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C336B" w14:textId="10201DCC" w:rsidR="00AE0483" w:rsidRPr="00833B16" w:rsidRDefault="00833B16" w:rsidP="00833B16">
      <w:pPr>
        <w:spacing w:line="276" w:lineRule="auto"/>
        <w:jc w:val="center"/>
        <w:rPr>
          <w:sz w:val="52"/>
          <w:szCs w:val="52"/>
          <w:lang w:val="en-IN"/>
        </w:rPr>
      </w:pPr>
      <w:r w:rsidRPr="00833B16">
        <w:rPr>
          <w:rFonts w:eastAsiaTheme="majorEastAsia" w:cstheme="majorBidi"/>
          <w:b/>
          <w:bCs/>
          <w:color w:val="2F5496" w:themeColor="accent1" w:themeShade="BF"/>
          <w:kern w:val="2"/>
          <w:sz w:val="44"/>
          <w:szCs w:val="44"/>
          <w14:ligatures w14:val="standardContextual"/>
        </w:rPr>
        <w:t>SHREE ART &amp; CRAFT</w:t>
      </w:r>
    </w:p>
    <w:p w14:paraId="7DED6C8C" w14:textId="05BFCEFD" w:rsidR="00AE0483" w:rsidRPr="00D43C65" w:rsidRDefault="005307BF" w:rsidP="00914CBD">
      <w:pPr>
        <w:spacing w:line="360" w:lineRule="auto"/>
        <w:jc w:val="center"/>
        <w:rPr>
          <w:lang w:val="en-IN"/>
        </w:rPr>
      </w:pPr>
      <w:r w:rsidRPr="005307BF">
        <w:rPr>
          <w:b/>
          <w:bCs/>
        </w:rPr>
        <w:t>Chetna Patil, Mansi Bari, Vaishnavi Bari</w:t>
      </w:r>
      <w:r w:rsidR="00AE0483" w:rsidRPr="00D43C65">
        <w:rPr>
          <w:b/>
          <w:bCs/>
          <w:lang w:val="en-IN"/>
        </w:rPr>
        <w:t>,</w:t>
      </w:r>
      <w:r w:rsidR="00AE0483" w:rsidRPr="00D43C65">
        <w:rPr>
          <w:b/>
          <w:bCs/>
        </w:rPr>
        <w:t xml:space="preserve"> </w:t>
      </w:r>
      <w:r w:rsidR="00AE0483" w:rsidRPr="00D43C65">
        <w:t xml:space="preserve"> </w:t>
      </w:r>
      <w:r w:rsidR="00AE0483" w:rsidRPr="00D43C65">
        <w:rPr>
          <w:b/>
          <w:bCs/>
          <w:lang w:val="en-IN"/>
        </w:rPr>
        <w:t xml:space="preserve">Prof. </w:t>
      </w:r>
      <w:r w:rsidR="00914CBD" w:rsidRPr="00914CBD">
        <w:rPr>
          <w:b/>
          <w:bCs/>
        </w:rPr>
        <w:t>Neha Koge</w:t>
      </w:r>
    </w:p>
    <w:p w14:paraId="186A33FE" w14:textId="77777777" w:rsidR="00AE0483" w:rsidRPr="00D43C65" w:rsidRDefault="00AE0483" w:rsidP="00AE0483">
      <w:pPr>
        <w:spacing w:line="360" w:lineRule="auto"/>
        <w:jc w:val="center"/>
      </w:pPr>
      <w:r w:rsidRPr="00D43C65">
        <w:t>Department of Computer Science and Engineering, Thakur Shiv Kumar Singh Memorial Engineering College</w:t>
      </w:r>
      <w:r>
        <w:t xml:space="preserve"> Burhanpur(MP)</w:t>
      </w:r>
    </w:p>
    <w:p w14:paraId="07CDFD9E" w14:textId="77777777" w:rsidR="00D7203C" w:rsidRDefault="00D7203C"/>
    <w:p w14:paraId="7DCDBBB0" w14:textId="72B55D96" w:rsidR="0050358C" w:rsidRDefault="0050358C" w:rsidP="009422D6">
      <w:pPr>
        <w:spacing w:line="360" w:lineRule="auto"/>
        <w:jc w:val="center"/>
        <w:rPr>
          <w:b/>
          <w:bCs/>
        </w:rPr>
      </w:pPr>
      <w:r w:rsidRPr="0050358C">
        <w:rPr>
          <w:b/>
          <w:bCs/>
        </w:rPr>
        <w:t>ABSTRACT</w:t>
      </w:r>
    </w:p>
    <w:p w14:paraId="14893197" w14:textId="59C5839A" w:rsidR="0050358C" w:rsidRDefault="0050358C" w:rsidP="00411B2C">
      <w:pPr>
        <w:spacing w:line="360" w:lineRule="auto"/>
        <w:jc w:val="both"/>
        <w:rPr>
          <w:b/>
          <w:bCs/>
        </w:rPr>
      </w:pPr>
      <w:r w:rsidRPr="00411B2C">
        <w:t>Shree art &amp; craft is an innovative website designed for art enthusiasts and individuals interested in purchasing handcrafted decor items. This platform allows users to explore a diverse array of artistic products, including decorative pooja essentials, which elevate spiritual spaces. Users can effortlessly search for items, view prices, and make purchases directly through the app. The application is regularly updated to feature new items, ensuring that customers have access to the latest offerings in traditional and contemporary craftsmanship. With Shree, users can enhance their cultural experiences and enrich their homes with unique art pieces all from the convenience of their devices. By transitioning traditional, handcrafted products online, the project aims to expand market reach &amp; enhance customer experience</w:t>
      </w:r>
      <w:r w:rsidRPr="0050358C">
        <w:rPr>
          <w:b/>
          <w:bCs/>
        </w:rPr>
        <w:t>.</w:t>
      </w:r>
    </w:p>
    <w:p w14:paraId="791397F8" w14:textId="77777777" w:rsidR="00411B2C" w:rsidRDefault="00411B2C">
      <w:pPr>
        <w:rPr>
          <w:b/>
          <w:bCs/>
        </w:rPr>
      </w:pPr>
    </w:p>
    <w:p w14:paraId="58473CB9" w14:textId="77777777" w:rsidR="00411B2C" w:rsidRDefault="00411B2C" w:rsidP="00411B2C">
      <w:pPr>
        <w:spacing w:line="360" w:lineRule="auto"/>
        <w:rPr>
          <w:b/>
          <w:bCs/>
        </w:rPr>
      </w:pPr>
      <w:r w:rsidRPr="00411B2C">
        <w:rPr>
          <w:b/>
          <w:bCs/>
        </w:rPr>
        <w:t xml:space="preserve">INTRODUCTION </w:t>
      </w:r>
    </w:p>
    <w:p w14:paraId="1EE2C0ED" w14:textId="5E3CA9B4" w:rsidR="00411B2C" w:rsidRDefault="00411B2C" w:rsidP="00411B2C">
      <w:pPr>
        <w:spacing w:line="360" w:lineRule="auto"/>
        <w:jc w:val="both"/>
      </w:pPr>
      <w:r w:rsidRPr="00411B2C">
        <w:t>"Shree Art &amp; Craft" is a B2C (Business-to-Consumer) e-commerce website aimed at transforming a traditional, offline art and craft business into the digital era. The project involves building a user-friendly, responsive, and secure online portal to make our handcrafted products available to a broader customer base. The business, originally operated offline, now aims to expand by embracing digital technology. This website will feature products like home décor, traditional art items, handmade gifts, and more, reflecting India’s rich cultural heritage. By leveraging modern web technologies, the platform aims to provide a seamless shopping experience that reflects the personalized service of our offline model while expanding our market reach to customers nationwide.</w:t>
      </w:r>
    </w:p>
    <w:p w14:paraId="2D4862B1" w14:textId="2A0C258B" w:rsidR="000B2AEB" w:rsidRPr="000B2AEB" w:rsidRDefault="000B2AEB" w:rsidP="00411B2C">
      <w:pPr>
        <w:spacing w:line="360" w:lineRule="auto"/>
        <w:jc w:val="both"/>
        <w:rPr>
          <w:b/>
          <w:bCs/>
        </w:rPr>
      </w:pPr>
      <w:r w:rsidRPr="000B2AEB">
        <w:rPr>
          <w:b/>
          <w:bCs/>
        </w:rPr>
        <w:t>PROPOSED SYSTEM</w:t>
      </w:r>
    </w:p>
    <w:p w14:paraId="6A3146E1" w14:textId="77777777" w:rsidR="000B2AEB" w:rsidRDefault="000B2AEB" w:rsidP="00A6714A">
      <w:pPr>
        <w:spacing w:line="360" w:lineRule="auto"/>
        <w:jc w:val="both"/>
      </w:pPr>
      <w:r w:rsidRPr="000B2AEB">
        <w:t xml:space="preserve"> The proposed system is an integrated B2C e-commerce website that transforms our offline sales model into a comprehensive digital storefront. Key features include: </w:t>
      </w:r>
    </w:p>
    <w:p w14:paraId="65CB3F0F" w14:textId="77777777" w:rsidR="000B2AEB" w:rsidRDefault="000B2AEB" w:rsidP="00A6714A">
      <w:pPr>
        <w:spacing w:line="360" w:lineRule="auto"/>
        <w:jc w:val="both"/>
      </w:pPr>
      <w:r w:rsidRPr="000B2AEB">
        <w:t xml:space="preserve">• A visually engaging product gallery with detailed descriptions, high-quality images, and pricing. </w:t>
      </w:r>
    </w:p>
    <w:p w14:paraId="2883F301" w14:textId="77777777" w:rsidR="000B2AEB" w:rsidRDefault="000B2AEB" w:rsidP="00A6714A">
      <w:pPr>
        <w:spacing w:line="360" w:lineRule="auto"/>
        <w:jc w:val="both"/>
      </w:pPr>
      <w:r w:rsidRPr="000B2AEB">
        <w:t xml:space="preserve">• An interface optimized for various devices, ensuring accessibility and convenience for all users. </w:t>
      </w:r>
    </w:p>
    <w:p w14:paraId="3202494D" w14:textId="7AF71924" w:rsidR="00A6714A" w:rsidRDefault="000B2AEB" w:rsidP="00A6714A">
      <w:pPr>
        <w:spacing w:line="360" w:lineRule="auto"/>
        <w:jc w:val="both"/>
      </w:pPr>
      <w:r w:rsidRPr="000B2AEB">
        <w:t>• Features such as reviews, ratings, and recommendations to enhance the shopping experience</w:t>
      </w:r>
      <w:r w:rsidR="00A6714A">
        <w:t>.</w:t>
      </w:r>
    </w:p>
    <w:p w14:paraId="01ADF3A1" w14:textId="77777777" w:rsidR="00795D7C" w:rsidRDefault="00795D7C" w:rsidP="00A6714A">
      <w:pPr>
        <w:spacing w:line="360" w:lineRule="auto"/>
        <w:jc w:val="both"/>
      </w:pPr>
    </w:p>
    <w:p w14:paraId="0DD38C63" w14:textId="77777777" w:rsidR="00795D7C" w:rsidRDefault="00795D7C" w:rsidP="00A6714A">
      <w:pPr>
        <w:spacing w:line="360" w:lineRule="auto"/>
        <w:jc w:val="both"/>
        <w:rPr>
          <w:b/>
          <w:bCs/>
        </w:rPr>
      </w:pPr>
      <w:r w:rsidRPr="00795D7C">
        <w:rPr>
          <w:b/>
          <w:bCs/>
        </w:rPr>
        <w:lastRenderedPageBreak/>
        <w:t>LITERATURE REVIEW</w:t>
      </w:r>
    </w:p>
    <w:p w14:paraId="79483477" w14:textId="16F34610" w:rsidR="00795D7C" w:rsidRDefault="00795D7C" w:rsidP="00795D7C">
      <w:pPr>
        <w:spacing w:line="360" w:lineRule="auto"/>
        <w:jc w:val="both"/>
      </w:pPr>
      <w:r w:rsidRPr="00795D7C">
        <w:t xml:space="preserve"> </w:t>
      </w:r>
      <w:r w:rsidRPr="00795D7C">
        <w:t>Research on arts and crafts education spans various disciplines, including education. This overview highlights key themes, findings, and trends in the existing literature, providing insight into the importance and impact of arts and crafts education. Many studies emphasize the role of arts and crafts education in preserving cultural heritage. For instance, Balaram (2021) explored how traditional crafts are integral to cultural identity and community cohesion, particularly in regions with rich artistic histories. Historical analyses document the evolution of arts education from traditional craft practices to contemporary educational frameworks.</w:t>
      </w:r>
    </w:p>
    <w:p w14:paraId="163E09B6" w14:textId="77777777" w:rsidR="00822D35" w:rsidRPr="00822D35" w:rsidRDefault="00822D35" w:rsidP="00795D7C">
      <w:pPr>
        <w:spacing w:line="360" w:lineRule="auto"/>
        <w:jc w:val="both"/>
        <w:rPr>
          <w:sz w:val="18"/>
          <w:szCs w:val="18"/>
        </w:rPr>
      </w:pPr>
    </w:p>
    <w:p w14:paraId="2EA58469" w14:textId="77777777" w:rsidR="00795D7C" w:rsidRPr="0075523D" w:rsidRDefault="00795D7C" w:rsidP="00795D7C">
      <w:pPr>
        <w:spacing w:line="360" w:lineRule="auto"/>
        <w:jc w:val="both"/>
        <w:rPr>
          <w:sz w:val="8"/>
          <w:szCs w:val="8"/>
        </w:rPr>
      </w:pPr>
    </w:p>
    <w:p w14:paraId="4178B450" w14:textId="77777777" w:rsidR="00DE690F" w:rsidRDefault="00A6714A" w:rsidP="00A6714A">
      <w:pPr>
        <w:spacing w:line="360" w:lineRule="auto"/>
        <w:jc w:val="both"/>
        <w:rPr>
          <w:b/>
          <w:bCs/>
        </w:rPr>
      </w:pPr>
      <w:r w:rsidRPr="00DE690F">
        <w:rPr>
          <w:b/>
          <w:bCs/>
        </w:rPr>
        <w:t>OBJECTIVE OF PROJECT</w:t>
      </w:r>
    </w:p>
    <w:p w14:paraId="02BD728F" w14:textId="77777777" w:rsidR="00822D35" w:rsidRPr="00822D35" w:rsidRDefault="00822D35" w:rsidP="00A6714A">
      <w:pPr>
        <w:spacing w:line="360" w:lineRule="auto"/>
        <w:jc w:val="both"/>
        <w:rPr>
          <w:sz w:val="14"/>
          <w:szCs w:val="14"/>
        </w:rPr>
      </w:pPr>
    </w:p>
    <w:p w14:paraId="7201B457" w14:textId="77777777" w:rsidR="00DE690F" w:rsidRDefault="00A6714A" w:rsidP="00A8514B">
      <w:pPr>
        <w:spacing w:line="360" w:lineRule="auto"/>
        <w:jc w:val="both"/>
      </w:pPr>
      <w:r w:rsidRPr="00A6714A">
        <w:t xml:space="preserve"> </w:t>
      </w:r>
      <w:r w:rsidRPr="00A6714A">
        <w:t xml:space="preserve">The project is designed to achieve the following objectives: </w:t>
      </w:r>
    </w:p>
    <w:p w14:paraId="5FB06CB6" w14:textId="42773552" w:rsidR="00DE690F" w:rsidRDefault="00A6714A" w:rsidP="00A8514B">
      <w:pPr>
        <w:pStyle w:val="ListParagraph"/>
        <w:numPr>
          <w:ilvl w:val="0"/>
          <w:numId w:val="3"/>
        </w:numPr>
        <w:spacing w:line="360" w:lineRule="auto"/>
        <w:jc w:val="both"/>
      </w:pPr>
      <w:r w:rsidRPr="00A6714A">
        <w:t>To build a robust e-commerce website that allows users to:</w:t>
      </w:r>
    </w:p>
    <w:p w14:paraId="624C3B6D" w14:textId="286DA89E" w:rsidR="00DE690F" w:rsidRDefault="00A6714A" w:rsidP="00A8514B">
      <w:pPr>
        <w:pStyle w:val="ListParagraph"/>
        <w:numPr>
          <w:ilvl w:val="0"/>
          <w:numId w:val="4"/>
        </w:numPr>
        <w:spacing w:line="360" w:lineRule="auto"/>
        <w:jc w:val="both"/>
      </w:pPr>
      <w:r w:rsidRPr="00A6714A">
        <w:t>Easily browse through various product categories.</w:t>
      </w:r>
    </w:p>
    <w:p w14:paraId="7EE46E88" w14:textId="34B68415" w:rsidR="00DE690F" w:rsidRDefault="00A6714A" w:rsidP="00A8514B">
      <w:pPr>
        <w:pStyle w:val="ListParagraph"/>
        <w:numPr>
          <w:ilvl w:val="0"/>
          <w:numId w:val="4"/>
        </w:numPr>
        <w:spacing w:line="360" w:lineRule="auto"/>
        <w:jc w:val="both"/>
      </w:pPr>
      <w:r w:rsidRPr="00A6714A">
        <w:t xml:space="preserve">Add products to a shopping cart. </w:t>
      </w:r>
    </w:p>
    <w:p w14:paraId="44B35981" w14:textId="35CA0C60" w:rsidR="00DE690F" w:rsidRDefault="00A6714A" w:rsidP="00A8514B">
      <w:pPr>
        <w:pStyle w:val="ListParagraph"/>
        <w:numPr>
          <w:ilvl w:val="0"/>
          <w:numId w:val="4"/>
        </w:numPr>
        <w:spacing w:line="360" w:lineRule="auto"/>
        <w:jc w:val="both"/>
      </w:pPr>
      <w:r w:rsidRPr="00A6714A">
        <w:t xml:space="preserve">Access customer support. </w:t>
      </w:r>
    </w:p>
    <w:p w14:paraId="41E4BCBC" w14:textId="30370DB1" w:rsidR="00DE690F" w:rsidRDefault="00A6714A" w:rsidP="00A8514B">
      <w:pPr>
        <w:pStyle w:val="ListParagraph"/>
        <w:numPr>
          <w:ilvl w:val="0"/>
          <w:numId w:val="5"/>
        </w:numPr>
        <w:spacing w:line="360" w:lineRule="auto"/>
        <w:jc w:val="both"/>
      </w:pPr>
      <w:r w:rsidRPr="00A6714A">
        <w:t xml:space="preserve">To enhance user experience and create a strong brand identity online. </w:t>
      </w:r>
    </w:p>
    <w:p w14:paraId="6DF08984" w14:textId="4705B90C" w:rsidR="00DE690F" w:rsidRDefault="00A6714A" w:rsidP="00A8514B">
      <w:pPr>
        <w:pStyle w:val="ListParagraph"/>
        <w:numPr>
          <w:ilvl w:val="0"/>
          <w:numId w:val="5"/>
        </w:numPr>
        <w:spacing w:line="360" w:lineRule="auto"/>
        <w:jc w:val="both"/>
      </w:pPr>
      <w:r w:rsidRPr="00A6714A">
        <w:t xml:space="preserve">Seamlessly migrate from an offline sales model to a robust online platform. </w:t>
      </w:r>
    </w:p>
    <w:p w14:paraId="6F226681" w14:textId="2359C95E" w:rsidR="00DE690F" w:rsidRDefault="00A6714A" w:rsidP="00A8514B">
      <w:pPr>
        <w:pStyle w:val="ListParagraph"/>
        <w:numPr>
          <w:ilvl w:val="0"/>
          <w:numId w:val="5"/>
        </w:numPr>
        <w:spacing w:line="360" w:lineRule="auto"/>
        <w:jc w:val="both"/>
      </w:pPr>
      <w:r w:rsidRPr="00A6714A">
        <w:t xml:space="preserve">Make our products available to a global audience through a secure, responsive website. </w:t>
      </w:r>
    </w:p>
    <w:p w14:paraId="008ED973" w14:textId="26FC44C9" w:rsidR="00DE690F" w:rsidRDefault="00A6714A" w:rsidP="00A8514B">
      <w:pPr>
        <w:pStyle w:val="ListParagraph"/>
        <w:numPr>
          <w:ilvl w:val="0"/>
          <w:numId w:val="5"/>
        </w:numPr>
        <w:spacing w:line="360" w:lineRule="auto"/>
        <w:jc w:val="both"/>
      </w:pPr>
      <w:r w:rsidRPr="00A6714A">
        <w:t xml:space="preserve">Utilize digital marketing and e-commerce techniques to boost revenue and market share. </w:t>
      </w:r>
    </w:p>
    <w:p w14:paraId="3609C98D" w14:textId="167FCC37" w:rsidR="00DE690F" w:rsidRDefault="00A6714A" w:rsidP="00A8514B">
      <w:pPr>
        <w:pStyle w:val="ListParagraph"/>
        <w:numPr>
          <w:ilvl w:val="0"/>
          <w:numId w:val="5"/>
        </w:numPr>
        <w:spacing w:line="360" w:lineRule="auto"/>
        <w:jc w:val="both"/>
      </w:pPr>
      <w:r w:rsidRPr="00A6714A">
        <w:t xml:space="preserve">Recreate the personalized service of our physical store within an intuitive digital interface. </w:t>
      </w:r>
    </w:p>
    <w:p w14:paraId="4B87CA02" w14:textId="1B601A69" w:rsidR="000B2AEB" w:rsidRDefault="00A6714A" w:rsidP="00A8514B">
      <w:pPr>
        <w:pStyle w:val="ListParagraph"/>
        <w:numPr>
          <w:ilvl w:val="0"/>
          <w:numId w:val="5"/>
        </w:numPr>
        <w:spacing w:line="360" w:lineRule="auto"/>
        <w:jc w:val="both"/>
      </w:pPr>
      <w:r w:rsidRPr="00A6714A">
        <w:t>Integrate efficient backend systems for inventory management, order processing, and customer support.</w:t>
      </w:r>
    </w:p>
    <w:p w14:paraId="6218BD77" w14:textId="77777777" w:rsidR="00822D35" w:rsidRPr="00822D35" w:rsidRDefault="00822D35" w:rsidP="00822D35">
      <w:pPr>
        <w:pStyle w:val="ListParagraph"/>
        <w:spacing w:line="360" w:lineRule="auto"/>
        <w:ind w:left="360"/>
        <w:jc w:val="both"/>
        <w:rPr>
          <w:sz w:val="16"/>
          <w:szCs w:val="16"/>
        </w:rPr>
      </w:pPr>
    </w:p>
    <w:p w14:paraId="73F5B9E1" w14:textId="55DE963F" w:rsidR="008B2860" w:rsidRDefault="008B2860" w:rsidP="009422D6">
      <w:pPr>
        <w:spacing w:line="360" w:lineRule="auto"/>
        <w:jc w:val="both"/>
        <w:rPr>
          <w:b/>
          <w:bCs/>
        </w:rPr>
      </w:pPr>
      <w:r w:rsidRPr="008B2860">
        <w:rPr>
          <w:b/>
          <w:bCs/>
        </w:rPr>
        <w:t>LIMITATIONS</w:t>
      </w:r>
    </w:p>
    <w:p w14:paraId="53C7A6CC" w14:textId="77777777" w:rsidR="00822D35" w:rsidRPr="00822D35" w:rsidRDefault="00822D35" w:rsidP="009422D6">
      <w:pPr>
        <w:spacing w:line="360" w:lineRule="auto"/>
        <w:jc w:val="both"/>
        <w:rPr>
          <w:b/>
          <w:bCs/>
          <w:sz w:val="16"/>
          <w:szCs w:val="16"/>
        </w:rPr>
      </w:pPr>
    </w:p>
    <w:p w14:paraId="21DAA166" w14:textId="77777777" w:rsidR="008B2860" w:rsidRPr="008B2860" w:rsidRDefault="008B2860" w:rsidP="00187DE4">
      <w:pPr>
        <w:spacing w:line="360" w:lineRule="auto"/>
        <w:jc w:val="both"/>
        <w:rPr>
          <w:b/>
          <w:bCs/>
        </w:rPr>
      </w:pPr>
      <w:r w:rsidRPr="009422D6">
        <w:rPr>
          <w:b/>
          <w:bCs/>
          <w:sz w:val="22"/>
          <w:szCs w:val="22"/>
        </w:rPr>
        <w:t>While the transition to an online platform offers numerous advantages certain limitations must be acknowledged</w:t>
      </w:r>
      <w:r w:rsidRPr="008B2860">
        <w:rPr>
          <w:b/>
          <w:bCs/>
        </w:rPr>
        <w:t xml:space="preserve">: </w:t>
      </w:r>
    </w:p>
    <w:p w14:paraId="122B7BBD" w14:textId="77777777" w:rsidR="008B2860" w:rsidRPr="008B2860" w:rsidRDefault="008B2860" w:rsidP="008B2860">
      <w:pPr>
        <w:spacing w:line="360" w:lineRule="auto"/>
        <w:jc w:val="both"/>
      </w:pPr>
      <w:r w:rsidRPr="008B2860">
        <w:t xml:space="preserve">• Potential challenges with logistics and delivery systems in reaching various locations. </w:t>
      </w:r>
    </w:p>
    <w:p w14:paraId="355F33E7" w14:textId="77777777" w:rsidR="008B2860" w:rsidRPr="008B2860" w:rsidRDefault="008B2860" w:rsidP="008B2860">
      <w:pPr>
        <w:spacing w:line="360" w:lineRule="auto"/>
        <w:jc w:val="both"/>
      </w:pPr>
      <w:r w:rsidRPr="008B2860">
        <w:t>• Dependence on internet accessibility and user comfort with online shopping systems.</w:t>
      </w:r>
    </w:p>
    <w:p w14:paraId="3BCB3EF4" w14:textId="2936C639" w:rsidR="008B2860" w:rsidRPr="008B2860" w:rsidRDefault="008B2860" w:rsidP="008B2860">
      <w:pPr>
        <w:spacing w:line="360" w:lineRule="auto"/>
        <w:jc w:val="both"/>
      </w:pPr>
      <w:r w:rsidRPr="008B2860">
        <w:t xml:space="preserve"> • The initial setup and integration of secure digital payment systems and backend management require significant technical expertise. </w:t>
      </w:r>
    </w:p>
    <w:p w14:paraId="2DE4F114" w14:textId="77777777" w:rsidR="008B2860" w:rsidRPr="008B2860" w:rsidRDefault="008B2860" w:rsidP="008B2860">
      <w:pPr>
        <w:spacing w:line="360" w:lineRule="auto"/>
        <w:jc w:val="both"/>
      </w:pPr>
      <w:r w:rsidRPr="008B2860">
        <w:t xml:space="preserve">• Ongoing support and periodic updates will be necessary to keep the website secure and efficient. </w:t>
      </w:r>
    </w:p>
    <w:p w14:paraId="41928B84" w14:textId="2DFF1568" w:rsidR="008B2860" w:rsidRPr="008B2860" w:rsidRDefault="008B2860" w:rsidP="008B2860">
      <w:pPr>
        <w:spacing w:line="360" w:lineRule="auto"/>
        <w:jc w:val="both"/>
      </w:pPr>
      <w:r w:rsidRPr="008B2860">
        <w:lastRenderedPageBreak/>
        <w:t xml:space="preserve">• Competing with established e-commerce players may require continuous efforts in digital marketing and customer engagement. </w:t>
      </w:r>
    </w:p>
    <w:p w14:paraId="6B749C9A" w14:textId="2056EB6E" w:rsidR="008B2860" w:rsidRDefault="008B2860" w:rsidP="008B2860">
      <w:pPr>
        <w:spacing w:line="360" w:lineRule="auto"/>
        <w:jc w:val="both"/>
      </w:pPr>
      <w:r w:rsidRPr="008B2860">
        <w:t>• Initial development and marketing efforts may be limited by budget, which could impact the speed and scale of the rollout.</w:t>
      </w:r>
    </w:p>
    <w:p w14:paraId="3D85A607" w14:textId="77777777" w:rsidR="00822D35" w:rsidRPr="00822D35" w:rsidRDefault="00822D35" w:rsidP="008B2860">
      <w:pPr>
        <w:spacing w:line="360" w:lineRule="auto"/>
        <w:jc w:val="both"/>
        <w:rPr>
          <w:sz w:val="12"/>
          <w:szCs w:val="12"/>
        </w:rPr>
      </w:pPr>
    </w:p>
    <w:p w14:paraId="5BF300DF" w14:textId="49D7ABFD" w:rsidR="0039145E" w:rsidRDefault="0039145E" w:rsidP="008B2860">
      <w:pPr>
        <w:spacing w:line="360" w:lineRule="auto"/>
        <w:jc w:val="both"/>
        <w:rPr>
          <w:b/>
          <w:bCs/>
        </w:rPr>
      </w:pPr>
      <w:r w:rsidRPr="0039145E">
        <w:rPr>
          <w:b/>
          <w:bCs/>
        </w:rPr>
        <w:t>APPLICATIONS</w:t>
      </w:r>
    </w:p>
    <w:p w14:paraId="76BD67B1" w14:textId="77777777" w:rsidR="00822D35" w:rsidRPr="00822D35" w:rsidRDefault="00822D35" w:rsidP="008B2860">
      <w:pPr>
        <w:spacing w:line="360" w:lineRule="auto"/>
        <w:jc w:val="both"/>
        <w:rPr>
          <w:b/>
          <w:bCs/>
          <w:sz w:val="12"/>
          <w:szCs w:val="12"/>
        </w:rPr>
      </w:pPr>
    </w:p>
    <w:p w14:paraId="634B07DC" w14:textId="77777777" w:rsidR="0039145E" w:rsidRPr="0039145E" w:rsidRDefault="0039145E" w:rsidP="0039145E">
      <w:pPr>
        <w:numPr>
          <w:ilvl w:val="0"/>
          <w:numId w:val="13"/>
        </w:numPr>
        <w:spacing w:line="360" w:lineRule="auto"/>
        <w:jc w:val="both"/>
        <w:rPr>
          <w:lang w:val="en-IN"/>
        </w:rPr>
      </w:pPr>
      <w:r w:rsidRPr="0039145E">
        <w:t>Displays products with images, descriptions, and prices.</w:t>
      </w:r>
    </w:p>
    <w:p w14:paraId="5079641A" w14:textId="77777777" w:rsidR="0039145E" w:rsidRPr="0039145E" w:rsidRDefault="0039145E" w:rsidP="0039145E">
      <w:pPr>
        <w:numPr>
          <w:ilvl w:val="0"/>
          <w:numId w:val="13"/>
        </w:numPr>
        <w:spacing w:line="360" w:lineRule="auto"/>
        <w:jc w:val="both"/>
        <w:rPr>
          <w:lang w:val="en-IN"/>
        </w:rPr>
      </w:pPr>
      <w:r w:rsidRPr="0039145E">
        <w:t>Lets customers add, remove, and manage items for purchase.</w:t>
      </w:r>
    </w:p>
    <w:p w14:paraId="5C0229D6" w14:textId="77777777" w:rsidR="0039145E" w:rsidRPr="0039145E" w:rsidRDefault="0039145E" w:rsidP="0039145E">
      <w:pPr>
        <w:numPr>
          <w:ilvl w:val="0"/>
          <w:numId w:val="13"/>
        </w:numPr>
        <w:spacing w:line="360" w:lineRule="auto"/>
        <w:jc w:val="both"/>
        <w:rPr>
          <w:lang w:val="en-IN"/>
        </w:rPr>
      </w:pPr>
      <w:r w:rsidRPr="0039145E">
        <w:t>Supports safe online transactions through various payment methods.</w:t>
      </w:r>
    </w:p>
    <w:p w14:paraId="5A0BE243" w14:textId="77777777" w:rsidR="0039145E" w:rsidRPr="00A06EE4" w:rsidRDefault="0039145E" w:rsidP="0039145E">
      <w:pPr>
        <w:numPr>
          <w:ilvl w:val="0"/>
          <w:numId w:val="13"/>
        </w:numPr>
        <w:spacing w:line="360" w:lineRule="auto"/>
        <w:jc w:val="both"/>
        <w:rPr>
          <w:lang w:val="en-IN"/>
        </w:rPr>
      </w:pPr>
      <w:r w:rsidRPr="0039145E">
        <w:t>Ensures smooth browsing and shopping on smartphones and tablets.</w:t>
      </w:r>
    </w:p>
    <w:p w14:paraId="0B9F1FAD" w14:textId="77777777" w:rsidR="00A06EE4" w:rsidRPr="00A06EE4" w:rsidRDefault="00A06EE4" w:rsidP="0039145E">
      <w:pPr>
        <w:numPr>
          <w:ilvl w:val="0"/>
          <w:numId w:val="13"/>
        </w:numPr>
        <w:spacing w:line="360" w:lineRule="auto"/>
        <w:jc w:val="both"/>
        <w:rPr>
          <w:lang w:val="en-IN"/>
        </w:rPr>
      </w:pPr>
      <w:r w:rsidRPr="00A06EE4">
        <w:rPr>
          <w:b/>
          <w:bCs/>
        </w:rPr>
        <w:t>E-commerce Functionality:</w:t>
      </w:r>
      <w:r w:rsidRPr="00A06EE4">
        <w:t xml:space="preserve"> </w:t>
      </w:r>
    </w:p>
    <w:p w14:paraId="6EBC586F" w14:textId="77777777" w:rsidR="00A06EE4" w:rsidRPr="00A06EE4" w:rsidRDefault="00A06EE4" w:rsidP="00A06EE4">
      <w:pPr>
        <w:spacing w:line="360" w:lineRule="auto"/>
        <w:ind w:left="720"/>
        <w:jc w:val="both"/>
        <w:rPr>
          <w:lang w:val="en-IN"/>
        </w:rPr>
      </w:pPr>
      <w:r w:rsidRPr="00A06EE4">
        <w:t xml:space="preserve">• Feature for browsing products. </w:t>
      </w:r>
    </w:p>
    <w:p w14:paraId="7FE154C6" w14:textId="77777777" w:rsidR="00A06EE4" w:rsidRPr="00A06EE4" w:rsidRDefault="00A06EE4" w:rsidP="00A06EE4">
      <w:pPr>
        <w:spacing w:line="360" w:lineRule="auto"/>
        <w:ind w:left="720"/>
        <w:jc w:val="both"/>
        <w:rPr>
          <w:lang w:val="en-IN"/>
        </w:rPr>
      </w:pPr>
      <w:r w:rsidRPr="00A06EE4">
        <w:t xml:space="preserve">• Shopping cart functionality for adding/removing products. </w:t>
      </w:r>
    </w:p>
    <w:p w14:paraId="6D75DB23" w14:textId="4A998DCA" w:rsidR="00A06EE4" w:rsidRPr="006B00A7" w:rsidRDefault="00A06EE4" w:rsidP="00A06EE4">
      <w:pPr>
        <w:spacing w:line="360" w:lineRule="auto"/>
        <w:ind w:left="720"/>
        <w:jc w:val="both"/>
        <w:rPr>
          <w:lang w:val="en-IN"/>
        </w:rPr>
      </w:pPr>
      <w:r w:rsidRPr="00A06EE4">
        <w:t>• User account management for profile creation, order history, and wish lists.</w:t>
      </w:r>
    </w:p>
    <w:p w14:paraId="470775D0" w14:textId="77777777" w:rsidR="006B00A7" w:rsidRPr="006B00A7" w:rsidRDefault="006B00A7" w:rsidP="0039145E">
      <w:pPr>
        <w:numPr>
          <w:ilvl w:val="0"/>
          <w:numId w:val="13"/>
        </w:numPr>
        <w:spacing w:line="360" w:lineRule="auto"/>
        <w:jc w:val="both"/>
        <w:rPr>
          <w:lang w:val="en-IN"/>
        </w:rPr>
      </w:pPr>
      <w:r w:rsidRPr="006B00A7">
        <w:rPr>
          <w:b/>
          <w:bCs/>
        </w:rPr>
        <w:t>Mobile Responsive Design</w:t>
      </w:r>
      <w:r w:rsidRPr="006B00A7">
        <w:t xml:space="preserve"> </w:t>
      </w:r>
    </w:p>
    <w:p w14:paraId="09786DEE" w14:textId="77777777" w:rsidR="006B00A7" w:rsidRDefault="006B00A7" w:rsidP="006B00A7">
      <w:pPr>
        <w:spacing w:line="360" w:lineRule="auto"/>
        <w:ind w:left="720"/>
        <w:jc w:val="both"/>
      </w:pPr>
      <w:r w:rsidRPr="006B00A7">
        <w:t>• Fully responsive UI to support shopping on mobile phones and tablets.</w:t>
      </w:r>
    </w:p>
    <w:p w14:paraId="5F5F5F3D" w14:textId="11B28A83" w:rsidR="0039145E" w:rsidRDefault="006B00A7" w:rsidP="006B00A7">
      <w:pPr>
        <w:spacing w:line="360" w:lineRule="auto"/>
        <w:ind w:left="720"/>
        <w:jc w:val="both"/>
      </w:pPr>
      <w:r w:rsidRPr="006B00A7">
        <w:t>• Enhances user experience across all devices.</w:t>
      </w:r>
    </w:p>
    <w:p w14:paraId="7BDA4A17" w14:textId="77777777" w:rsidR="00826E43" w:rsidRPr="00826E43" w:rsidRDefault="006A3C97" w:rsidP="00826E43">
      <w:pPr>
        <w:pStyle w:val="ListParagraph"/>
        <w:numPr>
          <w:ilvl w:val="0"/>
          <w:numId w:val="13"/>
        </w:numPr>
        <w:spacing w:line="360" w:lineRule="auto"/>
        <w:jc w:val="both"/>
        <w:rPr>
          <w:lang w:val="en-IN"/>
        </w:rPr>
      </w:pPr>
      <w:r w:rsidRPr="00826E43">
        <w:rPr>
          <w:b/>
          <w:bCs/>
        </w:rPr>
        <w:t>Marketing and Engagement</w:t>
      </w:r>
      <w:r w:rsidRPr="006A3C97">
        <w:t>:</w:t>
      </w:r>
    </w:p>
    <w:p w14:paraId="2837FD9F" w14:textId="77777777" w:rsidR="00826E43" w:rsidRDefault="006A3C97" w:rsidP="00826E43">
      <w:pPr>
        <w:pStyle w:val="ListParagraph"/>
        <w:spacing w:line="360" w:lineRule="auto"/>
        <w:jc w:val="both"/>
      </w:pPr>
      <w:r w:rsidRPr="006A3C97">
        <w:t xml:space="preserve"> • Newsletter signup for promotions and updates</w:t>
      </w:r>
      <w:r w:rsidR="00826E43">
        <w:t>.</w:t>
      </w:r>
    </w:p>
    <w:p w14:paraId="135CA0B8" w14:textId="77777777" w:rsidR="00826E43" w:rsidRDefault="006A3C97" w:rsidP="00826E43">
      <w:pPr>
        <w:pStyle w:val="ListParagraph"/>
        <w:spacing w:line="360" w:lineRule="auto"/>
        <w:jc w:val="both"/>
      </w:pPr>
      <w:r w:rsidRPr="006A3C97">
        <w:t xml:space="preserve"> • Social media integration for sharing products. </w:t>
      </w:r>
    </w:p>
    <w:p w14:paraId="1E8D0BCC" w14:textId="070985BF" w:rsidR="0039145E" w:rsidRPr="00826E43" w:rsidRDefault="006A3C97" w:rsidP="00826E43">
      <w:pPr>
        <w:pStyle w:val="ListParagraph"/>
        <w:spacing w:line="360" w:lineRule="auto"/>
        <w:jc w:val="both"/>
        <w:rPr>
          <w:lang w:val="en-IN"/>
        </w:rPr>
      </w:pPr>
      <w:r w:rsidRPr="006A3C97">
        <w:t>• Customer review section to build trust and validation</w:t>
      </w:r>
    </w:p>
    <w:p w14:paraId="02493557" w14:textId="77777777" w:rsidR="0039145E" w:rsidRPr="00822D35" w:rsidRDefault="0039145E" w:rsidP="008B2860">
      <w:pPr>
        <w:spacing w:line="360" w:lineRule="auto"/>
        <w:jc w:val="both"/>
        <w:rPr>
          <w:b/>
          <w:bCs/>
          <w:sz w:val="14"/>
          <w:szCs w:val="14"/>
        </w:rPr>
      </w:pPr>
    </w:p>
    <w:p w14:paraId="77EDA61F" w14:textId="3B54EB37" w:rsidR="00D66286" w:rsidRDefault="00D66286" w:rsidP="008B2860">
      <w:pPr>
        <w:spacing w:line="360" w:lineRule="auto"/>
        <w:jc w:val="both"/>
        <w:rPr>
          <w:b/>
          <w:bCs/>
        </w:rPr>
      </w:pPr>
      <w:r w:rsidRPr="00D66286">
        <w:rPr>
          <w:b/>
          <w:bCs/>
        </w:rPr>
        <w:t>DESCRIPTION</w:t>
      </w:r>
    </w:p>
    <w:p w14:paraId="54CBEE20" w14:textId="77777777" w:rsidR="00822D35" w:rsidRPr="00822D35" w:rsidRDefault="00822D35" w:rsidP="008B2860">
      <w:pPr>
        <w:spacing w:line="360" w:lineRule="auto"/>
        <w:jc w:val="both"/>
        <w:rPr>
          <w:b/>
          <w:bCs/>
          <w:sz w:val="16"/>
          <w:szCs w:val="16"/>
        </w:rPr>
      </w:pPr>
    </w:p>
    <w:p w14:paraId="06C626FF" w14:textId="597706AA" w:rsidR="00D66286" w:rsidRDefault="00456DC3" w:rsidP="008B2860">
      <w:pPr>
        <w:spacing w:line="360" w:lineRule="auto"/>
        <w:jc w:val="both"/>
      </w:pPr>
      <w:r w:rsidRPr="00456DC3">
        <w:t>Shree Art &amp; Craft is your online destination for exquisite ethnic treasures. Explore a vibrant collection of handcrafted Pooja thalis, perfect for your sacred rituals. Discover unique frames that capture memories beautifully, and a diverse range of gifts for every occasion. Each item reflects rich cultural heritage, meticulously crafted to bring beauty and tradition into your life. Whether you're seeking a meaningful gift or a special piece for your home, Shree Art &amp; Craft offers quality and authenticity. Experience the art of gifting and celebrate the beauty of tradition with us.</w:t>
      </w:r>
    </w:p>
    <w:p w14:paraId="4277E5CF" w14:textId="77777777" w:rsidR="00822D35" w:rsidRDefault="00822D35" w:rsidP="008B2860">
      <w:pPr>
        <w:spacing w:line="360" w:lineRule="auto"/>
        <w:jc w:val="both"/>
      </w:pPr>
    </w:p>
    <w:p w14:paraId="0D7433FD" w14:textId="77777777" w:rsidR="00822D35" w:rsidRDefault="00822D35" w:rsidP="008B2860">
      <w:pPr>
        <w:spacing w:line="360" w:lineRule="auto"/>
        <w:jc w:val="both"/>
      </w:pPr>
    </w:p>
    <w:p w14:paraId="663FA0AE" w14:textId="77777777" w:rsidR="00822D35" w:rsidRDefault="00822D35" w:rsidP="008B2860">
      <w:pPr>
        <w:spacing w:line="360" w:lineRule="auto"/>
        <w:jc w:val="both"/>
      </w:pPr>
    </w:p>
    <w:p w14:paraId="551413C3" w14:textId="77777777" w:rsidR="0017681C" w:rsidRDefault="0017681C" w:rsidP="008B2860">
      <w:pPr>
        <w:spacing w:line="360" w:lineRule="auto"/>
        <w:jc w:val="both"/>
      </w:pPr>
    </w:p>
    <w:p w14:paraId="26D021B1" w14:textId="3C7494D2" w:rsidR="007427E2" w:rsidRDefault="0017681C" w:rsidP="00E67AB4">
      <w:pPr>
        <w:spacing w:line="360" w:lineRule="auto"/>
        <w:jc w:val="center"/>
        <w:rPr>
          <w:b/>
          <w:bCs/>
        </w:rPr>
      </w:pPr>
      <w:r w:rsidRPr="0017681C">
        <w:rPr>
          <w:b/>
          <w:bCs/>
        </w:rPr>
        <w:lastRenderedPageBreak/>
        <w:t>RESULT</w:t>
      </w:r>
    </w:p>
    <w:p w14:paraId="01D93089" w14:textId="7C084174" w:rsidR="0017681C" w:rsidRDefault="0017681C" w:rsidP="008B2860">
      <w:pPr>
        <w:spacing w:line="360" w:lineRule="auto"/>
        <w:jc w:val="both"/>
        <w:rPr>
          <w:b/>
          <w:bCs/>
        </w:rPr>
      </w:pPr>
      <w:r>
        <w:rPr>
          <w:noProof/>
          <w14:ligatures w14:val="standardContextual"/>
        </w:rPr>
        <w:drawing>
          <wp:inline distT="0" distB="0" distL="0" distR="0" wp14:anchorId="63C40C4E" wp14:editId="60BCB636">
            <wp:extent cx="5553075" cy="3362325"/>
            <wp:effectExtent l="0" t="0" r="9525" b="9525"/>
            <wp:docPr id="21031683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168343" name=""/>
                    <pic:cNvPicPr/>
                  </pic:nvPicPr>
                  <pic:blipFill>
                    <a:blip r:embed="rId5"/>
                    <a:stretch>
                      <a:fillRect/>
                    </a:stretch>
                  </pic:blipFill>
                  <pic:spPr>
                    <a:xfrm>
                      <a:off x="0" y="0"/>
                      <a:ext cx="5553075" cy="3362325"/>
                    </a:xfrm>
                    <a:prstGeom prst="rect">
                      <a:avLst/>
                    </a:prstGeom>
                  </pic:spPr>
                </pic:pic>
              </a:graphicData>
            </a:graphic>
          </wp:inline>
        </w:drawing>
      </w:r>
    </w:p>
    <w:p w14:paraId="0424970B" w14:textId="7872A782" w:rsidR="0017681C" w:rsidRDefault="0017681C" w:rsidP="00950D0A">
      <w:pPr>
        <w:spacing w:line="360" w:lineRule="auto"/>
        <w:jc w:val="center"/>
      </w:pPr>
      <w:r>
        <w:rPr>
          <w:b/>
          <w:bCs/>
        </w:rPr>
        <w:t xml:space="preserve">Fig 1.1 </w:t>
      </w:r>
      <w:r w:rsidR="00950D0A" w:rsidRPr="00950D0A">
        <w:t xml:space="preserve">Home Page of </w:t>
      </w:r>
      <w:r w:rsidR="00950D0A" w:rsidRPr="00950D0A">
        <w:t>Shree art &amp; craft</w:t>
      </w:r>
    </w:p>
    <w:p w14:paraId="74919970" w14:textId="77777777" w:rsidR="00A62047" w:rsidRDefault="00A62047" w:rsidP="00950D0A">
      <w:pPr>
        <w:spacing w:line="360" w:lineRule="auto"/>
        <w:jc w:val="center"/>
      </w:pPr>
    </w:p>
    <w:p w14:paraId="07C975B0" w14:textId="77777777" w:rsidR="00A62047" w:rsidRDefault="00A62047" w:rsidP="00950D0A">
      <w:pPr>
        <w:spacing w:line="360" w:lineRule="auto"/>
        <w:jc w:val="center"/>
      </w:pPr>
    </w:p>
    <w:p w14:paraId="4F39742C" w14:textId="060F7A56" w:rsidR="00D50514" w:rsidRDefault="00D50514" w:rsidP="00D50514">
      <w:pPr>
        <w:spacing w:line="360" w:lineRule="auto"/>
        <w:rPr>
          <w:b/>
          <w:bCs/>
        </w:rPr>
      </w:pPr>
      <w:r w:rsidRPr="00D50514">
        <w:rPr>
          <w:b/>
          <w:bCs/>
        </w:rPr>
        <w:t>CONCLUSION</w:t>
      </w:r>
    </w:p>
    <w:p w14:paraId="01B94ACA" w14:textId="77777777" w:rsidR="00BF0884" w:rsidRPr="00BF0884" w:rsidRDefault="00D50514" w:rsidP="00BF0884">
      <w:pPr>
        <w:spacing w:line="360" w:lineRule="auto"/>
        <w:jc w:val="both"/>
      </w:pPr>
      <w:r w:rsidRPr="00BF0884">
        <w:t xml:space="preserve">The development of Shree Art and Craft's website marks a significant milestone in our business journey, enabling us to transcend geographical boundaries and connect with a broader audience, thereby unlocking new avenues for growth and expansion. By embracing the digital landscape, we are confident that our website will revolutionize the way we operate, making it easier for customers to discover and purchase our exquisite, handcrafted products from the comfort of their own homes. </w:t>
      </w:r>
    </w:p>
    <w:p w14:paraId="3755147C" w14:textId="77777777" w:rsidR="00BF0884" w:rsidRPr="00BF0884" w:rsidRDefault="00D50514" w:rsidP="00BF0884">
      <w:pPr>
        <w:spacing w:line="360" w:lineRule="auto"/>
        <w:jc w:val="both"/>
      </w:pPr>
      <w:r w:rsidRPr="00BF0884">
        <w:sym w:font="Symbol" w:char="F0B7"/>
      </w:r>
      <w:r w:rsidRPr="00BF0884">
        <w:t xml:space="preserve"> Our website offers a seamless and intuitive shopping experience, allowing customers to browse and buy our unique, ethnic products at their convenience, 24/7. This not only enhances customer satisfaction but also opens up new opportunities for us to showcase our craftsmanship and build a loyal customer base.</w:t>
      </w:r>
    </w:p>
    <w:p w14:paraId="751EAA72" w14:textId="3C76DEFB" w:rsidR="00D50514" w:rsidRDefault="00D50514" w:rsidP="00BF0884">
      <w:pPr>
        <w:spacing w:line="360" w:lineRule="auto"/>
        <w:jc w:val="both"/>
      </w:pPr>
      <w:r w:rsidRPr="00BF0884">
        <w:t xml:space="preserve"> </w:t>
      </w:r>
      <w:r w:rsidRPr="00BF0884">
        <w:sym w:font="Symbol" w:char="F0B7"/>
      </w:r>
      <w:r w:rsidRPr="00BF0884">
        <w:t xml:space="preserve"> By leveraging the power of e-commerce, we anticipate a significant increase in sales, as our website will enable us to reach a wider audience, foster brand awareness, and provide a platform for customers to engage with our products and services.</w:t>
      </w:r>
    </w:p>
    <w:p w14:paraId="5AF4DF47" w14:textId="77777777" w:rsidR="00DC0AEC" w:rsidRDefault="00DC0AEC" w:rsidP="00BF0884">
      <w:pPr>
        <w:spacing w:line="360" w:lineRule="auto"/>
        <w:jc w:val="both"/>
      </w:pPr>
    </w:p>
    <w:p w14:paraId="617B11A0" w14:textId="77777777" w:rsidR="00822D35" w:rsidRDefault="00822D35" w:rsidP="00BF0884">
      <w:pPr>
        <w:spacing w:line="360" w:lineRule="auto"/>
        <w:jc w:val="both"/>
      </w:pPr>
    </w:p>
    <w:p w14:paraId="044B274F" w14:textId="77777777" w:rsidR="00822D35" w:rsidRDefault="00822D35" w:rsidP="00BF0884">
      <w:pPr>
        <w:spacing w:line="360" w:lineRule="auto"/>
        <w:jc w:val="both"/>
      </w:pPr>
    </w:p>
    <w:p w14:paraId="03CB30E6" w14:textId="274DC2FB" w:rsidR="00DC0AEC" w:rsidRDefault="00DC0AEC" w:rsidP="00BF0884">
      <w:pPr>
        <w:spacing w:line="360" w:lineRule="auto"/>
        <w:jc w:val="both"/>
        <w:rPr>
          <w:b/>
          <w:bCs/>
        </w:rPr>
      </w:pPr>
      <w:r w:rsidRPr="00DC0AEC">
        <w:rPr>
          <w:b/>
          <w:bCs/>
        </w:rPr>
        <w:lastRenderedPageBreak/>
        <w:t>FUTURE SCOPE</w:t>
      </w:r>
    </w:p>
    <w:p w14:paraId="2E019E5E" w14:textId="77777777" w:rsidR="00B32990" w:rsidRDefault="00B32990" w:rsidP="00BF0884">
      <w:pPr>
        <w:spacing w:line="360" w:lineRule="auto"/>
        <w:jc w:val="both"/>
        <w:rPr>
          <w:b/>
          <w:bCs/>
        </w:rPr>
      </w:pPr>
      <w:r w:rsidRPr="00B32990">
        <w:rPr>
          <w:b/>
          <w:bCs/>
        </w:rPr>
        <w:t xml:space="preserve">Future Plans: </w:t>
      </w:r>
    </w:p>
    <w:p w14:paraId="78C7EDB7" w14:textId="1D0A44E4" w:rsidR="0042654C" w:rsidRDefault="00B32990" w:rsidP="00BF0884">
      <w:pPr>
        <w:spacing w:line="360" w:lineRule="auto"/>
        <w:jc w:val="both"/>
      </w:pPr>
      <w:r w:rsidRPr="00B32990">
        <w:t>We're excited to announce that our next step will be to develop a mobile app version of our website, providing an even more seamless and accessible experience for our customers. This will enable users to explore and purchase our exquisite, handcrafted products on-the-go, further enhancing their shopping experience.</w:t>
      </w:r>
    </w:p>
    <w:p w14:paraId="662CD738" w14:textId="77777777" w:rsidR="00B32990" w:rsidRDefault="00B32990" w:rsidP="00BF0884">
      <w:pPr>
        <w:spacing w:line="360" w:lineRule="auto"/>
        <w:jc w:val="both"/>
      </w:pPr>
      <w:r w:rsidRPr="00B32990">
        <w:rPr>
          <w:b/>
          <w:bCs/>
        </w:rPr>
        <w:t>Special Training Classes</w:t>
      </w:r>
      <w:r w:rsidRPr="00B32990">
        <w:t>:</w:t>
      </w:r>
    </w:p>
    <w:p w14:paraId="268E9A84" w14:textId="3BF2A190" w:rsidR="00B32990" w:rsidRDefault="00B32990" w:rsidP="00BF0884">
      <w:pPr>
        <w:spacing w:line="360" w:lineRule="auto"/>
        <w:jc w:val="both"/>
      </w:pPr>
      <w:r w:rsidRPr="00B32990">
        <w:t xml:space="preserve"> For those passionate about learning the art of craftsmanship, we'll be organizing special training classes, led by experienced artisans. These classes will provide a unique opportunity for individuals to develop their skills, gain hands-on experience, and learn the intricacies of traditional craftsmanship.</w:t>
      </w:r>
    </w:p>
    <w:p w14:paraId="309062EE" w14:textId="77777777" w:rsidR="0090743C" w:rsidRPr="0090743C" w:rsidRDefault="0090743C" w:rsidP="00BF0884">
      <w:pPr>
        <w:spacing w:line="360" w:lineRule="auto"/>
        <w:jc w:val="both"/>
        <w:rPr>
          <w:b/>
          <w:bCs/>
        </w:rPr>
      </w:pPr>
      <w:r w:rsidRPr="0090743C">
        <w:rPr>
          <w:b/>
          <w:bCs/>
        </w:rPr>
        <w:t xml:space="preserve">Collaboration Opportunities: </w:t>
      </w:r>
    </w:p>
    <w:p w14:paraId="47B4C2C0" w14:textId="7F491B6F" w:rsidR="00C8607F" w:rsidRDefault="0090743C" w:rsidP="00BF0884">
      <w:pPr>
        <w:spacing w:line="360" w:lineRule="auto"/>
        <w:jc w:val="both"/>
      </w:pPr>
      <w:r w:rsidRPr="0090743C">
        <w:t>We're committed to fostering a community of talented artisans and providing opportunities for individuals to showcase their creations. After completing our training classes, participants will have the chance to collaborate with us, selling their products through our platform.</w:t>
      </w:r>
      <w:r w:rsidR="00DD1090" w:rsidRPr="00DD1090">
        <w:t xml:space="preserve"> </w:t>
      </w:r>
      <w:r w:rsidR="00DD1090" w:rsidRPr="00DD1090">
        <w:t>Workshops could cover topics such as integrating local art traditions into the curriculum and using innovative materials and techniques. Engage local artisans and craftspeople in the educational process. Invite them as guest instructors or collaborators on projects to provide students with real-world insights into local arts and crafts. Advocate for increased allocation of resources towards arts and crafts education programs in schools, particularly in underfunded areas.</w:t>
      </w:r>
      <w:r w:rsidRPr="0090743C">
        <w:t xml:space="preserve"> This will not only help them reach a wider audience but also enable us to feature unique, handmade pieces in our collection</w:t>
      </w:r>
      <w:r w:rsidR="00FD7FCF">
        <w:t>.</w:t>
      </w:r>
    </w:p>
    <w:p w14:paraId="235BFA8A" w14:textId="77777777" w:rsidR="00C8607F" w:rsidRDefault="00C8607F" w:rsidP="00BF0884">
      <w:pPr>
        <w:spacing w:line="360" w:lineRule="auto"/>
        <w:jc w:val="both"/>
      </w:pPr>
    </w:p>
    <w:p w14:paraId="23C084D3" w14:textId="16C261F5" w:rsidR="00FD7FCF" w:rsidRDefault="00FD7FCF" w:rsidP="00FD7FCF">
      <w:pPr>
        <w:spacing w:line="360" w:lineRule="auto"/>
        <w:jc w:val="both"/>
        <w:rPr>
          <w:b/>
          <w:bCs/>
        </w:rPr>
      </w:pPr>
      <w:r w:rsidRPr="00FD7FCF">
        <w:rPr>
          <w:b/>
          <w:bCs/>
        </w:rPr>
        <w:t>REFERENCES</w:t>
      </w:r>
    </w:p>
    <w:p w14:paraId="0780B3E9" w14:textId="77777777" w:rsidR="00FD7FCF" w:rsidRDefault="00FD7FCF" w:rsidP="00BF0884">
      <w:pPr>
        <w:spacing w:line="360" w:lineRule="auto"/>
        <w:jc w:val="both"/>
      </w:pPr>
      <w:r w:rsidRPr="00FD7FCF">
        <w:t>Software Engineering &amp; Project Management (Technical Publication)</w:t>
      </w:r>
    </w:p>
    <w:p w14:paraId="2D9BA6F9" w14:textId="5392E8B3" w:rsidR="008234B5" w:rsidRDefault="008234B5" w:rsidP="00891C7D">
      <w:pPr>
        <w:pStyle w:val="ListParagraph"/>
        <w:numPr>
          <w:ilvl w:val="0"/>
          <w:numId w:val="16"/>
        </w:numPr>
        <w:spacing w:line="360" w:lineRule="auto"/>
        <w:ind w:left="709"/>
        <w:jc w:val="both"/>
      </w:pPr>
      <w:hyperlink r:id="rId6" w:history="1">
        <w:r w:rsidRPr="00DF0123">
          <w:rPr>
            <w:rStyle w:val="Hyperlink"/>
          </w:rPr>
          <w:t>www.w3school.com</w:t>
        </w:r>
      </w:hyperlink>
      <w:r>
        <w:t>.</w:t>
      </w:r>
    </w:p>
    <w:p w14:paraId="7537395D" w14:textId="2BAE5421" w:rsidR="00FD7FCF" w:rsidRDefault="00FD7FCF" w:rsidP="00891C7D">
      <w:pPr>
        <w:pStyle w:val="ListParagraph"/>
        <w:numPr>
          <w:ilvl w:val="0"/>
          <w:numId w:val="16"/>
        </w:numPr>
        <w:spacing w:line="360" w:lineRule="auto"/>
        <w:ind w:left="709"/>
        <w:jc w:val="both"/>
      </w:pPr>
      <w:hyperlink r:id="rId7" w:history="1">
        <w:r w:rsidRPr="00DF0123">
          <w:rPr>
            <w:rStyle w:val="Hyperlink"/>
          </w:rPr>
          <w:t>www.geeksforgeeks.com</w:t>
        </w:r>
      </w:hyperlink>
      <w:r>
        <w:t>.</w:t>
      </w:r>
    </w:p>
    <w:p w14:paraId="40C8C8D2" w14:textId="369FD368" w:rsidR="008234B5" w:rsidRDefault="008234B5" w:rsidP="00891C7D">
      <w:pPr>
        <w:pStyle w:val="ListParagraph"/>
        <w:numPr>
          <w:ilvl w:val="0"/>
          <w:numId w:val="16"/>
        </w:numPr>
        <w:spacing w:line="360" w:lineRule="auto"/>
        <w:ind w:left="709"/>
        <w:jc w:val="both"/>
      </w:pPr>
      <w:hyperlink r:id="rId8" w:history="1">
        <w:r w:rsidRPr="00DF0123">
          <w:rPr>
            <w:rStyle w:val="Hyperlink"/>
          </w:rPr>
          <w:t>www.google.com</w:t>
        </w:r>
      </w:hyperlink>
      <w:r>
        <w:t>.</w:t>
      </w:r>
    </w:p>
    <w:p w14:paraId="095F1F19" w14:textId="51C5E016" w:rsidR="00FD7FCF" w:rsidRDefault="00FD7FCF" w:rsidP="00891C7D">
      <w:pPr>
        <w:pStyle w:val="ListParagraph"/>
        <w:numPr>
          <w:ilvl w:val="0"/>
          <w:numId w:val="16"/>
        </w:numPr>
        <w:spacing w:line="360" w:lineRule="auto"/>
        <w:ind w:left="709"/>
        <w:jc w:val="both"/>
      </w:pPr>
      <w:hyperlink r:id="rId9" w:history="1">
        <w:r w:rsidRPr="00DF0123">
          <w:rPr>
            <w:rStyle w:val="Hyperlink"/>
          </w:rPr>
          <w:t>www.wikipedia.com</w:t>
        </w:r>
      </w:hyperlink>
      <w:r>
        <w:t>.</w:t>
      </w:r>
    </w:p>
    <w:p w14:paraId="04AA31E6" w14:textId="11E9FE03" w:rsidR="00FD7FCF" w:rsidRDefault="00891C7D" w:rsidP="00891C7D">
      <w:pPr>
        <w:pStyle w:val="ListParagraph"/>
        <w:numPr>
          <w:ilvl w:val="0"/>
          <w:numId w:val="16"/>
        </w:numPr>
        <w:spacing w:line="360" w:lineRule="auto"/>
        <w:ind w:left="709"/>
        <w:jc w:val="both"/>
      </w:pPr>
      <w:hyperlink r:id="rId10" w:history="1">
        <w:r w:rsidRPr="00DF0123">
          <w:rPr>
            <w:rStyle w:val="Hyperlink"/>
          </w:rPr>
          <w:t>www.you</w:t>
        </w:r>
        <w:r w:rsidRPr="00DF0123">
          <w:rPr>
            <w:rStyle w:val="Hyperlink"/>
          </w:rPr>
          <w:t>tube.com</w:t>
        </w:r>
      </w:hyperlink>
      <w:r w:rsidR="008234B5">
        <w:t>.</w:t>
      </w:r>
    </w:p>
    <w:p w14:paraId="225769C7" w14:textId="77777777" w:rsidR="00891C7D" w:rsidRDefault="00891C7D" w:rsidP="00891C7D">
      <w:pPr>
        <w:pStyle w:val="ListParagraph"/>
        <w:numPr>
          <w:ilvl w:val="0"/>
          <w:numId w:val="15"/>
        </w:numPr>
        <w:spacing w:line="360" w:lineRule="auto"/>
        <w:jc w:val="both"/>
      </w:pPr>
      <w:r w:rsidRPr="00891C7D">
        <w:t xml:space="preserve">Brouillette, L. (2019). Art as a Tool for Social Change: Community Arts Initiatives in Rural Areas. Journal of Community Practice, 27(1), 43-62. Chakraborty, R. (2019). </w:t>
      </w:r>
    </w:p>
    <w:p w14:paraId="208C6D37" w14:textId="77777777" w:rsidR="00891C7D" w:rsidRDefault="00891C7D" w:rsidP="00891C7D">
      <w:pPr>
        <w:pStyle w:val="ListParagraph"/>
        <w:numPr>
          <w:ilvl w:val="0"/>
          <w:numId w:val="15"/>
        </w:numPr>
        <w:spacing w:line="360" w:lineRule="auto"/>
        <w:jc w:val="both"/>
      </w:pPr>
      <w:r w:rsidRPr="00891C7D">
        <w:t xml:space="preserve">Community Engagement in Arts Education: Best Practices from West Bengal. Journal of Art Education Research, 5(3), 22-36. 10. Creech, A., &amp; Hallam, S. (2003). </w:t>
      </w:r>
    </w:p>
    <w:p w14:paraId="1B379C4F" w14:textId="77777777" w:rsidR="00891C7D" w:rsidRDefault="00891C7D" w:rsidP="00891C7D">
      <w:pPr>
        <w:pStyle w:val="ListParagraph"/>
        <w:numPr>
          <w:ilvl w:val="0"/>
          <w:numId w:val="15"/>
        </w:numPr>
        <w:spacing w:line="360" w:lineRule="auto"/>
        <w:jc w:val="both"/>
      </w:pPr>
      <w:r w:rsidRPr="00891C7D">
        <w:lastRenderedPageBreak/>
        <w:t xml:space="preserve">A Study of the Impact of Active Music Making on the Well-Being of Children and Young People. Music Education Research, 5(1), 19-32. 11. Deasy, R. J. (2002). </w:t>
      </w:r>
    </w:p>
    <w:p w14:paraId="68DC07AE" w14:textId="77777777" w:rsidR="00891C7D" w:rsidRDefault="00891C7D" w:rsidP="00891C7D">
      <w:pPr>
        <w:pStyle w:val="ListParagraph"/>
        <w:numPr>
          <w:ilvl w:val="0"/>
          <w:numId w:val="15"/>
        </w:numPr>
        <w:spacing w:line="360" w:lineRule="auto"/>
        <w:jc w:val="both"/>
      </w:pPr>
      <w:r w:rsidRPr="00891C7D">
        <w:t xml:space="preserve">Critical Links: Learning in the Arts and Student Academic and Social Development. Washington, DC: Arts Education Partnership. 12. Dewey, J. (1934). </w:t>
      </w:r>
    </w:p>
    <w:p w14:paraId="4277CC6A" w14:textId="77777777" w:rsidR="00891C7D" w:rsidRDefault="00891C7D" w:rsidP="00891C7D">
      <w:pPr>
        <w:pStyle w:val="ListParagraph"/>
        <w:numPr>
          <w:ilvl w:val="0"/>
          <w:numId w:val="15"/>
        </w:numPr>
        <w:spacing w:line="360" w:lineRule="auto"/>
        <w:jc w:val="both"/>
      </w:pPr>
      <w:r w:rsidRPr="00891C7D">
        <w:t xml:space="preserve">Art as Experience. New York: Perigee Books. 13. Dharitri Foundation. (2023). </w:t>
      </w:r>
    </w:p>
    <w:p w14:paraId="0EE3F715" w14:textId="77777777" w:rsidR="00891C7D" w:rsidRDefault="00891C7D" w:rsidP="00891C7D">
      <w:pPr>
        <w:pStyle w:val="ListParagraph"/>
        <w:numPr>
          <w:ilvl w:val="0"/>
          <w:numId w:val="15"/>
        </w:numPr>
        <w:spacing w:line="360" w:lineRule="auto"/>
        <w:jc w:val="both"/>
      </w:pPr>
      <w:r w:rsidRPr="00891C7D">
        <w:t xml:space="preserve">Empowering Communities Through Arts Education: A Case Study of Purba Medinipur. Retrieved from Dharitri Foundation Website. 14. Eisner, E. (2002). </w:t>
      </w:r>
    </w:p>
    <w:p w14:paraId="01C8A3F3" w14:textId="77777777" w:rsidR="00891C7D" w:rsidRDefault="00891C7D" w:rsidP="00891C7D">
      <w:pPr>
        <w:pStyle w:val="ListParagraph"/>
        <w:numPr>
          <w:ilvl w:val="0"/>
          <w:numId w:val="15"/>
        </w:numPr>
        <w:spacing w:line="360" w:lineRule="auto"/>
        <w:jc w:val="both"/>
      </w:pPr>
      <w:r w:rsidRPr="00891C7D">
        <w:t xml:space="preserve">The Arts and the Creation of Mind. New Haven: Yale University Press. 15. Engeström, Y. (1987). </w:t>
      </w:r>
    </w:p>
    <w:p w14:paraId="14B09B55" w14:textId="5643CAD1" w:rsidR="00891C7D" w:rsidRDefault="00891C7D" w:rsidP="00891C7D">
      <w:pPr>
        <w:pStyle w:val="ListParagraph"/>
        <w:numPr>
          <w:ilvl w:val="0"/>
          <w:numId w:val="15"/>
        </w:numPr>
        <w:spacing w:line="360" w:lineRule="auto"/>
        <w:jc w:val="both"/>
      </w:pPr>
      <w:r w:rsidRPr="00891C7D">
        <w:t xml:space="preserve">Learning by Expanding: An Activity-Theoretical Approach to Developmental Research. Helsinki: Orienta-Konsultit. 16. Freire, P. (1970). </w:t>
      </w:r>
    </w:p>
    <w:p w14:paraId="679BFF67" w14:textId="77777777" w:rsidR="00891C7D" w:rsidRDefault="00891C7D" w:rsidP="00891C7D">
      <w:pPr>
        <w:pStyle w:val="ListParagraph"/>
        <w:numPr>
          <w:ilvl w:val="0"/>
          <w:numId w:val="15"/>
        </w:numPr>
        <w:spacing w:line="360" w:lineRule="auto"/>
        <w:jc w:val="both"/>
      </w:pPr>
      <w:r w:rsidRPr="00891C7D">
        <w:t xml:space="preserve">Pedagogy of the Oppressed. New York: Continuum. 17. Gardner, H. (1983). </w:t>
      </w:r>
    </w:p>
    <w:p w14:paraId="59153661" w14:textId="09464399" w:rsidR="00891C7D" w:rsidRPr="00B32990" w:rsidRDefault="00891C7D" w:rsidP="00891C7D">
      <w:pPr>
        <w:pStyle w:val="ListParagraph"/>
        <w:numPr>
          <w:ilvl w:val="0"/>
          <w:numId w:val="15"/>
        </w:numPr>
        <w:spacing w:line="360" w:lineRule="auto"/>
        <w:jc w:val="both"/>
      </w:pPr>
      <w:r w:rsidRPr="00891C7D">
        <w:t>Frames of Mind: The Theory of Multiple Intelligences. New York: Basic Books.</w:t>
      </w:r>
    </w:p>
    <w:sectPr w:rsidR="00891C7D" w:rsidRPr="00B32990" w:rsidSect="00E67AB4">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15A8F"/>
    <w:multiLevelType w:val="hybridMultilevel"/>
    <w:tmpl w:val="E7FC39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820DC0"/>
    <w:multiLevelType w:val="hybridMultilevel"/>
    <w:tmpl w:val="76EE0562"/>
    <w:lvl w:ilvl="0" w:tplc="40090001">
      <w:start w:val="1"/>
      <w:numFmt w:val="bullet"/>
      <w:lvlText w:val=""/>
      <w:lvlJc w:val="left"/>
      <w:pPr>
        <w:ind w:left="1140" w:hanging="360"/>
      </w:pPr>
      <w:rPr>
        <w:rFonts w:ascii="Symbol" w:hAnsi="Symbol" w:hint="default"/>
      </w:rPr>
    </w:lvl>
    <w:lvl w:ilvl="1" w:tplc="40090003" w:tentative="1">
      <w:start w:val="1"/>
      <w:numFmt w:val="bullet"/>
      <w:lvlText w:val="o"/>
      <w:lvlJc w:val="left"/>
      <w:pPr>
        <w:ind w:left="1860" w:hanging="360"/>
      </w:pPr>
      <w:rPr>
        <w:rFonts w:ascii="Courier New" w:hAnsi="Courier New" w:cs="Courier New" w:hint="default"/>
      </w:rPr>
    </w:lvl>
    <w:lvl w:ilvl="2" w:tplc="40090005" w:tentative="1">
      <w:start w:val="1"/>
      <w:numFmt w:val="bullet"/>
      <w:lvlText w:val=""/>
      <w:lvlJc w:val="left"/>
      <w:pPr>
        <w:ind w:left="2580" w:hanging="360"/>
      </w:pPr>
      <w:rPr>
        <w:rFonts w:ascii="Wingdings" w:hAnsi="Wingdings" w:hint="default"/>
      </w:rPr>
    </w:lvl>
    <w:lvl w:ilvl="3" w:tplc="40090001" w:tentative="1">
      <w:start w:val="1"/>
      <w:numFmt w:val="bullet"/>
      <w:lvlText w:val=""/>
      <w:lvlJc w:val="left"/>
      <w:pPr>
        <w:ind w:left="3300" w:hanging="360"/>
      </w:pPr>
      <w:rPr>
        <w:rFonts w:ascii="Symbol" w:hAnsi="Symbol" w:hint="default"/>
      </w:rPr>
    </w:lvl>
    <w:lvl w:ilvl="4" w:tplc="40090003" w:tentative="1">
      <w:start w:val="1"/>
      <w:numFmt w:val="bullet"/>
      <w:lvlText w:val="o"/>
      <w:lvlJc w:val="left"/>
      <w:pPr>
        <w:ind w:left="4020" w:hanging="360"/>
      </w:pPr>
      <w:rPr>
        <w:rFonts w:ascii="Courier New" w:hAnsi="Courier New" w:cs="Courier New" w:hint="default"/>
      </w:rPr>
    </w:lvl>
    <w:lvl w:ilvl="5" w:tplc="40090005" w:tentative="1">
      <w:start w:val="1"/>
      <w:numFmt w:val="bullet"/>
      <w:lvlText w:val=""/>
      <w:lvlJc w:val="left"/>
      <w:pPr>
        <w:ind w:left="4740" w:hanging="360"/>
      </w:pPr>
      <w:rPr>
        <w:rFonts w:ascii="Wingdings" w:hAnsi="Wingdings" w:hint="default"/>
      </w:rPr>
    </w:lvl>
    <w:lvl w:ilvl="6" w:tplc="40090001" w:tentative="1">
      <w:start w:val="1"/>
      <w:numFmt w:val="bullet"/>
      <w:lvlText w:val=""/>
      <w:lvlJc w:val="left"/>
      <w:pPr>
        <w:ind w:left="5460" w:hanging="360"/>
      </w:pPr>
      <w:rPr>
        <w:rFonts w:ascii="Symbol" w:hAnsi="Symbol" w:hint="default"/>
      </w:rPr>
    </w:lvl>
    <w:lvl w:ilvl="7" w:tplc="40090003" w:tentative="1">
      <w:start w:val="1"/>
      <w:numFmt w:val="bullet"/>
      <w:lvlText w:val="o"/>
      <w:lvlJc w:val="left"/>
      <w:pPr>
        <w:ind w:left="6180" w:hanging="360"/>
      </w:pPr>
      <w:rPr>
        <w:rFonts w:ascii="Courier New" w:hAnsi="Courier New" w:cs="Courier New" w:hint="default"/>
      </w:rPr>
    </w:lvl>
    <w:lvl w:ilvl="8" w:tplc="40090005" w:tentative="1">
      <w:start w:val="1"/>
      <w:numFmt w:val="bullet"/>
      <w:lvlText w:val=""/>
      <w:lvlJc w:val="left"/>
      <w:pPr>
        <w:ind w:left="6900" w:hanging="360"/>
      </w:pPr>
      <w:rPr>
        <w:rFonts w:ascii="Wingdings" w:hAnsi="Wingdings" w:hint="default"/>
      </w:rPr>
    </w:lvl>
  </w:abstractNum>
  <w:abstractNum w:abstractNumId="2" w15:restartNumberingAfterBreak="0">
    <w:nsid w:val="0D28714B"/>
    <w:multiLevelType w:val="hybridMultilevel"/>
    <w:tmpl w:val="15FCC652"/>
    <w:lvl w:ilvl="0" w:tplc="4009000B">
      <w:start w:val="1"/>
      <w:numFmt w:val="bullet"/>
      <w:lvlText w:val=""/>
      <w:lvlJc w:val="left"/>
      <w:pPr>
        <w:ind w:left="360" w:hanging="360"/>
      </w:pPr>
      <w:rPr>
        <w:rFonts w:ascii="Wingdings" w:hAnsi="Wingdings" w:hint="default"/>
      </w:rPr>
    </w:lvl>
    <w:lvl w:ilvl="1" w:tplc="4009000B">
      <w:start w:val="1"/>
      <w:numFmt w:val="bullet"/>
      <w:lvlText w:val=""/>
      <w:lvlJc w:val="left"/>
      <w:pPr>
        <w:ind w:left="1080" w:hanging="360"/>
      </w:pPr>
      <w:rPr>
        <w:rFonts w:ascii="Wingdings" w:hAnsi="Wingdings"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5367977"/>
    <w:multiLevelType w:val="hybridMultilevel"/>
    <w:tmpl w:val="E8104E7E"/>
    <w:lvl w:ilvl="0" w:tplc="40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Times New Roman" w:eastAsia="Times New Roman" w:hAnsi="Times New Roman" w:cs="Times New Roman"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88372A0"/>
    <w:multiLevelType w:val="hybridMultilevel"/>
    <w:tmpl w:val="71C886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37893E1A"/>
    <w:multiLevelType w:val="hybridMultilevel"/>
    <w:tmpl w:val="A502EFC4"/>
    <w:lvl w:ilvl="0" w:tplc="AF9690EE">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FF70C7"/>
    <w:multiLevelType w:val="hybridMultilevel"/>
    <w:tmpl w:val="B6E033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6B2E5A"/>
    <w:multiLevelType w:val="hybridMultilevel"/>
    <w:tmpl w:val="CFDCA1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0D31C4E"/>
    <w:multiLevelType w:val="hybridMultilevel"/>
    <w:tmpl w:val="8DD0CF9A"/>
    <w:lvl w:ilvl="0" w:tplc="40090003">
      <w:start w:val="1"/>
      <w:numFmt w:val="bullet"/>
      <w:lvlText w:val="o"/>
      <w:lvlJc w:val="left"/>
      <w:pPr>
        <w:ind w:left="1440" w:hanging="360"/>
      </w:pPr>
      <w:rPr>
        <w:rFonts w:ascii="Courier New" w:hAnsi="Courier New" w:cs="Courier New" w:hint="default"/>
      </w:rPr>
    </w:lvl>
    <w:lvl w:ilvl="1" w:tplc="C7A82646">
      <w:numFmt w:val="bullet"/>
      <w:lvlText w:val="•"/>
      <w:lvlJc w:val="left"/>
      <w:pPr>
        <w:ind w:left="2160" w:hanging="360"/>
      </w:pPr>
      <w:rPr>
        <w:rFonts w:ascii="Times New Roman" w:eastAsia="Times New Roman" w:hAnsi="Times New Roman" w:cs="Times New Roman"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40E12A17"/>
    <w:multiLevelType w:val="hybridMultilevel"/>
    <w:tmpl w:val="0396F0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C42DBF"/>
    <w:multiLevelType w:val="hybridMultilevel"/>
    <w:tmpl w:val="4622E15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53510529"/>
    <w:multiLevelType w:val="hybridMultilevel"/>
    <w:tmpl w:val="5F849F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B145CE"/>
    <w:multiLevelType w:val="hybridMultilevel"/>
    <w:tmpl w:val="A89630A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360" w:hanging="360"/>
      </w:pPr>
      <w:rPr>
        <w:rFonts w:ascii="Courier New" w:hAnsi="Courier New" w:cs="Courier New" w:hint="default"/>
      </w:rPr>
    </w:lvl>
    <w:lvl w:ilvl="2" w:tplc="40090005" w:tentative="1">
      <w:start w:val="1"/>
      <w:numFmt w:val="bullet"/>
      <w:lvlText w:val=""/>
      <w:lvlJc w:val="left"/>
      <w:pPr>
        <w:ind w:left="1080" w:hanging="360"/>
      </w:pPr>
      <w:rPr>
        <w:rFonts w:ascii="Wingdings" w:hAnsi="Wingdings" w:hint="default"/>
      </w:rPr>
    </w:lvl>
    <w:lvl w:ilvl="3" w:tplc="40090001" w:tentative="1">
      <w:start w:val="1"/>
      <w:numFmt w:val="bullet"/>
      <w:lvlText w:val=""/>
      <w:lvlJc w:val="left"/>
      <w:pPr>
        <w:ind w:left="1800" w:hanging="360"/>
      </w:pPr>
      <w:rPr>
        <w:rFonts w:ascii="Symbol" w:hAnsi="Symbol" w:hint="default"/>
      </w:rPr>
    </w:lvl>
    <w:lvl w:ilvl="4" w:tplc="40090003" w:tentative="1">
      <w:start w:val="1"/>
      <w:numFmt w:val="bullet"/>
      <w:lvlText w:val="o"/>
      <w:lvlJc w:val="left"/>
      <w:pPr>
        <w:ind w:left="2520" w:hanging="360"/>
      </w:pPr>
      <w:rPr>
        <w:rFonts w:ascii="Courier New" w:hAnsi="Courier New" w:cs="Courier New" w:hint="default"/>
      </w:rPr>
    </w:lvl>
    <w:lvl w:ilvl="5" w:tplc="40090005" w:tentative="1">
      <w:start w:val="1"/>
      <w:numFmt w:val="bullet"/>
      <w:lvlText w:val=""/>
      <w:lvlJc w:val="left"/>
      <w:pPr>
        <w:ind w:left="3240" w:hanging="360"/>
      </w:pPr>
      <w:rPr>
        <w:rFonts w:ascii="Wingdings" w:hAnsi="Wingdings" w:hint="default"/>
      </w:rPr>
    </w:lvl>
    <w:lvl w:ilvl="6" w:tplc="40090001" w:tentative="1">
      <w:start w:val="1"/>
      <w:numFmt w:val="bullet"/>
      <w:lvlText w:val=""/>
      <w:lvlJc w:val="left"/>
      <w:pPr>
        <w:ind w:left="3960" w:hanging="360"/>
      </w:pPr>
      <w:rPr>
        <w:rFonts w:ascii="Symbol" w:hAnsi="Symbol" w:hint="default"/>
      </w:rPr>
    </w:lvl>
    <w:lvl w:ilvl="7" w:tplc="40090003" w:tentative="1">
      <w:start w:val="1"/>
      <w:numFmt w:val="bullet"/>
      <w:lvlText w:val="o"/>
      <w:lvlJc w:val="left"/>
      <w:pPr>
        <w:ind w:left="4680" w:hanging="360"/>
      </w:pPr>
      <w:rPr>
        <w:rFonts w:ascii="Courier New" w:hAnsi="Courier New" w:cs="Courier New" w:hint="default"/>
      </w:rPr>
    </w:lvl>
    <w:lvl w:ilvl="8" w:tplc="40090005" w:tentative="1">
      <w:start w:val="1"/>
      <w:numFmt w:val="bullet"/>
      <w:lvlText w:val=""/>
      <w:lvlJc w:val="left"/>
      <w:pPr>
        <w:ind w:left="5400" w:hanging="360"/>
      </w:pPr>
      <w:rPr>
        <w:rFonts w:ascii="Wingdings" w:hAnsi="Wingdings" w:hint="default"/>
      </w:rPr>
    </w:lvl>
  </w:abstractNum>
  <w:abstractNum w:abstractNumId="13" w15:restartNumberingAfterBreak="0">
    <w:nsid w:val="622C7055"/>
    <w:multiLevelType w:val="hybridMultilevel"/>
    <w:tmpl w:val="6F28DDF6"/>
    <w:lvl w:ilvl="0" w:tplc="C46874FC">
      <w:start w:val="1"/>
      <w:numFmt w:val="decimal"/>
      <w:lvlText w:val="%1."/>
      <w:lvlJc w:val="left"/>
      <w:pPr>
        <w:tabs>
          <w:tab w:val="num" w:pos="720"/>
        </w:tabs>
        <w:ind w:left="720" w:hanging="360"/>
      </w:pPr>
    </w:lvl>
    <w:lvl w:ilvl="1" w:tplc="4120E18A" w:tentative="1">
      <w:start w:val="1"/>
      <w:numFmt w:val="decimal"/>
      <w:lvlText w:val="%2."/>
      <w:lvlJc w:val="left"/>
      <w:pPr>
        <w:tabs>
          <w:tab w:val="num" w:pos="1440"/>
        </w:tabs>
        <w:ind w:left="1440" w:hanging="360"/>
      </w:pPr>
    </w:lvl>
    <w:lvl w:ilvl="2" w:tplc="ED30C8D2" w:tentative="1">
      <w:start w:val="1"/>
      <w:numFmt w:val="decimal"/>
      <w:lvlText w:val="%3."/>
      <w:lvlJc w:val="left"/>
      <w:pPr>
        <w:tabs>
          <w:tab w:val="num" w:pos="2160"/>
        </w:tabs>
        <w:ind w:left="2160" w:hanging="360"/>
      </w:pPr>
    </w:lvl>
    <w:lvl w:ilvl="3" w:tplc="B52847EC" w:tentative="1">
      <w:start w:val="1"/>
      <w:numFmt w:val="decimal"/>
      <w:lvlText w:val="%4."/>
      <w:lvlJc w:val="left"/>
      <w:pPr>
        <w:tabs>
          <w:tab w:val="num" w:pos="2880"/>
        </w:tabs>
        <w:ind w:left="2880" w:hanging="360"/>
      </w:pPr>
    </w:lvl>
    <w:lvl w:ilvl="4" w:tplc="807A2A56" w:tentative="1">
      <w:start w:val="1"/>
      <w:numFmt w:val="decimal"/>
      <w:lvlText w:val="%5."/>
      <w:lvlJc w:val="left"/>
      <w:pPr>
        <w:tabs>
          <w:tab w:val="num" w:pos="3600"/>
        </w:tabs>
        <w:ind w:left="3600" w:hanging="360"/>
      </w:pPr>
    </w:lvl>
    <w:lvl w:ilvl="5" w:tplc="6DB068FE" w:tentative="1">
      <w:start w:val="1"/>
      <w:numFmt w:val="decimal"/>
      <w:lvlText w:val="%6."/>
      <w:lvlJc w:val="left"/>
      <w:pPr>
        <w:tabs>
          <w:tab w:val="num" w:pos="4320"/>
        </w:tabs>
        <w:ind w:left="4320" w:hanging="360"/>
      </w:pPr>
    </w:lvl>
    <w:lvl w:ilvl="6" w:tplc="684A7752" w:tentative="1">
      <w:start w:val="1"/>
      <w:numFmt w:val="decimal"/>
      <w:lvlText w:val="%7."/>
      <w:lvlJc w:val="left"/>
      <w:pPr>
        <w:tabs>
          <w:tab w:val="num" w:pos="5040"/>
        </w:tabs>
        <w:ind w:left="5040" w:hanging="360"/>
      </w:pPr>
    </w:lvl>
    <w:lvl w:ilvl="7" w:tplc="14B242BC" w:tentative="1">
      <w:start w:val="1"/>
      <w:numFmt w:val="decimal"/>
      <w:lvlText w:val="%8."/>
      <w:lvlJc w:val="left"/>
      <w:pPr>
        <w:tabs>
          <w:tab w:val="num" w:pos="5760"/>
        </w:tabs>
        <w:ind w:left="5760" w:hanging="360"/>
      </w:pPr>
    </w:lvl>
    <w:lvl w:ilvl="8" w:tplc="8F9A8B80" w:tentative="1">
      <w:start w:val="1"/>
      <w:numFmt w:val="decimal"/>
      <w:lvlText w:val="%9."/>
      <w:lvlJc w:val="left"/>
      <w:pPr>
        <w:tabs>
          <w:tab w:val="num" w:pos="6480"/>
        </w:tabs>
        <w:ind w:left="6480" w:hanging="360"/>
      </w:pPr>
    </w:lvl>
  </w:abstractNum>
  <w:abstractNum w:abstractNumId="14" w15:restartNumberingAfterBreak="0">
    <w:nsid w:val="62C03119"/>
    <w:multiLevelType w:val="hybridMultilevel"/>
    <w:tmpl w:val="AA8898F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65C87D85"/>
    <w:multiLevelType w:val="hybridMultilevel"/>
    <w:tmpl w:val="5652FBC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123760294">
    <w:abstractNumId w:val="11"/>
  </w:num>
  <w:num w:numId="2" w16cid:durableId="706682973">
    <w:abstractNumId w:val="5"/>
  </w:num>
  <w:num w:numId="3" w16cid:durableId="2143034050">
    <w:abstractNumId w:val="4"/>
  </w:num>
  <w:num w:numId="4" w16cid:durableId="92674624">
    <w:abstractNumId w:val="8"/>
  </w:num>
  <w:num w:numId="5" w16cid:durableId="543643993">
    <w:abstractNumId w:val="3"/>
  </w:num>
  <w:num w:numId="6" w16cid:durableId="1057433456">
    <w:abstractNumId w:val="9"/>
  </w:num>
  <w:num w:numId="7" w16cid:durableId="792866687">
    <w:abstractNumId w:val="12"/>
  </w:num>
  <w:num w:numId="8" w16cid:durableId="852911683">
    <w:abstractNumId w:val="14"/>
  </w:num>
  <w:num w:numId="9" w16cid:durableId="1105075409">
    <w:abstractNumId w:val="7"/>
  </w:num>
  <w:num w:numId="10" w16cid:durableId="280114973">
    <w:abstractNumId w:val="1"/>
  </w:num>
  <w:num w:numId="11" w16cid:durableId="1454859337">
    <w:abstractNumId w:val="2"/>
  </w:num>
  <w:num w:numId="12" w16cid:durableId="482620353">
    <w:abstractNumId w:val="6"/>
  </w:num>
  <w:num w:numId="13" w16cid:durableId="678584846">
    <w:abstractNumId w:val="13"/>
  </w:num>
  <w:num w:numId="14" w16cid:durableId="232470477">
    <w:abstractNumId w:val="15"/>
  </w:num>
  <w:num w:numId="15" w16cid:durableId="1008558746">
    <w:abstractNumId w:val="0"/>
  </w:num>
  <w:num w:numId="16" w16cid:durableId="6163753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57F"/>
    <w:rsid w:val="000B2AEB"/>
    <w:rsid w:val="0017681C"/>
    <w:rsid w:val="00187DE4"/>
    <w:rsid w:val="002000B5"/>
    <w:rsid w:val="00291406"/>
    <w:rsid w:val="0039145E"/>
    <w:rsid w:val="00411B2C"/>
    <w:rsid w:val="0042257E"/>
    <w:rsid w:val="0042654C"/>
    <w:rsid w:val="004361BB"/>
    <w:rsid w:val="00447C04"/>
    <w:rsid w:val="00456DC3"/>
    <w:rsid w:val="0050358C"/>
    <w:rsid w:val="005307BF"/>
    <w:rsid w:val="00597B16"/>
    <w:rsid w:val="006A3C97"/>
    <w:rsid w:val="006B00A7"/>
    <w:rsid w:val="007427E2"/>
    <w:rsid w:val="0075523D"/>
    <w:rsid w:val="00795D7C"/>
    <w:rsid w:val="00822D35"/>
    <w:rsid w:val="008234B5"/>
    <w:rsid w:val="00826E43"/>
    <w:rsid w:val="00833B16"/>
    <w:rsid w:val="0087557F"/>
    <w:rsid w:val="00891C7D"/>
    <w:rsid w:val="008B2860"/>
    <w:rsid w:val="0090743C"/>
    <w:rsid w:val="00914CBD"/>
    <w:rsid w:val="0093738D"/>
    <w:rsid w:val="009422D6"/>
    <w:rsid w:val="00950D0A"/>
    <w:rsid w:val="00954876"/>
    <w:rsid w:val="0099319B"/>
    <w:rsid w:val="00A06EE4"/>
    <w:rsid w:val="00A62047"/>
    <w:rsid w:val="00A6714A"/>
    <w:rsid w:val="00A8514B"/>
    <w:rsid w:val="00AE0483"/>
    <w:rsid w:val="00B32990"/>
    <w:rsid w:val="00BF0884"/>
    <w:rsid w:val="00C8607F"/>
    <w:rsid w:val="00D50514"/>
    <w:rsid w:val="00D66286"/>
    <w:rsid w:val="00D7203C"/>
    <w:rsid w:val="00DC0AEC"/>
    <w:rsid w:val="00DD1090"/>
    <w:rsid w:val="00DE690F"/>
    <w:rsid w:val="00E0128A"/>
    <w:rsid w:val="00E15495"/>
    <w:rsid w:val="00E67AB4"/>
    <w:rsid w:val="00E70078"/>
    <w:rsid w:val="00FD7FC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DC3C1"/>
  <w15:chartTrackingRefBased/>
  <w15:docId w15:val="{7364F7F3-C27C-4E7C-A66C-3068B7B86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0483"/>
    <w:pPr>
      <w:spacing w:after="0" w:line="240" w:lineRule="auto"/>
    </w:pPr>
    <w:rPr>
      <w:rFonts w:ascii="Times New Roman" w:eastAsia="Times New Roman" w:hAnsi="Times New Roman" w:cs="Times New Roman"/>
      <w:kern w:val="0"/>
      <w:sz w:val="24"/>
      <w:szCs w:val="24"/>
      <w:lang w:val="en-US" w:bidi="ar-SA"/>
      <w14:ligatures w14:val="none"/>
    </w:rPr>
  </w:style>
  <w:style w:type="paragraph" w:styleId="Heading1">
    <w:name w:val="heading 1"/>
    <w:basedOn w:val="Normal"/>
    <w:next w:val="Normal"/>
    <w:link w:val="Heading1Char"/>
    <w:uiPriority w:val="9"/>
    <w:qFormat/>
    <w:rsid w:val="0087557F"/>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87557F"/>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87557F"/>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8755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755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7557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7557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7557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7557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57F"/>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87557F"/>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87557F"/>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8755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755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755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755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755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7557F"/>
    <w:rPr>
      <w:rFonts w:eastAsiaTheme="majorEastAsia" w:cstheme="majorBidi"/>
      <w:color w:val="272727" w:themeColor="text1" w:themeTint="D8"/>
    </w:rPr>
  </w:style>
  <w:style w:type="paragraph" w:styleId="Title">
    <w:name w:val="Title"/>
    <w:basedOn w:val="Normal"/>
    <w:next w:val="Normal"/>
    <w:link w:val="TitleChar"/>
    <w:uiPriority w:val="10"/>
    <w:qFormat/>
    <w:rsid w:val="0087557F"/>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7557F"/>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7557F"/>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7557F"/>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7557F"/>
    <w:pPr>
      <w:spacing w:before="160"/>
      <w:jc w:val="center"/>
    </w:pPr>
    <w:rPr>
      <w:i/>
      <w:iCs/>
      <w:color w:val="404040" w:themeColor="text1" w:themeTint="BF"/>
    </w:rPr>
  </w:style>
  <w:style w:type="character" w:customStyle="1" w:styleId="QuoteChar">
    <w:name w:val="Quote Char"/>
    <w:basedOn w:val="DefaultParagraphFont"/>
    <w:link w:val="Quote"/>
    <w:uiPriority w:val="29"/>
    <w:rsid w:val="0087557F"/>
    <w:rPr>
      <w:rFonts w:cs="Mangal"/>
      <w:i/>
      <w:iCs/>
      <w:color w:val="404040" w:themeColor="text1" w:themeTint="BF"/>
    </w:rPr>
  </w:style>
  <w:style w:type="paragraph" w:styleId="ListParagraph">
    <w:name w:val="List Paragraph"/>
    <w:basedOn w:val="Normal"/>
    <w:uiPriority w:val="34"/>
    <w:qFormat/>
    <w:rsid w:val="0087557F"/>
    <w:pPr>
      <w:ind w:left="720"/>
      <w:contextualSpacing/>
    </w:pPr>
  </w:style>
  <w:style w:type="character" w:styleId="IntenseEmphasis">
    <w:name w:val="Intense Emphasis"/>
    <w:basedOn w:val="DefaultParagraphFont"/>
    <w:uiPriority w:val="21"/>
    <w:qFormat/>
    <w:rsid w:val="0087557F"/>
    <w:rPr>
      <w:i/>
      <w:iCs/>
      <w:color w:val="2F5496" w:themeColor="accent1" w:themeShade="BF"/>
    </w:rPr>
  </w:style>
  <w:style w:type="paragraph" w:styleId="IntenseQuote">
    <w:name w:val="Intense Quote"/>
    <w:basedOn w:val="Normal"/>
    <w:next w:val="Normal"/>
    <w:link w:val="IntenseQuoteChar"/>
    <w:uiPriority w:val="30"/>
    <w:qFormat/>
    <w:rsid w:val="008755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7557F"/>
    <w:rPr>
      <w:rFonts w:cs="Mangal"/>
      <w:i/>
      <w:iCs/>
      <w:color w:val="2F5496" w:themeColor="accent1" w:themeShade="BF"/>
    </w:rPr>
  </w:style>
  <w:style w:type="character" w:styleId="IntenseReference">
    <w:name w:val="Intense Reference"/>
    <w:basedOn w:val="DefaultParagraphFont"/>
    <w:uiPriority w:val="32"/>
    <w:qFormat/>
    <w:rsid w:val="0087557F"/>
    <w:rPr>
      <w:b/>
      <w:bCs/>
      <w:smallCaps/>
      <w:color w:val="2F5496" w:themeColor="accent1" w:themeShade="BF"/>
      <w:spacing w:val="5"/>
    </w:rPr>
  </w:style>
  <w:style w:type="character" w:styleId="Hyperlink">
    <w:name w:val="Hyperlink"/>
    <w:basedOn w:val="DefaultParagraphFont"/>
    <w:uiPriority w:val="99"/>
    <w:unhideWhenUsed/>
    <w:rsid w:val="00FD7FCF"/>
    <w:rPr>
      <w:color w:val="0563C1" w:themeColor="hyperlink"/>
      <w:u w:val="single"/>
    </w:rPr>
  </w:style>
  <w:style w:type="character" w:styleId="UnresolvedMention">
    <w:name w:val="Unresolved Mention"/>
    <w:basedOn w:val="DefaultParagraphFont"/>
    <w:uiPriority w:val="99"/>
    <w:semiHidden/>
    <w:unhideWhenUsed/>
    <w:rsid w:val="00FD7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43735">
      <w:bodyDiv w:val="1"/>
      <w:marLeft w:val="0"/>
      <w:marRight w:val="0"/>
      <w:marTop w:val="0"/>
      <w:marBottom w:val="0"/>
      <w:divBdr>
        <w:top w:val="none" w:sz="0" w:space="0" w:color="auto"/>
        <w:left w:val="none" w:sz="0" w:space="0" w:color="auto"/>
        <w:bottom w:val="none" w:sz="0" w:space="0" w:color="auto"/>
        <w:right w:val="none" w:sz="0" w:space="0" w:color="auto"/>
      </w:divBdr>
      <w:divsChild>
        <w:div w:id="1595479202">
          <w:marLeft w:val="806"/>
          <w:marRight w:val="0"/>
          <w:marTop w:val="200"/>
          <w:marBottom w:val="0"/>
          <w:divBdr>
            <w:top w:val="none" w:sz="0" w:space="0" w:color="auto"/>
            <w:left w:val="none" w:sz="0" w:space="0" w:color="auto"/>
            <w:bottom w:val="none" w:sz="0" w:space="0" w:color="auto"/>
            <w:right w:val="none" w:sz="0" w:space="0" w:color="auto"/>
          </w:divBdr>
        </w:div>
        <w:div w:id="1132136428">
          <w:marLeft w:val="806"/>
          <w:marRight w:val="0"/>
          <w:marTop w:val="200"/>
          <w:marBottom w:val="0"/>
          <w:divBdr>
            <w:top w:val="none" w:sz="0" w:space="0" w:color="auto"/>
            <w:left w:val="none" w:sz="0" w:space="0" w:color="auto"/>
            <w:bottom w:val="none" w:sz="0" w:space="0" w:color="auto"/>
            <w:right w:val="none" w:sz="0" w:space="0" w:color="auto"/>
          </w:divBdr>
        </w:div>
        <w:div w:id="871041132">
          <w:marLeft w:val="806"/>
          <w:marRight w:val="0"/>
          <w:marTop w:val="200"/>
          <w:marBottom w:val="0"/>
          <w:divBdr>
            <w:top w:val="none" w:sz="0" w:space="0" w:color="auto"/>
            <w:left w:val="none" w:sz="0" w:space="0" w:color="auto"/>
            <w:bottom w:val="none" w:sz="0" w:space="0" w:color="auto"/>
            <w:right w:val="none" w:sz="0" w:space="0" w:color="auto"/>
          </w:divBdr>
        </w:div>
        <w:div w:id="1938173746">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m" TargetMode="External"/><Relationship Id="rId3" Type="http://schemas.openxmlformats.org/officeDocument/2006/relationships/settings" Target="settings.xml"/><Relationship Id="rId7" Type="http://schemas.openxmlformats.org/officeDocument/2006/relationships/hyperlink" Target="http://www.geeksforgeek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3school.com"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youtube.com" TargetMode="External"/><Relationship Id="rId4" Type="http://schemas.openxmlformats.org/officeDocument/2006/relationships/webSettings" Target="webSettings.xml"/><Relationship Id="rId9" Type="http://schemas.openxmlformats.org/officeDocument/2006/relationships/hyperlink" Target="http://www.wiki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1527</Words>
  <Characters>8707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54</cp:revision>
  <dcterms:created xsi:type="dcterms:W3CDTF">2025-04-24T14:51:00Z</dcterms:created>
  <dcterms:modified xsi:type="dcterms:W3CDTF">2025-04-28T17:05:00Z</dcterms:modified>
</cp:coreProperties>
</file>