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271B" w14:textId="3F5C2720" w:rsidR="008E2FEF" w:rsidRPr="00DD5900" w:rsidRDefault="008E2FEF" w:rsidP="00956618">
      <w:pPr>
        <w:pStyle w:val="Heading1"/>
        <w:spacing w:line="240" w:lineRule="auto"/>
        <w:rPr>
          <w:rFonts w:ascii="Times New Roman" w:hAnsi="Times New Roman" w:cs="Times New Roman"/>
          <w:b/>
          <w:bCs/>
        </w:rPr>
      </w:pPr>
      <w:r w:rsidRPr="00DD5900">
        <w:rPr>
          <w:rFonts w:ascii="Times New Roman" w:hAnsi="Times New Roman" w:cs="Times New Roman"/>
          <w:b/>
          <w:bCs/>
        </w:rPr>
        <w:t>Automatic Load Sharing of Transformers Using a Microcontroller with Protection Mechanisms</w:t>
      </w:r>
    </w:p>
    <w:p w14:paraId="7BBBBA02" w14:textId="77777777" w:rsidR="00A3413D" w:rsidRDefault="00A3413D" w:rsidP="00956618">
      <w:pPr>
        <w:pStyle w:val="Heading2"/>
        <w:spacing w:line="240" w:lineRule="auto"/>
        <w:rPr>
          <w:rFonts w:ascii="Times New Roman" w:hAnsi="Times New Roman" w:cs="Times New Roman"/>
          <w:sz w:val="30"/>
          <w:szCs w:val="30"/>
        </w:rPr>
      </w:pPr>
    </w:p>
    <w:p w14:paraId="3F00EEC8" w14:textId="2B1BDBCA" w:rsidR="008E2FEF" w:rsidRPr="00FE328C" w:rsidRDefault="00A3413D" w:rsidP="00956618">
      <w:pPr>
        <w:pStyle w:val="Heading2"/>
        <w:spacing w:line="240" w:lineRule="auto"/>
        <w:rPr>
          <w:rFonts w:ascii="Times New Roman" w:hAnsi="Times New Roman" w:cs="Times New Roman"/>
          <w:sz w:val="30"/>
          <w:szCs w:val="30"/>
          <w:vertAlign w:val="superscript"/>
        </w:rPr>
      </w:pPr>
      <w:r w:rsidRPr="00FE328C">
        <w:rPr>
          <w:rFonts w:ascii="Times New Roman" w:hAnsi="Times New Roman" w:cs="Times New Roman"/>
          <w:sz w:val="30"/>
          <w:szCs w:val="30"/>
        </w:rPr>
        <w:t>Mr Sibananda Mishra</w:t>
      </w:r>
      <w:r w:rsidRPr="00FE328C">
        <w:rPr>
          <w:rFonts w:ascii="Times New Roman" w:hAnsi="Times New Roman" w:cs="Times New Roman"/>
          <w:sz w:val="30"/>
          <w:szCs w:val="30"/>
          <w:vertAlign w:val="superscript"/>
        </w:rPr>
        <w:t>1</w:t>
      </w:r>
      <w:r w:rsidRPr="00FE328C">
        <w:rPr>
          <w:rFonts w:ascii="Times New Roman" w:hAnsi="Times New Roman" w:cs="Times New Roman"/>
          <w:sz w:val="30"/>
          <w:szCs w:val="30"/>
        </w:rPr>
        <w:t xml:space="preserve">, </w:t>
      </w:r>
      <w:r w:rsidR="00956618" w:rsidRPr="00FE328C">
        <w:rPr>
          <w:rFonts w:ascii="Times New Roman" w:hAnsi="Times New Roman" w:cs="Times New Roman"/>
          <w:sz w:val="30"/>
          <w:szCs w:val="30"/>
        </w:rPr>
        <w:t xml:space="preserve">Mr </w:t>
      </w:r>
      <w:r w:rsidR="008E2FEF" w:rsidRPr="00FE328C">
        <w:rPr>
          <w:rFonts w:ascii="Times New Roman" w:hAnsi="Times New Roman" w:cs="Times New Roman"/>
          <w:sz w:val="30"/>
          <w:szCs w:val="30"/>
        </w:rPr>
        <w:t>Amlan Sahu</w:t>
      </w:r>
      <w:r w:rsidRPr="00FE328C">
        <w:rPr>
          <w:rFonts w:ascii="Times New Roman" w:hAnsi="Times New Roman" w:cs="Times New Roman"/>
          <w:sz w:val="30"/>
          <w:szCs w:val="30"/>
          <w:vertAlign w:val="superscript"/>
        </w:rPr>
        <w:t>2</w:t>
      </w:r>
      <w:r w:rsidR="008E2FEF" w:rsidRPr="00FE328C">
        <w:rPr>
          <w:rFonts w:ascii="Times New Roman" w:hAnsi="Times New Roman" w:cs="Times New Roman"/>
          <w:sz w:val="30"/>
          <w:szCs w:val="30"/>
        </w:rPr>
        <w:t>,</w:t>
      </w:r>
      <w:r w:rsidR="00956618" w:rsidRPr="00FE328C">
        <w:rPr>
          <w:rFonts w:ascii="Times New Roman" w:hAnsi="Times New Roman" w:cs="Times New Roman"/>
          <w:sz w:val="30"/>
          <w:szCs w:val="30"/>
        </w:rPr>
        <w:t xml:space="preserve"> Mr </w:t>
      </w:r>
      <w:r w:rsidR="008E2FEF" w:rsidRPr="00FE328C">
        <w:rPr>
          <w:rFonts w:ascii="Times New Roman" w:hAnsi="Times New Roman" w:cs="Times New Roman"/>
          <w:sz w:val="30"/>
          <w:szCs w:val="30"/>
        </w:rPr>
        <w:t>Niranjan Sahoo</w:t>
      </w:r>
      <w:r w:rsidRPr="00FE328C">
        <w:rPr>
          <w:rFonts w:ascii="Times New Roman" w:hAnsi="Times New Roman" w:cs="Times New Roman"/>
          <w:sz w:val="30"/>
          <w:szCs w:val="30"/>
          <w:vertAlign w:val="superscript"/>
        </w:rPr>
        <w:t>3</w:t>
      </w:r>
      <w:r w:rsidR="008E2FEF" w:rsidRPr="00FE328C">
        <w:rPr>
          <w:rFonts w:ascii="Times New Roman" w:hAnsi="Times New Roman" w:cs="Times New Roman"/>
          <w:sz w:val="30"/>
          <w:szCs w:val="30"/>
        </w:rPr>
        <w:t>,</w:t>
      </w:r>
      <w:r w:rsidR="00956618" w:rsidRPr="00FE328C">
        <w:rPr>
          <w:rFonts w:ascii="Times New Roman" w:hAnsi="Times New Roman" w:cs="Times New Roman"/>
          <w:sz w:val="30"/>
          <w:szCs w:val="30"/>
        </w:rPr>
        <w:t xml:space="preserve"> Mr </w:t>
      </w:r>
      <w:r w:rsidR="008E2FEF" w:rsidRPr="00FE328C">
        <w:rPr>
          <w:rFonts w:ascii="Times New Roman" w:hAnsi="Times New Roman" w:cs="Times New Roman"/>
          <w:sz w:val="30"/>
          <w:szCs w:val="30"/>
        </w:rPr>
        <w:t>Tapan Kumar Jena</w:t>
      </w:r>
      <w:r w:rsidRPr="00FE328C">
        <w:rPr>
          <w:rFonts w:ascii="Times New Roman" w:hAnsi="Times New Roman" w:cs="Times New Roman"/>
          <w:sz w:val="30"/>
          <w:szCs w:val="30"/>
          <w:vertAlign w:val="superscript"/>
        </w:rPr>
        <w:t>4</w:t>
      </w:r>
      <w:r w:rsidR="008E2FEF" w:rsidRPr="00FE328C">
        <w:rPr>
          <w:rFonts w:ascii="Times New Roman" w:hAnsi="Times New Roman" w:cs="Times New Roman"/>
          <w:sz w:val="30"/>
          <w:szCs w:val="30"/>
        </w:rPr>
        <w:t>,</w:t>
      </w:r>
      <w:r w:rsidRPr="00FE328C">
        <w:rPr>
          <w:rFonts w:ascii="Times New Roman" w:hAnsi="Times New Roman" w:cs="Times New Roman"/>
          <w:sz w:val="30"/>
          <w:szCs w:val="30"/>
        </w:rPr>
        <w:t xml:space="preserve"> </w:t>
      </w:r>
      <w:r w:rsidR="00B33BE6" w:rsidRPr="00FE328C">
        <w:rPr>
          <w:rFonts w:ascii="Times New Roman" w:hAnsi="Times New Roman" w:cs="Times New Roman"/>
          <w:sz w:val="30"/>
          <w:szCs w:val="30"/>
        </w:rPr>
        <w:t xml:space="preserve">&amp; </w:t>
      </w:r>
      <w:r w:rsidR="00956618" w:rsidRPr="00FE328C">
        <w:rPr>
          <w:rFonts w:ascii="Times New Roman" w:hAnsi="Times New Roman" w:cs="Times New Roman"/>
          <w:sz w:val="30"/>
          <w:szCs w:val="30"/>
        </w:rPr>
        <w:t xml:space="preserve">Mr </w:t>
      </w:r>
      <w:r w:rsidR="008E2FEF" w:rsidRPr="00FE328C">
        <w:rPr>
          <w:rFonts w:ascii="Times New Roman" w:hAnsi="Times New Roman" w:cs="Times New Roman"/>
          <w:sz w:val="30"/>
          <w:szCs w:val="30"/>
        </w:rPr>
        <w:t>Swabhiman Mohapatra</w:t>
      </w:r>
      <w:r w:rsidRPr="00FE328C">
        <w:rPr>
          <w:rFonts w:ascii="Times New Roman" w:hAnsi="Times New Roman" w:cs="Times New Roman"/>
          <w:sz w:val="30"/>
          <w:szCs w:val="30"/>
          <w:vertAlign w:val="superscript"/>
        </w:rPr>
        <w:t>5</w:t>
      </w:r>
      <w:r w:rsidR="008E2FEF" w:rsidRPr="00FE328C">
        <w:rPr>
          <w:rFonts w:ascii="Times New Roman" w:hAnsi="Times New Roman" w:cs="Times New Roman"/>
        </w:rPr>
        <w:br/>
      </w:r>
      <w:r w:rsidR="008E2FEF" w:rsidRPr="00FE328C">
        <w:rPr>
          <w:rFonts w:ascii="Times New Roman" w:hAnsi="Times New Roman" w:cs="Times New Roman"/>
          <w:sz w:val="30"/>
          <w:szCs w:val="30"/>
        </w:rPr>
        <w:t>Department of Electrical and Electronics Engineering, Gandhi Institute for Technology (GIFT), Bhubaneswar,</w:t>
      </w:r>
      <w:r w:rsidR="00956618" w:rsidRPr="00FE328C">
        <w:rPr>
          <w:rFonts w:ascii="Times New Roman" w:hAnsi="Times New Roman" w:cs="Times New Roman"/>
          <w:sz w:val="30"/>
          <w:szCs w:val="30"/>
        </w:rPr>
        <w:t xml:space="preserve"> Odisha,</w:t>
      </w:r>
      <w:r w:rsidR="008E2FEF" w:rsidRPr="00FE328C">
        <w:rPr>
          <w:rFonts w:ascii="Times New Roman" w:hAnsi="Times New Roman" w:cs="Times New Roman"/>
          <w:sz w:val="30"/>
          <w:szCs w:val="30"/>
        </w:rPr>
        <w:t xml:space="preserve"> India</w:t>
      </w:r>
    </w:p>
    <w:p w14:paraId="682B9055" w14:textId="78CD3A8C" w:rsidR="0077373F" w:rsidRDefault="00DD5900" w:rsidP="00956618">
      <w:pPr>
        <w:spacing w:line="240" w:lineRule="auto"/>
        <w:rPr>
          <w:rFonts w:ascii="Times New Roman" w:hAnsi="Times New Roman" w:cs="Times New Roman"/>
          <w:b/>
          <w:bCs/>
        </w:rPr>
      </w:pPr>
      <w:r w:rsidRPr="00DD5900">
        <w:rPr>
          <w:rFonts w:ascii="Times New Roman" w:hAnsi="Times New Roman" w:cs="Times New Roman"/>
          <w:b/>
          <w:bCs/>
        </w:rPr>
        <w:t xml:space="preserve">Abstract: </w:t>
      </w:r>
    </w:p>
    <w:p w14:paraId="6C11A0AE" w14:textId="3AA291B4" w:rsidR="006E7770" w:rsidRPr="006E172A" w:rsidRDefault="006E7770" w:rsidP="006E172A">
      <w:pPr>
        <w:spacing w:line="240" w:lineRule="auto"/>
        <w:rPr>
          <w:rFonts w:ascii="Times New Roman" w:hAnsi="Times New Roman" w:cs="Times New Roman"/>
        </w:rPr>
      </w:pPr>
      <w:r w:rsidRPr="006E7770">
        <w:rPr>
          <w:rFonts w:ascii="Times New Roman" w:hAnsi="Times New Roman" w:cs="Times New Roman"/>
        </w:rPr>
        <w:t xml:space="preserve">This paper presents the design and implementation of </w:t>
      </w:r>
      <w:r w:rsidRPr="006E7770">
        <w:rPr>
          <w:rFonts w:ascii="Times New Roman" w:hAnsi="Times New Roman" w:cs="Times New Roman"/>
          <w:b/>
          <w:bCs/>
        </w:rPr>
        <w:t>an automatic load-sharing system for transformers using a microcontroller</w:t>
      </w:r>
      <w:r w:rsidRPr="006E7770">
        <w:rPr>
          <w:rFonts w:ascii="Times New Roman" w:hAnsi="Times New Roman" w:cs="Times New Roman"/>
        </w:rPr>
        <w:t xml:space="preserve"> to enhance the transformer reliability in power distribution systems. In modern </w:t>
      </w:r>
      <w:r w:rsidRPr="006E7770">
        <w:rPr>
          <w:rFonts w:ascii="Times New Roman" w:hAnsi="Times New Roman" w:cs="Times New Roman"/>
          <w:b/>
          <w:bCs/>
        </w:rPr>
        <w:t>power grids</w:t>
      </w:r>
      <w:r w:rsidRPr="006E7770">
        <w:rPr>
          <w:rFonts w:ascii="Times New Roman" w:hAnsi="Times New Roman" w:cs="Times New Roman"/>
        </w:rPr>
        <w:t xml:space="preserve">, </w:t>
      </w:r>
      <w:r w:rsidRPr="006E7770">
        <w:rPr>
          <w:rFonts w:ascii="Times New Roman" w:hAnsi="Times New Roman" w:cs="Times New Roman"/>
          <w:b/>
          <w:bCs/>
        </w:rPr>
        <w:t>transformer overloads</w:t>
      </w:r>
      <w:r w:rsidRPr="006E7770">
        <w:rPr>
          <w:rFonts w:ascii="Times New Roman" w:hAnsi="Times New Roman" w:cs="Times New Roman"/>
        </w:rPr>
        <w:t xml:space="preserve"> are a significant concern because they can lead to </w:t>
      </w:r>
      <w:r w:rsidRPr="006E7770">
        <w:rPr>
          <w:rFonts w:ascii="Times New Roman" w:hAnsi="Times New Roman" w:cs="Times New Roman"/>
          <w:b/>
          <w:bCs/>
        </w:rPr>
        <w:t>increased maintenance costs</w:t>
      </w:r>
      <w:r w:rsidRPr="006E7770">
        <w:rPr>
          <w:rFonts w:ascii="Times New Roman" w:hAnsi="Times New Roman" w:cs="Times New Roman"/>
        </w:rPr>
        <w:t xml:space="preserve">, </w:t>
      </w:r>
      <w:r w:rsidRPr="006E7770">
        <w:rPr>
          <w:rFonts w:ascii="Times New Roman" w:hAnsi="Times New Roman" w:cs="Times New Roman"/>
          <w:b/>
          <w:bCs/>
        </w:rPr>
        <w:t>damage to equipment</w:t>
      </w:r>
      <w:r w:rsidRPr="006E7770">
        <w:rPr>
          <w:rFonts w:ascii="Times New Roman" w:hAnsi="Times New Roman" w:cs="Times New Roman"/>
        </w:rPr>
        <w:t xml:space="preserve">, and even </w:t>
      </w:r>
      <w:r w:rsidRPr="006E7770">
        <w:rPr>
          <w:rFonts w:ascii="Times New Roman" w:hAnsi="Times New Roman" w:cs="Times New Roman"/>
          <w:b/>
          <w:bCs/>
        </w:rPr>
        <w:t>power outages</w:t>
      </w:r>
      <w:r w:rsidRPr="006E7770">
        <w:rPr>
          <w:rFonts w:ascii="Times New Roman" w:hAnsi="Times New Roman" w:cs="Times New Roman"/>
        </w:rPr>
        <w:t xml:space="preserve">. This project addresses this issue by introducing an intelligent system that </w:t>
      </w:r>
      <w:r w:rsidRPr="006E7770">
        <w:rPr>
          <w:rFonts w:ascii="Times New Roman" w:hAnsi="Times New Roman" w:cs="Times New Roman"/>
          <w:b/>
          <w:bCs/>
        </w:rPr>
        <w:t>dynamically distributes loads</w:t>
      </w:r>
      <w:r w:rsidRPr="006E7770">
        <w:rPr>
          <w:rFonts w:ascii="Times New Roman" w:hAnsi="Times New Roman" w:cs="Times New Roman"/>
        </w:rPr>
        <w:t xml:space="preserve"> across two transformers based on real-time data, ensuring </w:t>
      </w:r>
      <w:r w:rsidRPr="006E7770">
        <w:rPr>
          <w:rFonts w:ascii="Times New Roman" w:hAnsi="Times New Roman" w:cs="Times New Roman"/>
          <w:b/>
          <w:bCs/>
        </w:rPr>
        <w:t>optimal performance</w:t>
      </w:r>
      <w:r w:rsidRPr="006E7770">
        <w:rPr>
          <w:rFonts w:ascii="Times New Roman" w:hAnsi="Times New Roman" w:cs="Times New Roman"/>
        </w:rPr>
        <w:t xml:space="preserve"> and an </w:t>
      </w:r>
      <w:r w:rsidRPr="006E7770">
        <w:rPr>
          <w:rFonts w:ascii="Times New Roman" w:hAnsi="Times New Roman" w:cs="Times New Roman"/>
          <w:b/>
          <w:bCs/>
        </w:rPr>
        <w:t>extended transformer lifespan</w:t>
      </w:r>
      <w:r w:rsidRPr="006E7770">
        <w:rPr>
          <w:rFonts w:ascii="Times New Roman" w:hAnsi="Times New Roman" w:cs="Times New Roman"/>
        </w:rPr>
        <w:t xml:space="preserve">. The </w:t>
      </w:r>
      <w:r w:rsidRPr="006E7770">
        <w:rPr>
          <w:rFonts w:ascii="Times New Roman" w:hAnsi="Times New Roman" w:cs="Times New Roman"/>
          <w:b/>
          <w:bCs/>
        </w:rPr>
        <w:t>microcontroller-based system</w:t>
      </w:r>
      <w:r w:rsidRPr="006E7770">
        <w:rPr>
          <w:rFonts w:ascii="Times New Roman" w:hAnsi="Times New Roman" w:cs="Times New Roman"/>
        </w:rPr>
        <w:t xml:space="preserve"> integrates key features, such as </w:t>
      </w:r>
      <w:r w:rsidRPr="006E7770">
        <w:rPr>
          <w:rFonts w:ascii="Times New Roman" w:hAnsi="Times New Roman" w:cs="Times New Roman"/>
          <w:b/>
          <w:bCs/>
        </w:rPr>
        <w:t>overcurrent protection</w:t>
      </w:r>
      <w:r w:rsidRPr="006E7770">
        <w:rPr>
          <w:rFonts w:ascii="Times New Roman" w:hAnsi="Times New Roman" w:cs="Times New Roman"/>
        </w:rPr>
        <w:t xml:space="preserve">, </w:t>
      </w:r>
      <w:r w:rsidRPr="006E7770">
        <w:rPr>
          <w:rFonts w:ascii="Times New Roman" w:hAnsi="Times New Roman" w:cs="Times New Roman"/>
          <w:b/>
          <w:bCs/>
        </w:rPr>
        <w:t>under/over voltage detection</w:t>
      </w:r>
      <w:r w:rsidRPr="006E7770">
        <w:rPr>
          <w:rFonts w:ascii="Times New Roman" w:hAnsi="Times New Roman" w:cs="Times New Roman"/>
        </w:rPr>
        <w:t xml:space="preserve">, and </w:t>
      </w:r>
      <w:r w:rsidRPr="006E7770">
        <w:rPr>
          <w:rFonts w:ascii="Times New Roman" w:hAnsi="Times New Roman" w:cs="Times New Roman"/>
          <w:b/>
          <w:bCs/>
        </w:rPr>
        <w:t>thermal sensors</w:t>
      </w:r>
      <w:r w:rsidRPr="006E7770">
        <w:rPr>
          <w:rFonts w:ascii="Times New Roman" w:hAnsi="Times New Roman" w:cs="Times New Roman"/>
        </w:rPr>
        <w:t xml:space="preserve"> to prevent overload situations. The system monitors the electrical parameters and controls relays or circuit breakers to automatically adjust the load between transformers and safeguard the system from failure. By employing this approach, the </w:t>
      </w:r>
      <w:r w:rsidRPr="006E7770">
        <w:rPr>
          <w:rFonts w:ascii="Times New Roman" w:hAnsi="Times New Roman" w:cs="Times New Roman"/>
          <w:b/>
          <w:bCs/>
        </w:rPr>
        <w:t>automatic load-sharing system</w:t>
      </w:r>
      <w:r w:rsidRPr="006E7770">
        <w:rPr>
          <w:rFonts w:ascii="Times New Roman" w:hAnsi="Times New Roman" w:cs="Times New Roman"/>
        </w:rPr>
        <w:t xml:space="preserve"> provides a </w:t>
      </w:r>
      <w:r w:rsidRPr="006E7770">
        <w:rPr>
          <w:rFonts w:ascii="Times New Roman" w:hAnsi="Times New Roman" w:cs="Times New Roman"/>
          <w:b/>
          <w:bCs/>
        </w:rPr>
        <w:t>cost-effective</w:t>
      </w:r>
      <w:r w:rsidRPr="006E7770">
        <w:rPr>
          <w:rFonts w:ascii="Times New Roman" w:hAnsi="Times New Roman" w:cs="Times New Roman"/>
        </w:rPr>
        <w:t xml:space="preserve"> and efficient solution to ensure an uninterrupted power supply and to </w:t>
      </w:r>
      <w:r w:rsidRPr="006E7770">
        <w:rPr>
          <w:rFonts w:ascii="Times New Roman" w:hAnsi="Times New Roman" w:cs="Times New Roman"/>
          <w:b/>
          <w:bCs/>
        </w:rPr>
        <w:t>prevent transformer damage</w:t>
      </w:r>
      <w:r w:rsidRPr="006E7770">
        <w:rPr>
          <w:rFonts w:ascii="Times New Roman" w:hAnsi="Times New Roman" w:cs="Times New Roman"/>
        </w:rPr>
        <w:t xml:space="preserve">. This advancement is a step toward </w:t>
      </w:r>
      <w:r w:rsidRPr="006E7770">
        <w:rPr>
          <w:rFonts w:ascii="Times New Roman" w:hAnsi="Times New Roman" w:cs="Times New Roman"/>
          <w:b/>
          <w:bCs/>
        </w:rPr>
        <w:t>smart power distribution</w:t>
      </w:r>
      <w:r w:rsidRPr="006E7770">
        <w:rPr>
          <w:rFonts w:ascii="Times New Roman" w:hAnsi="Times New Roman" w:cs="Times New Roman"/>
        </w:rPr>
        <w:t xml:space="preserve"> in modern </w:t>
      </w:r>
      <w:r w:rsidRPr="006E7770">
        <w:rPr>
          <w:rFonts w:ascii="Times New Roman" w:hAnsi="Times New Roman" w:cs="Times New Roman"/>
          <w:b/>
          <w:bCs/>
        </w:rPr>
        <w:t>electrical grids</w:t>
      </w:r>
      <w:r w:rsidRPr="006E7770">
        <w:rPr>
          <w:rFonts w:ascii="Times New Roman" w:hAnsi="Times New Roman" w:cs="Times New Roman"/>
        </w:rPr>
        <w:t xml:space="preserve"> and industrial applications.</w:t>
      </w:r>
    </w:p>
    <w:p w14:paraId="1B44722F" w14:textId="77777777" w:rsidR="006E7770" w:rsidRPr="006E7770" w:rsidRDefault="006E7770" w:rsidP="006E7770">
      <w:pPr>
        <w:spacing w:line="240" w:lineRule="auto"/>
        <w:rPr>
          <w:rFonts w:ascii="Times New Roman" w:hAnsi="Times New Roman" w:cs="Times New Roman"/>
        </w:rPr>
      </w:pPr>
      <w:r w:rsidRPr="006E7770">
        <w:rPr>
          <w:rFonts w:ascii="Times New Roman" w:hAnsi="Times New Roman" w:cs="Times New Roman"/>
          <w:b/>
          <w:bCs/>
        </w:rPr>
        <w:t>Keywords:</w:t>
      </w:r>
      <w:r w:rsidRPr="006E7770">
        <w:rPr>
          <w:rFonts w:ascii="Times New Roman" w:hAnsi="Times New Roman" w:cs="Times New Roman"/>
        </w:rPr>
        <w:t xml:space="preserve"> Load Sharing, Transformers, Microcontroller, Protection System, Overload Prevention, Smart Grid, Automation.</w:t>
      </w:r>
    </w:p>
    <w:p w14:paraId="3506992E" w14:textId="55B6E7B0" w:rsidR="00DD5900" w:rsidRDefault="00DD5900" w:rsidP="00956618">
      <w:pPr>
        <w:spacing w:line="240" w:lineRule="auto"/>
        <w:rPr>
          <w:rFonts w:ascii="Times New Roman" w:hAnsi="Times New Roman" w:cs="Times New Roman"/>
        </w:rPr>
      </w:pPr>
      <w:r w:rsidRPr="00DD5900">
        <w:rPr>
          <w:rFonts w:ascii="Times New Roman" w:hAnsi="Times New Roman" w:cs="Times New Roman"/>
          <w:b/>
          <w:bCs/>
        </w:rPr>
        <w:t xml:space="preserve">1. Introduction: </w:t>
      </w:r>
    </w:p>
    <w:p w14:paraId="02B4C2E3" w14:textId="3E33F3EE" w:rsidR="006E7770" w:rsidRPr="006E7770" w:rsidRDefault="006E7770" w:rsidP="006E7770">
      <w:pPr>
        <w:spacing w:line="240" w:lineRule="auto"/>
        <w:rPr>
          <w:rFonts w:ascii="Times New Roman" w:hAnsi="Times New Roman" w:cs="Times New Roman"/>
        </w:rPr>
      </w:pPr>
      <w:r w:rsidRPr="006E7770">
        <w:rPr>
          <w:rFonts w:ascii="Times New Roman" w:hAnsi="Times New Roman" w:cs="Times New Roman"/>
        </w:rPr>
        <w:t xml:space="preserve">Transformers are essential static devices in power distribution systems, responsible for transmitting electrical energy between circuits by varying the voltage levels without changing the frequency. Based on the principle of mutual induction, transformers are considered the "heart" of the power system, ensuring reliable power delivery to consumers. However, with increasing population growth and electrical demands, traditional power infrastructure often faces the threat of transformer overload. Overloads lead to excessive heating, insulation failures, and transformer breakdowns, causing expensive maintenance and extended downtime. Efficient transformer load management is critical for preventing thermal damage, ensuring system stability, and extending the lifespan of transformers. Conventional methods often rely on manual load adjustments, making them prone to errors and inefficiency. This creates a pressing need for automated and intelligent systems that are capable of real-time load management. Additionally, transformers are vulnerable to various environmental and electrical hazards such as transmission line failures, system faults, and sudden load surges. Overloaded transformers also contribute to voltage regulation problems, increased losses, and lower power factors. To address these challenges, this study proposes an innovative system for automatic load sharing using a microcontroller that monitors transformer load conditions and protects against overcurrent, overvoltage, undervoltage, and overheating. The system ensures balanced load distribution by dynamically switching additional transformers in parallel, thereby safeguarding against overload and improving the operational efficiency. Moreover, the integration of fault-detection mechanisms, such as thermal sensors and circuit breakers, contributes to a robust, reliable, and resilient transformer protection system that </w:t>
      </w:r>
      <w:r w:rsidR="00B33BE6" w:rsidRPr="006E7770">
        <w:rPr>
          <w:rFonts w:ascii="Times New Roman" w:hAnsi="Times New Roman" w:cs="Times New Roman"/>
        </w:rPr>
        <w:t>can support</w:t>
      </w:r>
      <w:r w:rsidRPr="006E7770">
        <w:rPr>
          <w:rFonts w:ascii="Times New Roman" w:hAnsi="Times New Roman" w:cs="Times New Roman"/>
        </w:rPr>
        <w:t xml:space="preserve"> critical loads even under adverse conditions.</w:t>
      </w:r>
    </w:p>
    <w:p w14:paraId="0F8B0B55" w14:textId="744C124E" w:rsidR="00956618" w:rsidRPr="006E7770" w:rsidRDefault="002C146E" w:rsidP="00956618">
      <w:pPr>
        <w:spacing w:line="240" w:lineRule="auto"/>
        <w:rPr>
          <w:rFonts w:ascii="Times New Roman" w:hAnsi="Times New Roman" w:cs="Times New Roman"/>
        </w:rPr>
      </w:pPr>
      <w:r>
        <w:rPr>
          <w:rFonts w:ascii="Times New Roman" w:hAnsi="Times New Roman" w:cs="Times New Roman"/>
          <w:b/>
          <w:bCs/>
        </w:rPr>
        <w:lastRenderedPageBreak/>
        <w:t xml:space="preserve">2. </w:t>
      </w:r>
      <w:r w:rsidR="00F224D6" w:rsidRPr="00F224D6">
        <w:rPr>
          <w:rFonts w:ascii="Times New Roman" w:hAnsi="Times New Roman" w:cs="Times New Roman"/>
          <w:b/>
          <w:bCs/>
        </w:rPr>
        <w:t>Objectives</w:t>
      </w:r>
      <w:r w:rsidR="00FE328C">
        <w:rPr>
          <w:rFonts w:ascii="Times New Roman" w:hAnsi="Times New Roman" w:cs="Times New Roman"/>
          <w:b/>
          <w:bCs/>
        </w:rPr>
        <w:t>:</w:t>
      </w:r>
    </w:p>
    <w:p w14:paraId="73326A7C" w14:textId="77777777" w:rsidR="006E7770" w:rsidRPr="006E7770" w:rsidRDefault="006E7770" w:rsidP="006E7770">
      <w:pPr>
        <w:spacing w:line="240" w:lineRule="auto"/>
        <w:rPr>
          <w:rFonts w:ascii="Times New Roman" w:hAnsi="Times New Roman" w:cs="Times New Roman"/>
        </w:rPr>
      </w:pPr>
      <w:r w:rsidRPr="006E7770">
        <w:rPr>
          <w:rFonts w:ascii="Times New Roman" w:hAnsi="Times New Roman" w:cs="Times New Roman"/>
        </w:rPr>
        <w:t xml:space="preserve">The primary objective of this project is to design an </w:t>
      </w:r>
      <w:r w:rsidRPr="006E7770">
        <w:rPr>
          <w:rFonts w:ascii="Times New Roman" w:hAnsi="Times New Roman" w:cs="Times New Roman"/>
          <w:b/>
          <w:bCs/>
        </w:rPr>
        <w:t>automated load-sharing system</w:t>
      </w:r>
      <w:r w:rsidRPr="006E7770">
        <w:rPr>
          <w:rFonts w:ascii="Times New Roman" w:hAnsi="Times New Roman" w:cs="Times New Roman"/>
        </w:rPr>
        <w:t xml:space="preserve"> that ensures that transformers operate within their rated capacity, while preventing overloads. Key monitoring electrical parameters (current, voltage, and temperature) using </w:t>
      </w:r>
      <w:r w:rsidRPr="006E7770">
        <w:rPr>
          <w:rFonts w:ascii="Times New Roman" w:hAnsi="Times New Roman" w:cs="Times New Roman"/>
          <w:b/>
          <w:bCs/>
        </w:rPr>
        <w:t>real-time sensors</w:t>
      </w:r>
      <w:r w:rsidRPr="006E7770">
        <w:rPr>
          <w:rFonts w:ascii="Times New Roman" w:hAnsi="Times New Roman" w:cs="Times New Roman"/>
        </w:rPr>
        <w:t xml:space="preserve">. </w:t>
      </w:r>
      <w:r w:rsidRPr="006E7770">
        <w:rPr>
          <w:rFonts w:ascii="Times New Roman" w:hAnsi="Times New Roman" w:cs="Times New Roman"/>
          <w:b/>
          <w:bCs/>
        </w:rPr>
        <w:t>Dynamic load distribution</w:t>
      </w:r>
      <w:r w:rsidRPr="006E7770">
        <w:rPr>
          <w:rFonts w:ascii="Times New Roman" w:hAnsi="Times New Roman" w:cs="Times New Roman"/>
        </w:rPr>
        <w:t xml:space="preserve"> between the two transformers based on monitored data. Protection mechanisms to prevent overload conditions, such as </w:t>
      </w:r>
      <w:r w:rsidRPr="006E7770">
        <w:rPr>
          <w:rFonts w:ascii="Times New Roman" w:hAnsi="Times New Roman" w:cs="Times New Roman"/>
          <w:b/>
          <w:bCs/>
        </w:rPr>
        <w:t>overcurrent, under/over voltage</w:t>
      </w:r>
      <w:r w:rsidRPr="006E7770">
        <w:rPr>
          <w:rFonts w:ascii="Times New Roman" w:hAnsi="Times New Roman" w:cs="Times New Roman"/>
        </w:rPr>
        <w:t xml:space="preserve">, and </w:t>
      </w:r>
      <w:r w:rsidRPr="006E7770">
        <w:rPr>
          <w:rFonts w:ascii="Times New Roman" w:hAnsi="Times New Roman" w:cs="Times New Roman"/>
          <w:b/>
          <w:bCs/>
        </w:rPr>
        <w:t>overtemperature</w:t>
      </w:r>
      <w:r w:rsidRPr="006E7770">
        <w:rPr>
          <w:rFonts w:ascii="Times New Roman" w:hAnsi="Times New Roman" w:cs="Times New Roman"/>
        </w:rPr>
        <w:t xml:space="preserve">. </w:t>
      </w:r>
      <w:r w:rsidRPr="006E7770">
        <w:rPr>
          <w:rFonts w:ascii="Times New Roman" w:hAnsi="Times New Roman" w:cs="Times New Roman"/>
          <w:b/>
          <w:bCs/>
        </w:rPr>
        <w:t>The automatic switching</w:t>
      </w:r>
      <w:r w:rsidRPr="006E7770">
        <w:rPr>
          <w:rFonts w:ascii="Times New Roman" w:hAnsi="Times New Roman" w:cs="Times New Roman"/>
        </w:rPr>
        <w:t xml:space="preserve"> of transformers based on load-sharing algorithms ensures a </w:t>
      </w:r>
      <w:r w:rsidRPr="006E7770">
        <w:rPr>
          <w:rFonts w:ascii="Times New Roman" w:hAnsi="Times New Roman" w:cs="Times New Roman"/>
          <w:b/>
          <w:bCs/>
        </w:rPr>
        <w:t>continuous and stable power supply</w:t>
      </w:r>
      <w:r w:rsidRPr="006E7770">
        <w:rPr>
          <w:rFonts w:ascii="Times New Roman" w:hAnsi="Times New Roman" w:cs="Times New Roman"/>
        </w:rPr>
        <w:t xml:space="preserve">. To achieve these objectives, the proposed system integrates </w:t>
      </w:r>
      <w:r w:rsidRPr="006E7770">
        <w:rPr>
          <w:rFonts w:ascii="Times New Roman" w:hAnsi="Times New Roman" w:cs="Times New Roman"/>
          <w:b/>
          <w:bCs/>
        </w:rPr>
        <w:t>microcontroller-based control and relay-driven protection systems</w:t>
      </w:r>
      <w:r w:rsidRPr="006E7770">
        <w:rPr>
          <w:rFonts w:ascii="Times New Roman" w:hAnsi="Times New Roman" w:cs="Times New Roman"/>
        </w:rPr>
        <w:t>.</w:t>
      </w:r>
    </w:p>
    <w:p w14:paraId="1DF95152" w14:textId="5F3534DE" w:rsidR="00DD5900" w:rsidRDefault="002C146E" w:rsidP="00956618">
      <w:pPr>
        <w:spacing w:line="240" w:lineRule="auto"/>
        <w:rPr>
          <w:rFonts w:ascii="Times New Roman" w:hAnsi="Times New Roman" w:cs="Times New Roman"/>
        </w:rPr>
      </w:pPr>
      <w:r>
        <w:rPr>
          <w:rFonts w:ascii="Times New Roman" w:hAnsi="Times New Roman" w:cs="Times New Roman"/>
          <w:b/>
          <w:bCs/>
        </w:rPr>
        <w:t>3</w:t>
      </w:r>
      <w:r w:rsidR="00DD5900" w:rsidRPr="00DD5900">
        <w:rPr>
          <w:rFonts w:ascii="Times New Roman" w:hAnsi="Times New Roman" w:cs="Times New Roman"/>
          <w:b/>
          <w:bCs/>
        </w:rPr>
        <w:t>. Literature Review:</w:t>
      </w:r>
    </w:p>
    <w:p w14:paraId="7947B21E" w14:textId="6F99B0C1" w:rsidR="006E7770" w:rsidRPr="00DD5900" w:rsidRDefault="006E7770" w:rsidP="00956618">
      <w:pPr>
        <w:spacing w:line="240" w:lineRule="auto"/>
        <w:rPr>
          <w:rFonts w:ascii="Times New Roman" w:hAnsi="Times New Roman" w:cs="Times New Roman"/>
        </w:rPr>
      </w:pPr>
      <w:r w:rsidRPr="006E7770">
        <w:rPr>
          <w:rFonts w:ascii="Times New Roman" w:hAnsi="Times New Roman" w:cs="Times New Roman"/>
        </w:rPr>
        <w:t>Several manual and semi</w:t>
      </w:r>
      <w:r w:rsidR="00FD0096">
        <w:rPr>
          <w:rFonts w:ascii="Times New Roman" w:hAnsi="Times New Roman" w:cs="Times New Roman"/>
        </w:rPr>
        <w:t>-</w:t>
      </w:r>
      <w:r w:rsidRPr="006E7770">
        <w:rPr>
          <w:rFonts w:ascii="Times New Roman" w:hAnsi="Times New Roman" w:cs="Times New Roman"/>
        </w:rPr>
        <w:t>automated load-sharing techniques have been proposed. Manual methods suffer from human error and delayed responses, whereas semi-automated systems offer limited real-time decision-making capabilities. Modern systems leverage microcontrollers for real-time load monitoring, dynamic load adjustment, and integration with a smart grid infrastructure. Recent innovations in sensors, wireless communications, and AI-based load management have further improved transformer performance.</w:t>
      </w:r>
    </w:p>
    <w:p w14:paraId="297C3A0C" w14:textId="14026B67" w:rsidR="00DD5900" w:rsidRDefault="002C146E" w:rsidP="00956618">
      <w:pPr>
        <w:spacing w:line="240" w:lineRule="auto"/>
        <w:rPr>
          <w:rFonts w:ascii="Times New Roman" w:hAnsi="Times New Roman" w:cs="Times New Roman"/>
          <w:b/>
          <w:bCs/>
        </w:rPr>
      </w:pPr>
      <w:r>
        <w:rPr>
          <w:rFonts w:ascii="Times New Roman" w:hAnsi="Times New Roman" w:cs="Times New Roman"/>
          <w:b/>
          <w:bCs/>
        </w:rPr>
        <w:t>4</w:t>
      </w:r>
      <w:r w:rsidR="00DD5900" w:rsidRPr="00DD5900">
        <w:rPr>
          <w:rFonts w:ascii="Times New Roman" w:hAnsi="Times New Roman" w:cs="Times New Roman"/>
          <w:b/>
          <w:bCs/>
        </w:rPr>
        <w:t>. Methodology: System Design and Architecture</w:t>
      </w:r>
    </w:p>
    <w:p w14:paraId="2092B5F2" w14:textId="77777777" w:rsidR="006E7770" w:rsidRPr="006E7770" w:rsidRDefault="006E7770" w:rsidP="006E7770">
      <w:pPr>
        <w:spacing w:line="240" w:lineRule="auto"/>
        <w:rPr>
          <w:rFonts w:ascii="Times New Roman" w:hAnsi="Times New Roman" w:cs="Times New Roman"/>
        </w:rPr>
      </w:pPr>
      <w:r w:rsidRPr="006E7770">
        <w:rPr>
          <w:rFonts w:ascii="Times New Roman" w:hAnsi="Times New Roman" w:cs="Times New Roman"/>
        </w:rPr>
        <w:t>The system for Automatic Load Sharing of Transformer and Its Protection is designed to improve the power distribution efficiency while ensuring transformer safety. The goal of the system is to reduce transformer overload, improve overall efficiency, and increase dependability by automating the load distribution process. This section describes the key components and principles that serve as the foundation for system design.</w:t>
      </w:r>
    </w:p>
    <w:p w14:paraId="68ABAB84" w14:textId="3EA51A2A" w:rsidR="006E7770" w:rsidRDefault="006E7770" w:rsidP="00956618">
      <w:pPr>
        <w:spacing w:line="240" w:lineRule="auto"/>
        <w:rPr>
          <w:rFonts w:ascii="Times New Roman" w:hAnsi="Times New Roman" w:cs="Times New Roman"/>
        </w:rPr>
      </w:pPr>
      <w:r w:rsidRPr="006E7770">
        <w:rPr>
          <w:rFonts w:ascii="Times New Roman" w:hAnsi="Times New Roman" w:cs="Times New Roman"/>
          <w:b/>
          <w:bCs/>
        </w:rPr>
        <w:t>Objective</w:t>
      </w:r>
      <w:r w:rsidRPr="006E7770">
        <w:rPr>
          <w:rFonts w:ascii="Times New Roman" w:hAnsi="Times New Roman" w:cs="Times New Roman"/>
        </w:rPr>
        <w:t>: The main purpose is to guarantee that the load is evenly distributed between transformers, thereby minimizing overload conditions, maximizing operating efficiency, and increasing the reliability of the power distribution network. To achieve these goals, the system must be capable of real-time data collection, processing, and control.</w:t>
      </w:r>
    </w:p>
    <w:p w14:paraId="28725037" w14:textId="3E963F85" w:rsidR="00DD5900" w:rsidRDefault="00DD5900" w:rsidP="00956618">
      <w:pPr>
        <w:spacing w:line="240" w:lineRule="auto"/>
        <w:rPr>
          <w:rFonts w:ascii="Times New Roman" w:hAnsi="Times New Roman" w:cs="Times New Roman"/>
          <w:b/>
          <w:bCs/>
        </w:rPr>
      </w:pPr>
      <w:r w:rsidRPr="00DD5900">
        <w:rPr>
          <w:rFonts w:ascii="Times New Roman" w:hAnsi="Times New Roman" w:cs="Times New Roman"/>
          <w:b/>
          <w:bCs/>
        </w:rPr>
        <w:t>System Components</w:t>
      </w:r>
      <w:r w:rsidR="00895648">
        <w:rPr>
          <w:rFonts w:ascii="Times New Roman" w:hAnsi="Times New Roman" w:cs="Times New Roman"/>
          <w:b/>
          <w:bCs/>
        </w:rPr>
        <w:t xml:space="preserve"> &amp; Sensors</w:t>
      </w:r>
      <w:r w:rsidRPr="00DD5900">
        <w:rPr>
          <w:rFonts w:ascii="Times New Roman" w:hAnsi="Times New Roman" w:cs="Times New Roman"/>
          <w:b/>
          <w:bCs/>
        </w:rPr>
        <w:t>:</w:t>
      </w:r>
    </w:p>
    <w:p w14:paraId="448412AA" w14:textId="155AD57D" w:rsidR="006E7770" w:rsidRDefault="006E7770" w:rsidP="00956618">
      <w:pPr>
        <w:spacing w:line="240" w:lineRule="auto"/>
        <w:rPr>
          <w:rFonts w:ascii="Times New Roman" w:hAnsi="Times New Roman" w:cs="Times New Roman"/>
        </w:rPr>
      </w:pPr>
      <w:r w:rsidRPr="006E7770">
        <w:rPr>
          <w:rFonts w:ascii="Times New Roman" w:hAnsi="Times New Roman" w:cs="Times New Roman"/>
        </w:rPr>
        <w:t>The system consists of various components &amp; sensors such as Transformer, Capacitor, Rectifier, Voltage Regulator, Piezoelectric Buzzer, Relay, DC Motor, Potentiometer,16 * 2 LCD Display, Microcontroller, NPN-Transistor, Over/Under Voltage Sensor &amp; Over Temperature Sensor.</w:t>
      </w:r>
    </w:p>
    <w:p w14:paraId="23007924" w14:textId="38EB90CF" w:rsidR="002C146E" w:rsidRDefault="009273BD" w:rsidP="00895648">
      <w:pPr>
        <w:rPr>
          <w:rFonts w:ascii="Times New Roman" w:hAnsi="Times New Roman" w:cs="Times New Roman"/>
        </w:rPr>
      </w:pPr>
      <w:r>
        <w:rPr>
          <w:noProof/>
        </w:rPr>
        <w:drawing>
          <wp:anchor distT="0" distB="0" distL="114300" distR="114300" simplePos="0" relativeHeight="251538432" behindDoc="0" locked="0" layoutInCell="1" allowOverlap="0" wp14:anchorId="0E94386A" wp14:editId="2BA2A455">
            <wp:simplePos x="0" y="0"/>
            <wp:positionH relativeFrom="column">
              <wp:posOffset>0</wp:posOffset>
            </wp:positionH>
            <wp:positionV relativeFrom="paragraph">
              <wp:posOffset>8255</wp:posOffset>
            </wp:positionV>
            <wp:extent cx="1257300" cy="1079500"/>
            <wp:effectExtent l="0" t="0" r="0" b="6350"/>
            <wp:wrapSquare wrapText="bothSides"/>
            <wp:docPr id="4985" name="Picture 4985"/>
            <wp:cNvGraphicFramePr/>
            <a:graphic xmlns:a="http://schemas.openxmlformats.org/drawingml/2006/main">
              <a:graphicData uri="http://schemas.openxmlformats.org/drawingml/2006/picture">
                <pic:pic xmlns:pic="http://schemas.openxmlformats.org/drawingml/2006/picture">
                  <pic:nvPicPr>
                    <pic:cNvPr id="4985" name="Picture 4985"/>
                    <pic:cNvPicPr/>
                  </pic:nvPicPr>
                  <pic:blipFill>
                    <a:blip r:embed="rId6"/>
                    <a:stretch>
                      <a:fillRect/>
                    </a:stretch>
                  </pic:blipFill>
                  <pic:spPr>
                    <a:xfrm>
                      <a:off x="0" y="0"/>
                      <a:ext cx="1257300" cy="1079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469824" behindDoc="0" locked="0" layoutInCell="1" allowOverlap="0" wp14:anchorId="5005CDA9" wp14:editId="05E25FDE">
            <wp:simplePos x="0" y="0"/>
            <wp:positionH relativeFrom="column">
              <wp:posOffset>1539875</wp:posOffset>
            </wp:positionH>
            <wp:positionV relativeFrom="paragraph">
              <wp:posOffset>8890</wp:posOffset>
            </wp:positionV>
            <wp:extent cx="998220" cy="944880"/>
            <wp:effectExtent l="0" t="0" r="0" b="7620"/>
            <wp:wrapSquare wrapText="bothSides"/>
            <wp:docPr id="4556" name="Picture 4556"/>
            <wp:cNvGraphicFramePr/>
            <a:graphic xmlns:a="http://schemas.openxmlformats.org/drawingml/2006/main">
              <a:graphicData uri="http://schemas.openxmlformats.org/drawingml/2006/picture">
                <pic:pic xmlns:pic="http://schemas.openxmlformats.org/drawingml/2006/picture">
                  <pic:nvPicPr>
                    <pic:cNvPr id="4556" name="Picture 4556"/>
                    <pic:cNvPicPr/>
                  </pic:nvPicPr>
                  <pic:blipFill>
                    <a:blip r:embed="rId7"/>
                    <a:stretch>
                      <a:fillRect/>
                    </a:stretch>
                  </pic:blipFill>
                  <pic:spPr>
                    <a:xfrm flipH="1">
                      <a:off x="0" y="0"/>
                      <a:ext cx="998220" cy="944880"/>
                    </a:xfrm>
                    <a:prstGeom prst="rect">
                      <a:avLst/>
                    </a:prstGeom>
                  </pic:spPr>
                </pic:pic>
              </a:graphicData>
            </a:graphic>
            <wp14:sizeRelH relativeFrom="margin">
              <wp14:pctWidth>0</wp14:pctWidth>
            </wp14:sizeRelH>
            <wp14:sizeRelV relativeFrom="margin">
              <wp14:pctHeight>0</wp14:pctHeight>
            </wp14:sizeRelV>
          </wp:anchor>
        </w:drawing>
      </w:r>
      <w:r w:rsidR="00393C28">
        <w:rPr>
          <w:noProof/>
        </w:rPr>
        <w:drawing>
          <wp:anchor distT="0" distB="0" distL="114300" distR="114300" simplePos="0" relativeHeight="251741184" behindDoc="0" locked="0" layoutInCell="1" allowOverlap="0" wp14:anchorId="5EF301E3" wp14:editId="4EE83843">
            <wp:simplePos x="0" y="0"/>
            <wp:positionH relativeFrom="column">
              <wp:posOffset>4699000</wp:posOffset>
            </wp:positionH>
            <wp:positionV relativeFrom="paragraph">
              <wp:posOffset>11430</wp:posOffset>
            </wp:positionV>
            <wp:extent cx="1122045" cy="870585"/>
            <wp:effectExtent l="0" t="0" r="1905" b="5715"/>
            <wp:wrapSquare wrapText="bothSides"/>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8"/>
                    <a:stretch>
                      <a:fillRect/>
                    </a:stretch>
                  </pic:blipFill>
                  <pic:spPr>
                    <a:xfrm>
                      <a:off x="0" y="0"/>
                      <a:ext cx="1122045" cy="870585"/>
                    </a:xfrm>
                    <a:prstGeom prst="rect">
                      <a:avLst/>
                    </a:prstGeom>
                  </pic:spPr>
                </pic:pic>
              </a:graphicData>
            </a:graphic>
            <wp14:sizeRelH relativeFrom="margin">
              <wp14:pctWidth>0</wp14:pctWidth>
            </wp14:sizeRelH>
            <wp14:sizeRelV relativeFrom="margin">
              <wp14:pctHeight>0</wp14:pctHeight>
            </wp14:sizeRelV>
          </wp:anchor>
        </w:drawing>
      </w:r>
      <w:r w:rsidR="000C721D">
        <w:rPr>
          <w:noProof/>
        </w:rPr>
        <w:drawing>
          <wp:anchor distT="0" distB="0" distL="114300" distR="114300" simplePos="0" relativeHeight="251613184" behindDoc="0" locked="0" layoutInCell="1" allowOverlap="0" wp14:anchorId="0D31B2CE" wp14:editId="26837EAE">
            <wp:simplePos x="0" y="0"/>
            <wp:positionH relativeFrom="column">
              <wp:posOffset>3214370</wp:posOffset>
            </wp:positionH>
            <wp:positionV relativeFrom="paragraph">
              <wp:posOffset>5080</wp:posOffset>
            </wp:positionV>
            <wp:extent cx="723900" cy="937260"/>
            <wp:effectExtent l="0" t="0" r="0" b="0"/>
            <wp:wrapSquare wrapText="bothSides"/>
            <wp:docPr id="5118" name="Picture 5118"/>
            <wp:cNvGraphicFramePr/>
            <a:graphic xmlns:a="http://schemas.openxmlformats.org/drawingml/2006/main">
              <a:graphicData uri="http://schemas.openxmlformats.org/drawingml/2006/picture">
                <pic:pic xmlns:pic="http://schemas.openxmlformats.org/drawingml/2006/picture">
                  <pic:nvPicPr>
                    <pic:cNvPr id="5118" name="Picture 5118"/>
                    <pic:cNvPicPr/>
                  </pic:nvPicPr>
                  <pic:blipFill>
                    <a:blip r:embed="rId9"/>
                    <a:stretch>
                      <a:fillRect/>
                    </a:stretch>
                  </pic:blipFill>
                  <pic:spPr>
                    <a:xfrm flipH="1">
                      <a:off x="0" y="0"/>
                      <a:ext cx="723900" cy="937260"/>
                    </a:xfrm>
                    <a:prstGeom prst="rect">
                      <a:avLst/>
                    </a:prstGeom>
                  </pic:spPr>
                </pic:pic>
              </a:graphicData>
            </a:graphic>
            <wp14:sizeRelH relativeFrom="margin">
              <wp14:pctWidth>0</wp14:pctWidth>
            </wp14:sizeRelH>
            <wp14:sizeRelV relativeFrom="margin">
              <wp14:pctHeight>0</wp14:pctHeight>
            </wp14:sizeRelV>
          </wp:anchor>
        </w:drawing>
      </w:r>
    </w:p>
    <w:p w14:paraId="24254BB4" w14:textId="09140AB1" w:rsidR="00895648" w:rsidRPr="003D4A7D" w:rsidRDefault="00895648" w:rsidP="00895648">
      <w:pPr>
        <w:rPr>
          <w:b/>
          <w:bCs/>
          <w:sz w:val="20"/>
          <w:szCs w:val="20"/>
        </w:rPr>
      </w:pPr>
    </w:p>
    <w:p w14:paraId="16F3C7AC" w14:textId="0794F159" w:rsidR="006E6F42" w:rsidRPr="00DD5900" w:rsidRDefault="006E6F42" w:rsidP="00895648">
      <w:pPr>
        <w:rPr>
          <w:rFonts w:ascii="Times New Roman" w:hAnsi="Times New Roman" w:cs="Times New Roman"/>
        </w:rPr>
      </w:pPr>
      <w:r w:rsidRPr="006E6F42">
        <w:rPr>
          <w:noProof/>
        </w:rPr>
        <w:t xml:space="preserve"> </w:t>
      </w:r>
    </w:p>
    <w:p w14:paraId="181EAD80" w14:textId="4FDA1E40" w:rsidR="000C721D" w:rsidRPr="004031F6" w:rsidRDefault="000C721D" w:rsidP="00DD5900">
      <w:pPr>
        <w:spacing w:line="240" w:lineRule="auto"/>
        <w:rPr>
          <w:rFonts w:ascii="Times New Roman" w:hAnsi="Times New Roman" w:cs="Times New Roman"/>
        </w:rPr>
      </w:pPr>
    </w:p>
    <w:p w14:paraId="355DBFDA" w14:textId="46360DCE" w:rsidR="000C721D" w:rsidRPr="004031F6" w:rsidRDefault="000C721D" w:rsidP="00DD5900">
      <w:pPr>
        <w:spacing w:line="240" w:lineRule="auto"/>
        <w:rPr>
          <w:rFonts w:ascii="Times New Roman" w:hAnsi="Times New Roman" w:cs="Times New Roman"/>
          <w:sz w:val="20"/>
          <w:szCs w:val="20"/>
        </w:rPr>
      </w:pPr>
      <w:r w:rsidRPr="004031F6">
        <w:rPr>
          <w:rFonts w:ascii="Times New Roman" w:hAnsi="Times New Roman" w:cs="Times New Roman"/>
          <w:b/>
          <w:bCs/>
          <w:sz w:val="20"/>
          <w:szCs w:val="20"/>
        </w:rPr>
        <w:t>FI</w:t>
      </w:r>
      <w:r w:rsidR="004031F6" w:rsidRPr="004031F6">
        <w:rPr>
          <w:rFonts w:ascii="Times New Roman" w:hAnsi="Times New Roman" w:cs="Times New Roman"/>
          <w:b/>
          <w:bCs/>
          <w:sz w:val="20"/>
          <w:szCs w:val="20"/>
        </w:rPr>
        <w:t>G</w:t>
      </w:r>
      <w:r w:rsidRPr="004031F6">
        <w:rPr>
          <w:rFonts w:ascii="Times New Roman" w:hAnsi="Times New Roman" w:cs="Times New Roman"/>
          <w:b/>
          <w:bCs/>
          <w:sz w:val="20"/>
          <w:szCs w:val="20"/>
        </w:rPr>
        <w:t xml:space="preserve"> 1:</w:t>
      </w:r>
      <w:r w:rsidR="004031F6" w:rsidRPr="004031F6">
        <w:rPr>
          <w:rFonts w:ascii="Times New Roman" w:hAnsi="Times New Roman" w:cs="Times New Roman"/>
          <w:b/>
          <w:bCs/>
          <w:sz w:val="20"/>
          <w:szCs w:val="20"/>
        </w:rPr>
        <w:t xml:space="preserve"> </w:t>
      </w:r>
      <w:r w:rsidRPr="004031F6">
        <w:rPr>
          <w:rFonts w:ascii="Times New Roman" w:hAnsi="Times New Roman" w:cs="Times New Roman"/>
          <w:b/>
          <w:bCs/>
          <w:sz w:val="20"/>
          <w:szCs w:val="20"/>
        </w:rPr>
        <w:t>NPN-Transistor</w:t>
      </w:r>
      <w:r w:rsidR="004031F6" w:rsidRPr="004031F6">
        <w:rPr>
          <w:rFonts w:ascii="Times New Roman" w:hAnsi="Times New Roman" w:cs="Times New Roman"/>
          <w:sz w:val="20"/>
          <w:szCs w:val="20"/>
        </w:rPr>
        <w:t xml:space="preserve">     </w:t>
      </w:r>
      <w:r w:rsidR="004031F6">
        <w:rPr>
          <w:rFonts w:ascii="Times New Roman" w:hAnsi="Times New Roman" w:cs="Times New Roman"/>
          <w:sz w:val="20"/>
          <w:szCs w:val="20"/>
        </w:rPr>
        <w:t xml:space="preserve">      </w:t>
      </w:r>
      <w:r w:rsidRPr="004031F6">
        <w:rPr>
          <w:rFonts w:ascii="Times New Roman" w:hAnsi="Times New Roman" w:cs="Times New Roman"/>
          <w:b/>
          <w:bCs/>
          <w:sz w:val="20"/>
          <w:szCs w:val="20"/>
        </w:rPr>
        <w:t>FI</w:t>
      </w:r>
      <w:r w:rsidR="004031F6" w:rsidRPr="004031F6">
        <w:rPr>
          <w:rFonts w:ascii="Times New Roman" w:hAnsi="Times New Roman" w:cs="Times New Roman"/>
          <w:b/>
          <w:bCs/>
          <w:sz w:val="20"/>
          <w:szCs w:val="20"/>
        </w:rPr>
        <w:t>G</w:t>
      </w:r>
      <w:r w:rsidRPr="004031F6">
        <w:rPr>
          <w:rFonts w:ascii="Times New Roman" w:hAnsi="Times New Roman" w:cs="Times New Roman"/>
          <w:b/>
          <w:bCs/>
          <w:sz w:val="20"/>
          <w:szCs w:val="20"/>
        </w:rPr>
        <w:t xml:space="preserve"> 2:</w:t>
      </w:r>
      <w:r w:rsidR="004031F6" w:rsidRPr="004031F6">
        <w:rPr>
          <w:rFonts w:ascii="Times New Roman" w:hAnsi="Times New Roman" w:cs="Times New Roman"/>
          <w:b/>
          <w:bCs/>
          <w:sz w:val="20"/>
          <w:szCs w:val="20"/>
        </w:rPr>
        <w:t xml:space="preserve"> </w:t>
      </w:r>
      <w:r w:rsidRPr="004031F6">
        <w:rPr>
          <w:rFonts w:ascii="Times New Roman" w:hAnsi="Times New Roman" w:cs="Times New Roman"/>
          <w:b/>
          <w:bCs/>
          <w:sz w:val="20"/>
          <w:szCs w:val="20"/>
        </w:rPr>
        <w:t>Rectifie</w:t>
      </w:r>
      <w:r w:rsidR="004031F6" w:rsidRPr="004031F6">
        <w:rPr>
          <w:rFonts w:ascii="Times New Roman" w:hAnsi="Times New Roman" w:cs="Times New Roman"/>
          <w:b/>
          <w:bCs/>
          <w:sz w:val="20"/>
          <w:szCs w:val="20"/>
        </w:rPr>
        <w:t>r</w:t>
      </w:r>
      <w:r w:rsidR="004031F6" w:rsidRPr="004031F6">
        <w:rPr>
          <w:rFonts w:ascii="Times New Roman" w:hAnsi="Times New Roman" w:cs="Times New Roman"/>
          <w:sz w:val="20"/>
          <w:szCs w:val="20"/>
        </w:rPr>
        <w:t xml:space="preserve">           </w:t>
      </w:r>
      <w:r w:rsidRPr="004031F6">
        <w:rPr>
          <w:rFonts w:ascii="Times New Roman" w:hAnsi="Times New Roman" w:cs="Times New Roman"/>
          <w:b/>
          <w:bCs/>
          <w:sz w:val="20"/>
          <w:szCs w:val="20"/>
        </w:rPr>
        <w:t>FIG 3:</w:t>
      </w:r>
      <w:r w:rsidR="004031F6" w:rsidRPr="004031F6">
        <w:rPr>
          <w:rFonts w:ascii="Times New Roman" w:hAnsi="Times New Roman" w:cs="Times New Roman"/>
          <w:b/>
          <w:bCs/>
          <w:sz w:val="20"/>
          <w:szCs w:val="20"/>
        </w:rPr>
        <w:t xml:space="preserve"> </w:t>
      </w:r>
      <w:r w:rsidRPr="004031F6">
        <w:rPr>
          <w:rFonts w:ascii="Times New Roman" w:hAnsi="Times New Roman" w:cs="Times New Roman"/>
          <w:b/>
          <w:bCs/>
          <w:sz w:val="20"/>
          <w:szCs w:val="20"/>
        </w:rPr>
        <w:t>Voltage</w:t>
      </w:r>
      <w:r w:rsidR="004031F6" w:rsidRPr="004031F6">
        <w:rPr>
          <w:rFonts w:ascii="Times New Roman" w:hAnsi="Times New Roman" w:cs="Times New Roman"/>
          <w:b/>
          <w:bCs/>
          <w:sz w:val="20"/>
          <w:szCs w:val="20"/>
        </w:rPr>
        <w:t xml:space="preserve"> </w:t>
      </w:r>
      <w:r w:rsidRPr="004031F6">
        <w:rPr>
          <w:rFonts w:ascii="Times New Roman" w:hAnsi="Times New Roman" w:cs="Times New Roman"/>
          <w:b/>
          <w:bCs/>
          <w:sz w:val="20"/>
          <w:szCs w:val="20"/>
        </w:rPr>
        <w:t>Rugulat</w:t>
      </w:r>
      <w:r w:rsidR="004031F6" w:rsidRPr="004031F6">
        <w:rPr>
          <w:rFonts w:ascii="Times New Roman" w:hAnsi="Times New Roman" w:cs="Times New Roman"/>
          <w:b/>
          <w:bCs/>
          <w:sz w:val="20"/>
          <w:szCs w:val="20"/>
        </w:rPr>
        <w:t>or</w:t>
      </w:r>
      <w:r w:rsidR="004031F6" w:rsidRPr="004031F6">
        <w:rPr>
          <w:rFonts w:ascii="Times New Roman" w:hAnsi="Times New Roman" w:cs="Times New Roman"/>
          <w:sz w:val="20"/>
          <w:szCs w:val="20"/>
        </w:rPr>
        <w:t xml:space="preserve">           </w:t>
      </w:r>
      <w:r w:rsidR="00393C28" w:rsidRPr="004031F6">
        <w:rPr>
          <w:rFonts w:ascii="Times New Roman" w:hAnsi="Times New Roman" w:cs="Times New Roman"/>
          <w:b/>
          <w:bCs/>
          <w:sz w:val="20"/>
          <w:szCs w:val="20"/>
        </w:rPr>
        <w:t>F</w:t>
      </w:r>
      <w:r w:rsidR="004031F6" w:rsidRPr="004031F6">
        <w:rPr>
          <w:rFonts w:ascii="Times New Roman" w:hAnsi="Times New Roman" w:cs="Times New Roman"/>
          <w:b/>
          <w:bCs/>
          <w:sz w:val="20"/>
          <w:szCs w:val="20"/>
        </w:rPr>
        <w:t xml:space="preserve">IG </w:t>
      </w:r>
      <w:r w:rsidR="00393C28" w:rsidRPr="004031F6">
        <w:rPr>
          <w:rFonts w:ascii="Times New Roman" w:hAnsi="Times New Roman" w:cs="Times New Roman"/>
          <w:b/>
          <w:bCs/>
          <w:sz w:val="20"/>
          <w:szCs w:val="20"/>
        </w:rPr>
        <w:t>4:</w:t>
      </w:r>
      <w:r w:rsidR="004031F6" w:rsidRPr="004031F6">
        <w:rPr>
          <w:rFonts w:ascii="Times New Roman" w:hAnsi="Times New Roman" w:cs="Times New Roman"/>
          <w:b/>
          <w:bCs/>
          <w:sz w:val="20"/>
          <w:szCs w:val="20"/>
        </w:rPr>
        <w:t xml:space="preserve"> </w:t>
      </w:r>
      <w:r w:rsidR="00393C28" w:rsidRPr="004031F6">
        <w:rPr>
          <w:rFonts w:ascii="Times New Roman" w:hAnsi="Times New Roman" w:cs="Times New Roman"/>
          <w:b/>
          <w:bCs/>
          <w:sz w:val="20"/>
          <w:szCs w:val="20"/>
        </w:rPr>
        <w:t>Potentiometer</w:t>
      </w:r>
    </w:p>
    <w:p w14:paraId="746FDB69" w14:textId="0DA761CA" w:rsidR="000C721D" w:rsidRDefault="002B30A7" w:rsidP="00DD5900">
      <w:pPr>
        <w:spacing w:line="240" w:lineRule="auto"/>
        <w:rPr>
          <w:rFonts w:ascii="Times New Roman" w:hAnsi="Times New Roman" w:cs="Times New Roman"/>
          <w:b/>
          <w:bCs/>
        </w:rPr>
      </w:pPr>
      <w:r w:rsidRPr="004031F6">
        <w:rPr>
          <w:noProof/>
          <w:sz w:val="20"/>
          <w:szCs w:val="20"/>
        </w:rPr>
        <w:drawing>
          <wp:anchor distT="0" distB="0" distL="114300" distR="114300" simplePos="0" relativeHeight="251699200" behindDoc="0" locked="0" layoutInCell="1" allowOverlap="0" wp14:anchorId="7FCCD192" wp14:editId="215F616F">
            <wp:simplePos x="0" y="0"/>
            <wp:positionH relativeFrom="column">
              <wp:posOffset>3531870</wp:posOffset>
            </wp:positionH>
            <wp:positionV relativeFrom="paragraph">
              <wp:posOffset>111760</wp:posOffset>
            </wp:positionV>
            <wp:extent cx="1007110" cy="990600"/>
            <wp:effectExtent l="0" t="0" r="2540" b="0"/>
            <wp:wrapSquare wrapText="bothSides"/>
            <wp:docPr id="5242" name="Picture 5242" descr="A small electric motor with a round metal part&#10;&#10;AI-generated content may be incorrect."/>
            <wp:cNvGraphicFramePr/>
            <a:graphic xmlns:a="http://schemas.openxmlformats.org/drawingml/2006/main">
              <a:graphicData uri="http://schemas.openxmlformats.org/drawingml/2006/picture">
                <pic:pic xmlns:pic="http://schemas.openxmlformats.org/drawingml/2006/picture">
                  <pic:nvPicPr>
                    <pic:cNvPr id="5242" name="Picture 5242" descr="A small electric motor with a round metal part&#10;&#10;AI-generated content may be incorrect."/>
                    <pic:cNvPicPr/>
                  </pic:nvPicPr>
                  <pic:blipFill>
                    <a:blip r:embed="rId10"/>
                    <a:stretch>
                      <a:fillRect/>
                    </a:stretch>
                  </pic:blipFill>
                  <pic:spPr>
                    <a:xfrm rot="10800000" flipV="1">
                      <a:off x="0" y="0"/>
                      <a:ext cx="1007110" cy="990600"/>
                    </a:xfrm>
                    <a:prstGeom prst="rect">
                      <a:avLst/>
                    </a:prstGeom>
                  </pic:spPr>
                </pic:pic>
              </a:graphicData>
            </a:graphic>
            <wp14:sizeRelH relativeFrom="margin">
              <wp14:pctWidth>0</wp14:pctWidth>
            </wp14:sizeRelH>
            <wp14:sizeRelV relativeFrom="margin">
              <wp14:pctHeight>0</wp14:pctHeight>
            </wp14:sizeRelV>
          </wp:anchor>
        </w:drawing>
      </w:r>
      <w:r w:rsidR="009273BD">
        <w:rPr>
          <w:noProof/>
        </w:rPr>
        <w:drawing>
          <wp:anchor distT="0" distB="0" distL="114300" distR="114300" simplePos="0" relativeHeight="251779072" behindDoc="0" locked="0" layoutInCell="1" allowOverlap="0" wp14:anchorId="4822F4B5" wp14:editId="6ECC4461">
            <wp:simplePos x="0" y="0"/>
            <wp:positionH relativeFrom="column">
              <wp:posOffset>63500</wp:posOffset>
            </wp:positionH>
            <wp:positionV relativeFrom="paragraph">
              <wp:posOffset>55245</wp:posOffset>
            </wp:positionV>
            <wp:extent cx="1216025" cy="1346200"/>
            <wp:effectExtent l="0" t="0" r="3175" b="6350"/>
            <wp:wrapSquare wrapText="bothSides"/>
            <wp:docPr id="4008" name="Picture 4008"/>
            <wp:cNvGraphicFramePr/>
            <a:graphic xmlns:a="http://schemas.openxmlformats.org/drawingml/2006/main">
              <a:graphicData uri="http://schemas.openxmlformats.org/drawingml/2006/picture">
                <pic:pic xmlns:pic="http://schemas.openxmlformats.org/drawingml/2006/picture">
                  <pic:nvPicPr>
                    <pic:cNvPr id="4008" name="Picture 4008"/>
                    <pic:cNvPicPr/>
                  </pic:nvPicPr>
                  <pic:blipFill>
                    <a:blip r:embed="rId11"/>
                    <a:stretch>
                      <a:fillRect/>
                    </a:stretch>
                  </pic:blipFill>
                  <pic:spPr>
                    <a:xfrm>
                      <a:off x="0" y="0"/>
                      <a:ext cx="1216025" cy="1346200"/>
                    </a:xfrm>
                    <a:prstGeom prst="rect">
                      <a:avLst/>
                    </a:prstGeom>
                  </pic:spPr>
                </pic:pic>
              </a:graphicData>
            </a:graphic>
            <wp14:sizeRelH relativeFrom="margin">
              <wp14:pctWidth>0</wp14:pctWidth>
            </wp14:sizeRelH>
            <wp14:sizeRelV relativeFrom="margin">
              <wp14:pctHeight>0</wp14:pctHeight>
            </wp14:sizeRelV>
          </wp:anchor>
        </w:drawing>
      </w:r>
    </w:p>
    <w:p w14:paraId="69F5E927" w14:textId="6D8B2215" w:rsidR="004031F6" w:rsidRPr="009273BD" w:rsidRDefault="004031F6" w:rsidP="00DD5900">
      <w:pPr>
        <w:spacing w:line="240" w:lineRule="auto"/>
        <w:rPr>
          <w:rFonts w:ascii="Times New Roman" w:hAnsi="Times New Roman" w:cs="Times New Roman"/>
          <w:b/>
          <w:bCs/>
          <w:sz w:val="20"/>
          <w:szCs w:val="20"/>
        </w:rPr>
      </w:pPr>
      <w:r w:rsidRPr="009273BD">
        <w:rPr>
          <w:rFonts w:ascii="Times New Roman" w:hAnsi="Times New Roman" w:cs="Times New Roman"/>
          <w:b/>
          <w:bCs/>
          <w:sz w:val="20"/>
          <w:szCs w:val="20"/>
        </w:rPr>
        <w:t>FIG 5: Step down Transformer</w:t>
      </w:r>
    </w:p>
    <w:p w14:paraId="6304B911" w14:textId="6C65ED7D" w:rsidR="009273BD" w:rsidRPr="009273BD" w:rsidRDefault="009273BD" w:rsidP="00DD5900">
      <w:pPr>
        <w:spacing w:line="240" w:lineRule="auto"/>
        <w:rPr>
          <w:rFonts w:ascii="Times New Roman" w:hAnsi="Times New Roman" w:cs="Times New Roman"/>
          <w:b/>
          <w:bCs/>
          <w:sz w:val="20"/>
          <w:szCs w:val="20"/>
        </w:rPr>
      </w:pPr>
      <w:r>
        <w:rPr>
          <w:rFonts w:ascii="Times New Roman" w:hAnsi="Times New Roman" w:cs="Times New Roman"/>
          <w:b/>
          <w:bCs/>
        </w:rPr>
        <w:t xml:space="preserve">                                                      </w:t>
      </w:r>
      <w:r w:rsidRPr="009273BD">
        <w:rPr>
          <w:rFonts w:ascii="Times New Roman" w:hAnsi="Times New Roman" w:cs="Times New Roman"/>
          <w:b/>
          <w:bCs/>
          <w:sz w:val="20"/>
          <w:szCs w:val="20"/>
        </w:rPr>
        <w:t>FIG 6: DC Motor</w:t>
      </w:r>
      <w:r w:rsidR="00E936C6">
        <w:rPr>
          <w:rFonts w:ascii="Times New Roman" w:hAnsi="Times New Roman" w:cs="Times New Roman"/>
          <w:b/>
          <w:bCs/>
          <w:sz w:val="20"/>
          <w:szCs w:val="20"/>
        </w:rPr>
        <w:t xml:space="preserve"> </w:t>
      </w:r>
    </w:p>
    <w:p w14:paraId="1D0EF011" w14:textId="7A01689D" w:rsidR="0042511B" w:rsidRDefault="00663C66" w:rsidP="00DD5900">
      <w:pPr>
        <w:spacing w:line="240" w:lineRule="auto"/>
        <w:rPr>
          <w:rFonts w:ascii="Times New Roman" w:hAnsi="Times New Roman" w:cs="Times New Roman"/>
          <w:b/>
          <w:bCs/>
        </w:rPr>
      </w:pPr>
      <w:r>
        <w:rPr>
          <w:noProof/>
        </w:rPr>
        <w:lastRenderedPageBreak/>
        <w:drawing>
          <wp:anchor distT="0" distB="0" distL="114300" distR="114300" simplePos="0" relativeHeight="251844608" behindDoc="0" locked="0" layoutInCell="1" allowOverlap="0" wp14:anchorId="5E77E6B3" wp14:editId="6308002B">
            <wp:simplePos x="0" y="0"/>
            <wp:positionH relativeFrom="column">
              <wp:posOffset>1073150</wp:posOffset>
            </wp:positionH>
            <wp:positionV relativeFrom="paragraph">
              <wp:posOffset>-603250</wp:posOffset>
            </wp:positionV>
            <wp:extent cx="1045210" cy="920750"/>
            <wp:effectExtent l="0" t="0" r="2540" b="0"/>
            <wp:wrapSquare wrapText="bothSides"/>
            <wp:docPr id="6574" name="Picture 6574"/>
            <wp:cNvGraphicFramePr/>
            <a:graphic xmlns:a="http://schemas.openxmlformats.org/drawingml/2006/main">
              <a:graphicData uri="http://schemas.openxmlformats.org/drawingml/2006/picture">
                <pic:pic xmlns:pic="http://schemas.openxmlformats.org/drawingml/2006/picture">
                  <pic:nvPicPr>
                    <pic:cNvPr id="6574" name="Picture 6574"/>
                    <pic:cNvPicPr/>
                  </pic:nvPicPr>
                  <pic:blipFill>
                    <a:blip r:embed="rId12"/>
                    <a:stretch>
                      <a:fillRect/>
                    </a:stretch>
                  </pic:blipFill>
                  <pic:spPr>
                    <a:xfrm>
                      <a:off x="0" y="0"/>
                      <a:ext cx="1045210" cy="920750"/>
                    </a:xfrm>
                    <a:prstGeom prst="rect">
                      <a:avLst/>
                    </a:prstGeom>
                  </pic:spPr>
                </pic:pic>
              </a:graphicData>
            </a:graphic>
            <wp14:sizeRelH relativeFrom="margin">
              <wp14:pctWidth>0</wp14:pctWidth>
            </wp14:sizeRelH>
            <wp14:sizeRelV relativeFrom="margin">
              <wp14:pctHeight>0</wp14:pctHeight>
            </wp14:sizeRelV>
          </wp:anchor>
        </w:drawing>
      </w:r>
      <w:r w:rsidR="00BE15F4">
        <w:rPr>
          <w:noProof/>
        </w:rPr>
        <w:drawing>
          <wp:anchor distT="0" distB="0" distL="114300" distR="114300" simplePos="0" relativeHeight="251812864" behindDoc="0" locked="0" layoutInCell="1" allowOverlap="0" wp14:anchorId="0DD22B18" wp14:editId="4E9CC1F3">
            <wp:simplePos x="0" y="0"/>
            <wp:positionH relativeFrom="column">
              <wp:posOffset>0</wp:posOffset>
            </wp:positionH>
            <wp:positionV relativeFrom="paragraph">
              <wp:posOffset>-641350</wp:posOffset>
            </wp:positionV>
            <wp:extent cx="946150" cy="1022350"/>
            <wp:effectExtent l="0" t="0" r="6350" b="6350"/>
            <wp:wrapSquare wrapText="bothSides"/>
            <wp:docPr id="4291" name="Picture 4291"/>
            <wp:cNvGraphicFramePr/>
            <a:graphic xmlns:a="http://schemas.openxmlformats.org/drawingml/2006/main">
              <a:graphicData uri="http://schemas.openxmlformats.org/drawingml/2006/picture">
                <pic:pic xmlns:pic="http://schemas.openxmlformats.org/drawingml/2006/picture">
                  <pic:nvPicPr>
                    <pic:cNvPr id="4291" name="Picture 4291"/>
                    <pic:cNvPicPr/>
                  </pic:nvPicPr>
                  <pic:blipFill>
                    <a:blip r:embed="rId13"/>
                    <a:stretch>
                      <a:fillRect/>
                    </a:stretch>
                  </pic:blipFill>
                  <pic:spPr>
                    <a:xfrm rot="-10799999" flipV="1">
                      <a:off x="0" y="0"/>
                      <a:ext cx="946150" cy="1022350"/>
                    </a:xfrm>
                    <a:prstGeom prst="rect">
                      <a:avLst/>
                    </a:prstGeom>
                  </pic:spPr>
                </pic:pic>
              </a:graphicData>
            </a:graphic>
            <wp14:sizeRelH relativeFrom="margin">
              <wp14:pctWidth>0</wp14:pctWidth>
            </wp14:sizeRelH>
            <wp14:sizeRelV relativeFrom="margin">
              <wp14:pctHeight>0</wp14:pctHeight>
            </wp14:sizeRelV>
          </wp:anchor>
        </w:drawing>
      </w:r>
      <w:r w:rsidR="00BE15F4">
        <w:rPr>
          <w:noProof/>
        </w:rPr>
        <w:drawing>
          <wp:anchor distT="0" distB="0" distL="114300" distR="114300" simplePos="0" relativeHeight="251911168" behindDoc="0" locked="0" layoutInCell="1" allowOverlap="0" wp14:anchorId="7F4FDE20" wp14:editId="339053FF">
            <wp:simplePos x="0" y="0"/>
            <wp:positionH relativeFrom="column">
              <wp:posOffset>4318000</wp:posOffset>
            </wp:positionH>
            <wp:positionV relativeFrom="paragraph">
              <wp:posOffset>-844550</wp:posOffset>
            </wp:positionV>
            <wp:extent cx="2216150" cy="1219200"/>
            <wp:effectExtent l="0" t="0" r="0" b="0"/>
            <wp:wrapSquare wrapText="bothSides"/>
            <wp:docPr id="5593" name="Picture 5593"/>
            <wp:cNvGraphicFramePr/>
            <a:graphic xmlns:a="http://schemas.openxmlformats.org/drawingml/2006/main">
              <a:graphicData uri="http://schemas.openxmlformats.org/drawingml/2006/picture">
                <pic:pic xmlns:pic="http://schemas.openxmlformats.org/drawingml/2006/picture">
                  <pic:nvPicPr>
                    <pic:cNvPr id="5593" name="Picture 5593"/>
                    <pic:cNvPicPr/>
                  </pic:nvPicPr>
                  <pic:blipFill>
                    <a:blip r:embed="rId14"/>
                    <a:stretch>
                      <a:fillRect/>
                    </a:stretch>
                  </pic:blipFill>
                  <pic:spPr>
                    <a:xfrm>
                      <a:off x="0" y="0"/>
                      <a:ext cx="2216150" cy="1219200"/>
                    </a:xfrm>
                    <a:prstGeom prst="rect">
                      <a:avLst/>
                    </a:prstGeom>
                  </pic:spPr>
                </pic:pic>
              </a:graphicData>
            </a:graphic>
            <wp14:sizeRelH relativeFrom="margin">
              <wp14:pctWidth>0</wp14:pctWidth>
            </wp14:sizeRelH>
            <wp14:sizeRelV relativeFrom="margin">
              <wp14:pctHeight>0</wp14:pctHeight>
            </wp14:sizeRelV>
          </wp:anchor>
        </w:drawing>
      </w:r>
      <w:r w:rsidR="00BE15F4">
        <w:rPr>
          <w:noProof/>
        </w:rPr>
        <w:drawing>
          <wp:anchor distT="0" distB="0" distL="114300" distR="114300" simplePos="0" relativeHeight="251882496" behindDoc="0" locked="0" layoutInCell="1" allowOverlap="0" wp14:anchorId="337231AF" wp14:editId="270301C1">
            <wp:simplePos x="0" y="0"/>
            <wp:positionH relativeFrom="column">
              <wp:posOffset>2460625</wp:posOffset>
            </wp:positionH>
            <wp:positionV relativeFrom="paragraph">
              <wp:posOffset>-908685</wp:posOffset>
            </wp:positionV>
            <wp:extent cx="1738630" cy="1170305"/>
            <wp:effectExtent l="0" t="0" r="0" b="0"/>
            <wp:wrapSquare wrapText="bothSides"/>
            <wp:docPr id="5844" name="Picture 5844" descr="Several small electronic components&#10;&#10;AI-generated content may be incorrect."/>
            <wp:cNvGraphicFramePr/>
            <a:graphic xmlns:a="http://schemas.openxmlformats.org/drawingml/2006/main">
              <a:graphicData uri="http://schemas.openxmlformats.org/drawingml/2006/picture">
                <pic:pic xmlns:pic="http://schemas.openxmlformats.org/drawingml/2006/picture">
                  <pic:nvPicPr>
                    <pic:cNvPr id="5844" name="Picture 5844" descr="Several small electronic components&#10;&#10;AI-generated content may be incorrect."/>
                    <pic:cNvPicPr/>
                  </pic:nvPicPr>
                  <pic:blipFill>
                    <a:blip r:embed="rId15"/>
                    <a:stretch>
                      <a:fillRect/>
                    </a:stretch>
                  </pic:blipFill>
                  <pic:spPr>
                    <a:xfrm>
                      <a:off x="0" y="0"/>
                      <a:ext cx="1738630" cy="1170305"/>
                    </a:xfrm>
                    <a:prstGeom prst="rect">
                      <a:avLst/>
                    </a:prstGeom>
                  </pic:spPr>
                </pic:pic>
              </a:graphicData>
            </a:graphic>
            <wp14:sizeRelH relativeFrom="margin">
              <wp14:pctWidth>0</wp14:pctWidth>
            </wp14:sizeRelH>
            <wp14:sizeRelV relativeFrom="margin">
              <wp14:pctHeight>0</wp14:pctHeight>
            </wp14:sizeRelV>
          </wp:anchor>
        </w:drawing>
      </w:r>
    </w:p>
    <w:p w14:paraId="0BF73C07" w14:textId="52BD0337" w:rsidR="00BE15F4" w:rsidRPr="00BE15F4" w:rsidRDefault="00BE15F4" w:rsidP="00DD5900">
      <w:pPr>
        <w:spacing w:line="240" w:lineRule="auto"/>
        <w:rPr>
          <w:rFonts w:ascii="Times New Roman" w:hAnsi="Times New Roman" w:cs="Times New Roman"/>
          <w:b/>
          <w:bCs/>
          <w:sz w:val="20"/>
          <w:szCs w:val="20"/>
        </w:rPr>
      </w:pPr>
      <w:r w:rsidRPr="00BE15F4">
        <w:rPr>
          <w:rFonts w:ascii="Times New Roman" w:hAnsi="Times New Roman" w:cs="Times New Roman"/>
          <w:b/>
          <w:bCs/>
          <w:sz w:val="20"/>
          <w:szCs w:val="20"/>
        </w:rPr>
        <w:t xml:space="preserve">FIG 7: Capacitor   </w:t>
      </w:r>
      <w:r>
        <w:rPr>
          <w:rFonts w:ascii="Times New Roman" w:hAnsi="Times New Roman" w:cs="Times New Roman"/>
          <w:b/>
          <w:bCs/>
          <w:sz w:val="20"/>
          <w:szCs w:val="20"/>
        </w:rPr>
        <w:t xml:space="preserve">      </w:t>
      </w:r>
      <w:r w:rsidRPr="00BE15F4">
        <w:rPr>
          <w:rFonts w:ascii="Times New Roman" w:hAnsi="Times New Roman" w:cs="Times New Roman"/>
          <w:b/>
          <w:bCs/>
          <w:sz w:val="20"/>
          <w:szCs w:val="20"/>
        </w:rPr>
        <w:t>Fig 8:</w:t>
      </w:r>
      <w:r w:rsidR="002B30A7">
        <w:rPr>
          <w:rFonts w:ascii="Times New Roman" w:hAnsi="Times New Roman" w:cs="Times New Roman"/>
          <w:b/>
          <w:bCs/>
          <w:sz w:val="20"/>
          <w:szCs w:val="20"/>
        </w:rPr>
        <w:t xml:space="preserve"> </w:t>
      </w:r>
      <w:r w:rsidR="003B1953">
        <w:rPr>
          <w:rFonts w:ascii="Times New Roman" w:hAnsi="Times New Roman" w:cs="Times New Roman"/>
          <w:b/>
          <w:bCs/>
          <w:sz w:val="20"/>
          <w:szCs w:val="20"/>
        </w:rPr>
        <w:t>Electric</w:t>
      </w:r>
      <w:r w:rsidR="002B30A7" w:rsidRPr="002B30A7">
        <w:rPr>
          <w:rFonts w:ascii="Times New Roman" w:hAnsi="Times New Roman" w:cs="Times New Roman"/>
          <w:b/>
          <w:bCs/>
          <w:sz w:val="20"/>
          <w:szCs w:val="20"/>
        </w:rPr>
        <w:t xml:space="preserve"> </w:t>
      </w:r>
      <w:r w:rsidRPr="00BE15F4">
        <w:rPr>
          <w:rFonts w:ascii="Times New Roman" w:hAnsi="Times New Roman" w:cs="Times New Roman"/>
          <w:b/>
          <w:bCs/>
          <w:sz w:val="20"/>
          <w:szCs w:val="20"/>
        </w:rPr>
        <w:t xml:space="preserve">Buzzer         </w:t>
      </w:r>
      <w:r>
        <w:rPr>
          <w:rFonts w:ascii="Times New Roman" w:hAnsi="Times New Roman" w:cs="Times New Roman"/>
          <w:b/>
          <w:bCs/>
          <w:sz w:val="20"/>
          <w:szCs w:val="20"/>
        </w:rPr>
        <w:t xml:space="preserve"> </w:t>
      </w:r>
      <w:r w:rsidRPr="00BE15F4">
        <w:rPr>
          <w:rFonts w:ascii="Times New Roman" w:hAnsi="Times New Roman" w:cs="Times New Roman"/>
          <w:b/>
          <w:bCs/>
          <w:sz w:val="20"/>
          <w:szCs w:val="20"/>
        </w:rPr>
        <w:t xml:space="preserve">FIG 9: LCD Display                FIG 10: Microcontroller  </w:t>
      </w:r>
    </w:p>
    <w:p w14:paraId="54ADDB31" w14:textId="717E1955" w:rsidR="00BE15F4" w:rsidRDefault="00663C66" w:rsidP="00DD5900">
      <w:pPr>
        <w:spacing w:line="240" w:lineRule="auto"/>
        <w:rPr>
          <w:rFonts w:ascii="Times New Roman" w:hAnsi="Times New Roman" w:cs="Times New Roman"/>
          <w:b/>
          <w:bCs/>
        </w:rPr>
      </w:pPr>
      <w:r w:rsidRPr="00663C66">
        <w:rPr>
          <w:rFonts w:ascii="Times New Roman" w:hAnsi="Times New Roman" w:cs="Times New Roman"/>
          <w:b/>
          <w:bCs/>
          <w:noProof/>
        </w:rPr>
        <w:drawing>
          <wp:inline distT="0" distB="0" distL="0" distR="0" wp14:anchorId="6CAD44D4" wp14:editId="01BC145F">
            <wp:extent cx="1035050" cy="1035050"/>
            <wp:effectExtent l="0" t="0" r="0" b="0"/>
            <wp:docPr id="4" name="Picture 2">
              <a:extLst xmlns:a="http://schemas.openxmlformats.org/drawingml/2006/main">
                <a:ext uri="{FF2B5EF4-FFF2-40B4-BE49-F238E27FC236}">
                  <a16:creationId xmlns:a16="http://schemas.microsoft.com/office/drawing/2014/main" id="{453455D7-247F-6B85-5167-5D39FC2A68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453455D7-247F-6B85-5167-5D39FC2A6802}"/>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1035396" cy="1035396"/>
                    </a:xfrm>
                    <a:prstGeom prst="rect">
                      <a:avLst/>
                    </a:prstGeom>
                    <a:noFill/>
                  </pic:spPr>
                </pic:pic>
              </a:graphicData>
            </a:graphic>
          </wp:inline>
        </w:drawing>
      </w:r>
      <w:r>
        <w:rPr>
          <w:rFonts w:ascii="Times New Roman" w:hAnsi="Times New Roman" w:cs="Times New Roman"/>
          <w:b/>
          <w:bCs/>
        </w:rPr>
        <w:t xml:space="preserve">          </w:t>
      </w:r>
      <w:r>
        <w:rPr>
          <w:noProof/>
        </w:rPr>
        <w:drawing>
          <wp:inline distT="0" distB="0" distL="0" distR="0" wp14:anchorId="46E28F4E" wp14:editId="7F0607C0">
            <wp:extent cx="2027555" cy="1005840"/>
            <wp:effectExtent l="0" t="0" r="0" b="3810"/>
            <wp:docPr id="6482" name="Picture 6482"/>
            <wp:cNvGraphicFramePr/>
            <a:graphic xmlns:a="http://schemas.openxmlformats.org/drawingml/2006/main">
              <a:graphicData uri="http://schemas.openxmlformats.org/drawingml/2006/picture">
                <pic:pic xmlns:pic="http://schemas.openxmlformats.org/drawingml/2006/picture">
                  <pic:nvPicPr>
                    <pic:cNvPr id="6482" name="Picture 6482"/>
                    <pic:cNvPicPr/>
                  </pic:nvPicPr>
                  <pic:blipFill>
                    <a:blip r:embed="rId17"/>
                    <a:stretch>
                      <a:fillRect/>
                    </a:stretch>
                  </pic:blipFill>
                  <pic:spPr>
                    <a:xfrm>
                      <a:off x="0" y="0"/>
                      <a:ext cx="2027555" cy="1005840"/>
                    </a:xfrm>
                    <a:prstGeom prst="rect">
                      <a:avLst/>
                    </a:prstGeom>
                  </pic:spPr>
                </pic:pic>
              </a:graphicData>
            </a:graphic>
          </wp:inline>
        </w:drawing>
      </w:r>
      <w:r>
        <w:rPr>
          <w:rFonts w:ascii="Times New Roman" w:hAnsi="Times New Roman" w:cs="Times New Roman"/>
          <w:b/>
          <w:bCs/>
        </w:rPr>
        <w:t xml:space="preserve">             </w:t>
      </w:r>
      <w:r>
        <w:rPr>
          <w:noProof/>
        </w:rPr>
        <w:drawing>
          <wp:inline distT="0" distB="0" distL="0" distR="0" wp14:anchorId="3A037AB4" wp14:editId="787A9CC2">
            <wp:extent cx="1853565" cy="1028700"/>
            <wp:effectExtent l="0" t="0" r="0" b="0"/>
            <wp:docPr id="6572" name="Picture 6572" descr="A circuit board with wires and lights&#10;&#10;AI-generated content may be incorrect."/>
            <wp:cNvGraphicFramePr/>
            <a:graphic xmlns:a="http://schemas.openxmlformats.org/drawingml/2006/main">
              <a:graphicData uri="http://schemas.openxmlformats.org/drawingml/2006/picture">
                <pic:pic xmlns:pic="http://schemas.openxmlformats.org/drawingml/2006/picture">
                  <pic:nvPicPr>
                    <pic:cNvPr id="6572" name="Picture 6572" descr="A circuit board with wires and lights&#10;&#10;AI-generated content may be incorrect."/>
                    <pic:cNvPicPr/>
                  </pic:nvPicPr>
                  <pic:blipFill>
                    <a:blip r:embed="rId18"/>
                    <a:stretch>
                      <a:fillRect/>
                    </a:stretch>
                  </pic:blipFill>
                  <pic:spPr>
                    <a:xfrm>
                      <a:off x="0" y="0"/>
                      <a:ext cx="1899776" cy="1054346"/>
                    </a:xfrm>
                    <a:prstGeom prst="rect">
                      <a:avLst/>
                    </a:prstGeom>
                  </pic:spPr>
                </pic:pic>
              </a:graphicData>
            </a:graphic>
          </wp:inline>
        </w:drawing>
      </w:r>
    </w:p>
    <w:p w14:paraId="20A384BE" w14:textId="614FAF56" w:rsidR="00663C66" w:rsidRPr="002B30A7" w:rsidRDefault="002B30A7" w:rsidP="00DD5900">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663C66" w:rsidRPr="002B30A7">
        <w:rPr>
          <w:rFonts w:ascii="Times New Roman" w:hAnsi="Times New Roman" w:cs="Times New Roman"/>
          <w:b/>
          <w:bCs/>
          <w:sz w:val="20"/>
          <w:szCs w:val="20"/>
        </w:rPr>
        <w:t xml:space="preserve">FIG 11: Relay            </w:t>
      </w:r>
      <w:r w:rsidR="00956618" w:rsidRPr="002B30A7">
        <w:rPr>
          <w:rFonts w:ascii="Times New Roman" w:hAnsi="Times New Roman" w:cs="Times New Roman"/>
          <w:b/>
          <w:bCs/>
          <w:sz w:val="20"/>
          <w:szCs w:val="20"/>
        </w:rPr>
        <w:t xml:space="preserve">      </w:t>
      </w:r>
      <w:r w:rsidRPr="002B30A7">
        <w:rPr>
          <w:rFonts w:ascii="Times New Roman" w:hAnsi="Times New Roman" w:cs="Times New Roman"/>
          <w:b/>
          <w:bCs/>
          <w:sz w:val="20"/>
          <w:szCs w:val="20"/>
        </w:rPr>
        <w:t xml:space="preserve"> </w:t>
      </w:r>
      <w:r w:rsidR="00663C66" w:rsidRPr="002B30A7">
        <w:rPr>
          <w:rFonts w:ascii="Times New Roman" w:hAnsi="Times New Roman" w:cs="Times New Roman"/>
          <w:b/>
          <w:bCs/>
          <w:sz w:val="20"/>
          <w:szCs w:val="20"/>
        </w:rPr>
        <w:t>FIG 12: O</w:t>
      </w:r>
      <w:r w:rsidR="00956618" w:rsidRPr="002B30A7">
        <w:rPr>
          <w:rFonts w:ascii="Times New Roman" w:hAnsi="Times New Roman" w:cs="Times New Roman"/>
          <w:b/>
          <w:bCs/>
          <w:sz w:val="20"/>
          <w:szCs w:val="20"/>
        </w:rPr>
        <w:t xml:space="preserve">ver/Under Voltage Sensor               </w:t>
      </w:r>
      <w:r w:rsidRPr="002B30A7">
        <w:rPr>
          <w:rFonts w:ascii="Times New Roman" w:hAnsi="Times New Roman" w:cs="Times New Roman"/>
          <w:b/>
          <w:bCs/>
          <w:sz w:val="20"/>
          <w:szCs w:val="20"/>
        </w:rPr>
        <w:t xml:space="preserve"> </w:t>
      </w:r>
      <w:r w:rsidR="00956618" w:rsidRPr="002B30A7">
        <w:rPr>
          <w:rFonts w:ascii="Times New Roman" w:hAnsi="Times New Roman" w:cs="Times New Roman"/>
          <w:b/>
          <w:bCs/>
          <w:sz w:val="20"/>
          <w:szCs w:val="20"/>
        </w:rPr>
        <w:t>FIG 13: Over Temperature Sensor</w:t>
      </w:r>
    </w:p>
    <w:p w14:paraId="7E8F0C9A" w14:textId="24E3DD4F" w:rsidR="00DD5900" w:rsidRPr="009273BD" w:rsidRDefault="002C146E" w:rsidP="00DD5900">
      <w:pPr>
        <w:spacing w:line="240" w:lineRule="auto"/>
        <w:rPr>
          <w:rFonts w:ascii="Times New Roman" w:hAnsi="Times New Roman" w:cs="Times New Roman"/>
          <w:b/>
          <w:bCs/>
          <w:sz w:val="20"/>
          <w:szCs w:val="20"/>
        </w:rPr>
      </w:pPr>
      <w:r>
        <w:rPr>
          <w:rFonts w:ascii="Times New Roman" w:hAnsi="Times New Roman" w:cs="Times New Roman"/>
          <w:b/>
          <w:bCs/>
        </w:rPr>
        <w:t xml:space="preserve">5. </w:t>
      </w:r>
      <w:r w:rsidR="00DD5900" w:rsidRPr="00DD5900">
        <w:rPr>
          <w:rFonts w:ascii="Times New Roman" w:hAnsi="Times New Roman" w:cs="Times New Roman"/>
          <w:b/>
          <w:bCs/>
        </w:rPr>
        <w:t>Block Diagram:</w:t>
      </w:r>
    </w:p>
    <w:p w14:paraId="7DDF531B" w14:textId="6E34F880" w:rsidR="00823C76" w:rsidRDefault="0077373F" w:rsidP="00DD5900">
      <w:pPr>
        <w:spacing w:line="240" w:lineRule="auto"/>
        <w:rPr>
          <w:rFonts w:ascii="Times New Roman" w:hAnsi="Times New Roman" w:cs="Times New Roman"/>
          <w:b/>
          <w:bCs/>
        </w:rPr>
      </w:pPr>
      <w:r>
        <w:rPr>
          <w:noProof/>
        </w:rPr>
        <w:drawing>
          <wp:inline distT="0" distB="0" distL="0" distR="0" wp14:anchorId="40197077" wp14:editId="1A26E434">
            <wp:extent cx="5798820" cy="3398520"/>
            <wp:effectExtent l="0" t="0" r="0" b="0"/>
            <wp:docPr id="1891791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8820" cy="3398520"/>
                    </a:xfrm>
                    <a:prstGeom prst="rect">
                      <a:avLst/>
                    </a:prstGeom>
                    <a:noFill/>
                    <a:ln>
                      <a:noFill/>
                    </a:ln>
                  </pic:spPr>
                </pic:pic>
              </a:graphicData>
            </a:graphic>
          </wp:inline>
        </w:drawing>
      </w:r>
    </w:p>
    <w:p w14:paraId="173ADB25" w14:textId="19F0F659" w:rsidR="0008104B" w:rsidRPr="003273CD" w:rsidRDefault="0008104B" w:rsidP="00956618">
      <w:pPr>
        <w:spacing w:line="240" w:lineRule="auto"/>
        <w:rPr>
          <w:rFonts w:ascii="Times New Roman" w:hAnsi="Times New Roman" w:cs="Times New Roman"/>
          <w:b/>
          <w:bCs/>
          <w:sz w:val="24"/>
          <w:szCs w:val="24"/>
        </w:rPr>
      </w:pPr>
      <w:r w:rsidRPr="003273CD">
        <w:rPr>
          <w:rFonts w:ascii="Times New Roman" w:hAnsi="Times New Roman" w:cs="Times New Roman"/>
          <w:b/>
          <w:bCs/>
          <w:sz w:val="20"/>
          <w:szCs w:val="20"/>
        </w:rPr>
        <w:t xml:space="preserve">                            </w:t>
      </w:r>
      <w:r w:rsidR="002455BE" w:rsidRPr="003273CD">
        <w:rPr>
          <w:rFonts w:ascii="Times New Roman" w:hAnsi="Times New Roman" w:cs="Times New Roman"/>
          <w:b/>
          <w:bCs/>
          <w:sz w:val="20"/>
          <w:szCs w:val="20"/>
        </w:rPr>
        <w:t xml:space="preserve">          </w:t>
      </w:r>
      <w:r w:rsidRPr="003273CD">
        <w:rPr>
          <w:rFonts w:ascii="Times New Roman" w:hAnsi="Times New Roman" w:cs="Times New Roman"/>
          <w:b/>
          <w:bCs/>
          <w:sz w:val="20"/>
          <w:szCs w:val="20"/>
        </w:rPr>
        <w:t xml:space="preserve">                   </w:t>
      </w:r>
      <w:r w:rsidRPr="003273CD">
        <w:rPr>
          <w:rFonts w:ascii="Times New Roman" w:hAnsi="Times New Roman" w:cs="Times New Roman"/>
          <w:b/>
          <w:bCs/>
          <w:sz w:val="24"/>
          <w:szCs w:val="24"/>
        </w:rPr>
        <w:t xml:space="preserve">FIG 14: </w:t>
      </w:r>
      <w:r w:rsidR="002455BE" w:rsidRPr="003273CD">
        <w:rPr>
          <w:rFonts w:ascii="Times New Roman" w:hAnsi="Times New Roman" w:cs="Times New Roman"/>
          <w:b/>
          <w:bCs/>
          <w:sz w:val="24"/>
          <w:szCs w:val="24"/>
        </w:rPr>
        <w:t>Circuit Design</w:t>
      </w:r>
    </w:p>
    <w:p w14:paraId="1AD8BD27" w14:textId="281F4B4E" w:rsidR="00212405" w:rsidRPr="00212405" w:rsidRDefault="002C146E" w:rsidP="00956618">
      <w:pPr>
        <w:spacing w:line="240" w:lineRule="auto"/>
        <w:rPr>
          <w:rFonts w:ascii="Times New Roman" w:hAnsi="Times New Roman" w:cs="Times New Roman"/>
          <w:b/>
          <w:bCs/>
        </w:rPr>
      </w:pPr>
      <w:r>
        <w:rPr>
          <w:rFonts w:ascii="Times New Roman" w:hAnsi="Times New Roman" w:cs="Times New Roman"/>
          <w:b/>
          <w:bCs/>
        </w:rPr>
        <w:t>6</w:t>
      </w:r>
      <w:r w:rsidR="00212405" w:rsidRPr="00212405">
        <w:rPr>
          <w:rFonts w:ascii="Times New Roman" w:hAnsi="Times New Roman" w:cs="Times New Roman"/>
          <w:b/>
          <w:bCs/>
        </w:rPr>
        <w:t>. Problem Statement</w:t>
      </w:r>
      <w:r w:rsidR="00FE328C">
        <w:rPr>
          <w:rFonts w:ascii="Times New Roman" w:hAnsi="Times New Roman" w:cs="Times New Roman"/>
          <w:b/>
          <w:bCs/>
        </w:rPr>
        <w:t>:</w:t>
      </w:r>
    </w:p>
    <w:p w14:paraId="72045F4B" w14:textId="77777777" w:rsidR="00133ED2" w:rsidRPr="00133ED2" w:rsidRDefault="00133ED2" w:rsidP="00133ED2">
      <w:pPr>
        <w:spacing w:line="240" w:lineRule="auto"/>
        <w:rPr>
          <w:rFonts w:ascii="Times New Roman" w:hAnsi="Times New Roman" w:cs="Times New Roman"/>
        </w:rPr>
      </w:pPr>
      <w:r w:rsidRPr="00133ED2">
        <w:rPr>
          <w:rFonts w:ascii="Times New Roman" w:hAnsi="Times New Roman" w:cs="Times New Roman"/>
        </w:rPr>
        <w:t>Transformer overloads are a critical challenge for the stability of power distribution systems. When a transformer is subjected to currents beyond its rated capacity or experiences continuous overheating, the risk of insulation failure and internal mechanical damage significantly increases. Conventional load management practices are largely manual and reactive, relying on human intervention to detect anomalies and perform switching operations. This delayed response can lead to extended downtimes, service interruptions, and expensive repair operations. Moreover, an uneven load distribution across transformers reduces the overall system efficiency and results in economic losses. Therefore, there is a pressing need for an automated system capable of intelligent load balancing, real-time fault detection, and protective switching, without human intervention. By ensuring dynamic load redistribution and immediate corrective action, such a system can enhance the reliability, safety, and efficiency of electrical networks.</w:t>
      </w:r>
    </w:p>
    <w:p w14:paraId="0AC9ED6B" w14:textId="77777777" w:rsidR="00133ED2" w:rsidRPr="00212405" w:rsidRDefault="00133ED2" w:rsidP="00956618">
      <w:pPr>
        <w:spacing w:line="240" w:lineRule="auto"/>
        <w:rPr>
          <w:rFonts w:ascii="Times New Roman" w:hAnsi="Times New Roman" w:cs="Times New Roman"/>
        </w:rPr>
      </w:pPr>
    </w:p>
    <w:p w14:paraId="61A63CEE" w14:textId="42A876D8" w:rsidR="00DD5900" w:rsidRPr="00DD5900" w:rsidRDefault="002C146E" w:rsidP="00956618">
      <w:pPr>
        <w:spacing w:line="240" w:lineRule="auto"/>
        <w:rPr>
          <w:rFonts w:ascii="Times New Roman" w:hAnsi="Times New Roman" w:cs="Times New Roman"/>
        </w:rPr>
      </w:pPr>
      <w:r>
        <w:rPr>
          <w:rFonts w:ascii="Times New Roman" w:hAnsi="Times New Roman" w:cs="Times New Roman"/>
          <w:b/>
          <w:bCs/>
        </w:rPr>
        <w:lastRenderedPageBreak/>
        <w:t>7</w:t>
      </w:r>
      <w:r w:rsidR="00DD5900" w:rsidRPr="00DD5900">
        <w:rPr>
          <w:rFonts w:ascii="Times New Roman" w:hAnsi="Times New Roman" w:cs="Times New Roman"/>
          <w:b/>
          <w:bCs/>
        </w:rPr>
        <w:t>. Hardware Design and Implementation</w:t>
      </w:r>
    </w:p>
    <w:p w14:paraId="5BEC5400" w14:textId="4D3A9CF3" w:rsidR="00133ED2" w:rsidRDefault="00133ED2" w:rsidP="00956618">
      <w:pPr>
        <w:spacing w:line="240" w:lineRule="auto"/>
        <w:rPr>
          <w:rFonts w:ascii="Times New Roman" w:hAnsi="Times New Roman" w:cs="Times New Roman"/>
        </w:rPr>
      </w:pPr>
      <w:r w:rsidRPr="00133ED2">
        <w:rPr>
          <w:rFonts w:ascii="Times New Roman" w:hAnsi="Times New Roman" w:cs="Times New Roman"/>
          <w:b/>
          <w:bCs/>
        </w:rPr>
        <w:t xml:space="preserve">Circuit Design: </w:t>
      </w:r>
      <w:r w:rsidRPr="00133ED2">
        <w:rPr>
          <w:rFonts w:ascii="Times New Roman" w:hAnsi="Times New Roman" w:cs="Times New Roman"/>
        </w:rPr>
        <w:t xml:space="preserve">The power section uses a 230V AC step-down to a 12V AC transformer, followed by rectification (1N4007 diodes), filtering (1000µF capacitors), and regulation (LM7812 and LM7805 ICs). The load-sensing circuit uses a </w:t>
      </w:r>
      <w:r w:rsidRPr="00133ED2">
        <w:rPr>
          <w:rFonts w:ascii="Times New Roman" w:hAnsi="Times New Roman" w:cs="Times New Roman"/>
          <w:b/>
          <w:bCs/>
        </w:rPr>
        <w:t>Power Supply:</w:t>
      </w:r>
      <w:r w:rsidRPr="00133ED2">
        <w:rPr>
          <w:rFonts w:ascii="Times New Roman" w:hAnsi="Times New Roman" w:cs="Times New Roman"/>
        </w:rPr>
        <w:t xml:space="preserve"> Step-down transformers reduce 230V AC to 12V DC. A bridge rectifier and capacitors filter it into DC, regulated to 12V for relays and 5V for the Arduino Uno.</w:t>
      </w:r>
      <w:r w:rsidRPr="00133ED2">
        <w:rPr>
          <w:rFonts w:ascii="Times New Roman" w:hAnsi="Times New Roman" w:cs="Times New Roman"/>
          <w:b/>
          <w:bCs/>
        </w:rPr>
        <w:t xml:space="preserve"> Relay Control:</w:t>
      </w:r>
      <w:r w:rsidRPr="00133ED2">
        <w:rPr>
          <w:rFonts w:ascii="Times New Roman" w:hAnsi="Times New Roman" w:cs="Times New Roman"/>
        </w:rPr>
        <w:t xml:space="preserve"> Relays (12V, SPDT) are triggered based on load sensing to the connect/disconnect transformers.</w:t>
      </w:r>
      <w:r w:rsidRPr="00133ED2">
        <w:rPr>
          <w:rFonts w:ascii="Times New Roman" w:hAnsi="Times New Roman" w:cs="Times New Roman"/>
          <w:b/>
          <w:bCs/>
        </w:rPr>
        <w:t xml:space="preserve"> Protection Circuits:</w:t>
      </w:r>
      <w:r w:rsidRPr="00133ED2">
        <w:rPr>
          <w:rFonts w:ascii="Times New Roman" w:hAnsi="Times New Roman" w:cs="Times New Roman"/>
        </w:rPr>
        <w:t xml:space="preserve"> LM393 comparators detect under/over voltage conditions, while thermistors and LM393 op-amps monitor the temperature. Alarms and shutdowns are triggered by threshold breaches. </w:t>
      </w:r>
      <w:r w:rsidRPr="00133ED2">
        <w:rPr>
          <w:rFonts w:ascii="Times New Roman" w:hAnsi="Times New Roman" w:cs="Times New Roman"/>
          <w:b/>
          <w:bCs/>
        </w:rPr>
        <w:t>Relay Driver Circuit: -</w:t>
      </w:r>
      <w:r w:rsidRPr="00133ED2">
        <w:rPr>
          <w:rFonts w:ascii="Times New Roman" w:hAnsi="Times New Roman" w:cs="Times New Roman"/>
        </w:rPr>
        <w:t xml:space="preserve"> NPN transistors (BC547) were used to drive the relays. Protection diodes prevent back EMF damage. </w:t>
      </w:r>
      <w:r w:rsidRPr="00133ED2">
        <w:rPr>
          <w:rFonts w:ascii="Times New Roman" w:hAnsi="Times New Roman" w:cs="Times New Roman"/>
          <w:b/>
          <w:bCs/>
        </w:rPr>
        <w:t>Microcontroller Programming: -</w:t>
      </w:r>
      <w:r w:rsidRPr="00133ED2">
        <w:rPr>
          <w:rFonts w:ascii="Times New Roman" w:hAnsi="Times New Roman" w:cs="Times New Roman"/>
        </w:rPr>
        <w:t xml:space="preserve"> The Arduino program monitors the analog inputs from sensors and controls relays accordingly. The LCD output provides the user with real-time feedback regarding the load percentage and transformer status.</w:t>
      </w:r>
    </w:p>
    <w:p w14:paraId="40C66830" w14:textId="705D5668" w:rsidR="00DD5900" w:rsidRPr="00DD5900" w:rsidRDefault="002C146E" w:rsidP="00956618">
      <w:pPr>
        <w:spacing w:line="240" w:lineRule="auto"/>
        <w:rPr>
          <w:rFonts w:ascii="Times New Roman" w:hAnsi="Times New Roman" w:cs="Times New Roman"/>
        </w:rPr>
      </w:pPr>
      <w:r>
        <w:rPr>
          <w:rFonts w:ascii="Times New Roman" w:hAnsi="Times New Roman" w:cs="Times New Roman"/>
          <w:b/>
          <w:bCs/>
        </w:rPr>
        <w:t>8</w:t>
      </w:r>
      <w:r w:rsidR="00DD5900" w:rsidRPr="00DD5900">
        <w:rPr>
          <w:rFonts w:ascii="Times New Roman" w:hAnsi="Times New Roman" w:cs="Times New Roman"/>
          <w:b/>
          <w:bCs/>
        </w:rPr>
        <w:t>. Results and Analysis</w:t>
      </w:r>
    </w:p>
    <w:p w14:paraId="05263134" w14:textId="77777777" w:rsidR="00133ED2" w:rsidRPr="00133ED2" w:rsidRDefault="00133ED2" w:rsidP="00133ED2">
      <w:pPr>
        <w:spacing w:line="240" w:lineRule="auto"/>
        <w:rPr>
          <w:rFonts w:ascii="Times New Roman" w:hAnsi="Times New Roman" w:cs="Times New Roman"/>
        </w:rPr>
      </w:pPr>
      <w:r w:rsidRPr="00133ED2">
        <w:rPr>
          <w:rFonts w:ascii="Times New Roman" w:hAnsi="Times New Roman" w:cs="Times New Roman"/>
          <w:b/>
          <w:bCs/>
        </w:rPr>
        <w:t>Experimental Setup:</w:t>
      </w:r>
      <w:r w:rsidRPr="00133ED2">
        <w:rPr>
          <w:rFonts w:ascii="Times New Roman" w:hAnsi="Times New Roman" w:cs="Times New Roman"/>
        </w:rPr>
        <w:t xml:space="preserve"> The system was tested under a range of operational conditions, including normal load, overload, voltage variations, and thermal stress. Under normal load conditions, the primary transformer is maintained during operation without triggering alarms or load transfers. Upon deliberately introducing an overload condition, the ACS712 sensor accurately detected the increase in current, and the Arduino microcontroller immediately initiated the load transfer to the secondary transformer with an observed switching time of less than one second. Similar results were obtained during the thermal tests, where the DHT11 sensor detected excessive heating and successfully prompted the system to switch automatically.</w:t>
      </w:r>
    </w:p>
    <w:p w14:paraId="1A562885" w14:textId="48540D46" w:rsidR="00133ED2" w:rsidRDefault="00133ED2" w:rsidP="00956618">
      <w:pPr>
        <w:spacing w:line="240" w:lineRule="auto"/>
        <w:rPr>
          <w:rFonts w:ascii="Times New Roman" w:hAnsi="Times New Roman" w:cs="Times New Roman"/>
        </w:rPr>
      </w:pPr>
      <w:r w:rsidRPr="00133ED2">
        <w:rPr>
          <w:rFonts w:ascii="Times New Roman" w:hAnsi="Times New Roman" w:cs="Times New Roman"/>
          <w:b/>
          <w:bCs/>
        </w:rPr>
        <w:t xml:space="preserve">Observations: </w:t>
      </w:r>
      <w:r w:rsidRPr="00133ED2">
        <w:rPr>
          <w:rFonts w:ascii="Times New Roman" w:hAnsi="Times New Roman" w:cs="Times New Roman"/>
        </w:rPr>
        <w:t>The voltage monitoring functionality of the ZMPT101B sensor maintained high accuracy with minor deviations of less than 5% compared to standard multimeter readings. The integration of the ESP8266 module provides real-time data visualization over IoT platforms, enhances operational transparency, and enables predictive maintenance planning. However, minor limitations such as electromagnetic interference affecting the sensor readings and slight relay mechanical delays were noted, suggesting potential areas for improvement. Future enhancements could involve integrating artificial intelligence-based predictive algorithms for advanced fault diagnosis and expanding the system to simultaneously support multiple transformer units.</w:t>
      </w:r>
    </w:p>
    <w:p w14:paraId="6BF96B0A" w14:textId="5398C01C" w:rsidR="00DD5900" w:rsidRPr="00DD5900" w:rsidRDefault="002C146E" w:rsidP="00956618">
      <w:pPr>
        <w:spacing w:line="240" w:lineRule="auto"/>
        <w:rPr>
          <w:rFonts w:ascii="Times New Roman" w:hAnsi="Times New Roman" w:cs="Times New Roman"/>
        </w:rPr>
      </w:pPr>
      <w:r>
        <w:rPr>
          <w:rFonts w:ascii="Times New Roman" w:hAnsi="Times New Roman" w:cs="Times New Roman"/>
          <w:b/>
          <w:bCs/>
        </w:rPr>
        <w:t>9</w:t>
      </w:r>
      <w:r w:rsidR="00DD5900" w:rsidRPr="00DD5900">
        <w:rPr>
          <w:rFonts w:ascii="Times New Roman" w:hAnsi="Times New Roman" w:cs="Times New Roman"/>
          <w:b/>
          <w:bCs/>
        </w:rPr>
        <w:t>. Discussion</w:t>
      </w:r>
      <w:r w:rsidR="00FE328C">
        <w:rPr>
          <w:rFonts w:ascii="Times New Roman" w:hAnsi="Times New Roman" w:cs="Times New Roman"/>
          <w:b/>
          <w:bCs/>
        </w:rPr>
        <w:t>:</w:t>
      </w:r>
    </w:p>
    <w:p w14:paraId="742437F6" w14:textId="5842C736" w:rsidR="00133ED2" w:rsidRDefault="00133ED2" w:rsidP="00956618">
      <w:pPr>
        <w:spacing w:line="240" w:lineRule="auto"/>
        <w:rPr>
          <w:rFonts w:ascii="Times New Roman" w:hAnsi="Times New Roman" w:cs="Times New Roman"/>
        </w:rPr>
      </w:pPr>
      <w:r w:rsidRPr="00133ED2">
        <w:rPr>
          <w:rFonts w:ascii="Times New Roman" w:hAnsi="Times New Roman" w:cs="Times New Roman"/>
        </w:rPr>
        <w:t>The automatic load-sharing system demonstrated significant improvements in reliability compared to traditional manual systems. Quick detection of overloads and faults combined with automatic reconfiguration prevents downtime. Integrating microcontroller technology ensures scalability and remote-control possibilities, aligning with smart grid development.</w:t>
      </w:r>
    </w:p>
    <w:p w14:paraId="2BDF8272" w14:textId="260EC4AB" w:rsidR="00DD5900" w:rsidRDefault="002C146E" w:rsidP="00956618">
      <w:pPr>
        <w:spacing w:line="240" w:lineRule="auto"/>
        <w:rPr>
          <w:rFonts w:ascii="Times New Roman" w:hAnsi="Times New Roman" w:cs="Times New Roman"/>
          <w:b/>
          <w:bCs/>
        </w:rPr>
      </w:pPr>
      <w:r>
        <w:rPr>
          <w:rFonts w:ascii="Times New Roman" w:hAnsi="Times New Roman" w:cs="Times New Roman"/>
          <w:b/>
          <w:bCs/>
        </w:rPr>
        <w:t>10</w:t>
      </w:r>
      <w:r w:rsidR="00DD5900" w:rsidRPr="00DD5900">
        <w:rPr>
          <w:rFonts w:ascii="Times New Roman" w:hAnsi="Times New Roman" w:cs="Times New Roman"/>
          <w:b/>
          <w:bCs/>
        </w:rPr>
        <w:t>. Future Work</w:t>
      </w:r>
      <w:r w:rsidR="00FE328C">
        <w:rPr>
          <w:rFonts w:ascii="Times New Roman" w:hAnsi="Times New Roman" w:cs="Times New Roman"/>
          <w:b/>
          <w:bCs/>
        </w:rPr>
        <w:t>:</w:t>
      </w:r>
    </w:p>
    <w:p w14:paraId="1FB9879A" w14:textId="6C62DE27" w:rsidR="00133ED2" w:rsidRDefault="00133ED2" w:rsidP="00956618">
      <w:pPr>
        <w:spacing w:line="240" w:lineRule="auto"/>
        <w:rPr>
          <w:rFonts w:ascii="Times New Roman" w:hAnsi="Times New Roman" w:cs="Times New Roman"/>
        </w:rPr>
      </w:pPr>
      <w:r w:rsidRPr="00133ED2">
        <w:rPr>
          <w:rFonts w:ascii="Times New Roman" w:hAnsi="Times New Roman" w:cs="Times New Roman"/>
        </w:rPr>
        <w:t xml:space="preserve">Future improvements may include the integration of wireless communication modules such as Zigbee or GSM to enable remote load monitoring and control. Machine-learning models can be incorporated for predictive maintenance and forecasting overloads based on historical data. Iot-enabled dashboards allow utilities to access transformer health metrics in real time from any location. Renewable energy sources, such as solar or wind energy, can also be integrated into the system to enhance sustainability. Moreover, cloud-based analytics platforms can offer deep insights into transformer </w:t>
      </w:r>
      <w:r w:rsidRPr="00133ED2">
        <w:rPr>
          <w:rFonts w:ascii="Times New Roman" w:hAnsi="Times New Roman" w:cs="Times New Roman"/>
        </w:rPr>
        <w:t>behaviour</w:t>
      </w:r>
      <w:r w:rsidRPr="00133ED2">
        <w:rPr>
          <w:rFonts w:ascii="Times New Roman" w:hAnsi="Times New Roman" w:cs="Times New Roman"/>
        </w:rPr>
        <w:t xml:space="preserve"> and suggest preventive actions automatically.</w:t>
      </w:r>
    </w:p>
    <w:p w14:paraId="35DD125E" w14:textId="1F9BAD70" w:rsidR="00212405" w:rsidRPr="00DD5900" w:rsidRDefault="002C146E" w:rsidP="00956618">
      <w:pPr>
        <w:spacing w:line="240" w:lineRule="auto"/>
        <w:rPr>
          <w:rFonts w:ascii="Times New Roman" w:hAnsi="Times New Roman" w:cs="Times New Roman"/>
        </w:rPr>
      </w:pPr>
      <w:r>
        <w:rPr>
          <w:rFonts w:ascii="Times New Roman" w:hAnsi="Times New Roman" w:cs="Times New Roman"/>
          <w:b/>
          <w:bCs/>
        </w:rPr>
        <w:t>11</w:t>
      </w:r>
      <w:r w:rsidR="00212405" w:rsidRPr="00DD5900">
        <w:rPr>
          <w:rFonts w:ascii="Times New Roman" w:hAnsi="Times New Roman" w:cs="Times New Roman"/>
          <w:b/>
          <w:bCs/>
        </w:rPr>
        <w:t>. Conclusion</w:t>
      </w:r>
      <w:r w:rsidR="00FE328C">
        <w:rPr>
          <w:rFonts w:ascii="Times New Roman" w:hAnsi="Times New Roman" w:cs="Times New Roman"/>
          <w:b/>
          <w:bCs/>
        </w:rPr>
        <w:t>:</w:t>
      </w:r>
    </w:p>
    <w:p w14:paraId="78FDB0F1" w14:textId="77777777" w:rsidR="00133ED2" w:rsidRPr="00133ED2" w:rsidRDefault="00133ED2" w:rsidP="00133ED2">
      <w:pPr>
        <w:spacing w:line="240" w:lineRule="auto"/>
        <w:rPr>
          <w:rFonts w:ascii="Times New Roman" w:hAnsi="Times New Roman" w:cs="Times New Roman"/>
        </w:rPr>
      </w:pPr>
      <w:r w:rsidRPr="00133ED2">
        <w:rPr>
          <w:rFonts w:ascii="Times New Roman" w:hAnsi="Times New Roman" w:cs="Times New Roman"/>
        </w:rPr>
        <w:t>Automatic load sharing of transformers using a microcontroller significantly enhances the system robustness by preventing overload and thermal failure. The proposed system minimizes human intervention, ensures real-time fault detection, and extends transformer lifespan. It is suitable for industrial, commercial, and rural power-distribution systems.</w:t>
      </w:r>
    </w:p>
    <w:p w14:paraId="4D2EAEAE" w14:textId="325968F2" w:rsidR="00DD5900" w:rsidRPr="00DD5900" w:rsidRDefault="002C146E" w:rsidP="00956618">
      <w:pPr>
        <w:spacing w:line="240" w:lineRule="auto"/>
        <w:rPr>
          <w:rFonts w:ascii="Times New Roman" w:hAnsi="Times New Roman" w:cs="Times New Roman"/>
        </w:rPr>
      </w:pPr>
      <w:r>
        <w:rPr>
          <w:rFonts w:ascii="Times New Roman" w:hAnsi="Times New Roman" w:cs="Times New Roman"/>
          <w:b/>
          <w:bCs/>
        </w:rPr>
        <w:lastRenderedPageBreak/>
        <w:t xml:space="preserve">12. </w:t>
      </w:r>
      <w:r w:rsidR="00DD5900" w:rsidRPr="00DD5900">
        <w:rPr>
          <w:rFonts w:ascii="Times New Roman" w:hAnsi="Times New Roman" w:cs="Times New Roman"/>
          <w:b/>
          <w:bCs/>
        </w:rPr>
        <w:t>References</w:t>
      </w:r>
      <w:r w:rsidR="00FE328C">
        <w:rPr>
          <w:rFonts w:ascii="Times New Roman" w:hAnsi="Times New Roman" w:cs="Times New Roman"/>
          <w:b/>
          <w:bCs/>
        </w:rPr>
        <w:t>:</w:t>
      </w:r>
    </w:p>
    <w:p w14:paraId="12F02D3E" w14:textId="01BEEA2C"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 xml:space="preserve">[1] A. Sahu, N. Sahoo, T. K. Jena, S. Mohapatra, "Automatic Load Sharing of Transformers Using a Microcontroller and Its Protection," </w:t>
      </w:r>
      <w:r w:rsidR="004C7AC1" w:rsidRPr="00DD5900">
        <w:rPr>
          <w:rFonts w:ascii="Times New Roman" w:hAnsi="Times New Roman" w:cs="Times New Roman"/>
        </w:rPr>
        <w:t>B. Tech</w:t>
      </w:r>
      <w:r w:rsidRPr="00DD5900">
        <w:rPr>
          <w:rFonts w:ascii="Times New Roman" w:hAnsi="Times New Roman" w:cs="Times New Roman"/>
        </w:rPr>
        <w:t xml:space="preserve"> Project Report, GIFT, BPUT, 2025.</w:t>
      </w:r>
    </w:p>
    <w:p w14:paraId="230469CF" w14:textId="77777777"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[2] M. Sedighizadeh and M. S. Naderi, "Applications of Microcontrollers in Power System Protection," IEEE Transactions on Smart Grid, vol. 5, no. 4, pp. 1930-1937, 2019.</w:t>
      </w:r>
    </w:p>
    <w:p w14:paraId="7B5BEC35" w14:textId="77777777"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[3] M. E. El-Hawary, "Smart Grids and Microgrids: Advances and Challenges," IEEE Potentials, vol. 35, no. 1, pp. 6-10, 2016.</w:t>
      </w:r>
    </w:p>
    <w:p w14:paraId="1081AE6F" w14:textId="77777777"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[4] H. Farhangi, "The Path of the Smart Grid," IEEE Power and Energy Magazine, vol. 8, no. 1, pp. 18-28, 2010.</w:t>
      </w:r>
    </w:p>
    <w:p w14:paraId="5A0D917E" w14:textId="77777777"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[5] D. Cheng, "Transformer Protection and Management in Power Systems," Elsevier, 2014.</w:t>
      </w:r>
    </w:p>
    <w:p w14:paraId="3B6D71D5" w14:textId="1D0D5E60" w:rsidR="00DD5900" w:rsidRPr="00DD5900" w:rsidRDefault="00DD5900" w:rsidP="00771E19">
      <w:pPr>
        <w:spacing w:line="240" w:lineRule="auto"/>
        <w:rPr>
          <w:rFonts w:ascii="Times New Roman" w:hAnsi="Times New Roman" w:cs="Times New Roman"/>
        </w:rPr>
      </w:pPr>
    </w:p>
    <w:sectPr w:rsidR="00DD5900" w:rsidRPr="00DD5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E9"/>
    <w:multiLevelType w:val="multilevel"/>
    <w:tmpl w:val="D66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338C1"/>
    <w:multiLevelType w:val="multilevel"/>
    <w:tmpl w:val="23B8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70BFC"/>
    <w:multiLevelType w:val="multilevel"/>
    <w:tmpl w:val="0368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6035B"/>
    <w:multiLevelType w:val="multilevel"/>
    <w:tmpl w:val="C476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D22AF"/>
    <w:multiLevelType w:val="multilevel"/>
    <w:tmpl w:val="89F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66F6D"/>
    <w:multiLevelType w:val="multilevel"/>
    <w:tmpl w:val="066C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E1651"/>
    <w:multiLevelType w:val="multilevel"/>
    <w:tmpl w:val="A34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4188E"/>
    <w:multiLevelType w:val="multilevel"/>
    <w:tmpl w:val="85A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A3216"/>
    <w:multiLevelType w:val="multilevel"/>
    <w:tmpl w:val="4F0E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A38BC"/>
    <w:multiLevelType w:val="multilevel"/>
    <w:tmpl w:val="890C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958AA"/>
    <w:multiLevelType w:val="multilevel"/>
    <w:tmpl w:val="7C3A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A0CE5"/>
    <w:multiLevelType w:val="multilevel"/>
    <w:tmpl w:val="A83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E468B"/>
    <w:multiLevelType w:val="multilevel"/>
    <w:tmpl w:val="261E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E7961"/>
    <w:multiLevelType w:val="multilevel"/>
    <w:tmpl w:val="ADD8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C46DE"/>
    <w:multiLevelType w:val="multilevel"/>
    <w:tmpl w:val="FFD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C521D"/>
    <w:multiLevelType w:val="multilevel"/>
    <w:tmpl w:val="EDDE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B61BC"/>
    <w:multiLevelType w:val="multilevel"/>
    <w:tmpl w:val="655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C01B0"/>
    <w:multiLevelType w:val="multilevel"/>
    <w:tmpl w:val="E5EE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B6C76"/>
    <w:multiLevelType w:val="multilevel"/>
    <w:tmpl w:val="6AC2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B8085E"/>
    <w:multiLevelType w:val="multilevel"/>
    <w:tmpl w:val="3C56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23AA0"/>
    <w:multiLevelType w:val="multilevel"/>
    <w:tmpl w:val="AF30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14C05"/>
    <w:multiLevelType w:val="multilevel"/>
    <w:tmpl w:val="3EF2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EC0A28"/>
    <w:multiLevelType w:val="multilevel"/>
    <w:tmpl w:val="A69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906168">
    <w:abstractNumId w:val="14"/>
  </w:num>
  <w:num w:numId="2" w16cid:durableId="63726811">
    <w:abstractNumId w:val="9"/>
  </w:num>
  <w:num w:numId="3" w16cid:durableId="384640700">
    <w:abstractNumId w:val="0"/>
  </w:num>
  <w:num w:numId="4" w16cid:durableId="628046286">
    <w:abstractNumId w:val="11"/>
  </w:num>
  <w:num w:numId="5" w16cid:durableId="1419715259">
    <w:abstractNumId w:val="18"/>
  </w:num>
  <w:num w:numId="6" w16cid:durableId="1613516137">
    <w:abstractNumId w:val="3"/>
  </w:num>
  <w:num w:numId="7" w16cid:durableId="988553972">
    <w:abstractNumId w:val="22"/>
  </w:num>
  <w:num w:numId="8" w16cid:durableId="446893805">
    <w:abstractNumId w:val="17"/>
  </w:num>
  <w:num w:numId="9" w16cid:durableId="1417634844">
    <w:abstractNumId w:val="7"/>
  </w:num>
  <w:num w:numId="10" w16cid:durableId="979846571">
    <w:abstractNumId w:val="12"/>
  </w:num>
  <w:num w:numId="11" w16cid:durableId="460540402">
    <w:abstractNumId w:val="1"/>
  </w:num>
  <w:num w:numId="12" w16cid:durableId="1278558199">
    <w:abstractNumId w:val="4"/>
  </w:num>
  <w:num w:numId="13" w16cid:durableId="953057008">
    <w:abstractNumId w:val="6"/>
  </w:num>
  <w:num w:numId="14" w16cid:durableId="1664776449">
    <w:abstractNumId w:val="5"/>
  </w:num>
  <w:num w:numId="15" w16cid:durableId="1349066256">
    <w:abstractNumId w:val="16"/>
  </w:num>
  <w:num w:numId="16" w16cid:durableId="1658222978">
    <w:abstractNumId w:val="21"/>
  </w:num>
  <w:num w:numId="17" w16cid:durableId="562060428">
    <w:abstractNumId w:val="8"/>
  </w:num>
  <w:num w:numId="18" w16cid:durableId="778451580">
    <w:abstractNumId w:val="10"/>
  </w:num>
  <w:num w:numId="19" w16cid:durableId="821385471">
    <w:abstractNumId w:val="20"/>
  </w:num>
  <w:num w:numId="20" w16cid:durableId="441346655">
    <w:abstractNumId w:val="19"/>
  </w:num>
  <w:num w:numId="21" w16cid:durableId="1050106805">
    <w:abstractNumId w:val="2"/>
  </w:num>
  <w:num w:numId="22" w16cid:durableId="174152905">
    <w:abstractNumId w:val="13"/>
  </w:num>
  <w:num w:numId="23" w16cid:durableId="928658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2FEF"/>
    <w:rsid w:val="00057377"/>
    <w:rsid w:val="0008104B"/>
    <w:rsid w:val="0009302A"/>
    <w:rsid w:val="000C721D"/>
    <w:rsid w:val="00133ED2"/>
    <w:rsid w:val="00212405"/>
    <w:rsid w:val="002455BE"/>
    <w:rsid w:val="00254703"/>
    <w:rsid w:val="002B30A7"/>
    <w:rsid w:val="002C146E"/>
    <w:rsid w:val="003273CD"/>
    <w:rsid w:val="00393C28"/>
    <w:rsid w:val="003B1953"/>
    <w:rsid w:val="003D4A7D"/>
    <w:rsid w:val="004031F6"/>
    <w:rsid w:val="0042511B"/>
    <w:rsid w:val="004376C0"/>
    <w:rsid w:val="004843ED"/>
    <w:rsid w:val="004A3E9A"/>
    <w:rsid w:val="004C7AC1"/>
    <w:rsid w:val="00620015"/>
    <w:rsid w:val="00663C66"/>
    <w:rsid w:val="006A72E3"/>
    <w:rsid w:val="006E172A"/>
    <w:rsid w:val="006E6F42"/>
    <w:rsid w:val="006E7770"/>
    <w:rsid w:val="00771E19"/>
    <w:rsid w:val="0077373F"/>
    <w:rsid w:val="007D7D43"/>
    <w:rsid w:val="007F5EDB"/>
    <w:rsid w:val="00823C76"/>
    <w:rsid w:val="008658AE"/>
    <w:rsid w:val="00876657"/>
    <w:rsid w:val="00895648"/>
    <w:rsid w:val="008E2FEF"/>
    <w:rsid w:val="009225ED"/>
    <w:rsid w:val="009273BD"/>
    <w:rsid w:val="00956618"/>
    <w:rsid w:val="009B5955"/>
    <w:rsid w:val="009F4A96"/>
    <w:rsid w:val="00A3413D"/>
    <w:rsid w:val="00AA3DED"/>
    <w:rsid w:val="00B33BE6"/>
    <w:rsid w:val="00BE15F4"/>
    <w:rsid w:val="00C227D0"/>
    <w:rsid w:val="00C32B02"/>
    <w:rsid w:val="00D875E0"/>
    <w:rsid w:val="00DD5900"/>
    <w:rsid w:val="00E54BA3"/>
    <w:rsid w:val="00E936C6"/>
    <w:rsid w:val="00F018AC"/>
    <w:rsid w:val="00F151DD"/>
    <w:rsid w:val="00F224D6"/>
    <w:rsid w:val="00F52363"/>
    <w:rsid w:val="00FB480B"/>
    <w:rsid w:val="00FD0096"/>
    <w:rsid w:val="00FE32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7602"/>
  <w15:chartTrackingRefBased/>
  <w15:docId w15:val="{C92ED6FD-FF93-45C3-BAF0-53D5601A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F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E2F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E2F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E2F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E2F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E2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E2F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E2F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E2F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E2F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E2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FEF"/>
    <w:rPr>
      <w:rFonts w:eastAsiaTheme="majorEastAsia" w:cstheme="majorBidi"/>
      <w:color w:val="272727" w:themeColor="text1" w:themeTint="D8"/>
    </w:rPr>
  </w:style>
  <w:style w:type="paragraph" w:styleId="Title">
    <w:name w:val="Title"/>
    <w:basedOn w:val="Normal"/>
    <w:next w:val="Normal"/>
    <w:link w:val="TitleChar"/>
    <w:uiPriority w:val="10"/>
    <w:qFormat/>
    <w:rsid w:val="008E2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F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F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2FEF"/>
    <w:rPr>
      <w:i/>
      <w:iCs/>
      <w:color w:val="404040" w:themeColor="text1" w:themeTint="BF"/>
    </w:rPr>
  </w:style>
  <w:style w:type="paragraph" w:styleId="ListParagraph">
    <w:name w:val="List Paragraph"/>
    <w:basedOn w:val="Normal"/>
    <w:uiPriority w:val="34"/>
    <w:qFormat/>
    <w:rsid w:val="008E2FEF"/>
    <w:pPr>
      <w:ind w:left="720"/>
      <w:contextualSpacing/>
    </w:pPr>
  </w:style>
  <w:style w:type="character" w:styleId="IntenseEmphasis">
    <w:name w:val="Intense Emphasis"/>
    <w:basedOn w:val="DefaultParagraphFont"/>
    <w:uiPriority w:val="21"/>
    <w:qFormat/>
    <w:rsid w:val="008E2FEF"/>
    <w:rPr>
      <w:i/>
      <w:iCs/>
      <w:color w:val="365F91" w:themeColor="accent1" w:themeShade="BF"/>
    </w:rPr>
  </w:style>
  <w:style w:type="paragraph" w:styleId="IntenseQuote">
    <w:name w:val="Intense Quote"/>
    <w:basedOn w:val="Normal"/>
    <w:next w:val="Normal"/>
    <w:link w:val="IntenseQuoteChar"/>
    <w:uiPriority w:val="30"/>
    <w:qFormat/>
    <w:rsid w:val="008E2F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E2FEF"/>
    <w:rPr>
      <w:i/>
      <w:iCs/>
      <w:color w:val="365F91" w:themeColor="accent1" w:themeShade="BF"/>
    </w:rPr>
  </w:style>
  <w:style w:type="character" w:styleId="IntenseReference">
    <w:name w:val="Intense Reference"/>
    <w:basedOn w:val="DefaultParagraphFont"/>
    <w:uiPriority w:val="32"/>
    <w:qFormat/>
    <w:rsid w:val="008E2FEF"/>
    <w:rPr>
      <w:b/>
      <w:bCs/>
      <w:smallCaps/>
      <w:color w:val="365F91" w:themeColor="accent1" w:themeShade="BF"/>
      <w:spacing w:val="5"/>
    </w:rPr>
  </w:style>
  <w:style w:type="character" w:styleId="Hyperlink">
    <w:name w:val="Hyperlink"/>
    <w:basedOn w:val="DefaultParagraphFont"/>
    <w:uiPriority w:val="99"/>
    <w:unhideWhenUsed/>
    <w:rsid w:val="008E2FEF"/>
    <w:rPr>
      <w:color w:val="0000FF" w:themeColor="hyperlink"/>
      <w:u w:val="single"/>
    </w:rPr>
  </w:style>
  <w:style w:type="character" w:styleId="UnresolvedMention">
    <w:name w:val="Unresolved Mention"/>
    <w:basedOn w:val="DefaultParagraphFont"/>
    <w:uiPriority w:val="99"/>
    <w:semiHidden/>
    <w:unhideWhenUsed/>
    <w:rsid w:val="008E2FEF"/>
    <w:rPr>
      <w:color w:val="605E5C"/>
      <w:shd w:val="clear" w:color="auto" w:fill="E1DFDD"/>
    </w:rPr>
  </w:style>
  <w:style w:type="paragraph" w:styleId="NormalWeb">
    <w:name w:val="Normal (Web)"/>
    <w:basedOn w:val="Normal"/>
    <w:uiPriority w:val="99"/>
    <w:semiHidden/>
    <w:unhideWhenUsed/>
    <w:rsid w:val="0089564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9833">
      <w:bodyDiv w:val="1"/>
      <w:marLeft w:val="0"/>
      <w:marRight w:val="0"/>
      <w:marTop w:val="0"/>
      <w:marBottom w:val="0"/>
      <w:divBdr>
        <w:top w:val="none" w:sz="0" w:space="0" w:color="auto"/>
        <w:left w:val="none" w:sz="0" w:space="0" w:color="auto"/>
        <w:bottom w:val="none" w:sz="0" w:space="0" w:color="auto"/>
        <w:right w:val="none" w:sz="0" w:space="0" w:color="auto"/>
      </w:divBdr>
    </w:div>
    <w:div w:id="170411496">
      <w:bodyDiv w:val="1"/>
      <w:marLeft w:val="0"/>
      <w:marRight w:val="0"/>
      <w:marTop w:val="0"/>
      <w:marBottom w:val="0"/>
      <w:divBdr>
        <w:top w:val="none" w:sz="0" w:space="0" w:color="auto"/>
        <w:left w:val="none" w:sz="0" w:space="0" w:color="auto"/>
        <w:bottom w:val="none" w:sz="0" w:space="0" w:color="auto"/>
        <w:right w:val="none" w:sz="0" w:space="0" w:color="auto"/>
      </w:divBdr>
    </w:div>
    <w:div w:id="220101531">
      <w:bodyDiv w:val="1"/>
      <w:marLeft w:val="0"/>
      <w:marRight w:val="0"/>
      <w:marTop w:val="0"/>
      <w:marBottom w:val="0"/>
      <w:divBdr>
        <w:top w:val="none" w:sz="0" w:space="0" w:color="auto"/>
        <w:left w:val="none" w:sz="0" w:space="0" w:color="auto"/>
        <w:bottom w:val="none" w:sz="0" w:space="0" w:color="auto"/>
        <w:right w:val="none" w:sz="0" w:space="0" w:color="auto"/>
      </w:divBdr>
    </w:div>
    <w:div w:id="270010557">
      <w:bodyDiv w:val="1"/>
      <w:marLeft w:val="0"/>
      <w:marRight w:val="0"/>
      <w:marTop w:val="0"/>
      <w:marBottom w:val="0"/>
      <w:divBdr>
        <w:top w:val="none" w:sz="0" w:space="0" w:color="auto"/>
        <w:left w:val="none" w:sz="0" w:space="0" w:color="auto"/>
        <w:bottom w:val="none" w:sz="0" w:space="0" w:color="auto"/>
        <w:right w:val="none" w:sz="0" w:space="0" w:color="auto"/>
      </w:divBdr>
    </w:div>
    <w:div w:id="318659548">
      <w:bodyDiv w:val="1"/>
      <w:marLeft w:val="0"/>
      <w:marRight w:val="0"/>
      <w:marTop w:val="0"/>
      <w:marBottom w:val="0"/>
      <w:divBdr>
        <w:top w:val="none" w:sz="0" w:space="0" w:color="auto"/>
        <w:left w:val="none" w:sz="0" w:space="0" w:color="auto"/>
        <w:bottom w:val="none" w:sz="0" w:space="0" w:color="auto"/>
        <w:right w:val="none" w:sz="0" w:space="0" w:color="auto"/>
      </w:divBdr>
    </w:div>
    <w:div w:id="353075181">
      <w:bodyDiv w:val="1"/>
      <w:marLeft w:val="0"/>
      <w:marRight w:val="0"/>
      <w:marTop w:val="0"/>
      <w:marBottom w:val="0"/>
      <w:divBdr>
        <w:top w:val="none" w:sz="0" w:space="0" w:color="auto"/>
        <w:left w:val="none" w:sz="0" w:space="0" w:color="auto"/>
        <w:bottom w:val="none" w:sz="0" w:space="0" w:color="auto"/>
        <w:right w:val="none" w:sz="0" w:space="0" w:color="auto"/>
      </w:divBdr>
    </w:div>
    <w:div w:id="393897779">
      <w:bodyDiv w:val="1"/>
      <w:marLeft w:val="0"/>
      <w:marRight w:val="0"/>
      <w:marTop w:val="0"/>
      <w:marBottom w:val="0"/>
      <w:divBdr>
        <w:top w:val="none" w:sz="0" w:space="0" w:color="auto"/>
        <w:left w:val="none" w:sz="0" w:space="0" w:color="auto"/>
        <w:bottom w:val="none" w:sz="0" w:space="0" w:color="auto"/>
        <w:right w:val="none" w:sz="0" w:space="0" w:color="auto"/>
      </w:divBdr>
    </w:div>
    <w:div w:id="426777021">
      <w:bodyDiv w:val="1"/>
      <w:marLeft w:val="0"/>
      <w:marRight w:val="0"/>
      <w:marTop w:val="0"/>
      <w:marBottom w:val="0"/>
      <w:divBdr>
        <w:top w:val="none" w:sz="0" w:space="0" w:color="auto"/>
        <w:left w:val="none" w:sz="0" w:space="0" w:color="auto"/>
        <w:bottom w:val="none" w:sz="0" w:space="0" w:color="auto"/>
        <w:right w:val="none" w:sz="0" w:space="0" w:color="auto"/>
      </w:divBdr>
    </w:div>
    <w:div w:id="429861409">
      <w:bodyDiv w:val="1"/>
      <w:marLeft w:val="0"/>
      <w:marRight w:val="0"/>
      <w:marTop w:val="0"/>
      <w:marBottom w:val="0"/>
      <w:divBdr>
        <w:top w:val="none" w:sz="0" w:space="0" w:color="auto"/>
        <w:left w:val="none" w:sz="0" w:space="0" w:color="auto"/>
        <w:bottom w:val="none" w:sz="0" w:space="0" w:color="auto"/>
        <w:right w:val="none" w:sz="0" w:space="0" w:color="auto"/>
      </w:divBdr>
    </w:div>
    <w:div w:id="434790776">
      <w:bodyDiv w:val="1"/>
      <w:marLeft w:val="0"/>
      <w:marRight w:val="0"/>
      <w:marTop w:val="0"/>
      <w:marBottom w:val="0"/>
      <w:divBdr>
        <w:top w:val="none" w:sz="0" w:space="0" w:color="auto"/>
        <w:left w:val="none" w:sz="0" w:space="0" w:color="auto"/>
        <w:bottom w:val="none" w:sz="0" w:space="0" w:color="auto"/>
        <w:right w:val="none" w:sz="0" w:space="0" w:color="auto"/>
      </w:divBdr>
    </w:div>
    <w:div w:id="460418758">
      <w:bodyDiv w:val="1"/>
      <w:marLeft w:val="0"/>
      <w:marRight w:val="0"/>
      <w:marTop w:val="0"/>
      <w:marBottom w:val="0"/>
      <w:divBdr>
        <w:top w:val="none" w:sz="0" w:space="0" w:color="auto"/>
        <w:left w:val="none" w:sz="0" w:space="0" w:color="auto"/>
        <w:bottom w:val="none" w:sz="0" w:space="0" w:color="auto"/>
        <w:right w:val="none" w:sz="0" w:space="0" w:color="auto"/>
      </w:divBdr>
    </w:div>
    <w:div w:id="465511022">
      <w:bodyDiv w:val="1"/>
      <w:marLeft w:val="0"/>
      <w:marRight w:val="0"/>
      <w:marTop w:val="0"/>
      <w:marBottom w:val="0"/>
      <w:divBdr>
        <w:top w:val="none" w:sz="0" w:space="0" w:color="auto"/>
        <w:left w:val="none" w:sz="0" w:space="0" w:color="auto"/>
        <w:bottom w:val="none" w:sz="0" w:space="0" w:color="auto"/>
        <w:right w:val="none" w:sz="0" w:space="0" w:color="auto"/>
      </w:divBdr>
    </w:div>
    <w:div w:id="567687346">
      <w:bodyDiv w:val="1"/>
      <w:marLeft w:val="0"/>
      <w:marRight w:val="0"/>
      <w:marTop w:val="0"/>
      <w:marBottom w:val="0"/>
      <w:divBdr>
        <w:top w:val="none" w:sz="0" w:space="0" w:color="auto"/>
        <w:left w:val="none" w:sz="0" w:space="0" w:color="auto"/>
        <w:bottom w:val="none" w:sz="0" w:space="0" w:color="auto"/>
        <w:right w:val="none" w:sz="0" w:space="0" w:color="auto"/>
      </w:divBdr>
    </w:div>
    <w:div w:id="572467562">
      <w:bodyDiv w:val="1"/>
      <w:marLeft w:val="0"/>
      <w:marRight w:val="0"/>
      <w:marTop w:val="0"/>
      <w:marBottom w:val="0"/>
      <w:divBdr>
        <w:top w:val="none" w:sz="0" w:space="0" w:color="auto"/>
        <w:left w:val="none" w:sz="0" w:space="0" w:color="auto"/>
        <w:bottom w:val="none" w:sz="0" w:space="0" w:color="auto"/>
        <w:right w:val="none" w:sz="0" w:space="0" w:color="auto"/>
      </w:divBdr>
    </w:div>
    <w:div w:id="652490600">
      <w:bodyDiv w:val="1"/>
      <w:marLeft w:val="0"/>
      <w:marRight w:val="0"/>
      <w:marTop w:val="0"/>
      <w:marBottom w:val="0"/>
      <w:divBdr>
        <w:top w:val="none" w:sz="0" w:space="0" w:color="auto"/>
        <w:left w:val="none" w:sz="0" w:space="0" w:color="auto"/>
        <w:bottom w:val="none" w:sz="0" w:space="0" w:color="auto"/>
        <w:right w:val="none" w:sz="0" w:space="0" w:color="auto"/>
      </w:divBdr>
    </w:div>
    <w:div w:id="705838939">
      <w:bodyDiv w:val="1"/>
      <w:marLeft w:val="0"/>
      <w:marRight w:val="0"/>
      <w:marTop w:val="0"/>
      <w:marBottom w:val="0"/>
      <w:divBdr>
        <w:top w:val="none" w:sz="0" w:space="0" w:color="auto"/>
        <w:left w:val="none" w:sz="0" w:space="0" w:color="auto"/>
        <w:bottom w:val="none" w:sz="0" w:space="0" w:color="auto"/>
        <w:right w:val="none" w:sz="0" w:space="0" w:color="auto"/>
      </w:divBdr>
    </w:div>
    <w:div w:id="904686766">
      <w:bodyDiv w:val="1"/>
      <w:marLeft w:val="0"/>
      <w:marRight w:val="0"/>
      <w:marTop w:val="0"/>
      <w:marBottom w:val="0"/>
      <w:divBdr>
        <w:top w:val="none" w:sz="0" w:space="0" w:color="auto"/>
        <w:left w:val="none" w:sz="0" w:space="0" w:color="auto"/>
        <w:bottom w:val="none" w:sz="0" w:space="0" w:color="auto"/>
        <w:right w:val="none" w:sz="0" w:space="0" w:color="auto"/>
      </w:divBdr>
    </w:div>
    <w:div w:id="914902184">
      <w:bodyDiv w:val="1"/>
      <w:marLeft w:val="0"/>
      <w:marRight w:val="0"/>
      <w:marTop w:val="0"/>
      <w:marBottom w:val="0"/>
      <w:divBdr>
        <w:top w:val="none" w:sz="0" w:space="0" w:color="auto"/>
        <w:left w:val="none" w:sz="0" w:space="0" w:color="auto"/>
        <w:bottom w:val="none" w:sz="0" w:space="0" w:color="auto"/>
        <w:right w:val="none" w:sz="0" w:space="0" w:color="auto"/>
      </w:divBdr>
    </w:div>
    <w:div w:id="947127073">
      <w:bodyDiv w:val="1"/>
      <w:marLeft w:val="0"/>
      <w:marRight w:val="0"/>
      <w:marTop w:val="0"/>
      <w:marBottom w:val="0"/>
      <w:divBdr>
        <w:top w:val="none" w:sz="0" w:space="0" w:color="auto"/>
        <w:left w:val="none" w:sz="0" w:space="0" w:color="auto"/>
        <w:bottom w:val="none" w:sz="0" w:space="0" w:color="auto"/>
        <w:right w:val="none" w:sz="0" w:space="0" w:color="auto"/>
      </w:divBdr>
    </w:div>
    <w:div w:id="1037587022">
      <w:bodyDiv w:val="1"/>
      <w:marLeft w:val="0"/>
      <w:marRight w:val="0"/>
      <w:marTop w:val="0"/>
      <w:marBottom w:val="0"/>
      <w:divBdr>
        <w:top w:val="none" w:sz="0" w:space="0" w:color="auto"/>
        <w:left w:val="none" w:sz="0" w:space="0" w:color="auto"/>
        <w:bottom w:val="none" w:sz="0" w:space="0" w:color="auto"/>
        <w:right w:val="none" w:sz="0" w:space="0" w:color="auto"/>
      </w:divBdr>
    </w:div>
    <w:div w:id="1104956346">
      <w:bodyDiv w:val="1"/>
      <w:marLeft w:val="0"/>
      <w:marRight w:val="0"/>
      <w:marTop w:val="0"/>
      <w:marBottom w:val="0"/>
      <w:divBdr>
        <w:top w:val="none" w:sz="0" w:space="0" w:color="auto"/>
        <w:left w:val="none" w:sz="0" w:space="0" w:color="auto"/>
        <w:bottom w:val="none" w:sz="0" w:space="0" w:color="auto"/>
        <w:right w:val="none" w:sz="0" w:space="0" w:color="auto"/>
      </w:divBdr>
    </w:div>
    <w:div w:id="1136609896">
      <w:bodyDiv w:val="1"/>
      <w:marLeft w:val="0"/>
      <w:marRight w:val="0"/>
      <w:marTop w:val="0"/>
      <w:marBottom w:val="0"/>
      <w:divBdr>
        <w:top w:val="none" w:sz="0" w:space="0" w:color="auto"/>
        <w:left w:val="none" w:sz="0" w:space="0" w:color="auto"/>
        <w:bottom w:val="none" w:sz="0" w:space="0" w:color="auto"/>
        <w:right w:val="none" w:sz="0" w:space="0" w:color="auto"/>
      </w:divBdr>
    </w:div>
    <w:div w:id="1154759293">
      <w:bodyDiv w:val="1"/>
      <w:marLeft w:val="0"/>
      <w:marRight w:val="0"/>
      <w:marTop w:val="0"/>
      <w:marBottom w:val="0"/>
      <w:divBdr>
        <w:top w:val="none" w:sz="0" w:space="0" w:color="auto"/>
        <w:left w:val="none" w:sz="0" w:space="0" w:color="auto"/>
        <w:bottom w:val="none" w:sz="0" w:space="0" w:color="auto"/>
        <w:right w:val="none" w:sz="0" w:space="0" w:color="auto"/>
      </w:divBdr>
    </w:div>
    <w:div w:id="1178732380">
      <w:bodyDiv w:val="1"/>
      <w:marLeft w:val="0"/>
      <w:marRight w:val="0"/>
      <w:marTop w:val="0"/>
      <w:marBottom w:val="0"/>
      <w:divBdr>
        <w:top w:val="none" w:sz="0" w:space="0" w:color="auto"/>
        <w:left w:val="none" w:sz="0" w:space="0" w:color="auto"/>
        <w:bottom w:val="none" w:sz="0" w:space="0" w:color="auto"/>
        <w:right w:val="none" w:sz="0" w:space="0" w:color="auto"/>
      </w:divBdr>
    </w:div>
    <w:div w:id="1328364696">
      <w:bodyDiv w:val="1"/>
      <w:marLeft w:val="0"/>
      <w:marRight w:val="0"/>
      <w:marTop w:val="0"/>
      <w:marBottom w:val="0"/>
      <w:divBdr>
        <w:top w:val="none" w:sz="0" w:space="0" w:color="auto"/>
        <w:left w:val="none" w:sz="0" w:space="0" w:color="auto"/>
        <w:bottom w:val="none" w:sz="0" w:space="0" w:color="auto"/>
        <w:right w:val="none" w:sz="0" w:space="0" w:color="auto"/>
      </w:divBdr>
    </w:div>
    <w:div w:id="1331063184">
      <w:bodyDiv w:val="1"/>
      <w:marLeft w:val="0"/>
      <w:marRight w:val="0"/>
      <w:marTop w:val="0"/>
      <w:marBottom w:val="0"/>
      <w:divBdr>
        <w:top w:val="none" w:sz="0" w:space="0" w:color="auto"/>
        <w:left w:val="none" w:sz="0" w:space="0" w:color="auto"/>
        <w:bottom w:val="none" w:sz="0" w:space="0" w:color="auto"/>
        <w:right w:val="none" w:sz="0" w:space="0" w:color="auto"/>
      </w:divBdr>
    </w:div>
    <w:div w:id="1388456038">
      <w:bodyDiv w:val="1"/>
      <w:marLeft w:val="0"/>
      <w:marRight w:val="0"/>
      <w:marTop w:val="0"/>
      <w:marBottom w:val="0"/>
      <w:divBdr>
        <w:top w:val="none" w:sz="0" w:space="0" w:color="auto"/>
        <w:left w:val="none" w:sz="0" w:space="0" w:color="auto"/>
        <w:bottom w:val="none" w:sz="0" w:space="0" w:color="auto"/>
        <w:right w:val="none" w:sz="0" w:space="0" w:color="auto"/>
      </w:divBdr>
    </w:div>
    <w:div w:id="1512331323">
      <w:bodyDiv w:val="1"/>
      <w:marLeft w:val="0"/>
      <w:marRight w:val="0"/>
      <w:marTop w:val="0"/>
      <w:marBottom w:val="0"/>
      <w:divBdr>
        <w:top w:val="none" w:sz="0" w:space="0" w:color="auto"/>
        <w:left w:val="none" w:sz="0" w:space="0" w:color="auto"/>
        <w:bottom w:val="none" w:sz="0" w:space="0" w:color="auto"/>
        <w:right w:val="none" w:sz="0" w:space="0" w:color="auto"/>
      </w:divBdr>
    </w:div>
    <w:div w:id="1513572250">
      <w:bodyDiv w:val="1"/>
      <w:marLeft w:val="0"/>
      <w:marRight w:val="0"/>
      <w:marTop w:val="0"/>
      <w:marBottom w:val="0"/>
      <w:divBdr>
        <w:top w:val="none" w:sz="0" w:space="0" w:color="auto"/>
        <w:left w:val="none" w:sz="0" w:space="0" w:color="auto"/>
        <w:bottom w:val="none" w:sz="0" w:space="0" w:color="auto"/>
        <w:right w:val="none" w:sz="0" w:space="0" w:color="auto"/>
      </w:divBdr>
    </w:div>
    <w:div w:id="1536773067">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83374895">
      <w:bodyDiv w:val="1"/>
      <w:marLeft w:val="0"/>
      <w:marRight w:val="0"/>
      <w:marTop w:val="0"/>
      <w:marBottom w:val="0"/>
      <w:divBdr>
        <w:top w:val="none" w:sz="0" w:space="0" w:color="auto"/>
        <w:left w:val="none" w:sz="0" w:space="0" w:color="auto"/>
        <w:bottom w:val="none" w:sz="0" w:space="0" w:color="auto"/>
        <w:right w:val="none" w:sz="0" w:space="0" w:color="auto"/>
      </w:divBdr>
    </w:div>
    <w:div w:id="1586959311">
      <w:bodyDiv w:val="1"/>
      <w:marLeft w:val="0"/>
      <w:marRight w:val="0"/>
      <w:marTop w:val="0"/>
      <w:marBottom w:val="0"/>
      <w:divBdr>
        <w:top w:val="none" w:sz="0" w:space="0" w:color="auto"/>
        <w:left w:val="none" w:sz="0" w:space="0" w:color="auto"/>
        <w:bottom w:val="none" w:sz="0" w:space="0" w:color="auto"/>
        <w:right w:val="none" w:sz="0" w:space="0" w:color="auto"/>
      </w:divBdr>
    </w:div>
    <w:div w:id="1618637977">
      <w:bodyDiv w:val="1"/>
      <w:marLeft w:val="0"/>
      <w:marRight w:val="0"/>
      <w:marTop w:val="0"/>
      <w:marBottom w:val="0"/>
      <w:divBdr>
        <w:top w:val="none" w:sz="0" w:space="0" w:color="auto"/>
        <w:left w:val="none" w:sz="0" w:space="0" w:color="auto"/>
        <w:bottom w:val="none" w:sz="0" w:space="0" w:color="auto"/>
        <w:right w:val="none" w:sz="0" w:space="0" w:color="auto"/>
      </w:divBdr>
    </w:div>
    <w:div w:id="1631981736">
      <w:bodyDiv w:val="1"/>
      <w:marLeft w:val="0"/>
      <w:marRight w:val="0"/>
      <w:marTop w:val="0"/>
      <w:marBottom w:val="0"/>
      <w:divBdr>
        <w:top w:val="none" w:sz="0" w:space="0" w:color="auto"/>
        <w:left w:val="none" w:sz="0" w:space="0" w:color="auto"/>
        <w:bottom w:val="none" w:sz="0" w:space="0" w:color="auto"/>
        <w:right w:val="none" w:sz="0" w:space="0" w:color="auto"/>
      </w:divBdr>
    </w:div>
    <w:div w:id="1675188676">
      <w:bodyDiv w:val="1"/>
      <w:marLeft w:val="0"/>
      <w:marRight w:val="0"/>
      <w:marTop w:val="0"/>
      <w:marBottom w:val="0"/>
      <w:divBdr>
        <w:top w:val="none" w:sz="0" w:space="0" w:color="auto"/>
        <w:left w:val="none" w:sz="0" w:space="0" w:color="auto"/>
        <w:bottom w:val="none" w:sz="0" w:space="0" w:color="auto"/>
        <w:right w:val="none" w:sz="0" w:space="0" w:color="auto"/>
      </w:divBdr>
    </w:div>
    <w:div w:id="1702902444">
      <w:bodyDiv w:val="1"/>
      <w:marLeft w:val="0"/>
      <w:marRight w:val="0"/>
      <w:marTop w:val="0"/>
      <w:marBottom w:val="0"/>
      <w:divBdr>
        <w:top w:val="none" w:sz="0" w:space="0" w:color="auto"/>
        <w:left w:val="none" w:sz="0" w:space="0" w:color="auto"/>
        <w:bottom w:val="none" w:sz="0" w:space="0" w:color="auto"/>
        <w:right w:val="none" w:sz="0" w:space="0" w:color="auto"/>
      </w:divBdr>
    </w:div>
    <w:div w:id="1716924432">
      <w:bodyDiv w:val="1"/>
      <w:marLeft w:val="0"/>
      <w:marRight w:val="0"/>
      <w:marTop w:val="0"/>
      <w:marBottom w:val="0"/>
      <w:divBdr>
        <w:top w:val="none" w:sz="0" w:space="0" w:color="auto"/>
        <w:left w:val="none" w:sz="0" w:space="0" w:color="auto"/>
        <w:bottom w:val="none" w:sz="0" w:space="0" w:color="auto"/>
        <w:right w:val="none" w:sz="0" w:space="0" w:color="auto"/>
      </w:divBdr>
    </w:div>
    <w:div w:id="1762024427">
      <w:bodyDiv w:val="1"/>
      <w:marLeft w:val="0"/>
      <w:marRight w:val="0"/>
      <w:marTop w:val="0"/>
      <w:marBottom w:val="0"/>
      <w:divBdr>
        <w:top w:val="none" w:sz="0" w:space="0" w:color="auto"/>
        <w:left w:val="none" w:sz="0" w:space="0" w:color="auto"/>
        <w:bottom w:val="none" w:sz="0" w:space="0" w:color="auto"/>
        <w:right w:val="none" w:sz="0" w:space="0" w:color="auto"/>
      </w:divBdr>
    </w:div>
    <w:div w:id="1771121018">
      <w:bodyDiv w:val="1"/>
      <w:marLeft w:val="0"/>
      <w:marRight w:val="0"/>
      <w:marTop w:val="0"/>
      <w:marBottom w:val="0"/>
      <w:divBdr>
        <w:top w:val="none" w:sz="0" w:space="0" w:color="auto"/>
        <w:left w:val="none" w:sz="0" w:space="0" w:color="auto"/>
        <w:bottom w:val="none" w:sz="0" w:space="0" w:color="auto"/>
        <w:right w:val="none" w:sz="0" w:space="0" w:color="auto"/>
      </w:divBdr>
    </w:div>
    <w:div w:id="1788308505">
      <w:bodyDiv w:val="1"/>
      <w:marLeft w:val="0"/>
      <w:marRight w:val="0"/>
      <w:marTop w:val="0"/>
      <w:marBottom w:val="0"/>
      <w:divBdr>
        <w:top w:val="none" w:sz="0" w:space="0" w:color="auto"/>
        <w:left w:val="none" w:sz="0" w:space="0" w:color="auto"/>
        <w:bottom w:val="none" w:sz="0" w:space="0" w:color="auto"/>
        <w:right w:val="none" w:sz="0" w:space="0" w:color="auto"/>
      </w:divBdr>
    </w:div>
    <w:div w:id="1801679405">
      <w:bodyDiv w:val="1"/>
      <w:marLeft w:val="0"/>
      <w:marRight w:val="0"/>
      <w:marTop w:val="0"/>
      <w:marBottom w:val="0"/>
      <w:divBdr>
        <w:top w:val="none" w:sz="0" w:space="0" w:color="auto"/>
        <w:left w:val="none" w:sz="0" w:space="0" w:color="auto"/>
        <w:bottom w:val="none" w:sz="0" w:space="0" w:color="auto"/>
        <w:right w:val="none" w:sz="0" w:space="0" w:color="auto"/>
      </w:divBdr>
    </w:div>
    <w:div w:id="1872260444">
      <w:bodyDiv w:val="1"/>
      <w:marLeft w:val="0"/>
      <w:marRight w:val="0"/>
      <w:marTop w:val="0"/>
      <w:marBottom w:val="0"/>
      <w:divBdr>
        <w:top w:val="none" w:sz="0" w:space="0" w:color="auto"/>
        <w:left w:val="none" w:sz="0" w:space="0" w:color="auto"/>
        <w:bottom w:val="none" w:sz="0" w:space="0" w:color="auto"/>
        <w:right w:val="none" w:sz="0" w:space="0" w:color="auto"/>
      </w:divBdr>
    </w:div>
    <w:div w:id="1877620011">
      <w:bodyDiv w:val="1"/>
      <w:marLeft w:val="0"/>
      <w:marRight w:val="0"/>
      <w:marTop w:val="0"/>
      <w:marBottom w:val="0"/>
      <w:divBdr>
        <w:top w:val="none" w:sz="0" w:space="0" w:color="auto"/>
        <w:left w:val="none" w:sz="0" w:space="0" w:color="auto"/>
        <w:bottom w:val="none" w:sz="0" w:space="0" w:color="auto"/>
        <w:right w:val="none" w:sz="0" w:space="0" w:color="auto"/>
      </w:divBdr>
    </w:div>
    <w:div w:id="1934974342">
      <w:bodyDiv w:val="1"/>
      <w:marLeft w:val="0"/>
      <w:marRight w:val="0"/>
      <w:marTop w:val="0"/>
      <w:marBottom w:val="0"/>
      <w:divBdr>
        <w:top w:val="none" w:sz="0" w:space="0" w:color="auto"/>
        <w:left w:val="none" w:sz="0" w:space="0" w:color="auto"/>
        <w:bottom w:val="none" w:sz="0" w:space="0" w:color="auto"/>
        <w:right w:val="none" w:sz="0" w:space="0" w:color="auto"/>
      </w:divBdr>
    </w:div>
    <w:div w:id="1935700242">
      <w:bodyDiv w:val="1"/>
      <w:marLeft w:val="0"/>
      <w:marRight w:val="0"/>
      <w:marTop w:val="0"/>
      <w:marBottom w:val="0"/>
      <w:divBdr>
        <w:top w:val="none" w:sz="0" w:space="0" w:color="auto"/>
        <w:left w:val="none" w:sz="0" w:space="0" w:color="auto"/>
        <w:bottom w:val="none" w:sz="0" w:space="0" w:color="auto"/>
        <w:right w:val="none" w:sz="0" w:space="0" w:color="auto"/>
      </w:divBdr>
    </w:div>
    <w:div w:id="1965236114">
      <w:bodyDiv w:val="1"/>
      <w:marLeft w:val="0"/>
      <w:marRight w:val="0"/>
      <w:marTop w:val="0"/>
      <w:marBottom w:val="0"/>
      <w:divBdr>
        <w:top w:val="none" w:sz="0" w:space="0" w:color="auto"/>
        <w:left w:val="none" w:sz="0" w:space="0" w:color="auto"/>
        <w:bottom w:val="none" w:sz="0" w:space="0" w:color="auto"/>
        <w:right w:val="none" w:sz="0" w:space="0" w:color="auto"/>
      </w:divBdr>
    </w:div>
    <w:div w:id="2023359725">
      <w:bodyDiv w:val="1"/>
      <w:marLeft w:val="0"/>
      <w:marRight w:val="0"/>
      <w:marTop w:val="0"/>
      <w:marBottom w:val="0"/>
      <w:divBdr>
        <w:top w:val="none" w:sz="0" w:space="0" w:color="auto"/>
        <w:left w:val="none" w:sz="0" w:space="0" w:color="auto"/>
        <w:bottom w:val="none" w:sz="0" w:space="0" w:color="auto"/>
        <w:right w:val="none" w:sz="0" w:space="0" w:color="auto"/>
      </w:divBdr>
    </w:div>
    <w:div w:id="2100058571">
      <w:bodyDiv w:val="1"/>
      <w:marLeft w:val="0"/>
      <w:marRight w:val="0"/>
      <w:marTop w:val="0"/>
      <w:marBottom w:val="0"/>
      <w:divBdr>
        <w:top w:val="none" w:sz="0" w:space="0" w:color="auto"/>
        <w:left w:val="none" w:sz="0" w:space="0" w:color="auto"/>
        <w:bottom w:val="none" w:sz="0" w:space="0" w:color="auto"/>
        <w:right w:val="none" w:sz="0" w:space="0" w:color="auto"/>
      </w:divBdr>
    </w:div>
    <w:div w:id="2118788855">
      <w:bodyDiv w:val="1"/>
      <w:marLeft w:val="0"/>
      <w:marRight w:val="0"/>
      <w:marTop w:val="0"/>
      <w:marBottom w:val="0"/>
      <w:divBdr>
        <w:top w:val="none" w:sz="0" w:space="0" w:color="auto"/>
        <w:left w:val="none" w:sz="0" w:space="0" w:color="auto"/>
        <w:bottom w:val="none" w:sz="0" w:space="0" w:color="auto"/>
        <w:right w:val="none" w:sz="0" w:space="0" w:color="auto"/>
      </w:divBdr>
    </w:div>
    <w:div w:id="2128112680">
      <w:bodyDiv w:val="1"/>
      <w:marLeft w:val="0"/>
      <w:marRight w:val="0"/>
      <w:marTop w:val="0"/>
      <w:marBottom w:val="0"/>
      <w:divBdr>
        <w:top w:val="none" w:sz="0" w:space="0" w:color="auto"/>
        <w:left w:val="none" w:sz="0" w:space="0" w:color="auto"/>
        <w:bottom w:val="none" w:sz="0" w:space="0" w:color="auto"/>
        <w:right w:val="none" w:sz="0" w:space="0" w:color="auto"/>
      </w:divBdr>
    </w:div>
    <w:div w:id="21411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6986-C20E-41EC-B49C-3D3552D4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5</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Swabhiman Mohapatra</dc:creator>
  <cp:keywords/>
  <dc:description/>
  <cp:lastModifiedBy>Swabhiman Mohapatra</cp:lastModifiedBy>
  <cp:revision>20</cp:revision>
  <dcterms:created xsi:type="dcterms:W3CDTF">2025-04-27T14:04:00Z</dcterms:created>
  <dcterms:modified xsi:type="dcterms:W3CDTF">2025-04-28T11:34:00Z</dcterms:modified>
</cp:coreProperties>
</file>