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008A8" w14:textId="77777777" w:rsidR="008F51D7" w:rsidRDefault="00D1375C">
      <w:pPr>
        <w:pStyle w:val="Title"/>
        <w:jc w:val="center"/>
      </w:pPr>
      <w:r>
        <w:t>OPTIMISING DIGITAL MARKETING AND BRANDING STRATEGIES</w:t>
      </w:r>
    </w:p>
    <w:p w14:paraId="0DA8CB22" w14:textId="77777777" w:rsidR="008F51D7" w:rsidRDefault="00D1375C">
      <w:pPr>
        <w:jc w:val="center"/>
      </w:pPr>
      <w:r>
        <w:t>Abhishek Kumar Singh</w:t>
      </w:r>
      <w:r>
        <w:br/>
        <w:t>Galgotias University, Greater Noida, India.</w:t>
      </w:r>
      <w:r>
        <w:br/>
      </w:r>
    </w:p>
    <w:p w14:paraId="1F859060" w14:textId="77777777" w:rsidR="008F51D7" w:rsidRDefault="00D1375C">
      <w:pPr>
        <w:pStyle w:val="Heading1"/>
      </w:pPr>
      <w:r>
        <w:t>ABSTRACT</w:t>
      </w:r>
    </w:p>
    <w:p w14:paraId="62007A9E" w14:textId="77777777" w:rsidR="008F51D7" w:rsidRDefault="00D1375C">
      <w:r>
        <w:t>The rapid rise of internet penetration and digital media has redefined how businesses market and brand their offerings. This paper explores how companies can optimise their digital marketing and branding strategies to achieve superior reach, engagement, an</w:t>
      </w:r>
      <w:r>
        <w:t>d loyalty. Through primary data collection from 40 respondents and a detailed review of secondary sources, the study highlights the most effective practices including SEO, social media marketing, influencer collaborations, and data-driven campaigns. Findin</w:t>
      </w:r>
      <w:r>
        <w:t>gs reveal that personalised content, consistent branding, and data analytics form the core pillars for digital success. Recommendations for businesses include focusing on integrated multi-channel marketing, CRM enhancements, and the use of AI tools for per</w:t>
      </w:r>
      <w:r>
        <w:t xml:space="preserve">sonalisation. </w:t>
      </w:r>
    </w:p>
    <w:p w14:paraId="476CE962" w14:textId="77777777" w:rsidR="008F51D7" w:rsidRDefault="00D1375C">
      <w:r>
        <w:t>Keywords: digital marketing, branding strategies, optimization, social media, SEO, influencer marketing</w:t>
      </w:r>
      <w:r>
        <w:br/>
      </w:r>
    </w:p>
    <w:p w14:paraId="38423F00" w14:textId="77777777" w:rsidR="008F51D7" w:rsidRDefault="00D1375C">
      <w:pPr>
        <w:pStyle w:val="Heading1"/>
      </w:pPr>
      <w:r>
        <w:t>1. INTRODUCTION</w:t>
      </w:r>
    </w:p>
    <w:p w14:paraId="6077BA24" w14:textId="77777777" w:rsidR="008F51D7" w:rsidRDefault="00D1375C">
      <w:r>
        <w:t>Digital marketing has transformed the marketing landscape by providing innovative tools to reach customers directly, cos</w:t>
      </w:r>
      <w:r>
        <w:t>t-effectively, and with high precision. Today, businesses leverage platforms such as Google, Facebook, Instagram, and LinkedIn to increase brand visibility and drive consumer action. Digital branding has become equally crucial, ensuring that the brand comm</w:t>
      </w:r>
      <w:r>
        <w:t>unicates consistent values and trust across all online platforms. The purpose of this research is to delve deeper into the ways companies can optimise these strategies to meet changing consumer expectations.</w:t>
      </w:r>
    </w:p>
    <w:p w14:paraId="6C2CDA6E" w14:textId="77777777" w:rsidR="008F51D7" w:rsidRDefault="00D1375C">
      <w:pPr>
        <w:pStyle w:val="Heading1"/>
      </w:pPr>
      <w:r>
        <w:t>2. STATEMENT OF THE PROBLEM</w:t>
      </w:r>
    </w:p>
    <w:p w14:paraId="0FC4A89F" w14:textId="77777777" w:rsidR="008F51D7" w:rsidRDefault="00D1375C">
      <w:r>
        <w:t>Despite the increasi</w:t>
      </w:r>
      <w:r>
        <w:t>ng investment in digital marketing, many businesses struggle to optimise their strategies for better returns. A lack of integration, ineffective targeting, inconsistent branding, and poor use of analytics often limit the potential success of campaigns. Thi</w:t>
      </w:r>
      <w:r>
        <w:t>s study aims to address these challenges and provide actionable insights.</w:t>
      </w:r>
    </w:p>
    <w:p w14:paraId="06859C94" w14:textId="77777777" w:rsidR="008F51D7" w:rsidRDefault="00D1375C">
      <w:pPr>
        <w:pStyle w:val="Heading1"/>
      </w:pPr>
      <w:r>
        <w:lastRenderedPageBreak/>
        <w:t>3. OBJECTIVES OF THE STUDY</w:t>
      </w:r>
    </w:p>
    <w:p w14:paraId="4ED491D0" w14:textId="77777777" w:rsidR="008F51D7" w:rsidRDefault="00D1375C">
      <w:r>
        <w:t>• To understand key digital marketing and branding strategies.</w:t>
      </w:r>
    </w:p>
    <w:p w14:paraId="4BEAAD4E" w14:textId="77777777" w:rsidR="008F51D7" w:rsidRDefault="00D1375C">
      <w:r>
        <w:t>• To evaluate the effectiveness of various digital marketing techniques.</w:t>
      </w:r>
    </w:p>
    <w:p w14:paraId="050773E3" w14:textId="77777777" w:rsidR="008F51D7" w:rsidRDefault="00D1375C">
      <w:r>
        <w:t>• To analyse the ro</w:t>
      </w:r>
      <w:r>
        <w:t>le of content, SEO, and social media in branding.</w:t>
      </w:r>
    </w:p>
    <w:p w14:paraId="09F58A2F" w14:textId="77777777" w:rsidR="008F51D7" w:rsidRDefault="00D1375C">
      <w:r>
        <w:t>• To gather insights from users regarding their digital engagement habits.</w:t>
      </w:r>
    </w:p>
    <w:p w14:paraId="2BC2E1D3" w14:textId="77777777" w:rsidR="008F51D7" w:rsidRDefault="00D1375C">
      <w:r>
        <w:t>• To provide recommendations for optimising digital strategies.</w:t>
      </w:r>
    </w:p>
    <w:p w14:paraId="6E5E30B2" w14:textId="77777777" w:rsidR="008F51D7" w:rsidRDefault="00D1375C">
      <w:pPr>
        <w:pStyle w:val="Heading1"/>
      </w:pPr>
      <w:r>
        <w:t>4. SCOPE OF THE STUDY</w:t>
      </w:r>
    </w:p>
    <w:p w14:paraId="2E7EFCB9" w14:textId="77777777" w:rsidR="008F51D7" w:rsidRDefault="00D1375C">
      <w:r>
        <w:t>The study focuses on digital marketing practi</w:t>
      </w:r>
      <w:r>
        <w:t>ces mainly within India, examining multiple industries where branding and marketing play pivotal roles. The scope includes SEO, SEM, content marketing, email marketing, and influencer collaborations.</w:t>
      </w:r>
    </w:p>
    <w:p w14:paraId="58B219F3" w14:textId="77777777" w:rsidR="008F51D7" w:rsidRDefault="00D1375C">
      <w:pPr>
        <w:pStyle w:val="Heading1"/>
      </w:pPr>
      <w:r>
        <w:t>5. RESEARCH METHODOLOGY</w:t>
      </w:r>
    </w:p>
    <w:p w14:paraId="439A69D3" w14:textId="77777777" w:rsidR="008F51D7" w:rsidRDefault="00D1375C">
      <w:r>
        <w:t>Primary Data: A structured quest</w:t>
      </w:r>
      <w:r>
        <w:t>ionnaire was distributed among 40 respondents using Google Forms.</w:t>
      </w:r>
    </w:p>
    <w:p w14:paraId="15DAA8BC" w14:textId="77777777" w:rsidR="008F51D7" w:rsidRDefault="00D1375C">
      <w:r>
        <w:t>Secondary Data: Data was collected from journals, online articles, and marketing reports.</w:t>
      </w:r>
    </w:p>
    <w:p w14:paraId="0087E90D" w14:textId="77777777" w:rsidR="008F51D7" w:rsidRDefault="00D1375C">
      <w:pPr>
        <w:pStyle w:val="Heading1"/>
      </w:pPr>
      <w:r>
        <w:t>6. ANALYSIS AND INTERPRETATION</w:t>
      </w:r>
    </w:p>
    <w:p w14:paraId="79044666" w14:textId="77777777" w:rsidR="008F51D7" w:rsidRDefault="00D1375C">
      <w:r>
        <w:t>Preference for Digital Marketing Channels among Respondents:</w:t>
      </w:r>
    </w:p>
    <w:p w14:paraId="340DBD7A" w14:textId="77777777" w:rsidR="008F51D7" w:rsidRDefault="00D1375C">
      <w:r>
        <w:t xml:space="preserve">• SEO - </w:t>
      </w:r>
      <w:r>
        <w:t>35%</w:t>
      </w:r>
    </w:p>
    <w:p w14:paraId="0E2AD175" w14:textId="77777777" w:rsidR="008F51D7" w:rsidRDefault="00D1375C">
      <w:r>
        <w:t>• Social Media Marketing - 45%</w:t>
      </w:r>
    </w:p>
    <w:p w14:paraId="1BB22AB5" w14:textId="77777777" w:rsidR="008F51D7" w:rsidRDefault="00D1375C">
      <w:r>
        <w:t>• Email Marketing - 10%</w:t>
      </w:r>
    </w:p>
    <w:p w14:paraId="1D1D13E2" w14:textId="77777777" w:rsidR="008F51D7" w:rsidRDefault="00D1375C">
      <w:r>
        <w:t>• Influencer Marketing - 10%</w:t>
      </w:r>
      <w:r>
        <w:br/>
      </w:r>
    </w:p>
    <w:p w14:paraId="7F908C6E" w14:textId="77777777" w:rsidR="008F51D7" w:rsidRDefault="00D1375C">
      <w:r>
        <w:t>Factors influencing Brand Loyalty:</w:t>
      </w:r>
    </w:p>
    <w:p w14:paraId="6768552A" w14:textId="77777777" w:rsidR="008F51D7" w:rsidRDefault="00D1375C">
      <w:r>
        <w:t>• Quality Content - 40%</w:t>
      </w:r>
    </w:p>
    <w:p w14:paraId="28981A2E" w14:textId="77777777" w:rsidR="008F51D7" w:rsidRDefault="00D1375C">
      <w:r>
        <w:t>• Personalization - 30%</w:t>
      </w:r>
    </w:p>
    <w:p w14:paraId="6E311C18" w14:textId="77777777" w:rsidR="008F51D7" w:rsidRDefault="00D1375C">
      <w:r>
        <w:t>• Quick Customer Support - 20%</w:t>
      </w:r>
    </w:p>
    <w:p w14:paraId="6D0FA633" w14:textId="77777777" w:rsidR="008F51D7" w:rsidRDefault="00D1375C">
      <w:r>
        <w:lastRenderedPageBreak/>
        <w:t>• Emotional Connection - 10%</w:t>
      </w:r>
      <w:r>
        <w:br/>
      </w:r>
    </w:p>
    <w:p w14:paraId="0C67D882" w14:textId="77777777" w:rsidR="008F51D7" w:rsidRDefault="00D1375C">
      <w:r>
        <w:t>Effectiveness of Digital Campaigns (on scale of 1-10):</w:t>
      </w:r>
    </w:p>
    <w:p w14:paraId="06E9AEF3" w14:textId="77777777" w:rsidR="008F51D7" w:rsidRDefault="00D1375C">
      <w:r>
        <w:t>• Rating 8-10: 65% respondents</w:t>
      </w:r>
    </w:p>
    <w:p w14:paraId="4DE94AD6" w14:textId="77777777" w:rsidR="008F51D7" w:rsidRDefault="00D1375C">
      <w:r>
        <w:t>• Rating 5-7: 30% respondents</w:t>
      </w:r>
    </w:p>
    <w:p w14:paraId="09E8D42E" w14:textId="77777777" w:rsidR="008F51D7" w:rsidRDefault="00D1375C">
      <w:r>
        <w:t>• Rating below 5: 5% respondents</w:t>
      </w:r>
      <w:r>
        <w:br/>
      </w:r>
    </w:p>
    <w:p w14:paraId="4420936C" w14:textId="77777777" w:rsidR="008F51D7" w:rsidRDefault="00D1375C">
      <w:pPr>
        <w:pStyle w:val="Heading1"/>
      </w:pPr>
      <w:r>
        <w:t>7. FINDINGS</w:t>
      </w:r>
    </w:p>
    <w:p w14:paraId="30C45E3E" w14:textId="77777777" w:rsidR="008F51D7" w:rsidRDefault="00D1375C">
      <w:r>
        <w:t>• Social Media Marketing and SEO are the most preferred strategies.</w:t>
      </w:r>
    </w:p>
    <w:p w14:paraId="7860395A" w14:textId="77777777" w:rsidR="008F51D7" w:rsidRDefault="00D1375C">
      <w:r>
        <w:t>• Personalized content sig</w:t>
      </w:r>
      <w:r>
        <w:t>nificantly impacts consumer loyalty.</w:t>
      </w:r>
    </w:p>
    <w:p w14:paraId="1E8520D1" w14:textId="77777777" w:rsidR="008F51D7" w:rsidRDefault="00D1375C">
      <w:r>
        <w:t>• Integrated marketing strategies show higher effectiveness.</w:t>
      </w:r>
    </w:p>
    <w:p w14:paraId="7448B3C9" w14:textId="77777777" w:rsidR="008F51D7" w:rsidRDefault="00D1375C">
      <w:r>
        <w:t>• Customers value brands that engage emotionally and offer quick support.</w:t>
      </w:r>
    </w:p>
    <w:p w14:paraId="24261943" w14:textId="77777777" w:rsidR="008F51D7" w:rsidRDefault="00D1375C">
      <w:pPr>
        <w:pStyle w:val="Heading1"/>
      </w:pPr>
      <w:r>
        <w:t>8. RECOMMENDATIONS</w:t>
      </w:r>
    </w:p>
    <w:p w14:paraId="64A3E0E6" w14:textId="77777777" w:rsidR="008F51D7" w:rsidRDefault="00D1375C">
      <w:r>
        <w:t>• Focus on personalized and emotional content marketing.</w:t>
      </w:r>
    </w:p>
    <w:p w14:paraId="7DF7D548" w14:textId="77777777" w:rsidR="008F51D7" w:rsidRDefault="00D1375C">
      <w:r>
        <w:t>• Integr</w:t>
      </w:r>
      <w:r>
        <w:t>ate SEO and social media campaigns for maximum outreach.</w:t>
      </w:r>
    </w:p>
    <w:p w14:paraId="27BE236B" w14:textId="77777777" w:rsidR="008F51D7" w:rsidRDefault="00D1375C">
      <w:r>
        <w:t>• Invest in CRM tools and analytics to track customer journeys.</w:t>
      </w:r>
    </w:p>
    <w:p w14:paraId="446187E1" w14:textId="77777777" w:rsidR="008F51D7" w:rsidRDefault="00D1375C">
      <w:r>
        <w:t>• Collaborate with micro-influencers for authentic engagement.</w:t>
      </w:r>
    </w:p>
    <w:p w14:paraId="6CA68B91" w14:textId="77777777" w:rsidR="008F51D7" w:rsidRDefault="00D1375C">
      <w:r>
        <w:t>• Continuously monitor and optimise campaigns based on real-time data.</w:t>
      </w:r>
    </w:p>
    <w:p w14:paraId="4C4528CB" w14:textId="77777777" w:rsidR="008F51D7" w:rsidRDefault="00D1375C">
      <w:pPr>
        <w:pStyle w:val="Heading1"/>
      </w:pPr>
      <w:r>
        <w:t>9</w:t>
      </w:r>
      <w:r>
        <w:t>. CONCLUSION</w:t>
      </w:r>
    </w:p>
    <w:p w14:paraId="143ADBF9" w14:textId="77777777" w:rsidR="008F51D7" w:rsidRDefault="00D1375C">
      <w:r>
        <w:t>In the dynamic digital environment, optimising digital marketing and branding strategies is not just a choice but a necessity for businesses. Organisations that focus on data-driven, customer-centric, and integrated approaches will have a comp</w:t>
      </w:r>
      <w:r>
        <w:t>etitive advantage in brand building and customer acquisition. The study highlights the critical role of digital mediums in shaping future brand-consumer relationships.</w:t>
      </w:r>
    </w:p>
    <w:p w14:paraId="3115AC56" w14:textId="77777777" w:rsidR="008F51D7" w:rsidRDefault="00D1375C">
      <w:pPr>
        <w:pStyle w:val="Heading1"/>
      </w:pPr>
      <w:r>
        <w:t>10. REFERENCES</w:t>
      </w:r>
    </w:p>
    <w:p w14:paraId="278120A8" w14:textId="77777777" w:rsidR="008F51D7" w:rsidRDefault="00D1375C">
      <w:r>
        <w:t>[1] www.digitalmarketinginstitute.com</w:t>
      </w:r>
      <w:r>
        <w:br/>
        <w:t>[2] www.hubspot.com</w:t>
      </w:r>
      <w:r>
        <w:br/>
      </w:r>
      <w:r>
        <w:lastRenderedPageBreak/>
        <w:t>[3] www.socialm</w:t>
      </w:r>
      <w:r>
        <w:t>ediaexaminer.com</w:t>
      </w:r>
      <w:r>
        <w:br/>
        <w:t>[4] www.marketingland.com</w:t>
      </w:r>
      <w:r>
        <w:br/>
        <w:t>[5] www.ijprems.com</w:t>
      </w:r>
    </w:p>
    <w:sectPr w:rsidR="008F51D7"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ourier">
    <w:panose1 w:val="020704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6063C"/>
    <w:rsid w:val="0015074B"/>
    <w:rsid w:val="0029639D"/>
    <w:rsid w:val="00326F90"/>
    <w:rsid w:val="008F51D7"/>
    <w:rsid w:val="00AA1D8D"/>
    <w:rsid w:val="00B47730"/>
    <w:rsid w:val="00CB0664"/>
    <w:rsid w:val="00D1375C"/>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536F0701"/>
  <w14:defaultImageDpi w14:val="300"/>
  <w15:docId w15:val="{1D6ED11D-7BB9-46A2-B69F-4DCA1552DD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5" w:semiHidden="1" w:unhideWhenUsed="1"/>
    <w:lsdException w:name="Grid Table Light" w:semiHidden="1" w:unhideWhenUsed="1"/>
    <w:lsdException w:name="Grid Table 1 Light" w:semiHidden="1" w:unhideWhenUsed="1"/>
    <w:lsdException w:name="Grid Table 2" w:semiHidden="1" w:unhideWhenUsed="1"/>
    <w:lsdException w:name="Grid Table 3"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rPr>
      <w:rFonts w:ascii="Times New Roman" w:hAnsi="Times New Roman"/>
      <w:sz w:val="24"/>
    </w:rPr>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600</Words>
  <Characters>3920</Characters>
  <Application>Microsoft Office Word</Application>
  <DocSecurity>0</DocSecurity>
  <Lines>87</Lines>
  <Paragraphs>57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4463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Abhishek Kumar Singh</cp:lastModifiedBy>
  <cp:revision>2</cp:revision>
  <dcterms:created xsi:type="dcterms:W3CDTF">2025-04-27T12:53:00Z</dcterms:created>
  <dcterms:modified xsi:type="dcterms:W3CDTF">2025-04-27T12:53:00Z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2ca8e8da5d1a9bdc7f6dd68fc0ef1c236b1eb262084feb38af9bcfe4f56947a3</vt:lpwstr>
  </property>
</Properties>
</file>