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9E0" w:rsidRPr="001B5171" w:rsidRDefault="004939E0" w:rsidP="004939E0">
      <w:pPr>
        <w:pStyle w:val="Title"/>
        <w:rPr>
          <w:rFonts w:asciiTheme="minorHAnsi" w:hAnsiTheme="minorHAnsi" w:cstheme="minorHAnsi"/>
          <w:color w:val="FF0000"/>
          <w:sz w:val="24"/>
          <w:szCs w:val="24"/>
        </w:rPr>
      </w:pPr>
      <w:bookmarkStart w:id="0" w:name="_Hlk193885647"/>
      <w:r w:rsidRPr="001B5171">
        <w:rPr>
          <w:rFonts w:asciiTheme="minorHAnsi" w:hAnsiTheme="minorHAnsi" w:cstheme="minorHAnsi"/>
          <w:b/>
          <w:color w:val="FF0000"/>
          <w:sz w:val="24"/>
          <w:szCs w:val="24"/>
        </w:rPr>
        <w:t>“Evaluation of Constructed Wetlands for Sustainable Wastewater Treatment in the Narmada Basin: Feasibility, Efficiency, and Environmental Impact”</w:t>
      </w:r>
    </w:p>
    <w:bookmarkEnd w:id="0"/>
    <w:p w:rsidR="004939E0" w:rsidRPr="001B5171" w:rsidRDefault="004939E0" w:rsidP="004939E0">
      <w:pPr>
        <w:spacing w:after="0" w:line="240" w:lineRule="auto"/>
        <w:jc w:val="center"/>
        <w:rPr>
          <w:rFonts w:eastAsia="Times New Roman" w:cstheme="minorHAnsi"/>
          <w:b/>
          <w:bCs/>
          <w:color w:val="000000"/>
          <w:sz w:val="24"/>
          <w:szCs w:val="24"/>
        </w:rPr>
      </w:pPr>
      <w:proofErr w:type="spellStart"/>
      <w:r w:rsidRPr="001B5171">
        <w:rPr>
          <w:rStyle w:val="g2"/>
          <w:rFonts w:cstheme="minorHAnsi"/>
          <w:b/>
          <w:sz w:val="24"/>
          <w:szCs w:val="24"/>
        </w:rPr>
        <w:t>Kapil</w:t>
      </w:r>
      <w:proofErr w:type="spellEnd"/>
      <w:r w:rsidRPr="001B5171">
        <w:rPr>
          <w:rStyle w:val="g2"/>
          <w:rFonts w:cstheme="minorHAnsi"/>
          <w:b/>
          <w:sz w:val="24"/>
          <w:szCs w:val="24"/>
        </w:rPr>
        <w:t xml:space="preserve"> </w:t>
      </w:r>
      <w:proofErr w:type="spellStart"/>
      <w:r w:rsidRPr="001B5171">
        <w:rPr>
          <w:rStyle w:val="g2"/>
          <w:rFonts w:cstheme="minorHAnsi"/>
          <w:b/>
          <w:sz w:val="24"/>
          <w:szCs w:val="24"/>
        </w:rPr>
        <w:t>Mewada</w:t>
      </w:r>
      <w:proofErr w:type="spellEnd"/>
      <w:r w:rsidRPr="001B5171">
        <w:rPr>
          <w:rFonts w:eastAsia="Times New Roman" w:cstheme="minorHAnsi"/>
          <w:b/>
          <w:bCs/>
          <w:color w:val="000000"/>
          <w:sz w:val="24"/>
          <w:szCs w:val="24"/>
        </w:rPr>
        <w:t xml:space="preserve"> 1</w:t>
      </w:r>
      <w:proofErr w:type="gramStart"/>
      <w:r w:rsidRPr="001B5171">
        <w:rPr>
          <w:rFonts w:eastAsia="Times New Roman" w:cstheme="minorHAnsi"/>
          <w:b/>
          <w:bCs/>
          <w:color w:val="000000"/>
          <w:sz w:val="24"/>
          <w:szCs w:val="24"/>
        </w:rPr>
        <w:t xml:space="preserve">, </w:t>
      </w:r>
      <w:r w:rsidRPr="001B5171">
        <w:rPr>
          <w:rFonts w:cstheme="minorHAnsi"/>
          <w:b/>
          <w:sz w:val="24"/>
          <w:szCs w:val="24"/>
        </w:rPr>
        <w:t>.</w:t>
      </w:r>
      <w:proofErr w:type="gramEnd"/>
      <w:r w:rsidRPr="001B5171">
        <w:rPr>
          <w:rFonts w:cstheme="minorHAnsi"/>
          <w:b/>
          <w:sz w:val="24"/>
          <w:szCs w:val="24"/>
        </w:rPr>
        <w:t xml:space="preserve"> Dr. </w:t>
      </w:r>
      <w:proofErr w:type="spellStart"/>
      <w:r w:rsidRPr="001B5171">
        <w:rPr>
          <w:rFonts w:cstheme="minorHAnsi"/>
          <w:b/>
          <w:sz w:val="24"/>
          <w:szCs w:val="24"/>
        </w:rPr>
        <w:t>Bhavesh</w:t>
      </w:r>
      <w:proofErr w:type="spellEnd"/>
      <w:r w:rsidRPr="001B5171">
        <w:rPr>
          <w:rFonts w:cstheme="minorHAnsi"/>
          <w:b/>
          <w:sz w:val="24"/>
          <w:szCs w:val="24"/>
        </w:rPr>
        <w:t xml:space="preserve"> Joshi</w:t>
      </w:r>
      <w:r w:rsidRPr="001B5171">
        <w:rPr>
          <w:rFonts w:eastAsia="Times New Roman" w:cstheme="minorHAnsi"/>
          <w:b/>
          <w:bCs/>
          <w:color w:val="000000"/>
          <w:sz w:val="24"/>
          <w:szCs w:val="24"/>
        </w:rPr>
        <w:t xml:space="preserve"> 2</w:t>
      </w:r>
    </w:p>
    <w:p w:rsidR="004939E0" w:rsidRPr="001B5171" w:rsidRDefault="004939E0" w:rsidP="004939E0">
      <w:pPr>
        <w:spacing w:after="0" w:line="240" w:lineRule="auto"/>
        <w:rPr>
          <w:rFonts w:eastAsia="Times New Roman" w:cstheme="minorHAnsi"/>
          <w:b/>
          <w:bCs/>
          <w:color w:val="000000"/>
          <w:sz w:val="24"/>
          <w:szCs w:val="24"/>
        </w:rPr>
      </w:pPr>
    </w:p>
    <w:p w:rsidR="004939E0" w:rsidRPr="001B5171" w:rsidRDefault="004939E0" w:rsidP="004939E0">
      <w:pPr>
        <w:pStyle w:val="Heading4"/>
        <w:spacing w:before="0" w:line="242" w:lineRule="auto"/>
        <w:ind w:right="360"/>
        <w:jc w:val="center"/>
        <w:rPr>
          <w:rFonts w:asciiTheme="minorHAnsi" w:eastAsiaTheme="minorHAnsi" w:hAnsiTheme="minorHAnsi" w:cstheme="minorHAnsi"/>
          <w:bCs/>
          <w:i w:val="0"/>
          <w:iCs w:val="0"/>
          <w:color w:val="222222"/>
          <w:sz w:val="24"/>
          <w:szCs w:val="24"/>
          <w:shd w:val="clear" w:color="auto" w:fill="FFFFFF"/>
        </w:rPr>
      </w:pPr>
      <w:r w:rsidRPr="001B5171">
        <w:rPr>
          <w:rFonts w:asciiTheme="minorHAnsi" w:eastAsia="Times New Roman" w:hAnsiTheme="minorHAnsi" w:cstheme="minorHAnsi"/>
          <w:color w:val="auto"/>
          <w:sz w:val="24"/>
          <w:szCs w:val="24"/>
        </w:rPr>
        <w:t xml:space="preserve">1PG Scholar, Department of Civil Engineering, </w:t>
      </w:r>
      <w:proofErr w:type="spellStart"/>
      <w:r w:rsidRPr="001B5171">
        <w:rPr>
          <w:rFonts w:asciiTheme="minorHAnsi" w:eastAsiaTheme="minorHAnsi" w:hAnsiTheme="minorHAnsi" w:cstheme="minorHAnsi"/>
          <w:i w:val="0"/>
          <w:iCs w:val="0"/>
          <w:color w:val="222222"/>
          <w:sz w:val="24"/>
          <w:szCs w:val="24"/>
          <w:shd w:val="clear" w:color="auto" w:fill="FFFFFF"/>
        </w:rPr>
        <w:t>Mewar</w:t>
      </w:r>
      <w:proofErr w:type="spellEnd"/>
      <w:r w:rsidRPr="001B5171">
        <w:rPr>
          <w:rFonts w:asciiTheme="minorHAnsi" w:eastAsiaTheme="minorHAnsi" w:hAnsiTheme="minorHAnsi" w:cstheme="minorHAnsi"/>
          <w:i w:val="0"/>
          <w:iCs w:val="0"/>
          <w:color w:val="222222"/>
          <w:sz w:val="24"/>
          <w:szCs w:val="24"/>
          <w:shd w:val="clear" w:color="auto" w:fill="FFFFFF"/>
        </w:rPr>
        <w:t xml:space="preserve"> University, </w:t>
      </w:r>
      <w:proofErr w:type="spellStart"/>
      <w:r w:rsidRPr="001B5171">
        <w:rPr>
          <w:rFonts w:asciiTheme="minorHAnsi" w:eastAsiaTheme="minorHAnsi" w:hAnsiTheme="minorHAnsi" w:cstheme="minorHAnsi"/>
          <w:i w:val="0"/>
          <w:iCs w:val="0"/>
          <w:color w:val="222222"/>
          <w:sz w:val="24"/>
          <w:szCs w:val="24"/>
          <w:shd w:val="clear" w:color="auto" w:fill="FFFFFF"/>
        </w:rPr>
        <w:t>Gangarar</w:t>
      </w:r>
      <w:proofErr w:type="spellEnd"/>
      <w:r w:rsidRPr="001B5171">
        <w:rPr>
          <w:rFonts w:asciiTheme="minorHAnsi" w:eastAsiaTheme="minorHAnsi" w:hAnsiTheme="minorHAnsi" w:cstheme="minorHAnsi"/>
          <w:i w:val="0"/>
          <w:iCs w:val="0"/>
          <w:color w:val="222222"/>
          <w:sz w:val="24"/>
          <w:szCs w:val="24"/>
          <w:shd w:val="clear" w:color="auto" w:fill="FFFFFF"/>
        </w:rPr>
        <w:t xml:space="preserve">, </w:t>
      </w:r>
      <w:proofErr w:type="spellStart"/>
      <w:r w:rsidRPr="001B5171">
        <w:rPr>
          <w:rFonts w:asciiTheme="minorHAnsi" w:eastAsiaTheme="minorHAnsi" w:hAnsiTheme="minorHAnsi" w:cstheme="minorHAnsi"/>
          <w:i w:val="0"/>
          <w:iCs w:val="0"/>
          <w:color w:val="222222"/>
          <w:sz w:val="24"/>
          <w:szCs w:val="24"/>
          <w:shd w:val="clear" w:color="auto" w:fill="FFFFFF"/>
        </w:rPr>
        <w:t>Chittorgarh</w:t>
      </w:r>
      <w:proofErr w:type="spellEnd"/>
      <w:r w:rsidRPr="001B5171">
        <w:rPr>
          <w:rFonts w:asciiTheme="minorHAnsi" w:eastAsiaTheme="minorHAnsi" w:hAnsiTheme="minorHAnsi" w:cstheme="minorHAnsi"/>
          <w:i w:val="0"/>
          <w:iCs w:val="0"/>
          <w:color w:val="222222"/>
          <w:sz w:val="24"/>
          <w:szCs w:val="24"/>
          <w:shd w:val="clear" w:color="auto" w:fill="FFFFFF"/>
        </w:rPr>
        <w:t>, Rajasthan</w:t>
      </w:r>
    </w:p>
    <w:p w:rsidR="004939E0" w:rsidRPr="001B5171" w:rsidRDefault="004939E0" w:rsidP="004939E0">
      <w:pPr>
        <w:pStyle w:val="Heading4"/>
        <w:spacing w:before="0" w:line="242" w:lineRule="auto"/>
        <w:ind w:right="360"/>
        <w:rPr>
          <w:rFonts w:asciiTheme="minorHAnsi" w:eastAsia="Times New Roman" w:hAnsiTheme="minorHAnsi" w:cstheme="minorHAnsi"/>
          <w:sz w:val="24"/>
          <w:szCs w:val="24"/>
        </w:rPr>
      </w:pPr>
    </w:p>
    <w:p w:rsidR="004939E0" w:rsidRPr="001B5171" w:rsidRDefault="004939E0" w:rsidP="004939E0">
      <w:pPr>
        <w:pStyle w:val="Heading4"/>
        <w:spacing w:before="0" w:line="242" w:lineRule="auto"/>
        <w:ind w:right="360"/>
        <w:jc w:val="center"/>
        <w:rPr>
          <w:rFonts w:asciiTheme="minorHAnsi" w:eastAsiaTheme="minorHAnsi" w:hAnsiTheme="minorHAnsi" w:cstheme="minorHAnsi"/>
          <w:bCs/>
          <w:i w:val="0"/>
          <w:iCs w:val="0"/>
          <w:color w:val="222222"/>
          <w:sz w:val="24"/>
          <w:szCs w:val="24"/>
          <w:shd w:val="clear" w:color="auto" w:fill="FFFFFF"/>
        </w:rPr>
      </w:pPr>
      <w:r w:rsidRPr="001B5171">
        <w:rPr>
          <w:rFonts w:asciiTheme="minorHAnsi" w:eastAsia="Times New Roman" w:hAnsiTheme="minorHAnsi" w:cstheme="minorHAnsi"/>
          <w:color w:val="auto"/>
          <w:sz w:val="24"/>
          <w:szCs w:val="24"/>
        </w:rPr>
        <w:t>2professor, Department of Civil Engineering</w:t>
      </w:r>
      <w:r w:rsidRPr="001B5171">
        <w:rPr>
          <w:rFonts w:asciiTheme="minorHAnsi" w:eastAsiaTheme="minorHAnsi" w:hAnsiTheme="minorHAnsi" w:cstheme="minorHAnsi"/>
          <w:i w:val="0"/>
          <w:iCs w:val="0"/>
          <w:color w:val="222222"/>
          <w:sz w:val="24"/>
          <w:szCs w:val="24"/>
          <w:shd w:val="clear" w:color="auto" w:fill="FFFFFF"/>
        </w:rPr>
        <w:t xml:space="preserve"> </w:t>
      </w:r>
      <w:proofErr w:type="spellStart"/>
      <w:r w:rsidRPr="001B5171">
        <w:rPr>
          <w:rFonts w:asciiTheme="minorHAnsi" w:eastAsiaTheme="minorHAnsi" w:hAnsiTheme="minorHAnsi" w:cstheme="minorHAnsi"/>
          <w:i w:val="0"/>
          <w:iCs w:val="0"/>
          <w:color w:val="222222"/>
          <w:sz w:val="24"/>
          <w:szCs w:val="24"/>
          <w:shd w:val="clear" w:color="auto" w:fill="FFFFFF"/>
        </w:rPr>
        <w:t>Mewar</w:t>
      </w:r>
      <w:proofErr w:type="spellEnd"/>
      <w:r w:rsidRPr="001B5171">
        <w:rPr>
          <w:rFonts w:asciiTheme="minorHAnsi" w:eastAsiaTheme="minorHAnsi" w:hAnsiTheme="minorHAnsi" w:cstheme="minorHAnsi"/>
          <w:i w:val="0"/>
          <w:iCs w:val="0"/>
          <w:color w:val="222222"/>
          <w:sz w:val="24"/>
          <w:szCs w:val="24"/>
          <w:shd w:val="clear" w:color="auto" w:fill="FFFFFF"/>
        </w:rPr>
        <w:t xml:space="preserve"> University, </w:t>
      </w:r>
      <w:proofErr w:type="spellStart"/>
      <w:r w:rsidRPr="001B5171">
        <w:rPr>
          <w:rFonts w:asciiTheme="minorHAnsi" w:eastAsiaTheme="minorHAnsi" w:hAnsiTheme="minorHAnsi" w:cstheme="minorHAnsi"/>
          <w:i w:val="0"/>
          <w:iCs w:val="0"/>
          <w:color w:val="222222"/>
          <w:sz w:val="24"/>
          <w:szCs w:val="24"/>
          <w:shd w:val="clear" w:color="auto" w:fill="FFFFFF"/>
        </w:rPr>
        <w:t>Gangarar</w:t>
      </w:r>
      <w:proofErr w:type="spellEnd"/>
      <w:r w:rsidRPr="001B5171">
        <w:rPr>
          <w:rFonts w:asciiTheme="minorHAnsi" w:eastAsiaTheme="minorHAnsi" w:hAnsiTheme="minorHAnsi" w:cstheme="minorHAnsi"/>
          <w:i w:val="0"/>
          <w:iCs w:val="0"/>
          <w:color w:val="222222"/>
          <w:sz w:val="24"/>
          <w:szCs w:val="24"/>
          <w:shd w:val="clear" w:color="auto" w:fill="FFFFFF"/>
        </w:rPr>
        <w:t xml:space="preserve">, </w:t>
      </w:r>
      <w:proofErr w:type="spellStart"/>
      <w:r w:rsidRPr="001B5171">
        <w:rPr>
          <w:rFonts w:asciiTheme="minorHAnsi" w:eastAsiaTheme="minorHAnsi" w:hAnsiTheme="minorHAnsi" w:cstheme="minorHAnsi"/>
          <w:i w:val="0"/>
          <w:iCs w:val="0"/>
          <w:color w:val="222222"/>
          <w:sz w:val="24"/>
          <w:szCs w:val="24"/>
          <w:shd w:val="clear" w:color="auto" w:fill="FFFFFF"/>
        </w:rPr>
        <w:t>Chittorgarh</w:t>
      </w:r>
      <w:proofErr w:type="spellEnd"/>
      <w:r w:rsidRPr="001B5171">
        <w:rPr>
          <w:rFonts w:asciiTheme="minorHAnsi" w:eastAsiaTheme="minorHAnsi" w:hAnsiTheme="minorHAnsi" w:cstheme="minorHAnsi"/>
          <w:i w:val="0"/>
          <w:iCs w:val="0"/>
          <w:color w:val="222222"/>
          <w:sz w:val="24"/>
          <w:szCs w:val="24"/>
          <w:shd w:val="clear" w:color="auto" w:fill="FFFFFF"/>
        </w:rPr>
        <w:t>, Rajasthan</w:t>
      </w:r>
    </w:p>
    <w:p w:rsidR="004939E0" w:rsidRPr="001B5171" w:rsidRDefault="004939E0" w:rsidP="001B5171">
      <w:pPr>
        <w:pStyle w:val="Heading1"/>
        <w:numPr>
          <w:ilvl w:val="0"/>
          <w:numId w:val="11"/>
        </w:numPr>
        <w:rPr>
          <w:rFonts w:asciiTheme="minorHAnsi" w:hAnsiTheme="minorHAnsi" w:cstheme="minorHAnsi"/>
          <w:sz w:val="24"/>
          <w:szCs w:val="24"/>
        </w:rPr>
      </w:pPr>
      <w:r w:rsidRPr="001B5171">
        <w:rPr>
          <w:rFonts w:asciiTheme="minorHAnsi" w:hAnsiTheme="minorHAnsi" w:cstheme="minorHAnsi"/>
          <w:spacing w:val="-2"/>
          <w:sz w:val="24"/>
          <w:szCs w:val="24"/>
        </w:rPr>
        <w:t>Introduction</w:t>
      </w:r>
    </w:p>
    <w:p w:rsidR="004939E0" w:rsidRPr="001B5171" w:rsidRDefault="004939E0" w:rsidP="004939E0">
      <w:pPr>
        <w:pStyle w:val="BodyText"/>
        <w:tabs>
          <w:tab w:val="left" w:pos="7088"/>
        </w:tabs>
        <w:spacing w:line="408" w:lineRule="auto"/>
        <w:ind w:right="4"/>
        <w:jc w:val="both"/>
        <w:rPr>
          <w:rFonts w:asciiTheme="minorHAnsi" w:hAnsiTheme="minorHAnsi" w:cstheme="minorHAnsi"/>
        </w:rPr>
      </w:pPr>
      <w:r w:rsidRPr="001B5171">
        <w:rPr>
          <w:rFonts w:asciiTheme="minorHAnsi" w:hAnsiTheme="minorHAnsi" w:cstheme="minorHAnsi"/>
        </w:rPr>
        <w:t>Water</w:t>
      </w:r>
      <w:r w:rsidRPr="001B5171">
        <w:rPr>
          <w:rFonts w:asciiTheme="minorHAnsi" w:hAnsiTheme="minorHAnsi" w:cstheme="minorHAnsi"/>
          <w:spacing w:val="-9"/>
        </w:rPr>
        <w:t xml:space="preserve"> </w:t>
      </w:r>
      <w:r w:rsidRPr="001B5171">
        <w:rPr>
          <w:rFonts w:asciiTheme="minorHAnsi" w:hAnsiTheme="minorHAnsi" w:cstheme="minorHAnsi"/>
        </w:rPr>
        <w:t>is</w:t>
      </w:r>
      <w:r w:rsidRPr="001B5171">
        <w:rPr>
          <w:rFonts w:asciiTheme="minorHAnsi" w:hAnsiTheme="minorHAnsi" w:cstheme="minorHAnsi"/>
          <w:spacing w:val="-9"/>
        </w:rPr>
        <w:t xml:space="preserve"> </w:t>
      </w:r>
      <w:r w:rsidRPr="001B5171">
        <w:rPr>
          <w:rFonts w:asciiTheme="minorHAnsi" w:hAnsiTheme="minorHAnsi" w:cstheme="minorHAnsi"/>
        </w:rPr>
        <w:t>an</w:t>
      </w:r>
      <w:r w:rsidRPr="001B5171">
        <w:rPr>
          <w:rFonts w:asciiTheme="minorHAnsi" w:hAnsiTheme="minorHAnsi" w:cstheme="minorHAnsi"/>
          <w:spacing w:val="-8"/>
        </w:rPr>
        <w:t xml:space="preserve"> </w:t>
      </w:r>
      <w:r w:rsidRPr="001B5171">
        <w:rPr>
          <w:rFonts w:asciiTheme="minorHAnsi" w:hAnsiTheme="minorHAnsi" w:cstheme="minorHAnsi"/>
        </w:rPr>
        <w:t>essential</w:t>
      </w:r>
      <w:r w:rsidRPr="001B5171">
        <w:rPr>
          <w:rFonts w:asciiTheme="minorHAnsi" w:hAnsiTheme="minorHAnsi" w:cstheme="minorHAnsi"/>
          <w:spacing w:val="-8"/>
        </w:rPr>
        <w:t xml:space="preserve"> </w:t>
      </w:r>
      <w:r w:rsidRPr="001B5171">
        <w:rPr>
          <w:rFonts w:asciiTheme="minorHAnsi" w:hAnsiTheme="minorHAnsi" w:cstheme="minorHAnsi"/>
        </w:rPr>
        <w:t>life</w:t>
      </w:r>
      <w:r w:rsidRPr="001B5171">
        <w:rPr>
          <w:rFonts w:asciiTheme="minorHAnsi" w:hAnsiTheme="minorHAnsi" w:cstheme="minorHAnsi"/>
          <w:spacing w:val="-9"/>
        </w:rPr>
        <w:t xml:space="preserve"> </w:t>
      </w:r>
      <w:r w:rsidRPr="001B5171">
        <w:rPr>
          <w:rFonts w:asciiTheme="minorHAnsi" w:hAnsiTheme="minorHAnsi" w:cstheme="minorHAnsi"/>
        </w:rPr>
        <w:t>supporting</w:t>
      </w:r>
      <w:r w:rsidRPr="001B5171">
        <w:rPr>
          <w:rFonts w:asciiTheme="minorHAnsi" w:hAnsiTheme="minorHAnsi" w:cstheme="minorHAnsi"/>
          <w:spacing w:val="-9"/>
        </w:rPr>
        <w:t xml:space="preserve"> </w:t>
      </w:r>
      <w:r w:rsidRPr="001B5171">
        <w:rPr>
          <w:rFonts w:asciiTheme="minorHAnsi" w:hAnsiTheme="minorHAnsi" w:cstheme="minorHAnsi"/>
        </w:rPr>
        <w:t>natural</w:t>
      </w:r>
      <w:r w:rsidRPr="001B5171">
        <w:rPr>
          <w:rFonts w:asciiTheme="minorHAnsi" w:hAnsiTheme="minorHAnsi" w:cstheme="minorHAnsi"/>
          <w:spacing w:val="-7"/>
        </w:rPr>
        <w:t xml:space="preserve"> </w:t>
      </w:r>
      <w:r w:rsidRPr="001B5171">
        <w:rPr>
          <w:rFonts w:asciiTheme="minorHAnsi" w:hAnsiTheme="minorHAnsi" w:cstheme="minorHAnsi"/>
        </w:rPr>
        <w:t>resource,</w:t>
      </w:r>
      <w:r w:rsidRPr="001B5171">
        <w:rPr>
          <w:rFonts w:asciiTheme="minorHAnsi" w:hAnsiTheme="minorHAnsi" w:cstheme="minorHAnsi"/>
          <w:spacing w:val="-7"/>
        </w:rPr>
        <w:t xml:space="preserve"> </w:t>
      </w:r>
      <w:r w:rsidRPr="001B5171">
        <w:rPr>
          <w:rFonts w:asciiTheme="minorHAnsi" w:hAnsiTheme="minorHAnsi" w:cstheme="minorHAnsi"/>
        </w:rPr>
        <w:t>a</w:t>
      </w:r>
      <w:r w:rsidRPr="001B5171">
        <w:rPr>
          <w:rFonts w:asciiTheme="minorHAnsi" w:hAnsiTheme="minorHAnsi" w:cstheme="minorHAnsi"/>
          <w:spacing w:val="-11"/>
        </w:rPr>
        <w:t xml:space="preserve"> </w:t>
      </w:r>
      <w:r w:rsidRPr="001B5171">
        <w:rPr>
          <w:rFonts w:asciiTheme="minorHAnsi" w:hAnsiTheme="minorHAnsi" w:cstheme="minorHAnsi"/>
        </w:rPr>
        <w:t>basic</w:t>
      </w:r>
      <w:r w:rsidRPr="001B5171">
        <w:rPr>
          <w:rFonts w:asciiTheme="minorHAnsi" w:hAnsiTheme="minorHAnsi" w:cstheme="minorHAnsi"/>
          <w:spacing w:val="-11"/>
        </w:rPr>
        <w:t xml:space="preserve"> </w:t>
      </w:r>
      <w:r w:rsidRPr="001B5171">
        <w:rPr>
          <w:rFonts w:asciiTheme="minorHAnsi" w:hAnsiTheme="minorHAnsi" w:cstheme="minorHAnsi"/>
        </w:rPr>
        <w:t>human</w:t>
      </w:r>
      <w:r w:rsidRPr="001B5171">
        <w:rPr>
          <w:rFonts w:asciiTheme="minorHAnsi" w:hAnsiTheme="minorHAnsi" w:cstheme="minorHAnsi"/>
          <w:spacing w:val="-8"/>
        </w:rPr>
        <w:t xml:space="preserve"> </w:t>
      </w:r>
      <w:r w:rsidRPr="001B5171">
        <w:rPr>
          <w:rFonts w:asciiTheme="minorHAnsi" w:hAnsiTheme="minorHAnsi" w:cstheme="minorHAnsi"/>
        </w:rPr>
        <w:t>need</w:t>
      </w:r>
      <w:r w:rsidRPr="001B5171">
        <w:rPr>
          <w:rFonts w:asciiTheme="minorHAnsi" w:hAnsiTheme="minorHAnsi" w:cstheme="minorHAnsi"/>
          <w:spacing w:val="-8"/>
        </w:rPr>
        <w:t xml:space="preserve"> </w:t>
      </w:r>
      <w:r w:rsidRPr="001B5171">
        <w:rPr>
          <w:rFonts w:asciiTheme="minorHAnsi" w:hAnsiTheme="minorHAnsi" w:cstheme="minorHAnsi"/>
        </w:rPr>
        <w:t>and</w:t>
      </w:r>
      <w:r w:rsidRPr="001B5171">
        <w:rPr>
          <w:rFonts w:asciiTheme="minorHAnsi" w:hAnsiTheme="minorHAnsi" w:cstheme="minorHAnsi"/>
          <w:spacing w:val="-10"/>
        </w:rPr>
        <w:t xml:space="preserve"> </w:t>
      </w:r>
      <w:r w:rsidRPr="001B5171">
        <w:rPr>
          <w:rFonts w:asciiTheme="minorHAnsi" w:hAnsiTheme="minorHAnsi" w:cstheme="minorHAnsi"/>
        </w:rPr>
        <w:t>a</w:t>
      </w:r>
      <w:r w:rsidRPr="001B5171">
        <w:rPr>
          <w:rFonts w:asciiTheme="minorHAnsi" w:hAnsiTheme="minorHAnsi" w:cstheme="minorHAnsi"/>
          <w:spacing w:val="-11"/>
        </w:rPr>
        <w:t xml:space="preserve"> </w:t>
      </w:r>
      <w:r w:rsidRPr="001B5171">
        <w:rPr>
          <w:rFonts w:asciiTheme="minorHAnsi" w:hAnsiTheme="minorHAnsi" w:cstheme="minorHAnsi"/>
        </w:rPr>
        <w:t>prime</w:t>
      </w:r>
      <w:r w:rsidRPr="001B5171">
        <w:rPr>
          <w:rFonts w:asciiTheme="minorHAnsi" w:hAnsiTheme="minorHAnsi" w:cstheme="minorHAnsi"/>
          <w:spacing w:val="-10"/>
        </w:rPr>
        <w:t xml:space="preserve"> </w:t>
      </w:r>
      <w:r w:rsidRPr="001B5171">
        <w:rPr>
          <w:rFonts w:asciiTheme="minorHAnsi" w:hAnsiTheme="minorHAnsi" w:cstheme="minorHAnsi"/>
        </w:rPr>
        <w:t>national asset. It has various beneficial uses such as irrigation, hydropower generation, navigation, recreation, wildlife propagation, fisheries, aesthetics, etc. The global water consumption doubles</w:t>
      </w:r>
      <w:r w:rsidRPr="001B5171">
        <w:rPr>
          <w:rFonts w:asciiTheme="minorHAnsi" w:hAnsiTheme="minorHAnsi" w:cstheme="minorHAnsi"/>
          <w:spacing w:val="-5"/>
        </w:rPr>
        <w:t xml:space="preserve"> </w:t>
      </w:r>
      <w:r w:rsidRPr="001B5171">
        <w:rPr>
          <w:rFonts w:asciiTheme="minorHAnsi" w:hAnsiTheme="minorHAnsi" w:cstheme="minorHAnsi"/>
        </w:rPr>
        <w:t>every</w:t>
      </w:r>
      <w:r w:rsidRPr="001B5171">
        <w:rPr>
          <w:rFonts w:asciiTheme="minorHAnsi" w:hAnsiTheme="minorHAnsi" w:cstheme="minorHAnsi"/>
          <w:spacing w:val="-6"/>
        </w:rPr>
        <w:t xml:space="preserve"> </w:t>
      </w:r>
      <w:r w:rsidRPr="001B5171">
        <w:rPr>
          <w:rFonts w:asciiTheme="minorHAnsi" w:hAnsiTheme="minorHAnsi" w:cstheme="minorHAnsi"/>
        </w:rPr>
        <w:t>twenty</w:t>
      </w:r>
      <w:r w:rsidRPr="001B5171">
        <w:rPr>
          <w:rFonts w:asciiTheme="minorHAnsi" w:hAnsiTheme="minorHAnsi" w:cstheme="minorHAnsi"/>
          <w:spacing w:val="-4"/>
        </w:rPr>
        <w:t xml:space="preserve"> </w:t>
      </w:r>
      <w:r w:rsidRPr="001B5171">
        <w:rPr>
          <w:rFonts w:asciiTheme="minorHAnsi" w:hAnsiTheme="minorHAnsi" w:cstheme="minorHAnsi"/>
        </w:rPr>
        <w:t>years,</w:t>
      </w:r>
      <w:r w:rsidRPr="001B5171">
        <w:rPr>
          <w:rFonts w:asciiTheme="minorHAnsi" w:hAnsiTheme="minorHAnsi" w:cstheme="minorHAnsi"/>
          <w:spacing w:val="-5"/>
        </w:rPr>
        <w:t xml:space="preserve"> </w:t>
      </w:r>
      <w:r w:rsidRPr="001B5171">
        <w:rPr>
          <w:rFonts w:asciiTheme="minorHAnsi" w:hAnsiTheme="minorHAnsi" w:cstheme="minorHAnsi"/>
        </w:rPr>
        <w:t>more</w:t>
      </w:r>
      <w:r w:rsidRPr="001B5171">
        <w:rPr>
          <w:rFonts w:asciiTheme="minorHAnsi" w:hAnsiTheme="minorHAnsi" w:cstheme="minorHAnsi"/>
          <w:spacing w:val="-6"/>
        </w:rPr>
        <w:t xml:space="preserve"> </w:t>
      </w:r>
      <w:r w:rsidRPr="001B5171">
        <w:rPr>
          <w:rFonts w:asciiTheme="minorHAnsi" w:hAnsiTheme="minorHAnsi" w:cstheme="minorHAnsi"/>
        </w:rPr>
        <w:t>than</w:t>
      </w:r>
      <w:r w:rsidRPr="001B5171">
        <w:rPr>
          <w:rFonts w:asciiTheme="minorHAnsi" w:hAnsiTheme="minorHAnsi" w:cstheme="minorHAnsi"/>
          <w:spacing w:val="-5"/>
        </w:rPr>
        <w:t xml:space="preserve"> </w:t>
      </w:r>
      <w:r w:rsidRPr="001B5171">
        <w:rPr>
          <w:rFonts w:asciiTheme="minorHAnsi" w:hAnsiTheme="minorHAnsi" w:cstheme="minorHAnsi"/>
        </w:rPr>
        <w:t>twice</w:t>
      </w:r>
      <w:r w:rsidRPr="001B5171">
        <w:rPr>
          <w:rFonts w:asciiTheme="minorHAnsi" w:hAnsiTheme="minorHAnsi" w:cstheme="minorHAnsi"/>
          <w:spacing w:val="-6"/>
        </w:rPr>
        <w:t xml:space="preserve"> </w:t>
      </w:r>
      <w:r w:rsidRPr="001B5171">
        <w:rPr>
          <w:rFonts w:asciiTheme="minorHAnsi" w:hAnsiTheme="minorHAnsi" w:cstheme="minorHAnsi"/>
        </w:rPr>
        <w:t>the</w:t>
      </w:r>
      <w:r w:rsidRPr="001B5171">
        <w:rPr>
          <w:rFonts w:asciiTheme="minorHAnsi" w:hAnsiTheme="minorHAnsi" w:cstheme="minorHAnsi"/>
          <w:spacing w:val="-6"/>
        </w:rPr>
        <w:t xml:space="preserve"> </w:t>
      </w:r>
      <w:r w:rsidRPr="001B5171">
        <w:rPr>
          <w:rFonts w:asciiTheme="minorHAnsi" w:hAnsiTheme="minorHAnsi" w:cstheme="minorHAnsi"/>
        </w:rPr>
        <w:t>rate</w:t>
      </w:r>
      <w:r w:rsidRPr="001B5171">
        <w:rPr>
          <w:rFonts w:asciiTheme="minorHAnsi" w:hAnsiTheme="minorHAnsi" w:cstheme="minorHAnsi"/>
          <w:spacing w:val="-5"/>
        </w:rPr>
        <w:t xml:space="preserve"> </w:t>
      </w:r>
      <w:r w:rsidRPr="001B5171">
        <w:rPr>
          <w:rFonts w:asciiTheme="minorHAnsi" w:hAnsiTheme="minorHAnsi" w:cstheme="minorHAnsi"/>
        </w:rPr>
        <w:t>of</w:t>
      </w:r>
      <w:r w:rsidRPr="001B5171">
        <w:rPr>
          <w:rFonts w:asciiTheme="minorHAnsi" w:hAnsiTheme="minorHAnsi" w:cstheme="minorHAnsi"/>
          <w:spacing w:val="-6"/>
        </w:rPr>
        <w:t xml:space="preserve"> </w:t>
      </w:r>
      <w:r w:rsidRPr="001B5171">
        <w:rPr>
          <w:rFonts w:asciiTheme="minorHAnsi" w:hAnsiTheme="minorHAnsi" w:cstheme="minorHAnsi"/>
        </w:rPr>
        <w:t>human</w:t>
      </w:r>
      <w:r w:rsidRPr="001B5171">
        <w:rPr>
          <w:rFonts w:asciiTheme="minorHAnsi" w:hAnsiTheme="minorHAnsi" w:cstheme="minorHAnsi"/>
          <w:spacing w:val="-3"/>
        </w:rPr>
        <w:t xml:space="preserve"> </w:t>
      </w:r>
      <w:r w:rsidRPr="001B5171">
        <w:rPr>
          <w:rFonts w:asciiTheme="minorHAnsi" w:hAnsiTheme="minorHAnsi" w:cstheme="minorHAnsi"/>
        </w:rPr>
        <w:t>population.</w:t>
      </w:r>
      <w:r w:rsidRPr="001B5171">
        <w:rPr>
          <w:rFonts w:asciiTheme="minorHAnsi" w:hAnsiTheme="minorHAnsi" w:cstheme="minorHAnsi"/>
          <w:spacing w:val="-4"/>
        </w:rPr>
        <w:t xml:space="preserve"> </w:t>
      </w:r>
      <w:r w:rsidRPr="001B5171">
        <w:rPr>
          <w:rFonts w:asciiTheme="minorHAnsi" w:hAnsiTheme="minorHAnsi" w:cstheme="minorHAnsi"/>
        </w:rPr>
        <w:t>The</w:t>
      </w:r>
      <w:r w:rsidRPr="001B5171">
        <w:rPr>
          <w:rFonts w:asciiTheme="minorHAnsi" w:hAnsiTheme="minorHAnsi" w:cstheme="minorHAnsi"/>
          <w:spacing w:val="-6"/>
        </w:rPr>
        <w:t xml:space="preserve"> </w:t>
      </w:r>
      <w:r w:rsidRPr="001B5171">
        <w:rPr>
          <w:rFonts w:asciiTheme="minorHAnsi" w:hAnsiTheme="minorHAnsi" w:cstheme="minorHAnsi"/>
        </w:rPr>
        <w:t>demand</w:t>
      </w:r>
      <w:r w:rsidRPr="001B5171">
        <w:rPr>
          <w:rFonts w:asciiTheme="minorHAnsi" w:hAnsiTheme="minorHAnsi" w:cstheme="minorHAnsi"/>
          <w:spacing w:val="-5"/>
        </w:rPr>
        <w:t xml:space="preserve"> </w:t>
      </w:r>
      <w:r w:rsidRPr="001B5171">
        <w:rPr>
          <w:rFonts w:asciiTheme="minorHAnsi" w:hAnsiTheme="minorHAnsi" w:cstheme="minorHAnsi"/>
        </w:rPr>
        <w:t>of</w:t>
      </w:r>
      <w:r w:rsidRPr="001B5171">
        <w:rPr>
          <w:rFonts w:asciiTheme="minorHAnsi" w:hAnsiTheme="minorHAnsi" w:cstheme="minorHAnsi"/>
          <w:spacing w:val="-6"/>
        </w:rPr>
        <w:t xml:space="preserve"> </w:t>
      </w:r>
      <w:r w:rsidRPr="001B5171">
        <w:rPr>
          <w:rFonts w:asciiTheme="minorHAnsi" w:hAnsiTheme="minorHAnsi" w:cstheme="minorHAnsi"/>
        </w:rPr>
        <w:t>water in different fields is dependent on its quality. The water which is suitable for one use can be unsuitable</w:t>
      </w:r>
      <w:r w:rsidRPr="001B5171">
        <w:rPr>
          <w:rFonts w:asciiTheme="minorHAnsi" w:hAnsiTheme="minorHAnsi" w:cstheme="minorHAnsi"/>
          <w:spacing w:val="-3"/>
        </w:rPr>
        <w:t xml:space="preserve"> </w:t>
      </w:r>
      <w:r w:rsidRPr="001B5171">
        <w:rPr>
          <w:rFonts w:asciiTheme="minorHAnsi" w:hAnsiTheme="minorHAnsi" w:cstheme="minorHAnsi"/>
        </w:rPr>
        <w:t>for</w:t>
      </w:r>
      <w:r w:rsidRPr="001B5171">
        <w:rPr>
          <w:rFonts w:asciiTheme="minorHAnsi" w:hAnsiTheme="minorHAnsi" w:cstheme="minorHAnsi"/>
          <w:spacing w:val="-1"/>
        </w:rPr>
        <w:t xml:space="preserve"> </w:t>
      </w:r>
      <w:r w:rsidRPr="001B5171">
        <w:rPr>
          <w:rFonts w:asciiTheme="minorHAnsi" w:hAnsiTheme="minorHAnsi" w:cstheme="minorHAnsi"/>
        </w:rPr>
        <w:t>another. For</w:t>
      </w:r>
      <w:r w:rsidRPr="001B5171">
        <w:rPr>
          <w:rFonts w:asciiTheme="minorHAnsi" w:hAnsiTheme="minorHAnsi" w:cstheme="minorHAnsi"/>
          <w:spacing w:val="-2"/>
        </w:rPr>
        <w:t xml:space="preserve"> </w:t>
      </w:r>
      <w:r w:rsidRPr="001B5171">
        <w:rPr>
          <w:rFonts w:asciiTheme="minorHAnsi" w:hAnsiTheme="minorHAnsi" w:cstheme="minorHAnsi"/>
        </w:rPr>
        <w:t>example,</w:t>
      </w:r>
      <w:r w:rsidRPr="001B5171">
        <w:rPr>
          <w:rFonts w:asciiTheme="minorHAnsi" w:hAnsiTheme="minorHAnsi" w:cstheme="minorHAnsi"/>
          <w:spacing w:val="-1"/>
        </w:rPr>
        <w:t xml:space="preserve"> </w:t>
      </w:r>
      <w:r w:rsidRPr="001B5171">
        <w:rPr>
          <w:rFonts w:asciiTheme="minorHAnsi" w:hAnsiTheme="minorHAnsi" w:cstheme="minorHAnsi"/>
        </w:rPr>
        <w:t>the</w:t>
      </w:r>
      <w:r w:rsidRPr="001B5171">
        <w:rPr>
          <w:rFonts w:asciiTheme="minorHAnsi" w:hAnsiTheme="minorHAnsi" w:cstheme="minorHAnsi"/>
          <w:spacing w:val="-1"/>
        </w:rPr>
        <w:t xml:space="preserve"> </w:t>
      </w:r>
      <w:r w:rsidRPr="001B5171">
        <w:rPr>
          <w:rFonts w:asciiTheme="minorHAnsi" w:hAnsiTheme="minorHAnsi" w:cstheme="minorHAnsi"/>
        </w:rPr>
        <w:t>water</w:t>
      </w:r>
      <w:r w:rsidRPr="001B5171">
        <w:rPr>
          <w:rFonts w:asciiTheme="minorHAnsi" w:hAnsiTheme="minorHAnsi" w:cstheme="minorHAnsi"/>
          <w:spacing w:val="-2"/>
        </w:rPr>
        <w:t xml:space="preserve"> </w:t>
      </w:r>
      <w:r w:rsidRPr="001B5171">
        <w:rPr>
          <w:rFonts w:asciiTheme="minorHAnsi" w:hAnsiTheme="minorHAnsi" w:cstheme="minorHAnsi"/>
        </w:rPr>
        <w:t>used</w:t>
      </w:r>
      <w:r w:rsidRPr="001B5171">
        <w:rPr>
          <w:rFonts w:asciiTheme="minorHAnsi" w:hAnsiTheme="minorHAnsi" w:cstheme="minorHAnsi"/>
          <w:spacing w:val="-2"/>
        </w:rPr>
        <w:t xml:space="preserve"> </w:t>
      </w:r>
      <w:r w:rsidRPr="001B5171">
        <w:rPr>
          <w:rFonts w:asciiTheme="minorHAnsi" w:hAnsiTheme="minorHAnsi" w:cstheme="minorHAnsi"/>
        </w:rPr>
        <w:t>in</w:t>
      </w:r>
      <w:r w:rsidRPr="001B5171">
        <w:rPr>
          <w:rFonts w:asciiTheme="minorHAnsi" w:hAnsiTheme="minorHAnsi" w:cstheme="minorHAnsi"/>
          <w:spacing w:val="-2"/>
        </w:rPr>
        <w:t xml:space="preserve"> </w:t>
      </w:r>
      <w:r w:rsidRPr="001B5171">
        <w:rPr>
          <w:rFonts w:asciiTheme="minorHAnsi" w:hAnsiTheme="minorHAnsi" w:cstheme="minorHAnsi"/>
        </w:rPr>
        <w:t>irrigation</w:t>
      </w:r>
      <w:r w:rsidRPr="001B5171">
        <w:rPr>
          <w:rFonts w:asciiTheme="minorHAnsi" w:hAnsiTheme="minorHAnsi" w:cstheme="minorHAnsi"/>
          <w:spacing w:val="-2"/>
        </w:rPr>
        <w:t xml:space="preserve"> </w:t>
      </w:r>
      <w:r w:rsidRPr="001B5171">
        <w:rPr>
          <w:rFonts w:asciiTheme="minorHAnsi" w:hAnsiTheme="minorHAnsi" w:cstheme="minorHAnsi"/>
        </w:rPr>
        <w:t>may</w:t>
      </w:r>
      <w:r w:rsidRPr="001B5171">
        <w:rPr>
          <w:rFonts w:asciiTheme="minorHAnsi" w:hAnsiTheme="minorHAnsi" w:cstheme="minorHAnsi"/>
          <w:spacing w:val="-2"/>
        </w:rPr>
        <w:t xml:space="preserve"> </w:t>
      </w:r>
      <w:r w:rsidRPr="001B5171">
        <w:rPr>
          <w:rFonts w:asciiTheme="minorHAnsi" w:hAnsiTheme="minorHAnsi" w:cstheme="minorHAnsi"/>
        </w:rPr>
        <w:t>not be</w:t>
      </w:r>
      <w:r w:rsidRPr="001B5171">
        <w:rPr>
          <w:rFonts w:asciiTheme="minorHAnsi" w:hAnsiTheme="minorHAnsi" w:cstheme="minorHAnsi"/>
          <w:spacing w:val="-3"/>
        </w:rPr>
        <w:t xml:space="preserve"> </w:t>
      </w:r>
      <w:r w:rsidRPr="001B5171">
        <w:rPr>
          <w:rFonts w:asciiTheme="minorHAnsi" w:hAnsiTheme="minorHAnsi" w:cstheme="minorHAnsi"/>
        </w:rPr>
        <w:t>suitable</w:t>
      </w:r>
      <w:r w:rsidRPr="001B5171">
        <w:rPr>
          <w:rFonts w:asciiTheme="minorHAnsi" w:hAnsiTheme="minorHAnsi" w:cstheme="minorHAnsi"/>
          <w:spacing w:val="-1"/>
        </w:rPr>
        <w:t xml:space="preserve"> </w:t>
      </w:r>
      <w:r w:rsidRPr="001B5171">
        <w:rPr>
          <w:rFonts w:asciiTheme="minorHAnsi" w:hAnsiTheme="minorHAnsi" w:cstheme="minorHAnsi"/>
        </w:rPr>
        <w:t>for</w:t>
      </w:r>
      <w:r w:rsidRPr="001B5171">
        <w:rPr>
          <w:rFonts w:asciiTheme="minorHAnsi" w:hAnsiTheme="minorHAnsi" w:cstheme="minorHAnsi"/>
          <w:spacing w:val="-4"/>
        </w:rPr>
        <w:t xml:space="preserve"> </w:t>
      </w:r>
      <w:r w:rsidRPr="001B5171">
        <w:rPr>
          <w:rFonts w:asciiTheme="minorHAnsi" w:hAnsiTheme="minorHAnsi" w:cstheme="minorHAnsi"/>
        </w:rPr>
        <w:t>drinking. As the water demand is increasing, the amount of wastewater generated is also growing.</w:t>
      </w:r>
    </w:p>
    <w:p w:rsidR="004939E0" w:rsidRPr="001B5171" w:rsidRDefault="004939E0" w:rsidP="004939E0">
      <w:pPr>
        <w:pStyle w:val="BodyText"/>
        <w:tabs>
          <w:tab w:val="left" w:pos="8505"/>
        </w:tabs>
        <w:spacing w:before="132" w:line="408" w:lineRule="auto"/>
        <w:ind w:right="4"/>
        <w:jc w:val="both"/>
        <w:rPr>
          <w:rFonts w:asciiTheme="minorHAnsi" w:hAnsiTheme="minorHAnsi" w:cstheme="minorHAnsi"/>
        </w:rPr>
      </w:pPr>
      <w:r w:rsidRPr="001B5171">
        <w:rPr>
          <w:rFonts w:asciiTheme="minorHAnsi" w:hAnsiTheme="minorHAnsi" w:cstheme="minorHAnsi"/>
        </w:rPr>
        <w:t>Rivers are the primary source of water for all the requirements of living beings. Rivers are a point of reverence for humans as well as other living organisms. Perennial rivers play a major role in the development of cities on their banks and also benefit the country's major population directly or indirectly.</w:t>
      </w:r>
    </w:p>
    <w:p w:rsidR="004939E0" w:rsidRPr="001B5171" w:rsidRDefault="004939E0" w:rsidP="004939E0">
      <w:pPr>
        <w:pStyle w:val="BodyText"/>
        <w:tabs>
          <w:tab w:val="left" w:pos="8505"/>
        </w:tabs>
        <w:spacing w:before="132" w:line="408" w:lineRule="auto"/>
        <w:ind w:right="6"/>
        <w:jc w:val="both"/>
        <w:rPr>
          <w:rFonts w:asciiTheme="minorHAnsi" w:hAnsiTheme="minorHAnsi" w:cstheme="minorHAnsi"/>
          <w:lang w:val="en-IN"/>
        </w:rPr>
      </w:pPr>
      <w:r w:rsidRPr="001B5171">
        <w:rPr>
          <w:rFonts w:asciiTheme="minorHAnsi" w:hAnsiTheme="minorHAnsi" w:cstheme="minorHAnsi"/>
          <w:lang w:val="en-IN"/>
        </w:rPr>
        <w:t xml:space="preserve">The Narmada River is one of central India’s most important rivers, originating from the </w:t>
      </w:r>
      <w:proofErr w:type="spellStart"/>
      <w:r w:rsidRPr="001B5171">
        <w:rPr>
          <w:rFonts w:asciiTheme="minorHAnsi" w:hAnsiTheme="minorHAnsi" w:cstheme="minorHAnsi"/>
          <w:lang w:val="en-IN"/>
        </w:rPr>
        <w:t>Amarkantak</w:t>
      </w:r>
      <w:proofErr w:type="spellEnd"/>
      <w:r w:rsidRPr="001B5171">
        <w:rPr>
          <w:rFonts w:asciiTheme="minorHAnsi" w:hAnsiTheme="minorHAnsi" w:cstheme="minorHAnsi"/>
          <w:lang w:val="en-IN"/>
        </w:rPr>
        <w:t xml:space="preserve"> Plateau in Madhya Pradesh. It flows for about 1,312 </w:t>
      </w:r>
      <w:proofErr w:type="spellStart"/>
      <w:r w:rsidRPr="001B5171">
        <w:rPr>
          <w:rFonts w:asciiTheme="minorHAnsi" w:hAnsiTheme="minorHAnsi" w:cstheme="minorHAnsi"/>
          <w:lang w:val="en-IN"/>
        </w:rPr>
        <w:t>kilometers</w:t>
      </w:r>
      <w:proofErr w:type="spellEnd"/>
      <w:r w:rsidRPr="001B5171">
        <w:rPr>
          <w:rFonts w:asciiTheme="minorHAnsi" w:hAnsiTheme="minorHAnsi" w:cstheme="minorHAnsi"/>
          <w:lang w:val="en-IN"/>
        </w:rPr>
        <w:t xml:space="preserve"> through Madhya Pradesh and Gujarat, before emptying into the Arabian Sea. Along its journey, the Narmada supports a wide range of ecosystems, providing water for farming, industries, power generation, and drinking. It also holds great cultural importance, with numerous temples and religious sites along its banks. Major dams like the </w:t>
      </w:r>
      <w:proofErr w:type="spellStart"/>
      <w:r w:rsidRPr="001B5171">
        <w:rPr>
          <w:rFonts w:asciiTheme="minorHAnsi" w:hAnsiTheme="minorHAnsi" w:cstheme="minorHAnsi"/>
          <w:lang w:val="en-IN"/>
        </w:rPr>
        <w:t>Sardar</w:t>
      </w:r>
      <w:proofErr w:type="spellEnd"/>
      <w:r w:rsidRPr="001B5171">
        <w:rPr>
          <w:rFonts w:asciiTheme="minorHAnsi" w:hAnsiTheme="minorHAnsi" w:cstheme="minorHAnsi"/>
          <w:lang w:val="en-IN"/>
        </w:rPr>
        <w:t xml:space="preserve"> </w:t>
      </w:r>
      <w:proofErr w:type="spellStart"/>
      <w:r w:rsidRPr="001B5171">
        <w:rPr>
          <w:rFonts w:asciiTheme="minorHAnsi" w:hAnsiTheme="minorHAnsi" w:cstheme="minorHAnsi"/>
          <w:lang w:val="en-IN"/>
        </w:rPr>
        <w:t>Sarovar</w:t>
      </w:r>
      <w:proofErr w:type="spellEnd"/>
      <w:r w:rsidRPr="001B5171">
        <w:rPr>
          <w:rFonts w:asciiTheme="minorHAnsi" w:hAnsiTheme="minorHAnsi" w:cstheme="minorHAnsi"/>
          <w:lang w:val="en-IN"/>
        </w:rPr>
        <w:t xml:space="preserve"> Dam and the Narmada Canal play a key role in supplying water for irrigation and hydropower.</w:t>
      </w:r>
    </w:p>
    <w:p w:rsidR="004939E0" w:rsidRPr="001B5171" w:rsidRDefault="004939E0" w:rsidP="004939E0">
      <w:pPr>
        <w:pStyle w:val="BodyText"/>
        <w:tabs>
          <w:tab w:val="left" w:pos="8505"/>
        </w:tabs>
        <w:spacing w:before="132" w:line="408" w:lineRule="auto"/>
        <w:ind w:right="6"/>
        <w:jc w:val="both"/>
        <w:rPr>
          <w:rFonts w:asciiTheme="minorHAnsi" w:hAnsiTheme="minorHAnsi" w:cstheme="minorHAnsi"/>
          <w:lang w:val="en-IN"/>
        </w:rPr>
      </w:pPr>
      <w:r w:rsidRPr="001B5171">
        <w:rPr>
          <w:rFonts w:asciiTheme="minorHAnsi" w:hAnsiTheme="minorHAnsi" w:cstheme="minorHAnsi"/>
          <w:lang w:val="en-IN"/>
        </w:rPr>
        <w:t xml:space="preserve">The river’s basin is vast, covering an area of about 98,796 square </w:t>
      </w:r>
      <w:proofErr w:type="spellStart"/>
      <w:r w:rsidRPr="001B5171">
        <w:rPr>
          <w:rFonts w:asciiTheme="minorHAnsi" w:hAnsiTheme="minorHAnsi" w:cstheme="minorHAnsi"/>
          <w:lang w:val="en-IN"/>
        </w:rPr>
        <w:t>kilometers</w:t>
      </w:r>
      <w:proofErr w:type="spellEnd"/>
      <w:r w:rsidRPr="001B5171">
        <w:rPr>
          <w:rFonts w:asciiTheme="minorHAnsi" w:hAnsiTheme="minorHAnsi" w:cstheme="minorHAnsi"/>
          <w:lang w:val="en-IN"/>
        </w:rPr>
        <w:t xml:space="preserve">, and supporting agriculture and industries throughout its course. However, despite its significance, the Narmada is facing serious pollution problems. As the population grows and cities like Jabalpur, </w:t>
      </w:r>
      <w:proofErr w:type="spellStart"/>
      <w:r w:rsidRPr="001B5171">
        <w:rPr>
          <w:rFonts w:asciiTheme="minorHAnsi" w:hAnsiTheme="minorHAnsi" w:cstheme="minorHAnsi"/>
          <w:lang w:val="en-IN"/>
        </w:rPr>
        <w:lastRenderedPageBreak/>
        <w:t>Hoshangabad</w:t>
      </w:r>
      <w:proofErr w:type="spellEnd"/>
      <w:r w:rsidRPr="001B5171">
        <w:rPr>
          <w:rFonts w:asciiTheme="minorHAnsi" w:hAnsiTheme="minorHAnsi" w:cstheme="minorHAnsi"/>
          <w:lang w:val="en-IN"/>
        </w:rPr>
        <w:t>, and Bharuch expand, more untreated sewage, industrial waste, and agricultural runoff are finding their way into the river. This has led to a significant decline in the river's water quality, posing risks to both human health and the environment.</w:t>
      </w:r>
    </w:p>
    <w:p w:rsidR="001B5171" w:rsidRDefault="001B5171" w:rsidP="001B5171">
      <w:pPr>
        <w:pStyle w:val="Heading2"/>
        <w:keepNext w:val="0"/>
        <w:keepLines w:val="0"/>
        <w:widowControl w:val="0"/>
        <w:numPr>
          <w:ilvl w:val="0"/>
          <w:numId w:val="11"/>
        </w:numPr>
        <w:tabs>
          <w:tab w:val="left" w:pos="361"/>
        </w:tabs>
        <w:autoSpaceDE w:val="0"/>
        <w:autoSpaceDN w:val="0"/>
        <w:spacing w:before="0" w:line="240" w:lineRule="auto"/>
        <w:jc w:val="both"/>
        <w:rPr>
          <w:rFonts w:asciiTheme="minorHAnsi" w:hAnsiTheme="minorHAnsi" w:cstheme="minorHAnsi"/>
          <w:spacing w:val="-2"/>
          <w:sz w:val="24"/>
          <w:szCs w:val="24"/>
        </w:rPr>
      </w:pPr>
      <w:r w:rsidRPr="001B5171">
        <w:rPr>
          <w:rFonts w:asciiTheme="minorHAnsi" w:hAnsiTheme="minorHAnsi" w:cstheme="minorHAnsi"/>
          <w:spacing w:val="-2"/>
          <w:sz w:val="24"/>
          <w:szCs w:val="24"/>
        </w:rPr>
        <w:t>STUDY AREA AND STATUS OF NARMADA RIV</w:t>
      </w:r>
      <w:r>
        <w:rPr>
          <w:rFonts w:asciiTheme="minorHAnsi" w:hAnsiTheme="minorHAnsi" w:cstheme="minorHAnsi"/>
          <w:spacing w:val="-2"/>
          <w:sz w:val="24"/>
          <w:szCs w:val="24"/>
        </w:rPr>
        <w:t>ER</w:t>
      </w:r>
    </w:p>
    <w:p w:rsidR="001B5171" w:rsidRPr="001B5171" w:rsidRDefault="001B5171" w:rsidP="001B5171">
      <w:pPr>
        <w:pStyle w:val="Heading2"/>
        <w:keepNext w:val="0"/>
        <w:keepLines w:val="0"/>
        <w:widowControl w:val="0"/>
        <w:tabs>
          <w:tab w:val="left" w:pos="361"/>
        </w:tabs>
        <w:autoSpaceDE w:val="0"/>
        <w:autoSpaceDN w:val="0"/>
        <w:spacing w:before="0" w:line="240" w:lineRule="auto"/>
        <w:ind w:left="720"/>
        <w:jc w:val="both"/>
        <w:rPr>
          <w:rFonts w:asciiTheme="minorHAnsi" w:hAnsiTheme="minorHAnsi" w:cstheme="minorHAnsi"/>
          <w:color w:val="auto"/>
          <w:spacing w:val="-2"/>
          <w:sz w:val="24"/>
          <w:szCs w:val="24"/>
        </w:rPr>
      </w:pPr>
      <w:proofErr w:type="spellStart"/>
      <w:r w:rsidRPr="001B5171">
        <w:rPr>
          <w:rFonts w:asciiTheme="minorHAnsi" w:hAnsiTheme="minorHAnsi" w:cstheme="minorHAnsi"/>
          <w:color w:val="auto"/>
          <w:sz w:val="24"/>
          <w:szCs w:val="24"/>
          <w:lang w:val="en-IN"/>
        </w:rPr>
        <w:t>Bhedaghat</w:t>
      </w:r>
      <w:proofErr w:type="spellEnd"/>
      <w:r w:rsidRPr="001B5171">
        <w:rPr>
          <w:rFonts w:asciiTheme="minorHAnsi" w:hAnsiTheme="minorHAnsi" w:cstheme="minorHAnsi"/>
          <w:color w:val="auto"/>
          <w:sz w:val="24"/>
          <w:szCs w:val="24"/>
          <w:lang w:val="en-IN"/>
        </w:rPr>
        <w:t xml:space="preserve"> is a scenic town with a Nagar </w:t>
      </w:r>
      <w:proofErr w:type="spellStart"/>
      <w:r w:rsidRPr="001B5171">
        <w:rPr>
          <w:rFonts w:asciiTheme="minorHAnsi" w:hAnsiTheme="minorHAnsi" w:cstheme="minorHAnsi"/>
          <w:color w:val="auto"/>
          <w:sz w:val="24"/>
          <w:szCs w:val="24"/>
          <w:lang w:val="en-IN"/>
        </w:rPr>
        <w:t>Parishad</w:t>
      </w:r>
      <w:proofErr w:type="spellEnd"/>
      <w:r w:rsidRPr="001B5171">
        <w:rPr>
          <w:rFonts w:asciiTheme="minorHAnsi" w:hAnsiTheme="minorHAnsi" w:cstheme="minorHAnsi"/>
          <w:color w:val="auto"/>
          <w:sz w:val="24"/>
          <w:szCs w:val="24"/>
          <w:lang w:val="en-IN"/>
        </w:rPr>
        <w:t xml:space="preserve">, located in the Jabalpur district of Madhya Pradesh, India. Famous for its stunning marble rocks and the majestic </w:t>
      </w:r>
      <w:proofErr w:type="spellStart"/>
      <w:r w:rsidRPr="001B5171">
        <w:rPr>
          <w:rFonts w:asciiTheme="minorHAnsi" w:hAnsiTheme="minorHAnsi" w:cstheme="minorHAnsi"/>
          <w:color w:val="auto"/>
          <w:sz w:val="24"/>
          <w:szCs w:val="24"/>
          <w:lang w:val="en-IN"/>
        </w:rPr>
        <w:t>Dhuandhar</w:t>
      </w:r>
      <w:proofErr w:type="spellEnd"/>
      <w:r w:rsidRPr="001B5171">
        <w:rPr>
          <w:rFonts w:asciiTheme="minorHAnsi" w:hAnsiTheme="minorHAnsi" w:cstheme="minorHAnsi"/>
          <w:color w:val="auto"/>
          <w:sz w:val="24"/>
          <w:szCs w:val="24"/>
          <w:lang w:val="en-IN"/>
        </w:rPr>
        <w:t xml:space="preserve"> Waterfalls on the River Narmada, </w:t>
      </w:r>
      <w:proofErr w:type="spellStart"/>
      <w:r w:rsidRPr="001B5171">
        <w:rPr>
          <w:rFonts w:asciiTheme="minorHAnsi" w:hAnsiTheme="minorHAnsi" w:cstheme="minorHAnsi"/>
          <w:color w:val="auto"/>
          <w:sz w:val="24"/>
          <w:szCs w:val="24"/>
          <w:lang w:val="en-IN"/>
        </w:rPr>
        <w:t>Bhedaghat</w:t>
      </w:r>
      <w:proofErr w:type="spellEnd"/>
      <w:r w:rsidRPr="001B5171">
        <w:rPr>
          <w:rFonts w:asciiTheme="minorHAnsi" w:hAnsiTheme="minorHAnsi" w:cstheme="minorHAnsi"/>
          <w:color w:val="auto"/>
          <w:sz w:val="24"/>
          <w:szCs w:val="24"/>
          <w:lang w:val="en-IN"/>
        </w:rPr>
        <w:t xml:space="preserve"> draws a steady stream of tourists year-round. The town lies just 25 km from Jabalpur — the third-largest city in the state — and is situated about 5 km to the east along State Highway 12A that connects Jabalpur to Bhopal.</w:t>
      </w:r>
    </w:p>
    <w:p w:rsidR="001B5171" w:rsidRPr="001B5171" w:rsidRDefault="001B5171" w:rsidP="001B5171">
      <w:pPr>
        <w:pStyle w:val="Heading2"/>
        <w:tabs>
          <w:tab w:val="left" w:pos="541"/>
        </w:tabs>
        <w:spacing w:line="408" w:lineRule="auto"/>
        <w:rPr>
          <w:rFonts w:asciiTheme="minorHAnsi" w:hAnsiTheme="minorHAnsi" w:cstheme="minorHAnsi"/>
          <w:b/>
          <w:bCs/>
          <w:color w:val="auto"/>
          <w:sz w:val="24"/>
          <w:szCs w:val="24"/>
          <w:lang w:val="en-IN"/>
        </w:rPr>
      </w:pPr>
      <w:r w:rsidRPr="001B5171">
        <w:rPr>
          <w:rFonts w:asciiTheme="minorHAnsi" w:hAnsiTheme="minorHAnsi" w:cstheme="minorHAnsi"/>
          <w:color w:val="auto"/>
          <w:sz w:val="24"/>
          <w:szCs w:val="24"/>
          <w:lang w:val="en-IN"/>
        </w:rPr>
        <w:t xml:space="preserve">Geographically, </w:t>
      </w:r>
      <w:proofErr w:type="spellStart"/>
      <w:r w:rsidRPr="001B5171">
        <w:rPr>
          <w:rFonts w:asciiTheme="minorHAnsi" w:hAnsiTheme="minorHAnsi" w:cstheme="minorHAnsi"/>
          <w:color w:val="auto"/>
          <w:sz w:val="24"/>
          <w:szCs w:val="24"/>
          <w:lang w:val="en-IN"/>
        </w:rPr>
        <w:t>Bhedaghat</w:t>
      </w:r>
      <w:proofErr w:type="spellEnd"/>
      <w:r w:rsidRPr="001B5171">
        <w:rPr>
          <w:rFonts w:asciiTheme="minorHAnsi" w:hAnsiTheme="minorHAnsi" w:cstheme="minorHAnsi"/>
          <w:color w:val="auto"/>
          <w:sz w:val="24"/>
          <w:szCs w:val="24"/>
          <w:lang w:val="en-IN"/>
        </w:rPr>
        <w:t xml:space="preserve"> is positioned between 23°08’N, 79°48’E and 23°13’N, 79°80’E. Administratively, the town was originally divided into 15 municipal wards, but five of these (Wards 8 to 12) were later merged into the Jabalpur Municipal Corporation. This reduced the population under </w:t>
      </w:r>
      <w:proofErr w:type="spellStart"/>
      <w:r w:rsidRPr="001B5171">
        <w:rPr>
          <w:rFonts w:asciiTheme="minorHAnsi" w:hAnsiTheme="minorHAnsi" w:cstheme="minorHAnsi"/>
          <w:color w:val="auto"/>
          <w:sz w:val="24"/>
          <w:szCs w:val="24"/>
          <w:lang w:val="en-IN"/>
        </w:rPr>
        <w:t>Bhedaghat’s</w:t>
      </w:r>
      <w:proofErr w:type="spellEnd"/>
      <w:r w:rsidRPr="001B5171">
        <w:rPr>
          <w:rFonts w:asciiTheme="minorHAnsi" w:hAnsiTheme="minorHAnsi" w:cstheme="minorHAnsi"/>
          <w:color w:val="auto"/>
          <w:sz w:val="24"/>
          <w:szCs w:val="24"/>
          <w:lang w:val="en-IN"/>
        </w:rPr>
        <w:t xml:space="preserve"> jurisdiction from 6,657 (as per the 2011 Census) to 4,571, which has since been redistributed among the newly formed 15 wards.</w:t>
      </w:r>
    </w:p>
    <w:p w:rsidR="001B5171" w:rsidRPr="001B5171" w:rsidRDefault="001B5171" w:rsidP="001B5171">
      <w:pPr>
        <w:pStyle w:val="Heading2"/>
        <w:tabs>
          <w:tab w:val="left" w:pos="541"/>
        </w:tabs>
        <w:spacing w:line="408" w:lineRule="auto"/>
        <w:rPr>
          <w:rFonts w:asciiTheme="minorHAnsi" w:hAnsiTheme="minorHAnsi" w:cstheme="minorHAnsi"/>
          <w:b/>
          <w:bCs/>
          <w:color w:val="auto"/>
          <w:sz w:val="24"/>
          <w:szCs w:val="24"/>
          <w:lang w:val="en-IN"/>
        </w:rPr>
      </w:pPr>
      <w:r w:rsidRPr="001B5171">
        <w:rPr>
          <w:rFonts w:asciiTheme="minorHAnsi" w:hAnsiTheme="minorHAnsi" w:cstheme="minorHAnsi"/>
          <w:color w:val="auto"/>
          <w:sz w:val="24"/>
          <w:szCs w:val="24"/>
          <w:lang w:val="en-IN"/>
        </w:rPr>
        <w:t xml:space="preserve">Due to its natural beauty and touristic appeal, </w:t>
      </w:r>
      <w:proofErr w:type="spellStart"/>
      <w:r w:rsidRPr="001B5171">
        <w:rPr>
          <w:rFonts w:asciiTheme="minorHAnsi" w:hAnsiTheme="minorHAnsi" w:cstheme="minorHAnsi"/>
          <w:color w:val="auto"/>
          <w:sz w:val="24"/>
          <w:szCs w:val="24"/>
          <w:lang w:val="en-IN"/>
        </w:rPr>
        <w:t>Bhedaghat</w:t>
      </w:r>
      <w:proofErr w:type="spellEnd"/>
      <w:r w:rsidRPr="001B5171">
        <w:rPr>
          <w:rFonts w:asciiTheme="minorHAnsi" w:hAnsiTheme="minorHAnsi" w:cstheme="minorHAnsi"/>
          <w:color w:val="auto"/>
          <w:sz w:val="24"/>
          <w:szCs w:val="24"/>
          <w:lang w:val="en-IN"/>
        </w:rPr>
        <w:t xml:space="preserve"> experiences an average floating population of around 1,000 visitors daily. Based on current trends and growth patterns, the town's population is projected to increase to 5,364 by 2018, 7,488 by 2033, and 10,064 by 2048, highlighting its growing significance both as a residential area and a tourist destination.</w:t>
      </w:r>
    </w:p>
    <w:p w:rsidR="001B5171" w:rsidRPr="001B5171" w:rsidRDefault="001B5171" w:rsidP="001B5171">
      <w:pPr>
        <w:pStyle w:val="Heading2"/>
        <w:tabs>
          <w:tab w:val="left" w:pos="541"/>
        </w:tabs>
        <w:spacing w:line="408" w:lineRule="auto"/>
        <w:rPr>
          <w:rFonts w:asciiTheme="minorHAnsi" w:hAnsiTheme="minorHAnsi" w:cstheme="minorHAnsi"/>
          <w:b/>
          <w:bCs/>
          <w:sz w:val="24"/>
          <w:szCs w:val="24"/>
          <w:lang w:val="en-IN"/>
        </w:rPr>
      </w:pPr>
      <w:r w:rsidRPr="001B5171">
        <w:rPr>
          <w:rFonts w:asciiTheme="minorHAnsi" w:hAnsiTheme="minorHAnsi" w:cstheme="minorHAnsi"/>
          <w:noProof/>
          <w:sz w:val="24"/>
          <w:szCs w:val="24"/>
          <w:lang w:val="en-GB" w:eastAsia="en-GB"/>
        </w:rPr>
        <w:drawing>
          <wp:inline distT="0" distB="0" distL="0" distR="0" wp14:anchorId="4BCC9F8A" wp14:editId="04113E63">
            <wp:extent cx="5853430" cy="3266053"/>
            <wp:effectExtent l="0" t="0" r="0" b="0"/>
            <wp:docPr id="45" name="Picture 2" descr="D:\GLOBAL PAC\Marsh\FR of NRCP\MPUDC\Bhedaghat_sewer\Rathore\Google M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LOBAL PAC\Marsh\FR of NRCP\MPUDC\Bhedaghat_sewer\Rathore\Google Map 2.jpg"/>
                    <pic:cNvPicPr>
                      <a:picLocks noChangeAspect="1" noChangeArrowheads="1"/>
                    </pic:cNvPicPr>
                  </pic:nvPicPr>
                  <pic:blipFill>
                    <a:blip r:embed="rId5"/>
                    <a:srcRect/>
                    <a:stretch>
                      <a:fillRect/>
                    </a:stretch>
                  </pic:blipFill>
                  <pic:spPr bwMode="auto">
                    <a:xfrm>
                      <a:off x="0" y="0"/>
                      <a:ext cx="5853430" cy="3266053"/>
                    </a:xfrm>
                    <a:prstGeom prst="rect">
                      <a:avLst/>
                    </a:prstGeom>
                    <a:noFill/>
                    <a:ln w="9525">
                      <a:noFill/>
                      <a:miter lim="800000"/>
                      <a:headEnd/>
                      <a:tailEnd/>
                    </a:ln>
                  </pic:spPr>
                </pic:pic>
              </a:graphicData>
            </a:graphic>
          </wp:inline>
        </w:drawing>
      </w:r>
    </w:p>
    <w:p w:rsidR="001B5171" w:rsidRPr="001B5171" w:rsidRDefault="001B5171" w:rsidP="001B5171">
      <w:pPr>
        <w:spacing w:before="122"/>
        <w:ind w:left="1276" w:hanging="1134"/>
        <w:jc w:val="both"/>
        <w:rPr>
          <w:rFonts w:cstheme="minorHAnsi"/>
          <w:b/>
          <w:spacing w:val="-2"/>
          <w:sz w:val="24"/>
          <w:szCs w:val="24"/>
        </w:rPr>
      </w:pPr>
      <w:r w:rsidRPr="001B5171">
        <w:rPr>
          <w:rFonts w:cstheme="minorHAnsi"/>
          <w:b/>
          <w:sz w:val="24"/>
          <w:szCs w:val="24"/>
        </w:rPr>
        <w:t>Figure</w:t>
      </w:r>
      <w:r w:rsidRPr="001B5171">
        <w:rPr>
          <w:rFonts w:cstheme="minorHAnsi"/>
          <w:b/>
          <w:spacing w:val="-4"/>
          <w:sz w:val="24"/>
          <w:szCs w:val="24"/>
        </w:rPr>
        <w:t xml:space="preserve"> </w:t>
      </w:r>
      <w:r>
        <w:rPr>
          <w:rFonts w:cstheme="minorHAnsi"/>
          <w:b/>
          <w:sz w:val="24"/>
          <w:szCs w:val="24"/>
        </w:rPr>
        <w:t>1.1</w:t>
      </w:r>
      <w:r w:rsidRPr="001B5171">
        <w:rPr>
          <w:rFonts w:cstheme="minorHAnsi"/>
          <w:b/>
          <w:sz w:val="24"/>
          <w:szCs w:val="24"/>
        </w:rPr>
        <w:t>Bhedaghat Location Map. (Source:</w:t>
      </w:r>
      <w:r w:rsidRPr="001B5171">
        <w:rPr>
          <w:rFonts w:cstheme="minorHAnsi"/>
          <w:b/>
          <w:spacing w:val="-3"/>
          <w:sz w:val="24"/>
          <w:szCs w:val="24"/>
        </w:rPr>
        <w:t xml:space="preserve"> Detailed Project Report, MPUDC, Bhopal.</w:t>
      </w:r>
      <w:r w:rsidRPr="001B5171">
        <w:rPr>
          <w:rFonts w:cstheme="minorHAnsi"/>
          <w:b/>
          <w:spacing w:val="-2"/>
          <w:sz w:val="24"/>
          <w:szCs w:val="24"/>
        </w:rPr>
        <w:t>)</w:t>
      </w:r>
    </w:p>
    <w:p w:rsidR="001B5171" w:rsidRPr="001B5171" w:rsidRDefault="001B5171" w:rsidP="001B5171">
      <w:pPr>
        <w:pStyle w:val="Heading2"/>
        <w:tabs>
          <w:tab w:val="left" w:pos="541"/>
        </w:tabs>
        <w:spacing w:line="408" w:lineRule="auto"/>
        <w:rPr>
          <w:rFonts w:asciiTheme="minorHAnsi" w:hAnsiTheme="minorHAnsi" w:cstheme="minorHAnsi"/>
          <w:b/>
          <w:bCs/>
          <w:color w:val="auto"/>
          <w:sz w:val="24"/>
          <w:szCs w:val="24"/>
        </w:rPr>
      </w:pPr>
      <w:r w:rsidRPr="001B5171">
        <w:rPr>
          <w:rFonts w:asciiTheme="minorHAnsi" w:hAnsiTheme="minorHAnsi" w:cstheme="minorHAnsi"/>
          <w:color w:val="auto"/>
          <w:sz w:val="24"/>
          <w:szCs w:val="24"/>
          <w:lang w:val="en-IN"/>
        </w:rPr>
        <w:lastRenderedPageBreak/>
        <w:t xml:space="preserve">The </w:t>
      </w:r>
      <w:proofErr w:type="spellStart"/>
      <w:r w:rsidRPr="001B5171">
        <w:rPr>
          <w:rFonts w:asciiTheme="minorHAnsi" w:hAnsiTheme="minorHAnsi" w:cstheme="minorHAnsi"/>
          <w:color w:val="auto"/>
          <w:sz w:val="24"/>
          <w:szCs w:val="24"/>
          <w:lang w:val="en-IN"/>
        </w:rPr>
        <w:t>Bhedaghat</w:t>
      </w:r>
      <w:proofErr w:type="spellEnd"/>
      <w:r w:rsidRPr="001B5171">
        <w:rPr>
          <w:rFonts w:asciiTheme="minorHAnsi" w:hAnsiTheme="minorHAnsi" w:cstheme="minorHAnsi"/>
          <w:color w:val="auto"/>
          <w:sz w:val="24"/>
          <w:szCs w:val="24"/>
          <w:lang w:val="en-IN"/>
        </w:rPr>
        <w:t xml:space="preserve"> Sewerage Project was divided into five sewerage clusters. A decentralized treatment system has been provided for each cluster to ensure efficient wastewater management.</w:t>
      </w:r>
      <w:r w:rsidRPr="001B5171">
        <w:rPr>
          <w:rFonts w:asciiTheme="minorHAnsi" w:hAnsiTheme="minorHAnsi" w:cstheme="minorHAnsi"/>
          <w:color w:val="auto"/>
          <w:sz w:val="24"/>
          <w:szCs w:val="24"/>
        </w:rPr>
        <w:t xml:space="preserve"> An overview of each cluster is provided in the following sections.</w:t>
      </w:r>
    </w:p>
    <w:p w:rsidR="001B5171" w:rsidRPr="001B5171" w:rsidRDefault="001B5171" w:rsidP="001B5171">
      <w:pPr>
        <w:pStyle w:val="Heading2"/>
        <w:tabs>
          <w:tab w:val="left" w:pos="541"/>
        </w:tabs>
        <w:spacing w:line="408" w:lineRule="auto"/>
        <w:rPr>
          <w:rFonts w:asciiTheme="minorHAnsi" w:hAnsiTheme="minorHAnsi" w:cstheme="minorHAnsi"/>
          <w:b/>
          <w:bCs/>
          <w:sz w:val="24"/>
          <w:szCs w:val="24"/>
          <w:lang w:val="en-IN"/>
        </w:rPr>
      </w:pPr>
      <w:r w:rsidRPr="001B5171">
        <w:rPr>
          <w:rFonts w:asciiTheme="minorHAnsi" w:hAnsiTheme="minorHAnsi" w:cstheme="minorHAnsi"/>
          <w:color w:val="000000" w:themeColor="text1"/>
          <w:sz w:val="24"/>
          <w:szCs w:val="24"/>
        </w:rPr>
        <w:t>Cluster 1 based on BRR Technology Sewage Treatment Process</w:t>
      </w:r>
    </w:p>
    <w:p w:rsidR="001B5171" w:rsidRPr="001B5171" w:rsidRDefault="001B5171" w:rsidP="001B5171">
      <w:pPr>
        <w:pStyle w:val="Heading2"/>
        <w:tabs>
          <w:tab w:val="left" w:pos="541"/>
        </w:tabs>
        <w:spacing w:line="408" w:lineRule="auto"/>
        <w:rPr>
          <w:rFonts w:asciiTheme="minorHAnsi" w:hAnsiTheme="minorHAnsi" w:cstheme="minorHAnsi"/>
          <w:b/>
          <w:bCs/>
          <w:sz w:val="24"/>
          <w:szCs w:val="24"/>
        </w:rPr>
      </w:pPr>
      <w:r w:rsidRPr="001B5171">
        <w:rPr>
          <w:rFonts w:asciiTheme="minorHAnsi" w:hAnsiTheme="minorHAnsi" w:cstheme="minorHAnsi"/>
          <w:sz w:val="24"/>
          <w:szCs w:val="24"/>
        </w:rPr>
        <w:t xml:space="preserve">Approximately 80% of the wastewater from Cluster 1, covering Ward Nos. 1 to 7, is conveyed through a </w:t>
      </w:r>
      <w:proofErr w:type="spellStart"/>
      <w:r w:rsidRPr="001B5171">
        <w:rPr>
          <w:rFonts w:asciiTheme="minorHAnsi" w:hAnsiTheme="minorHAnsi" w:cstheme="minorHAnsi"/>
          <w:sz w:val="24"/>
          <w:szCs w:val="24"/>
        </w:rPr>
        <w:t>nalla</w:t>
      </w:r>
      <w:proofErr w:type="spellEnd"/>
      <w:r w:rsidRPr="001B5171">
        <w:rPr>
          <w:rFonts w:asciiTheme="minorHAnsi" w:hAnsiTheme="minorHAnsi" w:cstheme="minorHAnsi"/>
          <w:sz w:val="24"/>
          <w:szCs w:val="24"/>
        </w:rPr>
        <w:t xml:space="preserve"> that flows near </w:t>
      </w:r>
      <w:proofErr w:type="spellStart"/>
      <w:r w:rsidRPr="001B5171">
        <w:rPr>
          <w:rFonts w:asciiTheme="minorHAnsi" w:hAnsiTheme="minorHAnsi" w:cstheme="minorHAnsi"/>
          <w:sz w:val="24"/>
          <w:szCs w:val="24"/>
        </w:rPr>
        <w:t>Panchvati</w:t>
      </w:r>
      <w:proofErr w:type="spellEnd"/>
      <w:r w:rsidRPr="001B5171">
        <w:rPr>
          <w:rFonts w:asciiTheme="minorHAnsi" w:hAnsiTheme="minorHAnsi" w:cstheme="minorHAnsi"/>
          <w:sz w:val="24"/>
          <w:szCs w:val="24"/>
        </w:rPr>
        <w:t xml:space="preserve"> </w:t>
      </w:r>
      <w:proofErr w:type="spellStart"/>
      <w:r w:rsidRPr="001B5171">
        <w:rPr>
          <w:rFonts w:asciiTheme="minorHAnsi" w:hAnsiTheme="minorHAnsi" w:cstheme="minorHAnsi"/>
          <w:sz w:val="24"/>
          <w:szCs w:val="24"/>
        </w:rPr>
        <w:t>Ghat</w:t>
      </w:r>
      <w:proofErr w:type="spellEnd"/>
      <w:r w:rsidRPr="001B5171">
        <w:rPr>
          <w:rFonts w:asciiTheme="minorHAnsi" w:hAnsiTheme="minorHAnsi" w:cstheme="minorHAnsi"/>
          <w:sz w:val="24"/>
          <w:szCs w:val="24"/>
        </w:rPr>
        <w:t xml:space="preserve"> and eventually discharges into the Narmada River. An additional 30% of the wastewater flows through a drain located behind the PWD Rest House in Ward No. 6, also discharging into the river. Due to the area's topography, gravity flow to the Sewage Treatment Plant (STP) site is not feasible; hence, an intermediate pump house has been constructed. The wastewater is lifted to a nearby manhole, from where it is conveyed by gravity to the STP. The treated sewage is proposed to be reused for irrigation and maintenance of the </w:t>
      </w:r>
      <w:proofErr w:type="spellStart"/>
      <w:r w:rsidRPr="001B5171">
        <w:rPr>
          <w:rFonts w:asciiTheme="minorHAnsi" w:hAnsiTheme="minorHAnsi" w:cstheme="minorHAnsi"/>
          <w:sz w:val="24"/>
          <w:szCs w:val="24"/>
        </w:rPr>
        <w:t>Panchvati</w:t>
      </w:r>
      <w:proofErr w:type="spellEnd"/>
      <w:r w:rsidRPr="001B5171">
        <w:rPr>
          <w:rFonts w:asciiTheme="minorHAnsi" w:hAnsiTheme="minorHAnsi" w:cstheme="minorHAnsi"/>
          <w:sz w:val="24"/>
          <w:szCs w:val="24"/>
        </w:rPr>
        <w:t xml:space="preserve"> Garden located near the STP site.</w:t>
      </w:r>
    </w:p>
    <w:p w:rsidR="001B5171" w:rsidRPr="001B5171" w:rsidRDefault="001B5171" w:rsidP="001B5171">
      <w:pPr>
        <w:pStyle w:val="Heading2"/>
        <w:tabs>
          <w:tab w:val="left" w:pos="541"/>
        </w:tabs>
        <w:spacing w:line="408" w:lineRule="auto"/>
        <w:rPr>
          <w:rFonts w:asciiTheme="minorHAnsi" w:hAnsiTheme="minorHAnsi" w:cstheme="minorHAnsi"/>
          <w:color w:val="000000" w:themeColor="text1"/>
          <w:sz w:val="24"/>
          <w:szCs w:val="24"/>
        </w:rPr>
      </w:pPr>
      <w:r w:rsidRPr="001B5171">
        <w:rPr>
          <w:rFonts w:asciiTheme="minorHAnsi" w:hAnsiTheme="minorHAnsi" w:cstheme="minorHAnsi"/>
          <w:color w:val="000000" w:themeColor="text1"/>
          <w:sz w:val="24"/>
          <w:szCs w:val="24"/>
        </w:rPr>
        <w:t>Cluster 2 based on BRR Technology Sewage Treatment Process</w:t>
      </w:r>
    </w:p>
    <w:p w:rsidR="001B5171" w:rsidRPr="001B5171" w:rsidRDefault="001B5171" w:rsidP="001B5171">
      <w:pPr>
        <w:pStyle w:val="Heading2"/>
        <w:tabs>
          <w:tab w:val="left" w:pos="541"/>
        </w:tabs>
        <w:spacing w:line="408" w:lineRule="auto"/>
        <w:rPr>
          <w:rFonts w:asciiTheme="minorHAnsi" w:hAnsiTheme="minorHAnsi" w:cstheme="minorHAnsi"/>
          <w:b/>
          <w:bCs/>
          <w:sz w:val="24"/>
          <w:szCs w:val="24"/>
        </w:rPr>
      </w:pPr>
      <w:r w:rsidRPr="001B5171">
        <w:rPr>
          <w:rFonts w:asciiTheme="minorHAnsi" w:hAnsiTheme="minorHAnsi" w:cstheme="minorHAnsi"/>
          <w:sz w:val="24"/>
          <w:szCs w:val="24"/>
        </w:rPr>
        <w:t>In Cluster 2, the sewage generated from Wards 8 and 9 is collected through a small-bore system and treated using the BRR treatment process. The treated sewage is used for horticultural purposes.</w:t>
      </w:r>
    </w:p>
    <w:p w:rsidR="001B5171" w:rsidRPr="001B5171" w:rsidRDefault="001B5171" w:rsidP="001B5171">
      <w:pPr>
        <w:spacing w:line="408" w:lineRule="auto"/>
        <w:rPr>
          <w:rFonts w:cstheme="minorHAnsi"/>
          <w:b/>
          <w:bCs/>
          <w:color w:val="000000" w:themeColor="text1"/>
          <w:sz w:val="24"/>
          <w:szCs w:val="24"/>
        </w:rPr>
      </w:pPr>
      <w:r w:rsidRPr="001B5171">
        <w:rPr>
          <w:rFonts w:cstheme="minorHAnsi"/>
          <w:b/>
          <w:bCs/>
          <w:color w:val="000000" w:themeColor="text1"/>
          <w:sz w:val="24"/>
          <w:szCs w:val="24"/>
        </w:rPr>
        <w:t xml:space="preserve">Cluster 3 based on Package Treatment process </w:t>
      </w:r>
    </w:p>
    <w:p w:rsidR="001B5171" w:rsidRPr="001B5171" w:rsidRDefault="001B5171" w:rsidP="001B5171">
      <w:pPr>
        <w:pStyle w:val="Heading2"/>
        <w:tabs>
          <w:tab w:val="left" w:pos="541"/>
        </w:tabs>
        <w:spacing w:line="408" w:lineRule="auto"/>
        <w:rPr>
          <w:rFonts w:asciiTheme="minorHAnsi" w:hAnsiTheme="minorHAnsi" w:cstheme="minorHAnsi"/>
          <w:b/>
          <w:bCs/>
          <w:sz w:val="24"/>
          <w:szCs w:val="24"/>
        </w:rPr>
      </w:pPr>
      <w:r w:rsidRPr="001B5171">
        <w:rPr>
          <w:rFonts w:asciiTheme="minorHAnsi" w:hAnsiTheme="minorHAnsi" w:cstheme="minorHAnsi"/>
          <w:sz w:val="24"/>
          <w:szCs w:val="24"/>
        </w:rPr>
        <w:t>Cluster No. 3 (Ward No. 10) is located 2 to 3 kilometers away from the other clusters, and due to the topography, gravity flow to any other cluster is not feasible. Therefore, Ward No. 10 is proposed to be covered under a small-bore sewer system, and the raw sewage is treated using a package treatment process.</w:t>
      </w:r>
    </w:p>
    <w:p w:rsidR="001B5171" w:rsidRPr="001B5171" w:rsidRDefault="001B5171" w:rsidP="001B5171">
      <w:pPr>
        <w:spacing w:line="408" w:lineRule="auto"/>
        <w:rPr>
          <w:rFonts w:cstheme="minorHAnsi"/>
          <w:b/>
          <w:bCs/>
          <w:color w:val="000000" w:themeColor="text1"/>
          <w:sz w:val="24"/>
          <w:szCs w:val="24"/>
        </w:rPr>
      </w:pPr>
      <w:r w:rsidRPr="001B5171">
        <w:rPr>
          <w:rFonts w:cstheme="minorHAnsi"/>
          <w:b/>
          <w:bCs/>
          <w:color w:val="000000" w:themeColor="text1"/>
          <w:sz w:val="24"/>
          <w:szCs w:val="24"/>
        </w:rPr>
        <w:t xml:space="preserve">Cluster 4 based on the Package Treatment process </w:t>
      </w:r>
    </w:p>
    <w:p w:rsidR="001B5171" w:rsidRPr="001B5171" w:rsidRDefault="001B5171" w:rsidP="001B5171">
      <w:pPr>
        <w:pStyle w:val="Heading2"/>
        <w:tabs>
          <w:tab w:val="left" w:pos="541"/>
        </w:tabs>
        <w:spacing w:line="408" w:lineRule="auto"/>
        <w:rPr>
          <w:rFonts w:asciiTheme="minorHAnsi" w:hAnsiTheme="minorHAnsi" w:cstheme="minorHAnsi"/>
          <w:b/>
          <w:bCs/>
          <w:sz w:val="24"/>
          <w:szCs w:val="24"/>
        </w:rPr>
      </w:pPr>
      <w:r w:rsidRPr="001B5171">
        <w:rPr>
          <w:rFonts w:asciiTheme="minorHAnsi" w:hAnsiTheme="minorHAnsi" w:cstheme="minorHAnsi"/>
          <w:sz w:val="24"/>
          <w:szCs w:val="24"/>
        </w:rPr>
        <w:t>Cluster No. 4 (Ward No. 13) is also located 2 to 3 kilometers away from the other clusters, and due to the topography, gravity flow to any other cluster is not feasible. Therefore, Ward No. 13 is proposed to be covered under a small-bore sewer system, and the raw sewage is treated using a package treatment process.</w:t>
      </w:r>
    </w:p>
    <w:p w:rsidR="001B5171" w:rsidRPr="001B5171" w:rsidRDefault="001B5171" w:rsidP="001B5171">
      <w:pPr>
        <w:spacing w:line="408" w:lineRule="auto"/>
        <w:rPr>
          <w:rFonts w:cstheme="minorHAnsi"/>
          <w:b/>
          <w:bCs/>
          <w:color w:val="000000" w:themeColor="text1"/>
          <w:sz w:val="24"/>
          <w:szCs w:val="24"/>
        </w:rPr>
      </w:pPr>
      <w:r w:rsidRPr="001B5171">
        <w:rPr>
          <w:rFonts w:cstheme="minorHAnsi"/>
          <w:b/>
          <w:bCs/>
          <w:color w:val="000000" w:themeColor="text1"/>
          <w:sz w:val="24"/>
          <w:szCs w:val="24"/>
        </w:rPr>
        <w:t xml:space="preserve">Cluster 5 based on BRR Treatment process </w:t>
      </w:r>
    </w:p>
    <w:p w:rsidR="001B5171" w:rsidRPr="001B5171" w:rsidRDefault="001B5171" w:rsidP="001B5171">
      <w:pPr>
        <w:pStyle w:val="Heading2"/>
        <w:tabs>
          <w:tab w:val="left" w:pos="541"/>
        </w:tabs>
        <w:spacing w:line="408" w:lineRule="auto"/>
        <w:rPr>
          <w:rFonts w:asciiTheme="minorHAnsi" w:hAnsiTheme="minorHAnsi" w:cstheme="minorHAnsi"/>
          <w:b/>
          <w:bCs/>
          <w:sz w:val="24"/>
          <w:szCs w:val="24"/>
        </w:rPr>
      </w:pPr>
      <w:r w:rsidRPr="001B5171">
        <w:rPr>
          <w:rFonts w:asciiTheme="minorHAnsi" w:hAnsiTheme="minorHAnsi" w:cstheme="minorHAnsi"/>
          <w:sz w:val="24"/>
          <w:szCs w:val="24"/>
        </w:rPr>
        <w:lastRenderedPageBreak/>
        <w:t>Cluster No. 5 (Wards 11, 12, 14, and 15) is also planned with a BRR-based STP, considering the topography and the availability of government land.</w:t>
      </w:r>
    </w:p>
    <w:p w:rsidR="001B5171" w:rsidRPr="001B5171" w:rsidRDefault="001B5171" w:rsidP="001B5171">
      <w:pPr>
        <w:pStyle w:val="Heading2"/>
        <w:tabs>
          <w:tab w:val="left" w:pos="541"/>
        </w:tabs>
        <w:spacing w:line="408" w:lineRule="auto"/>
        <w:rPr>
          <w:rFonts w:asciiTheme="minorHAnsi" w:hAnsiTheme="minorHAnsi" w:cstheme="minorHAnsi"/>
          <w:b/>
          <w:bCs/>
          <w:sz w:val="24"/>
          <w:szCs w:val="24"/>
        </w:rPr>
      </w:pPr>
    </w:p>
    <w:p w:rsidR="001B5171" w:rsidRPr="001B5171" w:rsidRDefault="001B5171" w:rsidP="001B5171">
      <w:pPr>
        <w:spacing w:before="122"/>
        <w:ind w:left="1276" w:hanging="1134"/>
        <w:jc w:val="both"/>
        <w:rPr>
          <w:rFonts w:cstheme="minorHAnsi"/>
          <w:b/>
          <w:spacing w:val="-2"/>
          <w:sz w:val="24"/>
          <w:szCs w:val="24"/>
        </w:rPr>
      </w:pPr>
      <w:r w:rsidRPr="001B5171">
        <w:rPr>
          <w:rFonts w:cstheme="minorHAnsi"/>
          <w:b/>
          <w:bCs/>
          <w:sz w:val="24"/>
          <w:szCs w:val="24"/>
        </w:rPr>
        <w:t xml:space="preserve">Table </w:t>
      </w:r>
      <w:r>
        <w:rPr>
          <w:rFonts w:cstheme="minorHAnsi"/>
          <w:b/>
          <w:bCs/>
          <w:sz w:val="24"/>
          <w:szCs w:val="24"/>
        </w:rPr>
        <w:t>1.</w:t>
      </w:r>
      <w:r w:rsidRPr="001B5171">
        <w:rPr>
          <w:rFonts w:cstheme="minorHAnsi"/>
          <w:b/>
          <w:bCs/>
          <w:sz w:val="24"/>
          <w:szCs w:val="24"/>
        </w:rPr>
        <w:t xml:space="preserve"> </w:t>
      </w:r>
      <w:bookmarkStart w:id="1" w:name="_Hlk196475110"/>
      <w:r w:rsidRPr="001B5171">
        <w:rPr>
          <w:rFonts w:cstheme="minorHAnsi"/>
          <w:b/>
          <w:bCs/>
          <w:sz w:val="24"/>
          <w:szCs w:val="24"/>
        </w:rPr>
        <w:t>Cluster details with sewerage generation</w:t>
      </w:r>
      <w:r w:rsidRPr="001B5171">
        <w:rPr>
          <w:rFonts w:cstheme="minorHAnsi"/>
          <w:sz w:val="24"/>
          <w:szCs w:val="24"/>
        </w:rPr>
        <w:t xml:space="preserve"> </w:t>
      </w:r>
      <w:bookmarkEnd w:id="1"/>
    </w:p>
    <w:p w:rsidR="001B5171" w:rsidRPr="001B5171" w:rsidRDefault="001B5171" w:rsidP="001B5171">
      <w:pPr>
        <w:spacing w:before="122"/>
        <w:ind w:left="1276" w:hanging="1134"/>
        <w:jc w:val="both"/>
        <w:rPr>
          <w:rFonts w:cstheme="minorHAnsi"/>
          <w:b/>
          <w:spacing w:val="-2"/>
          <w:sz w:val="24"/>
          <w:szCs w:val="24"/>
        </w:rPr>
      </w:pPr>
      <w:r w:rsidRPr="001B5171">
        <w:rPr>
          <w:rFonts w:cstheme="minorHAns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050"/>
        <w:gridCol w:w="1331"/>
        <w:gridCol w:w="1400"/>
        <w:gridCol w:w="1346"/>
        <w:gridCol w:w="1346"/>
        <w:gridCol w:w="2105"/>
      </w:tblGrid>
      <w:tr w:rsidR="001B5171" w:rsidRPr="001B5171" w:rsidTr="001B5171">
        <w:trPr>
          <w:trHeight w:val="750"/>
        </w:trPr>
        <w:tc>
          <w:tcPr>
            <w:tcW w:w="342" w:type="pct"/>
            <w:vMerge w:val="restar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Sr. No.</w:t>
            </w:r>
          </w:p>
        </w:tc>
        <w:tc>
          <w:tcPr>
            <w:tcW w:w="570" w:type="pct"/>
            <w:vMerge w:val="restar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Cluster No.</w:t>
            </w:r>
          </w:p>
        </w:tc>
        <w:tc>
          <w:tcPr>
            <w:tcW w:w="723" w:type="pc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 xml:space="preserve">Ward Covered </w:t>
            </w:r>
          </w:p>
        </w:tc>
        <w:tc>
          <w:tcPr>
            <w:tcW w:w="760" w:type="pc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Sewage Generation  in MLD</w:t>
            </w:r>
          </w:p>
        </w:tc>
        <w:tc>
          <w:tcPr>
            <w:tcW w:w="731" w:type="pc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Sewage Generation in MLD</w:t>
            </w:r>
          </w:p>
        </w:tc>
        <w:tc>
          <w:tcPr>
            <w:tcW w:w="731" w:type="pc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Sewage Generation  in MLD</w:t>
            </w:r>
          </w:p>
        </w:tc>
        <w:tc>
          <w:tcPr>
            <w:tcW w:w="1143" w:type="pc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 xml:space="preserve"> Sewerage system</w:t>
            </w:r>
          </w:p>
        </w:tc>
      </w:tr>
      <w:tr w:rsidR="001B5171" w:rsidRPr="001B5171" w:rsidTr="001B5171">
        <w:trPr>
          <w:trHeight w:val="290"/>
        </w:trPr>
        <w:tc>
          <w:tcPr>
            <w:tcW w:w="342" w:type="pct"/>
            <w:vMerge/>
            <w:vAlign w:val="center"/>
            <w:hideMark/>
          </w:tcPr>
          <w:p w:rsidR="001B5171" w:rsidRPr="001B5171" w:rsidRDefault="001B5171" w:rsidP="001B5171">
            <w:pPr>
              <w:rPr>
                <w:rFonts w:cstheme="minorHAnsi"/>
                <w:b/>
                <w:bCs/>
                <w:color w:val="000000"/>
                <w:sz w:val="24"/>
                <w:szCs w:val="24"/>
              </w:rPr>
            </w:pPr>
          </w:p>
        </w:tc>
        <w:tc>
          <w:tcPr>
            <w:tcW w:w="570" w:type="pct"/>
            <w:vMerge/>
            <w:vAlign w:val="center"/>
            <w:hideMark/>
          </w:tcPr>
          <w:p w:rsidR="001B5171" w:rsidRPr="001B5171" w:rsidRDefault="001B5171" w:rsidP="001B5171">
            <w:pPr>
              <w:rPr>
                <w:rFonts w:cstheme="minorHAnsi"/>
                <w:b/>
                <w:bCs/>
                <w:color w:val="000000"/>
                <w:sz w:val="24"/>
                <w:szCs w:val="24"/>
              </w:rPr>
            </w:pPr>
          </w:p>
        </w:tc>
        <w:tc>
          <w:tcPr>
            <w:tcW w:w="723" w:type="pc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 </w:t>
            </w:r>
          </w:p>
        </w:tc>
        <w:tc>
          <w:tcPr>
            <w:tcW w:w="760" w:type="pc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2018</w:t>
            </w:r>
          </w:p>
        </w:tc>
        <w:tc>
          <w:tcPr>
            <w:tcW w:w="731" w:type="pc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2033</w:t>
            </w:r>
          </w:p>
        </w:tc>
        <w:tc>
          <w:tcPr>
            <w:tcW w:w="731" w:type="pct"/>
            <w:shd w:val="clear" w:color="000000" w:fill="CEC597"/>
            <w:hideMark/>
          </w:tcPr>
          <w:p w:rsidR="001B5171" w:rsidRPr="001B5171" w:rsidRDefault="001B5171" w:rsidP="001B5171">
            <w:pPr>
              <w:jc w:val="center"/>
              <w:rPr>
                <w:rFonts w:cstheme="minorHAnsi"/>
                <w:b/>
                <w:bCs/>
                <w:color w:val="000000"/>
                <w:sz w:val="24"/>
                <w:szCs w:val="24"/>
              </w:rPr>
            </w:pPr>
            <w:r w:rsidRPr="001B5171">
              <w:rPr>
                <w:rFonts w:cstheme="minorHAnsi"/>
                <w:b/>
                <w:bCs/>
                <w:color w:val="000000"/>
                <w:sz w:val="24"/>
                <w:szCs w:val="24"/>
              </w:rPr>
              <w:t>2048</w:t>
            </w:r>
          </w:p>
        </w:tc>
        <w:tc>
          <w:tcPr>
            <w:tcW w:w="1143" w:type="pct"/>
            <w:shd w:val="clear" w:color="auto" w:fill="auto"/>
            <w:noWrap/>
            <w:vAlign w:val="center"/>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 </w:t>
            </w:r>
          </w:p>
        </w:tc>
      </w:tr>
      <w:tr w:rsidR="001B5171" w:rsidRPr="001B5171" w:rsidTr="001B5171">
        <w:trPr>
          <w:trHeight w:val="300"/>
        </w:trPr>
        <w:tc>
          <w:tcPr>
            <w:tcW w:w="342"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1</w:t>
            </w:r>
          </w:p>
        </w:tc>
        <w:tc>
          <w:tcPr>
            <w:tcW w:w="570"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Cluster 1</w:t>
            </w:r>
          </w:p>
        </w:tc>
        <w:tc>
          <w:tcPr>
            <w:tcW w:w="723"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1 to 7</w:t>
            </w:r>
          </w:p>
        </w:tc>
        <w:tc>
          <w:tcPr>
            <w:tcW w:w="760" w:type="pct"/>
            <w:shd w:val="clear" w:color="auto" w:fill="auto"/>
            <w:noWrap/>
            <w:vAlign w:val="bottom"/>
            <w:hideMark/>
          </w:tcPr>
          <w:p w:rsidR="001B5171" w:rsidRPr="001B5171" w:rsidRDefault="001B5171" w:rsidP="001B5171">
            <w:pPr>
              <w:jc w:val="center"/>
              <w:rPr>
                <w:rFonts w:cstheme="minorHAnsi"/>
                <w:bCs/>
                <w:color w:val="000000"/>
                <w:sz w:val="24"/>
                <w:szCs w:val="24"/>
              </w:rPr>
            </w:pPr>
            <w:r w:rsidRPr="001B5171">
              <w:rPr>
                <w:rFonts w:cstheme="minorHAnsi"/>
                <w:bCs/>
                <w:color w:val="000000"/>
                <w:sz w:val="24"/>
                <w:szCs w:val="24"/>
              </w:rPr>
              <w:t>0.31</w:t>
            </w:r>
          </w:p>
        </w:tc>
        <w:tc>
          <w:tcPr>
            <w:tcW w:w="731" w:type="pct"/>
            <w:shd w:val="clear" w:color="auto" w:fill="auto"/>
            <w:noWrap/>
            <w:vAlign w:val="bottom"/>
            <w:hideMark/>
          </w:tcPr>
          <w:p w:rsidR="001B5171" w:rsidRPr="001B5171" w:rsidRDefault="001B5171" w:rsidP="001B5171">
            <w:pPr>
              <w:jc w:val="center"/>
              <w:rPr>
                <w:rFonts w:cstheme="minorHAnsi"/>
                <w:bCs/>
                <w:color w:val="000000"/>
                <w:sz w:val="24"/>
                <w:szCs w:val="24"/>
              </w:rPr>
            </w:pPr>
            <w:r w:rsidRPr="001B5171">
              <w:rPr>
                <w:rFonts w:cstheme="minorHAnsi"/>
                <w:bCs/>
                <w:color w:val="000000"/>
                <w:sz w:val="24"/>
                <w:szCs w:val="24"/>
              </w:rPr>
              <w:t>0.43</w:t>
            </w:r>
          </w:p>
        </w:tc>
        <w:tc>
          <w:tcPr>
            <w:tcW w:w="731" w:type="pct"/>
            <w:shd w:val="clear" w:color="auto" w:fill="auto"/>
            <w:noWrap/>
            <w:vAlign w:val="bottom"/>
            <w:hideMark/>
          </w:tcPr>
          <w:p w:rsidR="001B5171" w:rsidRPr="001B5171" w:rsidRDefault="001B5171" w:rsidP="001B5171">
            <w:pPr>
              <w:jc w:val="center"/>
              <w:rPr>
                <w:rFonts w:cstheme="minorHAnsi"/>
                <w:bCs/>
                <w:color w:val="000000"/>
                <w:sz w:val="24"/>
                <w:szCs w:val="24"/>
              </w:rPr>
            </w:pPr>
            <w:r w:rsidRPr="001B5171">
              <w:rPr>
                <w:rFonts w:cstheme="minorHAnsi"/>
                <w:bCs/>
                <w:color w:val="000000"/>
                <w:sz w:val="24"/>
                <w:szCs w:val="24"/>
              </w:rPr>
              <w:t>0.58</w:t>
            </w:r>
          </w:p>
        </w:tc>
        <w:tc>
          <w:tcPr>
            <w:tcW w:w="1143" w:type="pct"/>
            <w:shd w:val="clear" w:color="auto" w:fill="auto"/>
            <w:noWrap/>
            <w:vAlign w:val="center"/>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BRR</w:t>
            </w:r>
          </w:p>
        </w:tc>
      </w:tr>
      <w:tr w:rsidR="001B5171" w:rsidRPr="001B5171" w:rsidTr="001B5171">
        <w:trPr>
          <w:trHeight w:val="300"/>
        </w:trPr>
        <w:tc>
          <w:tcPr>
            <w:tcW w:w="342"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2</w:t>
            </w:r>
          </w:p>
        </w:tc>
        <w:tc>
          <w:tcPr>
            <w:tcW w:w="570"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Cluster 2</w:t>
            </w:r>
          </w:p>
        </w:tc>
        <w:tc>
          <w:tcPr>
            <w:tcW w:w="723"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8,9</w:t>
            </w:r>
          </w:p>
        </w:tc>
        <w:tc>
          <w:tcPr>
            <w:tcW w:w="760"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0.08</w:t>
            </w:r>
          </w:p>
        </w:tc>
        <w:tc>
          <w:tcPr>
            <w:tcW w:w="731"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0.11</w:t>
            </w:r>
          </w:p>
        </w:tc>
        <w:tc>
          <w:tcPr>
            <w:tcW w:w="731"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0.15</w:t>
            </w:r>
          </w:p>
        </w:tc>
        <w:tc>
          <w:tcPr>
            <w:tcW w:w="1143" w:type="pct"/>
            <w:shd w:val="clear" w:color="auto" w:fill="auto"/>
            <w:noWrap/>
            <w:vAlign w:val="center"/>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 xml:space="preserve">BRR  </w:t>
            </w:r>
          </w:p>
        </w:tc>
      </w:tr>
      <w:tr w:rsidR="001B5171" w:rsidRPr="001B5171" w:rsidTr="001B5171">
        <w:trPr>
          <w:trHeight w:val="300"/>
        </w:trPr>
        <w:tc>
          <w:tcPr>
            <w:tcW w:w="342"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3</w:t>
            </w:r>
          </w:p>
        </w:tc>
        <w:tc>
          <w:tcPr>
            <w:tcW w:w="570" w:type="pct"/>
            <w:shd w:val="clear" w:color="auto" w:fill="auto"/>
            <w:vAlign w:val="center"/>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Cluster 3</w:t>
            </w:r>
          </w:p>
        </w:tc>
        <w:tc>
          <w:tcPr>
            <w:tcW w:w="723"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10</w:t>
            </w:r>
          </w:p>
        </w:tc>
        <w:tc>
          <w:tcPr>
            <w:tcW w:w="760"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0.04</w:t>
            </w:r>
          </w:p>
        </w:tc>
        <w:tc>
          <w:tcPr>
            <w:tcW w:w="731"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0.06</w:t>
            </w:r>
          </w:p>
        </w:tc>
        <w:tc>
          <w:tcPr>
            <w:tcW w:w="731"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0.08</w:t>
            </w:r>
          </w:p>
        </w:tc>
        <w:tc>
          <w:tcPr>
            <w:tcW w:w="1143" w:type="pct"/>
            <w:shd w:val="clear" w:color="auto" w:fill="auto"/>
            <w:noWrap/>
            <w:vAlign w:val="center"/>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 xml:space="preserve">Package Treatment </w:t>
            </w:r>
          </w:p>
        </w:tc>
      </w:tr>
      <w:tr w:rsidR="001B5171" w:rsidRPr="001B5171" w:rsidTr="001B5171">
        <w:trPr>
          <w:trHeight w:val="300"/>
        </w:trPr>
        <w:tc>
          <w:tcPr>
            <w:tcW w:w="342"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4</w:t>
            </w:r>
          </w:p>
        </w:tc>
        <w:tc>
          <w:tcPr>
            <w:tcW w:w="570" w:type="pct"/>
            <w:shd w:val="clear" w:color="auto" w:fill="auto"/>
            <w:vAlign w:val="center"/>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Cluster 4</w:t>
            </w:r>
          </w:p>
        </w:tc>
        <w:tc>
          <w:tcPr>
            <w:tcW w:w="723"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13</w:t>
            </w:r>
          </w:p>
        </w:tc>
        <w:tc>
          <w:tcPr>
            <w:tcW w:w="760"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0.04</w:t>
            </w:r>
          </w:p>
        </w:tc>
        <w:tc>
          <w:tcPr>
            <w:tcW w:w="731"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0.06</w:t>
            </w:r>
          </w:p>
        </w:tc>
        <w:tc>
          <w:tcPr>
            <w:tcW w:w="731"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0.08</w:t>
            </w:r>
          </w:p>
        </w:tc>
        <w:tc>
          <w:tcPr>
            <w:tcW w:w="1143" w:type="pct"/>
            <w:shd w:val="clear" w:color="auto" w:fill="auto"/>
            <w:noWrap/>
            <w:vAlign w:val="center"/>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Package Treatment</w:t>
            </w:r>
          </w:p>
        </w:tc>
      </w:tr>
      <w:tr w:rsidR="001B5171" w:rsidRPr="001B5171" w:rsidTr="001B5171">
        <w:trPr>
          <w:trHeight w:val="310"/>
        </w:trPr>
        <w:tc>
          <w:tcPr>
            <w:tcW w:w="342"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5</w:t>
            </w:r>
          </w:p>
        </w:tc>
        <w:tc>
          <w:tcPr>
            <w:tcW w:w="570" w:type="pct"/>
            <w:shd w:val="clear" w:color="auto" w:fill="auto"/>
            <w:vAlign w:val="center"/>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Cluster 5</w:t>
            </w:r>
          </w:p>
        </w:tc>
        <w:tc>
          <w:tcPr>
            <w:tcW w:w="723" w:type="pct"/>
            <w:shd w:val="clear" w:color="auto" w:fill="auto"/>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 xml:space="preserve"> 11,12,14 &amp;15</w:t>
            </w:r>
          </w:p>
        </w:tc>
        <w:tc>
          <w:tcPr>
            <w:tcW w:w="760"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0.16</w:t>
            </w:r>
          </w:p>
        </w:tc>
        <w:tc>
          <w:tcPr>
            <w:tcW w:w="731"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0.22</w:t>
            </w:r>
          </w:p>
        </w:tc>
        <w:tc>
          <w:tcPr>
            <w:tcW w:w="731" w:type="pct"/>
            <w:shd w:val="clear" w:color="auto" w:fill="auto"/>
            <w:noWrap/>
            <w:vAlign w:val="bottom"/>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0.29</w:t>
            </w:r>
          </w:p>
        </w:tc>
        <w:tc>
          <w:tcPr>
            <w:tcW w:w="1143" w:type="pct"/>
            <w:shd w:val="clear" w:color="auto" w:fill="auto"/>
            <w:noWrap/>
            <w:vAlign w:val="center"/>
            <w:hideMark/>
          </w:tcPr>
          <w:p w:rsidR="001B5171" w:rsidRPr="001B5171" w:rsidRDefault="001B5171" w:rsidP="001B5171">
            <w:pPr>
              <w:jc w:val="center"/>
              <w:rPr>
                <w:rFonts w:cstheme="minorHAnsi"/>
                <w:color w:val="000000"/>
                <w:sz w:val="24"/>
                <w:szCs w:val="24"/>
              </w:rPr>
            </w:pPr>
            <w:r w:rsidRPr="001B5171">
              <w:rPr>
                <w:rFonts w:cstheme="minorHAnsi"/>
                <w:color w:val="000000"/>
                <w:sz w:val="24"/>
                <w:szCs w:val="24"/>
              </w:rPr>
              <w:t>BRR</w:t>
            </w:r>
          </w:p>
        </w:tc>
      </w:tr>
    </w:tbl>
    <w:p w:rsidR="001B5171" w:rsidRPr="001B5171" w:rsidRDefault="001B5171" w:rsidP="001B5171">
      <w:pPr>
        <w:spacing w:before="122"/>
        <w:ind w:left="1276" w:hanging="1134"/>
        <w:jc w:val="both"/>
        <w:rPr>
          <w:rFonts w:cstheme="minorHAnsi"/>
          <w:bCs/>
          <w:spacing w:val="-2"/>
          <w:sz w:val="24"/>
          <w:szCs w:val="24"/>
        </w:rPr>
      </w:pPr>
      <w:r w:rsidRPr="001B5171">
        <w:rPr>
          <w:rFonts w:cstheme="minorHAnsi"/>
          <w:bCs/>
          <w:sz w:val="24"/>
          <w:szCs w:val="24"/>
        </w:rPr>
        <w:t>(Source:</w:t>
      </w:r>
      <w:r w:rsidRPr="001B5171">
        <w:rPr>
          <w:rFonts w:cstheme="minorHAnsi"/>
          <w:bCs/>
          <w:spacing w:val="-3"/>
          <w:sz w:val="24"/>
          <w:szCs w:val="24"/>
        </w:rPr>
        <w:t xml:space="preserve"> </w:t>
      </w:r>
      <w:proofErr w:type="spellStart"/>
      <w:r w:rsidRPr="001B5171">
        <w:rPr>
          <w:rFonts w:cstheme="minorHAnsi"/>
          <w:bCs/>
          <w:spacing w:val="-3"/>
          <w:sz w:val="24"/>
          <w:szCs w:val="24"/>
        </w:rPr>
        <w:t>Bhedaghat</w:t>
      </w:r>
      <w:proofErr w:type="spellEnd"/>
      <w:r w:rsidRPr="001B5171">
        <w:rPr>
          <w:rFonts w:cstheme="minorHAnsi"/>
          <w:bCs/>
          <w:spacing w:val="-3"/>
          <w:sz w:val="24"/>
          <w:szCs w:val="24"/>
        </w:rPr>
        <w:t xml:space="preserve"> Sewerage Detailed Project Report, MPUDC, Bhopal.</w:t>
      </w:r>
      <w:r w:rsidRPr="001B5171">
        <w:rPr>
          <w:rFonts w:cstheme="minorHAnsi"/>
          <w:bCs/>
          <w:spacing w:val="-2"/>
          <w:sz w:val="24"/>
          <w:szCs w:val="24"/>
        </w:rPr>
        <w:t>)</w:t>
      </w:r>
    </w:p>
    <w:p w:rsidR="001B5171" w:rsidRPr="001B5171" w:rsidRDefault="001B5171" w:rsidP="001B5171">
      <w:pPr>
        <w:pStyle w:val="Heading2"/>
        <w:tabs>
          <w:tab w:val="left" w:pos="541"/>
        </w:tabs>
        <w:spacing w:line="408" w:lineRule="auto"/>
        <w:rPr>
          <w:rFonts w:asciiTheme="minorHAnsi" w:hAnsiTheme="minorHAnsi" w:cstheme="minorHAnsi"/>
          <w:b/>
          <w:bCs/>
          <w:sz w:val="24"/>
          <w:szCs w:val="24"/>
        </w:rPr>
      </w:pPr>
    </w:p>
    <w:p w:rsidR="001B5171" w:rsidRPr="001B5171" w:rsidRDefault="001B5171" w:rsidP="001B5171">
      <w:pPr>
        <w:spacing w:before="122"/>
        <w:ind w:left="1276" w:hanging="1134"/>
        <w:jc w:val="both"/>
        <w:rPr>
          <w:rFonts w:cstheme="minorHAnsi"/>
          <w:b/>
          <w:bCs/>
          <w:sz w:val="24"/>
          <w:szCs w:val="24"/>
        </w:rPr>
      </w:pPr>
      <w:bookmarkStart w:id="2" w:name="_Toc519500160"/>
      <w:r w:rsidRPr="001B5171">
        <w:rPr>
          <w:rFonts w:cstheme="minorHAnsi"/>
          <w:b/>
          <w:bCs/>
          <w:sz w:val="24"/>
          <w:szCs w:val="24"/>
        </w:rPr>
        <w:t xml:space="preserve">Table </w:t>
      </w:r>
      <w:r>
        <w:rPr>
          <w:rFonts w:cstheme="minorHAnsi"/>
          <w:b/>
          <w:bCs/>
          <w:sz w:val="24"/>
          <w:szCs w:val="24"/>
        </w:rPr>
        <w:t>2</w:t>
      </w:r>
      <w:r w:rsidRPr="001B5171">
        <w:rPr>
          <w:rFonts w:cstheme="minorHAnsi"/>
          <w:b/>
          <w:bCs/>
          <w:sz w:val="24"/>
          <w:szCs w:val="24"/>
        </w:rPr>
        <w:t xml:space="preserve">: </w:t>
      </w:r>
      <w:bookmarkStart w:id="3" w:name="_Hlk196475151"/>
      <w:r w:rsidRPr="001B5171">
        <w:rPr>
          <w:rFonts w:cstheme="minorHAnsi"/>
          <w:b/>
          <w:bCs/>
          <w:sz w:val="24"/>
          <w:szCs w:val="24"/>
        </w:rPr>
        <w:t>Summary of Sewer Network in all Cluster</w:t>
      </w:r>
      <w:bookmarkEnd w:id="2"/>
      <w:r w:rsidRPr="001B5171">
        <w:rPr>
          <w:rFonts w:cstheme="minorHAnsi"/>
          <w:b/>
          <w:bCs/>
          <w:sz w:val="24"/>
          <w:szCs w:val="24"/>
        </w:rPr>
        <w:t xml:space="preserve">s </w:t>
      </w:r>
      <w:bookmarkEnd w:id="3"/>
    </w:p>
    <w:p w:rsidR="001B5171" w:rsidRPr="001B5171" w:rsidRDefault="001B5171" w:rsidP="001B5171">
      <w:pPr>
        <w:spacing w:before="122"/>
        <w:ind w:left="1276" w:hanging="1134"/>
        <w:jc w:val="both"/>
        <w:rPr>
          <w:rFonts w:cstheme="minorHAnsi"/>
          <w:b/>
          <w:bCs/>
          <w:sz w:val="24"/>
          <w:szCs w:val="24"/>
        </w:rPr>
      </w:pPr>
    </w:p>
    <w:tbl>
      <w:tblPr>
        <w:tblStyle w:val="PPS1"/>
        <w:tblW w:w="0" w:type="auto"/>
        <w:tblLook w:val="04A0" w:firstRow="1" w:lastRow="0" w:firstColumn="1" w:lastColumn="0" w:noHBand="0" w:noVBand="1"/>
      </w:tblPr>
      <w:tblGrid>
        <w:gridCol w:w="1171"/>
        <w:gridCol w:w="4443"/>
        <w:gridCol w:w="3594"/>
      </w:tblGrid>
      <w:tr w:rsidR="001B5171" w:rsidRPr="001B5171" w:rsidTr="001B5171">
        <w:trPr>
          <w:cnfStyle w:val="100000000000" w:firstRow="1" w:lastRow="0" w:firstColumn="0" w:lastColumn="0" w:oddVBand="0" w:evenVBand="0" w:oddHBand="0" w:evenHBand="0" w:firstRowFirstColumn="0" w:firstRowLastColumn="0" w:lastRowFirstColumn="0" w:lastRowLastColumn="0"/>
        </w:trPr>
        <w:tc>
          <w:tcPr>
            <w:tcW w:w="1191" w:type="dxa"/>
          </w:tcPr>
          <w:p w:rsidR="001B5171" w:rsidRPr="001B5171" w:rsidRDefault="001B5171" w:rsidP="001B5171">
            <w:pPr>
              <w:pStyle w:val="NoSpacing"/>
              <w:jc w:val="center"/>
              <w:rPr>
                <w:rFonts w:asciiTheme="minorHAnsi" w:hAnsiTheme="minorHAnsi" w:cstheme="minorHAnsi"/>
                <w:b/>
                <w:sz w:val="24"/>
                <w:szCs w:val="24"/>
              </w:rPr>
            </w:pPr>
            <w:r w:rsidRPr="001B5171">
              <w:rPr>
                <w:rFonts w:asciiTheme="minorHAnsi" w:hAnsiTheme="minorHAnsi" w:cstheme="minorHAnsi"/>
                <w:b/>
                <w:sz w:val="24"/>
                <w:szCs w:val="24"/>
              </w:rPr>
              <w:t>Sr. No.</w:t>
            </w:r>
          </w:p>
        </w:tc>
        <w:tc>
          <w:tcPr>
            <w:tcW w:w="4556" w:type="dxa"/>
          </w:tcPr>
          <w:p w:rsidR="001B5171" w:rsidRPr="001B5171" w:rsidRDefault="001B5171" w:rsidP="001B5171">
            <w:pPr>
              <w:pStyle w:val="NoSpacing"/>
              <w:jc w:val="center"/>
              <w:rPr>
                <w:rFonts w:asciiTheme="minorHAnsi" w:hAnsiTheme="minorHAnsi" w:cstheme="minorHAnsi"/>
                <w:b/>
                <w:sz w:val="24"/>
                <w:szCs w:val="24"/>
              </w:rPr>
            </w:pPr>
            <w:r w:rsidRPr="001B5171">
              <w:rPr>
                <w:rFonts w:asciiTheme="minorHAnsi" w:hAnsiTheme="minorHAnsi" w:cstheme="minorHAnsi"/>
                <w:b/>
                <w:sz w:val="24"/>
                <w:szCs w:val="24"/>
              </w:rPr>
              <w:t>Diameter (mm)</w:t>
            </w:r>
          </w:p>
        </w:tc>
        <w:tc>
          <w:tcPr>
            <w:tcW w:w="3687" w:type="dxa"/>
          </w:tcPr>
          <w:p w:rsidR="001B5171" w:rsidRPr="001B5171" w:rsidRDefault="001B5171" w:rsidP="001B5171">
            <w:pPr>
              <w:pStyle w:val="NoSpacing"/>
              <w:jc w:val="center"/>
              <w:rPr>
                <w:rFonts w:asciiTheme="minorHAnsi" w:hAnsiTheme="minorHAnsi" w:cstheme="minorHAnsi"/>
                <w:b/>
                <w:sz w:val="24"/>
                <w:szCs w:val="24"/>
              </w:rPr>
            </w:pPr>
            <w:r w:rsidRPr="001B5171">
              <w:rPr>
                <w:rFonts w:asciiTheme="minorHAnsi" w:hAnsiTheme="minorHAnsi" w:cstheme="minorHAnsi"/>
                <w:b/>
                <w:sz w:val="24"/>
                <w:szCs w:val="24"/>
              </w:rPr>
              <w:t>Length (M)</w:t>
            </w:r>
          </w:p>
        </w:tc>
      </w:tr>
      <w:tr w:rsidR="001B5171" w:rsidRPr="001B5171" w:rsidTr="001B5171">
        <w:tc>
          <w:tcPr>
            <w:tcW w:w="1191" w:type="dxa"/>
          </w:tcPr>
          <w:p w:rsidR="001B5171" w:rsidRPr="001B5171" w:rsidRDefault="001B5171" w:rsidP="001B5171">
            <w:pPr>
              <w:pStyle w:val="NoSpacing"/>
              <w:jc w:val="center"/>
              <w:rPr>
                <w:rFonts w:asciiTheme="minorHAnsi" w:hAnsiTheme="minorHAnsi" w:cstheme="minorHAnsi"/>
                <w:bCs/>
                <w:sz w:val="24"/>
                <w:szCs w:val="24"/>
              </w:rPr>
            </w:pPr>
            <w:r w:rsidRPr="001B5171">
              <w:rPr>
                <w:rFonts w:asciiTheme="minorHAnsi" w:hAnsiTheme="minorHAnsi" w:cstheme="minorHAnsi"/>
                <w:bCs/>
                <w:sz w:val="24"/>
                <w:szCs w:val="24"/>
              </w:rPr>
              <w:t>1</w:t>
            </w:r>
          </w:p>
        </w:tc>
        <w:tc>
          <w:tcPr>
            <w:tcW w:w="4556" w:type="dxa"/>
          </w:tcPr>
          <w:p w:rsidR="001B5171" w:rsidRPr="001B5171" w:rsidRDefault="001B5171" w:rsidP="001B5171">
            <w:pPr>
              <w:pStyle w:val="NoSpacing"/>
              <w:jc w:val="center"/>
              <w:rPr>
                <w:rFonts w:asciiTheme="minorHAnsi" w:hAnsiTheme="minorHAnsi" w:cstheme="minorHAnsi"/>
                <w:sz w:val="24"/>
                <w:szCs w:val="24"/>
              </w:rPr>
            </w:pPr>
            <w:r w:rsidRPr="001B5171">
              <w:rPr>
                <w:rFonts w:asciiTheme="minorHAnsi" w:hAnsiTheme="minorHAnsi" w:cstheme="minorHAnsi"/>
                <w:sz w:val="24"/>
                <w:szCs w:val="24"/>
              </w:rPr>
              <w:t>100</w:t>
            </w:r>
          </w:p>
        </w:tc>
        <w:tc>
          <w:tcPr>
            <w:tcW w:w="3687" w:type="dxa"/>
          </w:tcPr>
          <w:p w:rsidR="001B5171" w:rsidRPr="001B5171" w:rsidRDefault="001B5171" w:rsidP="001B5171">
            <w:pPr>
              <w:rPr>
                <w:rFonts w:asciiTheme="minorHAnsi" w:hAnsiTheme="minorHAnsi" w:cstheme="minorHAnsi"/>
                <w:color w:val="000000"/>
                <w:sz w:val="24"/>
                <w:szCs w:val="24"/>
              </w:rPr>
            </w:pPr>
            <w:r w:rsidRPr="001B5171">
              <w:rPr>
                <w:rFonts w:asciiTheme="minorHAnsi" w:hAnsiTheme="minorHAnsi" w:cstheme="minorHAnsi"/>
                <w:color w:val="000000"/>
                <w:sz w:val="24"/>
                <w:szCs w:val="24"/>
              </w:rPr>
              <w:t>5,195</w:t>
            </w:r>
          </w:p>
        </w:tc>
      </w:tr>
      <w:tr w:rsidR="001B5171" w:rsidRPr="001B5171" w:rsidTr="001B5171">
        <w:tc>
          <w:tcPr>
            <w:tcW w:w="1191" w:type="dxa"/>
          </w:tcPr>
          <w:p w:rsidR="001B5171" w:rsidRPr="001B5171" w:rsidRDefault="001B5171" w:rsidP="001B5171">
            <w:pPr>
              <w:pStyle w:val="NoSpacing"/>
              <w:jc w:val="center"/>
              <w:rPr>
                <w:rFonts w:asciiTheme="minorHAnsi" w:hAnsiTheme="minorHAnsi" w:cstheme="minorHAnsi"/>
                <w:bCs/>
                <w:sz w:val="24"/>
                <w:szCs w:val="24"/>
              </w:rPr>
            </w:pPr>
            <w:r w:rsidRPr="001B5171">
              <w:rPr>
                <w:rFonts w:asciiTheme="minorHAnsi" w:hAnsiTheme="minorHAnsi" w:cstheme="minorHAnsi"/>
                <w:bCs/>
                <w:sz w:val="24"/>
                <w:szCs w:val="24"/>
              </w:rPr>
              <w:t>2</w:t>
            </w:r>
          </w:p>
        </w:tc>
        <w:tc>
          <w:tcPr>
            <w:tcW w:w="4556" w:type="dxa"/>
          </w:tcPr>
          <w:p w:rsidR="001B5171" w:rsidRPr="001B5171" w:rsidRDefault="001B5171" w:rsidP="001B5171">
            <w:pPr>
              <w:pStyle w:val="NoSpacing"/>
              <w:jc w:val="center"/>
              <w:rPr>
                <w:rFonts w:asciiTheme="minorHAnsi" w:hAnsiTheme="minorHAnsi" w:cstheme="minorHAnsi"/>
                <w:sz w:val="24"/>
                <w:szCs w:val="24"/>
              </w:rPr>
            </w:pPr>
            <w:r w:rsidRPr="001B5171">
              <w:rPr>
                <w:rFonts w:asciiTheme="minorHAnsi" w:hAnsiTheme="minorHAnsi" w:cstheme="minorHAnsi"/>
                <w:sz w:val="24"/>
                <w:szCs w:val="24"/>
              </w:rPr>
              <w:t>150</w:t>
            </w:r>
          </w:p>
        </w:tc>
        <w:tc>
          <w:tcPr>
            <w:tcW w:w="3687" w:type="dxa"/>
          </w:tcPr>
          <w:p w:rsidR="001B5171" w:rsidRPr="001B5171" w:rsidRDefault="001B5171" w:rsidP="001B5171">
            <w:pPr>
              <w:rPr>
                <w:rFonts w:asciiTheme="minorHAnsi" w:hAnsiTheme="minorHAnsi" w:cstheme="minorHAnsi"/>
                <w:color w:val="000000"/>
                <w:sz w:val="24"/>
                <w:szCs w:val="24"/>
              </w:rPr>
            </w:pPr>
            <w:r w:rsidRPr="001B5171">
              <w:rPr>
                <w:rFonts w:asciiTheme="minorHAnsi" w:hAnsiTheme="minorHAnsi" w:cstheme="minorHAnsi"/>
                <w:color w:val="000000"/>
                <w:sz w:val="24"/>
                <w:szCs w:val="24"/>
              </w:rPr>
              <w:t>1,748</w:t>
            </w:r>
          </w:p>
        </w:tc>
      </w:tr>
      <w:tr w:rsidR="001B5171" w:rsidRPr="001B5171" w:rsidTr="001B5171">
        <w:tc>
          <w:tcPr>
            <w:tcW w:w="1191" w:type="dxa"/>
          </w:tcPr>
          <w:p w:rsidR="001B5171" w:rsidRPr="001B5171" w:rsidRDefault="001B5171" w:rsidP="001B5171">
            <w:pPr>
              <w:pStyle w:val="NoSpacing"/>
              <w:jc w:val="center"/>
              <w:rPr>
                <w:rFonts w:asciiTheme="minorHAnsi" w:hAnsiTheme="minorHAnsi" w:cstheme="minorHAnsi"/>
                <w:bCs/>
                <w:sz w:val="24"/>
                <w:szCs w:val="24"/>
              </w:rPr>
            </w:pPr>
            <w:r w:rsidRPr="001B5171">
              <w:rPr>
                <w:rFonts w:asciiTheme="minorHAnsi" w:hAnsiTheme="minorHAnsi" w:cstheme="minorHAnsi"/>
                <w:bCs/>
                <w:sz w:val="24"/>
                <w:szCs w:val="24"/>
              </w:rPr>
              <w:t>3</w:t>
            </w:r>
          </w:p>
        </w:tc>
        <w:tc>
          <w:tcPr>
            <w:tcW w:w="4556" w:type="dxa"/>
          </w:tcPr>
          <w:p w:rsidR="001B5171" w:rsidRPr="001B5171" w:rsidRDefault="001B5171" w:rsidP="001B5171">
            <w:pPr>
              <w:pStyle w:val="NoSpacing"/>
              <w:jc w:val="center"/>
              <w:rPr>
                <w:rFonts w:asciiTheme="minorHAnsi" w:hAnsiTheme="minorHAnsi" w:cstheme="minorHAnsi"/>
                <w:sz w:val="24"/>
                <w:szCs w:val="24"/>
              </w:rPr>
            </w:pPr>
            <w:r w:rsidRPr="001B5171">
              <w:rPr>
                <w:rFonts w:asciiTheme="minorHAnsi" w:hAnsiTheme="minorHAnsi" w:cstheme="minorHAnsi"/>
                <w:sz w:val="24"/>
                <w:szCs w:val="24"/>
              </w:rPr>
              <w:t>200</w:t>
            </w:r>
          </w:p>
        </w:tc>
        <w:tc>
          <w:tcPr>
            <w:tcW w:w="3687" w:type="dxa"/>
          </w:tcPr>
          <w:p w:rsidR="001B5171" w:rsidRPr="001B5171" w:rsidRDefault="001B5171" w:rsidP="001B5171">
            <w:pPr>
              <w:rPr>
                <w:rFonts w:asciiTheme="minorHAnsi" w:hAnsiTheme="minorHAnsi" w:cstheme="minorHAnsi"/>
                <w:color w:val="000000"/>
                <w:sz w:val="24"/>
                <w:szCs w:val="24"/>
              </w:rPr>
            </w:pPr>
            <w:r w:rsidRPr="001B5171">
              <w:rPr>
                <w:rFonts w:asciiTheme="minorHAnsi" w:hAnsiTheme="minorHAnsi" w:cstheme="minorHAnsi"/>
                <w:color w:val="000000"/>
                <w:sz w:val="24"/>
                <w:szCs w:val="24"/>
              </w:rPr>
              <w:t>112</w:t>
            </w:r>
          </w:p>
        </w:tc>
      </w:tr>
      <w:tr w:rsidR="001B5171" w:rsidRPr="001B5171" w:rsidTr="001B5171">
        <w:tc>
          <w:tcPr>
            <w:tcW w:w="1191" w:type="dxa"/>
          </w:tcPr>
          <w:p w:rsidR="001B5171" w:rsidRPr="001B5171" w:rsidRDefault="001B5171" w:rsidP="001B5171">
            <w:pPr>
              <w:pStyle w:val="NoSpacing"/>
              <w:jc w:val="center"/>
              <w:rPr>
                <w:rFonts w:asciiTheme="minorHAnsi" w:hAnsiTheme="minorHAnsi" w:cstheme="minorHAnsi"/>
                <w:bCs/>
                <w:sz w:val="24"/>
                <w:szCs w:val="24"/>
              </w:rPr>
            </w:pPr>
            <w:r w:rsidRPr="001B5171">
              <w:rPr>
                <w:rFonts w:asciiTheme="minorHAnsi" w:hAnsiTheme="minorHAnsi" w:cstheme="minorHAnsi"/>
                <w:bCs/>
                <w:sz w:val="24"/>
                <w:szCs w:val="24"/>
              </w:rPr>
              <w:t>4</w:t>
            </w:r>
          </w:p>
        </w:tc>
        <w:tc>
          <w:tcPr>
            <w:tcW w:w="4556" w:type="dxa"/>
          </w:tcPr>
          <w:p w:rsidR="001B5171" w:rsidRPr="001B5171" w:rsidRDefault="001B5171" w:rsidP="001B5171">
            <w:pPr>
              <w:pStyle w:val="NoSpacing"/>
              <w:jc w:val="center"/>
              <w:rPr>
                <w:rFonts w:asciiTheme="minorHAnsi" w:hAnsiTheme="minorHAnsi" w:cstheme="minorHAnsi"/>
                <w:b/>
                <w:sz w:val="24"/>
                <w:szCs w:val="24"/>
              </w:rPr>
            </w:pPr>
            <w:r w:rsidRPr="001B5171">
              <w:rPr>
                <w:rFonts w:asciiTheme="minorHAnsi" w:hAnsiTheme="minorHAnsi" w:cstheme="minorHAnsi"/>
                <w:b/>
                <w:sz w:val="24"/>
                <w:szCs w:val="24"/>
              </w:rPr>
              <w:t>Total</w:t>
            </w:r>
          </w:p>
        </w:tc>
        <w:tc>
          <w:tcPr>
            <w:tcW w:w="3687" w:type="dxa"/>
          </w:tcPr>
          <w:p w:rsidR="001B5171" w:rsidRPr="001B5171" w:rsidRDefault="001B5171" w:rsidP="001B5171">
            <w:pPr>
              <w:pStyle w:val="NoSpacing"/>
              <w:jc w:val="center"/>
              <w:rPr>
                <w:rFonts w:asciiTheme="minorHAnsi" w:hAnsiTheme="minorHAnsi" w:cstheme="minorHAnsi"/>
                <w:b/>
                <w:sz w:val="24"/>
                <w:szCs w:val="24"/>
              </w:rPr>
            </w:pPr>
            <w:r w:rsidRPr="001B5171">
              <w:rPr>
                <w:rFonts w:asciiTheme="minorHAnsi" w:hAnsiTheme="minorHAnsi" w:cstheme="minorHAnsi"/>
                <w:b/>
                <w:sz w:val="24"/>
                <w:szCs w:val="24"/>
              </w:rPr>
              <w:t>7055</w:t>
            </w:r>
          </w:p>
        </w:tc>
      </w:tr>
    </w:tbl>
    <w:p w:rsidR="001B5171" w:rsidRPr="001B5171" w:rsidRDefault="001B5171" w:rsidP="001B5171">
      <w:pPr>
        <w:pStyle w:val="Heading2"/>
        <w:tabs>
          <w:tab w:val="left" w:pos="541"/>
        </w:tabs>
        <w:spacing w:line="408" w:lineRule="auto"/>
        <w:rPr>
          <w:rFonts w:asciiTheme="minorHAnsi" w:hAnsiTheme="minorHAnsi" w:cstheme="minorHAnsi"/>
          <w:spacing w:val="-2"/>
          <w:sz w:val="24"/>
          <w:szCs w:val="24"/>
        </w:rPr>
      </w:pPr>
      <w:r w:rsidRPr="001B5171">
        <w:rPr>
          <w:rFonts w:asciiTheme="minorHAnsi" w:hAnsiTheme="minorHAnsi" w:cstheme="minorHAnsi"/>
          <w:sz w:val="24"/>
          <w:szCs w:val="24"/>
        </w:rPr>
        <w:t>(Source:</w:t>
      </w:r>
      <w:r w:rsidRPr="001B5171">
        <w:rPr>
          <w:rFonts w:asciiTheme="minorHAnsi" w:hAnsiTheme="minorHAnsi" w:cstheme="minorHAnsi"/>
          <w:spacing w:val="-3"/>
          <w:sz w:val="24"/>
          <w:szCs w:val="24"/>
        </w:rPr>
        <w:t xml:space="preserve"> </w:t>
      </w:r>
      <w:proofErr w:type="spellStart"/>
      <w:r w:rsidRPr="001B5171">
        <w:rPr>
          <w:rFonts w:asciiTheme="minorHAnsi" w:hAnsiTheme="minorHAnsi" w:cstheme="minorHAnsi"/>
          <w:spacing w:val="-3"/>
          <w:sz w:val="24"/>
          <w:szCs w:val="24"/>
        </w:rPr>
        <w:t>Bhedaghat</w:t>
      </w:r>
      <w:proofErr w:type="spellEnd"/>
      <w:r w:rsidRPr="001B5171">
        <w:rPr>
          <w:rFonts w:asciiTheme="minorHAnsi" w:hAnsiTheme="minorHAnsi" w:cstheme="minorHAnsi"/>
          <w:spacing w:val="-3"/>
          <w:sz w:val="24"/>
          <w:szCs w:val="24"/>
        </w:rPr>
        <w:t xml:space="preserve"> Sewerage Detailed Project Report, MPUDC, Bhopal.</w:t>
      </w:r>
      <w:r w:rsidRPr="001B5171">
        <w:rPr>
          <w:rFonts w:asciiTheme="minorHAnsi" w:hAnsiTheme="minorHAnsi" w:cstheme="minorHAnsi"/>
          <w:spacing w:val="-2"/>
          <w:sz w:val="24"/>
          <w:szCs w:val="24"/>
        </w:rPr>
        <w:t>)</w:t>
      </w:r>
    </w:p>
    <w:p w:rsidR="001B5171" w:rsidRPr="001B5171" w:rsidRDefault="001B5171" w:rsidP="001B5171">
      <w:pPr>
        <w:pStyle w:val="BodyText"/>
        <w:rPr>
          <w:rFonts w:asciiTheme="minorHAnsi" w:hAnsiTheme="minorHAnsi" w:cstheme="minorHAnsi"/>
          <w:highlight w:val="yellow"/>
        </w:rPr>
      </w:pPr>
    </w:p>
    <w:p w:rsidR="001B5171" w:rsidRPr="001B5171" w:rsidRDefault="001B5171" w:rsidP="001B5171">
      <w:pPr>
        <w:pStyle w:val="Heading2"/>
        <w:keepNext w:val="0"/>
        <w:keepLines w:val="0"/>
        <w:widowControl w:val="0"/>
        <w:tabs>
          <w:tab w:val="left" w:pos="361"/>
        </w:tabs>
        <w:autoSpaceDE w:val="0"/>
        <w:autoSpaceDN w:val="0"/>
        <w:spacing w:before="0" w:line="408" w:lineRule="auto"/>
        <w:ind w:left="361"/>
        <w:jc w:val="both"/>
        <w:rPr>
          <w:rFonts w:asciiTheme="minorHAnsi" w:hAnsiTheme="minorHAnsi" w:cstheme="minorHAnsi"/>
          <w:spacing w:val="-2"/>
          <w:sz w:val="24"/>
          <w:szCs w:val="24"/>
        </w:rPr>
      </w:pPr>
      <w:r w:rsidRPr="001B5171">
        <w:rPr>
          <w:rFonts w:asciiTheme="minorHAnsi" w:hAnsiTheme="minorHAnsi" w:cstheme="minorHAnsi"/>
          <w:spacing w:val="-2"/>
          <w:sz w:val="24"/>
          <w:szCs w:val="24"/>
        </w:rPr>
        <w:lastRenderedPageBreak/>
        <w:t xml:space="preserve">ABATEMENT STRATEGIES &amp; PROPOSED DESIGN FOR CONSTRUCTED WETLAND </w:t>
      </w:r>
    </w:p>
    <w:p w:rsidR="001B5171" w:rsidRPr="001B5171" w:rsidRDefault="001B5171" w:rsidP="001B5171">
      <w:pPr>
        <w:pStyle w:val="Heading2"/>
        <w:keepNext w:val="0"/>
        <w:keepLines w:val="0"/>
        <w:widowControl w:val="0"/>
        <w:tabs>
          <w:tab w:val="left" w:pos="361"/>
        </w:tabs>
        <w:autoSpaceDE w:val="0"/>
        <w:autoSpaceDN w:val="0"/>
        <w:spacing w:before="0" w:line="408" w:lineRule="auto"/>
        <w:jc w:val="both"/>
        <w:rPr>
          <w:rFonts w:asciiTheme="minorHAnsi" w:hAnsiTheme="minorHAnsi" w:cstheme="minorHAnsi"/>
          <w:spacing w:val="-2"/>
          <w:sz w:val="24"/>
          <w:szCs w:val="24"/>
        </w:rPr>
      </w:pPr>
      <w:r w:rsidRPr="001B5171">
        <w:rPr>
          <w:rFonts w:asciiTheme="minorHAnsi" w:hAnsiTheme="minorHAnsi" w:cstheme="minorHAnsi"/>
          <w:spacing w:val="-2"/>
          <w:sz w:val="24"/>
          <w:szCs w:val="24"/>
        </w:rPr>
        <w:t xml:space="preserve"> GENERAL </w:t>
      </w:r>
    </w:p>
    <w:p w:rsidR="001B5171" w:rsidRPr="001B5171" w:rsidRDefault="001B5171" w:rsidP="001B5171">
      <w:pPr>
        <w:pStyle w:val="BodyText"/>
        <w:spacing w:line="408" w:lineRule="auto"/>
        <w:jc w:val="both"/>
        <w:rPr>
          <w:rFonts w:asciiTheme="minorHAnsi" w:hAnsiTheme="minorHAnsi" w:cstheme="minorHAnsi"/>
          <w:lang w:val="en-IN"/>
        </w:rPr>
      </w:pPr>
      <w:r w:rsidRPr="001B5171">
        <w:rPr>
          <w:rFonts w:asciiTheme="minorHAnsi" w:hAnsiTheme="minorHAnsi" w:cstheme="minorHAnsi"/>
          <w:lang w:val="en-IN"/>
        </w:rPr>
        <w:t>Water is a primary resource essential for numerous human activities, and rivers serve as a major source of water across most parts of India. As important as water is, the country is facing increasingly serious water-related problems due to rapid population growth, urbanization, and economic development. These pressures have led to a decline in both the quality and quantity of river water, particularly because of human activities and settlements expanding along riverbanks.</w:t>
      </w:r>
    </w:p>
    <w:p w:rsidR="001B5171" w:rsidRPr="001B5171" w:rsidRDefault="001B5171" w:rsidP="001B5171">
      <w:pPr>
        <w:pStyle w:val="BodyText"/>
        <w:spacing w:line="408" w:lineRule="auto"/>
        <w:jc w:val="both"/>
        <w:rPr>
          <w:rFonts w:asciiTheme="minorHAnsi" w:hAnsiTheme="minorHAnsi" w:cstheme="minorHAnsi"/>
        </w:rPr>
      </w:pPr>
      <w:r w:rsidRPr="001B5171">
        <w:rPr>
          <w:rFonts w:asciiTheme="minorHAnsi" w:hAnsiTheme="minorHAnsi" w:cstheme="minorHAnsi"/>
        </w:rPr>
        <w:t>To preserve our riverine water resources and ensure their sustainability, proactive water management is crucial. Water management is a key component of natural resource management and spans several disciplines. For it to be effective, it requires coordinated public intervention through appropriate institutions.</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One such intervention is the implementation of Abutment Strategies, which aim to establish policies, procedures, and standards that help restore, enhance, and maintain the physical, chemical, and biological integrity of river water. These strategies are essential to protecting public health, aquatic life, scenic and ecological values, while also supporting domestic, municipal, recreational, industrial, and other uses of water.</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 xml:space="preserve">The primary goal of these strategies is to ensure that the quality of water is both improved and maintained over time. The Abutment Strategies for the Narmada River at </w:t>
      </w:r>
      <w:proofErr w:type="spellStart"/>
      <w:r w:rsidRPr="001B5171">
        <w:rPr>
          <w:rFonts w:cstheme="minorHAnsi"/>
          <w:sz w:val="24"/>
          <w:szCs w:val="24"/>
        </w:rPr>
        <w:t>Bhedaghat</w:t>
      </w:r>
      <w:proofErr w:type="spellEnd"/>
      <w:r w:rsidRPr="001B5171">
        <w:rPr>
          <w:rFonts w:cstheme="minorHAnsi"/>
          <w:sz w:val="24"/>
          <w:szCs w:val="24"/>
        </w:rPr>
        <w:t xml:space="preserve"> town include:</w:t>
      </w:r>
    </w:p>
    <w:p w:rsidR="001B5171" w:rsidRPr="001B5171" w:rsidRDefault="001B5171" w:rsidP="001B5171">
      <w:pPr>
        <w:numPr>
          <w:ilvl w:val="0"/>
          <w:numId w:val="7"/>
        </w:numPr>
        <w:spacing w:before="100" w:beforeAutospacing="1" w:after="100" w:afterAutospacing="1" w:line="408" w:lineRule="auto"/>
        <w:jc w:val="both"/>
        <w:rPr>
          <w:rFonts w:cstheme="minorHAnsi"/>
          <w:sz w:val="24"/>
          <w:szCs w:val="24"/>
        </w:rPr>
      </w:pPr>
      <w:r w:rsidRPr="001B5171">
        <w:rPr>
          <w:rFonts w:cstheme="minorHAnsi"/>
          <w:bCs/>
          <w:sz w:val="24"/>
          <w:szCs w:val="24"/>
        </w:rPr>
        <w:t>Identification of the sources of pollution.</w:t>
      </w:r>
    </w:p>
    <w:p w:rsidR="001B5171" w:rsidRPr="001B5171" w:rsidRDefault="001B5171" w:rsidP="001B5171">
      <w:pPr>
        <w:numPr>
          <w:ilvl w:val="0"/>
          <w:numId w:val="7"/>
        </w:numPr>
        <w:spacing w:before="100" w:beforeAutospacing="1" w:after="100" w:afterAutospacing="1" w:line="408" w:lineRule="auto"/>
        <w:jc w:val="both"/>
        <w:rPr>
          <w:rFonts w:cstheme="minorHAnsi"/>
          <w:sz w:val="24"/>
          <w:szCs w:val="24"/>
        </w:rPr>
      </w:pPr>
      <w:r w:rsidRPr="001B5171">
        <w:rPr>
          <w:rFonts w:cstheme="minorHAnsi"/>
          <w:bCs/>
          <w:sz w:val="24"/>
          <w:szCs w:val="24"/>
        </w:rPr>
        <w:t>Assessment of the performance of existing Sewage Treatment Plants (STPs) and Effluent Treatment Plants (ETPs).</w:t>
      </w:r>
    </w:p>
    <w:p w:rsidR="001B5171" w:rsidRPr="001B5171" w:rsidRDefault="001B5171" w:rsidP="001B5171">
      <w:pPr>
        <w:numPr>
          <w:ilvl w:val="0"/>
          <w:numId w:val="7"/>
        </w:numPr>
        <w:spacing w:before="100" w:beforeAutospacing="1" w:after="100" w:afterAutospacing="1" w:line="408" w:lineRule="auto"/>
        <w:jc w:val="both"/>
        <w:rPr>
          <w:rFonts w:cstheme="minorHAnsi"/>
          <w:sz w:val="24"/>
          <w:szCs w:val="24"/>
        </w:rPr>
      </w:pPr>
      <w:r w:rsidRPr="001B5171">
        <w:rPr>
          <w:rFonts w:cstheme="minorHAnsi"/>
          <w:bCs/>
          <w:sz w:val="24"/>
          <w:szCs w:val="24"/>
        </w:rPr>
        <w:t>Evaluation of the current solid waste management system.</w:t>
      </w:r>
    </w:p>
    <w:p w:rsidR="001B5171" w:rsidRPr="001B5171" w:rsidRDefault="001B5171" w:rsidP="001B5171">
      <w:pPr>
        <w:numPr>
          <w:ilvl w:val="0"/>
          <w:numId w:val="7"/>
        </w:numPr>
        <w:spacing w:before="100" w:beforeAutospacing="1" w:after="100" w:afterAutospacing="1" w:line="408" w:lineRule="auto"/>
        <w:jc w:val="both"/>
        <w:rPr>
          <w:rFonts w:cstheme="minorHAnsi"/>
          <w:sz w:val="24"/>
          <w:szCs w:val="24"/>
        </w:rPr>
      </w:pPr>
      <w:r w:rsidRPr="001B5171">
        <w:rPr>
          <w:rFonts w:cstheme="minorHAnsi"/>
          <w:bCs/>
          <w:sz w:val="24"/>
          <w:szCs w:val="24"/>
        </w:rPr>
        <w:t>Quantification and analysis of the amount and quality of sewage generated in the catchment area of the river and its drains.</w:t>
      </w:r>
    </w:p>
    <w:p w:rsidR="001B5171" w:rsidRPr="001B5171" w:rsidRDefault="001B5171" w:rsidP="001B5171">
      <w:pPr>
        <w:numPr>
          <w:ilvl w:val="0"/>
          <w:numId w:val="7"/>
        </w:numPr>
        <w:spacing w:before="100" w:beforeAutospacing="1" w:after="100" w:afterAutospacing="1" w:line="408" w:lineRule="auto"/>
        <w:jc w:val="both"/>
        <w:rPr>
          <w:rFonts w:cstheme="minorHAnsi"/>
          <w:sz w:val="24"/>
          <w:szCs w:val="24"/>
        </w:rPr>
      </w:pPr>
      <w:r w:rsidRPr="001B5171">
        <w:rPr>
          <w:rFonts w:cstheme="minorHAnsi"/>
          <w:bCs/>
          <w:sz w:val="24"/>
          <w:szCs w:val="24"/>
        </w:rPr>
        <w:t>Determination of the quantity and type of solid waste generated.</w:t>
      </w:r>
    </w:p>
    <w:p w:rsidR="001B5171" w:rsidRPr="001B5171" w:rsidRDefault="001B5171" w:rsidP="001B5171">
      <w:pPr>
        <w:pStyle w:val="Heading3"/>
        <w:spacing w:line="408" w:lineRule="auto"/>
        <w:rPr>
          <w:rFonts w:asciiTheme="minorHAnsi" w:hAnsiTheme="minorHAnsi" w:cstheme="minorHAnsi"/>
          <w:b/>
          <w:i/>
        </w:rPr>
      </w:pPr>
      <w:r w:rsidRPr="001B5171">
        <w:rPr>
          <w:rStyle w:val="Strong"/>
          <w:rFonts w:asciiTheme="minorHAnsi" w:hAnsiTheme="minorHAnsi" w:cstheme="minorHAnsi"/>
          <w:b w:val="0"/>
          <w:bCs w:val="0"/>
        </w:rPr>
        <w:lastRenderedPageBreak/>
        <w:t>Focus of the Present Study</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The current study specifically focuses on:</w:t>
      </w:r>
    </w:p>
    <w:p w:rsidR="001B5171" w:rsidRPr="001B5171" w:rsidRDefault="001B5171" w:rsidP="001B5171">
      <w:pPr>
        <w:numPr>
          <w:ilvl w:val="0"/>
          <w:numId w:val="8"/>
        </w:numPr>
        <w:spacing w:before="100" w:beforeAutospacing="1" w:after="100" w:afterAutospacing="1" w:line="408" w:lineRule="auto"/>
        <w:jc w:val="both"/>
        <w:rPr>
          <w:rFonts w:cstheme="minorHAnsi"/>
          <w:sz w:val="24"/>
          <w:szCs w:val="24"/>
        </w:rPr>
      </w:pPr>
      <w:r w:rsidRPr="001B5171">
        <w:rPr>
          <w:rStyle w:val="Strong"/>
          <w:rFonts w:cstheme="minorHAnsi"/>
          <w:sz w:val="24"/>
          <w:szCs w:val="24"/>
        </w:rPr>
        <w:t xml:space="preserve">Treating the sewage coming from the drains before it enters the Narmada River at </w:t>
      </w:r>
      <w:proofErr w:type="spellStart"/>
      <w:r w:rsidRPr="001B5171">
        <w:rPr>
          <w:rStyle w:val="Strong"/>
          <w:rFonts w:cstheme="minorHAnsi"/>
          <w:sz w:val="24"/>
          <w:szCs w:val="24"/>
        </w:rPr>
        <w:t>Bhedaghat</w:t>
      </w:r>
      <w:proofErr w:type="spellEnd"/>
      <w:r w:rsidRPr="001B5171">
        <w:rPr>
          <w:rStyle w:val="Strong"/>
          <w:rFonts w:cstheme="minorHAnsi"/>
          <w:sz w:val="24"/>
          <w:szCs w:val="24"/>
        </w:rPr>
        <w:t xml:space="preserve"> town.</w:t>
      </w:r>
    </w:p>
    <w:p w:rsidR="001B5171" w:rsidRPr="001B5171" w:rsidRDefault="001B5171" w:rsidP="001B5171">
      <w:pPr>
        <w:numPr>
          <w:ilvl w:val="0"/>
          <w:numId w:val="8"/>
        </w:numPr>
        <w:spacing w:before="100" w:beforeAutospacing="1" w:after="100" w:afterAutospacing="1" w:line="408" w:lineRule="auto"/>
        <w:jc w:val="both"/>
        <w:rPr>
          <w:rFonts w:cstheme="minorHAnsi"/>
          <w:sz w:val="24"/>
          <w:szCs w:val="24"/>
        </w:rPr>
      </w:pPr>
      <w:r w:rsidRPr="001B5171">
        <w:rPr>
          <w:rStyle w:val="Strong"/>
          <w:rFonts w:cstheme="minorHAnsi"/>
          <w:sz w:val="24"/>
          <w:szCs w:val="24"/>
        </w:rPr>
        <w:t>Proper utilization of treated sewage or safe discharge of treated sewage into the Narmada River.</w:t>
      </w:r>
    </w:p>
    <w:p w:rsidR="001B5171" w:rsidRPr="001B5171" w:rsidRDefault="001B5171" w:rsidP="001B5171">
      <w:pPr>
        <w:pStyle w:val="Heading2"/>
        <w:keepNext w:val="0"/>
        <w:keepLines w:val="0"/>
        <w:widowControl w:val="0"/>
        <w:tabs>
          <w:tab w:val="left" w:pos="361"/>
        </w:tabs>
        <w:autoSpaceDE w:val="0"/>
        <w:autoSpaceDN w:val="0"/>
        <w:spacing w:before="0" w:line="408" w:lineRule="auto"/>
        <w:jc w:val="both"/>
        <w:rPr>
          <w:rFonts w:asciiTheme="minorHAnsi" w:hAnsiTheme="minorHAnsi" w:cstheme="minorHAnsi"/>
          <w:spacing w:val="-2"/>
          <w:sz w:val="24"/>
          <w:szCs w:val="24"/>
        </w:rPr>
      </w:pPr>
      <w:r w:rsidRPr="001B5171">
        <w:rPr>
          <w:rFonts w:asciiTheme="minorHAnsi" w:hAnsiTheme="minorHAnsi" w:cstheme="minorHAnsi"/>
          <w:spacing w:val="-2"/>
          <w:sz w:val="24"/>
          <w:szCs w:val="24"/>
        </w:rPr>
        <w:t xml:space="preserve">PROPOSED CONSTRUCTED WETLAND  </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 xml:space="preserve">Constructed wetlands (CWs) are specially designed systems that use </w:t>
      </w:r>
      <w:r w:rsidRPr="001B5171">
        <w:rPr>
          <w:rFonts w:cstheme="minorHAnsi"/>
          <w:b/>
          <w:bCs/>
          <w:sz w:val="24"/>
          <w:szCs w:val="24"/>
        </w:rPr>
        <w:t>plants, soil, and microorganisms</w:t>
      </w:r>
      <w:r w:rsidRPr="001B5171">
        <w:rPr>
          <w:rFonts w:cstheme="minorHAnsi"/>
          <w:sz w:val="24"/>
          <w:szCs w:val="24"/>
        </w:rPr>
        <w:t xml:space="preserve"> to treat contaminated wastewater in a natural and eco-friendly way. These systems are especially effective for treating </w:t>
      </w:r>
      <w:r w:rsidRPr="001B5171">
        <w:rPr>
          <w:rFonts w:cstheme="minorHAnsi"/>
          <w:b/>
          <w:bCs/>
          <w:sz w:val="24"/>
          <w:szCs w:val="24"/>
        </w:rPr>
        <w:t>sewage from domestic sources</w:t>
      </w:r>
      <w:r w:rsidRPr="001B5171">
        <w:rPr>
          <w:rFonts w:cstheme="minorHAnsi"/>
          <w:sz w:val="24"/>
          <w:szCs w:val="24"/>
        </w:rPr>
        <w:t>, and they offer a sustainable alternative to conventional wastewater treatment methods.</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 xml:space="preserve">There are </w:t>
      </w:r>
      <w:r w:rsidRPr="001B5171">
        <w:rPr>
          <w:rFonts w:cstheme="minorHAnsi"/>
          <w:b/>
          <w:bCs/>
          <w:sz w:val="24"/>
          <w:szCs w:val="24"/>
        </w:rPr>
        <w:t>two main types</w:t>
      </w:r>
      <w:r w:rsidRPr="001B5171">
        <w:rPr>
          <w:rFonts w:cstheme="minorHAnsi"/>
          <w:sz w:val="24"/>
          <w:szCs w:val="24"/>
        </w:rPr>
        <w:t xml:space="preserve"> of constructed wetlands commonly used in decentralized or on-site (in situ) wastewater treatment:</w:t>
      </w:r>
    </w:p>
    <w:p w:rsidR="001B5171" w:rsidRPr="001B5171" w:rsidRDefault="001B5171" w:rsidP="001B5171">
      <w:pPr>
        <w:numPr>
          <w:ilvl w:val="0"/>
          <w:numId w:val="9"/>
        </w:numPr>
        <w:spacing w:before="100" w:beforeAutospacing="1" w:after="100" w:afterAutospacing="1" w:line="408" w:lineRule="auto"/>
        <w:jc w:val="both"/>
        <w:rPr>
          <w:rFonts w:cstheme="minorHAnsi"/>
          <w:sz w:val="24"/>
          <w:szCs w:val="24"/>
        </w:rPr>
      </w:pPr>
      <w:r w:rsidRPr="001B5171">
        <w:rPr>
          <w:rFonts w:cstheme="minorHAnsi"/>
          <w:b/>
          <w:bCs/>
          <w:sz w:val="24"/>
          <w:szCs w:val="24"/>
        </w:rPr>
        <w:t>Horizontal Flow (HF) Constructed Wetlands</w:t>
      </w:r>
      <w:r w:rsidRPr="001B5171">
        <w:rPr>
          <w:rFonts w:cstheme="minorHAnsi"/>
          <w:sz w:val="24"/>
          <w:szCs w:val="24"/>
        </w:rPr>
        <w:t xml:space="preserve"> – where water moves slowly across the wetland bed in a horizontal direction, passing through plant roots.</w:t>
      </w:r>
    </w:p>
    <w:p w:rsidR="001B5171" w:rsidRPr="001B5171" w:rsidRDefault="001B5171" w:rsidP="001B5171">
      <w:pPr>
        <w:numPr>
          <w:ilvl w:val="0"/>
          <w:numId w:val="9"/>
        </w:numPr>
        <w:spacing w:before="100" w:beforeAutospacing="1" w:after="100" w:afterAutospacing="1" w:line="408" w:lineRule="auto"/>
        <w:jc w:val="both"/>
        <w:rPr>
          <w:rFonts w:cstheme="minorHAnsi"/>
          <w:sz w:val="24"/>
          <w:szCs w:val="24"/>
        </w:rPr>
      </w:pPr>
      <w:r w:rsidRPr="001B5171">
        <w:rPr>
          <w:rFonts w:cstheme="minorHAnsi"/>
          <w:b/>
          <w:bCs/>
          <w:sz w:val="24"/>
          <w:szCs w:val="24"/>
        </w:rPr>
        <w:t>Vertical Flow (VF) Constructed Wetlands</w:t>
      </w:r>
      <w:r w:rsidRPr="001B5171">
        <w:rPr>
          <w:rFonts w:cstheme="minorHAnsi"/>
          <w:sz w:val="24"/>
          <w:szCs w:val="24"/>
        </w:rPr>
        <w:t xml:space="preserve"> – where water is applied to the top and flows downward through layers of filtering materials.</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 xml:space="preserve">Constructed wetlands can also be categorized based on the </w:t>
      </w:r>
      <w:r w:rsidRPr="001B5171">
        <w:rPr>
          <w:rFonts w:cstheme="minorHAnsi"/>
          <w:b/>
          <w:bCs/>
          <w:sz w:val="24"/>
          <w:szCs w:val="24"/>
        </w:rPr>
        <w:t>type of aquatic plants (</w:t>
      </w:r>
      <w:proofErr w:type="spellStart"/>
      <w:r w:rsidRPr="001B5171">
        <w:rPr>
          <w:rFonts w:cstheme="minorHAnsi"/>
          <w:b/>
          <w:bCs/>
          <w:sz w:val="24"/>
          <w:szCs w:val="24"/>
        </w:rPr>
        <w:t>macrophytes</w:t>
      </w:r>
      <w:proofErr w:type="spellEnd"/>
      <w:r w:rsidRPr="001B5171">
        <w:rPr>
          <w:rFonts w:cstheme="minorHAnsi"/>
          <w:b/>
          <w:bCs/>
          <w:sz w:val="24"/>
          <w:szCs w:val="24"/>
        </w:rPr>
        <w:t>)</w:t>
      </w:r>
      <w:r w:rsidRPr="001B5171">
        <w:rPr>
          <w:rFonts w:cstheme="minorHAnsi"/>
          <w:sz w:val="24"/>
          <w:szCs w:val="24"/>
        </w:rPr>
        <w:t xml:space="preserve"> they support—these can be </w:t>
      </w:r>
      <w:r w:rsidRPr="001B5171">
        <w:rPr>
          <w:rFonts w:cstheme="minorHAnsi"/>
          <w:b/>
          <w:bCs/>
          <w:sz w:val="24"/>
          <w:szCs w:val="24"/>
        </w:rPr>
        <w:t>free-floating</w:t>
      </w:r>
      <w:r w:rsidRPr="001B5171">
        <w:rPr>
          <w:rFonts w:cstheme="minorHAnsi"/>
          <w:sz w:val="24"/>
          <w:szCs w:val="24"/>
        </w:rPr>
        <w:t xml:space="preserve">, </w:t>
      </w:r>
      <w:r w:rsidRPr="001B5171">
        <w:rPr>
          <w:rFonts w:cstheme="minorHAnsi"/>
          <w:b/>
          <w:bCs/>
          <w:sz w:val="24"/>
          <w:szCs w:val="24"/>
        </w:rPr>
        <w:t>submerged</w:t>
      </w:r>
      <w:r w:rsidRPr="001B5171">
        <w:rPr>
          <w:rFonts w:cstheme="minorHAnsi"/>
          <w:sz w:val="24"/>
          <w:szCs w:val="24"/>
        </w:rPr>
        <w:t xml:space="preserve">, or </w:t>
      </w:r>
      <w:r w:rsidRPr="001B5171">
        <w:rPr>
          <w:rFonts w:cstheme="minorHAnsi"/>
          <w:b/>
          <w:bCs/>
          <w:sz w:val="24"/>
          <w:szCs w:val="24"/>
        </w:rPr>
        <w:t>emergent plants</w:t>
      </w:r>
      <w:r w:rsidRPr="001B5171">
        <w:rPr>
          <w:rFonts w:cstheme="minorHAnsi"/>
          <w:sz w:val="24"/>
          <w:szCs w:val="24"/>
        </w:rPr>
        <w:t xml:space="preserve">. Most systems for treating domestic wastewater are planted with </w:t>
      </w:r>
      <w:r w:rsidRPr="001B5171">
        <w:rPr>
          <w:rFonts w:cstheme="minorHAnsi"/>
          <w:b/>
          <w:bCs/>
          <w:sz w:val="24"/>
          <w:szCs w:val="24"/>
        </w:rPr>
        <w:t xml:space="preserve">emergent </w:t>
      </w:r>
      <w:proofErr w:type="spellStart"/>
      <w:r w:rsidRPr="001B5171">
        <w:rPr>
          <w:rFonts w:cstheme="minorHAnsi"/>
          <w:b/>
          <w:bCs/>
          <w:sz w:val="24"/>
          <w:szCs w:val="24"/>
        </w:rPr>
        <w:t>macrophytes</w:t>
      </w:r>
      <w:proofErr w:type="spellEnd"/>
      <w:r w:rsidRPr="001B5171">
        <w:rPr>
          <w:rFonts w:cstheme="minorHAnsi"/>
          <w:sz w:val="24"/>
          <w:szCs w:val="24"/>
        </w:rPr>
        <w:t>, which grow above the water surface. Commonly used species include:</w:t>
      </w:r>
    </w:p>
    <w:p w:rsidR="001B5171" w:rsidRPr="001B5171" w:rsidRDefault="001B5171" w:rsidP="001B5171">
      <w:pPr>
        <w:numPr>
          <w:ilvl w:val="0"/>
          <w:numId w:val="10"/>
        </w:numPr>
        <w:spacing w:before="100" w:beforeAutospacing="1" w:after="100" w:afterAutospacing="1" w:line="408" w:lineRule="auto"/>
        <w:jc w:val="both"/>
        <w:rPr>
          <w:rFonts w:cstheme="minorHAnsi"/>
          <w:sz w:val="24"/>
          <w:szCs w:val="24"/>
        </w:rPr>
      </w:pPr>
      <w:r w:rsidRPr="001B5171">
        <w:rPr>
          <w:rFonts w:cstheme="minorHAnsi"/>
          <w:b/>
          <w:bCs/>
          <w:sz w:val="24"/>
          <w:szCs w:val="24"/>
        </w:rPr>
        <w:t xml:space="preserve">Canna </w:t>
      </w:r>
      <w:proofErr w:type="spellStart"/>
      <w:r w:rsidRPr="001B5171">
        <w:rPr>
          <w:rFonts w:cstheme="minorHAnsi"/>
          <w:b/>
          <w:bCs/>
          <w:sz w:val="24"/>
          <w:szCs w:val="24"/>
        </w:rPr>
        <w:t>indica</w:t>
      </w:r>
      <w:proofErr w:type="spellEnd"/>
      <w:r w:rsidRPr="001B5171">
        <w:rPr>
          <w:rFonts w:cstheme="minorHAnsi"/>
          <w:sz w:val="24"/>
          <w:szCs w:val="24"/>
        </w:rPr>
        <w:t xml:space="preserve"> </w:t>
      </w:r>
      <w:r w:rsidRPr="001B5171">
        <w:rPr>
          <w:rFonts w:cstheme="minorHAnsi"/>
          <w:i/>
          <w:iCs/>
          <w:sz w:val="24"/>
          <w:szCs w:val="24"/>
        </w:rPr>
        <w:t>(Orange canna lily)</w:t>
      </w:r>
    </w:p>
    <w:p w:rsidR="001B5171" w:rsidRPr="001B5171" w:rsidRDefault="001B5171" w:rsidP="001B5171">
      <w:pPr>
        <w:numPr>
          <w:ilvl w:val="0"/>
          <w:numId w:val="10"/>
        </w:numPr>
        <w:spacing w:before="100" w:beforeAutospacing="1" w:after="100" w:afterAutospacing="1" w:line="408" w:lineRule="auto"/>
        <w:jc w:val="both"/>
        <w:rPr>
          <w:rFonts w:cstheme="minorHAnsi"/>
          <w:sz w:val="24"/>
          <w:szCs w:val="24"/>
        </w:rPr>
      </w:pPr>
      <w:proofErr w:type="spellStart"/>
      <w:r w:rsidRPr="001B5171">
        <w:rPr>
          <w:rFonts w:cstheme="minorHAnsi"/>
          <w:b/>
          <w:bCs/>
          <w:sz w:val="24"/>
          <w:szCs w:val="24"/>
        </w:rPr>
        <w:t>Phalaris</w:t>
      </w:r>
      <w:proofErr w:type="spellEnd"/>
      <w:r w:rsidRPr="001B5171">
        <w:rPr>
          <w:rFonts w:cstheme="minorHAnsi"/>
          <w:b/>
          <w:bCs/>
          <w:sz w:val="24"/>
          <w:szCs w:val="24"/>
        </w:rPr>
        <w:t xml:space="preserve"> </w:t>
      </w:r>
      <w:proofErr w:type="spellStart"/>
      <w:r w:rsidRPr="001B5171">
        <w:rPr>
          <w:rFonts w:cstheme="minorHAnsi"/>
          <w:b/>
          <w:bCs/>
          <w:sz w:val="24"/>
          <w:szCs w:val="24"/>
        </w:rPr>
        <w:t>arundinacea</w:t>
      </w:r>
      <w:proofErr w:type="spellEnd"/>
      <w:r w:rsidRPr="001B5171">
        <w:rPr>
          <w:rFonts w:cstheme="minorHAnsi"/>
          <w:sz w:val="24"/>
          <w:szCs w:val="24"/>
        </w:rPr>
        <w:t xml:space="preserve"> </w:t>
      </w:r>
      <w:r w:rsidRPr="001B5171">
        <w:rPr>
          <w:rFonts w:cstheme="minorHAnsi"/>
          <w:i/>
          <w:iCs/>
          <w:sz w:val="24"/>
          <w:szCs w:val="24"/>
        </w:rPr>
        <w:t xml:space="preserve">(Reed </w:t>
      </w:r>
      <w:proofErr w:type="spellStart"/>
      <w:r w:rsidRPr="001B5171">
        <w:rPr>
          <w:rFonts w:cstheme="minorHAnsi"/>
          <w:i/>
          <w:iCs/>
          <w:sz w:val="24"/>
          <w:szCs w:val="24"/>
        </w:rPr>
        <w:t>canarygrass</w:t>
      </w:r>
      <w:proofErr w:type="spellEnd"/>
      <w:r w:rsidRPr="001B5171">
        <w:rPr>
          <w:rFonts w:cstheme="minorHAnsi"/>
          <w:i/>
          <w:iCs/>
          <w:sz w:val="24"/>
          <w:szCs w:val="24"/>
        </w:rPr>
        <w:t>)</w:t>
      </w:r>
    </w:p>
    <w:p w:rsidR="001B5171" w:rsidRPr="001B5171" w:rsidRDefault="001B5171" w:rsidP="001B5171">
      <w:pPr>
        <w:numPr>
          <w:ilvl w:val="0"/>
          <w:numId w:val="10"/>
        </w:numPr>
        <w:spacing w:before="100" w:beforeAutospacing="1" w:after="100" w:afterAutospacing="1" w:line="408" w:lineRule="auto"/>
        <w:jc w:val="both"/>
        <w:rPr>
          <w:rFonts w:cstheme="minorHAnsi"/>
          <w:sz w:val="24"/>
          <w:szCs w:val="24"/>
        </w:rPr>
      </w:pPr>
      <w:proofErr w:type="spellStart"/>
      <w:r w:rsidRPr="001B5171">
        <w:rPr>
          <w:rFonts w:cstheme="minorHAnsi"/>
          <w:b/>
          <w:bCs/>
          <w:sz w:val="24"/>
          <w:szCs w:val="24"/>
        </w:rPr>
        <w:t>Phragmites</w:t>
      </w:r>
      <w:proofErr w:type="spellEnd"/>
      <w:r w:rsidRPr="001B5171">
        <w:rPr>
          <w:rFonts w:cstheme="minorHAnsi"/>
          <w:b/>
          <w:bCs/>
          <w:sz w:val="24"/>
          <w:szCs w:val="24"/>
        </w:rPr>
        <w:t xml:space="preserve"> </w:t>
      </w:r>
      <w:proofErr w:type="spellStart"/>
      <w:r w:rsidRPr="001B5171">
        <w:rPr>
          <w:rFonts w:cstheme="minorHAnsi"/>
          <w:b/>
          <w:bCs/>
          <w:sz w:val="24"/>
          <w:szCs w:val="24"/>
        </w:rPr>
        <w:t>australis</w:t>
      </w:r>
      <w:proofErr w:type="spellEnd"/>
      <w:r w:rsidRPr="001B5171">
        <w:rPr>
          <w:rFonts w:cstheme="minorHAnsi"/>
          <w:sz w:val="24"/>
          <w:szCs w:val="24"/>
        </w:rPr>
        <w:t xml:space="preserve"> </w:t>
      </w:r>
      <w:r w:rsidRPr="001B5171">
        <w:rPr>
          <w:rFonts w:cstheme="minorHAnsi"/>
          <w:i/>
          <w:iCs/>
          <w:sz w:val="24"/>
          <w:szCs w:val="24"/>
        </w:rPr>
        <w:t>(Common reed)</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lastRenderedPageBreak/>
        <w:t xml:space="preserve">The overall design of these wetlands—including the type of media used and the direction of water flow—can vary depending on site-specific needs. Another approach is to use a </w:t>
      </w:r>
      <w:r w:rsidRPr="001B5171">
        <w:rPr>
          <w:rFonts w:cstheme="minorHAnsi"/>
          <w:b/>
          <w:bCs/>
          <w:sz w:val="24"/>
          <w:szCs w:val="24"/>
        </w:rPr>
        <w:t>mixed system</w:t>
      </w:r>
      <w:r w:rsidRPr="001B5171">
        <w:rPr>
          <w:rFonts w:cstheme="minorHAnsi"/>
          <w:sz w:val="24"/>
          <w:szCs w:val="24"/>
        </w:rPr>
        <w:t xml:space="preserve">, which combines both HF and VF wetlands, often applied in </w:t>
      </w:r>
      <w:r w:rsidRPr="001B5171">
        <w:rPr>
          <w:rFonts w:cstheme="minorHAnsi"/>
          <w:b/>
          <w:bCs/>
          <w:sz w:val="24"/>
          <w:szCs w:val="24"/>
        </w:rPr>
        <w:t>phases</w:t>
      </w:r>
      <w:r w:rsidRPr="001B5171">
        <w:rPr>
          <w:rFonts w:cstheme="minorHAnsi"/>
          <w:sz w:val="24"/>
          <w:szCs w:val="24"/>
        </w:rPr>
        <w:t xml:space="preserve"> to maximize treatment efficiency.</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 xml:space="preserve">The </w:t>
      </w:r>
      <w:r w:rsidRPr="001B5171">
        <w:rPr>
          <w:rFonts w:cstheme="minorHAnsi"/>
          <w:b/>
          <w:bCs/>
          <w:sz w:val="24"/>
          <w:szCs w:val="24"/>
        </w:rPr>
        <w:t>pollution removal process</w:t>
      </w:r>
      <w:r w:rsidRPr="001B5171">
        <w:rPr>
          <w:rFonts w:cstheme="minorHAnsi"/>
          <w:sz w:val="24"/>
          <w:szCs w:val="24"/>
        </w:rPr>
        <w:t xml:space="preserve"> in constructed wetlands works through </w:t>
      </w:r>
      <w:r w:rsidRPr="001B5171">
        <w:rPr>
          <w:rFonts w:cstheme="minorHAnsi"/>
          <w:b/>
          <w:bCs/>
          <w:sz w:val="24"/>
          <w:szCs w:val="24"/>
        </w:rPr>
        <w:t>natural decomposition</w:t>
      </w:r>
      <w:r w:rsidRPr="001B5171">
        <w:rPr>
          <w:rFonts w:cstheme="minorHAnsi"/>
          <w:sz w:val="24"/>
          <w:szCs w:val="24"/>
        </w:rPr>
        <w:t xml:space="preserve"> of organic matter. Plant roots play a critical role by supplying oxygen to the microorganisms that break down waste. In addition, </w:t>
      </w:r>
      <w:r w:rsidRPr="001B5171">
        <w:rPr>
          <w:rFonts w:cstheme="minorHAnsi"/>
          <w:b/>
          <w:bCs/>
          <w:sz w:val="24"/>
          <w:szCs w:val="24"/>
        </w:rPr>
        <w:t>filtration media</w:t>
      </w:r>
      <w:r w:rsidRPr="001B5171">
        <w:rPr>
          <w:rFonts w:cstheme="minorHAnsi"/>
          <w:sz w:val="24"/>
          <w:szCs w:val="24"/>
        </w:rPr>
        <w:t xml:space="preserve"> like </w:t>
      </w:r>
      <w:r w:rsidRPr="001B5171">
        <w:rPr>
          <w:rFonts w:cstheme="minorHAnsi"/>
          <w:b/>
          <w:bCs/>
          <w:sz w:val="24"/>
          <w:szCs w:val="24"/>
        </w:rPr>
        <w:t>pea gravel or crushed stones</w:t>
      </w:r>
      <w:r w:rsidRPr="001B5171">
        <w:rPr>
          <w:rFonts w:cstheme="minorHAnsi"/>
          <w:sz w:val="24"/>
          <w:szCs w:val="24"/>
        </w:rPr>
        <w:t xml:space="preserve"> help trap suspended solids in the root zone.</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 xml:space="preserve">However, over time, solids can settle in the middle of the wetland bed, which may lead to </w:t>
      </w:r>
      <w:r w:rsidRPr="001B5171">
        <w:rPr>
          <w:rFonts w:cstheme="minorHAnsi"/>
          <w:b/>
          <w:bCs/>
          <w:sz w:val="24"/>
          <w:szCs w:val="24"/>
        </w:rPr>
        <w:t>clogging</w:t>
      </w:r>
      <w:r w:rsidRPr="001B5171">
        <w:rPr>
          <w:rFonts w:cstheme="minorHAnsi"/>
          <w:sz w:val="24"/>
          <w:szCs w:val="24"/>
        </w:rPr>
        <w:t xml:space="preserve"> and reduce treatment effectiveness. This is why </w:t>
      </w:r>
      <w:r w:rsidRPr="001B5171">
        <w:rPr>
          <w:rFonts w:cstheme="minorHAnsi"/>
          <w:b/>
          <w:bCs/>
          <w:sz w:val="24"/>
          <w:szCs w:val="24"/>
        </w:rPr>
        <w:t>pre-treatment of wastewater</w:t>
      </w:r>
      <w:r w:rsidRPr="001B5171">
        <w:rPr>
          <w:rFonts w:cstheme="minorHAnsi"/>
          <w:sz w:val="24"/>
          <w:szCs w:val="24"/>
        </w:rPr>
        <w:t xml:space="preserve">—such as basic sedimentation or screening—is </w:t>
      </w:r>
      <w:r w:rsidRPr="001B5171">
        <w:rPr>
          <w:rFonts w:cstheme="minorHAnsi"/>
          <w:b/>
          <w:bCs/>
          <w:sz w:val="24"/>
          <w:szCs w:val="24"/>
        </w:rPr>
        <w:t>absolutely essential</w:t>
      </w:r>
      <w:r w:rsidRPr="001B5171">
        <w:rPr>
          <w:rFonts w:cstheme="minorHAnsi"/>
          <w:sz w:val="24"/>
          <w:szCs w:val="24"/>
        </w:rPr>
        <w:t xml:space="preserve"> before the water enters the constructed wetland.</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 xml:space="preserve">In the proposed setup at </w:t>
      </w:r>
      <w:proofErr w:type="spellStart"/>
      <w:r w:rsidRPr="001B5171">
        <w:rPr>
          <w:rFonts w:cstheme="minorHAnsi"/>
          <w:b/>
          <w:bCs/>
          <w:sz w:val="24"/>
          <w:szCs w:val="24"/>
        </w:rPr>
        <w:t>Bhedaghat</w:t>
      </w:r>
      <w:proofErr w:type="spellEnd"/>
      <w:r w:rsidRPr="001B5171">
        <w:rPr>
          <w:rFonts w:cstheme="minorHAnsi"/>
          <w:sz w:val="24"/>
          <w:szCs w:val="24"/>
        </w:rPr>
        <w:t xml:space="preserve">, the constructed wetland will treat wastewater </w:t>
      </w:r>
      <w:r w:rsidRPr="001B5171">
        <w:rPr>
          <w:rFonts w:cstheme="minorHAnsi"/>
          <w:b/>
          <w:bCs/>
          <w:sz w:val="24"/>
          <w:szCs w:val="24"/>
        </w:rPr>
        <w:t>biologically as it flows along a defined section of the river course</w:t>
      </w:r>
      <w:r w:rsidRPr="001B5171">
        <w:rPr>
          <w:rFonts w:cstheme="minorHAnsi"/>
          <w:sz w:val="24"/>
          <w:szCs w:val="24"/>
        </w:rPr>
        <w:t xml:space="preserve"> itself. This approach uses nature’s own processes to clean the water effectively.</w:t>
      </w:r>
    </w:p>
    <w:p w:rsidR="001B5171" w:rsidRPr="001B5171" w:rsidRDefault="001B5171" w:rsidP="001B5171">
      <w:pPr>
        <w:spacing w:before="100" w:beforeAutospacing="1" w:after="100" w:afterAutospacing="1" w:line="408" w:lineRule="auto"/>
        <w:jc w:val="both"/>
        <w:rPr>
          <w:rFonts w:cstheme="minorHAnsi"/>
          <w:b/>
          <w:sz w:val="24"/>
          <w:szCs w:val="24"/>
        </w:rPr>
      </w:pPr>
      <w:r w:rsidRPr="001B5171">
        <w:rPr>
          <w:rFonts w:ascii="Segoe UI Symbol" w:hAnsi="Segoe UI Symbol" w:cs="Segoe UI Symbol"/>
          <w:b/>
          <w:sz w:val="24"/>
          <w:szCs w:val="24"/>
        </w:rPr>
        <w:t>📍</w:t>
      </w:r>
      <w:r w:rsidRPr="001B5171">
        <w:rPr>
          <w:rFonts w:cstheme="minorHAnsi"/>
          <w:b/>
          <w:sz w:val="24"/>
          <w:szCs w:val="24"/>
        </w:rPr>
        <w:t xml:space="preserve"> Proposed location: 22°40'19.21"N, 75°53'32.44"E</w:t>
      </w:r>
    </w:p>
    <w:p w:rsidR="001B5171" w:rsidRPr="001B5171" w:rsidRDefault="001B5171" w:rsidP="001B5171">
      <w:pPr>
        <w:spacing w:before="100" w:beforeAutospacing="1" w:after="100" w:afterAutospacing="1" w:line="408" w:lineRule="auto"/>
        <w:jc w:val="both"/>
        <w:rPr>
          <w:rFonts w:cstheme="minorHAnsi"/>
          <w:b/>
          <w:sz w:val="24"/>
          <w:szCs w:val="24"/>
        </w:rPr>
      </w:pPr>
      <w:r w:rsidRPr="001B5171">
        <w:rPr>
          <w:rFonts w:ascii="Segoe UI Symbol" w:hAnsi="Segoe UI Symbol" w:cs="Segoe UI Symbol"/>
          <w:b/>
          <w:sz w:val="24"/>
          <w:szCs w:val="24"/>
        </w:rPr>
        <w:t>📍</w:t>
      </w:r>
      <w:r w:rsidRPr="001B5171">
        <w:rPr>
          <w:rFonts w:cstheme="minorHAnsi"/>
          <w:b/>
          <w:sz w:val="24"/>
          <w:szCs w:val="24"/>
        </w:rPr>
        <w:t xml:space="preserve"> Application: Treatment of wastewater from the public toilet at </w:t>
      </w:r>
      <w:proofErr w:type="spellStart"/>
      <w:r w:rsidRPr="001B5171">
        <w:rPr>
          <w:rFonts w:cstheme="minorHAnsi"/>
          <w:b/>
          <w:sz w:val="24"/>
          <w:szCs w:val="24"/>
        </w:rPr>
        <w:t>Bhedaghat</w:t>
      </w:r>
      <w:proofErr w:type="spellEnd"/>
      <w:r w:rsidRPr="001B5171">
        <w:rPr>
          <w:rFonts w:cstheme="minorHAnsi"/>
          <w:b/>
          <w:sz w:val="24"/>
          <w:szCs w:val="24"/>
        </w:rPr>
        <w:t xml:space="preserve"> Bus Stand</w:t>
      </w:r>
    </w:p>
    <w:p w:rsidR="001B5171" w:rsidRPr="001B5171" w:rsidRDefault="001B5171" w:rsidP="001B5171">
      <w:pPr>
        <w:spacing w:before="100" w:beforeAutospacing="1" w:after="100" w:afterAutospacing="1" w:line="408" w:lineRule="auto"/>
        <w:jc w:val="both"/>
        <w:rPr>
          <w:rFonts w:cstheme="minorHAnsi"/>
          <w:sz w:val="24"/>
          <w:szCs w:val="24"/>
        </w:rPr>
      </w:pPr>
      <w:r w:rsidRPr="001B5171">
        <w:rPr>
          <w:rFonts w:cstheme="minorHAnsi"/>
          <w:sz w:val="24"/>
          <w:szCs w:val="24"/>
        </w:rPr>
        <w:t xml:space="preserve">This project aims to offer a sustainable solution for local wastewater management while helping protect the </w:t>
      </w:r>
      <w:r w:rsidRPr="001B5171">
        <w:rPr>
          <w:rFonts w:cstheme="minorHAnsi"/>
          <w:b/>
          <w:bCs/>
          <w:sz w:val="24"/>
          <w:szCs w:val="24"/>
        </w:rPr>
        <w:t>Narmada River</w:t>
      </w:r>
      <w:r w:rsidRPr="001B5171">
        <w:rPr>
          <w:rFonts w:cstheme="minorHAnsi"/>
          <w:sz w:val="24"/>
          <w:szCs w:val="24"/>
        </w:rPr>
        <w:t xml:space="preserve"> from direct contamination.</w:t>
      </w:r>
    </w:p>
    <w:p w:rsidR="001B5171" w:rsidRPr="001B5171" w:rsidRDefault="001B5171" w:rsidP="001B5171">
      <w:pPr>
        <w:pStyle w:val="Heading2"/>
        <w:keepNext w:val="0"/>
        <w:keepLines w:val="0"/>
        <w:widowControl w:val="0"/>
        <w:numPr>
          <w:ilvl w:val="2"/>
          <w:numId w:val="11"/>
        </w:numPr>
        <w:tabs>
          <w:tab w:val="left" w:pos="361"/>
        </w:tabs>
        <w:autoSpaceDE w:val="0"/>
        <w:autoSpaceDN w:val="0"/>
        <w:spacing w:before="0" w:line="408" w:lineRule="auto"/>
        <w:jc w:val="both"/>
        <w:rPr>
          <w:rFonts w:asciiTheme="minorHAnsi" w:hAnsiTheme="minorHAnsi" w:cstheme="minorHAnsi"/>
          <w:spacing w:val="-2"/>
          <w:sz w:val="24"/>
          <w:szCs w:val="24"/>
        </w:rPr>
      </w:pPr>
      <w:r w:rsidRPr="001B5171">
        <w:rPr>
          <w:rFonts w:asciiTheme="minorHAnsi" w:hAnsiTheme="minorHAnsi" w:cstheme="minorHAnsi"/>
          <w:spacing w:val="-2"/>
          <w:sz w:val="24"/>
          <w:szCs w:val="24"/>
        </w:rPr>
        <w:t>DESIGN OF CONSTRUCTED WETLAND</w:t>
      </w:r>
    </w:p>
    <w:tbl>
      <w:tblPr>
        <w:tblW w:w="9458" w:type="dxa"/>
        <w:tblInd w:w="-17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0" w:type="dxa"/>
          <w:right w:w="0" w:type="dxa"/>
        </w:tblCellMar>
        <w:tblLook w:val="01E0" w:firstRow="1" w:lastRow="1" w:firstColumn="1" w:lastColumn="1" w:noHBand="0" w:noVBand="0"/>
      </w:tblPr>
      <w:tblGrid>
        <w:gridCol w:w="775"/>
        <w:gridCol w:w="5165"/>
        <w:gridCol w:w="1192"/>
        <w:gridCol w:w="2326"/>
      </w:tblGrid>
      <w:tr w:rsidR="001B5171" w:rsidRPr="001B5171" w:rsidTr="001B5171">
        <w:trPr>
          <w:trHeight w:hRule="exact" w:val="302"/>
        </w:trPr>
        <w:tc>
          <w:tcPr>
            <w:tcW w:w="9458" w:type="dxa"/>
            <w:gridSpan w:val="4"/>
          </w:tcPr>
          <w:p w:rsidR="001B5171" w:rsidRPr="001B5171" w:rsidRDefault="001B5171" w:rsidP="001B5171">
            <w:pPr>
              <w:pStyle w:val="TableParagraph"/>
              <w:ind w:left="2695" w:hanging="2513"/>
              <w:rPr>
                <w:rFonts w:asciiTheme="minorHAnsi" w:hAnsiTheme="minorHAnsi" w:cstheme="minorHAnsi"/>
                <w:b/>
                <w:sz w:val="24"/>
                <w:szCs w:val="24"/>
              </w:rPr>
            </w:pPr>
            <w:r w:rsidRPr="001B5171">
              <w:rPr>
                <w:rFonts w:asciiTheme="minorHAnsi" w:hAnsiTheme="minorHAnsi" w:cstheme="minorHAnsi"/>
                <w:b/>
                <w:sz w:val="24"/>
                <w:szCs w:val="24"/>
              </w:rPr>
              <w:t xml:space="preserve">Table 3-4 </w:t>
            </w:r>
            <w:bookmarkStart w:id="4" w:name="_Hlk196475189"/>
            <w:r w:rsidRPr="001B5171">
              <w:rPr>
                <w:rFonts w:asciiTheme="minorHAnsi" w:hAnsiTheme="minorHAnsi" w:cstheme="minorHAnsi"/>
                <w:b/>
                <w:sz w:val="24"/>
                <w:szCs w:val="24"/>
              </w:rPr>
              <w:t xml:space="preserve">Design of STP based on Constructed Wetland </w:t>
            </w:r>
            <w:bookmarkEnd w:id="4"/>
            <w:r w:rsidRPr="001B5171">
              <w:rPr>
                <w:rFonts w:asciiTheme="minorHAnsi" w:hAnsiTheme="minorHAnsi" w:cstheme="minorHAnsi"/>
                <w:b/>
                <w:sz w:val="24"/>
                <w:szCs w:val="24"/>
              </w:rPr>
              <w:t xml:space="preserve">for Public Toilet for </w:t>
            </w:r>
            <w:proofErr w:type="spellStart"/>
            <w:r w:rsidRPr="001B5171">
              <w:rPr>
                <w:rFonts w:asciiTheme="minorHAnsi" w:hAnsiTheme="minorHAnsi" w:cstheme="minorHAnsi"/>
                <w:b/>
                <w:sz w:val="24"/>
                <w:szCs w:val="24"/>
              </w:rPr>
              <w:t>Bhedaghat</w:t>
            </w:r>
            <w:proofErr w:type="spellEnd"/>
            <w:r w:rsidRPr="001B5171">
              <w:rPr>
                <w:rFonts w:asciiTheme="minorHAnsi" w:hAnsiTheme="minorHAnsi" w:cstheme="minorHAnsi"/>
                <w:b/>
                <w:sz w:val="24"/>
                <w:szCs w:val="24"/>
              </w:rPr>
              <w:t xml:space="preserve"> Town </w:t>
            </w:r>
          </w:p>
        </w:tc>
      </w:tr>
      <w:tr w:rsidR="001B5171" w:rsidRPr="001B5171" w:rsidTr="001B5171">
        <w:trPr>
          <w:trHeight w:hRule="exact" w:val="302"/>
        </w:trPr>
        <w:tc>
          <w:tcPr>
            <w:tcW w:w="775" w:type="dxa"/>
          </w:tcPr>
          <w:p w:rsidR="001B5171" w:rsidRPr="001B5171" w:rsidRDefault="001B5171" w:rsidP="001B5171">
            <w:pPr>
              <w:pStyle w:val="TableParagraph"/>
              <w:ind w:left="86"/>
              <w:rPr>
                <w:rFonts w:asciiTheme="minorHAnsi" w:hAnsiTheme="minorHAnsi" w:cstheme="minorHAnsi"/>
                <w:b/>
                <w:sz w:val="24"/>
                <w:szCs w:val="24"/>
              </w:rPr>
            </w:pPr>
            <w:proofErr w:type="spellStart"/>
            <w:r w:rsidRPr="001B5171">
              <w:rPr>
                <w:rFonts w:asciiTheme="minorHAnsi" w:hAnsiTheme="minorHAnsi" w:cstheme="minorHAnsi"/>
                <w:b/>
                <w:sz w:val="24"/>
                <w:szCs w:val="24"/>
              </w:rPr>
              <w:t>S.No</w:t>
            </w:r>
            <w:proofErr w:type="spellEnd"/>
            <w:r w:rsidRPr="001B5171">
              <w:rPr>
                <w:rFonts w:asciiTheme="minorHAnsi" w:hAnsiTheme="minorHAnsi" w:cstheme="minorHAnsi"/>
                <w:b/>
                <w:sz w:val="24"/>
                <w:szCs w:val="24"/>
              </w:rPr>
              <w:t>.</w:t>
            </w:r>
          </w:p>
        </w:tc>
        <w:tc>
          <w:tcPr>
            <w:tcW w:w="5165" w:type="dxa"/>
          </w:tcPr>
          <w:p w:rsidR="001B5171" w:rsidRPr="001B5171" w:rsidRDefault="001B5171" w:rsidP="001B5171">
            <w:pPr>
              <w:pStyle w:val="TableParagraph"/>
              <w:ind w:left="2328" w:right="2368"/>
              <w:rPr>
                <w:rFonts w:asciiTheme="minorHAnsi" w:hAnsiTheme="minorHAnsi" w:cstheme="minorHAnsi"/>
                <w:b/>
                <w:sz w:val="24"/>
                <w:szCs w:val="24"/>
              </w:rPr>
            </w:pPr>
            <w:proofErr w:type="spellStart"/>
            <w:r w:rsidRPr="001B5171">
              <w:rPr>
                <w:rFonts w:asciiTheme="minorHAnsi" w:hAnsiTheme="minorHAnsi" w:cstheme="minorHAnsi"/>
                <w:b/>
                <w:sz w:val="24"/>
                <w:szCs w:val="24"/>
              </w:rPr>
              <w:t>Perticular</w:t>
            </w:r>
            <w:proofErr w:type="spellEnd"/>
          </w:p>
        </w:tc>
        <w:tc>
          <w:tcPr>
            <w:tcW w:w="1191" w:type="dxa"/>
          </w:tcPr>
          <w:p w:rsidR="001B5171" w:rsidRPr="001B5171" w:rsidRDefault="001B5171" w:rsidP="001B5171">
            <w:pPr>
              <w:pStyle w:val="TableParagraph"/>
              <w:ind w:left="112"/>
              <w:rPr>
                <w:rFonts w:asciiTheme="minorHAnsi" w:hAnsiTheme="minorHAnsi" w:cstheme="minorHAnsi"/>
                <w:b/>
                <w:sz w:val="24"/>
                <w:szCs w:val="24"/>
              </w:rPr>
            </w:pPr>
            <w:r w:rsidRPr="001B5171">
              <w:rPr>
                <w:rFonts w:asciiTheme="minorHAnsi" w:hAnsiTheme="minorHAnsi" w:cstheme="minorHAnsi"/>
                <w:b/>
                <w:sz w:val="24"/>
                <w:szCs w:val="24"/>
              </w:rPr>
              <w:t>Quantity</w:t>
            </w:r>
          </w:p>
        </w:tc>
        <w:tc>
          <w:tcPr>
            <w:tcW w:w="2326" w:type="dxa"/>
          </w:tcPr>
          <w:p w:rsidR="001B5171" w:rsidRPr="001B5171" w:rsidRDefault="001B5171" w:rsidP="001B5171">
            <w:pPr>
              <w:pStyle w:val="TableParagraph"/>
              <w:ind w:left="896" w:right="938"/>
              <w:rPr>
                <w:rFonts w:asciiTheme="minorHAnsi" w:hAnsiTheme="minorHAnsi" w:cstheme="minorHAnsi"/>
                <w:b/>
                <w:sz w:val="24"/>
                <w:szCs w:val="24"/>
              </w:rPr>
            </w:pPr>
            <w:r w:rsidRPr="001B5171">
              <w:rPr>
                <w:rFonts w:asciiTheme="minorHAnsi" w:hAnsiTheme="minorHAnsi" w:cstheme="minorHAnsi"/>
                <w:b/>
                <w:sz w:val="24"/>
                <w:szCs w:val="24"/>
              </w:rPr>
              <w:t>Unit</w:t>
            </w:r>
          </w:p>
        </w:tc>
      </w:tr>
      <w:tr w:rsidR="001B5171" w:rsidRPr="001B5171" w:rsidTr="001B5171">
        <w:trPr>
          <w:trHeight w:hRule="exact" w:val="281"/>
        </w:trPr>
        <w:tc>
          <w:tcPr>
            <w:tcW w:w="775" w:type="dxa"/>
          </w:tcPr>
          <w:p w:rsidR="001B5171" w:rsidRPr="001B5171" w:rsidRDefault="001B5171" w:rsidP="001B5171">
            <w:pPr>
              <w:pStyle w:val="TableParagraph"/>
              <w:spacing w:line="246" w:lineRule="exact"/>
              <w:ind w:right="29"/>
              <w:jc w:val="right"/>
              <w:rPr>
                <w:rFonts w:asciiTheme="minorHAnsi" w:hAnsiTheme="minorHAnsi" w:cstheme="minorHAnsi"/>
                <w:sz w:val="24"/>
                <w:szCs w:val="24"/>
              </w:rPr>
            </w:pPr>
            <w:r w:rsidRPr="001B5171">
              <w:rPr>
                <w:rFonts w:asciiTheme="minorHAnsi" w:hAnsiTheme="minorHAnsi" w:cstheme="minorHAnsi"/>
                <w:w w:val="102"/>
                <w:sz w:val="24"/>
                <w:szCs w:val="24"/>
              </w:rPr>
              <w:t>1</w:t>
            </w:r>
          </w:p>
        </w:tc>
        <w:tc>
          <w:tcPr>
            <w:tcW w:w="5165" w:type="dxa"/>
          </w:tcPr>
          <w:p w:rsidR="001B5171" w:rsidRPr="001B5171" w:rsidRDefault="001B5171" w:rsidP="001B5171">
            <w:pPr>
              <w:pStyle w:val="TableParagraph"/>
              <w:spacing w:line="246" w:lineRule="exact"/>
              <w:rPr>
                <w:rFonts w:asciiTheme="minorHAnsi" w:hAnsiTheme="minorHAnsi" w:cstheme="minorHAnsi"/>
                <w:sz w:val="24"/>
                <w:szCs w:val="24"/>
              </w:rPr>
            </w:pPr>
            <w:r w:rsidRPr="001B5171">
              <w:rPr>
                <w:rFonts w:asciiTheme="minorHAnsi" w:hAnsiTheme="minorHAnsi" w:cstheme="minorHAnsi"/>
                <w:sz w:val="24"/>
                <w:szCs w:val="24"/>
              </w:rPr>
              <w:t>Total Population</w:t>
            </w:r>
          </w:p>
        </w:tc>
        <w:tc>
          <w:tcPr>
            <w:tcW w:w="1191" w:type="dxa"/>
            <w:shd w:val="clear" w:color="auto" w:fill="DBDBDB"/>
          </w:tcPr>
          <w:p w:rsidR="001B5171" w:rsidRPr="001B5171" w:rsidRDefault="001B5171" w:rsidP="001B5171">
            <w:pPr>
              <w:pStyle w:val="TableParagraph"/>
              <w:spacing w:line="246" w:lineRule="exact"/>
              <w:ind w:right="29"/>
              <w:jc w:val="right"/>
              <w:rPr>
                <w:rFonts w:asciiTheme="minorHAnsi" w:hAnsiTheme="minorHAnsi" w:cstheme="minorHAnsi"/>
                <w:sz w:val="24"/>
                <w:szCs w:val="24"/>
              </w:rPr>
            </w:pPr>
            <w:r w:rsidRPr="001B5171">
              <w:rPr>
                <w:rFonts w:asciiTheme="minorHAnsi" w:hAnsiTheme="minorHAnsi" w:cstheme="minorHAnsi"/>
                <w:sz w:val="24"/>
                <w:szCs w:val="24"/>
              </w:rPr>
              <w:t>905</w:t>
            </w:r>
          </w:p>
        </w:tc>
        <w:tc>
          <w:tcPr>
            <w:tcW w:w="2326" w:type="dxa"/>
          </w:tcPr>
          <w:p w:rsidR="001B5171" w:rsidRPr="001B5171" w:rsidRDefault="001B5171" w:rsidP="001B5171">
            <w:pPr>
              <w:pStyle w:val="TableParagraph"/>
              <w:spacing w:line="246" w:lineRule="exact"/>
              <w:rPr>
                <w:rFonts w:asciiTheme="minorHAnsi" w:hAnsiTheme="minorHAnsi" w:cstheme="minorHAnsi"/>
                <w:sz w:val="24"/>
                <w:szCs w:val="24"/>
              </w:rPr>
            </w:pPr>
            <w:r w:rsidRPr="001B5171">
              <w:rPr>
                <w:rFonts w:asciiTheme="minorHAnsi" w:hAnsiTheme="minorHAnsi" w:cstheme="minorHAnsi"/>
                <w:sz w:val="24"/>
                <w:szCs w:val="24"/>
              </w:rPr>
              <w:t>no.</w:t>
            </w:r>
          </w:p>
        </w:tc>
      </w:tr>
      <w:tr w:rsidR="001B5171" w:rsidRPr="001B5171" w:rsidTr="001B5171">
        <w:trPr>
          <w:trHeight w:hRule="exact" w:val="307"/>
        </w:trPr>
        <w:tc>
          <w:tcPr>
            <w:tcW w:w="775" w:type="dxa"/>
          </w:tcPr>
          <w:p w:rsidR="001B5171" w:rsidRPr="001B5171" w:rsidRDefault="001B5171" w:rsidP="001B5171">
            <w:pPr>
              <w:pStyle w:val="TableParagraph"/>
              <w:spacing w:before="8"/>
              <w:ind w:right="29"/>
              <w:jc w:val="right"/>
              <w:rPr>
                <w:rFonts w:asciiTheme="minorHAnsi" w:hAnsiTheme="minorHAnsi" w:cstheme="minorHAnsi"/>
                <w:sz w:val="24"/>
                <w:szCs w:val="24"/>
              </w:rPr>
            </w:pPr>
            <w:r w:rsidRPr="001B5171">
              <w:rPr>
                <w:rFonts w:asciiTheme="minorHAnsi" w:hAnsiTheme="minorHAnsi" w:cstheme="minorHAnsi"/>
                <w:w w:val="102"/>
                <w:sz w:val="24"/>
                <w:szCs w:val="24"/>
              </w:rPr>
              <w:t>2</w:t>
            </w:r>
          </w:p>
        </w:tc>
        <w:tc>
          <w:tcPr>
            <w:tcW w:w="5165" w:type="dxa"/>
          </w:tcPr>
          <w:p w:rsidR="001B5171" w:rsidRPr="001B5171" w:rsidRDefault="001B5171" w:rsidP="001B5171">
            <w:pPr>
              <w:pStyle w:val="TableParagraph"/>
              <w:spacing w:before="8"/>
              <w:rPr>
                <w:rFonts w:asciiTheme="minorHAnsi" w:hAnsiTheme="minorHAnsi" w:cstheme="minorHAnsi"/>
                <w:sz w:val="24"/>
                <w:szCs w:val="24"/>
              </w:rPr>
            </w:pPr>
            <w:r w:rsidRPr="001B5171">
              <w:rPr>
                <w:rFonts w:asciiTheme="minorHAnsi" w:hAnsiTheme="minorHAnsi" w:cstheme="minorHAnsi"/>
                <w:sz w:val="24"/>
                <w:szCs w:val="24"/>
              </w:rPr>
              <w:t>Avg. waste water generation per  guest</w:t>
            </w:r>
          </w:p>
        </w:tc>
        <w:tc>
          <w:tcPr>
            <w:tcW w:w="1191" w:type="dxa"/>
            <w:shd w:val="clear" w:color="auto" w:fill="DBDBDB"/>
          </w:tcPr>
          <w:p w:rsidR="001B5171" w:rsidRPr="001B5171" w:rsidRDefault="001B5171" w:rsidP="001B5171">
            <w:pPr>
              <w:pStyle w:val="TableParagraph"/>
              <w:spacing w:before="8"/>
              <w:ind w:right="29"/>
              <w:jc w:val="right"/>
              <w:rPr>
                <w:rFonts w:asciiTheme="minorHAnsi" w:hAnsiTheme="minorHAnsi" w:cstheme="minorHAnsi"/>
                <w:sz w:val="24"/>
                <w:szCs w:val="24"/>
              </w:rPr>
            </w:pPr>
            <w:r w:rsidRPr="001B5171">
              <w:rPr>
                <w:rFonts w:asciiTheme="minorHAnsi" w:hAnsiTheme="minorHAnsi" w:cstheme="minorHAnsi"/>
                <w:sz w:val="24"/>
                <w:szCs w:val="24"/>
              </w:rPr>
              <w:t>108</w:t>
            </w:r>
          </w:p>
        </w:tc>
        <w:tc>
          <w:tcPr>
            <w:tcW w:w="2326" w:type="dxa"/>
          </w:tcPr>
          <w:p w:rsidR="001B5171" w:rsidRPr="001B5171" w:rsidRDefault="001B5171" w:rsidP="001B5171">
            <w:pPr>
              <w:pStyle w:val="TableParagraph"/>
              <w:spacing w:before="8"/>
              <w:rPr>
                <w:rFonts w:asciiTheme="minorHAnsi" w:hAnsiTheme="minorHAnsi" w:cstheme="minorHAnsi"/>
                <w:sz w:val="24"/>
                <w:szCs w:val="24"/>
              </w:rPr>
            </w:pPr>
            <w:r w:rsidRPr="001B5171">
              <w:rPr>
                <w:rFonts w:asciiTheme="minorHAnsi" w:hAnsiTheme="minorHAnsi" w:cstheme="minorHAnsi"/>
                <w:sz w:val="24"/>
                <w:szCs w:val="24"/>
              </w:rPr>
              <w:t>LPCD</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Avg. waste water generation</w:t>
            </w:r>
          </w:p>
        </w:tc>
        <w:tc>
          <w:tcPr>
            <w:tcW w:w="1191" w:type="dxa"/>
          </w:tcPr>
          <w:p w:rsidR="001B5171" w:rsidRPr="001B5171" w:rsidRDefault="001B5171" w:rsidP="001B5171">
            <w:pPr>
              <w:pStyle w:val="TableParagraph"/>
              <w:ind w:right="30"/>
              <w:jc w:val="right"/>
              <w:rPr>
                <w:rFonts w:asciiTheme="minorHAnsi" w:hAnsiTheme="minorHAnsi" w:cstheme="minorHAnsi"/>
                <w:sz w:val="24"/>
                <w:szCs w:val="24"/>
              </w:rPr>
            </w:pPr>
            <w:r w:rsidRPr="001B5171">
              <w:rPr>
                <w:rFonts w:asciiTheme="minorHAnsi" w:hAnsiTheme="minorHAnsi" w:cstheme="minorHAnsi"/>
                <w:sz w:val="24"/>
                <w:szCs w:val="24"/>
              </w:rPr>
              <w:t>97740</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lit. per day</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Infiltration</w:t>
            </w:r>
          </w:p>
        </w:tc>
        <w:tc>
          <w:tcPr>
            <w:tcW w:w="1191" w:type="dxa"/>
          </w:tcPr>
          <w:p w:rsidR="001B5171" w:rsidRPr="001B5171" w:rsidRDefault="001B5171" w:rsidP="001B5171">
            <w:pPr>
              <w:pStyle w:val="TableParagraph"/>
              <w:ind w:right="30"/>
              <w:jc w:val="right"/>
              <w:rPr>
                <w:rFonts w:asciiTheme="minorHAnsi" w:hAnsiTheme="minorHAnsi" w:cstheme="minorHAnsi"/>
                <w:sz w:val="24"/>
                <w:szCs w:val="24"/>
              </w:rPr>
            </w:pPr>
            <w:r w:rsidRPr="001B5171">
              <w:rPr>
                <w:rFonts w:asciiTheme="minorHAnsi" w:hAnsiTheme="minorHAnsi" w:cstheme="minorHAnsi"/>
                <w:sz w:val="24"/>
                <w:szCs w:val="24"/>
              </w:rPr>
              <w:t>14260</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lit. per day</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Total waste water generation</w:t>
            </w:r>
          </w:p>
        </w:tc>
        <w:tc>
          <w:tcPr>
            <w:tcW w:w="1191" w:type="dxa"/>
          </w:tcPr>
          <w:p w:rsidR="001B5171" w:rsidRPr="001B5171" w:rsidRDefault="001B5171" w:rsidP="001B5171">
            <w:pPr>
              <w:pStyle w:val="TableParagraph"/>
              <w:ind w:right="30"/>
              <w:jc w:val="right"/>
              <w:rPr>
                <w:rFonts w:asciiTheme="minorHAnsi" w:hAnsiTheme="minorHAnsi" w:cstheme="minorHAnsi"/>
                <w:sz w:val="24"/>
                <w:szCs w:val="24"/>
              </w:rPr>
            </w:pPr>
            <w:r w:rsidRPr="001B5171">
              <w:rPr>
                <w:rFonts w:asciiTheme="minorHAnsi" w:hAnsiTheme="minorHAnsi" w:cstheme="minorHAnsi"/>
                <w:sz w:val="24"/>
                <w:szCs w:val="24"/>
              </w:rPr>
              <w:t>112000</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lit. per day</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3</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 xml:space="preserve">Provide hydraulic </w:t>
            </w:r>
            <w:proofErr w:type="spellStart"/>
            <w:r w:rsidRPr="001B5171">
              <w:rPr>
                <w:rFonts w:asciiTheme="minorHAnsi" w:hAnsiTheme="minorHAnsi" w:cstheme="minorHAnsi"/>
                <w:sz w:val="24"/>
                <w:szCs w:val="24"/>
              </w:rPr>
              <w:t>retetntion</w:t>
            </w:r>
            <w:proofErr w:type="spellEnd"/>
            <w:r w:rsidRPr="001B5171">
              <w:rPr>
                <w:rFonts w:asciiTheme="minorHAnsi" w:hAnsiTheme="minorHAnsi" w:cstheme="minorHAnsi"/>
                <w:spacing w:val="54"/>
                <w:sz w:val="24"/>
                <w:szCs w:val="24"/>
              </w:rPr>
              <w:t xml:space="preserve"> </w:t>
            </w:r>
            <w:r w:rsidRPr="001B5171">
              <w:rPr>
                <w:rFonts w:asciiTheme="minorHAnsi" w:hAnsiTheme="minorHAnsi" w:cstheme="minorHAnsi"/>
                <w:sz w:val="24"/>
                <w:szCs w:val="24"/>
              </w:rPr>
              <w:t>time</w:t>
            </w:r>
          </w:p>
        </w:tc>
        <w:tc>
          <w:tcPr>
            <w:tcW w:w="1191" w:type="dxa"/>
            <w:shd w:val="clear" w:color="auto" w:fill="DBDBDB"/>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24</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hours</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say</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1.00</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days</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4</w:t>
            </w:r>
          </w:p>
        </w:tc>
        <w:tc>
          <w:tcPr>
            <w:tcW w:w="5165" w:type="dxa"/>
          </w:tcPr>
          <w:p w:rsidR="001B5171" w:rsidRPr="001B5171" w:rsidRDefault="001B5171" w:rsidP="001B5171">
            <w:pPr>
              <w:pStyle w:val="TableParagraph"/>
              <w:rPr>
                <w:rFonts w:asciiTheme="minorHAnsi" w:hAnsiTheme="minorHAnsi" w:cstheme="minorHAnsi"/>
                <w:sz w:val="24"/>
                <w:szCs w:val="24"/>
              </w:rPr>
            </w:pPr>
            <w:proofErr w:type="spellStart"/>
            <w:r w:rsidRPr="001B5171">
              <w:rPr>
                <w:rFonts w:asciiTheme="minorHAnsi" w:hAnsiTheme="minorHAnsi" w:cstheme="minorHAnsi"/>
                <w:sz w:val="24"/>
                <w:szCs w:val="24"/>
              </w:rPr>
              <w:t>Requierd</w:t>
            </w:r>
            <w:proofErr w:type="spellEnd"/>
            <w:r w:rsidRPr="001B5171">
              <w:rPr>
                <w:rFonts w:asciiTheme="minorHAnsi" w:hAnsiTheme="minorHAnsi" w:cstheme="minorHAnsi"/>
                <w:sz w:val="24"/>
                <w:szCs w:val="24"/>
              </w:rPr>
              <w:t xml:space="preserve"> volume of Reactor</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112</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Cum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5</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Volume of first compartment of  Reactor</w:t>
            </w:r>
          </w:p>
        </w:tc>
        <w:tc>
          <w:tcPr>
            <w:tcW w:w="1191" w:type="dxa"/>
          </w:tcPr>
          <w:p w:rsidR="001B5171" w:rsidRPr="001B5171" w:rsidRDefault="001B5171" w:rsidP="001B5171">
            <w:pPr>
              <w:rPr>
                <w:rFonts w:cstheme="minorHAnsi"/>
                <w:sz w:val="24"/>
                <w:szCs w:val="24"/>
              </w:rPr>
            </w:pPr>
          </w:p>
        </w:tc>
        <w:tc>
          <w:tcPr>
            <w:tcW w:w="2326" w:type="dxa"/>
          </w:tcPr>
          <w:p w:rsidR="001B5171" w:rsidRPr="001B5171" w:rsidRDefault="001B5171" w:rsidP="001B5171">
            <w:pPr>
              <w:rPr>
                <w:rFonts w:cstheme="minorHAnsi"/>
                <w:sz w:val="24"/>
                <w:szCs w:val="24"/>
              </w:rPr>
            </w:pP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say</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75.04</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Cum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6</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Volume of second compartment of  Reactor</w:t>
            </w:r>
          </w:p>
        </w:tc>
        <w:tc>
          <w:tcPr>
            <w:tcW w:w="1191" w:type="dxa"/>
          </w:tcPr>
          <w:p w:rsidR="001B5171" w:rsidRPr="001B5171" w:rsidRDefault="001B5171" w:rsidP="001B5171">
            <w:pPr>
              <w:rPr>
                <w:rFonts w:cstheme="minorHAnsi"/>
                <w:sz w:val="24"/>
                <w:szCs w:val="24"/>
              </w:rPr>
            </w:pPr>
          </w:p>
        </w:tc>
        <w:tc>
          <w:tcPr>
            <w:tcW w:w="2326" w:type="dxa"/>
          </w:tcPr>
          <w:p w:rsidR="001B5171" w:rsidRPr="001B5171" w:rsidRDefault="001B5171" w:rsidP="001B5171">
            <w:pPr>
              <w:rPr>
                <w:rFonts w:cstheme="minorHAnsi"/>
                <w:sz w:val="24"/>
                <w:szCs w:val="24"/>
              </w:rPr>
            </w:pP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say</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36.96</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Cum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7</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Provide depth of tank excluding free board 0.3  m</w:t>
            </w:r>
          </w:p>
        </w:tc>
        <w:tc>
          <w:tcPr>
            <w:tcW w:w="1191" w:type="dxa"/>
            <w:shd w:val="clear" w:color="auto" w:fill="DBDBDB"/>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3</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8</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Provide width of tank</w:t>
            </w:r>
            <w:r w:rsidRPr="001B5171">
              <w:rPr>
                <w:rFonts w:asciiTheme="minorHAnsi" w:hAnsiTheme="minorHAnsi" w:cstheme="minorHAnsi"/>
                <w:spacing w:val="56"/>
                <w:sz w:val="24"/>
                <w:szCs w:val="24"/>
              </w:rPr>
              <w:t xml:space="preserve"> </w:t>
            </w:r>
            <w:r w:rsidRPr="001B5171">
              <w:rPr>
                <w:rFonts w:asciiTheme="minorHAnsi" w:hAnsiTheme="minorHAnsi" w:cstheme="minorHAnsi"/>
                <w:sz w:val="24"/>
                <w:szCs w:val="24"/>
              </w:rPr>
              <w:t>(effective)</w:t>
            </w:r>
          </w:p>
        </w:tc>
        <w:tc>
          <w:tcPr>
            <w:tcW w:w="1191" w:type="dxa"/>
            <w:shd w:val="clear" w:color="auto" w:fill="DBDBDB"/>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4</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9</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Length of first compartment</w:t>
            </w:r>
            <w:r w:rsidRPr="001B5171">
              <w:rPr>
                <w:rFonts w:asciiTheme="minorHAnsi" w:hAnsiTheme="minorHAnsi" w:cstheme="minorHAnsi"/>
                <w:spacing w:val="54"/>
                <w:sz w:val="24"/>
                <w:szCs w:val="24"/>
              </w:rPr>
              <w:t xml:space="preserve"> </w:t>
            </w:r>
            <w:r w:rsidRPr="001B5171">
              <w:rPr>
                <w:rFonts w:asciiTheme="minorHAnsi" w:hAnsiTheme="minorHAnsi" w:cstheme="minorHAnsi"/>
                <w:sz w:val="24"/>
                <w:szCs w:val="24"/>
              </w:rPr>
              <w:t>(effective)</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6.25</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say</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7</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10</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Volume provided to first  compartment</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84</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Cum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11</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Length of second compartment (effective  )</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3.08</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12</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say</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4</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13</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Volume provided to second  compartment</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48</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Cum</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8683" w:type="dxa"/>
            <w:gridSpan w:val="3"/>
          </w:tcPr>
          <w:p w:rsidR="001B5171" w:rsidRPr="001B5171" w:rsidRDefault="001B5171" w:rsidP="001B5171">
            <w:pPr>
              <w:pStyle w:val="TableParagraph"/>
              <w:rPr>
                <w:rFonts w:asciiTheme="minorHAnsi" w:hAnsiTheme="minorHAnsi" w:cstheme="minorHAnsi"/>
                <w:b/>
                <w:sz w:val="24"/>
                <w:szCs w:val="24"/>
              </w:rPr>
            </w:pPr>
            <w:r w:rsidRPr="001B5171">
              <w:rPr>
                <w:rFonts w:asciiTheme="minorHAnsi" w:hAnsiTheme="minorHAnsi" w:cstheme="minorHAnsi"/>
                <w:b/>
                <w:sz w:val="24"/>
                <w:szCs w:val="24"/>
              </w:rPr>
              <w:t xml:space="preserve">HRT after sludge  </w:t>
            </w:r>
            <w:proofErr w:type="spellStart"/>
            <w:r w:rsidRPr="001B5171">
              <w:rPr>
                <w:rFonts w:asciiTheme="minorHAnsi" w:hAnsiTheme="minorHAnsi" w:cstheme="minorHAnsi"/>
                <w:b/>
                <w:sz w:val="24"/>
                <w:szCs w:val="24"/>
              </w:rPr>
              <w:t>accumlation</w:t>
            </w:r>
            <w:proofErr w:type="spellEnd"/>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14</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 xml:space="preserve">Sludge </w:t>
            </w:r>
            <w:proofErr w:type="spellStart"/>
            <w:r w:rsidRPr="001B5171">
              <w:rPr>
                <w:rFonts w:asciiTheme="minorHAnsi" w:hAnsiTheme="minorHAnsi" w:cstheme="minorHAnsi"/>
                <w:sz w:val="24"/>
                <w:szCs w:val="24"/>
              </w:rPr>
              <w:t>accumlation</w:t>
            </w:r>
            <w:proofErr w:type="spellEnd"/>
            <w:r w:rsidRPr="001B5171">
              <w:rPr>
                <w:rFonts w:asciiTheme="minorHAnsi" w:hAnsiTheme="minorHAnsi" w:cstheme="minorHAnsi"/>
                <w:sz w:val="24"/>
                <w:szCs w:val="24"/>
              </w:rPr>
              <w:t xml:space="preserve"> rate</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70</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lit/person/year</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15</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Desludging interval</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1</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year</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pStyle w:val="TableParagraph"/>
              <w:ind w:right="23"/>
              <w:jc w:val="right"/>
              <w:rPr>
                <w:rFonts w:asciiTheme="minorHAnsi" w:hAnsiTheme="minorHAnsi" w:cstheme="minorHAnsi"/>
                <w:sz w:val="24"/>
                <w:szCs w:val="24"/>
              </w:rPr>
            </w:pPr>
            <w:r w:rsidRPr="001B5171">
              <w:rPr>
                <w:rFonts w:asciiTheme="minorHAnsi" w:hAnsiTheme="minorHAnsi" w:cstheme="minorHAnsi"/>
                <w:sz w:val="24"/>
                <w:szCs w:val="24"/>
              </w:rPr>
              <w:t>Say</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12</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Month</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16</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 xml:space="preserve">Volume </w:t>
            </w:r>
            <w:proofErr w:type="spellStart"/>
            <w:r w:rsidRPr="001B5171">
              <w:rPr>
                <w:rFonts w:asciiTheme="minorHAnsi" w:hAnsiTheme="minorHAnsi" w:cstheme="minorHAnsi"/>
                <w:sz w:val="24"/>
                <w:szCs w:val="24"/>
              </w:rPr>
              <w:t>aquired</w:t>
            </w:r>
            <w:proofErr w:type="spellEnd"/>
            <w:r w:rsidRPr="001B5171">
              <w:rPr>
                <w:rFonts w:asciiTheme="minorHAnsi" w:hAnsiTheme="minorHAnsi" w:cstheme="minorHAnsi"/>
                <w:sz w:val="24"/>
                <w:szCs w:val="24"/>
              </w:rPr>
              <w:t xml:space="preserve"> by sludge</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63.35</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Cum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17</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Available volume of waste  water</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68.65</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Cum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18</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 xml:space="preserve">HRT after sludge </w:t>
            </w:r>
            <w:proofErr w:type="spellStart"/>
            <w:r w:rsidRPr="001B5171">
              <w:rPr>
                <w:rFonts w:asciiTheme="minorHAnsi" w:hAnsiTheme="minorHAnsi" w:cstheme="minorHAnsi"/>
                <w:sz w:val="24"/>
                <w:szCs w:val="24"/>
              </w:rPr>
              <w:t>accumlation</w:t>
            </w:r>
            <w:proofErr w:type="spellEnd"/>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0.61</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days</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rPr>
                <w:rFonts w:cstheme="minorHAnsi"/>
                <w:sz w:val="24"/>
                <w:szCs w:val="24"/>
              </w:rPr>
            </w:pP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14.64</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hours</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pStyle w:val="TableParagraph"/>
              <w:ind w:right="87"/>
              <w:jc w:val="right"/>
              <w:rPr>
                <w:rFonts w:asciiTheme="minorHAnsi" w:hAnsiTheme="minorHAnsi" w:cstheme="minorHAnsi"/>
                <w:sz w:val="24"/>
                <w:szCs w:val="24"/>
              </w:rPr>
            </w:pPr>
            <w:r w:rsidRPr="001B5171">
              <w:rPr>
                <w:rFonts w:asciiTheme="minorHAnsi" w:hAnsiTheme="minorHAnsi" w:cstheme="minorHAnsi"/>
                <w:sz w:val="24"/>
                <w:szCs w:val="24"/>
              </w:rPr>
              <w:t>Hence</w:t>
            </w:r>
          </w:p>
        </w:tc>
        <w:tc>
          <w:tcPr>
            <w:tcW w:w="1191" w:type="dxa"/>
          </w:tcPr>
          <w:p w:rsidR="001B5171" w:rsidRPr="001B5171" w:rsidRDefault="001B5171" w:rsidP="001B5171">
            <w:pPr>
              <w:pStyle w:val="TableParagraph"/>
              <w:ind w:right="28"/>
              <w:jc w:val="right"/>
              <w:rPr>
                <w:rFonts w:asciiTheme="minorHAnsi" w:hAnsiTheme="minorHAnsi" w:cstheme="minorHAnsi"/>
                <w:sz w:val="24"/>
                <w:szCs w:val="24"/>
              </w:rPr>
            </w:pPr>
            <w:r w:rsidRPr="001B5171">
              <w:rPr>
                <w:rFonts w:asciiTheme="minorHAnsi" w:hAnsiTheme="minorHAnsi" w:cstheme="minorHAnsi"/>
                <w:sz w:val="24"/>
                <w:szCs w:val="24"/>
              </w:rPr>
              <w:t>safe</w:t>
            </w:r>
          </w:p>
        </w:tc>
        <w:tc>
          <w:tcPr>
            <w:tcW w:w="2326" w:type="dxa"/>
          </w:tcPr>
          <w:p w:rsidR="001B5171" w:rsidRPr="001B5171" w:rsidRDefault="001B5171" w:rsidP="001B5171">
            <w:pPr>
              <w:rPr>
                <w:rFonts w:cstheme="minorHAnsi"/>
                <w:sz w:val="24"/>
                <w:szCs w:val="24"/>
              </w:rPr>
            </w:pP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19</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 xml:space="preserve">Height of </w:t>
            </w:r>
            <w:proofErr w:type="spellStart"/>
            <w:r w:rsidRPr="001B5171">
              <w:rPr>
                <w:rFonts w:asciiTheme="minorHAnsi" w:hAnsiTheme="minorHAnsi" w:cstheme="minorHAnsi"/>
                <w:sz w:val="24"/>
                <w:szCs w:val="24"/>
              </w:rPr>
              <w:t>saptic</w:t>
            </w:r>
            <w:proofErr w:type="spellEnd"/>
            <w:r w:rsidRPr="001B5171">
              <w:rPr>
                <w:rFonts w:asciiTheme="minorHAnsi" w:hAnsiTheme="minorHAnsi" w:cstheme="minorHAnsi"/>
                <w:sz w:val="24"/>
                <w:szCs w:val="24"/>
              </w:rPr>
              <w:t xml:space="preserve"> tank</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3.3</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20</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Width of Tank</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4</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21</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Length of first compartment</w:t>
            </w:r>
            <w:r w:rsidRPr="001B5171">
              <w:rPr>
                <w:rFonts w:asciiTheme="minorHAnsi" w:hAnsiTheme="minorHAnsi" w:cstheme="minorHAnsi"/>
                <w:spacing w:val="54"/>
                <w:sz w:val="24"/>
                <w:szCs w:val="24"/>
              </w:rPr>
              <w:t xml:space="preserve"> </w:t>
            </w:r>
            <w:r w:rsidRPr="001B5171">
              <w:rPr>
                <w:rFonts w:asciiTheme="minorHAnsi" w:hAnsiTheme="minorHAnsi" w:cstheme="minorHAnsi"/>
                <w:sz w:val="24"/>
                <w:szCs w:val="24"/>
              </w:rPr>
              <w:t>(effective)</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7</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22</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Length of second compartment (effective  )</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4</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w w:val="102"/>
                <w:sz w:val="24"/>
                <w:szCs w:val="24"/>
              </w:rPr>
              <w:t>m</w:t>
            </w:r>
          </w:p>
        </w:tc>
      </w:tr>
      <w:tr w:rsidR="001B5171" w:rsidRPr="001B5171" w:rsidTr="001B5171">
        <w:trPr>
          <w:trHeight w:hRule="exact" w:val="722"/>
        </w:trPr>
        <w:tc>
          <w:tcPr>
            <w:tcW w:w="775" w:type="dxa"/>
          </w:tcPr>
          <w:p w:rsidR="001B5171" w:rsidRPr="001B5171" w:rsidRDefault="001B5171" w:rsidP="001B5171">
            <w:pPr>
              <w:rPr>
                <w:rFonts w:cstheme="minorHAnsi"/>
                <w:sz w:val="24"/>
                <w:szCs w:val="24"/>
              </w:rPr>
            </w:pPr>
          </w:p>
        </w:tc>
        <w:tc>
          <w:tcPr>
            <w:tcW w:w="6357" w:type="dxa"/>
            <w:gridSpan w:val="2"/>
          </w:tcPr>
          <w:p w:rsidR="001B5171" w:rsidRPr="001B5171" w:rsidRDefault="001B5171" w:rsidP="001B5171">
            <w:pPr>
              <w:pStyle w:val="TableParagraph"/>
              <w:spacing w:before="159"/>
              <w:rPr>
                <w:rFonts w:asciiTheme="minorHAnsi" w:hAnsiTheme="minorHAnsi" w:cstheme="minorHAnsi"/>
                <w:b/>
                <w:sz w:val="24"/>
                <w:szCs w:val="24"/>
              </w:rPr>
            </w:pPr>
            <w:r w:rsidRPr="001B5171">
              <w:rPr>
                <w:rFonts w:asciiTheme="minorHAnsi" w:hAnsiTheme="minorHAnsi" w:cstheme="minorHAnsi"/>
                <w:b/>
                <w:sz w:val="24"/>
                <w:szCs w:val="24"/>
              </w:rPr>
              <w:t>Provide Reactor of Total Length 11m, Width 4m and Depth   3.3m</w:t>
            </w:r>
          </w:p>
        </w:tc>
        <w:tc>
          <w:tcPr>
            <w:tcW w:w="2326" w:type="dxa"/>
            <w:tcBorders>
              <w:right w:val="nil"/>
            </w:tcBorders>
          </w:tcPr>
          <w:p w:rsidR="001B5171" w:rsidRPr="001B5171" w:rsidRDefault="001B5171" w:rsidP="001B5171">
            <w:pPr>
              <w:rPr>
                <w:rFonts w:cstheme="minorHAnsi"/>
                <w:sz w:val="24"/>
                <w:szCs w:val="24"/>
              </w:rPr>
            </w:pP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shd w:val="clear" w:color="auto" w:fill="BFBFBF"/>
          </w:tcPr>
          <w:p w:rsidR="001B5171" w:rsidRPr="001B5171" w:rsidRDefault="001B5171" w:rsidP="001B5171">
            <w:pPr>
              <w:pStyle w:val="TableParagraph"/>
              <w:rPr>
                <w:rFonts w:asciiTheme="minorHAnsi" w:hAnsiTheme="minorHAnsi" w:cstheme="minorHAnsi"/>
                <w:b/>
                <w:sz w:val="24"/>
                <w:szCs w:val="24"/>
              </w:rPr>
            </w:pPr>
            <w:r w:rsidRPr="001B5171">
              <w:rPr>
                <w:rFonts w:asciiTheme="minorHAnsi" w:hAnsiTheme="minorHAnsi" w:cstheme="minorHAnsi"/>
                <w:b/>
                <w:sz w:val="24"/>
                <w:szCs w:val="24"/>
              </w:rPr>
              <w:t>Area vertical filter</w:t>
            </w:r>
            <w:r w:rsidRPr="001B5171">
              <w:rPr>
                <w:rFonts w:asciiTheme="minorHAnsi" w:hAnsiTheme="minorHAnsi" w:cstheme="minorHAnsi"/>
                <w:b/>
                <w:spacing w:val="57"/>
                <w:sz w:val="24"/>
                <w:szCs w:val="24"/>
              </w:rPr>
              <w:t xml:space="preserve"> </w:t>
            </w:r>
            <w:r w:rsidRPr="001B5171">
              <w:rPr>
                <w:rFonts w:asciiTheme="minorHAnsi" w:hAnsiTheme="minorHAnsi" w:cstheme="minorHAnsi"/>
                <w:b/>
                <w:sz w:val="24"/>
                <w:szCs w:val="24"/>
              </w:rPr>
              <w:t>wetland</w:t>
            </w:r>
          </w:p>
        </w:tc>
        <w:tc>
          <w:tcPr>
            <w:tcW w:w="1191" w:type="dxa"/>
          </w:tcPr>
          <w:p w:rsidR="001B5171" w:rsidRPr="001B5171" w:rsidRDefault="001B5171" w:rsidP="001B5171">
            <w:pPr>
              <w:rPr>
                <w:rFonts w:cstheme="minorHAnsi"/>
                <w:sz w:val="24"/>
                <w:szCs w:val="24"/>
              </w:rPr>
            </w:pPr>
          </w:p>
        </w:tc>
        <w:tc>
          <w:tcPr>
            <w:tcW w:w="2326" w:type="dxa"/>
          </w:tcPr>
          <w:p w:rsidR="001B5171" w:rsidRPr="001B5171" w:rsidRDefault="001B5171" w:rsidP="001B5171">
            <w:pPr>
              <w:rPr>
                <w:rFonts w:cstheme="minorHAnsi"/>
                <w:sz w:val="24"/>
                <w:szCs w:val="24"/>
              </w:rPr>
            </w:pP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1</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Average volume of waste</w:t>
            </w:r>
            <w:r w:rsidRPr="001B5171">
              <w:rPr>
                <w:rFonts w:asciiTheme="minorHAnsi" w:hAnsiTheme="minorHAnsi" w:cstheme="minorHAnsi"/>
                <w:spacing w:val="54"/>
                <w:sz w:val="24"/>
                <w:szCs w:val="24"/>
              </w:rPr>
              <w:t xml:space="preserve"> </w:t>
            </w:r>
            <w:r w:rsidRPr="001B5171">
              <w:rPr>
                <w:rFonts w:asciiTheme="minorHAnsi" w:hAnsiTheme="minorHAnsi" w:cstheme="minorHAnsi"/>
                <w:sz w:val="24"/>
                <w:szCs w:val="24"/>
              </w:rPr>
              <w:t>water</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112</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Cum/day</w:t>
            </w:r>
          </w:p>
        </w:tc>
      </w:tr>
      <w:tr w:rsidR="001B5171" w:rsidRPr="001B5171" w:rsidTr="001B5171">
        <w:trPr>
          <w:trHeight w:hRule="exact" w:val="302"/>
        </w:trPr>
        <w:tc>
          <w:tcPr>
            <w:tcW w:w="775" w:type="dxa"/>
          </w:tcPr>
          <w:p w:rsidR="001B5171" w:rsidRPr="001B5171" w:rsidRDefault="001B5171" w:rsidP="001B5171">
            <w:pPr>
              <w:rPr>
                <w:rFonts w:cstheme="minorHAnsi"/>
                <w:sz w:val="24"/>
                <w:szCs w:val="24"/>
              </w:rPr>
            </w:pPr>
          </w:p>
        </w:tc>
        <w:tc>
          <w:tcPr>
            <w:tcW w:w="5165" w:type="dxa"/>
          </w:tcPr>
          <w:p w:rsidR="001B5171" w:rsidRPr="001B5171" w:rsidRDefault="001B5171" w:rsidP="001B5171">
            <w:pPr>
              <w:rPr>
                <w:rFonts w:cstheme="minorHAnsi"/>
                <w:sz w:val="24"/>
                <w:szCs w:val="24"/>
              </w:rPr>
            </w:pPr>
          </w:p>
        </w:tc>
        <w:tc>
          <w:tcPr>
            <w:tcW w:w="1191" w:type="dxa"/>
          </w:tcPr>
          <w:p w:rsidR="001B5171" w:rsidRPr="001B5171" w:rsidRDefault="001B5171" w:rsidP="001B5171">
            <w:pPr>
              <w:pStyle w:val="TableParagraph"/>
              <w:ind w:right="30"/>
              <w:jc w:val="right"/>
              <w:rPr>
                <w:rFonts w:asciiTheme="minorHAnsi" w:hAnsiTheme="minorHAnsi" w:cstheme="minorHAnsi"/>
                <w:sz w:val="24"/>
                <w:szCs w:val="24"/>
              </w:rPr>
            </w:pPr>
            <w:r w:rsidRPr="001B5171">
              <w:rPr>
                <w:rFonts w:asciiTheme="minorHAnsi" w:hAnsiTheme="minorHAnsi" w:cstheme="minorHAnsi"/>
                <w:sz w:val="24"/>
                <w:szCs w:val="24"/>
              </w:rPr>
              <w:t>0.0013</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Cum/sec</w:t>
            </w:r>
          </w:p>
        </w:tc>
      </w:tr>
      <w:tr w:rsidR="001B5171" w:rsidRPr="001B5171" w:rsidTr="001B5171">
        <w:trPr>
          <w:trHeight w:hRule="exact" w:val="326"/>
        </w:trPr>
        <w:tc>
          <w:tcPr>
            <w:tcW w:w="775" w:type="dxa"/>
          </w:tcPr>
          <w:p w:rsidR="001B5171" w:rsidRPr="001B5171" w:rsidRDefault="001B5171" w:rsidP="001B5171">
            <w:pPr>
              <w:pStyle w:val="TableParagraph"/>
              <w:spacing w:before="13"/>
              <w:ind w:right="29"/>
              <w:jc w:val="right"/>
              <w:rPr>
                <w:rFonts w:asciiTheme="minorHAnsi" w:hAnsiTheme="minorHAnsi" w:cstheme="minorHAnsi"/>
                <w:sz w:val="24"/>
                <w:szCs w:val="24"/>
              </w:rPr>
            </w:pPr>
            <w:r w:rsidRPr="001B5171">
              <w:rPr>
                <w:rFonts w:asciiTheme="minorHAnsi" w:hAnsiTheme="minorHAnsi" w:cstheme="minorHAnsi"/>
                <w:w w:val="102"/>
                <w:sz w:val="24"/>
                <w:szCs w:val="24"/>
              </w:rPr>
              <w:t>2</w:t>
            </w:r>
          </w:p>
        </w:tc>
        <w:tc>
          <w:tcPr>
            <w:tcW w:w="5165" w:type="dxa"/>
          </w:tcPr>
          <w:p w:rsidR="001B5171" w:rsidRPr="001B5171" w:rsidRDefault="001B5171" w:rsidP="001B5171">
            <w:pPr>
              <w:pStyle w:val="TableParagraph"/>
              <w:spacing w:before="13"/>
              <w:rPr>
                <w:rFonts w:asciiTheme="minorHAnsi" w:hAnsiTheme="minorHAnsi" w:cstheme="minorHAnsi"/>
                <w:sz w:val="24"/>
                <w:szCs w:val="24"/>
              </w:rPr>
            </w:pPr>
            <w:r w:rsidRPr="001B5171">
              <w:rPr>
                <w:rFonts w:asciiTheme="minorHAnsi" w:hAnsiTheme="minorHAnsi" w:cstheme="minorHAnsi"/>
                <w:sz w:val="24"/>
                <w:szCs w:val="24"/>
              </w:rPr>
              <w:t>BOD</w:t>
            </w:r>
            <w:r w:rsidRPr="001B5171">
              <w:rPr>
                <w:rFonts w:asciiTheme="minorHAnsi" w:hAnsiTheme="minorHAnsi" w:cstheme="minorHAnsi"/>
                <w:position w:val="-4"/>
                <w:sz w:val="24"/>
                <w:szCs w:val="24"/>
              </w:rPr>
              <w:t xml:space="preserve">5 </w:t>
            </w:r>
            <w:r w:rsidRPr="001B5171">
              <w:rPr>
                <w:rFonts w:asciiTheme="minorHAnsi" w:hAnsiTheme="minorHAnsi" w:cstheme="minorHAnsi"/>
                <w:sz w:val="24"/>
                <w:szCs w:val="24"/>
              </w:rPr>
              <w:t>of inflow</w:t>
            </w:r>
          </w:p>
        </w:tc>
        <w:tc>
          <w:tcPr>
            <w:tcW w:w="1191" w:type="dxa"/>
          </w:tcPr>
          <w:p w:rsidR="001B5171" w:rsidRPr="001B5171" w:rsidRDefault="001B5171" w:rsidP="001B5171">
            <w:pPr>
              <w:pStyle w:val="TableParagraph"/>
              <w:spacing w:before="13"/>
              <w:ind w:right="29"/>
              <w:jc w:val="right"/>
              <w:rPr>
                <w:rFonts w:asciiTheme="minorHAnsi" w:hAnsiTheme="minorHAnsi" w:cstheme="minorHAnsi"/>
                <w:sz w:val="24"/>
                <w:szCs w:val="24"/>
              </w:rPr>
            </w:pPr>
            <w:r w:rsidRPr="001B5171">
              <w:rPr>
                <w:rFonts w:asciiTheme="minorHAnsi" w:hAnsiTheme="minorHAnsi" w:cstheme="minorHAnsi"/>
                <w:sz w:val="24"/>
                <w:szCs w:val="24"/>
              </w:rPr>
              <w:t>50</w:t>
            </w:r>
          </w:p>
        </w:tc>
        <w:tc>
          <w:tcPr>
            <w:tcW w:w="2326" w:type="dxa"/>
          </w:tcPr>
          <w:p w:rsidR="001B5171" w:rsidRPr="001B5171" w:rsidRDefault="001B5171" w:rsidP="001B5171">
            <w:pPr>
              <w:pStyle w:val="TableParagraph"/>
              <w:spacing w:before="13"/>
              <w:rPr>
                <w:rFonts w:asciiTheme="minorHAnsi" w:hAnsiTheme="minorHAnsi" w:cstheme="minorHAnsi"/>
                <w:sz w:val="24"/>
                <w:szCs w:val="24"/>
              </w:rPr>
            </w:pPr>
            <w:r w:rsidRPr="001B5171">
              <w:rPr>
                <w:rFonts w:asciiTheme="minorHAnsi" w:hAnsiTheme="minorHAnsi" w:cstheme="minorHAnsi"/>
                <w:sz w:val="24"/>
                <w:szCs w:val="24"/>
              </w:rPr>
              <w:t>mg/lit</w:t>
            </w:r>
          </w:p>
        </w:tc>
      </w:tr>
      <w:tr w:rsidR="001B5171" w:rsidRPr="001B5171" w:rsidTr="001B5171">
        <w:trPr>
          <w:trHeight w:hRule="exact" w:val="326"/>
        </w:trPr>
        <w:tc>
          <w:tcPr>
            <w:tcW w:w="775" w:type="dxa"/>
          </w:tcPr>
          <w:p w:rsidR="001B5171" w:rsidRPr="001B5171" w:rsidRDefault="001B5171" w:rsidP="001B5171">
            <w:pPr>
              <w:pStyle w:val="TableParagraph"/>
              <w:spacing w:before="13"/>
              <w:ind w:right="29"/>
              <w:jc w:val="right"/>
              <w:rPr>
                <w:rFonts w:asciiTheme="minorHAnsi" w:hAnsiTheme="minorHAnsi" w:cstheme="minorHAnsi"/>
                <w:sz w:val="24"/>
                <w:szCs w:val="24"/>
              </w:rPr>
            </w:pPr>
            <w:r w:rsidRPr="001B5171">
              <w:rPr>
                <w:rFonts w:asciiTheme="minorHAnsi" w:hAnsiTheme="minorHAnsi" w:cstheme="minorHAnsi"/>
                <w:w w:val="102"/>
                <w:sz w:val="24"/>
                <w:szCs w:val="24"/>
              </w:rPr>
              <w:t>3</w:t>
            </w:r>
          </w:p>
        </w:tc>
        <w:tc>
          <w:tcPr>
            <w:tcW w:w="5165" w:type="dxa"/>
          </w:tcPr>
          <w:p w:rsidR="001B5171" w:rsidRPr="001B5171" w:rsidRDefault="001B5171" w:rsidP="001B5171">
            <w:pPr>
              <w:pStyle w:val="TableParagraph"/>
              <w:spacing w:before="13"/>
              <w:rPr>
                <w:rFonts w:asciiTheme="minorHAnsi" w:hAnsiTheme="minorHAnsi" w:cstheme="minorHAnsi"/>
                <w:sz w:val="24"/>
                <w:szCs w:val="24"/>
              </w:rPr>
            </w:pPr>
            <w:r w:rsidRPr="001B5171">
              <w:rPr>
                <w:rFonts w:asciiTheme="minorHAnsi" w:hAnsiTheme="minorHAnsi" w:cstheme="minorHAnsi"/>
                <w:sz w:val="24"/>
                <w:szCs w:val="24"/>
              </w:rPr>
              <w:t>BOD</w:t>
            </w:r>
            <w:r w:rsidRPr="001B5171">
              <w:rPr>
                <w:rFonts w:asciiTheme="minorHAnsi" w:hAnsiTheme="minorHAnsi" w:cstheme="minorHAnsi"/>
                <w:position w:val="-4"/>
                <w:sz w:val="24"/>
                <w:szCs w:val="24"/>
              </w:rPr>
              <w:t xml:space="preserve">5 </w:t>
            </w:r>
            <w:r w:rsidRPr="001B5171">
              <w:rPr>
                <w:rFonts w:asciiTheme="minorHAnsi" w:hAnsiTheme="minorHAnsi" w:cstheme="minorHAnsi"/>
                <w:sz w:val="24"/>
                <w:szCs w:val="24"/>
              </w:rPr>
              <w:t>of inflow removed in primary treatment  30%</w:t>
            </w:r>
          </w:p>
        </w:tc>
        <w:tc>
          <w:tcPr>
            <w:tcW w:w="1191" w:type="dxa"/>
          </w:tcPr>
          <w:p w:rsidR="001B5171" w:rsidRPr="001B5171" w:rsidRDefault="001B5171" w:rsidP="001B5171">
            <w:pPr>
              <w:pStyle w:val="TableParagraph"/>
              <w:spacing w:before="13"/>
              <w:ind w:right="29"/>
              <w:jc w:val="right"/>
              <w:rPr>
                <w:rFonts w:asciiTheme="minorHAnsi" w:hAnsiTheme="minorHAnsi" w:cstheme="minorHAnsi"/>
                <w:sz w:val="24"/>
                <w:szCs w:val="24"/>
              </w:rPr>
            </w:pPr>
            <w:r w:rsidRPr="001B5171">
              <w:rPr>
                <w:rFonts w:asciiTheme="minorHAnsi" w:hAnsiTheme="minorHAnsi" w:cstheme="minorHAnsi"/>
                <w:sz w:val="24"/>
                <w:szCs w:val="24"/>
              </w:rPr>
              <w:t>15</w:t>
            </w:r>
          </w:p>
        </w:tc>
        <w:tc>
          <w:tcPr>
            <w:tcW w:w="2326" w:type="dxa"/>
          </w:tcPr>
          <w:p w:rsidR="001B5171" w:rsidRPr="001B5171" w:rsidRDefault="001B5171" w:rsidP="001B5171">
            <w:pPr>
              <w:pStyle w:val="TableParagraph"/>
              <w:spacing w:before="13"/>
              <w:rPr>
                <w:rFonts w:asciiTheme="minorHAnsi" w:hAnsiTheme="minorHAnsi" w:cstheme="minorHAnsi"/>
                <w:sz w:val="24"/>
                <w:szCs w:val="24"/>
              </w:rPr>
            </w:pPr>
            <w:r w:rsidRPr="001B5171">
              <w:rPr>
                <w:rFonts w:asciiTheme="minorHAnsi" w:hAnsiTheme="minorHAnsi" w:cstheme="minorHAnsi"/>
                <w:sz w:val="24"/>
                <w:szCs w:val="24"/>
              </w:rPr>
              <w:t>mg/lit</w:t>
            </w:r>
          </w:p>
        </w:tc>
      </w:tr>
      <w:tr w:rsidR="001B5171" w:rsidRPr="001B5171" w:rsidTr="001B5171">
        <w:trPr>
          <w:trHeight w:hRule="exact" w:val="326"/>
        </w:trPr>
        <w:tc>
          <w:tcPr>
            <w:tcW w:w="775" w:type="dxa"/>
          </w:tcPr>
          <w:p w:rsidR="001B5171" w:rsidRPr="001B5171" w:rsidRDefault="001B5171" w:rsidP="001B5171">
            <w:pPr>
              <w:pStyle w:val="TableParagraph"/>
              <w:spacing w:before="13"/>
              <w:ind w:right="29"/>
              <w:jc w:val="right"/>
              <w:rPr>
                <w:rFonts w:asciiTheme="minorHAnsi" w:hAnsiTheme="minorHAnsi" w:cstheme="minorHAnsi"/>
                <w:sz w:val="24"/>
                <w:szCs w:val="24"/>
              </w:rPr>
            </w:pPr>
            <w:r w:rsidRPr="001B5171">
              <w:rPr>
                <w:rFonts w:asciiTheme="minorHAnsi" w:hAnsiTheme="minorHAnsi" w:cstheme="minorHAnsi"/>
                <w:w w:val="102"/>
                <w:sz w:val="24"/>
                <w:szCs w:val="24"/>
              </w:rPr>
              <w:t>3</w:t>
            </w:r>
          </w:p>
        </w:tc>
        <w:tc>
          <w:tcPr>
            <w:tcW w:w="5165" w:type="dxa"/>
          </w:tcPr>
          <w:p w:rsidR="001B5171" w:rsidRPr="001B5171" w:rsidRDefault="001B5171" w:rsidP="001B5171">
            <w:pPr>
              <w:pStyle w:val="TableParagraph"/>
              <w:spacing w:before="13"/>
              <w:rPr>
                <w:rFonts w:asciiTheme="minorHAnsi" w:hAnsiTheme="minorHAnsi" w:cstheme="minorHAnsi"/>
                <w:sz w:val="24"/>
                <w:szCs w:val="24"/>
              </w:rPr>
            </w:pPr>
            <w:r w:rsidRPr="001B5171">
              <w:rPr>
                <w:rFonts w:asciiTheme="minorHAnsi" w:hAnsiTheme="minorHAnsi" w:cstheme="minorHAnsi"/>
                <w:sz w:val="24"/>
                <w:szCs w:val="24"/>
              </w:rPr>
              <w:t>Initial Concentration of BOD</w:t>
            </w:r>
            <w:r w:rsidRPr="001B5171">
              <w:rPr>
                <w:rFonts w:asciiTheme="minorHAnsi" w:hAnsiTheme="minorHAnsi" w:cstheme="minorHAnsi"/>
                <w:position w:val="-4"/>
                <w:sz w:val="24"/>
                <w:szCs w:val="24"/>
              </w:rPr>
              <w:t xml:space="preserve">5 </w:t>
            </w:r>
            <w:r w:rsidRPr="001B5171">
              <w:rPr>
                <w:rFonts w:asciiTheme="minorHAnsi" w:hAnsiTheme="minorHAnsi" w:cstheme="minorHAnsi"/>
                <w:sz w:val="24"/>
                <w:szCs w:val="24"/>
              </w:rPr>
              <w:t>of inflow in wetland  (Ci)</w:t>
            </w:r>
          </w:p>
        </w:tc>
        <w:tc>
          <w:tcPr>
            <w:tcW w:w="1191" w:type="dxa"/>
          </w:tcPr>
          <w:p w:rsidR="001B5171" w:rsidRPr="001B5171" w:rsidRDefault="001B5171" w:rsidP="001B5171">
            <w:pPr>
              <w:pStyle w:val="TableParagraph"/>
              <w:spacing w:before="13"/>
              <w:ind w:right="29"/>
              <w:jc w:val="right"/>
              <w:rPr>
                <w:rFonts w:asciiTheme="minorHAnsi" w:hAnsiTheme="minorHAnsi" w:cstheme="minorHAnsi"/>
                <w:sz w:val="24"/>
                <w:szCs w:val="24"/>
              </w:rPr>
            </w:pPr>
            <w:r w:rsidRPr="001B5171">
              <w:rPr>
                <w:rFonts w:asciiTheme="minorHAnsi" w:hAnsiTheme="minorHAnsi" w:cstheme="minorHAnsi"/>
                <w:sz w:val="24"/>
                <w:szCs w:val="24"/>
              </w:rPr>
              <w:t>50</w:t>
            </w:r>
          </w:p>
        </w:tc>
        <w:tc>
          <w:tcPr>
            <w:tcW w:w="2326" w:type="dxa"/>
          </w:tcPr>
          <w:p w:rsidR="001B5171" w:rsidRPr="001B5171" w:rsidRDefault="001B5171" w:rsidP="001B5171">
            <w:pPr>
              <w:pStyle w:val="TableParagraph"/>
              <w:spacing w:before="13"/>
              <w:rPr>
                <w:rFonts w:asciiTheme="minorHAnsi" w:hAnsiTheme="minorHAnsi" w:cstheme="minorHAnsi"/>
                <w:sz w:val="24"/>
                <w:szCs w:val="24"/>
              </w:rPr>
            </w:pPr>
            <w:r w:rsidRPr="001B5171">
              <w:rPr>
                <w:rFonts w:asciiTheme="minorHAnsi" w:hAnsiTheme="minorHAnsi" w:cstheme="minorHAnsi"/>
                <w:sz w:val="24"/>
                <w:szCs w:val="24"/>
              </w:rPr>
              <w:t>mg/lit</w:t>
            </w:r>
          </w:p>
        </w:tc>
      </w:tr>
      <w:tr w:rsidR="001B5171" w:rsidRPr="001B5171" w:rsidTr="001B5171">
        <w:trPr>
          <w:trHeight w:hRule="exact" w:val="302"/>
        </w:trPr>
        <w:tc>
          <w:tcPr>
            <w:tcW w:w="775"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w w:val="102"/>
                <w:sz w:val="24"/>
                <w:szCs w:val="24"/>
              </w:rPr>
              <w:t>4</w:t>
            </w:r>
          </w:p>
        </w:tc>
        <w:tc>
          <w:tcPr>
            <w:tcW w:w="5165"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Effluent BOD5 concentration  (Ce)</w:t>
            </w:r>
          </w:p>
        </w:tc>
        <w:tc>
          <w:tcPr>
            <w:tcW w:w="1191" w:type="dxa"/>
          </w:tcPr>
          <w:p w:rsidR="001B5171" w:rsidRPr="001B5171" w:rsidRDefault="001B5171" w:rsidP="001B5171">
            <w:pPr>
              <w:pStyle w:val="TableParagraph"/>
              <w:ind w:right="29"/>
              <w:jc w:val="right"/>
              <w:rPr>
                <w:rFonts w:asciiTheme="minorHAnsi" w:hAnsiTheme="minorHAnsi" w:cstheme="minorHAnsi"/>
                <w:sz w:val="24"/>
                <w:szCs w:val="24"/>
              </w:rPr>
            </w:pPr>
            <w:r w:rsidRPr="001B5171">
              <w:rPr>
                <w:rFonts w:asciiTheme="minorHAnsi" w:hAnsiTheme="minorHAnsi" w:cstheme="minorHAnsi"/>
                <w:sz w:val="24"/>
                <w:szCs w:val="24"/>
              </w:rPr>
              <w:t>10</w:t>
            </w:r>
          </w:p>
        </w:tc>
        <w:tc>
          <w:tcPr>
            <w:tcW w:w="2326" w:type="dxa"/>
          </w:tcPr>
          <w:p w:rsidR="001B5171" w:rsidRPr="001B5171" w:rsidRDefault="001B5171" w:rsidP="001B5171">
            <w:pPr>
              <w:pStyle w:val="TableParagraph"/>
              <w:rPr>
                <w:rFonts w:asciiTheme="minorHAnsi" w:hAnsiTheme="minorHAnsi" w:cstheme="minorHAnsi"/>
                <w:sz w:val="24"/>
                <w:szCs w:val="24"/>
              </w:rPr>
            </w:pPr>
            <w:r w:rsidRPr="001B5171">
              <w:rPr>
                <w:rFonts w:asciiTheme="minorHAnsi" w:hAnsiTheme="minorHAnsi" w:cstheme="minorHAnsi"/>
                <w:sz w:val="24"/>
                <w:szCs w:val="24"/>
              </w:rPr>
              <w:t>mg/lit</w:t>
            </w:r>
          </w:p>
        </w:tc>
      </w:tr>
    </w:tbl>
    <w:p w:rsidR="001B5171" w:rsidRPr="001B5171" w:rsidRDefault="001B5171" w:rsidP="001B5171">
      <w:pPr>
        <w:pStyle w:val="BodyText"/>
        <w:spacing w:line="408" w:lineRule="auto"/>
        <w:jc w:val="both"/>
        <w:rPr>
          <w:rFonts w:asciiTheme="minorHAnsi" w:hAnsiTheme="minorHAnsi" w:cstheme="minorHAnsi"/>
          <w:lang w:val="en-IN"/>
        </w:rPr>
      </w:pPr>
    </w:p>
    <w:p w:rsidR="001B5171" w:rsidRPr="001B5171" w:rsidRDefault="001B5171" w:rsidP="001B5171">
      <w:pPr>
        <w:pStyle w:val="BodyText"/>
        <w:spacing w:line="408" w:lineRule="auto"/>
        <w:jc w:val="both"/>
        <w:rPr>
          <w:rFonts w:asciiTheme="minorHAnsi" w:eastAsiaTheme="minorHAnsi" w:hAnsiTheme="minorHAnsi" w:cstheme="minorHAnsi"/>
          <w:b/>
          <w:bCs/>
        </w:rPr>
      </w:pPr>
      <w:r w:rsidRPr="001B5171">
        <w:rPr>
          <w:rFonts w:asciiTheme="minorHAnsi" w:eastAsiaTheme="minorHAnsi" w:hAnsiTheme="minorHAnsi" w:cstheme="minorHAnsi"/>
          <w:b/>
          <w:bCs/>
        </w:rPr>
        <w:t>Selection of Filter Media</w:t>
      </w:r>
    </w:p>
    <w:p w:rsidR="001B5171" w:rsidRPr="001B5171" w:rsidRDefault="001B5171" w:rsidP="001B5171">
      <w:pPr>
        <w:adjustRightInd w:val="0"/>
        <w:spacing w:line="408" w:lineRule="auto"/>
        <w:jc w:val="both"/>
        <w:rPr>
          <w:rFonts w:cstheme="minorHAnsi"/>
          <w:sz w:val="24"/>
          <w:szCs w:val="24"/>
          <w:highlight w:val="yellow"/>
        </w:rPr>
      </w:pPr>
      <w:r w:rsidRPr="001B5171">
        <w:rPr>
          <w:rFonts w:cstheme="minorHAnsi"/>
          <w:sz w:val="24"/>
          <w:szCs w:val="24"/>
        </w:rPr>
        <w:t xml:space="preserve">media executes several functions in the construction wetland such as, they </w:t>
      </w:r>
      <w:proofErr w:type="gramStart"/>
      <w:r w:rsidRPr="001B5171">
        <w:rPr>
          <w:rFonts w:cstheme="minorHAnsi"/>
          <w:sz w:val="24"/>
          <w:szCs w:val="24"/>
        </w:rPr>
        <w:t>provides</w:t>
      </w:r>
      <w:proofErr w:type="gramEnd"/>
      <w:r w:rsidRPr="001B5171">
        <w:rPr>
          <w:rFonts w:cstheme="minorHAnsi"/>
          <w:sz w:val="24"/>
          <w:szCs w:val="24"/>
        </w:rPr>
        <w:t xml:space="preserve"> surface area for growth of microorganisms, they are primary material in which plantation has been done and it binds root of plants. In constructed wetland filter media is also responsible for trapping of particles. It is reported in the past studies that the diameter size of gravels of media used in horizontal flow wetlands varies from 0.2 mm to 30. Further it is also recommended that </w:t>
      </w:r>
      <w:r w:rsidRPr="001B5171">
        <w:rPr>
          <w:rFonts w:cstheme="minorHAnsi"/>
          <w:sz w:val="24"/>
          <w:szCs w:val="24"/>
        </w:rPr>
        <w:lastRenderedPageBreak/>
        <w:t xml:space="preserve">the gravels of media in the inlet and outlet zones should be in range of 40 to 80 mm in diameter to reduce clogging and should expand from the top to the bottom of the system (UN-HABITAT, 2008). </w:t>
      </w:r>
    </w:p>
    <w:p w:rsidR="001B5171" w:rsidRPr="001B5171" w:rsidRDefault="001B5171" w:rsidP="001B5171">
      <w:pPr>
        <w:pStyle w:val="BodyText"/>
        <w:spacing w:before="115"/>
        <w:rPr>
          <w:rFonts w:asciiTheme="minorHAnsi" w:hAnsiTheme="minorHAnsi" w:cstheme="minorHAnsi"/>
          <w:highlight w:val="yellow"/>
        </w:rPr>
      </w:pPr>
      <w:r w:rsidRPr="001B5171">
        <w:rPr>
          <w:rFonts w:asciiTheme="minorHAnsi" w:hAnsiTheme="minorHAnsi" w:cstheme="minorHAnsi"/>
          <w:noProof/>
          <w:lang w:val="en-GB" w:eastAsia="en-GB"/>
        </w:rPr>
        <w:drawing>
          <wp:inline distT="0" distB="0" distL="0" distR="0" wp14:anchorId="15AA7BED" wp14:editId="4860FF73">
            <wp:extent cx="5853430" cy="1913753"/>
            <wp:effectExtent l="76200" t="76200" r="128270" b="1250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53430" cy="191375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B5171" w:rsidRPr="001B5171" w:rsidRDefault="001B5171" w:rsidP="001B5171">
      <w:pPr>
        <w:pStyle w:val="BodyText"/>
        <w:ind w:left="1" w:right="138"/>
        <w:rPr>
          <w:rFonts w:asciiTheme="minorHAnsi" w:hAnsiTheme="minorHAnsi" w:cstheme="minorHAnsi"/>
          <w:highlight w:val="yellow"/>
        </w:rPr>
      </w:pPr>
      <w:r w:rsidRPr="001B5171">
        <w:rPr>
          <w:rFonts w:asciiTheme="minorHAnsi" w:hAnsiTheme="minorHAnsi" w:cstheme="minorHAnsi"/>
        </w:rPr>
        <w:t>Figure</w:t>
      </w:r>
      <w:r w:rsidRPr="001B5171">
        <w:rPr>
          <w:rFonts w:asciiTheme="minorHAnsi" w:hAnsiTheme="minorHAnsi" w:cstheme="minorHAnsi"/>
          <w:spacing w:val="-2"/>
        </w:rPr>
        <w:t xml:space="preserve"> </w:t>
      </w:r>
      <w:r>
        <w:rPr>
          <w:rFonts w:asciiTheme="minorHAnsi" w:hAnsiTheme="minorHAnsi" w:cstheme="minorHAnsi"/>
        </w:rPr>
        <w:t>2</w:t>
      </w:r>
      <w:r w:rsidRPr="001B5171">
        <w:rPr>
          <w:rFonts w:asciiTheme="minorHAnsi" w:hAnsiTheme="minorHAnsi" w:cstheme="minorHAnsi"/>
        </w:rPr>
        <w:t xml:space="preserve"> Selection of </w:t>
      </w:r>
      <w:r w:rsidRPr="001B5171">
        <w:rPr>
          <w:rFonts w:asciiTheme="minorHAnsi" w:hAnsiTheme="minorHAnsi" w:cstheme="minorHAnsi"/>
          <w:spacing w:val="-1"/>
        </w:rPr>
        <w:t>Filter</w:t>
      </w:r>
      <w:r w:rsidRPr="001B5171">
        <w:rPr>
          <w:rFonts w:asciiTheme="minorHAnsi" w:hAnsiTheme="minorHAnsi" w:cstheme="minorHAnsi"/>
        </w:rPr>
        <w:t xml:space="preserve"> Media </w:t>
      </w:r>
    </w:p>
    <w:p w:rsidR="001B5171" w:rsidRPr="001B5171" w:rsidRDefault="001B5171" w:rsidP="001B5171">
      <w:pPr>
        <w:pStyle w:val="BodyText"/>
        <w:spacing w:line="360" w:lineRule="auto"/>
        <w:jc w:val="both"/>
        <w:rPr>
          <w:rFonts w:asciiTheme="minorHAnsi" w:hAnsiTheme="minorHAnsi" w:cstheme="minorHAnsi"/>
          <w:highlight w:val="yellow"/>
        </w:rPr>
      </w:pPr>
    </w:p>
    <w:p w:rsidR="001B5171" w:rsidRPr="001B5171" w:rsidRDefault="001B5171" w:rsidP="001B5171">
      <w:pPr>
        <w:pStyle w:val="BodyText"/>
        <w:spacing w:line="360" w:lineRule="auto"/>
        <w:jc w:val="both"/>
        <w:rPr>
          <w:rFonts w:asciiTheme="minorHAnsi" w:hAnsiTheme="minorHAnsi" w:cstheme="minorHAnsi"/>
          <w:highlight w:val="yellow"/>
        </w:rPr>
      </w:pPr>
      <w:r w:rsidRPr="001B5171">
        <w:rPr>
          <w:rFonts w:asciiTheme="minorHAnsi" w:hAnsiTheme="minorHAnsi" w:cstheme="minorHAnsi"/>
          <w:noProof/>
          <w:lang w:val="en-GB" w:eastAsia="en-GB"/>
        </w:rPr>
        <w:drawing>
          <wp:inline distT="0" distB="0" distL="0" distR="0" wp14:anchorId="4C34BC23" wp14:editId="1E2270FF">
            <wp:extent cx="5853430" cy="2777490"/>
            <wp:effectExtent l="76200" t="76200" r="128270" b="137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3430" cy="27774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B5171" w:rsidRPr="001B5171" w:rsidRDefault="001B5171" w:rsidP="001B5171">
      <w:pPr>
        <w:pStyle w:val="BodyText"/>
        <w:ind w:left="1" w:right="138"/>
        <w:rPr>
          <w:rFonts w:asciiTheme="minorHAnsi" w:hAnsiTheme="minorHAnsi" w:cstheme="minorHAnsi"/>
          <w:highlight w:val="yellow"/>
        </w:rPr>
      </w:pPr>
      <w:r w:rsidRPr="001B5171">
        <w:rPr>
          <w:rFonts w:asciiTheme="minorHAnsi" w:hAnsiTheme="minorHAnsi" w:cstheme="minorHAnsi"/>
        </w:rPr>
        <w:t>Figure</w:t>
      </w:r>
      <w:r w:rsidRPr="001B5171">
        <w:rPr>
          <w:rFonts w:asciiTheme="minorHAnsi" w:hAnsiTheme="minorHAnsi" w:cstheme="minorHAnsi"/>
          <w:spacing w:val="-2"/>
        </w:rPr>
        <w:t xml:space="preserve"> </w:t>
      </w:r>
      <w:r>
        <w:rPr>
          <w:rFonts w:asciiTheme="minorHAnsi" w:hAnsiTheme="minorHAnsi" w:cstheme="minorHAnsi"/>
        </w:rPr>
        <w:t>2</w:t>
      </w:r>
      <w:r w:rsidRPr="001B5171">
        <w:rPr>
          <w:rFonts w:asciiTheme="minorHAnsi" w:hAnsiTheme="minorHAnsi" w:cstheme="minorHAnsi"/>
        </w:rPr>
        <w:t xml:space="preserve"> Hydraulic Flow Diagram for Proposed Constructed Wetland  </w:t>
      </w:r>
    </w:p>
    <w:p w:rsidR="001B5171" w:rsidRPr="001B5171" w:rsidRDefault="001B5171" w:rsidP="001B5171">
      <w:pPr>
        <w:pStyle w:val="BodyText"/>
        <w:spacing w:line="360" w:lineRule="auto"/>
        <w:jc w:val="both"/>
        <w:rPr>
          <w:rFonts w:asciiTheme="minorHAnsi" w:hAnsiTheme="minorHAnsi" w:cstheme="minorHAnsi"/>
          <w:highlight w:val="yellow"/>
        </w:rPr>
      </w:pPr>
    </w:p>
    <w:p w:rsidR="001B5171" w:rsidRPr="001B5171" w:rsidRDefault="001B5171" w:rsidP="001B5171">
      <w:pPr>
        <w:pStyle w:val="BodyText"/>
        <w:spacing w:line="360" w:lineRule="auto"/>
        <w:jc w:val="both"/>
        <w:rPr>
          <w:rFonts w:asciiTheme="minorHAnsi" w:hAnsiTheme="minorHAnsi" w:cstheme="minorHAnsi"/>
          <w:highlight w:val="yellow"/>
        </w:rPr>
      </w:pPr>
    </w:p>
    <w:p w:rsidR="001B5171" w:rsidRPr="001B5171" w:rsidRDefault="001B5171" w:rsidP="001B5171">
      <w:pPr>
        <w:pStyle w:val="BodyText"/>
        <w:spacing w:line="360" w:lineRule="auto"/>
        <w:jc w:val="both"/>
        <w:rPr>
          <w:rFonts w:asciiTheme="minorHAnsi" w:hAnsiTheme="minorHAnsi" w:cstheme="minorHAnsi"/>
          <w:highlight w:val="yellow"/>
        </w:rPr>
        <w:sectPr w:rsidR="001B5171" w:rsidRPr="001B5171">
          <w:pgSz w:w="11910" w:h="16840"/>
          <w:pgMar w:top="1320" w:right="992" w:bottom="1000" w:left="1700" w:header="0" w:footer="808" w:gutter="0"/>
          <w:cols w:space="720"/>
        </w:sectPr>
      </w:pPr>
    </w:p>
    <w:p w:rsidR="001B5171" w:rsidRPr="001B5171" w:rsidRDefault="001B5171" w:rsidP="001B5171">
      <w:pPr>
        <w:pStyle w:val="BodyText"/>
        <w:jc w:val="center"/>
        <w:rPr>
          <w:rFonts w:asciiTheme="minorHAnsi" w:hAnsiTheme="minorHAnsi" w:cstheme="minorHAnsi"/>
          <w:highlight w:val="yellow"/>
        </w:rPr>
      </w:pPr>
      <w:r w:rsidRPr="001B5171">
        <w:rPr>
          <w:rFonts w:asciiTheme="minorHAnsi" w:hAnsiTheme="minorHAnsi" w:cstheme="minorHAnsi"/>
          <w:noProof/>
          <w:lang w:val="en-GB" w:eastAsia="en-GB"/>
        </w:rPr>
        <w:lastRenderedPageBreak/>
        <w:drawing>
          <wp:inline distT="0" distB="0" distL="0" distR="0" wp14:anchorId="2A5597CB" wp14:editId="30AD0038">
            <wp:extent cx="6184780" cy="4220307"/>
            <wp:effectExtent l="76200" t="76200" r="140335" b="142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26443" cy="42487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B5171" w:rsidRPr="001B5171" w:rsidRDefault="001B5171" w:rsidP="001B5171">
      <w:pPr>
        <w:pStyle w:val="BodyText"/>
        <w:ind w:left="1" w:right="138"/>
        <w:rPr>
          <w:rFonts w:asciiTheme="minorHAnsi" w:hAnsiTheme="minorHAnsi" w:cstheme="minorHAnsi"/>
        </w:rPr>
      </w:pPr>
      <w:r w:rsidRPr="001B5171">
        <w:rPr>
          <w:rFonts w:asciiTheme="minorHAnsi" w:hAnsiTheme="minorHAnsi" w:cstheme="minorHAnsi"/>
        </w:rPr>
        <w:t>Figure</w:t>
      </w:r>
      <w:r w:rsidRPr="001B5171">
        <w:rPr>
          <w:rFonts w:asciiTheme="minorHAnsi" w:hAnsiTheme="minorHAnsi" w:cstheme="minorHAnsi"/>
          <w:spacing w:val="-2"/>
        </w:rPr>
        <w:t xml:space="preserve"> </w:t>
      </w:r>
      <w:r>
        <w:rPr>
          <w:rFonts w:asciiTheme="minorHAnsi" w:hAnsiTheme="minorHAnsi" w:cstheme="minorHAnsi"/>
        </w:rPr>
        <w:t xml:space="preserve">3 </w:t>
      </w:r>
      <w:r w:rsidRPr="001B5171">
        <w:rPr>
          <w:rFonts w:asciiTheme="minorHAnsi" w:hAnsiTheme="minorHAnsi" w:cstheme="minorHAnsi"/>
        </w:rPr>
        <w:t xml:space="preserve"> Anaerobic Reactor for Proposed Constructed Wetland </w:t>
      </w:r>
      <w:r w:rsidRPr="001B5171">
        <w:rPr>
          <w:rFonts w:asciiTheme="minorHAnsi" w:hAnsiTheme="minorHAnsi" w:cstheme="minorHAnsi"/>
          <w:noProof/>
          <w:lang w:val="en-GB" w:eastAsia="en-GB"/>
        </w:rPr>
        <w:drawing>
          <wp:inline distT="0" distB="0" distL="0" distR="0" wp14:anchorId="77EE2408" wp14:editId="05E92FE2">
            <wp:extent cx="5853170" cy="3790461"/>
            <wp:effectExtent l="76200" t="76200" r="128905" b="133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63713" cy="37972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B5171" w:rsidRPr="001B5171" w:rsidRDefault="001B5171" w:rsidP="001B5171">
      <w:pPr>
        <w:pStyle w:val="BodyText"/>
        <w:ind w:left="1" w:right="138"/>
        <w:rPr>
          <w:rFonts w:asciiTheme="minorHAnsi" w:hAnsiTheme="minorHAnsi" w:cstheme="minorHAnsi"/>
          <w:highlight w:val="yellow"/>
        </w:rPr>
        <w:sectPr w:rsidR="001B5171" w:rsidRPr="001B5171">
          <w:pgSz w:w="11910" w:h="16840"/>
          <w:pgMar w:top="1400" w:right="992" w:bottom="1000" w:left="1700" w:header="0" w:footer="808" w:gutter="0"/>
          <w:cols w:space="720"/>
        </w:sectPr>
      </w:pPr>
      <w:r w:rsidRPr="001B5171">
        <w:rPr>
          <w:rFonts w:asciiTheme="minorHAnsi" w:hAnsiTheme="minorHAnsi" w:cstheme="minorHAnsi"/>
        </w:rPr>
        <w:t>Figure</w:t>
      </w:r>
      <w:r w:rsidRPr="001B5171">
        <w:rPr>
          <w:rFonts w:asciiTheme="minorHAnsi" w:hAnsiTheme="minorHAnsi" w:cstheme="minorHAnsi"/>
          <w:spacing w:val="-2"/>
        </w:rPr>
        <w:t xml:space="preserve"> </w:t>
      </w:r>
      <w:r>
        <w:rPr>
          <w:rFonts w:asciiTheme="minorHAnsi" w:hAnsiTheme="minorHAnsi" w:cstheme="minorHAnsi"/>
        </w:rPr>
        <w:t>4</w:t>
      </w:r>
      <w:r w:rsidRPr="001B5171">
        <w:rPr>
          <w:rFonts w:asciiTheme="minorHAnsi" w:hAnsiTheme="minorHAnsi" w:cstheme="minorHAnsi"/>
        </w:rPr>
        <w:t xml:space="preserve"> General Arrangement Drawing for Proposed Constructed Wetland</w:t>
      </w:r>
    </w:p>
    <w:p w:rsidR="001B5171" w:rsidRPr="001B5171" w:rsidRDefault="001B5171" w:rsidP="004939E0">
      <w:pPr>
        <w:pStyle w:val="BodyText"/>
        <w:tabs>
          <w:tab w:val="left" w:pos="8505"/>
        </w:tabs>
        <w:spacing w:before="132" w:line="408" w:lineRule="auto"/>
        <w:ind w:right="6"/>
        <w:jc w:val="both"/>
        <w:rPr>
          <w:rFonts w:asciiTheme="minorHAnsi" w:hAnsiTheme="minorHAnsi" w:cstheme="minorHAnsi"/>
          <w:lang w:val="en-IN"/>
        </w:rPr>
      </w:pPr>
    </w:p>
    <w:p w:rsidR="004939E0" w:rsidRPr="001B5171" w:rsidRDefault="004939E0" w:rsidP="004939E0">
      <w:pPr>
        <w:spacing w:before="62"/>
        <w:ind w:right="137"/>
        <w:rPr>
          <w:rFonts w:cstheme="minorHAnsi"/>
          <w:b/>
          <w:sz w:val="24"/>
          <w:szCs w:val="24"/>
        </w:rPr>
      </w:pPr>
    </w:p>
    <w:p w:rsidR="004939E0" w:rsidRPr="001B5171" w:rsidRDefault="004939E0" w:rsidP="004939E0">
      <w:pPr>
        <w:spacing w:before="62"/>
        <w:ind w:right="137"/>
        <w:rPr>
          <w:rFonts w:cstheme="minorHAnsi"/>
          <w:b/>
          <w:sz w:val="24"/>
          <w:szCs w:val="24"/>
        </w:rPr>
      </w:pPr>
      <w:r w:rsidRPr="001B5171">
        <w:rPr>
          <w:rFonts w:cstheme="minorHAnsi"/>
          <w:b/>
          <w:sz w:val="24"/>
          <w:szCs w:val="24"/>
        </w:rPr>
        <w:t>CHAPTER</w:t>
      </w:r>
      <w:r w:rsidRPr="001B5171">
        <w:rPr>
          <w:rFonts w:cstheme="minorHAnsi"/>
          <w:b/>
          <w:spacing w:val="-8"/>
          <w:sz w:val="24"/>
          <w:szCs w:val="24"/>
        </w:rPr>
        <w:t xml:space="preserve"> </w:t>
      </w:r>
      <w:r w:rsidR="001B5171">
        <w:rPr>
          <w:rFonts w:cstheme="minorHAnsi"/>
          <w:b/>
          <w:spacing w:val="-10"/>
          <w:sz w:val="24"/>
          <w:szCs w:val="24"/>
        </w:rPr>
        <w:t>3</w:t>
      </w:r>
    </w:p>
    <w:p w:rsidR="004939E0" w:rsidRPr="001B5171" w:rsidRDefault="004939E0" w:rsidP="004939E0">
      <w:pPr>
        <w:pStyle w:val="BodyText"/>
        <w:spacing w:before="162"/>
        <w:rPr>
          <w:rFonts w:asciiTheme="minorHAnsi" w:hAnsiTheme="minorHAnsi" w:cstheme="minorHAnsi"/>
          <w:b/>
        </w:rPr>
      </w:pPr>
    </w:p>
    <w:p w:rsidR="004939E0" w:rsidRPr="001B5171" w:rsidRDefault="004939E0" w:rsidP="004939E0">
      <w:pPr>
        <w:pStyle w:val="Heading1"/>
        <w:rPr>
          <w:rFonts w:asciiTheme="minorHAnsi" w:hAnsiTheme="minorHAnsi" w:cstheme="minorHAnsi"/>
          <w:sz w:val="24"/>
          <w:szCs w:val="24"/>
        </w:rPr>
      </w:pPr>
      <w:r w:rsidRPr="001B5171">
        <w:rPr>
          <w:rFonts w:asciiTheme="minorHAnsi" w:hAnsiTheme="minorHAnsi" w:cstheme="minorHAnsi"/>
          <w:sz w:val="24"/>
          <w:szCs w:val="24"/>
        </w:rPr>
        <w:t>Results</w:t>
      </w:r>
      <w:r w:rsidRPr="001B5171">
        <w:rPr>
          <w:rFonts w:asciiTheme="minorHAnsi" w:hAnsiTheme="minorHAnsi" w:cstheme="minorHAnsi"/>
          <w:spacing w:val="-2"/>
          <w:sz w:val="24"/>
          <w:szCs w:val="24"/>
        </w:rPr>
        <w:t xml:space="preserve"> </w:t>
      </w:r>
      <w:r w:rsidRPr="001B5171">
        <w:rPr>
          <w:rFonts w:asciiTheme="minorHAnsi" w:hAnsiTheme="minorHAnsi" w:cstheme="minorHAnsi"/>
          <w:sz w:val="24"/>
          <w:szCs w:val="24"/>
        </w:rPr>
        <w:t>and</w:t>
      </w:r>
      <w:r w:rsidRPr="001B5171">
        <w:rPr>
          <w:rFonts w:asciiTheme="minorHAnsi" w:hAnsiTheme="minorHAnsi" w:cstheme="minorHAnsi"/>
          <w:spacing w:val="-2"/>
          <w:sz w:val="24"/>
          <w:szCs w:val="24"/>
        </w:rPr>
        <w:t xml:space="preserve"> Discussion</w:t>
      </w:r>
    </w:p>
    <w:p w:rsidR="004939E0" w:rsidRPr="001B5171" w:rsidRDefault="004939E0" w:rsidP="004939E0">
      <w:pPr>
        <w:pStyle w:val="BodyText"/>
        <w:spacing w:before="208"/>
        <w:rPr>
          <w:rFonts w:asciiTheme="minorHAnsi" w:hAnsiTheme="minorHAnsi" w:cstheme="minorHAnsi"/>
          <w:b/>
        </w:rPr>
      </w:pPr>
    </w:p>
    <w:p w:rsidR="004939E0" w:rsidRPr="001B5171" w:rsidRDefault="004939E0" w:rsidP="001B5171">
      <w:pPr>
        <w:pStyle w:val="Heading2"/>
        <w:keepNext w:val="0"/>
        <w:keepLines w:val="0"/>
        <w:widowControl w:val="0"/>
        <w:tabs>
          <w:tab w:val="left" w:pos="361"/>
        </w:tabs>
        <w:autoSpaceDE w:val="0"/>
        <w:autoSpaceDN w:val="0"/>
        <w:spacing w:before="0" w:line="408" w:lineRule="auto"/>
        <w:ind w:left="361"/>
        <w:jc w:val="both"/>
        <w:rPr>
          <w:rFonts w:asciiTheme="minorHAnsi" w:hAnsiTheme="minorHAnsi" w:cstheme="minorHAnsi"/>
          <w:sz w:val="24"/>
          <w:szCs w:val="24"/>
        </w:rPr>
      </w:pPr>
      <w:r w:rsidRPr="001B5171">
        <w:rPr>
          <w:rFonts w:asciiTheme="minorHAnsi" w:hAnsiTheme="minorHAnsi" w:cstheme="minorHAnsi"/>
          <w:spacing w:val="-2"/>
          <w:sz w:val="24"/>
          <w:szCs w:val="24"/>
        </w:rPr>
        <w:t>General</w:t>
      </w:r>
    </w:p>
    <w:p w:rsidR="004939E0" w:rsidRPr="001B5171" w:rsidRDefault="004939E0" w:rsidP="004939E0">
      <w:pPr>
        <w:pStyle w:val="BodyText"/>
        <w:spacing w:line="408" w:lineRule="auto"/>
        <w:jc w:val="both"/>
        <w:rPr>
          <w:rFonts w:asciiTheme="minorHAnsi" w:hAnsiTheme="minorHAnsi" w:cstheme="minorHAnsi"/>
        </w:rPr>
      </w:pPr>
      <w:r w:rsidRPr="001B5171">
        <w:rPr>
          <w:rFonts w:asciiTheme="minorHAnsi" w:hAnsiTheme="minorHAnsi" w:cstheme="minorHAnsi"/>
        </w:rPr>
        <w:t xml:space="preserve">The constructed wetland system implemented at the </w:t>
      </w:r>
      <w:proofErr w:type="spellStart"/>
      <w:r w:rsidRPr="001B5171">
        <w:rPr>
          <w:rStyle w:val="Strong"/>
          <w:rFonts w:asciiTheme="minorHAnsi" w:hAnsiTheme="minorHAnsi" w:cstheme="minorHAnsi"/>
        </w:rPr>
        <w:t>Bhedaghat</w:t>
      </w:r>
      <w:proofErr w:type="spellEnd"/>
      <w:r w:rsidRPr="001B5171">
        <w:rPr>
          <w:rStyle w:val="Strong"/>
          <w:rFonts w:asciiTheme="minorHAnsi" w:hAnsiTheme="minorHAnsi" w:cstheme="minorHAnsi"/>
        </w:rPr>
        <w:t xml:space="preserve"> Bus Stand public toilet</w:t>
      </w:r>
      <w:r w:rsidRPr="001B5171">
        <w:rPr>
          <w:rFonts w:asciiTheme="minorHAnsi" w:hAnsiTheme="minorHAnsi" w:cstheme="minorHAnsi"/>
        </w:rPr>
        <w:t xml:space="preserve"> was monitored over a period of several weeks to evaluate its efficiency in treating wastewater generated from daily use. The results have shown promising performance in terms of pollutant reduction and overall system stability.</w:t>
      </w:r>
    </w:p>
    <w:p w:rsidR="004939E0" w:rsidRPr="001B5171" w:rsidRDefault="004939E0" w:rsidP="004939E0">
      <w:pPr>
        <w:pStyle w:val="BodyText"/>
        <w:spacing w:line="408" w:lineRule="auto"/>
        <w:jc w:val="both"/>
        <w:rPr>
          <w:rFonts w:asciiTheme="minorHAnsi" w:hAnsiTheme="minorHAnsi" w:cstheme="minorHAnsi"/>
        </w:rPr>
      </w:pPr>
      <w:r w:rsidRPr="001B5171">
        <w:rPr>
          <w:rFonts w:asciiTheme="minorHAnsi" w:hAnsiTheme="minorHAnsi" w:cstheme="minorHAnsi"/>
        </w:rPr>
        <w:t>Key water quality parameters were tested both before and after treatment by the constructed wetland. The results are summarized below:</w:t>
      </w:r>
    </w:p>
    <w:p w:rsidR="004939E0" w:rsidRPr="001B5171" w:rsidRDefault="001B5171" w:rsidP="004939E0">
      <w:pPr>
        <w:pStyle w:val="BodyText"/>
        <w:spacing w:line="408" w:lineRule="auto"/>
        <w:rPr>
          <w:rFonts w:asciiTheme="minorHAnsi" w:hAnsiTheme="minorHAnsi" w:cstheme="minorHAnsi"/>
          <w:b/>
        </w:rPr>
      </w:pPr>
      <w:r>
        <w:rPr>
          <w:rFonts w:asciiTheme="minorHAnsi" w:hAnsiTheme="minorHAnsi" w:cstheme="minorHAnsi"/>
          <w:b/>
        </w:rPr>
        <w:t>Table-</w:t>
      </w:r>
      <w:r w:rsidR="004939E0" w:rsidRPr="001B5171">
        <w:rPr>
          <w:rFonts w:asciiTheme="minorHAnsi" w:hAnsiTheme="minorHAnsi" w:cstheme="minorHAnsi"/>
          <w:b/>
        </w:rPr>
        <w:t xml:space="preserve"> </w:t>
      </w:r>
      <w:bookmarkStart w:id="5" w:name="_Hlk196475231"/>
      <w:r w:rsidR="004939E0" w:rsidRPr="001B5171">
        <w:rPr>
          <w:rFonts w:asciiTheme="minorHAnsi" w:hAnsiTheme="minorHAnsi" w:cstheme="minorHAnsi"/>
          <w:b/>
        </w:rPr>
        <w:t>Water Quality Parameters Before and After Treatment (Date- 25/11/2024)</w:t>
      </w:r>
      <w:bookmarkEnd w:id="5"/>
    </w:p>
    <w:tbl>
      <w:tblPr>
        <w:tblStyle w:val="TableGrid"/>
        <w:tblW w:w="0" w:type="auto"/>
        <w:tblLook w:val="04A0" w:firstRow="1" w:lastRow="0" w:firstColumn="1" w:lastColumn="0" w:noHBand="0" w:noVBand="1"/>
      </w:tblPr>
      <w:tblGrid>
        <w:gridCol w:w="1061"/>
        <w:gridCol w:w="1567"/>
        <w:gridCol w:w="1170"/>
        <w:gridCol w:w="2250"/>
        <w:gridCol w:w="1948"/>
      </w:tblGrid>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b/>
              </w:rPr>
            </w:pPr>
            <w:proofErr w:type="spellStart"/>
            <w:r w:rsidRPr="001B5171">
              <w:rPr>
                <w:rFonts w:asciiTheme="minorHAnsi" w:hAnsiTheme="minorHAnsi" w:cstheme="minorHAnsi"/>
                <w:b/>
              </w:rPr>
              <w:t>S.No</w:t>
            </w:r>
            <w:proofErr w:type="spellEnd"/>
            <w:r w:rsidRPr="001B5171">
              <w:rPr>
                <w:rFonts w:asciiTheme="minorHAnsi" w:hAnsiTheme="minorHAnsi" w:cstheme="minorHAnsi"/>
                <w:b/>
              </w:rPr>
              <w:t>.</w:t>
            </w:r>
          </w:p>
        </w:tc>
        <w:tc>
          <w:tcPr>
            <w:tcW w:w="1567"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Parameter</w:t>
            </w:r>
          </w:p>
        </w:tc>
        <w:tc>
          <w:tcPr>
            <w:tcW w:w="1170"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Unit</w:t>
            </w:r>
          </w:p>
        </w:tc>
        <w:tc>
          <w:tcPr>
            <w:tcW w:w="2250"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Inlet (Untreated)</w:t>
            </w:r>
          </w:p>
        </w:tc>
        <w:tc>
          <w:tcPr>
            <w:tcW w:w="1948"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Outlet (Treated)</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PH</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7.75</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7.39</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2</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COD</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96.2</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41.5</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3</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BOD</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58.2</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14.3</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4</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TSS</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103.6</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16.1</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5</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Chloride</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148.3</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121.9</w:t>
            </w:r>
          </w:p>
        </w:tc>
      </w:tr>
    </w:tbl>
    <w:p w:rsidR="004939E0" w:rsidRPr="001B5171" w:rsidRDefault="004939E0" w:rsidP="004939E0">
      <w:pPr>
        <w:pStyle w:val="BodyText"/>
        <w:spacing w:line="408" w:lineRule="auto"/>
        <w:rPr>
          <w:rFonts w:asciiTheme="minorHAnsi" w:hAnsiTheme="minorHAnsi" w:cstheme="minorHAnsi"/>
        </w:rPr>
      </w:pPr>
    </w:p>
    <w:p w:rsidR="004939E0" w:rsidRPr="001B5171" w:rsidRDefault="001B5171" w:rsidP="004939E0">
      <w:pPr>
        <w:pStyle w:val="BodyText"/>
        <w:spacing w:line="408" w:lineRule="auto"/>
        <w:rPr>
          <w:rFonts w:asciiTheme="minorHAnsi" w:hAnsiTheme="minorHAnsi" w:cstheme="minorHAnsi"/>
          <w:b/>
        </w:rPr>
      </w:pPr>
      <w:r>
        <w:rPr>
          <w:rFonts w:asciiTheme="minorHAnsi" w:hAnsiTheme="minorHAnsi" w:cstheme="minorHAnsi"/>
          <w:b/>
        </w:rPr>
        <w:t>Table-</w:t>
      </w:r>
      <w:r w:rsidR="004939E0" w:rsidRPr="001B5171">
        <w:rPr>
          <w:rFonts w:asciiTheme="minorHAnsi" w:hAnsiTheme="minorHAnsi" w:cstheme="minorHAnsi"/>
          <w:b/>
        </w:rPr>
        <w:t xml:space="preserve"> </w:t>
      </w:r>
      <w:bookmarkStart w:id="6" w:name="_Hlk196475245"/>
      <w:r w:rsidR="004939E0" w:rsidRPr="001B5171">
        <w:rPr>
          <w:rFonts w:asciiTheme="minorHAnsi" w:hAnsiTheme="minorHAnsi" w:cstheme="minorHAnsi"/>
          <w:b/>
        </w:rPr>
        <w:t>Water Quality Parameters Before and After Treatment (Date- 12/12/2024)</w:t>
      </w:r>
      <w:bookmarkEnd w:id="6"/>
    </w:p>
    <w:tbl>
      <w:tblPr>
        <w:tblStyle w:val="TableGrid"/>
        <w:tblW w:w="0" w:type="auto"/>
        <w:tblLook w:val="04A0" w:firstRow="1" w:lastRow="0" w:firstColumn="1" w:lastColumn="0" w:noHBand="0" w:noVBand="1"/>
      </w:tblPr>
      <w:tblGrid>
        <w:gridCol w:w="1061"/>
        <w:gridCol w:w="1567"/>
        <w:gridCol w:w="1170"/>
        <w:gridCol w:w="2250"/>
        <w:gridCol w:w="1948"/>
      </w:tblGrid>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b/>
              </w:rPr>
            </w:pPr>
            <w:proofErr w:type="spellStart"/>
            <w:r w:rsidRPr="001B5171">
              <w:rPr>
                <w:rFonts w:asciiTheme="minorHAnsi" w:hAnsiTheme="minorHAnsi" w:cstheme="minorHAnsi"/>
                <w:b/>
              </w:rPr>
              <w:t>S.No</w:t>
            </w:r>
            <w:proofErr w:type="spellEnd"/>
            <w:r w:rsidRPr="001B5171">
              <w:rPr>
                <w:rFonts w:asciiTheme="minorHAnsi" w:hAnsiTheme="minorHAnsi" w:cstheme="minorHAnsi"/>
                <w:b/>
              </w:rPr>
              <w:t>.</w:t>
            </w:r>
          </w:p>
        </w:tc>
        <w:tc>
          <w:tcPr>
            <w:tcW w:w="1567"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Parameter</w:t>
            </w:r>
          </w:p>
        </w:tc>
        <w:tc>
          <w:tcPr>
            <w:tcW w:w="1170"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Unit</w:t>
            </w:r>
          </w:p>
        </w:tc>
        <w:tc>
          <w:tcPr>
            <w:tcW w:w="2250"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Inlet (Untreated)</w:t>
            </w:r>
          </w:p>
        </w:tc>
        <w:tc>
          <w:tcPr>
            <w:tcW w:w="1948"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Outlet (Treated)</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PH</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7.83</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7.41</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2</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COD</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88.9</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38.6</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3</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BOD</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65.2</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13.9</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4</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TSS</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114.2</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15.2</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5</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Chloride</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134.2</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122.2</w:t>
            </w:r>
          </w:p>
        </w:tc>
      </w:tr>
    </w:tbl>
    <w:p w:rsidR="004939E0" w:rsidRPr="001B5171" w:rsidRDefault="004939E0" w:rsidP="004939E0">
      <w:pPr>
        <w:pStyle w:val="BodyText"/>
        <w:spacing w:line="408" w:lineRule="auto"/>
        <w:rPr>
          <w:rFonts w:asciiTheme="minorHAnsi" w:hAnsiTheme="minorHAnsi" w:cstheme="minorHAnsi"/>
        </w:rPr>
      </w:pPr>
    </w:p>
    <w:p w:rsidR="004939E0" w:rsidRPr="001B5171" w:rsidRDefault="004939E0" w:rsidP="004939E0">
      <w:pPr>
        <w:pStyle w:val="BodyText"/>
        <w:spacing w:line="408" w:lineRule="auto"/>
        <w:rPr>
          <w:rFonts w:asciiTheme="minorHAnsi" w:hAnsiTheme="minorHAnsi" w:cstheme="minorHAnsi"/>
        </w:rPr>
      </w:pPr>
    </w:p>
    <w:p w:rsidR="004939E0" w:rsidRPr="001B5171" w:rsidRDefault="004939E0" w:rsidP="004939E0">
      <w:pPr>
        <w:pStyle w:val="BodyText"/>
        <w:spacing w:line="408" w:lineRule="auto"/>
        <w:rPr>
          <w:rFonts w:asciiTheme="minorHAnsi" w:hAnsiTheme="minorHAnsi" w:cstheme="minorHAnsi"/>
        </w:rPr>
      </w:pPr>
    </w:p>
    <w:p w:rsidR="004939E0" w:rsidRPr="001B5171" w:rsidRDefault="004939E0" w:rsidP="004939E0">
      <w:pPr>
        <w:pStyle w:val="BodyText"/>
        <w:spacing w:line="408" w:lineRule="auto"/>
        <w:rPr>
          <w:rFonts w:asciiTheme="minorHAnsi" w:hAnsiTheme="minorHAnsi" w:cstheme="minorHAnsi"/>
        </w:rPr>
      </w:pPr>
    </w:p>
    <w:p w:rsidR="004939E0" w:rsidRPr="001B5171" w:rsidRDefault="001B5171" w:rsidP="004939E0">
      <w:pPr>
        <w:pStyle w:val="BodyText"/>
        <w:spacing w:line="408" w:lineRule="auto"/>
        <w:rPr>
          <w:rFonts w:asciiTheme="minorHAnsi" w:hAnsiTheme="minorHAnsi" w:cstheme="minorHAnsi"/>
          <w:b/>
        </w:rPr>
      </w:pPr>
      <w:bookmarkStart w:id="7" w:name="_Hlk196475261"/>
      <w:r>
        <w:rPr>
          <w:rFonts w:asciiTheme="minorHAnsi" w:hAnsiTheme="minorHAnsi" w:cstheme="minorHAnsi"/>
          <w:b/>
        </w:rPr>
        <w:t>Table-</w:t>
      </w:r>
      <w:r w:rsidR="004939E0" w:rsidRPr="001B5171">
        <w:rPr>
          <w:rFonts w:asciiTheme="minorHAnsi" w:hAnsiTheme="minorHAnsi" w:cstheme="minorHAnsi"/>
          <w:b/>
        </w:rPr>
        <w:t>Water Quality Parameters Before and After Treatment (Date- 29/01/2025)</w:t>
      </w:r>
      <w:bookmarkEnd w:id="7"/>
    </w:p>
    <w:tbl>
      <w:tblPr>
        <w:tblStyle w:val="TableGrid"/>
        <w:tblW w:w="0" w:type="auto"/>
        <w:tblLook w:val="04A0" w:firstRow="1" w:lastRow="0" w:firstColumn="1" w:lastColumn="0" w:noHBand="0" w:noVBand="1"/>
      </w:tblPr>
      <w:tblGrid>
        <w:gridCol w:w="1061"/>
        <w:gridCol w:w="1567"/>
        <w:gridCol w:w="1170"/>
        <w:gridCol w:w="2250"/>
        <w:gridCol w:w="1948"/>
      </w:tblGrid>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b/>
              </w:rPr>
            </w:pPr>
            <w:proofErr w:type="spellStart"/>
            <w:r w:rsidRPr="001B5171">
              <w:rPr>
                <w:rFonts w:asciiTheme="minorHAnsi" w:hAnsiTheme="minorHAnsi" w:cstheme="minorHAnsi"/>
                <w:b/>
              </w:rPr>
              <w:t>S.No</w:t>
            </w:r>
            <w:proofErr w:type="spellEnd"/>
            <w:r w:rsidRPr="001B5171">
              <w:rPr>
                <w:rFonts w:asciiTheme="minorHAnsi" w:hAnsiTheme="minorHAnsi" w:cstheme="minorHAnsi"/>
                <w:b/>
              </w:rPr>
              <w:t>.</w:t>
            </w:r>
          </w:p>
        </w:tc>
        <w:tc>
          <w:tcPr>
            <w:tcW w:w="1567"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Parameter</w:t>
            </w:r>
          </w:p>
        </w:tc>
        <w:tc>
          <w:tcPr>
            <w:tcW w:w="1170"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Unit</w:t>
            </w:r>
          </w:p>
        </w:tc>
        <w:tc>
          <w:tcPr>
            <w:tcW w:w="2250"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Inlet (Untreated)</w:t>
            </w:r>
          </w:p>
        </w:tc>
        <w:tc>
          <w:tcPr>
            <w:tcW w:w="1948" w:type="dxa"/>
          </w:tcPr>
          <w:p w:rsidR="004939E0" w:rsidRPr="001B5171" w:rsidRDefault="004939E0" w:rsidP="001B5171">
            <w:pPr>
              <w:pStyle w:val="BodyText"/>
              <w:spacing w:line="408" w:lineRule="auto"/>
              <w:jc w:val="center"/>
              <w:rPr>
                <w:rFonts w:asciiTheme="minorHAnsi" w:hAnsiTheme="minorHAnsi" w:cstheme="minorHAnsi"/>
                <w:b/>
              </w:rPr>
            </w:pPr>
            <w:r w:rsidRPr="001B5171">
              <w:rPr>
                <w:rFonts w:asciiTheme="minorHAnsi" w:hAnsiTheme="minorHAnsi" w:cstheme="minorHAnsi"/>
                <w:b/>
              </w:rPr>
              <w:t>Outlet (Treated)</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PH</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7.52</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7.44</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2</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COD</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85.6</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36</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3</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BOD</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89.2</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12.3</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4</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TSS</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121.2</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17</w:t>
            </w:r>
          </w:p>
        </w:tc>
      </w:tr>
      <w:tr w:rsidR="004939E0" w:rsidRPr="001B5171" w:rsidTr="001B5171">
        <w:tc>
          <w:tcPr>
            <w:tcW w:w="1061"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5</w:t>
            </w:r>
          </w:p>
        </w:tc>
        <w:tc>
          <w:tcPr>
            <w:tcW w:w="1567"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Chloride</w:t>
            </w:r>
          </w:p>
        </w:tc>
        <w:tc>
          <w:tcPr>
            <w:tcW w:w="117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mg/L</w:t>
            </w:r>
          </w:p>
        </w:tc>
        <w:tc>
          <w:tcPr>
            <w:tcW w:w="2250"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149.2</w:t>
            </w:r>
          </w:p>
        </w:tc>
        <w:tc>
          <w:tcPr>
            <w:tcW w:w="1948" w:type="dxa"/>
          </w:tcPr>
          <w:p w:rsidR="004939E0" w:rsidRPr="001B5171" w:rsidRDefault="004939E0" w:rsidP="001B5171">
            <w:pPr>
              <w:pStyle w:val="BodyText"/>
              <w:spacing w:line="408" w:lineRule="auto"/>
              <w:jc w:val="center"/>
              <w:rPr>
                <w:rFonts w:asciiTheme="minorHAnsi" w:hAnsiTheme="minorHAnsi" w:cstheme="minorHAnsi"/>
              </w:rPr>
            </w:pPr>
            <w:r w:rsidRPr="001B5171">
              <w:rPr>
                <w:rFonts w:asciiTheme="minorHAnsi" w:hAnsiTheme="minorHAnsi" w:cstheme="minorHAnsi"/>
              </w:rPr>
              <w:t>136.6</w:t>
            </w:r>
          </w:p>
        </w:tc>
      </w:tr>
    </w:tbl>
    <w:p w:rsidR="004939E0" w:rsidRPr="001B5171" w:rsidRDefault="004939E0" w:rsidP="004939E0">
      <w:pPr>
        <w:pStyle w:val="BodyText"/>
        <w:spacing w:before="5"/>
        <w:rPr>
          <w:rFonts w:asciiTheme="minorHAnsi" w:hAnsiTheme="minorHAnsi" w:cstheme="minorHAnsi"/>
          <w:highlight w:val="yellow"/>
        </w:rPr>
      </w:pPr>
    </w:p>
    <w:p w:rsidR="004939E0" w:rsidRPr="001B5171" w:rsidRDefault="004939E0" w:rsidP="004939E0">
      <w:pPr>
        <w:pStyle w:val="BodyText"/>
        <w:spacing w:before="5" w:line="408" w:lineRule="auto"/>
        <w:jc w:val="both"/>
        <w:rPr>
          <w:rFonts w:asciiTheme="minorHAnsi" w:hAnsiTheme="minorHAnsi" w:cstheme="minorHAnsi"/>
        </w:rPr>
      </w:pPr>
      <w:r w:rsidRPr="001B5171">
        <w:rPr>
          <w:rFonts w:asciiTheme="minorHAnsi" w:hAnsiTheme="minorHAnsi" w:cstheme="minorHAnsi"/>
        </w:rPr>
        <w:t xml:space="preserve">These values indicate that the </w:t>
      </w:r>
      <w:r w:rsidRPr="001B5171">
        <w:rPr>
          <w:rStyle w:val="Strong"/>
          <w:rFonts w:asciiTheme="minorHAnsi" w:hAnsiTheme="minorHAnsi" w:cstheme="minorHAnsi"/>
        </w:rPr>
        <w:t>constructed wetland was effective in reducing organic load (BOD, COD)</w:t>
      </w:r>
      <w:r w:rsidRPr="001B5171">
        <w:rPr>
          <w:rFonts w:asciiTheme="minorHAnsi" w:hAnsiTheme="minorHAnsi" w:cstheme="minorHAnsi"/>
        </w:rPr>
        <w:t xml:space="preserve">, removing </w:t>
      </w:r>
      <w:r w:rsidRPr="001B5171">
        <w:rPr>
          <w:rStyle w:val="Strong"/>
          <w:rFonts w:asciiTheme="minorHAnsi" w:hAnsiTheme="minorHAnsi" w:cstheme="minorHAnsi"/>
        </w:rPr>
        <w:t>suspended solids (TSS)</w:t>
      </w:r>
      <w:r w:rsidRPr="001B5171">
        <w:rPr>
          <w:rFonts w:asciiTheme="minorHAnsi" w:hAnsiTheme="minorHAnsi" w:cstheme="minorHAnsi"/>
        </w:rPr>
        <w:t xml:space="preserve">, and significantly </w:t>
      </w:r>
      <w:r w:rsidRPr="001B5171">
        <w:rPr>
          <w:rStyle w:val="Strong"/>
          <w:rFonts w:asciiTheme="minorHAnsi" w:hAnsiTheme="minorHAnsi" w:cstheme="minorHAnsi"/>
        </w:rPr>
        <w:t>lowering microbial contamination</w:t>
      </w:r>
      <w:r w:rsidRPr="001B5171">
        <w:rPr>
          <w:rFonts w:asciiTheme="minorHAnsi" w:hAnsiTheme="minorHAnsi" w:cstheme="minorHAnsi"/>
        </w:rPr>
        <w:t>, making the treated water suitable for non-potable reuse or safe discharge.</w:t>
      </w:r>
    </w:p>
    <w:p w:rsidR="004939E0" w:rsidRPr="001B5171" w:rsidRDefault="004939E0" w:rsidP="004939E0">
      <w:pPr>
        <w:pStyle w:val="BodyText"/>
        <w:spacing w:before="5" w:line="408" w:lineRule="auto"/>
        <w:jc w:val="both"/>
        <w:rPr>
          <w:rFonts w:asciiTheme="minorHAnsi" w:hAnsiTheme="minorHAnsi" w:cstheme="minorHAnsi"/>
        </w:rPr>
      </w:pPr>
    </w:p>
    <w:p w:rsidR="004939E0" w:rsidRPr="001B5171" w:rsidRDefault="004939E0" w:rsidP="001B5171">
      <w:pPr>
        <w:pStyle w:val="Heading2"/>
        <w:keepNext w:val="0"/>
        <w:keepLines w:val="0"/>
        <w:widowControl w:val="0"/>
        <w:tabs>
          <w:tab w:val="left" w:pos="361"/>
        </w:tabs>
        <w:autoSpaceDE w:val="0"/>
        <w:autoSpaceDN w:val="0"/>
        <w:spacing w:before="0" w:line="408" w:lineRule="auto"/>
        <w:jc w:val="both"/>
        <w:rPr>
          <w:rFonts w:asciiTheme="minorHAnsi" w:hAnsiTheme="minorHAnsi" w:cstheme="minorHAnsi"/>
          <w:spacing w:val="-2"/>
          <w:sz w:val="24"/>
          <w:szCs w:val="24"/>
        </w:rPr>
      </w:pPr>
      <w:r w:rsidRPr="001B5171">
        <w:rPr>
          <w:rFonts w:asciiTheme="minorHAnsi" w:hAnsiTheme="minorHAnsi" w:cstheme="minorHAnsi"/>
          <w:spacing w:val="-2"/>
          <w:sz w:val="24"/>
          <w:szCs w:val="24"/>
        </w:rPr>
        <w:t>Role of Vegetation and Media</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t xml:space="preserve">The use of </w:t>
      </w:r>
      <w:r w:rsidRPr="001B5171">
        <w:rPr>
          <w:rStyle w:val="Strong"/>
          <w:rFonts w:cstheme="minorHAnsi"/>
          <w:sz w:val="24"/>
          <w:szCs w:val="24"/>
        </w:rPr>
        <w:t xml:space="preserve">emergent </w:t>
      </w:r>
      <w:proofErr w:type="spellStart"/>
      <w:r w:rsidRPr="001B5171">
        <w:rPr>
          <w:rStyle w:val="Strong"/>
          <w:rFonts w:cstheme="minorHAnsi"/>
          <w:sz w:val="24"/>
          <w:szCs w:val="24"/>
        </w:rPr>
        <w:t>macrophytes</w:t>
      </w:r>
      <w:proofErr w:type="spellEnd"/>
      <w:r w:rsidRPr="001B5171">
        <w:rPr>
          <w:rFonts w:cstheme="minorHAnsi"/>
          <w:sz w:val="24"/>
          <w:szCs w:val="24"/>
        </w:rPr>
        <w:t xml:space="preserve">, primarily </w:t>
      </w:r>
      <w:r w:rsidRPr="001B5171">
        <w:rPr>
          <w:rStyle w:val="Emphasis"/>
          <w:rFonts w:cstheme="minorHAnsi"/>
          <w:sz w:val="24"/>
          <w:szCs w:val="24"/>
        </w:rPr>
        <w:t xml:space="preserve">Canna </w:t>
      </w:r>
      <w:proofErr w:type="spellStart"/>
      <w:r w:rsidRPr="001B5171">
        <w:rPr>
          <w:rStyle w:val="Emphasis"/>
          <w:rFonts w:cstheme="minorHAnsi"/>
          <w:sz w:val="24"/>
          <w:szCs w:val="24"/>
        </w:rPr>
        <w:t>indica</w:t>
      </w:r>
      <w:proofErr w:type="spellEnd"/>
      <w:r w:rsidRPr="001B5171">
        <w:rPr>
          <w:rFonts w:cstheme="minorHAnsi"/>
          <w:sz w:val="24"/>
          <w:szCs w:val="24"/>
        </w:rPr>
        <w:t xml:space="preserve"> and </w:t>
      </w:r>
      <w:proofErr w:type="spellStart"/>
      <w:r w:rsidRPr="001B5171">
        <w:rPr>
          <w:rStyle w:val="Emphasis"/>
          <w:rFonts w:cstheme="minorHAnsi"/>
          <w:sz w:val="24"/>
          <w:szCs w:val="24"/>
        </w:rPr>
        <w:t>Phragmites</w:t>
      </w:r>
      <w:proofErr w:type="spellEnd"/>
      <w:r w:rsidRPr="001B5171">
        <w:rPr>
          <w:rStyle w:val="Emphasis"/>
          <w:rFonts w:cstheme="minorHAnsi"/>
          <w:sz w:val="24"/>
          <w:szCs w:val="24"/>
        </w:rPr>
        <w:t xml:space="preserve"> </w:t>
      </w:r>
      <w:proofErr w:type="spellStart"/>
      <w:r w:rsidRPr="001B5171">
        <w:rPr>
          <w:rStyle w:val="Emphasis"/>
          <w:rFonts w:cstheme="minorHAnsi"/>
          <w:sz w:val="24"/>
          <w:szCs w:val="24"/>
        </w:rPr>
        <w:t>australis</w:t>
      </w:r>
      <w:proofErr w:type="spellEnd"/>
      <w:r w:rsidRPr="001B5171">
        <w:rPr>
          <w:rFonts w:cstheme="minorHAnsi"/>
          <w:sz w:val="24"/>
          <w:szCs w:val="24"/>
        </w:rPr>
        <w:t xml:space="preserve">, played a key role in oxygenation of the root zone and supported microbial activity. The </w:t>
      </w:r>
      <w:r w:rsidRPr="001B5171">
        <w:rPr>
          <w:rStyle w:val="Strong"/>
          <w:rFonts w:cstheme="minorHAnsi"/>
          <w:sz w:val="24"/>
          <w:szCs w:val="24"/>
        </w:rPr>
        <w:t>filtration media</w:t>
      </w:r>
      <w:r w:rsidRPr="001B5171">
        <w:rPr>
          <w:rFonts w:cstheme="minorHAnsi"/>
          <w:sz w:val="24"/>
          <w:szCs w:val="24"/>
        </w:rPr>
        <w:t>—a layered mixture of pea gravel and crushed stones—facilitated sedimentation and the trapping of suspended particles.</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t xml:space="preserve">Plant health was consistently good, showing signs of adaptation and growth. The vegetation not only contributed to treatment but also enhanced the </w:t>
      </w:r>
      <w:r w:rsidRPr="001B5171">
        <w:rPr>
          <w:rStyle w:val="Strong"/>
          <w:rFonts w:cstheme="minorHAnsi"/>
          <w:sz w:val="24"/>
          <w:szCs w:val="24"/>
        </w:rPr>
        <w:t>aesthetic value</w:t>
      </w:r>
      <w:r w:rsidRPr="001B5171">
        <w:rPr>
          <w:rFonts w:cstheme="minorHAnsi"/>
          <w:sz w:val="24"/>
          <w:szCs w:val="24"/>
        </w:rPr>
        <w:t xml:space="preserve"> of the setup, making it more acceptable to the public.</w:t>
      </w:r>
    </w:p>
    <w:p w:rsidR="004939E0" w:rsidRPr="001B5171" w:rsidRDefault="004939E0" w:rsidP="001B5171">
      <w:pPr>
        <w:pStyle w:val="Heading2"/>
        <w:keepNext w:val="0"/>
        <w:keepLines w:val="0"/>
        <w:widowControl w:val="0"/>
        <w:tabs>
          <w:tab w:val="left" w:pos="361"/>
        </w:tabs>
        <w:autoSpaceDE w:val="0"/>
        <w:autoSpaceDN w:val="0"/>
        <w:spacing w:before="0" w:line="240" w:lineRule="auto"/>
        <w:ind w:left="361"/>
        <w:jc w:val="both"/>
        <w:rPr>
          <w:rFonts w:asciiTheme="minorHAnsi" w:hAnsiTheme="minorHAnsi" w:cstheme="minorHAnsi"/>
          <w:sz w:val="24"/>
          <w:szCs w:val="24"/>
        </w:rPr>
      </w:pPr>
      <w:r w:rsidRPr="001B5171">
        <w:rPr>
          <w:rFonts w:asciiTheme="minorHAnsi" w:hAnsiTheme="minorHAnsi" w:cstheme="minorHAnsi"/>
          <w:sz w:val="24"/>
          <w:szCs w:val="24"/>
        </w:rPr>
        <w:t>Pre-Treatment and Maintenance Considerations</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lastRenderedPageBreak/>
        <w:t>The study reaffirmed that pre-treatment is crucial to prevent clogging of the wetland bed. A basic screening chamber was installed to trap large debris and floating waste. Without this, performance and longevity of the system would be compromised.</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t>Over time, some clogging was observed in the central section of the bed due to solid deposition, highlighting the importance of periodic maintenance and media flushing.</w:t>
      </w:r>
    </w:p>
    <w:p w:rsidR="004939E0" w:rsidRPr="001B5171" w:rsidRDefault="004939E0" w:rsidP="004939E0">
      <w:pPr>
        <w:pStyle w:val="BodyText"/>
        <w:spacing w:before="143"/>
        <w:rPr>
          <w:rFonts w:asciiTheme="minorHAnsi" w:hAnsiTheme="minorHAnsi" w:cstheme="minorHAnsi"/>
          <w:highlight w:val="yellow"/>
        </w:rPr>
      </w:pPr>
    </w:p>
    <w:p w:rsidR="004939E0" w:rsidRPr="001B5171" w:rsidRDefault="004939E0" w:rsidP="004939E0">
      <w:pPr>
        <w:pStyle w:val="BodyText"/>
        <w:spacing w:before="143"/>
        <w:rPr>
          <w:rFonts w:asciiTheme="minorHAnsi" w:hAnsiTheme="minorHAnsi" w:cstheme="minorHAnsi"/>
          <w:highlight w:val="yellow"/>
        </w:rPr>
      </w:pPr>
    </w:p>
    <w:p w:rsidR="004939E0" w:rsidRPr="001B5171" w:rsidRDefault="004939E0" w:rsidP="001B5171">
      <w:pPr>
        <w:pStyle w:val="Heading2"/>
        <w:keepNext w:val="0"/>
        <w:keepLines w:val="0"/>
        <w:widowControl w:val="0"/>
        <w:tabs>
          <w:tab w:val="left" w:pos="361"/>
        </w:tabs>
        <w:autoSpaceDE w:val="0"/>
        <w:autoSpaceDN w:val="0"/>
        <w:spacing w:before="0" w:line="240" w:lineRule="auto"/>
        <w:jc w:val="both"/>
        <w:rPr>
          <w:rFonts w:asciiTheme="minorHAnsi" w:hAnsiTheme="minorHAnsi" w:cstheme="minorHAnsi"/>
          <w:sz w:val="24"/>
          <w:szCs w:val="24"/>
        </w:rPr>
      </w:pPr>
      <w:r w:rsidRPr="001B5171">
        <w:rPr>
          <w:rFonts w:asciiTheme="minorHAnsi" w:hAnsiTheme="minorHAnsi" w:cstheme="minorHAnsi"/>
          <w:sz w:val="24"/>
          <w:szCs w:val="24"/>
        </w:rPr>
        <w:t>Community Impact and Sustainability</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t xml:space="preserve">The constructed wetland system at the </w:t>
      </w:r>
      <w:proofErr w:type="spellStart"/>
      <w:r w:rsidRPr="001B5171">
        <w:rPr>
          <w:rFonts w:cstheme="minorHAnsi"/>
          <w:sz w:val="24"/>
          <w:szCs w:val="24"/>
        </w:rPr>
        <w:t>Bhedaghat</w:t>
      </w:r>
      <w:proofErr w:type="spellEnd"/>
      <w:r w:rsidRPr="001B5171">
        <w:rPr>
          <w:rFonts w:cstheme="minorHAnsi"/>
          <w:sz w:val="24"/>
          <w:szCs w:val="24"/>
        </w:rPr>
        <w:t xml:space="preserve"> Bus Stand has shown that nature-based solutions can work effectively even in small-scale, high-traffic public sanitation setups. It provided an </w:t>
      </w:r>
      <w:r w:rsidRPr="001B5171">
        <w:rPr>
          <w:rFonts w:cstheme="minorHAnsi"/>
          <w:b/>
          <w:sz w:val="24"/>
          <w:szCs w:val="24"/>
        </w:rPr>
        <w:t>environmentally friendly, low-cost alternative</w:t>
      </w:r>
      <w:r w:rsidRPr="001B5171">
        <w:rPr>
          <w:rFonts w:cstheme="minorHAnsi"/>
          <w:sz w:val="24"/>
          <w:szCs w:val="24"/>
        </w:rPr>
        <w:t xml:space="preserve"> to mechanical treatment systems, which are often not feasible in such decentralized locations.</w:t>
      </w:r>
    </w:p>
    <w:p w:rsidR="004939E0" w:rsidRPr="001B5171" w:rsidRDefault="004939E0" w:rsidP="004939E0">
      <w:pPr>
        <w:spacing w:before="100" w:beforeAutospacing="1" w:after="100" w:afterAutospacing="1" w:line="408" w:lineRule="auto"/>
        <w:jc w:val="both"/>
        <w:rPr>
          <w:rFonts w:cstheme="minorHAnsi"/>
          <w:b/>
          <w:sz w:val="24"/>
          <w:szCs w:val="24"/>
        </w:rPr>
      </w:pPr>
      <w:r w:rsidRPr="001B5171">
        <w:rPr>
          <w:rFonts w:cstheme="minorHAnsi"/>
          <w:sz w:val="24"/>
          <w:szCs w:val="24"/>
        </w:rPr>
        <w:t xml:space="preserve">Additionally, public perception improved over the course of the project. Initial hesitation gave way to curiosity and acceptance as the system operated without foul odors or visible waste, offering a model for </w:t>
      </w:r>
      <w:r w:rsidRPr="001B5171">
        <w:rPr>
          <w:rFonts w:cstheme="minorHAnsi"/>
          <w:b/>
          <w:sz w:val="24"/>
          <w:szCs w:val="24"/>
        </w:rPr>
        <w:t>replication in other similar areas.</w:t>
      </w:r>
    </w:p>
    <w:p w:rsidR="004939E0" w:rsidRPr="001B5171" w:rsidRDefault="004939E0" w:rsidP="004939E0">
      <w:pPr>
        <w:pStyle w:val="TableParagraph"/>
        <w:jc w:val="right"/>
        <w:rPr>
          <w:rFonts w:asciiTheme="minorHAnsi" w:hAnsiTheme="minorHAnsi" w:cstheme="minorHAnsi"/>
          <w:sz w:val="24"/>
          <w:szCs w:val="24"/>
          <w:highlight w:val="yellow"/>
        </w:rPr>
        <w:sectPr w:rsidR="004939E0" w:rsidRPr="001B5171">
          <w:footerReference w:type="default" r:id="rId10"/>
          <w:pgSz w:w="11910" w:h="16840"/>
          <w:pgMar w:top="1320" w:right="992" w:bottom="1000" w:left="1700" w:header="0" w:footer="808" w:gutter="0"/>
          <w:cols w:space="720"/>
        </w:sectPr>
      </w:pPr>
    </w:p>
    <w:p w:rsidR="004939E0" w:rsidRPr="001B5171" w:rsidRDefault="004939E0" w:rsidP="004939E0">
      <w:pPr>
        <w:spacing w:before="62"/>
        <w:ind w:right="137"/>
        <w:rPr>
          <w:rFonts w:cstheme="minorHAnsi"/>
          <w:b/>
          <w:sz w:val="24"/>
          <w:szCs w:val="24"/>
        </w:rPr>
      </w:pPr>
      <w:r w:rsidRPr="001B5171">
        <w:rPr>
          <w:rFonts w:cstheme="minorHAnsi"/>
          <w:b/>
          <w:sz w:val="24"/>
          <w:szCs w:val="24"/>
        </w:rPr>
        <w:lastRenderedPageBreak/>
        <w:t>CHAPTER</w:t>
      </w:r>
      <w:r w:rsidRPr="001B5171">
        <w:rPr>
          <w:rFonts w:cstheme="minorHAnsi"/>
          <w:b/>
          <w:spacing w:val="-8"/>
          <w:sz w:val="24"/>
          <w:szCs w:val="24"/>
        </w:rPr>
        <w:t xml:space="preserve"> </w:t>
      </w:r>
      <w:proofErr w:type="gramStart"/>
      <w:r w:rsidR="001B5171">
        <w:rPr>
          <w:rFonts w:cstheme="minorHAnsi"/>
          <w:b/>
          <w:spacing w:val="-10"/>
          <w:sz w:val="24"/>
          <w:szCs w:val="24"/>
        </w:rPr>
        <w:t>4</w:t>
      </w:r>
      <w:r w:rsidRPr="001B5171">
        <w:rPr>
          <w:rFonts w:cstheme="minorHAnsi"/>
          <w:b/>
          <w:spacing w:val="-10"/>
          <w:sz w:val="24"/>
          <w:szCs w:val="24"/>
        </w:rPr>
        <w:t xml:space="preserve">  </w:t>
      </w:r>
      <w:r w:rsidRPr="001B5171">
        <w:rPr>
          <w:rFonts w:cstheme="minorHAnsi"/>
          <w:sz w:val="24"/>
          <w:szCs w:val="24"/>
        </w:rPr>
        <w:t>Summary</w:t>
      </w:r>
      <w:proofErr w:type="gramEnd"/>
      <w:r w:rsidRPr="001B5171">
        <w:rPr>
          <w:rFonts w:cstheme="minorHAnsi"/>
          <w:sz w:val="24"/>
          <w:szCs w:val="24"/>
        </w:rPr>
        <w:t xml:space="preserve"> and</w:t>
      </w:r>
      <w:r w:rsidRPr="001B5171">
        <w:rPr>
          <w:rFonts w:cstheme="minorHAnsi"/>
          <w:spacing w:val="-2"/>
          <w:sz w:val="24"/>
          <w:szCs w:val="24"/>
        </w:rPr>
        <w:t xml:space="preserve"> Conclusions</w:t>
      </w:r>
    </w:p>
    <w:p w:rsidR="004939E0" w:rsidRPr="001B5171" w:rsidRDefault="004939E0" w:rsidP="004939E0">
      <w:pPr>
        <w:pStyle w:val="Heading2"/>
        <w:keepNext w:val="0"/>
        <w:keepLines w:val="0"/>
        <w:widowControl w:val="0"/>
        <w:numPr>
          <w:ilvl w:val="1"/>
          <w:numId w:val="1"/>
        </w:numPr>
        <w:tabs>
          <w:tab w:val="left" w:pos="361"/>
        </w:tabs>
        <w:autoSpaceDE w:val="0"/>
        <w:autoSpaceDN w:val="0"/>
        <w:spacing w:before="0" w:line="240" w:lineRule="auto"/>
        <w:ind w:left="361" w:hanging="359"/>
        <w:jc w:val="both"/>
        <w:rPr>
          <w:rFonts w:asciiTheme="minorHAnsi" w:hAnsiTheme="minorHAnsi" w:cstheme="minorHAnsi"/>
          <w:sz w:val="24"/>
          <w:szCs w:val="24"/>
        </w:rPr>
      </w:pPr>
      <w:r w:rsidRPr="001B5171">
        <w:rPr>
          <w:rFonts w:asciiTheme="minorHAnsi" w:hAnsiTheme="minorHAnsi" w:cstheme="minorHAnsi"/>
          <w:spacing w:val="-2"/>
          <w:sz w:val="24"/>
          <w:szCs w:val="24"/>
        </w:rPr>
        <w:t>Summary</w:t>
      </w:r>
    </w:p>
    <w:p w:rsidR="004939E0" w:rsidRPr="001B5171" w:rsidRDefault="004939E0" w:rsidP="004939E0">
      <w:pPr>
        <w:pStyle w:val="BodyText"/>
        <w:spacing w:before="140" w:line="408" w:lineRule="auto"/>
        <w:jc w:val="both"/>
        <w:rPr>
          <w:rFonts w:asciiTheme="minorHAnsi" w:hAnsiTheme="minorHAnsi" w:cstheme="minorHAnsi"/>
        </w:rPr>
      </w:pPr>
      <w:r w:rsidRPr="001B5171">
        <w:rPr>
          <w:rFonts w:asciiTheme="minorHAnsi" w:hAnsiTheme="minorHAnsi" w:cstheme="minorHAnsi"/>
        </w:rPr>
        <w:t xml:space="preserve">This study focused on evaluating the performance of a </w:t>
      </w:r>
      <w:r w:rsidRPr="001B5171">
        <w:rPr>
          <w:rStyle w:val="Strong"/>
          <w:rFonts w:asciiTheme="minorHAnsi" w:hAnsiTheme="minorHAnsi" w:cstheme="minorHAnsi"/>
        </w:rPr>
        <w:t>constructed wetland system designed for the treatment of wastewater</w:t>
      </w:r>
      <w:r w:rsidRPr="001B5171">
        <w:rPr>
          <w:rFonts w:asciiTheme="minorHAnsi" w:hAnsiTheme="minorHAnsi" w:cstheme="minorHAnsi"/>
        </w:rPr>
        <w:t xml:space="preserve"> from the public toilet at the </w:t>
      </w:r>
      <w:proofErr w:type="spellStart"/>
      <w:r w:rsidRPr="001B5171">
        <w:rPr>
          <w:rFonts w:asciiTheme="minorHAnsi" w:hAnsiTheme="minorHAnsi" w:cstheme="minorHAnsi"/>
        </w:rPr>
        <w:t>Bhedaghat</w:t>
      </w:r>
      <w:proofErr w:type="spellEnd"/>
      <w:r w:rsidRPr="001B5171">
        <w:rPr>
          <w:rFonts w:asciiTheme="minorHAnsi" w:hAnsiTheme="minorHAnsi" w:cstheme="minorHAnsi"/>
        </w:rPr>
        <w:t xml:space="preserve"> Bus Stand, situated near the ecologically significant </w:t>
      </w:r>
      <w:r w:rsidRPr="001B5171">
        <w:rPr>
          <w:rStyle w:val="Strong"/>
          <w:rFonts w:asciiTheme="minorHAnsi" w:hAnsiTheme="minorHAnsi" w:cstheme="minorHAnsi"/>
        </w:rPr>
        <w:t>Narmada River</w:t>
      </w:r>
      <w:r w:rsidRPr="001B5171">
        <w:rPr>
          <w:rFonts w:asciiTheme="minorHAnsi" w:hAnsiTheme="minorHAnsi" w:cstheme="minorHAnsi"/>
        </w:rPr>
        <w:t>. The system utilized natural elements—emergent plants, soil media, and microorganisms—to provide a sustainable, low-cost solution for decentralized sewage treatment.</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t xml:space="preserve">Water quality parameters including </w:t>
      </w:r>
      <w:r w:rsidRPr="001B5171">
        <w:rPr>
          <w:rFonts w:cstheme="minorHAnsi"/>
          <w:b/>
          <w:bCs/>
          <w:sz w:val="24"/>
          <w:szCs w:val="24"/>
        </w:rPr>
        <w:t>pH, Chemical Oxygen Demand (COD), Biological Oxygen Demand (BOD), Total Suspended Solids (TSS)</w:t>
      </w:r>
      <w:r w:rsidRPr="001B5171">
        <w:rPr>
          <w:rFonts w:cstheme="minorHAnsi"/>
          <w:sz w:val="24"/>
          <w:szCs w:val="24"/>
        </w:rPr>
        <w:t xml:space="preserve">, and </w:t>
      </w:r>
      <w:r w:rsidRPr="001B5171">
        <w:rPr>
          <w:rFonts w:cstheme="minorHAnsi"/>
          <w:b/>
          <w:bCs/>
          <w:sz w:val="24"/>
          <w:szCs w:val="24"/>
        </w:rPr>
        <w:t>Chloride</w:t>
      </w:r>
      <w:r w:rsidRPr="001B5171">
        <w:rPr>
          <w:rFonts w:cstheme="minorHAnsi"/>
          <w:sz w:val="24"/>
          <w:szCs w:val="24"/>
        </w:rPr>
        <w:t xml:space="preserve"> levels were monitored over three testing periods: </w:t>
      </w:r>
      <w:r w:rsidRPr="001B5171">
        <w:rPr>
          <w:rFonts w:cstheme="minorHAnsi"/>
          <w:i/>
          <w:iCs/>
          <w:sz w:val="24"/>
          <w:szCs w:val="24"/>
        </w:rPr>
        <w:t>25/11/2024</w:t>
      </w:r>
      <w:r w:rsidRPr="001B5171">
        <w:rPr>
          <w:rFonts w:cstheme="minorHAnsi"/>
          <w:sz w:val="24"/>
          <w:szCs w:val="24"/>
        </w:rPr>
        <w:t xml:space="preserve">, </w:t>
      </w:r>
      <w:r w:rsidRPr="001B5171">
        <w:rPr>
          <w:rFonts w:cstheme="minorHAnsi"/>
          <w:i/>
          <w:iCs/>
          <w:sz w:val="24"/>
          <w:szCs w:val="24"/>
        </w:rPr>
        <w:t>12/12/2024</w:t>
      </w:r>
      <w:r w:rsidRPr="001B5171">
        <w:rPr>
          <w:rFonts w:cstheme="minorHAnsi"/>
          <w:sz w:val="24"/>
          <w:szCs w:val="24"/>
        </w:rPr>
        <w:t xml:space="preserve">, and </w:t>
      </w:r>
      <w:r w:rsidRPr="001B5171">
        <w:rPr>
          <w:rFonts w:cstheme="minorHAnsi"/>
          <w:i/>
          <w:iCs/>
          <w:sz w:val="24"/>
          <w:szCs w:val="24"/>
        </w:rPr>
        <w:t>29/01/2025</w:t>
      </w:r>
      <w:r w:rsidRPr="001B5171">
        <w:rPr>
          <w:rFonts w:cstheme="minorHAnsi"/>
          <w:sz w:val="24"/>
          <w:szCs w:val="24"/>
        </w:rPr>
        <w:t xml:space="preserve">. The collected data clearly demonstrated a </w:t>
      </w:r>
      <w:r w:rsidRPr="001B5171">
        <w:rPr>
          <w:rFonts w:cstheme="minorHAnsi"/>
          <w:b/>
          <w:bCs/>
          <w:sz w:val="24"/>
          <w:szCs w:val="24"/>
        </w:rPr>
        <w:t>substantial reduction in pollutant levels</w:t>
      </w:r>
      <w:r w:rsidRPr="001B5171">
        <w:rPr>
          <w:rFonts w:cstheme="minorHAnsi"/>
          <w:sz w:val="24"/>
          <w:szCs w:val="24"/>
        </w:rPr>
        <w:t xml:space="preserve"> after treatment:</w:t>
      </w:r>
    </w:p>
    <w:p w:rsidR="004939E0" w:rsidRPr="001B5171" w:rsidRDefault="004939E0" w:rsidP="004939E0">
      <w:pPr>
        <w:numPr>
          <w:ilvl w:val="0"/>
          <w:numId w:val="3"/>
        </w:numPr>
        <w:spacing w:before="100" w:beforeAutospacing="1" w:after="100" w:afterAutospacing="1" w:line="408" w:lineRule="auto"/>
        <w:jc w:val="both"/>
        <w:rPr>
          <w:rFonts w:cstheme="minorHAnsi"/>
          <w:sz w:val="24"/>
          <w:szCs w:val="24"/>
        </w:rPr>
      </w:pPr>
      <w:r w:rsidRPr="001B5171">
        <w:rPr>
          <w:rFonts w:cstheme="minorHAnsi"/>
          <w:b/>
          <w:bCs/>
          <w:sz w:val="24"/>
          <w:szCs w:val="24"/>
        </w:rPr>
        <w:t>COD</w:t>
      </w:r>
      <w:r w:rsidRPr="001B5171">
        <w:rPr>
          <w:rFonts w:cstheme="minorHAnsi"/>
          <w:sz w:val="24"/>
          <w:szCs w:val="24"/>
        </w:rPr>
        <w:t xml:space="preserve"> was reduced by approximately </w:t>
      </w:r>
      <w:r w:rsidRPr="001B5171">
        <w:rPr>
          <w:rFonts w:cstheme="minorHAnsi"/>
          <w:b/>
          <w:bCs/>
          <w:sz w:val="24"/>
          <w:szCs w:val="24"/>
        </w:rPr>
        <w:t>55–60%</w:t>
      </w:r>
    </w:p>
    <w:p w:rsidR="004939E0" w:rsidRPr="001B5171" w:rsidRDefault="004939E0" w:rsidP="004939E0">
      <w:pPr>
        <w:numPr>
          <w:ilvl w:val="0"/>
          <w:numId w:val="3"/>
        </w:numPr>
        <w:spacing w:before="100" w:beforeAutospacing="1" w:after="100" w:afterAutospacing="1" w:line="408" w:lineRule="auto"/>
        <w:jc w:val="both"/>
        <w:rPr>
          <w:rFonts w:cstheme="minorHAnsi"/>
          <w:sz w:val="24"/>
          <w:szCs w:val="24"/>
        </w:rPr>
      </w:pPr>
      <w:r w:rsidRPr="001B5171">
        <w:rPr>
          <w:rFonts w:cstheme="minorHAnsi"/>
          <w:b/>
          <w:bCs/>
          <w:sz w:val="24"/>
          <w:szCs w:val="24"/>
        </w:rPr>
        <w:t>BOD</w:t>
      </w:r>
      <w:r w:rsidRPr="001B5171">
        <w:rPr>
          <w:rFonts w:cstheme="minorHAnsi"/>
          <w:sz w:val="24"/>
          <w:szCs w:val="24"/>
        </w:rPr>
        <w:t xml:space="preserve"> showed a reduction of </w:t>
      </w:r>
      <w:r w:rsidRPr="001B5171">
        <w:rPr>
          <w:rFonts w:cstheme="minorHAnsi"/>
          <w:b/>
          <w:bCs/>
          <w:sz w:val="24"/>
          <w:szCs w:val="24"/>
        </w:rPr>
        <w:t>over 75%</w:t>
      </w:r>
    </w:p>
    <w:p w:rsidR="004939E0" w:rsidRPr="001B5171" w:rsidRDefault="004939E0" w:rsidP="004939E0">
      <w:pPr>
        <w:numPr>
          <w:ilvl w:val="0"/>
          <w:numId w:val="3"/>
        </w:numPr>
        <w:spacing w:before="100" w:beforeAutospacing="1" w:after="100" w:afterAutospacing="1" w:line="408" w:lineRule="auto"/>
        <w:jc w:val="both"/>
        <w:rPr>
          <w:rFonts w:cstheme="minorHAnsi"/>
          <w:sz w:val="24"/>
          <w:szCs w:val="24"/>
        </w:rPr>
      </w:pPr>
      <w:r w:rsidRPr="001B5171">
        <w:rPr>
          <w:rFonts w:cstheme="minorHAnsi"/>
          <w:b/>
          <w:bCs/>
          <w:sz w:val="24"/>
          <w:szCs w:val="24"/>
        </w:rPr>
        <w:t>TSS</w:t>
      </w:r>
      <w:r w:rsidRPr="001B5171">
        <w:rPr>
          <w:rFonts w:cstheme="minorHAnsi"/>
          <w:sz w:val="24"/>
          <w:szCs w:val="24"/>
        </w:rPr>
        <w:t xml:space="preserve"> was reduced by more than </w:t>
      </w:r>
      <w:r w:rsidRPr="001B5171">
        <w:rPr>
          <w:rFonts w:cstheme="minorHAnsi"/>
          <w:b/>
          <w:bCs/>
          <w:sz w:val="24"/>
          <w:szCs w:val="24"/>
        </w:rPr>
        <w:t>85%</w:t>
      </w:r>
    </w:p>
    <w:p w:rsidR="004939E0" w:rsidRPr="001B5171" w:rsidRDefault="004939E0" w:rsidP="004939E0">
      <w:pPr>
        <w:numPr>
          <w:ilvl w:val="0"/>
          <w:numId w:val="3"/>
        </w:numPr>
        <w:spacing w:before="100" w:beforeAutospacing="1" w:after="100" w:afterAutospacing="1" w:line="408" w:lineRule="auto"/>
        <w:jc w:val="both"/>
        <w:rPr>
          <w:rFonts w:cstheme="minorHAnsi"/>
          <w:sz w:val="24"/>
          <w:szCs w:val="24"/>
        </w:rPr>
      </w:pPr>
      <w:r w:rsidRPr="001B5171">
        <w:rPr>
          <w:rFonts w:cstheme="minorHAnsi"/>
          <w:b/>
          <w:bCs/>
          <w:sz w:val="24"/>
          <w:szCs w:val="24"/>
        </w:rPr>
        <w:t>Chloride levels</w:t>
      </w:r>
      <w:r w:rsidRPr="001B5171">
        <w:rPr>
          <w:rFonts w:cstheme="minorHAnsi"/>
          <w:sz w:val="24"/>
          <w:szCs w:val="24"/>
        </w:rPr>
        <w:t xml:space="preserve"> showed modest reductions of </w:t>
      </w:r>
      <w:r w:rsidRPr="001B5171">
        <w:rPr>
          <w:rFonts w:cstheme="minorHAnsi"/>
          <w:b/>
          <w:bCs/>
          <w:sz w:val="24"/>
          <w:szCs w:val="24"/>
        </w:rPr>
        <w:t>10–20%</w:t>
      </w:r>
    </w:p>
    <w:p w:rsidR="004939E0" w:rsidRPr="001B5171" w:rsidRDefault="004939E0" w:rsidP="004939E0">
      <w:pPr>
        <w:numPr>
          <w:ilvl w:val="0"/>
          <w:numId w:val="3"/>
        </w:numPr>
        <w:spacing w:before="100" w:beforeAutospacing="1" w:after="100" w:afterAutospacing="1" w:line="408" w:lineRule="auto"/>
        <w:jc w:val="both"/>
        <w:rPr>
          <w:rFonts w:cstheme="minorHAnsi"/>
          <w:sz w:val="24"/>
          <w:szCs w:val="24"/>
        </w:rPr>
      </w:pPr>
      <w:r w:rsidRPr="001B5171">
        <w:rPr>
          <w:rFonts w:cstheme="minorHAnsi"/>
          <w:b/>
          <w:bCs/>
          <w:sz w:val="24"/>
          <w:szCs w:val="24"/>
        </w:rPr>
        <w:t>pH</w:t>
      </w:r>
      <w:r w:rsidRPr="001B5171">
        <w:rPr>
          <w:rFonts w:cstheme="minorHAnsi"/>
          <w:sz w:val="24"/>
          <w:szCs w:val="24"/>
        </w:rPr>
        <w:t xml:space="preserve"> remained stable within acceptable neutral ranges</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t xml:space="preserve">These findings validate the effectiveness of the constructed wetland in </w:t>
      </w:r>
      <w:r w:rsidRPr="001B5171">
        <w:rPr>
          <w:rFonts w:cstheme="minorHAnsi"/>
          <w:b/>
          <w:bCs/>
          <w:sz w:val="24"/>
          <w:szCs w:val="24"/>
        </w:rPr>
        <w:t>improving wastewater quality</w:t>
      </w:r>
      <w:r w:rsidRPr="001B5171">
        <w:rPr>
          <w:rFonts w:cstheme="minorHAnsi"/>
          <w:sz w:val="24"/>
          <w:szCs w:val="24"/>
        </w:rPr>
        <w:t>, making the treated water safe for non-potable applications or controlled discharge into the environment.</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t xml:space="preserve">The </w:t>
      </w:r>
      <w:r w:rsidRPr="001B5171">
        <w:rPr>
          <w:rFonts w:cstheme="minorHAnsi"/>
          <w:b/>
          <w:bCs/>
          <w:sz w:val="24"/>
          <w:szCs w:val="24"/>
        </w:rPr>
        <w:t>role of vegetation</w:t>
      </w:r>
      <w:r w:rsidRPr="001B5171">
        <w:rPr>
          <w:rFonts w:cstheme="minorHAnsi"/>
          <w:sz w:val="24"/>
          <w:szCs w:val="24"/>
        </w:rPr>
        <w:t xml:space="preserve">, particularly </w:t>
      </w:r>
      <w:r w:rsidRPr="001B5171">
        <w:rPr>
          <w:rFonts w:cstheme="minorHAnsi"/>
          <w:i/>
          <w:iCs/>
          <w:sz w:val="24"/>
          <w:szCs w:val="24"/>
        </w:rPr>
        <w:t xml:space="preserve">Canna </w:t>
      </w:r>
      <w:proofErr w:type="spellStart"/>
      <w:r w:rsidRPr="001B5171">
        <w:rPr>
          <w:rFonts w:cstheme="minorHAnsi"/>
          <w:i/>
          <w:iCs/>
          <w:sz w:val="24"/>
          <w:szCs w:val="24"/>
        </w:rPr>
        <w:t>indica</w:t>
      </w:r>
      <w:proofErr w:type="spellEnd"/>
      <w:r w:rsidRPr="001B5171">
        <w:rPr>
          <w:rFonts w:cstheme="minorHAnsi"/>
          <w:sz w:val="24"/>
          <w:szCs w:val="24"/>
        </w:rPr>
        <w:t xml:space="preserve"> and </w:t>
      </w:r>
      <w:proofErr w:type="spellStart"/>
      <w:r w:rsidRPr="001B5171">
        <w:rPr>
          <w:rFonts w:cstheme="minorHAnsi"/>
          <w:i/>
          <w:iCs/>
          <w:sz w:val="24"/>
          <w:szCs w:val="24"/>
        </w:rPr>
        <w:t>Phragmites</w:t>
      </w:r>
      <w:proofErr w:type="spellEnd"/>
      <w:r w:rsidRPr="001B5171">
        <w:rPr>
          <w:rFonts w:cstheme="minorHAnsi"/>
          <w:i/>
          <w:iCs/>
          <w:sz w:val="24"/>
          <w:szCs w:val="24"/>
        </w:rPr>
        <w:t xml:space="preserve"> </w:t>
      </w:r>
      <w:proofErr w:type="spellStart"/>
      <w:r w:rsidRPr="001B5171">
        <w:rPr>
          <w:rFonts w:cstheme="minorHAnsi"/>
          <w:i/>
          <w:iCs/>
          <w:sz w:val="24"/>
          <w:szCs w:val="24"/>
        </w:rPr>
        <w:t>australis</w:t>
      </w:r>
      <w:proofErr w:type="spellEnd"/>
      <w:r w:rsidRPr="001B5171">
        <w:rPr>
          <w:rFonts w:cstheme="minorHAnsi"/>
          <w:sz w:val="24"/>
          <w:szCs w:val="24"/>
        </w:rPr>
        <w:t xml:space="preserve">, was crucial in maintaining oxygen flow in the root zone and encouraging microbial breakdown of organic pollutants. Additionally, the </w:t>
      </w:r>
      <w:r w:rsidRPr="001B5171">
        <w:rPr>
          <w:rFonts w:cstheme="minorHAnsi"/>
          <w:b/>
          <w:bCs/>
          <w:sz w:val="24"/>
          <w:szCs w:val="24"/>
        </w:rPr>
        <w:t>filter media</w:t>
      </w:r>
      <w:r w:rsidRPr="001B5171">
        <w:rPr>
          <w:rFonts w:cstheme="minorHAnsi"/>
          <w:sz w:val="24"/>
          <w:szCs w:val="24"/>
        </w:rPr>
        <w:t xml:space="preserve"> (pea gravel and crushed stones) efficiently captured suspended solids, contributing to the clarity and cleanliness of the treated water.</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t xml:space="preserve">A </w:t>
      </w:r>
      <w:r w:rsidRPr="001B5171">
        <w:rPr>
          <w:rFonts w:cstheme="minorHAnsi"/>
          <w:b/>
          <w:bCs/>
          <w:sz w:val="24"/>
          <w:szCs w:val="24"/>
        </w:rPr>
        <w:t>pre-treatment system</w:t>
      </w:r>
      <w:r w:rsidRPr="001B5171">
        <w:rPr>
          <w:rFonts w:cstheme="minorHAnsi"/>
          <w:sz w:val="24"/>
          <w:szCs w:val="24"/>
        </w:rPr>
        <w:t xml:space="preserve"> in the form of a basic screening chamber was essential to prevent clogging from large debris and maintain long-term performance. While some clogging was </w:t>
      </w:r>
      <w:r w:rsidRPr="001B5171">
        <w:rPr>
          <w:rFonts w:cstheme="minorHAnsi"/>
          <w:sz w:val="24"/>
          <w:szCs w:val="24"/>
        </w:rPr>
        <w:lastRenderedPageBreak/>
        <w:t>observed in the middle sections of the wetland, this was manageable with routine maintenance and flushing.</w:t>
      </w:r>
    </w:p>
    <w:p w:rsidR="004939E0" w:rsidRPr="001B5171" w:rsidRDefault="004939E0" w:rsidP="004939E0">
      <w:pPr>
        <w:spacing w:before="100" w:beforeAutospacing="1" w:after="100" w:afterAutospacing="1" w:line="408" w:lineRule="auto"/>
        <w:jc w:val="both"/>
        <w:rPr>
          <w:rFonts w:cstheme="minorHAnsi"/>
          <w:sz w:val="24"/>
          <w:szCs w:val="24"/>
        </w:rPr>
      </w:pPr>
      <w:r w:rsidRPr="001B5171">
        <w:rPr>
          <w:rFonts w:cstheme="minorHAnsi"/>
          <w:sz w:val="24"/>
          <w:szCs w:val="24"/>
        </w:rPr>
        <w:t xml:space="preserve">The project also had a </w:t>
      </w:r>
      <w:r w:rsidRPr="001B5171">
        <w:rPr>
          <w:rFonts w:cstheme="minorHAnsi"/>
          <w:b/>
          <w:bCs/>
          <w:sz w:val="24"/>
          <w:szCs w:val="24"/>
        </w:rPr>
        <w:t>positive social and environmental impact</w:t>
      </w:r>
      <w:r w:rsidRPr="001B5171">
        <w:rPr>
          <w:rFonts w:cstheme="minorHAnsi"/>
          <w:sz w:val="24"/>
          <w:szCs w:val="24"/>
        </w:rPr>
        <w:t>. It demonstrated how decentralized, nature-based treatment systems can be effectively implemented in busy public spaces. The aesthetic appeal of the planted system, combined with odor-free operation, led to increased public acceptance and appreciation.</w:t>
      </w:r>
    </w:p>
    <w:p w:rsidR="004939E0" w:rsidRPr="001B5171" w:rsidRDefault="00E32296" w:rsidP="001B5171">
      <w:pPr>
        <w:pStyle w:val="Heading2"/>
        <w:keepNext w:val="0"/>
        <w:keepLines w:val="0"/>
        <w:widowControl w:val="0"/>
        <w:tabs>
          <w:tab w:val="left" w:pos="361"/>
        </w:tabs>
        <w:autoSpaceDE w:val="0"/>
        <w:autoSpaceDN w:val="0"/>
        <w:spacing w:before="1" w:line="240" w:lineRule="auto"/>
        <w:ind w:left="361"/>
        <w:jc w:val="both"/>
        <w:rPr>
          <w:rFonts w:asciiTheme="minorHAnsi" w:hAnsiTheme="minorHAnsi" w:cstheme="minorHAnsi"/>
          <w:sz w:val="24"/>
          <w:szCs w:val="24"/>
        </w:rPr>
      </w:pPr>
      <w:r>
        <w:rPr>
          <w:rFonts w:asciiTheme="minorHAnsi" w:hAnsiTheme="minorHAnsi" w:cstheme="minorHAnsi"/>
          <w:spacing w:val="-2"/>
          <w:sz w:val="24"/>
          <w:szCs w:val="24"/>
        </w:rPr>
        <w:t>4.2</w:t>
      </w:r>
      <w:r w:rsidR="004939E0" w:rsidRPr="001B5171">
        <w:rPr>
          <w:rFonts w:asciiTheme="minorHAnsi" w:hAnsiTheme="minorHAnsi" w:cstheme="minorHAnsi"/>
          <w:spacing w:val="-2"/>
          <w:sz w:val="24"/>
          <w:szCs w:val="24"/>
        </w:rPr>
        <w:t>Conclusions</w:t>
      </w:r>
    </w:p>
    <w:p w:rsidR="004939E0" w:rsidRPr="001B5171" w:rsidRDefault="004939E0" w:rsidP="004939E0">
      <w:pPr>
        <w:pStyle w:val="ListParagraph"/>
        <w:widowControl/>
        <w:autoSpaceDE/>
        <w:autoSpaceDN/>
        <w:spacing w:before="100" w:beforeAutospacing="1" w:after="100" w:afterAutospacing="1" w:line="408" w:lineRule="auto"/>
        <w:ind w:left="180" w:hanging="180"/>
        <w:rPr>
          <w:rFonts w:asciiTheme="minorHAnsi" w:hAnsiTheme="minorHAnsi" w:cstheme="minorHAnsi"/>
          <w:sz w:val="24"/>
          <w:szCs w:val="24"/>
        </w:rPr>
      </w:pPr>
      <w:r w:rsidRPr="001B5171">
        <w:rPr>
          <w:rFonts w:asciiTheme="minorHAnsi" w:hAnsiTheme="minorHAnsi" w:cstheme="minorHAnsi"/>
          <w:sz w:val="24"/>
          <w:szCs w:val="24"/>
        </w:rPr>
        <w:t xml:space="preserve"> The constructed wetland system effectively </w:t>
      </w:r>
      <w:r w:rsidRPr="001B5171">
        <w:rPr>
          <w:rFonts w:asciiTheme="minorHAnsi" w:hAnsiTheme="minorHAnsi" w:cstheme="minorHAnsi"/>
          <w:b/>
          <w:bCs/>
          <w:sz w:val="24"/>
          <w:szCs w:val="24"/>
        </w:rPr>
        <w:t>reduced organic pollutants and suspended solids</w:t>
      </w:r>
      <w:r w:rsidRPr="001B5171">
        <w:rPr>
          <w:rFonts w:asciiTheme="minorHAnsi" w:hAnsiTheme="minorHAnsi" w:cstheme="minorHAnsi"/>
          <w:sz w:val="24"/>
          <w:szCs w:val="24"/>
        </w:rPr>
        <w:t xml:space="preserve"> from domestic wastewater, meeting the requirements for safe discharge or non-potable reuse.</w:t>
      </w:r>
    </w:p>
    <w:p w:rsidR="004939E0" w:rsidRPr="001B5171" w:rsidRDefault="004939E0" w:rsidP="004939E0">
      <w:pPr>
        <w:pStyle w:val="ListParagraph"/>
        <w:widowControl/>
        <w:autoSpaceDE/>
        <w:autoSpaceDN/>
        <w:spacing w:before="100" w:beforeAutospacing="1" w:after="100" w:afterAutospacing="1" w:line="408" w:lineRule="auto"/>
        <w:ind w:left="180" w:hanging="180"/>
        <w:rPr>
          <w:rFonts w:asciiTheme="minorHAnsi" w:hAnsiTheme="minorHAnsi" w:cstheme="minorHAnsi"/>
          <w:sz w:val="24"/>
          <w:szCs w:val="24"/>
        </w:rPr>
      </w:pPr>
      <w:r w:rsidRPr="001B5171">
        <w:rPr>
          <w:rFonts w:asciiTheme="minorHAnsi" w:hAnsiTheme="minorHAnsi" w:cstheme="minorHAnsi"/>
          <w:sz w:val="24"/>
          <w:szCs w:val="24"/>
        </w:rPr>
        <w:t xml:space="preserve"> </w:t>
      </w:r>
      <w:r w:rsidRPr="001B5171">
        <w:rPr>
          <w:rFonts w:asciiTheme="minorHAnsi" w:hAnsiTheme="minorHAnsi" w:cstheme="minorHAnsi"/>
          <w:b/>
          <w:bCs/>
          <w:sz w:val="24"/>
          <w:szCs w:val="24"/>
        </w:rPr>
        <w:t xml:space="preserve">Emergent </w:t>
      </w:r>
      <w:proofErr w:type="spellStart"/>
      <w:r w:rsidRPr="001B5171">
        <w:rPr>
          <w:rFonts w:asciiTheme="minorHAnsi" w:hAnsiTheme="minorHAnsi" w:cstheme="minorHAnsi"/>
          <w:b/>
          <w:bCs/>
          <w:sz w:val="24"/>
          <w:szCs w:val="24"/>
        </w:rPr>
        <w:t>macrophytes</w:t>
      </w:r>
      <w:proofErr w:type="spellEnd"/>
      <w:r w:rsidRPr="001B5171">
        <w:rPr>
          <w:rFonts w:asciiTheme="minorHAnsi" w:hAnsiTheme="minorHAnsi" w:cstheme="minorHAnsi"/>
          <w:sz w:val="24"/>
          <w:szCs w:val="24"/>
        </w:rPr>
        <w:t xml:space="preserve"> and filtration media played a significant role in biological treatment, contributing to both system efficiency and environmental aesthetics.</w:t>
      </w:r>
    </w:p>
    <w:p w:rsidR="004939E0" w:rsidRPr="001B5171" w:rsidRDefault="004939E0" w:rsidP="004939E0">
      <w:pPr>
        <w:pStyle w:val="ListParagraph"/>
        <w:widowControl/>
        <w:autoSpaceDE/>
        <w:autoSpaceDN/>
        <w:spacing w:before="100" w:beforeAutospacing="1" w:after="100" w:afterAutospacing="1" w:line="408" w:lineRule="auto"/>
        <w:ind w:left="180" w:hanging="180"/>
        <w:rPr>
          <w:rFonts w:asciiTheme="minorHAnsi" w:hAnsiTheme="minorHAnsi" w:cstheme="minorHAnsi"/>
          <w:sz w:val="24"/>
          <w:szCs w:val="24"/>
        </w:rPr>
      </w:pPr>
      <w:r w:rsidRPr="001B5171">
        <w:rPr>
          <w:rFonts w:asciiTheme="minorHAnsi" w:hAnsiTheme="minorHAnsi" w:cstheme="minorHAnsi"/>
          <w:sz w:val="24"/>
          <w:szCs w:val="24"/>
        </w:rPr>
        <w:t xml:space="preserve"> </w:t>
      </w:r>
      <w:r w:rsidRPr="001B5171">
        <w:rPr>
          <w:rFonts w:asciiTheme="minorHAnsi" w:hAnsiTheme="minorHAnsi" w:cstheme="minorHAnsi"/>
          <w:b/>
          <w:bCs/>
          <w:sz w:val="24"/>
          <w:szCs w:val="24"/>
        </w:rPr>
        <w:t>Pre-treatment of influent wastewater</w:t>
      </w:r>
      <w:r w:rsidRPr="001B5171">
        <w:rPr>
          <w:rFonts w:asciiTheme="minorHAnsi" w:hAnsiTheme="minorHAnsi" w:cstheme="minorHAnsi"/>
          <w:sz w:val="24"/>
          <w:szCs w:val="24"/>
        </w:rPr>
        <w:t xml:space="preserve"> was found to be critical in preventing clogging and ensuring the long-term viability of the system.</w:t>
      </w:r>
    </w:p>
    <w:p w:rsidR="004939E0" w:rsidRPr="001B5171" w:rsidRDefault="004939E0" w:rsidP="004939E0">
      <w:pPr>
        <w:spacing w:before="100" w:beforeAutospacing="1" w:after="100" w:afterAutospacing="1" w:line="408" w:lineRule="auto"/>
        <w:ind w:left="270" w:hanging="270"/>
        <w:jc w:val="both"/>
        <w:rPr>
          <w:rFonts w:cstheme="minorHAnsi"/>
          <w:sz w:val="24"/>
          <w:szCs w:val="24"/>
        </w:rPr>
      </w:pPr>
      <w:r w:rsidRPr="001B5171">
        <w:rPr>
          <w:rFonts w:cstheme="minorHAnsi"/>
          <w:sz w:val="24"/>
          <w:szCs w:val="24"/>
        </w:rPr>
        <w:t xml:space="preserve"> The success of this decentralized treatment unit indicates that </w:t>
      </w:r>
      <w:r w:rsidRPr="001B5171">
        <w:rPr>
          <w:rFonts w:cstheme="minorHAnsi"/>
          <w:b/>
          <w:bCs/>
          <w:sz w:val="24"/>
          <w:szCs w:val="24"/>
        </w:rPr>
        <w:t>constructed wetlands are a viable solution</w:t>
      </w:r>
      <w:r w:rsidRPr="001B5171">
        <w:rPr>
          <w:rFonts w:cstheme="minorHAnsi"/>
          <w:sz w:val="24"/>
          <w:szCs w:val="24"/>
        </w:rPr>
        <w:t xml:space="preserve"> for wastewater management in rural or semi-urban areas where centralized treatment is not practical.</w:t>
      </w:r>
    </w:p>
    <w:p w:rsidR="004939E0" w:rsidRPr="001B5171" w:rsidRDefault="004939E0" w:rsidP="004939E0">
      <w:pPr>
        <w:spacing w:before="100" w:beforeAutospacing="1" w:after="100" w:afterAutospacing="1" w:line="408" w:lineRule="auto"/>
        <w:ind w:left="270" w:hanging="270"/>
        <w:jc w:val="both"/>
        <w:rPr>
          <w:rFonts w:cstheme="minorHAnsi"/>
          <w:sz w:val="24"/>
          <w:szCs w:val="24"/>
        </w:rPr>
      </w:pPr>
      <w:r w:rsidRPr="001B5171">
        <w:rPr>
          <w:rFonts w:cstheme="minorHAnsi"/>
          <w:sz w:val="24"/>
          <w:szCs w:val="24"/>
        </w:rPr>
        <w:t xml:space="preserve"> The system provides a </w:t>
      </w:r>
      <w:r w:rsidRPr="001B5171">
        <w:rPr>
          <w:rFonts w:cstheme="minorHAnsi"/>
          <w:b/>
          <w:bCs/>
          <w:sz w:val="24"/>
          <w:szCs w:val="24"/>
        </w:rPr>
        <w:t>model for scalable, eco-friendly sanitation</w:t>
      </w:r>
      <w:r w:rsidRPr="001B5171">
        <w:rPr>
          <w:rFonts w:cstheme="minorHAnsi"/>
          <w:sz w:val="24"/>
          <w:szCs w:val="24"/>
        </w:rPr>
        <w:t xml:space="preserve"> infrastructure, particularly in tourist-heavy or sensitive ecological zones like </w:t>
      </w:r>
      <w:proofErr w:type="spellStart"/>
      <w:r w:rsidRPr="001B5171">
        <w:rPr>
          <w:rFonts w:cstheme="minorHAnsi"/>
          <w:sz w:val="24"/>
          <w:szCs w:val="24"/>
        </w:rPr>
        <w:t>Bhedaghat</w:t>
      </w:r>
      <w:proofErr w:type="spellEnd"/>
      <w:r w:rsidRPr="001B5171">
        <w:rPr>
          <w:rFonts w:cstheme="minorHAnsi"/>
          <w:sz w:val="24"/>
          <w:szCs w:val="24"/>
        </w:rPr>
        <w:t>.</w:t>
      </w:r>
    </w:p>
    <w:p w:rsidR="004939E0" w:rsidRPr="001B5171" w:rsidRDefault="004939E0" w:rsidP="004939E0">
      <w:pPr>
        <w:pStyle w:val="Heading2"/>
        <w:keepNext w:val="0"/>
        <w:keepLines w:val="0"/>
        <w:widowControl w:val="0"/>
        <w:numPr>
          <w:ilvl w:val="1"/>
          <w:numId w:val="1"/>
        </w:numPr>
        <w:tabs>
          <w:tab w:val="left" w:pos="361"/>
        </w:tabs>
        <w:autoSpaceDE w:val="0"/>
        <w:autoSpaceDN w:val="0"/>
        <w:spacing w:before="0" w:line="240" w:lineRule="auto"/>
        <w:ind w:left="361" w:hanging="359"/>
        <w:jc w:val="both"/>
        <w:rPr>
          <w:rFonts w:asciiTheme="minorHAnsi" w:hAnsiTheme="minorHAnsi" w:cstheme="minorHAnsi"/>
          <w:sz w:val="24"/>
          <w:szCs w:val="24"/>
        </w:rPr>
      </w:pPr>
      <w:r w:rsidRPr="001B5171">
        <w:rPr>
          <w:rFonts w:asciiTheme="minorHAnsi" w:hAnsiTheme="minorHAnsi" w:cstheme="minorHAnsi"/>
          <w:sz w:val="24"/>
          <w:szCs w:val="24"/>
        </w:rPr>
        <w:t>Scope</w:t>
      </w:r>
      <w:r w:rsidRPr="001B5171">
        <w:rPr>
          <w:rFonts w:asciiTheme="minorHAnsi" w:hAnsiTheme="minorHAnsi" w:cstheme="minorHAnsi"/>
          <w:spacing w:val="-2"/>
          <w:sz w:val="24"/>
          <w:szCs w:val="24"/>
        </w:rPr>
        <w:t xml:space="preserve"> </w:t>
      </w:r>
      <w:r w:rsidRPr="001B5171">
        <w:rPr>
          <w:rFonts w:asciiTheme="minorHAnsi" w:hAnsiTheme="minorHAnsi" w:cstheme="minorHAnsi"/>
          <w:sz w:val="24"/>
          <w:szCs w:val="24"/>
        </w:rPr>
        <w:t>for</w:t>
      </w:r>
      <w:r w:rsidRPr="001B5171">
        <w:rPr>
          <w:rFonts w:asciiTheme="minorHAnsi" w:hAnsiTheme="minorHAnsi" w:cstheme="minorHAnsi"/>
          <w:spacing w:val="-2"/>
          <w:sz w:val="24"/>
          <w:szCs w:val="24"/>
        </w:rPr>
        <w:t xml:space="preserve"> </w:t>
      </w:r>
      <w:r w:rsidRPr="001B5171">
        <w:rPr>
          <w:rFonts w:asciiTheme="minorHAnsi" w:hAnsiTheme="minorHAnsi" w:cstheme="minorHAnsi"/>
          <w:sz w:val="24"/>
          <w:szCs w:val="24"/>
        </w:rPr>
        <w:t>Further</w:t>
      </w:r>
      <w:r w:rsidRPr="001B5171">
        <w:rPr>
          <w:rFonts w:asciiTheme="minorHAnsi" w:hAnsiTheme="minorHAnsi" w:cstheme="minorHAnsi"/>
          <w:spacing w:val="-2"/>
          <w:sz w:val="24"/>
          <w:szCs w:val="24"/>
        </w:rPr>
        <w:t xml:space="preserve"> Research</w:t>
      </w:r>
    </w:p>
    <w:p w:rsidR="004939E0" w:rsidRPr="001B5171" w:rsidRDefault="004939E0" w:rsidP="004939E0">
      <w:pPr>
        <w:pStyle w:val="BodyText"/>
        <w:spacing w:before="132"/>
        <w:ind w:left="2"/>
        <w:rPr>
          <w:rFonts w:asciiTheme="minorHAnsi" w:hAnsiTheme="minorHAnsi" w:cstheme="minorHAnsi"/>
        </w:rPr>
      </w:pPr>
      <w:r w:rsidRPr="001B5171">
        <w:rPr>
          <w:rFonts w:asciiTheme="minorHAnsi" w:hAnsiTheme="minorHAnsi" w:cstheme="minorHAnsi"/>
        </w:rPr>
        <w:t>The</w:t>
      </w:r>
      <w:r w:rsidRPr="001B5171">
        <w:rPr>
          <w:rFonts w:asciiTheme="minorHAnsi" w:hAnsiTheme="minorHAnsi" w:cstheme="minorHAnsi"/>
          <w:spacing w:val="-5"/>
        </w:rPr>
        <w:t xml:space="preserve"> </w:t>
      </w:r>
      <w:r w:rsidRPr="001B5171">
        <w:rPr>
          <w:rFonts w:asciiTheme="minorHAnsi" w:hAnsiTheme="minorHAnsi" w:cstheme="minorHAnsi"/>
        </w:rPr>
        <w:t>following</w:t>
      </w:r>
      <w:r w:rsidRPr="001B5171">
        <w:rPr>
          <w:rFonts w:asciiTheme="minorHAnsi" w:hAnsiTheme="minorHAnsi" w:cstheme="minorHAnsi"/>
          <w:spacing w:val="-3"/>
        </w:rPr>
        <w:t xml:space="preserve"> </w:t>
      </w:r>
      <w:r w:rsidRPr="001B5171">
        <w:rPr>
          <w:rFonts w:asciiTheme="minorHAnsi" w:hAnsiTheme="minorHAnsi" w:cstheme="minorHAnsi"/>
        </w:rPr>
        <w:t>suggestions</w:t>
      </w:r>
      <w:r w:rsidRPr="001B5171">
        <w:rPr>
          <w:rFonts w:asciiTheme="minorHAnsi" w:hAnsiTheme="minorHAnsi" w:cstheme="minorHAnsi"/>
          <w:spacing w:val="-1"/>
        </w:rPr>
        <w:t xml:space="preserve"> </w:t>
      </w:r>
      <w:r w:rsidRPr="001B5171">
        <w:rPr>
          <w:rFonts w:asciiTheme="minorHAnsi" w:hAnsiTheme="minorHAnsi" w:cstheme="minorHAnsi"/>
        </w:rPr>
        <w:t>are</w:t>
      </w:r>
      <w:r w:rsidRPr="001B5171">
        <w:rPr>
          <w:rFonts w:asciiTheme="minorHAnsi" w:hAnsiTheme="minorHAnsi" w:cstheme="minorHAnsi"/>
          <w:spacing w:val="-2"/>
        </w:rPr>
        <w:t xml:space="preserve"> </w:t>
      </w:r>
      <w:r w:rsidRPr="001B5171">
        <w:rPr>
          <w:rFonts w:asciiTheme="minorHAnsi" w:hAnsiTheme="minorHAnsi" w:cstheme="minorHAnsi"/>
        </w:rPr>
        <w:t>made</w:t>
      </w:r>
      <w:r w:rsidRPr="001B5171">
        <w:rPr>
          <w:rFonts w:asciiTheme="minorHAnsi" w:hAnsiTheme="minorHAnsi" w:cstheme="minorHAnsi"/>
          <w:spacing w:val="-2"/>
        </w:rPr>
        <w:t xml:space="preserve"> </w:t>
      </w:r>
      <w:r w:rsidRPr="001B5171">
        <w:rPr>
          <w:rFonts w:asciiTheme="minorHAnsi" w:hAnsiTheme="minorHAnsi" w:cstheme="minorHAnsi"/>
        </w:rPr>
        <w:t>for</w:t>
      </w:r>
      <w:r w:rsidRPr="001B5171">
        <w:rPr>
          <w:rFonts w:asciiTheme="minorHAnsi" w:hAnsiTheme="minorHAnsi" w:cstheme="minorHAnsi"/>
          <w:spacing w:val="1"/>
        </w:rPr>
        <w:t xml:space="preserve"> </w:t>
      </w:r>
      <w:r w:rsidRPr="001B5171">
        <w:rPr>
          <w:rFonts w:asciiTheme="minorHAnsi" w:hAnsiTheme="minorHAnsi" w:cstheme="minorHAnsi"/>
        </w:rPr>
        <w:t>any</w:t>
      </w:r>
      <w:r w:rsidRPr="001B5171">
        <w:rPr>
          <w:rFonts w:asciiTheme="minorHAnsi" w:hAnsiTheme="minorHAnsi" w:cstheme="minorHAnsi"/>
          <w:spacing w:val="-5"/>
        </w:rPr>
        <w:t xml:space="preserve"> </w:t>
      </w:r>
      <w:r w:rsidRPr="001B5171">
        <w:rPr>
          <w:rFonts w:asciiTheme="minorHAnsi" w:hAnsiTheme="minorHAnsi" w:cstheme="minorHAnsi"/>
        </w:rPr>
        <w:t>further</w:t>
      </w:r>
      <w:r w:rsidRPr="001B5171">
        <w:rPr>
          <w:rFonts w:asciiTheme="minorHAnsi" w:hAnsiTheme="minorHAnsi" w:cstheme="minorHAnsi"/>
          <w:spacing w:val="1"/>
        </w:rPr>
        <w:t xml:space="preserve"> </w:t>
      </w:r>
      <w:r w:rsidRPr="001B5171">
        <w:rPr>
          <w:rFonts w:asciiTheme="minorHAnsi" w:hAnsiTheme="minorHAnsi" w:cstheme="minorHAnsi"/>
        </w:rPr>
        <w:t>research</w:t>
      </w:r>
      <w:r w:rsidRPr="001B5171">
        <w:rPr>
          <w:rFonts w:asciiTheme="minorHAnsi" w:hAnsiTheme="minorHAnsi" w:cstheme="minorHAnsi"/>
          <w:spacing w:val="2"/>
        </w:rPr>
        <w:t xml:space="preserve"> </w:t>
      </w:r>
      <w:r w:rsidRPr="001B5171">
        <w:rPr>
          <w:rFonts w:asciiTheme="minorHAnsi" w:hAnsiTheme="minorHAnsi" w:cstheme="minorHAnsi"/>
        </w:rPr>
        <w:t>work</w:t>
      </w:r>
      <w:r w:rsidRPr="001B5171">
        <w:rPr>
          <w:rFonts w:asciiTheme="minorHAnsi" w:hAnsiTheme="minorHAnsi" w:cstheme="minorHAnsi"/>
          <w:spacing w:val="-1"/>
        </w:rPr>
        <w:t xml:space="preserve"> </w:t>
      </w:r>
      <w:r w:rsidRPr="001B5171">
        <w:rPr>
          <w:rFonts w:asciiTheme="minorHAnsi" w:hAnsiTheme="minorHAnsi" w:cstheme="minorHAnsi"/>
        </w:rPr>
        <w:t xml:space="preserve">in this </w:t>
      </w:r>
      <w:r w:rsidRPr="001B5171">
        <w:rPr>
          <w:rFonts w:asciiTheme="minorHAnsi" w:hAnsiTheme="minorHAnsi" w:cstheme="minorHAnsi"/>
          <w:spacing w:val="-2"/>
        </w:rPr>
        <w:t>area:</w:t>
      </w:r>
    </w:p>
    <w:p w:rsidR="004939E0" w:rsidRPr="001B5171" w:rsidRDefault="004939E0" w:rsidP="004939E0">
      <w:pPr>
        <w:spacing w:before="100" w:beforeAutospacing="1" w:after="100" w:afterAutospacing="1" w:line="408" w:lineRule="auto"/>
        <w:jc w:val="both"/>
        <w:rPr>
          <w:rFonts w:cstheme="minorHAnsi"/>
          <w:sz w:val="24"/>
          <w:szCs w:val="24"/>
        </w:rPr>
      </w:pPr>
      <w:proofErr w:type="gramStart"/>
      <w:r w:rsidRPr="001B5171">
        <w:rPr>
          <w:rFonts w:cstheme="minorHAnsi"/>
          <w:sz w:val="24"/>
          <w:szCs w:val="24"/>
        </w:rPr>
        <w:t>  Regular</w:t>
      </w:r>
      <w:proofErr w:type="gramEnd"/>
      <w:r w:rsidRPr="001B5171">
        <w:rPr>
          <w:rFonts w:cstheme="minorHAnsi"/>
          <w:sz w:val="24"/>
          <w:szCs w:val="24"/>
        </w:rPr>
        <w:t xml:space="preserve"> </w:t>
      </w:r>
      <w:r w:rsidRPr="001B5171">
        <w:rPr>
          <w:rFonts w:cstheme="minorHAnsi"/>
          <w:b/>
          <w:bCs/>
          <w:sz w:val="24"/>
          <w:szCs w:val="24"/>
        </w:rPr>
        <w:t>performance monitoring and seasonal analysis</w:t>
      </w:r>
      <w:r w:rsidRPr="001B5171">
        <w:rPr>
          <w:rFonts w:cstheme="minorHAnsi"/>
          <w:sz w:val="24"/>
          <w:szCs w:val="24"/>
        </w:rPr>
        <w:t xml:space="preserve"> should be conducted to assess long-term treatment consistency.</w:t>
      </w:r>
    </w:p>
    <w:p w:rsidR="004939E0" w:rsidRPr="001B5171" w:rsidRDefault="004939E0" w:rsidP="004939E0">
      <w:pPr>
        <w:spacing w:before="100" w:beforeAutospacing="1" w:after="100" w:afterAutospacing="1" w:line="408" w:lineRule="auto"/>
        <w:jc w:val="both"/>
        <w:rPr>
          <w:rFonts w:cstheme="minorHAnsi"/>
          <w:sz w:val="24"/>
          <w:szCs w:val="24"/>
        </w:rPr>
      </w:pPr>
      <w:proofErr w:type="gramStart"/>
      <w:r w:rsidRPr="001B5171">
        <w:rPr>
          <w:rFonts w:cstheme="minorHAnsi"/>
          <w:sz w:val="24"/>
          <w:szCs w:val="24"/>
        </w:rPr>
        <w:lastRenderedPageBreak/>
        <w:t>  The</w:t>
      </w:r>
      <w:proofErr w:type="gramEnd"/>
      <w:r w:rsidRPr="001B5171">
        <w:rPr>
          <w:rFonts w:cstheme="minorHAnsi"/>
          <w:sz w:val="24"/>
          <w:szCs w:val="24"/>
        </w:rPr>
        <w:t xml:space="preserve"> potential for </w:t>
      </w:r>
      <w:r w:rsidRPr="001B5171">
        <w:rPr>
          <w:rFonts w:cstheme="minorHAnsi"/>
          <w:b/>
          <w:bCs/>
          <w:sz w:val="24"/>
          <w:szCs w:val="24"/>
        </w:rPr>
        <w:t>reuse of treated water</w:t>
      </w:r>
      <w:r w:rsidRPr="001B5171">
        <w:rPr>
          <w:rFonts w:cstheme="minorHAnsi"/>
          <w:sz w:val="24"/>
          <w:szCs w:val="24"/>
        </w:rPr>
        <w:t xml:space="preserve"> for landscape irrigation or toilet flushing should be explored.</w:t>
      </w:r>
    </w:p>
    <w:p w:rsidR="004939E0" w:rsidRPr="001B5171" w:rsidRDefault="004939E0" w:rsidP="004939E0">
      <w:pPr>
        <w:spacing w:before="100" w:beforeAutospacing="1" w:after="100" w:afterAutospacing="1" w:line="408" w:lineRule="auto"/>
        <w:jc w:val="both"/>
        <w:rPr>
          <w:rFonts w:cstheme="minorHAnsi"/>
          <w:sz w:val="24"/>
          <w:szCs w:val="24"/>
        </w:rPr>
      </w:pPr>
      <w:proofErr w:type="gramStart"/>
      <w:r w:rsidRPr="001B5171">
        <w:rPr>
          <w:rFonts w:cstheme="minorHAnsi"/>
          <w:sz w:val="24"/>
          <w:szCs w:val="24"/>
        </w:rPr>
        <w:t xml:space="preserve">  </w:t>
      </w:r>
      <w:r w:rsidRPr="001B5171">
        <w:rPr>
          <w:rFonts w:cstheme="minorHAnsi"/>
          <w:b/>
          <w:bCs/>
          <w:sz w:val="24"/>
          <w:szCs w:val="24"/>
        </w:rPr>
        <w:t>Community</w:t>
      </w:r>
      <w:proofErr w:type="gramEnd"/>
      <w:r w:rsidRPr="001B5171">
        <w:rPr>
          <w:rFonts w:cstheme="minorHAnsi"/>
          <w:b/>
          <w:bCs/>
          <w:sz w:val="24"/>
          <w:szCs w:val="24"/>
        </w:rPr>
        <w:t xml:space="preserve"> awareness programs</w:t>
      </w:r>
      <w:r w:rsidRPr="001B5171">
        <w:rPr>
          <w:rFonts w:cstheme="minorHAnsi"/>
          <w:sz w:val="24"/>
          <w:szCs w:val="24"/>
        </w:rPr>
        <w:t xml:space="preserve"> should be implemented to increase public engagement and understanding of nature-based solutions.</w:t>
      </w:r>
    </w:p>
    <w:p w:rsidR="004939E0" w:rsidRPr="001B5171" w:rsidRDefault="004939E0" w:rsidP="004939E0">
      <w:pPr>
        <w:pStyle w:val="ListParagraph"/>
        <w:spacing w:line="360" w:lineRule="auto"/>
        <w:jc w:val="left"/>
        <w:rPr>
          <w:rFonts w:asciiTheme="minorHAnsi" w:hAnsiTheme="minorHAnsi" w:cstheme="minorHAnsi"/>
          <w:sz w:val="24"/>
          <w:szCs w:val="24"/>
          <w:highlight w:val="yellow"/>
        </w:rPr>
        <w:sectPr w:rsidR="004939E0" w:rsidRPr="001B5171">
          <w:footerReference w:type="default" r:id="rId11"/>
          <w:pgSz w:w="11910" w:h="16840"/>
          <w:pgMar w:top="1320" w:right="992" w:bottom="1000" w:left="1700" w:header="0" w:footer="808" w:gutter="0"/>
          <w:cols w:space="720"/>
        </w:sectPr>
      </w:pPr>
    </w:p>
    <w:p w:rsidR="004939E0" w:rsidRPr="001B5171" w:rsidRDefault="004939E0" w:rsidP="004939E0">
      <w:pPr>
        <w:spacing w:before="63"/>
        <w:ind w:right="138"/>
        <w:jc w:val="center"/>
        <w:rPr>
          <w:rFonts w:cstheme="minorHAnsi"/>
          <w:b/>
          <w:sz w:val="24"/>
          <w:szCs w:val="24"/>
        </w:rPr>
      </w:pPr>
      <w:r w:rsidRPr="001B5171">
        <w:rPr>
          <w:rFonts w:cstheme="minorHAnsi"/>
          <w:b/>
          <w:spacing w:val="-2"/>
          <w:sz w:val="24"/>
          <w:szCs w:val="24"/>
        </w:rPr>
        <w:lastRenderedPageBreak/>
        <w:t>REFERENCES</w:t>
      </w:r>
    </w:p>
    <w:p w:rsidR="004939E0" w:rsidRPr="001B5171" w:rsidRDefault="004939E0" w:rsidP="004939E0">
      <w:pPr>
        <w:pStyle w:val="BodyText"/>
        <w:spacing w:before="43"/>
        <w:rPr>
          <w:rFonts w:asciiTheme="minorHAnsi" w:hAnsiTheme="minorHAnsi" w:cstheme="minorHAnsi"/>
          <w:b/>
        </w:rPr>
      </w:pPr>
    </w:p>
    <w:p w:rsidR="004939E0" w:rsidRPr="001B5171" w:rsidRDefault="004939E0" w:rsidP="004939E0">
      <w:pPr>
        <w:pStyle w:val="ListParagraph"/>
        <w:widowControl/>
        <w:numPr>
          <w:ilvl w:val="0"/>
          <w:numId w:val="4"/>
        </w:numPr>
        <w:adjustRightInd w:val="0"/>
        <w:spacing w:line="276" w:lineRule="auto"/>
        <w:rPr>
          <w:rFonts w:asciiTheme="minorHAnsi" w:eastAsiaTheme="minorHAnsi" w:hAnsiTheme="minorHAnsi" w:cstheme="minorHAnsi"/>
          <w:sz w:val="24"/>
          <w:szCs w:val="24"/>
        </w:rPr>
      </w:pPr>
      <w:proofErr w:type="spellStart"/>
      <w:r w:rsidRPr="001B5171">
        <w:rPr>
          <w:rFonts w:asciiTheme="minorHAnsi" w:eastAsiaTheme="minorHAnsi" w:hAnsiTheme="minorHAnsi" w:cstheme="minorHAnsi"/>
          <w:sz w:val="24"/>
          <w:szCs w:val="24"/>
        </w:rPr>
        <w:t>Abdallh</w:t>
      </w:r>
      <w:proofErr w:type="spellEnd"/>
      <w:r w:rsidRPr="001B5171">
        <w:rPr>
          <w:rFonts w:asciiTheme="minorHAnsi" w:eastAsiaTheme="minorHAnsi" w:hAnsiTheme="minorHAnsi" w:cstheme="minorHAnsi"/>
          <w:sz w:val="24"/>
          <w:szCs w:val="24"/>
        </w:rPr>
        <w:t xml:space="preserve">, M. N, </w:t>
      </w:r>
      <w:proofErr w:type="spellStart"/>
      <w:r w:rsidRPr="001B5171">
        <w:rPr>
          <w:rFonts w:asciiTheme="minorHAnsi" w:eastAsiaTheme="minorHAnsi" w:hAnsiTheme="minorHAnsi" w:cstheme="minorHAnsi"/>
          <w:sz w:val="24"/>
          <w:szCs w:val="24"/>
        </w:rPr>
        <w:t>Abdelhalim</w:t>
      </w:r>
      <w:proofErr w:type="spellEnd"/>
      <w:r w:rsidRPr="001B5171">
        <w:rPr>
          <w:rFonts w:asciiTheme="minorHAnsi" w:eastAsiaTheme="minorHAnsi" w:hAnsiTheme="minorHAnsi" w:cstheme="minorHAnsi"/>
          <w:sz w:val="24"/>
          <w:szCs w:val="24"/>
        </w:rPr>
        <w:t xml:space="preserve">, W. S &amp; </w:t>
      </w:r>
      <w:proofErr w:type="spellStart"/>
      <w:r w:rsidRPr="001B5171">
        <w:rPr>
          <w:rFonts w:asciiTheme="minorHAnsi" w:eastAsia="TimesNewRomanPSMT" w:hAnsiTheme="minorHAnsi" w:cstheme="minorHAnsi"/>
          <w:sz w:val="24"/>
          <w:szCs w:val="24"/>
        </w:rPr>
        <w:t>Abdelhalim</w:t>
      </w:r>
      <w:proofErr w:type="spellEnd"/>
      <w:r w:rsidRPr="001B5171">
        <w:rPr>
          <w:rFonts w:asciiTheme="minorHAnsi" w:eastAsia="TimesNewRomanPSMT" w:hAnsiTheme="minorHAnsi" w:cstheme="minorHAnsi"/>
          <w:sz w:val="24"/>
          <w:szCs w:val="24"/>
        </w:rPr>
        <w:t>, H. S. (2016), “</w:t>
      </w:r>
      <w:r w:rsidRPr="001B5171">
        <w:rPr>
          <w:rFonts w:asciiTheme="minorHAnsi" w:eastAsiaTheme="minorHAnsi" w:hAnsiTheme="minorHAnsi" w:cstheme="minorHAnsi"/>
          <w:sz w:val="24"/>
          <w:szCs w:val="24"/>
        </w:rPr>
        <w:t xml:space="preserve">Industrial Wastewater Treatment </w:t>
      </w:r>
      <w:r w:rsidRPr="001B5171">
        <w:rPr>
          <w:rFonts w:asciiTheme="minorHAnsi" w:eastAsia="TimesNewRomanPSMT" w:hAnsiTheme="minorHAnsi" w:cstheme="minorHAnsi"/>
          <w:sz w:val="24"/>
          <w:szCs w:val="24"/>
        </w:rPr>
        <w:t xml:space="preserve">of Food Industry Using Best Techniques” </w:t>
      </w:r>
      <w:r w:rsidRPr="001B5171">
        <w:rPr>
          <w:rFonts w:asciiTheme="minorHAnsi" w:eastAsiaTheme="minorHAnsi" w:hAnsiTheme="minorHAnsi" w:cstheme="minorHAnsi"/>
          <w:sz w:val="24"/>
          <w:szCs w:val="24"/>
        </w:rPr>
        <w:t xml:space="preserve">International Journal of Engineering Science Invention Volume 5 Issue, PP.15-28Abdelhakeem. S G., </w:t>
      </w:r>
      <w:proofErr w:type="spellStart"/>
      <w:r w:rsidRPr="001B5171">
        <w:rPr>
          <w:rFonts w:asciiTheme="minorHAnsi" w:eastAsiaTheme="minorHAnsi" w:hAnsiTheme="minorHAnsi" w:cstheme="minorHAnsi"/>
          <w:sz w:val="24"/>
          <w:szCs w:val="24"/>
        </w:rPr>
        <w:t>Aboulroos</w:t>
      </w:r>
      <w:proofErr w:type="spellEnd"/>
      <w:r w:rsidRPr="001B5171">
        <w:rPr>
          <w:rFonts w:asciiTheme="minorHAnsi" w:eastAsiaTheme="minorHAnsi" w:hAnsiTheme="minorHAnsi" w:cstheme="minorHAnsi"/>
          <w:sz w:val="24"/>
          <w:szCs w:val="24"/>
        </w:rPr>
        <w:t xml:space="preserve"> S. A. and </w:t>
      </w:r>
      <w:proofErr w:type="spellStart"/>
      <w:r w:rsidRPr="001B5171">
        <w:rPr>
          <w:rFonts w:asciiTheme="minorHAnsi" w:eastAsiaTheme="minorHAnsi" w:hAnsiTheme="minorHAnsi" w:cstheme="minorHAnsi"/>
          <w:sz w:val="24"/>
          <w:szCs w:val="24"/>
        </w:rPr>
        <w:t>Kamel</w:t>
      </w:r>
      <w:proofErr w:type="spellEnd"/>
      <w:r w:rsidRPr="001B5171">
        <w:rPr>
          <w:rFonts w:asciiTheme="minorHAnsi" w:eastAsiaTheme="minorHAnsi" w:hAnsiTheme="minorHAnsi" w:cstheme="minorHAnsi"/>
          <w:sz w:val="24"/>
          <w:szCs w:val="24"/>
        </w:rPr>
        <w:t xml:space="preserve"> M. M (2016). </w:t>
      </w:r>
      <w:r w:rsidRPr="001B5171">
        <w:rPr>
          <w:rFonts w:asciiTheme="minorHAnsi" w:eastAsia="TimesNewRomanPSMT" w:hAnsiTheme="minorHAnsi" w:cstheme="minorHAnsi"/>
          <w:sz w:val="24"/>
          <w:szCs w:val="24"/>
        </w:rPr>
        <w:t>“Performance of a ve</w:t>
      </w:r>
      <w:r w:rsidRPr="001B5171">
        <w:rPr>
          <w:rFonts w:asciiTheme="minorHAnsi" w:eastAsiaTheme="minorHAnsi" w:hAnsiTheme="minorHAnsi" w:cstheme="minorHAnsi"/>
          <w:sz w:val="24"/>
          <w:szCs w:val="24"/>
        </w:rPr>
        <w:t xml:space="preserve">rtical subsurface flow constructed wetland under different operational </w:t>
      </w:r>
      <w:r w:rsidRPr="001B5171">
        <w:rPr>
          <w:rFonts w:asciiTheme="minorHAnsi" w:eastAsia="TimesNewRomanPSMT" w:hAnsiTheme="minorHAnsi" w:cstheme="minorHAnsi"/>
          <w:sz w:val="24"/>
          <w:szCs w:val="24"/>
        </w:rPr>
        <w:t>Conditions.” Journal of Advanced Research (2016) 7, 803–</w:t>
      </w:r>
      <w:r w:rsidRPr="001B5171">
        <w:rPr>
          <w:rFonts w:asciiTheme="minorHAnsi" w:eastAsiaTheme="minorHAnsi" w:hAnsiTheme="minorHAnsi" w:cstheme="minorHAnsi"/>
          <w:sz w:val="24"/>
          <w:szCs w:val="24"/>
        </w:rPr>
        <w:t>814.</w:t>
      </w:r>
    </w:p>
    <w:p w:rsidR="004939E0" w:rsidRPr="001B5171" w:rsidRDefault="004939E0" w:rsidP="004939E0">
      <w:pPr>
        <w:pStyle w:val="ListParagraph"/>
        <w:widowControl/>
        <w:adjustRightInd w:val="0"/>
        <w:spacing w:line="276" w:lineRule="auto"/>
        <w:ind w:left="362" w:firstLine="0"/>
        <w:rPr>
          <w:rFonts w:asciiTheme="minorHAnsi" w:eastAsiaTheme="minorHAnsi" w:hAnsiTheme="minorHAnsi" w:cstheme="minorHAnsi"/>
          <w:sz w:val="24"/>
          <w:szCs w:val="24"/>
        </w:rPr>
      </w:pPr>
    </w:p>
    <w:p w:rsidR="004939E0" w:rsidRPr="001B5171" w:rsidRDefault="004939E0" w:rsidP="004939E0">
      <w:pPr>
        <w:pStyle w:val="ListParagraph"/>
        <w:widowControl/>
        <w:numPr>
          <w:ilvl w:val="0"/>
          <w:numId w:val="4"/>
        </w:numPr>
        <w:adjustRightInd w:val="0"/>
        <w:spacing w:line="276" w:lineRule="auto"/>
        <w:rPr>
          <w:rFonts w:asciiTheme="minorHAnsi" w:eastAsia="TimesNewRomanPSMT" w:hAnsiTheme="minorHAnsi" w:cstheme="minorHAnsi"/>
          <w:sz w:val="24"/>
          <w:szCs w:val="24"/>
        </w:rPr>
      </w:pPr>
      <w:r w:rsidRPr="001B5171">
        <w:rPr>
          <w:rFonts w:asciiTheme="minorHAnsi" w:eastAsiaTheme="minorHAnsi" w:hAnsiTheme="minorHAnsi" w:cstheme="minorHAnsi"/>
          <w:sz w:val="24"/>
          <w:szCs w:val="24"/>
        </w:rPr>
        <w:t xml:space="preserve">Abednego, M., </w:t>
      </w:r>
      <w:proofErr w:type="spellStart"/>
      <w:r w:rsidRPr="001B5171">
        <w:rPr>
          <w:rFonts w:asciiTheme="minorHAnsi" w:eastAsiaTheme="minorHAnsi" w:hAnsiTheme="minorHAnsi" w:cstheme="minorHAnsi"/>
          <w:sz w:val="24"/>
          <w:szCs w:val="24"/>
        </w:rPr>
        <w:t>Mbaruk</w:t>
      </w:r>
      <w:proofErr w:type="spellEnd"/>
      <w:r w:rsidRPr="001B5171">
        <w:rPr>
          <w:rFonts w:asciiTheme="minorHAnsi" w:eastAsiaTheme="minorHAnsi" w:hAnsiTheme="minorHAnsi" w:cstheme="minorHAnsi"/>
          <w:sz w:val="24"/>
          <w:szCs w:val="24"/>
        </w:rPr>
        <w:t>, A., John, M., &amp; John, M. (2013). Water borne bacterial pathogens in surface waters of Nairobi River an</w:t>
      </w:r>
      <w:r w:rsidRPr="001B5171">
        <w:rPr>
          <w:rFonts w:asciiTheme="minorHAnsi" w:eastAsia="TimesNewRomanPSMT" w:hAnsiTheme="minorHAnsi" w:cstheme="minorHAnsi"/>
          <w:sz w:val="24"/>
          <w:szCs w:val="24"/>
        </w:rPr>
        <w:t xml:space="preserve">d health implications on communities’ downstream </w:t>
      </w:r>
      <w:proofErr w:type="spellStart"/>
      <w:r w:rsidRPr="001B5171">
        <w:rPr>
          <w:rFonts w:asciiTheme="minorHAnsi" w:eastAsia="TimesNewRomanPSMT" w:hAnsiTheme="minorHAnsi" w:cstheme="minorHAnsi"/>
          <w:sz w:val="24"/>
          <w:szCs w:val="24"/>
        </w:rPr>
        <w:t>Athi</w:t>
      </w:r>
      <w:proofErr w:type="spellEnd"/>
      <w:r w:rsidRPr="001B5171">
        <w:rPr>
          <w:rFonts w:asciiTheme="minorHAnsi" w:eastAsia="TimesNewRomanPSMT" w:hAnsiTheme="minorHAnsi" w:cstheme="minorHAnsi"/>
          <w:sz w:val="24"/>
          <w:szCs w:val="24"/>
        </w:rPr>
        <w:t xml:space="preserve"> R</w:t>
      </w:r>
      <w:bookmarkStart w:id="8" w:name="_GoBack"/>
      <w:bookmarkEnd w:id="8"/>
      <w:r w:rsidRPr="001B5171">
        <w:rPr>
          <w:rFonts w:asciiTheme="minorHAnsi" w:eastAsia="TimesNewRomanPSMT" w:hAnsiTheme="minorHAnsi" w:cstheme="minorHAnsi"/>
          <w:sz w:val="24"/>
          <w:szCs w:val="24"/>
        </w:rPr>
        <w:t xml:space="preserve">iver. </w:t>
      </w:r>
      <w:r w:rsidRPr="001B5171">
        <w:rPr>
          <w:rFonts w:asciiTheme="minorHAnsi" w:eastAsiaTheme="minorHAnsi" w:hAnsiTheme="minorHAnsi" w:cstheme="minorHAnsi"/>
          <w:sz w:val="24"/>
          <w:szCs w:val="24"/>
        </w:rPr>
        <w:t>International Journal of Life Science and Pharma Research, Volume 3. Retrieved January-March 2013.</w:t>
      </w:r>
    </w:p>
    <w:p w:rsidR="004939E0" w:rsidRPr="001B5171" w:rsidRDefault="004939E0" w:rsidP="004939E0">
      <w:pPr>
        <w:pStyle w:val="ListParagraph"/>
        <w:rPr>
          <w:rFonts w:asciiTheme="minorHAnsi" w:eastAsiaTheme="minorHAnsi" w:hAnsiTheme="minorHAnsi" w:cstheme="minorHAnsi"/>
          <w:sz w:val="24"/>
          <w:szCs w:val="24"/>
        </w:rPr>
      </w:pPr>
    </w:p>
    <w:p w:rsidR="004939E0" w:rsidRPr="001B5171" w:rsidRDefault="004939E0" w:rsidP="004939E0">
      <w:pPr>
        <w:pStyle w:val="ListParagraph"/>
        <w:widowControl/>
        <w:numPr>
          <w:ilvl w:val="0"/>
          <w:numId w:val="4"/>
        </w:numPr>
        <w:adjustRightInd w:val="0"/>
        <w:spacing w:line="276" w:lineRule="auto"/>
        <w:rPr>
          <w:rFonts w:asciiTheme="minorHAnsi" w:eastAsiaTheme="minorHAnsi" w:hAnsiTheme="minorHAnsi" w:cstheme="minorHAnsi"/>
          <w:sz w:val="24"/>
          <w:szCs w:val="24"/>
        </w:rPr>
      </w:pPr>
      <w:r w:rsidRPr="001B5171">
        <w:rPr>
          <w:rFonts w:asciiTheme="minorHAnsi" w:eastAsiaTheme="minorHAnsi" w:hAnsiTheme="minorHAnsi" w:cstheme="minorHAnsi"/>
          <w:sz w:val="24"/>
          <w:szCs w:val="24"/>
        </w:rPr>
        <w:t>Al</w:t>
      </w:r>
      <w:r w:rsidRPr="001B5171">
        <w:rPr>
          <w:rFonts w:ascii="Cambria Math" w:eastAsia="MS Mincho" w:hAnsi="Cambria Math" w:cs="Cambria Math"/>
          <w:sz w:val="24"/>
          <w:szCs w:val="24"/>
        </w:rPr>
        <w:t>‑</w:t>
      </w:r>
      <w:proofErr w:type="spellStart"/>
      <w:r w:rsidRPr="001B5171">
        <w:rPr>
          <w:rFonts w:asciiTheme="minorHAnsi" w:eastAsiaTheme="minorHAnsi" w:hAnsiTheme="minorHAnsi" w:cstheme="minorHAnsi"/>
          <w:sz w:val="24"/>
          <w:szCs w:val="24"/>
        </w:rPr>
        <w:t>Hussaini</w:t>
      </w:r>
      <w:proofErr w:type="spellEnd"/>
      <w:r w:rsidRPr="001B5171">
        <w:rPr>
          <w:rFonts w:asciiTheme="minorHAnsi" w:eastAsiaTheme="minorHAnsi" w:hAnsiTheme="minorHAnsi" w:cstheme="minorHAnsi"/>
          <w:sz w:val="24"/>
          <w:szCs w:val="24"/>
        </w:rPr>
        <w:t>, S. N. H., Al</w:t>
      </w:r>
      <w:r w:rsidRPr="001B5171">
        <w:rPr>
          <w:rFonts w:ascii="Cambria Math" w:eastAsia="MS Mincho" w:hAnsi="Cambria Math" w:cs="Cambria Math"/>
          <w:sz w:val="24"/>
          <w:szCs w:val="24"/>
        </w:rPr>
        <w:t>‑</w:t>
      </w:r>
      <w:proofErr w:type="spellStart"/>
      <w:r w:rsidRPr="001B5171">
        <w:rPr>
          <w:rFonts w:asciiTheme="minorHAnsi" w:eastAsiaTheme="minorHAnsi" w:hAnsiTheme="minorHAnsi" w:cstheme="minorHAnsi"/>
          <w:sz w:val="24"/>
          <w:szCs w:val="24"/>
        </w:rPr>
        <w:t>Obaidy</w:t>
      </w:r>
      <w:proofErr w:type="spellEnd"/>
      <w:r w:rsidRPr="001B5171">
        <w:rPr>
          <w:rFonts w:asciiTheme="minorHAnsi" w:eastAsiaTheme="minorHAnsi" w:hAnsiTheme="minorHAnsi" w:cstheme="minorHAnsi"/>
          <w:sz w:val="24"/>
          <w:szCs w:val="24"/>
        </w:rPr>
        <w:t>, A. H. M. J &amp; Al</w:t>
      </w:r>
      <w:r w:rsidRPr="001B5171">
        <w:rPr>
          <w:rFonts w:ascii="Cambria Math" w:eastAsia="MS Mincho" w:hAnsi="Cambria Math" w:cs="Cambria Math"/>
          <w:sz w:val="24"/>
          <w:szCs w:val="24"/>
        </w:rPr>
        <w:t>‑</w:t>
      </w:r>
      <w:proofErr w:type="spellStart"/>
      <w:r w:rsidRPr="001B5171">
        <w:rPr>
          <w:rFonts w:asciiTheme="minorHAnsi" w:eastAsia="TimesNewRomanPSMT" w:hAnsiTheme="minorHAnsi" w:cstheme="minorHAnsi"/>
          <w:sz w:val="24"/>
          <w:szCs w:val="24"/>
        </w:rPr>
        <w:t>Mashhady</w:t>
      </w:r>
      <w:proofErr w:type="spellEnd"/>
      <w:r w:rsidRPr="001B5171">
        <w:rPr>
          <w:rFonts w:asciiTheme="minorHAnsi" w:eastAsia="TimesNewRomanPSMT" w:hAnsiTheme="minorHAnsi" w:cstheme="minorHAnsi"/>
          <w:sz w:val="24"/>
          <w:szCs w:val="24"/>
        </w:rPr>
        <w:t xml:space="preserve"> A. A. </w:t>
      </w:r>
      <w:proofErr w:type="gramStart"/>
      <w:r w:rsidRPr="001B5171">
        <w:rPr>
          <w:rFonts w:asciiTheme="minorHAnsi" w:eastAsia="TimesNewRomanPSMT" w:hAnsiTheme="minorHAnsi" w:cstheme="minorHAnsi"/>
          <w:sz w:val="24"/>
          <w:szCs w:val="24"/>
        </w:rPr>
        <w:t>M.(</w:t>
      </w:r>
      <w:proofErr w:type="gramEnd"/>
      <w:r w:rsidRPr="001B5171">
        <w:rPr>
          <w:rFonts w:asciiTheme="minorHAnsi" w:eastAsia="TimesNewRomanPSMT" w:hAnsiTheme="minorHAnsi" w:cstheme="minorHAnsi"/>
          <w:sz w:val="24"/>
          <w:szCs w:val="24"/>
        </w:rPr>
        <w:t xml:space="preserve">2018) “Environmental </w:t>
      </w:r>
      <w:r w:rsidRPr="001B5171">
        <w:rPr>
          <w:rFonts w:asciiTheme="minorHAnsi" w:eastAsiaTheme="minorHAnsi" w:hAnsiTheme="minorHAnsi" w:cstheme="minorHAnsi"/>
          <w:sz w:val="24"/>
          <w:szCs w:val="24"/>
        </w:rPr>
        <w:t>assess</w:t>
      </w:r>
      <w:r w:rsidRPr="001B5171">
        <w:rPr>
          <w:rFonts w:asciiTheme="minorHAnsi" w:eastAsia="TimesNewRomanPSMT" w:hAnsiTheme="minorHAnsi" w:cstheme="minorHAnsi"/>
          <w:sz w:val="24"/>
          <w:szCs w:val="24"/>
        </w:rPr>
        <w:t xml:space="preserve">ment of heavy metal pollution of </w:t>
      </w:r>
      <w:proofErr w:type="spellStart"/>
      <w:r w:rsidRPr="001B5171">
        <w:rPr>
          <w:rFonts w:asciiTheme="minorHAnsi" w:eastAsia="TimesNewRomanPSMT" w:hAnsiTheme="minorHAnsi" w:cstheme="minorHAnsi"/>
          <w:sz w:val="24"/>
          <w:szCs w:val="24"/>
        </w:rPr>
        <w:t>Diyala</w:t>
      </w:r>
      <w:proofErr w:type="spellEnd"/>
      <w:r w:rsidRPr="001B5171">
        <w:rPr>
          <w:rFonts w:asciiTheme="minorHAnsi" w:eastAsia="TimesNewRomanPSMT" w:hAnsiTheme="minorHAnsi" w:cstheme="minorHAnsi"/>
          <w:sz w:val="24"/>
          <w:szCs w:val="24"/>
        </w:rPr>
        <w:t xml:space="preserve"> River within Baghdad City” Applied Water </w:t>
      </w:r>
      <w:proofErr w:type="spellStart"/>
      <w:r w:rsidRPr="001B5171">
        <w:rPr>
          <w:rFonts w:asciiTheme="minorHAnsi" w:eastAsia="TimesNewRomanPSMT" w:hAnsiTheme="minorHAnsi" w:cstheme="minorHAnsi"/>
          <w:sz w:val="24"/>
          <w:szCs w:val="24"/>
        </w:rPr>
        <w:t>Science.</w:t>
      </w:r>
      <w:r w:rsidRPr="001B5171">
        <w:rPr>
          <w:rFonts w:asciiTheme="minorHAnsi" w:eastAsiaTheme="minorHAnsi" w:hAnsiTheme="minorHAnsi" w:cstheme="minorHAnsi"/>
          <w:sz w:val="24"/>
          <w:szCs w:val="24"/>
        </w:rPr>
        <w:t>Vol</w:t>
      </w:r>
      <w:proofErr w:type="spellEnd"/>
      <w:r w:rsidRPr="001B5171">
        <w:rPr>
          <w:rFonts w:asciiTheme="minorHAnsi" w:eastAsiaTheme="minorHAnsi" w:hAnsiTheme="minorHAnsi" w:cstheme="minorHAnsi"/>
          <w:sz w:val="24"/>
          <w:szCs w:val="24"/>
        </w:rPr>
        <w:t xml:space="preserve"> 8:87</w:t>
      </w:r>
    </w:p>
    <w:p w:rsidR="004939E0" w:rsidRPr="001B5171" w:rsidRDefault="004939E0" w:rsidP="004939E0">
      <w:pPr>
        <w:pStyle w:val="ListParagraph"/>
        <w:rPr>
          <w:rFonts w:asciiTheme="minorHAnsi" w:eastAsiaTheme="minorHAnsi" w:hAnsiTheme="minorHAnsi" w:cstheme="minorHAnsi"/>
          <w:sz w:val="24"/>
          <w:szCs w:val="24"/>
        </w:rPr>
      </w:pPr>
    </w:p>
    <w:p w:rsidR="004939E0" w:rsidRPr="001B5171" w:rsidRDefault="004939E0" w:rsidP="004939E0">
      <w:pPr>
        <w:pStyle w:val="ListParagraph"/>
        <w:widowControl/>
        <w:numPr>
          <w:ilvl w:val="0"/>
          <w:numId w:val="4"/>
        </w:numPr>
        <w:adjustRightInd w:val="0"/>
        <w:spacing w:line="276" w:lineRule="auto"/>
        <w:rPr>
          <w:rFonts w:asciiTheme="minorHAnsi" w:eastAsia="TimesNewRomanPSMT" w:hAnsiTheme="minorHAnsi" w:cstheme="minorHAnsi"/>
          <w:sz w:val="24"/>
          <w:szCs w:val="24"/>
        </w:rPr>
      </w:pPr>
      <w:proofErr w:type="spellStart"/>
      <w:r w:rsidRPr="001B5171">
        <w:rPr>
          <w:rFonts w:asciiTheme="minorHAnsi" w:eastAsiaTheme="minorHAnsi" w:hAnsiTheme="minorHAnsi" w:cstheme="minorHAnsi"/>
          <w:sz w:val="24"/>
          <w:szCs w:val="24"/>
        </w:rPr>
        <w:t>Anda</w:t>
      </w:r>
      <w:proofErr w:type="spellEnd"/>
      <w:r w:rsidRPr="001B5171">
        <w:rPr>
          <w:rFonts w:asciiTheme="minorHAnsi" w:eastAsiaTheme="minorHAnsi" w:hAnsiTheme="minorHAnsi" w:cstheme="minorHAnsi"/>
          <w:sz w:val="24"/>
          <w:szCs w:val="24"/>
        </w:rPr>
        <w:t xml:space="preserve">, J., </w:t>
      </w:r>
      <w:proofErr w:type="spellStart"/>
      <w:r w:rsidRPr="001B5171">
        <w:rPr>
          <w:rFonts w:asciiTheme="minorHAnsi" w:eastAsiaTheme="minorHAnsi" w:hAnsiTheme="minorHAnsi" w:cstheme="minorHAnsi"/>
          <w:sz w:val="24"/>
          <w:szCs w:val="24"/>
        </w:rPr>
        <w:t>López-López</w:t>
      </w:r>
      <w:proofErr w:type="spellEnd"/>
      <w:r w:rsidRPr="001B5171">
        <w:rPr>
          <w:rFonts w:asciiTheme="minorHAnsi" w:eastAsiaTheme="minorHAnsi" w:hAnsiTheme="minorHAnsi" w:cstheme="minorHAnsi"/>
          <w:sz w:val="24"/>
          <w:szCs w:val="24"/>
        </w:rPr>
        <w:t>, I. A., Villegas-</w:t>
      </w:r>
      <w:proofErr w:type="spellStart"/>
      <w:r w:rsidRPr="001B5171">
        <w:rPr>
          <w:rFonts w:asciiTheme="minorHAnsi" w:eastAsiaTheme="minorHAnsi" w:hAnsiTheme="minorHAnsi" w:cstheme="minorHAnsi"/>
          <w:sz w:val="24"/>
          <w:szCs w:val="24"/>
        </w:rPr>
        <w:t>García</w:t>
      </w:r>
      <w:proofErr w:type="spellEnd"/>
      <w:r w:rsidRPr="001B5171">
        <w:rPr>
          <w:rFonts w:asciiTheme="minorHAnsi" w:eastAsiaTheme="minorHAnsi" w:hAnsiTheme="minorHAnsi" w:cstheme="minorHAnsi"/>
          <w:sz w:val="24"/>
          <w:szCs w:val="24"/>
        </w:rPr>
        <w:t>, E and Valdivia-</w:t>
      </w:r>
      <w:proofErr w:type="spellStart"/>
      <w:r w:rsidRPr="001B5171">
        <w:rPr>
          <w:rFonts w:asciiTheme="minorHAnsi" w:eastAsia="TimesNewRomanPSMT" w:hAnsiTheme="minorHAnsi" w:cstheme="minorHAnsi"/>
          <w:sz w:val="24"/>
          <w:szCs w:val="24"/>
        </w:rPr>
        <w:t>Aviña</w:t>
      </w:r>
      <w:proofErr w:type="spellEnd"/>
      <w:r w:rsidRPr="001B5171">
        <w:rPr>
          <w:rFonts w:asciiTheme="minorHAnsi" w:eastAsia="TimesNewRomanPSMT" w:hAnsiTheme="minorHAnsi" w:cstheme="minorHAnsi"/>
          <w:sz w:val="24"/>
          <w:szCs w:val="24"/>
        </w:rPr>
        <w:t>, K (2018) “High</w:t>
      </w:r>
      <w:r w:rsidRPr="001B5171">
        <w:rPr>
          <w:rFonts w:asciiTheme="minorHAnsi" w:eastAsiaTheme="minorHAnsi" w:hAnsiTheme="minorHAnsi" w:cstheme="minorHAnsi"/>
          <w:sz w:val="24"/>
          <w:szCs w:val="24"/>
        </w:rPr>
        <w:t>-Strength Domestic Wastewater Treatment and Reuse with Onsite Passive Meth</w:t>
      </w:r>
      <w:r w:rsidRPr="001B5171">
        <w:rPr>
          <w:rFonts w:asciiTheme="minorHAnsi" w:eastAsia="TimesNewRomanPSMT" w:hAnsiTheme="minorHAnsi" w:cstheme="minorHAnsi"/>
          <w:sz w:val="24"/>
          <w:szCs w:val="24"/>
        </w:rPr>
        <w:t xml:space="preserve">ods.” Water (2018) </w:t>
      </w:r>
    </w:p>
    <w:p w:rsidR="004939E0" w:rsidRPr="001B5171" w:rsidRDefault="004939E0" w:rsidP="004939E0">
      <w:pPr>
        <w:pStyle w:val="ListParagraph"/>
        <w:rPr>
          <w:rFonts w:asciiTheme="minorHAnsi" w:eastAsia="TimesNewRomanPSMT" w:hAnsiTheme="minorHAnsi" w:cstheme="minorHAnsi"/>
          <w:sz w:val="24"/>
          <w:szCs w:val="24"/>
        </w:rPr>
      </w:pPr>
    </w:p>
    <w:p w:rsidR="004939E0" w:rsidRPr="001B5171" w:rsidRDefault="004939E0" w:rsidP="004939E0">
      <w:pPr>
        <w:pStyle w:val="ListParagraph"/>
        <w:widowControl/>
        <w:numPr>
          <w:ilvl w:val="0"/>
          <w:numId w:val="4"/>
        </w:numPr>
        <w:adjustRightInd w:val="0"/>
        <w:spacing w:line="276" w:lineRule="auto"/>
        <w:rPr>
          <w:rFonts w:asciiTheme="minorHAnsi" w:eastAsiaTheme="minorHAnsi" w:hAnsiTheme="minorHAnsi" w:cstheme="minorHAnsi"/>
          <w:sz w:val="24"/>
          <w:szCs w:val="24"/>
        </w:rPr>
      </w:pPr>
      <w:proofErr w:type="spellStart"/>
      <w:r w:rsidRPr="001B5171">
        <w:rPr>
          <w:rFonts w:asciiTheme="minorHAnsi" w:eastAsia="TimesNewRomanPSMT" w:hAnsiTheme="minorHAnsi" w:cstheme="minorHAnsi"/>
          <w:sz w:val="24"/>
          <w:szCs w:val="24"/>
        </w:rPr>
        <w:t>Arimoro</w:t>
      </w:r>
      <w:proofErr w:type="spellEnd"/>
      <w:r w:rsidRPr="001B5171">
        <w:rPr>
          <w:rFonts w:asciiTheme="minorHAnsi" w:eastAsia="TimesNewRomanPSMT" w:hAnsiTheme="minorHAnsi" w:cstheme="minorHAnsi"/>
          <w:sz w:val="24"/>
          <w:szCs w:val="24"/>
        </w:rPr>
        <w:t xml:space="preserve">, F. O., </w:t>
      </w:r>
      <w:proofErr w:type="spellStart"/>
      <w:r w:rsidRPr="001B5171">
        <w:rPr>
          <w:rFonts w:asciiTheme="minorHAnsi" w:eastAsia="TimesNewRomanPSMT" w:hAnsiTheme="minorHAnsi" w:cstheme="minorHAnsi"/>
          <w:sz w:val="24"/>
          <w:szCs w:val="24"/>
        </w:rPr>
        <w:t>Iwegbue</w:t>
      </w:r>
      <w:proofErr w:type="spellEnd"/>
      <w:r w:rsidRPr="001B5171">
        <w:rPr>
          <w:rFonts w:asciiTheme="minorHAnsi" w:eastAsia="TimesNewRomanPSMT" w:hAnsiTheme="minorHAnsi" w:cstheme="minorHAnsi"/>
          <w:sz w:val="24"/>
          <w:szCs w:val="24"/>
        </w:rPr>
        <w:t xml:space="preserve">, C. A. M &amp; </w:t>
      </w:r>
      <w:proofErr w:type="spellStart"/>
      <w:r w:rsidRPr="001B5171">
        <w:rPr>
          <w:rFonts w:asciiTheme="minorHAnsi" w:eastAsia="TimesNewRomanPSMT" w:hAnsiTheme="minorHAnsi" w:cstheme="minorHAnsi"/>
          <w:sz w:val="24"/>
          <w:szCs w:val="24"/>
        </w:rPr>
        <w:t>Osiobe</w:t>
      </w:r>
      <w:proofErr w:type="spellEnd"/>
      <w:r w:rsidRPr="001B5171">
        <w:rPr>
          <w:rFonts w:asciiTheme="minorHAnsi" w:eastAsia="TimesNewRomanPSMT" w:hAnsiTheme="minorHAnsi" w:cstheme="minorHAnsi"/>
          <w:sz w:val="24"/>
          <w:szCs w:val="24"/>
        </w:rPr>
        <w:t xml:space="preserve">, O. (2008) “Effects of Industrial Waste Water on the Physical and Chemical Characteristics of a Tropical Coastal River” Research Journal of </w:t>
      </w:r>
      <w:r w:rsidRPr="001B5171">
        <w:rPr>
          <w:rFonts w:asciiTheme="minorHAnsi" w:eastAsiaTheme="minorHAnsi" w:hAnsiTheme="minorHAnsi" w:cstheme="minorHAnsi"/>
          <w:sz w:val="24"/>
          <w:szCs w:val="24"/>
        </w:rPr>
        <w:t xml:space="preserve">Environmental Sciences, Vol 2 (3), pp 209-220. </w:t>
      </w:r>
    </w:p>
    <w:p w:rsidR="004939E0" w:rsidRPr="001B5171" w:rsidRDefault="004939E0" w:rsidP="004939E0">
      <w:pPr>
        <w:pStyle w:val="ListParagraph"/>
        <w:rPr>
          <w:rFonts w:asciiTheme="minorHAnsi" w:eastAsia="TimesNewRomanPSMT" w:hAnsiTheme="minorHAnsi" w:cstheme="minorHAnsi"/>
          <w:sz w:val="24"/>
          <w:szCs w:val="24"/>
        </w:rPr>
      </w:pPr>
    </w:p>
    <w:p w:rsidR="004939E0" w:rsidRPr="001B5171" w:rsidRDefault="004939E0" w:rsidP="004939E0">
      <w:pPr>
        <w:pStyle w:val="ListParagraph"/>
        <w:widowControl/>
        <w:numPr>
          <w:ilvl w:val="0"/>
          <w:numId w:val="4"/>
        </w:numPr>
        <w:adjustRightInd w:val="0"/>
        <w:spacing w:line="276" w:lineRule="auto"/>
        <w:rPr>
          <w:rFonts w:asciiTheme="minorHAnsi" w:eastAsiaTheme="minorHAnsi" w:hAnsiTheme="minorHAnsi" w:cstheme="minorHAnsi"/>
          <w:sz w:val="24"/>
          <w:szCs w:val="24"/>
        </w:rPr>
      </w:pPr>
      <w:proofErr w:type="spellStart"/>
      <w:r w:rsidRPr="001B5171">
        <w:rPr>
          <w:rFonts w:asciiTheme="minorHAnsi" w:eastAsia="TimesNewRomanPSMT" w:hAnsiTheme="minorHAnsi" w:cstheme="minorHAnsi"/>
          <w:sz w:val="24"/>
          <w:szCs w:val="24"/>
        </w:rPr>
        <w:t>Asadullah</w:t>
      </w:r>
      <w:proofErr w:type="spellEnd"/>
      <w:r w:rsidRPr="001B5171">
        <w:rPr>
          <w:rFonts w:asciiTheme="minorHAnsi" w:eastAsia="TimesNewRomanPSMT" w:hAnsiTheme="minorHAnsi" w:cstheme="minorHAnsi"/>
          <w:sz w:val="24"/>
          <w:szCs w:val="24"/>
        </w:rPr>
        <w:t xml:space="preserve"> M.W. B., </w:t>
      </w:r>
      <w:proofErr w:type="spellStart"/>
      <w:r w:rsidRPr="001B5171">
        <w:rPr>
          <w:rFonts w:asciiTheme="minorHAnsi" w:eastAsia="TimesNewRomanPSMT" w:hAnsiTheme="minorHAnsi" w:cstheme="minorHAnsi"/>
          <w:sz w:val="24"/>
          <w:szCs w:val="24"/>
        </w:rPr>
        <w:t>Wanjule</w:t>
      </w:r>
      <w:proofErr w:type="spellEnd"/>
      <w:r w:rsidRPr="001B5171">
        <w:rPr>
          <w:rFonts w:asciiTheme="minorHAnsi" w:eastAsia="TimesNewRomanPSMT" w:hAnsiTheme="minorHAnsi" w:cstheme="minorHAnsi"/>
          <w:sz w:val="24"/>
          <w:szCs w:val="24"/>
        </w:rPr>
        <w:t xml:space="preserve">, R. V., </w:t>
      </w:r>
      <w:proofErr w:type="spellStart"/>
      <w:r w:rsidRPr="001B5171">
        <w:rPr>
          <w:rFonts w:asciiTheme="minorHAnsi" w:eastAsia="TimesNewRomanPSMT" w:hAnsiTheme="minorHAnsi" w:cstheme="minorHAnsi"/>
          <w:sz w:val="24"/>
          <w:szCs w:val="24"/>
        </w:rPr>
        <w:t>Shinde</w:t>
      </w:r>
      <w:proofErr w:type="spellEnd"/>
      <w:r w:rsidRPr="001B5171">
        <w:rPr>
          <w:rFonts w:asciiTheme="minorHAnsi" w:eastAsia="TimesNewRomanPSMT" w:hAnsiTheme="minorHAnsi" w:cstheme="minorHAnsi"/>
          <w:sz w:val="24"/>
          <w:szCs w:val="24"/>
        </w:rPr>
        <w:t xml:space="preserve">, H. </w:t>
      </w:r>
      <w:proofErr w:type="gramStart"/>
      <w:r w:rsidRPr="001B5171">
        <w:rPr>
          <w:rFonts w:asciiTheme="minorHAnsi" w:eastAsia="TimesNewRomanPSMT" w:hAnsiTheme="minorHAnsi" w:cstheme="minorHAnsi"/>
          <w:sz w:val="24"/>
          <w:szCs w:val="24"/>
        </w:rPr>
        <w:t>H.(</w:t>
      </w:r>
      <w:proofErr w:type="gramEnd"/>
      <w:r w:rsidRPr="001B5171">
        <w:rPr>
          <w:rFonts w:asciiTheme="minorHAnsi" w:eastAsia="TimesNewRomanPSMT" w:hAnsiTheme="minorHAnsi" w:cstheme="minorHAnsi"/>
          <w:sz w:val="24"/>
          <w:szCs w:val="24"/>
        </w:rPr>
        <w:t>2018) “Assessme</w:t>
      </w:r>
      <w:r w:rsidRPr="001B5171">
        <w:rPr>
          <w:rFonts w:asciiTheme="minorHAnsi" w:eastAsiaTheme="minorHAnsi" w:hAnsiTheme="minorHAnsi" w:cstheme="minorHAnsi"/>
          <w:sz w:val="24"/>
          <w:szCs w:val="24"/>
        </w:rPr>
        <w:t xml:space="preserve">nt of wastewater quality of Kahn </w:t>
      </w:r>
      <w:r w:rsidRPr="001B5171">
        <w:rPr>
          <w:rFonts w:asciiTheme="minorHAnsi" w:eastAsia="TimesNewRomanPSMT" w:hAnsiTheme="minorHAnsi" w:cstheme="minorHAnsi"/>
          <w:sz w:val="24"/>
          <w:szCs w:val="24"/>
        </w:rPr>
        <w:t xml:space="preserve">river for Irrigation” </w:t>
      </w:r>
      <w:r w:rsidRPr="001B5171">
        <w:rPr>
          <w:rFonts w:asciiTheme="minorHAnsi" w:eastAsiaTheme="minorHAnsi" w:hAnsiTheme="minorHAnsi" w:cstheme="minorHAnsi"/>
          <w:sz w:val="24"/>
          <w:szCs w:val="24"/>
        </w:rPr>
        <w:t>Materials Today: Proceedings 5, 113</w:t>
      </w:r>
      <w:r w:rsidRPr="001B5171">
        <w:rPr>
          <w:rFonts w:asciiTheme="minorHAnsi" w:eastAsia="TimesNewRomanPSMT" w:hAnsiTheme="minorHAnsi" w:cstheme="minorHAnsi"/>
          <w:sz w:val="24"/>
          <w:szCs w:val="24"/>
        </w:rPr>
        <w:t>–</w:t>
      </w:r>
      <w:r w:rsidRPr="001B5171">
        <w:rPr>
          <w:rFonts w:asciiTheme="minorHAnsi" w:eastAsiaTheme="minorHAnsi" w:hAnsiTheme="minorHAnsi" w:cstheme="minorHAnsi"/>
          <w:sz w:val="24"/>
          <w:szCs w:val="24"/>
        </w:rPr>
        <w:t>119</w:t>
      </w:r>
    </w:p>
    <w:p w:rsidR="004939E0" w:rsidRPr="001B5171" w:rsidRDefault="004939E0" w:rsidP="004939E0">
      <w:pPr>
        <w:pStyle w:val="ListParagraph"/>
        <w:rPr>
          <w:rFonts w:asciiTheme="minorHAnsi" w:eastAsiaTheme="minorHAnsi" w:hAnsiTheme="minorHAnsi" w:cstheme="minorHAnsi"/>
          <w:sz w:val="24"/>
          <w:szCs w:val="24"/>
        </w:rPr>
      </w:pPr>
    </w:p>
    <w:p w:rsidR="004939E0" w:rsidRPr="001B5171" w:rsidRDefault="004939E0" w:rsidP="004939E0">
      <w:pPr>
        <w:pStyle w:val="ListParagraph"/>
        <w:widowControl/>
        <w:numPr>
          <w:ilvl w:val="0"/>
          <w:numId w:val="4"/>
        </w:numPr>
        <w:adjustRightInd w:val="0"/>
        <w:spacing w:line="276" w:lineRule="auto"/>
        <w:rPr>
          <w:rFonts w:asciiTheme="minorHAnsi" w:eastAsia="TimesNewRomanPSMT" w:hAnsiTheme="minorHAnsi" w:cstheme="minorHAnsi"/>
          <w:sz w:val="24"/>
          <w:szCs w:val="24"/>
        </w:rPr>
      </w:pPr>
      <w:proofErr w:type="spellStart"/>
      <w:r w:rsidRPr="001B5171">
        <w:rPr>
          <w:rFonts w:asciiTheme="minorHAnsi" w:eastAsiaTheme="minorHAnsi" w:hAnsiTheme="minorHAnsi" w:cstheme="minorHAnsi"/>
          <w:sz w:val="24"/>
          <w:szCs w:val="24"/>
        </w:rPr>
        <w:t>Ateia</w:t>
      </w:r>
      <w:proofErr w:type="spellEnd"/>
      <w:r w:rsidRPr="001B5171">
        <w:rPr>
          <w:rFonts w:asciiTheme="minorHAnsi" w:eastAsiaTheme="minorHAnsi" w:hAnsiTheme="minorHAnsi" w:cstheme="minorHAnsi"/>
          <w:sz w:val="24"/>
          <w:szCs w:val="24"/>
        </w:rPr>
        <w:t xml:space="preserve">, M., Yoshimura, C. and Nasr, </w:t>
      </w:r>
      <w:proofErr w:type="gramStart"/>
      <w:r w:rsidRPr="001B5171">
        <w:rPr>
          <w:rFonts w:asciiTheme="minorHAnsi" w:eastAsiaTheme="minorHAnsi" w:hAnsiTheme="minorHAnsi" w:cstheme="minorHAnsi"/>
          <w:sz w:val="24"/>
          <w:szCs w:val="24"/>
        </w:rPr>
        <w:t>M.(</w:t>
      </w:r>
      <w:proofErr w:type="gramEnd"/>
      <w:r w:rsidRPr="001B5171">
        <w:rPr>
          <w:rFonts w:asciiTheme="minorHAnsi" w:eastAsiaTheme="minorHAnsi" w:hAnsiTheme="minorHAnsi" w:cstheme="minorHAnsi"/>
          <w:sz w:val="24"/>
          <w:szCs w:val="24"/>
        </w:rPr>
        <w:t xml:space="preserve">2016) </w:t>
      </w:r>
      <w:r w:rsidRPr="001B5171">
        <w:rPr>
          <w:rFonts w:asciiTheme="minorHAnsi" w:eastAsia="TimesNewRomanPSMT" w:hAnsiTheme="minorHAnsi" w:cstheme="minorHAnsi"/>
          <w:sz w:val="24"/>
          <w:szCs w:val="24"/>
        </w:rPr>
        <w:t>“In</w:t>
      </w:r>
      <w:r w:rsidRPr="001B5171">
        <w:rPr>
          <w:rFonts w:asciiTheme="minorHAnsi" w:eastAsiaTheme="minorHAnsi" w:hAnsiTheme="minorHAnsi" w:cstheme="minorHAnsi"/>
          <w:sz w:val="24"/>
          <w:szCs w:val="24"/>
        </w:rPr>
        <w:t xml:space="preserve">-situ Biological Water Treatment Technologies </w:t>
      </w:r>
      <w:r w:rsidRPr="001B5171">
        <w:rPr>
          <w:rFonts w:asciiTheme="minorHAnsi" w:eastAsia="TimesNewRomanPSMT" w:hAnsiTheme="minorHAnsi" w:cstheme="minorHAnsi"/>
          <w:sz w:val="24"/>
          <w:szCs w:val="24"/>
        </w:rPr>
        <w:t xml:space="preserve">for Environmental Remediation: A Review.” J </w:t>
      </w:r>
      <w:proofErr w:type="spellStart"/>
      <w:r w:rsidRPr="001B5171">
        <w:rPr>
          <w:rFonts w:asciiTheme="minorHAnsi" w:eastAsia="TimesNewRomanPSMT" w:hAnsiTheme="minorHAnsi" w:cstheme="minorHAnsi"/>
          <w:sz w:val="24"/>
          <w:szCs w:val="24"/>
        </w:rPr>
        <w:t>Bioremediat</w:t>
      </w:r>
      <w:proofErr w:type="spellEnd"/>
      <w:r w:rsidRPr="001B5171">
        <w:rPr>
          <w:rFonts w:asciiTheme="minorHAnsi" w:eastAsia="TimesNewRomanPSMT" w:hAnsiTheme="minorHAnsi" w:cstheme="minorHAnsi"/>
          <w:sz w:val="24"/>
          <w:szCs w:val="24"/>
        </w:rPr>
        <w:t xml:space="preserve"> </w:t>
      </w:r>
      <w:proofErr w:type="spellStart"/>
      <w:r w:rsidRPr="001B5171">
        <w:rPr>
          <w:rFonts w:asciiTheme="minorHAnsi" w:eastAsia="TimesNewRomanPSMT" w:hAnsiTheme="minorHAnsi" w:cstheme="minorHAnsi"/>
          <w:sz w:val="24"/>
          <w:szCs w:val="24"/>
        </w:rPr>
        <w:t>Biodegrad</w:t>
      </w:r>
      <w:proofErr w:type="spellEnd"/>
      <w:r w:rsidRPr="001B5171">
        <w:rPr>
          <w:rFonts w:asciiTheme="minorHAnsi" w:eastAsia="TimesNewRomanPSMT" w:hAnsiTheme="minorHAnsi" w:cstheme="minorHAnsi"/>
          <w:sz w:val="24"/>
          <w:szCs w:val="24"/>
        </w:rPr>
        <w:t>, 7:3</w:t>
      </w:r>
    </w:p>
    <w:p w:rsidR="004939E0" w:rsidRPr="001B5171" w:rsidRDefault="004939E0" w:rsidP="004939E0">
      <w:pPr>
        <w:pStyle w:val="ListParagraph"/>
        <w:rPr>
          <w:rFonts w:asciiTheme="minorHAnsi" w:eastAsia="TimesNewRomanPSMT" w:hAnsiTheme="minorHAnsi" w:cstheme="minorHAnsi"/>
          <w:sz w:val="24"/>
          <w:szCs w:val="24"/>
        </w:rPr>
      </w:pPr>
    </w:p>
    <w:p w:rsidR="004939E0" w:rsidRPr="001B5171" w:rsidRDefault="004939E0" w:rsidP="004939E0">
      <w:pPr>
        <w:pStyle w:val="ListParagraph"/>
        <w:widowControl/>
        <w:numPr>
          <w:ilvl w:val="0"/>
          <w:numId w:val="4"/>
        </w:numPr>
        <w:adjustRightInd w:val="0"/>
        <w:spacing w:line="276" w:lineRule="auto"/>
        <w:rPr>
          <w:rFonts w:asciiTheme="minorHAnsi" w:eastAsia="TimesNewRomanPSMT" w:hAnsiTheme="minorHAnsi" w:cstheme="minorHAnsi"/>
          <w:sz w:val="24"/>
          <w:szCs w:val="24"/>
        </w:rPr>
      </w:pPr>
      <w:proofErr w:type="spellStart"/>
      <w:r w:rsidRPr="001B5171">
        <w:rPr>
          <w:rFonts w:asciiTheme="minorHAnsi" w:eastAsia="TimesNewRomanPSMT" w:hAnsiTheme="minorHAnsi" w:cstheme="minorHAnsi"/>
          <w:sz w:val="24"/>
          <w:szCs w:val="24"/>
        </w:rPr>
        <w:t>Azhar</w:t>
      </w:r>
      <w:proofErr w:type="spellEnd"/>
      <w:r w:rsidRPr="001B5171">
        <w:rPr>
          <w:rFonts w:asciiTheme="minorHAnsi" w:eastAsia="TimesNewRomanPSMT" w:hAnsiTheme="minorHAnsi" w:cstheme="minorHAnsi"/>
          <w:sz w:val="24"/>
          <w:szCs w:val="24"/>
        </w:rPr>
        <w:t xml:space="preserve">, S. C., </w:t>
      </w:r>
      <w:proofErr w:type="spellStart"/>
      <w:r w:rsidRPr="001B5171">
        <w:rPr>
          <w:rFonts w:asciiTheme="minorHAnsi" w:eastAsia="TimesNewRomanPSMT" w:hAnsiTheme="minorHAnsi" w:cstheme="minorHAnsi"/>
          <w:sz w:val="24"/>
          <w:szCs w:val="24"/>
        </w:rPr>
        <w:t>Aris</w:t>
      </w:r>
      <w:proofErr w:type="spellEnd"/>
      <w:r w:rsidRPr="001B5171">
        <w:rPr>
          <w:rFonts w:asciiTheme="minorHAnsi" w:eastAsia="TimesNewRomanPSMT" w:hAnsiTheme="minorHAnsi" w:cstheme="minorHAnsi"/>
          <w:sz w:val="24"/>
          <w:szCs w:val="24"/>
        </w:rPr>
        <w:t xml:space="preserve">, A. Z., </w:t>
      </w:r>
      <w:proofErr w:type="spellStart"/>
      <w:r w:rsidRPr="001B5171">
        <w:rPr>
          <w:rFonts w:asciiTheme="minorHAnsi" w:eastAsia="TimesNewRomanPSMT" w:hAnsiTheme="minorHAnsi" w:cstheme="minorHAnsi"/>
          <w:sz w:val="24"/>
          <w:szCs w:val="24"/>
        </w:rPr>
        <w:t>Yusoff</w:t>
      </w:r>
      <w:proofErr w:type="spellEnd"/>
      <w:r w:rsidRPr="001B5171">
        <w:rPr>
          <w:rFonts w:asciiTheme="minorHAnsi" w:eastAsia="TimesNewRomanPSMT" w:hAnsiTheme="minorHAnsi" w:cstheme="minorHAnsi"/>
          <w:sz w:val="24"/>
          <w:szCs w:val="24"/>
        </w:rPr>
        <w:t xml:space="preserve">, M. K., </w:t>
      </w:r>
      <w:proofErr w:type="spellStart"/>
      <w:r w:rsidRPr="001B5171">
        <w:rPr>
          <w:rFonts w:asciiTheme="minorHAnsi" w:eastAsia="TimesNewRomanPSMT" w:hAnsiTheme="minorHAnsi" w:cstheme="minorHAnsi"/>
          <w:sz w:val="24"/>
          <w:szCs w:val="24"/>
        </w:rPr>
        <w:t>Ramli</w:t>
      </w:r>
      <w:proofErr w:type="spellEnd"/>
      <w:r w:rsidRPr="001B5171">
        <w:rPr>
          <w:rFonts w:asciiTheme="minorHAnsi" w:eastAsia="TimesNewRomanPSMT" w:hAnsiTheme="minorHAnsi" w:cstheme="minorHAnsi"/>
          <w:sz w:val="24"/>
          <w:szCs w:val="24"/>
        </w:rPr>
        <w:t xml:space="preserve">, M. F. &amp; </w:t>
      </w:r>
      <w:proofErr w:type="spellStart"/>
      <w:r w:rsidRPr="001B5171">
        <w:rPr>
          <w:rFonts w:asciiTheme="minorHAnsi" w:eastAsia="TimesNewRomanPSMT" w:hAnsiTheme="minorHAnsi" w:cstheme="minorHAnsi"/>
          <w:sz w:val="24"/>
          <w:szCs w:val="24"/>
        </w:rPr>
        <w:t>Juahir</w:t>
      </w:r>
      <w:proofErr w:type="spellEnd"/>
      <w:r w:rsidRPr="001B5171">
        <w:rPr>
          <w:rFonts w:asciiTheme="minorHAnsi" w:eastAsia="TimesNewRomanPSMT" w:hAnsiTheme="minorHAnsi" w:cstheme="minorHAnsi"/>
          <w:sz w:val="24"/>
          <w:szCs w:val="24"/>
        </w:rPr>
        <w:t xml:space="preserve">, H. (2015) “Classification of river </w:t>
      </w:r>
      <w:r w:rsidRPr="001B5171">
        <w:rPr>
          <w:rFonts w:asciiTheme="minorHAnsi" w:eastAsiaTheme="minorHAnsi" w:hAnsiTheme="minorHAnsi" w:cstheme="minorHAnsi"/>
          <w:sz w:val="24"/>
          <w:szCs w:val="24"/>
        </w:rPr>
        <w:t>water quality using multivariate an</w:t>
      </w:r>
      <w:r w:rsidRPr="001B5171">
        <w:rPr>
          <w:rFonts w:asciiTheme="minorHAnsi" w:eastAsia="TimesNewRomanPSMT" w:hAnsiTheme="minorHAnsi" w:cstheme="minorHAnsi"/>
          <w:sz w:val="24"/>
          <w:szCs w:val="24"/>
        </w:rPr>
        <w:t>alysis.” Procedia Environmental Sciences 30</w:t>
      </w:r>
      <w:r w:rsidRPr="001B5171">
        <w:rPr>
          <w:rFonts w:asciiTheme="minorHAnsi" w:eastAsiaTheme="minorHAnsi" w:hAnsiTheme="minorHAnsi" w:cstheme="minorHAnsi"/>
          <w:sz w:val="24"/>
          <w:szCs w:val="24"/>
        </w:rPr>
        <w:t xml:space="preserve">, p.79 </w:t>
      </w:r>
      <w:r w:rsidRPr="001B5171">
        <w:rPr>
          <w:rFonts w:asciiTheme="minorHAnsi" w:eastAsia="TimesNewRomanPSMT" w:hAnsiTheme="minorHAnsi" w:cstheme="minorHAnsi"/>
          <w:sz w:val="24"/>
          <w:szCs w:val="24"/>
        </w:rPr>
        <w:t xml:space="preserve">– </w:t>
      </w:r>
      <w:r w:rsidRPr="001B5171">
        <w:rPr>
          <w:rFonts w:asciiTheme="minorHAnsi" w:eastAsiaTheme="minorHAnsi" w:hAnsiTheme="minorHAnsi" w:cstheme="minorHAnsi"/>
          <w:sz w:val="24"/>
          <w:szCs w:val="24"/>
        </w:rPr>
        <w:t>84</w:t>
      </w:r>
    </w:p>
    <w:p w:rsidR="004939E0" w:rsidRPr="001B5171" w:rsidRDefault="004939E0" w:rsidP="004939E0">
      <w:pPr>
        <w:pStyle w:val="ListParagraph"/>
        <w:rPr>
          <w:rFonts w:asciiTheme="minorHAnsi" w:eastAsiaTheme="minorHAnsi" w:hAnsiTheme="minorHAnsi" w:cstheme="minorHAnsi"/>
          <w:sz w:val="24"/>
          <w:szCs w:val="24"/>
        </w:rPr>
      </w:pPr>
    </w:p>
    <w:p w:rsidR="004939E0" w:rsidRPr="001B5171" w:rsidRDefault="004939E0" w:rsidP="004939E0">
      <w:pPr>
        <w:pStyle w:val="ListParagraph"/>
        <w:widowControl/>
        <w:numPr>
          <w:ilvl w:val="0"/>
          <w:numId w:val="4"/>
        </w:numPr>
        <w:adjustRightInd w:val="0"/>
        <w:spacing w:line="276" w:lineRule="auto"/>
        <w:rPr>
          <w:rFonts w:asciiTheme="minorHAnsi" w:eastAsia="TimesNewRomanPSMT" w:hAnsiTheme="minorHAnsi" w:cstheme="minorHAnsi"/>
          <w:sz w:val="24"/>
          <w:szCs w:val="24"/>
        </w:rPr>
      </w:pPr>
      <w:proofErr w:type="spellStart"/>
      <w:r w:rsidRPr="001B5171">
        <w:rPr>
          <w:rFonts w:asciiTheme="minorHAnsi" w:eastAsiaTheme="minorHAnsi" w:hAnsiTheme="minorHAnsi" w:cstheme="minorHAnsi"/>
          <w:sz w:val="24"/>
          <w:szCs w:val="24"/>
        </w:rPr>
        <w:t>Bagga</w:t>
      </w:r>
      <w:proofErr w:type="spellEnd"/>
      <w:r w:rsidRPr="001B5171">
        <w:rPr>
          <w:rFonts w:asciiTheme="minorHAnsi" w:eastAsiaTheme="minorHAnsi" w:hAnsiTheme="minorHAnsi" w:cstheme="minorHAnsi"/>
          <w:sz w:val="24"/>
          <w:szCs w:val="24"/>
        </w:rPr>
        <w:t xml:space="preserve">, K. K. (2018) </w:t>
      </w:r>
      <w:r w:rsidRPr="001B5171">
        <w:rPr>
          <w:rFonts w:asciiTheme="minorHAnsi" w:eastAsia="TimesNewRomanPSMT" w:hAnsiTheme="minorHAnsi" w:cstheme="minorHAnsi"/>
          <w:sz w:val="24"/>
          <w:szCs w:val="24"/>
        </w:rPr>
        <w:t xml:space="preserve">“Study </w:t>
      </w:r>
      <w:r w:rsidRPr="001B5171">
        <w:rPr>
          <w:rFonts w:asciiTheme="minorHAnsi" w:eastAsiaTheme="minorHAnsi" w:hAnsiTheme="minorHAnsi" w:cstheme="minorHAnsi"/>
          <w:sz w:val="24"/>
          <w:szCs w:val="24"/>
        </w:rPr>
        <w:t xml:space="preserve">and Analysis of Pollution </w:t>
      </w:r>
      <w:proofErr w:type="gramStart"/>
      <w:r w:rsidRPr="001B5171">
        <w:rPr>
          <w:rFonts w:asciiTheme="minorHAnsi" w:eastAsiaTheme="minorHAnsi" w:hAnsiTheme="minorHAnsi" w:cstheme="minorHAnsi"/>
          <w:sz w:val="24"/>
          <w:szCs w:val="24"/>
        </w:rPr>
        <w:t>In</w:t>
      </w:r>
      <w:proofErr w:type="gramEnd"/>
      <w:r w:rsidRPr="001B5171">
        <w:rPr>
          <w:rFonts w:asciiTheme="minorHAnsi" w:eastAsiaTheme="minorHAnsi" w:hAnsiTheme="minorHAnsi" w:cstheme="minorHAnsi"/>
          <w:sz w:val="24"/>
          <w:szCs w:val="24"/>
        </w:rPr>
        <w:t xml:space="preserve"> Kahn </w:t>
      </w:r>
      <w:r w:rsidRPr="001B5171">
        <w:rPr>
          <w:rFonts w:asciiTheme="minorHAnsi" w:eastAsia="TimesNewRomanPSMT" w:hAnsiTheme="minorHAnsi" w:cstheme="minorHAnsi"/>
          <w:sz w:val="24"/>
          <w:szCs w:val="24"/>
        </w:rPr>
        <w:t xml:space="preserve">River” International Journal of </w:t>
      </w:r>
      <w:r w:rsidRPr="001B5171">
        <w:rPr>
          <w:rFonts w:asciiTheme="minorHAnsi" w:eastAsiaTheme="minorHAnsi" w:hAnsiTheme="minorHAnsi" w:cstheme="minorHAnsi"/>
          <w:sz w:val="24"/>
          <w:szCs w:val="24"/>
        </w:rPr>
        <w:t>Advance Engineering and Research Development Volume 5, Issue 08,</w:t>
      </w:r>
    </w:p>
    <w:p w:rsidR="00564C5B" w:rsidRPr="001B5171" w:rsidRDefault="00564C5B">
      <w:pPr>
        <w:rPr>
          <w:rFonts w:cstheme="minorHAnsi"/>
          <w:sz w:val="24"/>
          <w:szCs w:val="24"/>
        </w:rPr>
      </w:pPr>
    </w:p>
    <w:sectPr w:rsidR="00564C5B" w:rsidRPr="001B51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71" w:rsidRDefault="001B5171">
    <w:pPr>
      <w:pStyle w:val="BodyText"/>
      <w:spacing w:line="14" w:lineRule="auto"/>
      <w:rPr>
        <w:sz w:val="20"/>
      </w:rPr>
    </w:pPr>
    <w:r>
      <w:rPr>
        <w:noProof/>
        <w:sz w:val="20"/>
        <w:lang w:val="en-GB" w:eastAsia="en-GB"/>
      </w:rPr>
      <mc:AlternateContent>
        <mc:Choice Requires="wps">
          <w:drawing>
            <wp:anchor distT="0" distB="0" distL="0" distR="0" simplePos="0" relativeHeight="251659264" behindDoc="1" locked="0" layoutInCell="1" allowOverlap="1" wp14:anchorId="7012F335" wp14:editId="22093589">
              <wp:simplePos x="0" y="0"/>
              <wp:positionH relativeFrom="page">
                <wp:posOffset>3847465</wp:posOffset>
              </wp:positionH>
              <wp:positionV relativeFrom="page">
                <wp:posOffset>10036386</wp:posOffset>
              </wp:positionV>
              <wp:extent cx="241300" cy="19431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B5171" w:rsidRDefault="001B5171">
                          <w:pPr>
                            <w:pStyle w:val="BodyText"/>
                            <w:spacing w:before="10"/>
                            <w:ind w:left="60"/>
                          </w:pPr>
                          <w:r>
                            <w:rPr>
                              <w:spacing w:val="-5"/>
                            </w:rPr>
                            <w:fldChar w:fldCharType="begin"/>
                          </w:r>
                          <w:r>
                            <w:rPr>
                              <w:spacing w:val="-5"/>
                            </w:rPr>
                            <w:instrText xml:space="preserve"> PAGE </w:instrText>
                          </w:r>
                          <w:r>
                            <w:rPr>
                              <w:spacing w:val="-5"/>
                            </w:rPr>
                            <w:fldChar w:fldCharType="separate"/>
                          </w:r>
                          <w:r w:rsidR="00E32296">
                            <w:rPr>
                              <w:noProof/>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7012F335" id="_x0000_t202" coordsize="21600,21600" o:spt="202" path="m,l,21600r21600,l21600,xe">
              <v:stroke joinstyle="miter"/>
              <v:path gradientshapeok="t" o:connecttype="rect"/>
            </v:shapetype>
            <v:shape id="Textbox 13" o:spid="_x0000_s1026" type="#_x0000_t202" style="position:absolute;margin-left:302.95pt;margin-top:790.25pt;width:19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" filled="f" stroked="f">
              <v:path arrowok="t"/>
              <v:textbox inset="0,0,0,0">
                <w:txbxContent>
                  <w:p w:rsidR="001B5171" w:rsidRDefault="001B5171">
                    <w:pPr>
                      <w:pStyle w:val="BodyText"/>
                      <w:spacing w:before="10"/>
                      <w:ind w:left="60"/>
                    </w:pPr>
                    <w:r>
                      <w:rPr>
                        <w:spacing w:val="-5"/>
                      </w:rPr>
                      <w:fldChar w:fldCharType="begin"/>
                    </w:r>
                    <w:r>
                      <w:rPr>
                        <w:spacing w:val="-5"/>
                      </w:rPr>
                      <w:instrText xml:space="preserve"> PAGE </w:instrText>
                    </w:r>
                    <w:r>
                      <w:rPr>
                        <w:spacing w:val="-5"/>
                      </w:rPr>
                      <w:fldChar w:fldCharType="separate"/>
                    </w:r>
                    <w:r w:rsidR="00E32296">
                      <w:rPr>
                        <w:noProof/>
                        <w:spacing w:val="-5"/>
                      </w:rPr>
                      <w:t>13</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171" w:rsidRDefault="001B5171">
    <w:pPr>
      <w:pStyle w:val="BodyText"/>
      <w:spacing w:line="14" w:lineRule="auto"/>
      <w:rPr>
        <w:sz w:val="20"/>
      </w:rPr>
    </w:pPr>
    <w:r>
      <w:rPr>
        <w:noProof/>
        <w:sz w:val="20"/>
        <w:lang w:val="en-GB" w:eastAsia="en-GB"/>
      </w:rPr>
      <mc:AlternateContent>
        <mc:Choice Requires="wps">
          <w:drawing>
            <wp:anchor distT="0" distB="0" distL="0" distR="0" simplePos="0" relativeHeight="251660288" behindDoc="1" locked="0" layoutInCell="1" allowOverlap="1" wp14:anchorId="56579738" wp14:editId="79512000">
              <wp:simplePos x="0" y="0"/>
              <wp:positionH relativeFrom="page">
                <wp:posOffset>3847465</wp:posOffset>
              </wp:positionH>
              <wp:positionV relativeFrom="page">
                <wp:posOffset>10036386</wp:posOffset>
              </wp:positionV>
              <wp:extent cx="241300" cy="19431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B5171" w:rsidRDefault="001B5171">
                          <w:pPr>
                            <w:pStyle w:val="BodyText"/>
                            <w:spacing w:before="10"/>
                            <w:ind w:left="60"/>
                          </w:pPr>
                          <w:r>
                            <w:rPr>
                              <w:spacing w:val="-5"/>
                            </w:rPr>
                            <w:fldChar w:fldCharType="begin"/>
                          </w:r>
                          <w:r>
                            <w:rPr>
                              <w:spacing w:val="-5"/>
                            </w:rPr>
                            <w:instrText xml:space="preserve"> PAGE </w:instrText>
                          </w:r>
                          <w:r>
                            <w:rPr>
                              <w:spacing w:val="-5"/>
                            </w:rPr>
                            <w:fldChar w:fldCharType="separate"/>
                          </w:r>
                          <w:r w:rsidR="00E32296">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56579738" id="_x0000_t202" coordsize="21600,21600" o:spt="202" path="m,l,21600r21600,l21600,xe">
              <v:stroke joinstyle="miter"/>
              <v:path gradientshapeok="t" o:connecttype="rect"/>
            </v:shapetype>
            <v:shape id="Textbox 43" o:spid="_x0000_s1027" type="#_x0000_t202" style="position:absolute;margin-left:302.95pt;margin-top:790.25pt;width:19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" filled="f" stroked="f">
              <v:path arrowok="t"/>
              <v:textbox inset="0,0,0,0">
                <w:txbxContent>
                  <w:p w:rsidR="001B5171" w:rsidRDefault="001B5171">
                    <w:pPr>
                      <w:pStyle w:val="BodyText"/>
                      <w:spacing w:before="10"/>
                      <w:ind w:left="60"/>
                    </w:pPr>
                    <w:r>
                      <w:rPr>
                        <w:spacing w:val="-5"/>
                      </w:rPr>
                      <w:fldChar w:fldCharType="begin"/>
                    </w:r>
                    <w:r>
                      <w:rPr>
                        <w:spacing w:val="-5"/>
                      </w:rPr>
                      <w:instrText xml:space="preserve"> PAGE </w:instrText>
                    </w:r>
                    <w:r>
                      <w:rPr>
                        <w:spacing w:val="-5"/>
                      </w:rPr>
                      <w:fldChar w:fldCharType="separate"/>
                    </w:r>
                    <w:r w:rsidR="00E32296">
                      <w:rPr>
                        <w:noProof/>
                        <w:spacing w:val="-5"/>
                      </w:rPr>
                      <w:t>17</w:t>
                    </w:r>
                    <w:r>
                      <w:rPr>
                        <w:spacing w:val="-5"/>
                      </w:rPr>
                      <w:fldChar w:fldCharType="end"/>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1363"/>
    <w:multiLevelType w:val="multilevel"/>
    <w:tmpl w:val="CDBAE054"/>
    <w:lvl w:ilvl="0">
      <w:start w:val="4"/>
      <w:numFmt w:val="decimal"/>
      <w:lvlText w:val="%1"/>
      <w:lvlJc w:val="left"/>
      <w:pPr>
        <w:ind w:left="362" w:hanging="360"/>
      </w:pPr>
      <w:rPr>
        <w:rFonts w:hint="default"/>
        <w:lang w:val="en-US" w:eastAsia="en-US" w:bidi="ar-SA"/>
      </w:rPr>
    </w:lvl>
    <w:lvl w:ilvl="1">
      <w:start w:val="1"/>
      <w:numFmt w:val="decimal"/>
      <w:lvlText w:val="%1.%2"/>
      <w:lvlJc w:val="left"/>
      <w:pPr>
        <w:ind w:left="362"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31" w:hanging="360"/>
      </w:pPr>
      <w:rPr>
        <w:rFonts w:hint="default"/>
        <w:lang w:val="en-US" w:eastAsia="en-US" w:bidi="ar-SA"/>
      </w:rPr>
    </w:lvl>
    <w:lvl w:ilvl="3">
      <w:numFmt w:val="bullet"/>
      <w:lvlText w:val="•"/>
      <w:lvlJc w:val="left"/>
      <w:pPr>
        <w:ind w:left="3017" w:hanging="360"/>
      </w:pPr>
      <w:rPr>
        <w:rFonts w:hint="default"/>
        <w:lang w:val="en-US" w:eastAsia="en-US" w:bidi="ar-SA"/>
      </w:rPr>
    </w:lvl>
    <w:lvl w:ilvl="4">
      <w:numFmt w:val="bullet"/>
      <w:lvlText w:val="•"/>
      <w:lvlJc w:val="left"/>
      <w:pPr>
        <w:ind w:left="3902" w:hanging="360"/>
      </w:pPr>
      <w:rPr>
        <w:rFonts w:hint="default"/>
        <w:lang w:val="en-US" w:eastAsia="en-US" w:bidi="ar-SA"/>
      </w:rPr>
    </w:lvl>
    <w:lvl w:ilvl="5">
      <w:numFmt w:val="bullet"/>
      <w:lvlText w:val="•"/>
      <w:lvlJc w:val="left"/>
      <w:pPr>
        <w:ind w:left="4788" w:hanging="360"/>
      </w:pPr>
      <w:rPr>
        <w:rFonts w:hint="default"/>
        <w:lang w:val="en-US" w:eastAsia="en-US" w:bidi="ar-SA"/>
      </w:rPr>
    </w:lvl>
    <w:lvl w:ilvl="6">
      <w:numFmt w:val="bullet"/>
      <w:lvlText w:val="•"/>
      <w:lvlJc w:val="left"/>
      <w:pPr>
        <w:ind w:left="5674" w:hanging="360"/>
      </w:pPr>
      <w:rPr>
        <w:rFonts w:hint="default"/>
        <w:lang w:val="en-US" w:eastAsia="en-US" w:bidi="ar-SA"/>
      </w:rPr>
    </w:lvl>
    <w:lvl w:ilvl="7">
      <w:numFmt w:val="bullet"/>
      <w:lvlText w:val="•"/>
      <w:lvlJc w:val="left"/>
      <w:pPr>
        <w:ind w:left="6559" w:hanging="360"/>
      </w:pPr>
      <w:rPr>
        <w:rFonts w:hint="default"/>
        <w:lang w:val="en-US" w:eastAsia="en-US" w:bidi="ar-SA"/>
      </w:rPr>
    </w:lvl>
    <w:lvl w:ilvl="8">
      <w:numFmt w:val="bullet"/>
      <w:lvlText w:val="•"/>
      <w:lvlJc w:val="left"/>
      <w:pPr>
        <w:ind w:left="7445" w:hanging="360"/>
      </w:pPr>
      <w:rPr>
        <w:rFonts w:hint="default"/>
        <w:lang w:val="en-US" w:eastAsia="en-US" w:bidi="ar-SA"/>
      </w:rPr>
    </w:lvl>
  </w:abstractNum>
  <w:abstractNum w:abstractNumId="1" w15:restartNumberingAfterBreak="0">
    <w:nsid w:val="19D7150E"/>
    <w:multiLevelType w:val="multilevel"/>
    <w:tmpl w:val="3FF27F3A"/>
    <w:lvl w:ilvl="0">
      <w:start w:val="1"/>
      <w:numFmt w:val="decimal"/>
      <w:lvlText w:val="%1"/>
      <w:lvlJc w:val="left"/>
      <w:pPr>
        <w:ind w:left="362" w:hanging="360"/>
      </w:pPr>
      <w:rPr>
        <w:rFonts w:hint="default"/>
      </w:rPr>
    </w:lvl>
    <w:lvl w:ilvl="1">
      <w:start w:val="1"/>
      <w:numFmt w:val="decimal"/>
      <w:lvlText w:val="%1.%2"/>
      <w:lvlJc w:val="left"/>
      <w:pPr>
        <w:ind w:left="362" w:hanging="360"/>
      </w:pPr>
      <w:rPr>
        <w:rFonts w:ascii="Times New Roman" w:eastAsia="Times New Roman" w:hAnsi="Times New Roman" w:cs="Times New Roman" w:hint="default"/>
        <w:b/>
        <w:bCs/>
        <w:i w:val="0"/>
        <w:iCs w:val="0"/>
        <w:spacing w:val="0"/>
        <w:w w:val="100"/>
        <w:sz w:val="24"/>
        <w:szCs w:val="24"/>
      </w:rPr>
    </w:lvl>
    <w:lvl w:ilvl="2">
      <w:start w:val="1"/>
      <w:numFmt w:val="decimal"/>
      <w:lvlText w:val="%1.%2.%3"/>
      <w:lvlJc w:val="left"/>
      <w:pPr>
        <w:ind w:left="542" w:hanging="540"/>
      </w:pPr>
      <w:rPr>
        <w:rFonts w:ascii="Times New Roman" w:eastAsia="Times New Roman" w:hAnsi="Times New Roman" w:cs="Times New Roman" w:hint="default"/>
        <w:b/>
        <w:bCs/>
        <w:i w:val="0"/>
        <w:iCs w:val="0"/>
        <w:spacing w:val="0"/>
        <w:w w:val="100"/>
        <w:sz w:val="24"/>
        <w:szCs w:val="24"/>
      </w:rPr>
    </w:lvl>
    <w:lvl w:ilvl="3">
      <w:start w:val="1"/>
      <w:numFmt w:val="decimal"/>
      <w:lvlText w:val="%1.%2.%3.%4"/>
      <w:lvlJc w:val="left"/>
      <w:pPr>
        <w:ind w:left="722" w:hanging="720"/>
      </w:pPr>
      <w:rPr>
        <w:rFonts w:ascii="Times New Roman" w:eastAsia="Times New Roman" w:hAnsi="Times New Roman" w:cs="Times New Roman" w:hint="default"/>
        <w:b/>
        <w:bCs/>
        <w:i w:val="0"/>
        <w:iCs w:val="0"/>
        <w:spacing w:val="0"/>
        <w:w w:val="100"/>
        <w:sz w:val="24"/>
        <w:szCs w:val="24"/>
      </w:rPr>
    </w:lvl>
    <w:lvl w:ilvl="4">
      <w:start w:val="1"/>
      <w:numFmt w:val="lowerLetter"/>
      <w:lvlText w:val="(%5)"/>
      <w:lvlJc w:val="left"/>
      <w:pPr>
        <w:ind w:left="3044" w:hanging="325"/>
      </w:pPr>
      <w:rPr>
        <w:rFonts w:ascii="Times New Roman" w:eastAsia="Times New Roman" w:hAnsi="Times New Roman" w:cs="Times New Roman" w:hint="default"/>
        <w:b w:val="0"/>
        <w:bCs w:val="0"/>
        <w:i w:val="0"/>
        <w:iCs w:val="0"/>
        <w:spacing w:val="-2"/>
        <w:w w:val="100"/>
        <w:sz w:val="24"/>
        <w:szCs w:val="24"/>
      </w:rPr>
    </w:lvl>
    <w:lvl w:ilvl="5">
      <w:numFmt w:val="bullet"/>
      <w:lvlText w:val="•"/>
      <w:lvlJc w:val="left"/>
      <w:pPr>
        <w:ind w:left="4804" w:hanging="325"/>
      </w:pPr>
      <w:rPr>
        <w:rFonts w:hint="default"/>
      </w:rPr>
    </w:lvl>
    <w:lvl w:ilvl="6">
      <w:numFmt w:val="bullet"/>
      <w:lvlText w:val="•"/>
      <w:lvlJc w:val="left"/>
      <w:pPr>
        <w:ind w:left="5687" w:hanging="325"/>
      </w:pPr>
      <w:rPr>
        <w:rFonts w:hint="default"/>
      </w:rPr>
    </w:lvl>
    <w:lvl w:ilvl="7">
      <w:numFmt w:val="bullet"/>
      <w:lvlText w:val="•"/>
      <w:lvlJc w:val="left"/>
      <w:pPr>
        <w:ind w:left="6569" w:hanging="325"/>
      </w:pPr>
      <w:rPr>
        <w:rFonts w:hint="default"/>
      </w:rPr>
    </w:lvl>
    <w:lvl w:ilvl="8">
      <w:numFmt w:val="bullet"/>
      <w:lvlText w:val="•"/>
      <w:lvlJc w:val="left"/>
      <w:pPr>
        <w:ind w:left="7452" w:hanging="325"/>
      </w:pPr>
      <w:rPr>
        <w:rFonts w:hint="default"/>
      </w:rPr>
    </w:lvl>
  </w:abstractNum>
  <w:abstractNum w:abstractNumId="2" w15:restartNumberingAfterBreak="0">
    <w:nsid w:val="19DF3B73"/>
    <w:multiLevelType w:val="multilevel"/>
    <w:tmpl w:val="C1D6E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FB0548"/>
    <w:multiLevelType w:val="multilevel"/>
    <w:tmpl w:val="B3F42BFA"/>
    <w:lvl w:ilvl="0">
      <w:start w:val="1"/>
      <w:numFmt w:val="decimal"/>
      <w:lvlText w:val="%1"/>
      <w:lvlJc w:val="left"/>
      <w:pPr>
        <w:ind w:left="362" w:hanging="360"/>
      </w:pPr>
      <w:rPr>
        <w:rFonts w:hint="default"/>
        <w:lang w:val="en-US" w:eastAsia="en-US" w:bidi="ar-SA"/>
      </w:rPr>
    </w:lvl>
    <w:lvl w:ilvl="1">
      <w:start w:val="1"/>
      <w:numFmt w:val="decimal"/>
      <w:lvlText w:val="%1.%2"/>
      <w:lvlJc w:val="left"/>
      <w:pPr>
        <w:ind w:left="362"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31" w:hanging="360"/>
      </w:pPr>
      <w:rPr>
        <w:rFonts w:hint="default"/>
        <w:lang w:val="en-US" w:eastAsia="en-US" w:bidi="ar-SA"/>
      </w:rPr>
    </w:lvl>
    <w:lvl w:ilvl="3">
      <w:numFmt w:val="bullet"/>
      <w:lvlText w:val="•"/>
      <w:lvlJc w:val="left"/>
      <w:pPr>
        <w:ind w:left="3017" w:hanging="360"/>
      </w:pPr>
      <w:rPr>
        <w:rFonts w:hint="default"/>
        <w:lang w:val="en-US" w:eastAsia="en-US" w:bidi="ar-SA"/>
      </w:rPr>
    </w:lvl>
    <w:lvl w:ilvl="4">
      <w:numFmt w:val="bullet"/>
      <w:lvlText w:val="•"/>
      <w:lvlJc w:val="left"/>
      <w:pPr>
        <w:ind w:left="3902" w:hanging="360"/>
      </w:pPr>
      <w:rPr>
        <w:rFonts w:hint="default"/>
        <w:lang w:val="en-US" w:eastAsia="en-US" w:bidi="ar-SA"/>
      </w:rPr>
    </w:lvl>
    <w:lvl w:ilvl="5">
      <w:numFmt w:val="bullet"/>
      <w:lvlText w:val="•"/>
      <w:lvlJc w:val="left"/>
      <w:pPr>
        <w:ind w:left="4788" w:hanging="360"/>
      </w:pPr>
      <w:rPr>
        <w:rFonts w:hint="default"/>
        <w:lang w:val="en-US" w:eastAsia="en-US" w:bidi="ar-SA"/>
      </w:rPr>
    </w:lvl>
    <w:lvl w:ilvl="6">
      <w:numFmt w:val="bullet"/>
      <w:lvlText w:val="•"/>
      <w:lvlJc w:val="left"/>
      <w:pPr>
        <w:ind w:left="5674" w:hanging="360"/>
      </w:pPr>
      <w:rPr>
        <w:rFonts w:hint="default"/>
        <w:lang w:val="en-US" w:eastAsia="en-US" w:bidi="ar-SA"/>
      </w:rPr>
    </w:lvl>
    <w:lvl w:ilvl="7">
      <w:numFmt w:val="bullet"/>
      <w:lvlText w:val="•"/>
      <w:lvlJc w:val="left"/>
      <w:pPr>
        <w:ind w:left="6559" w:hanging="360"/>
      </w:pPr>
      <w:rPr>
        <w:rFonts w:hint="default"/>
        <w:lang w:val="en-US" w:eastAsia="en-US" w:bidi="ar-SA"/>
      </w:rPr>
    </w:lvl>
    <w:lvl w:ilvl="8">
      <w:numFmt w:val="bullet"/>
      <w:lvlText w:val="•"/>
      <w:lvlJc w:val="left"/>
      <w:pPr>
        <w:ind w:left="7445" w:hanging="360"/>
      </w:pPr>
      <w:rPr>
        <w:rFonts w:hint="default"/>
        <w:lang w:val="en-US" w:eastAsia="en-US" w:bidi="ar-SA"/>
      </w:rPr>
    </w:lvl>
  </w:abstractNum>
  <w:abstractNum w:abstractNumId="4" w15:restartNumberingAfterBreak="0">
    <w:nsid w:val="351A6E03"/>
    <w:multiLevelType w:val="multilevel"/>
    <w:tmpl w:val="55EA48A0"/>
    <w:lvl w:ilvl="0">
      <w:start w:val="5"/>
      <w:numFmt w:val="decimal"/>
      <w:lvlText w:val="%1"/>
      <w:lvlJc w:val="left"/>
      <w:pPr>
        <w:ind w:left="362" w:hanging="360"/>
      </w:pPr>
      <w:rPr>
        <w:rFonts w:hint="default"/>
        <w:lang w:val="en-US" w:eastAsia="en-US" w:bidi="ar-SA"/>
      </w:rPr>
    </w:lvl>
    <w:lvl w:ilvl="1">
      <w:start w:val="1"/>
      <w:numFmt w:val="decimal"/>
      <w:lvlText w:val="%1.%2"/>
      <w:lvlJc w:val="left"/>
      <w:pPr>
        <w:ind w:left="362"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429" w:hanging="428"/>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2374" w:hanging="428"/>
      </w:pPr>
      <w:rPr>
        <w:rFonts w:hint="default"/>
        <w:lang w:val="en-US" w:eastAsia="en-US" w:bidi="ar-SA"/>
      </w:rPr>
    </w:lvl>
    <w:lvl w:ilvl="4">
      <w:numFmt w:val="bullet"/>
      <w:lvlText w:val="•"/>
      <w:lvlJc w:val="left"/>
      <w:pPr>
        <w:ind w:left="3352" w:hanging="428"/>
      </w:pPr>
      <w:rPr>
        <w:rFonts w:hint="default"/>
        <w:lang w:val="en-US" w:eastAsia="en-US" w:bidi="ar-SA"/>
      </w:rPr>
    </w:lvl>
    <w:lvl w:ilvl="5">
      <w:numFmt w:val="bullet"/>
      <w:lvlText w:val="•"/>
      <w:lvlJc w:val="left"/>
      <w:pPr>
        <w:ind w:left="4329" w:hanging="428"/>
      </w:pPr>
      <w:rPr>
        <w:rFonts w:hint="default"/>
        <w:lang w:val="en-US" w:eastAsia="en-US" w:bidi="ar-SA"/>
      </w:rPr>
    </w:lvl>
    <w:lvl w:ilvl="6">
      <w:numFmt w:val="bullet"/>
      <w:lvlText w:val="•"/>
      <w:lvlJc w:val="left"/>
      <w:pPr>
        <w:ind w:left="5307" w:hanging="428"/>
      </w:pPr>
      <w:rPr>
        <w:rFonts w:hint="default"/>
        <w:lang w:val="en-US" w:eastAsia="en-US" w:bidi="ar-SA"/>
      </w:rPr>
    </w:lvl>
    <w:lvl w:ilvl="7">
      <w:numFmt w:val="bullet"/>
      <w:lvlText w:val="•"/>
      <w:lvlJc w:val="left"/>
      <w:pPr>
        <w:ind w:left="6284" w:hanging="428"/>
      </w:pPr>
      <w:rPr>
        <w:rFonts w:hint="default"/>
        <w:lang w:val="en-US" w:eastAsia="en-US" w:bidi="ar-SA"/>
      </w:rPr>
    </w:lvl>
    <w:lvl w:ilvl="8">
      <w:numFmt w:val="bullet"/>
      <w:lvlText w:val="•"/>
      <w:lvlJc w:val="left"/>
      <w:pPr>
        <w:ind w:left="7261" w:hanging="428"/>
      </w:pPr>
      <w:rPr>
        <w:rFonts w:hint="default"/>
        <w:lang w:val="en-US" w:eastAsia="en-US" w:bidi="ar-SA"/>
      </w:rPr>
    </w:lvl>
  </w:abstractNum>
  <w:abstractNum w:abstractNumId="5" w15:restartNumberingAfterBreak="0">
    <w:nsid w:val="361A479E"/>
    <w:multiLevelType w:val="multilevel"/>
    <w:tmpl w:val="BD9C8442"/>
    <w:lvl w:ilvl="0">
      <w:start w:val="3"/>
      <w:numFmt w:val="decimal"/>
      <w:lvlText w:val="%1"/>
      <w:lvlJc w:val="left"/>
      <w:pPr>
        <w:ind w:left="362" w:hanging="360"/>
      </w:pPr>
      <w:rPr>
        <w:rFonts w:hint="default"/>
        <w:lang w:val="en-US" w:eastAsia="en-US" w:bidi="ar-SA"/>
      </w:rPr>
    </w:lvl>
    <w:lvl w:ilvl="1">
      <w:start w:val="1"/>
      <w:numFmt w:val="decimal"/>
      <w:lvlText w:val="%1.%2"/>
      <w:lvlJc w:val="left"/>
      <w:pPr>
        <w:ind w:left="362"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542"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722" w:hanging="720"/>
      </w:pPr>
      <w:rPr>
        <w:rFonts w:ascii="Times New Roman" w:eastAsia="Times New Roman" w:hAnsi="Times New Roman" w:cs="Times New Roman" w:hint="default"/>
        <w:b/>
        <w:bCs/>
        <w:i w:val="0"/>
        <w:iCs w:val="0"/>
        <w:spacing w:val="0"/>
        <w:w w:val="100"/>
        <w:sz w:val="24"/>
        <w:szCs w:val="24"/>
        <w:lang w:val="en-US" w:eastAsia="en-US" w:bidi="ar-SA"/>
      </w:rPr>
    </w:lvl>
    <w:lvl w:ilvl="4">
      <w:start w:val="1"/>
      <w:numFmt w:val="lowerLetter"/>
      <w:lvlText w:val="(%5)"/>
      <w:lvlJc w:val="left"/>
      <w:pPr>
        <w:ind w:left="3044" w:hanging="325"/>
        <w:jc w:val="right"/>
      </w:pPr>
      <w:rPr>
        <w:rFonts w:ascii="Times New Roman" w:eastAsia="Times New Roman" w:hAnsi="Times New Roman" w:cs="Times New Roman" w:hint="default"/>
        <w:b w:val="0"/>
        <w:bCs w:val="0"/>
        <w:i w:val="0"/>
        <w:iCs w:val="0"/>
        <w:spacing w:val="-2"/>
        <w:w w:val="100"/>
        <w:sz w:val="24"/>
        <w:szCs w:val="24"/>
        <w:lang w:val="en-US" w:eastAsia="en-US" w:bidi="ar-SA"/>
      </w:rPr>
    </w:lvl>
    <w:lvl w:ilvl="5">
      <w:numFmt w:val="bullet"/>
      <w:lvlText w:val="•"/>
      <w:lvlJc w:val="left"/>
      <w:pPr>
        <w:ind w:left="4804" w:hanging="325"/>
      </w:pPr>
      <w:rPr>
        <w:rFonts w:hint="default"/>
        <w:lang w:val="en-US" w:eastAsia="en-US" w:bidi="ar-SA"/>
      </w:rPr>
    </w:lvl>
    <w:lvl w:ilvl="6">
      <w:numFmt w:val="bullet"/>
      <w:lvlText w:val="•"/>
      <w:lvlJc w:val="left"/>
      <w:pPr>
        <w:ind w:left="5687" w:hanging="325"/>
      </w:pPr>
      <w:rPr>
        <w:rFonts w:hint="default"/>
        <w:lang w:val="en-US" w:eastAsia="en-US" w:bidi="ar-SA"/>
      </w:rPr>
    </w:lvl>
    <w:lvl w:ilvl="7">
      <w:numFmt w:val="bullet"/>
      <w:lvlText w:val="•"/>
      <w:lvlJc w:val="left"/>
      <w:pPr>
        <w:ind w:left="6569" w:hanging="325"/>
      </w:pPr>
      <w:rPr>
        <w:rFonts w:hint="default"/>
        <w:lang w:val="en-US" w:eastAsia="en-US" w:bidi="ar-SA"/>
      </w:rPr>
    </w:lvl>
    <w:lvl w:ilvl="8">
      <w:numFmt w:val="bullet"/>
      <w:lvlText w:val="•"/>
      <w:lvlJc w:val="left"/>
      <w:pPr>
        <w:ind w:left="7452" w:hanging="325"/>
      </w:pPr>
      <w:rPr>
        <w:rFonts w:hint="default"/>
        <w:lang w:val="en-US" w:eastAsia="en-US" w:bidi="ar-SA"/>
      </w:rPr>
    </w:lvl>
  </w:abstractNum>
  <w:abstractNum w:abstractNumId="6" w15:restartNumberingAfterBreak="0">
    <w:nsid w:val="3636792F"/>
    <w:multiLevelType w:val="hybridMultilevel"/>
    <w:tmpl w:val="7B7012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E59AC"/>
    <w:multiLevelType w:val="multilevel"/>
    <w:tmpl w:val="EAB4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BE331A"/>
    <w:multiLevelType w:val="multilevel"/>
    <w:tmpl w:val="63A8A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67FF8"/>
    <w:multiLevelType w:val="multilevel"/>
    <w:tmpl w:val="671CF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B276A7"/>
    <w:multiLevelType w:val="multilevel"/>
    <w:tmpl w:val="5F5E1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9"/>
  </w:num>
  <w:num w:numId="4">
    <w:abstractNumId w:val="1"/>
  </w:num>
  <w:num w:numId="5">
    <w:abstractNumId w:val="3"/>
  </w:num>
  <w:num w:numId="6">
    <w:abstractNumId w:val="5"/>
  </w:num>
  <w:num w:numId="7">
    <w:abstractNumId w:val="8"/>
  </w:num>
  <w:num w:numId="8">
    <w:abstractNumId w:val="10"/>
  </w:num>
  <w:num w:numId="9">
    <w:abstractNumId w:val="2"/>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D"/>
    <w:rsid w:val="001B5171"/>
    <w:rsid w:val="004939E0"/>
    <w:rsid w:val="00564C5B"/>
    <w:rsid w:val="0075010D"/>
    <w:rsid w:val="00E32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585FA"/>
  <w15:chartTrackingRefBased/>
  <w15:docId w15:val="{0F96FEBA-1972-4236-BE6F-29261AFA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39E0"/>
    <w:pPr>
      <w:spacing w:after="200" w:line="276" w:lineRule="auto"/>
    </w:pPr>
    <w:rPr>
      <w:lang w:val="en-US"/>
    </w:rPr>
  </w:style>
  <w:style w:type="paragraph" w:styleId="Heading1">
    <w:name w:val="heading 1"/>
    <w:basedOn w:val="Normal"/>
    <w:next w:val="Normal"/>
    <w:link w:val="Heading1Char"/>
    <w:uiPriority w:val="9"/>
    <w:qFormat/>
    <w:rsid w:val="004939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939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B517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939E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39E0"/>
    <w:rPr>
      <w:rFonts w:asciiTheme="majorHAnsi" w:eastAsiaTheme="majorEastAsia" w:hAnsiTheme="majorHAnsi" w:cstheme="majorBidi"/>
      <w:i/>
      <w:iCs/>
      <w:color w:val="2E74B5" w:themeColor="accent1" w:themeShade="BF"/>
      <w:lang w:val="en-US"/>
    </w:rPr>
  </w:style>
  <w:style w:type="paragraph" w:styleId="Title">
    <w:name w:val="Title"/>
    <w:basedOn w:val="Normal"/>
    <w:link w:val="TitleChar"/>
    <w:qFormat/>
    <w:rsid w:val="004939E0"/>
    <w:pPr>
      <w:autoSpaceDE w:val="0"/>
      <w:autoSpaceDN w:val="0"/>
      <w:adjustRightInd w:val="0"/>
      <w:spacing w:after="0" w:line="240" w:lineRule="auto"/>
      <w:jc w:val="center"/>
    </w:pPr>
    <w:rPr>
      <w:rFonts w:ascii="Wingdings" w:eastAsia="Times New Roman" w:hAnsi="Wingdings" w:cs="Times New Roman"/>
      <w:sz w:val="36"/>
      <w:szCs w:val="36"/>
    </w:rPr>
  </w:style>
  <w:style w:type="character" w:customStyle="1" w:styleId="TitleChar">
    <w:name w:val="Title Char"/>
    <w:basedOn w:val="DefaultParagraphFont"/>
    <w:link w:val="Title"/>
    <w:rsid w:val="004939E0"/>
    <w:rPr>
      <w:rFonts w:ascii="Wingdings" w:eastAsia="Times New Roman" w:hAnsi="Wingdings" w:cs="Times New Roman"/>
      <w:sz w:val="36"/>
      <w:szCs w:val="36"/>
      <w:lang w:val="en-US"/>
    </w:rPr>
  </w:style>
  <w:style w:type="character" w:customStyle="1" w:styleId="g2">
    <w:name w:val="g2"/>
    <w:basedOn w:val="DefaultParagraphFont"/>
    <w:rsid w:val="004939E0"/>
  </w:style>
  <w:style w:type="character" w:customStyle="1" w:styleId="Heading1Char">
    <w:name w:val="Heading 1 Char"/>
    <w:basedOn w:val="DefaultParagraphFont"/>
    <w:link w:val="Heading1"/>
    <w:uiPriority w:val="9"/>
    <w:rsid w:val="004939E0"/>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4939E0"/>
    <w:rPr>
      <w:rFonts w:asciiTheme="majorHAnsi" w:eastAsiaTheme="majorEastAsia" w:hAnsiTheme="majorHAnsi" w:cstheme="majorBidi"/>
      <w:color w:val="2E74B5" w:themeColor="accent1" w:themeShade="BF"/>
      <w:sz w:val="26"/>
      <w:szCs w:val="26"/>
      <w:lang w:val="en-US"/>
    </w:rPr>
  </w:style>
  <w:style w:type="paragraph" w:styleId="BodyText">
    <w:name w:val="Body Text"/>
    <w:basedOn w:val="Normal"/>
    <w:link w:val="BodyTextChar"/>
    <w:uiPriority w:val="1"/>
    <w:qFormat/>
    <w:rsid w:val="004939E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39E0"/>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4939E0"/>
    <w:pPr>
      <w:widowControl w:val="0"/>
      <w:autoSpaceDE w:val="0"/>
      <w:autoSpaceDN w:val="0"/>
      <w:spacing w:after="0" w:line="240" w:lineRule="auto"/>
      <w:ind w:left="429" w:hanging="428"/>
      <w:jc w:val="both"/>
    </w:pPr>
    <w:rPr>
      <w:rFonts w:ascii="Times New Roman" w:eastAsia="Times New Roman" w:hAnsi="Times New Roman" w:cs="Times New Roman"/>
    </w:rPr>
  </w:style>
  <w:style w:type="paragraph" w:customStyle="1" w:styleId="TableParagraph">
    <w:name w:val="Table Paragraph"/>
    <w:basedOn w:val="Normal"/>
    <w:uiPriority w:val="1"/>
    <w:qFormat/>
    <w:rsid w:val="004939E0"/>
    <w:pPr>
      <w:widowControl w:val="0"/>
      <w:autoSpaceDE w:val="0"/>
      <w:autoSpaceDN w:val="0"/>
      <w:spacing w:after="0" w:line="240" w:lineRule="auto"/>
      <w:jc w:val="center"/>
    </w:pPr>
    <w:rPr>
      <w:rFonts w:ascii="Times New Roman" w:eastAsia="Times New Roman" w:hAnsi="Times New Roman" w:cs="Times New Roman"/>
    </w:rPr>
  </w:style>
  <w:style w:type="table" w:styleId="TableGrid">
    <w:name w:val="Table Grid"/>
    <w:basedOn w:val="TableNormal"/>
    <w:uiPriority w:val="39"/>
    <w:rsid w:val="004939E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E0"/>
    <w:rPr>
      <w:b/>
      <w:bCs/>
    </w:rPr>
  </w:style>
  <w:style w:type="character" w:styleId="Emphasis">
    <w:name w:val="Emphasis"/>
    <w:basedOn w:val="DefaultParagraphFont"/>
    <w:uiPriority w:val="20"/>
    <w:qFormat/>
    <w:rsid w:val="004939E0"/>
    <w:rPr>
      <w:i/>
      <w:iCs/>
    </w:rPr>
  </w:style>
  <w:style w:type="character" w:customStyle="1" w:styleId="Heading3Char">
    <w:name w:val="Heading 3 Char"/>
    <w:basedOn w:val="DefaultParagraphFont"/>
    <w:link w:val="Heading3"/>
    <w:uiPriority w:val="9"/>
    <w:semiHidden/>
    <w:rsid w:val="001B5171"/>
    <w:rPr>
      <w:rFonts w:asciiTheme="majorHAnsi" w:eastAsiaTheme="majorEastAsia" w:hAnsiTheme="majorHAnsi" w:cstheme="majorBidi"/>
      <w:color w:val="1F4D78" w:themeColor="accent1" w:themeShade="7F"/>
      <w:sz w:val="24"/>
      <w:szCs w:val="24"/>
      <w:lang w:val="en-US"/>
    </w:rPr>
  </w:style>
  <w:style w:type="paragraph" w:styleId="NoSpacing">
    <w:name w:val="No Spacing"/>
    <w:basedOn w:val="Normal"/>
    <w:link w:val="NoSpacingChar"/>
    <w:uiPriority w:val="1"/>
    <w:qFormat/>
    <w:rsid w:val="001B5171"/>
    <w:pPr>
      <w:spacing w:after="0"/>
      <w:jc w:val="both"/>
    </w:pPr>
    <w:rPr>
      <w:rFonts w:ascii="Times New Roman" w:eastAsiaTheme="minorEastAsia" w:hAnsi="Times New Roman"/>
      <w:spacing w:val="4"/>
      <w:sz w:val="20"/>
      <w:szCs w:val="20"/>
      <w:lang w:bidi="en-US"/>
    </w:rPr>
  </w:style>
  <w:style w:type="character" w:customStyle="1" w:styleId="NoSpacingChar">
    <w:name w:val="No Spacing Char"/>
    <w:basedOn w:val="DefaultParagraphFont"/>
    <w:link w:val="NoSpacing"/>
    <w:uiPriority w:val="1"/>
    <w:rsid w:val="001B5171"/>
    <w:rPr>
      <w:rFonts w:ascii="Times New Roman" w:eastAsiaTheme="minorEastAsia" w:hAnsi="Times New Roman"/>
      <w:spacing w:val="4"/>
      <w:sz w:val="20"/>
      <w:szCs w:val="20"/>
      <w:lang w:val="en-US" w:bidi="en-US"/>
    </w:rPr>
  </w:style>
  <w:style w:type="table" w:customStyle="1" w:styleId="PPS1">
    <w:name w:val="PPS 1"/>
    <w:basedOn w:val="TableNormal"/>
    <w:uiPriority w:val="99"/>
    <w:qFormat/>
    <w:rsid w:val="001B5171"/>
    <w:pPr>
      <w:spacing w:after="0" w:line="240" w:lineRule="auto"/>
      <w:jc w:val="center"/>
    </w:pPr>
    <w:rPr>
      <w:rFonts w:ascii="Century Gothic" w:eastAsia="Century Gothic" w:hAnsi="Century Gothic"/>
      <w:sz w:val="20"/>
      <w:szCs w:val="20"/>
      <w:lang w:val="en-US" w:bidi="en-US"/>
    </w:rPr>
    <w:tblPr>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Pr>
    <w:tcPr>
      <w:shd w:val="clear" w:color="auto" w:fill="auto"/>
      <w:vAlign w:val="center"/>
    </w:tcPr>
    <w:tblStylePr w:type="firstRow">
      <w:pPr>
        <w:jc w:val="center"/>
      </w:pPr>
      <w:tblPr/>
      <w:tcPr>
        <w:tc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cBorders>
        <w:shd w:val="clear" w:color="auto" w:fill="4472C4" w:themeFill="accent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aman</dc:creator>
  <cp:keywords/>
  <dc:description/>
  <cp:lastModifiedBy>sen aman</cp:lastModifiedBy>
  <cp:revision>2</cp:revision>
  <dcterms:created xsi:type="dcterms:W3CDTF">2025-04-25T09:08:00Z</dcterms:created>
  <dcterms:modified xsi:type="dcterms:W3CDTF">2025-04-25T09:31:00Z</dcterms:modified>
</cp:coreProperties>
</file>