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FAD72" w14:textId="5A82B746" w:rsidR="00E76B7F" w:rsidRPr="006617D2" w:rsidRDefault="00934A0D" w:rsidP="009F6540">
      <w:pPr>
        <w:spacing w:before="54" w:after="0" w:line="276" w:lineRule="auto"/>
        <w:jc w:val="center"/>
        <w:rPr>
          <w:rFonts w:ascii="Times New Roman" w:hAnsi="Times New Roman" w:cs="Times New Roman"/>
          <w:b/>
          <w:bCs/>
          <w:color w:val="000000" w:themeColor="text1"/>
          <w:sz w:val="24"/>
          <w:szCs w:val="24"/>
        </w:rPr>
      </w:pPr>
      <w:r w:rsidRPr="006617D2">
        <w:rPr>
          <w:rFonts w:ascii="Times New Roman" w:hAnsi="Times New Roman" w:cs="Times New Roman"/>
          <w:b/>
          <w:sz w:val="28"/>
          <w:szCs w:val="28"/>
        </w:rPr>
        <w:t>SQL SECURITY SUITE: ADVANCED INJECTION DETECTOR</w:t>
      </w:r>
      <w:r w:rsidRPr="006617D2">
        <w:rPr>
          <w:rFonts w:ascii="Times New Roman" w:hAnsi="Times New Roman" w:cs="Times New Roman"/>
          <w:b/>
          <w:bCs/>
          <w:color w:val="000000" w:themeColor="text1"/>
          <w:sz w:val="24"/>
          <w:szCs w:val="24"/>
        </w:rPr>
        <w:t xml:space="preserve"> </w:t>
      </w:r>
    </w:p>
    <w:p w14:paraId="736B6AC8" w14:textId="4CEB54C0" w:rsidR="00DA52F4" w:rsidRPr="006617D2" w:rsidRDefault="00BA1A17" w:rsidP="009F6540">
      <w:pPr>
        <w:spacing w:before="54" w:after="0" w:line="276" w:lineRule="auto"/>
        <w:jc w:val="center"/>
        <w:rPr>
          <w:rFonts w:ascii="Times New Roman" w:hAnsi="Times New Roman" w:cs="Times New Roman"/>
          <w:b/>
          <w:bCs/>
          <w:color w:val="000000" w:themeColor="text1"/>
          <w:sz w:val="24"/>
          <w:szCs w:val="24"/>
        </w:rPr>
      </w:pPr>
      <w:r w:rsidRPr="006617D2">
        <w:rPr>
          <w:rFonts w:ascii="Times New Roman" w:hAnsi="Times New Roman" w:cs="Times New Roman"/>
          <w:b/>
          <w:bCs/>
          <w:color w:val="000000" w:themeColor="text1"/>
          <w:sz w:val="24"/>
          <w:szCs w:val="24"/>
        </w:rPr>
        <w:t>Arun S</w:t>
      </w:r>
      <w:r w:rsidR="00DA52F4" w:rsidRPr="006617D2">
        <w:rPr>
          <w:rFonts w:ascii="Times New Roman" w:hAnsi="Times New Roman" w:cs="Times New Roman"/>
          <w:b/>
          <w:bCs/>
          <w:color w:val="000000" w:themeColor="text1"/>
          <w:sz w:val="24"/>
          <w:szCs w:val="24"/>
          <w:vertAlign w:val="superscript"/>
        </w:rPr>
        <w:t>1</w:t>
      </w:r>
      <w:r w:rsidR="00DA52F4" w:rsidRPr="006617D2">
        <w:rPr>
          <w:rFonts w:ascii="Times New Roman" w:hAnsi="Times New Roman" w:cs="Times New Roman"/>
          <w:b/>
          <w:bCs/>
          <w:color w:val="000000" w:themeColor="text1"/>
          <w:sz w:val="24"/>
          <w:szCs w:val="24"/>
        </w:rPr>
        <w:t xml:space="preserve">, </w:t>
      </w:r>
      <w:r w:rsidRPr="006617D2">
        <w:rPr>
          <w:rFonts w:ascii="Times New Roman" w:hAnsi="Times New Roman" w:cs="Times New Roman"/>
          <w:b/>
          <w:bCs/>
          <w:color w:val="000000" w:themeColor="text1"/>
          <w:sz w:val="24"/>
          <w:szCs w:val="24"/>
        </w:rPr>
        <w:t>Shona K</w:t>
      </w:r>
      <w:r w:rsidR="00DA52F4" w:rsidRPr="006617D2">
        <w:rPr>
          <w:rFonts w:ascii="Times New Roman" w:hAnsi="Times New Roman" w:cs="Times New Roman"/>
          <w:b/>
          <w:bCs/>
          <w:color w:val="000000" w:themeColor="text1"/>
          <w:sz w:val="24"/>
          <w:szCs w:val="24"/>
          <w:vertAlign w:val="superscript"/>
        </w:rPr>
        <w:t>2</w:t>
      </w:r>
    </w:p>
    <w:p w14:paraId="7AEC63B4" w14:textId="45552522" w:rsidR="00DA52F4" w:rsidRPr="006617D2" w:rsidRDefault="00DA52F4" w:rsidP="000851CE">
      <w:pPr>
        <w:spacing w:before="54" w:after="0" w:line="276" w:lineRule="auto"/>
        <w:jc w:val="center"/>
        <w:rPr>
          <w:rFonts w:ascii="Times New Roman" w:hAnsi="Times New Roman" w:cs="Times New Roman"/>
          <w:color w:val="000000" w:themeColor="text1"/>
        </w:rPr>
      </w:pPr>
      <w:r w:rsidRPr="006617D2">
        <w:rPr>
          <w:rFonts w:ascii="Times New Roman" w:hAnsi="Times New Roman" w:cs="Times New Roman"/>
          <w:color w:val="000000" w:themeColor="text1"/>
          <w:vertAlign w:val="superscript"/>
        </w:rPr>
        <w:t>1</w:t>
      </w:r>
      <w:r w:rsidR="000851CE" w:rsidRPr="006617D2">
        <w:rPr>
          <w:rFonts w:ascii="Times New Roman" w:hAnsi="Times New Roman" w:cs="Times New Roman"/>
          <w:color w:val="000000" w:themeColor="text1"/>
        </w:rPr>
        <w:t xml:space="preserve"> Student, Department of Computer Science, Rathinam College of Arts and </w:t>
      </w:r>
      <w:proofErr w:type="spellStart"/>
      <w:proofErr w:type="gramStart"/>
      <w:r w:rsidR="000851CE" w:rsidRPr="006617D2">
        <w:rPr>
          <w:rFonts w:ascii="Times New Roman" w:hAnsi="Times New Roman" w:cs="Times New Roman"/>
          <w:color w:val="000000" w:themeColor="text1"/>
        </w:rPr>
        <w:t>Science,Tamil</w:t>
      </w:r>
      <w:proofErr w:type="spellEnd"/>
      <w:proofErr w:type="gramEnd"/>
      <w:r w:rsidR="000851CE" w:rsidRPr="006617D2">
        <w:rPr>
          <w:rFonts w:ascii="Times New Roman" w:hAnsi="Times New Roman" w:cs="Times New Roman"/>
          <w:color w:val="000000" w:themeColor="text1"/>
        </w:rPr>
        <w:t xml:space="preserve"> Nadu,</w:t>
      </w:r>
      <w:r w:rsidR="00DF393F" w:rsidRPr="006617D2">
        <w:rPr>
          <w:rFonts w:ascii="Times New Roman" w:hAnsi="Times New Roman" w:cs="Times New Roman"/>
          <w:color w:val="000000" w:themeColor="text1"/>
        </w:rPr>
        <w:t xml:space="preserve"> </w:t>
      </w:r>
      <w:r w:rsidR="000851CE" w:rsidRPr="006617D2">
        <w:rPr>
          <w:rFonts w:ascii="Times New Roman" w:hAnsi="Times New Roman" w:cs="Times New Roman"/>
          <w:color w:val="000000" w:themeColor="text1"/>
        </w:rPr>
        <w:t>India</w:t>
      </w:r>
    </w:p>
    <w:p w14:paraId="3070CBC0" w14:textId="77777777" w:rsidR="00D16C68" w:rsidRPr="006617D2" w:rsidRDefault="00DA52F4" w:rsidP="00D16C68">
      <w:pPr>
        <w:spacing w:before="54" w:after="0" w:line="276" w:lineRule="auto"/>
        <w:jc w:val="center"/>
        <w:rPr>
          <w:rFonts w:ascii="Times New Roman" w:hAnsi="Times New Roman" w:cs="Times New Roman"/>
          <w:color w:val="000000" w:themeColor="text1"/>
        </w:rPr>
      </w:pPr>
      <w:r w:rsidRPr="006617D2">
        <w:rPr>
          <w:rFonts w:ascii="Times New Roman" w:hAnsi="Times New Roman" w:cs="Times New Roman"/>
          <w:color w:val="000000" w:themeColor="text1"/>
          <w:vertAlign w:val="superscript"/>
        </w:rPr>
        <w:t>2</w:t>
      </w:r>
      <w:r w:rsidR="00E934CC" w:rsidRPr="006617D2">
        <w:rPr>
          <w:rFonts w:ascii="Times New Roman" w:hAnsi="Times New Roman" w:cs="Times New Roman"/>
          <w:color w:val="000000" w:themeColor="text1"/>
        </w:rPr>
        <w:t xml:space="preserve"> Associate Professor, Department of Computer Science, Rathinam College of Arts and </w:t>
      </w:r>
      <w:proofErr w:type="spellStart"/>
      <w:proofErr w:type="gramStart"/>
      <w:r w:rsidR="00E934CC" w:rsidRPr="006617D2">
        <w:rPr>
          <w:rFonts w:ascii="Times New Roman" w:hAnsi="Times New Roman" w:cs="Times New Roman"/>
          <w:color w:val="000000" w:themeColor="text1"/>
        </w:rPr>
        <w:t>Science,Tamil</w:t>
      </w:r>
      <w:proofErr w:type="spellEnd"/>
      <w:proofErr w:type="gramEnd"/>
      <w:r w:rsidR="00E934CC" w:rsidRPr="006617D2">
        <w:rPr>
          <w:rFonts w:ascii="Times New Roman" w:hAnsi="Times New Roman" w:cs="Times New Roman"/>
          <w:color w:val="000000" w:themeColor="text1"/>
        </w:rPr>
        <w:t xml:space="preserve"> Nadu, India</w:t>
      </w:r>
    </w:p>
    <w:p w14:paraId="29C3D329" w14:textId="63939966" w:rsidR="00A55BA1" w:rsidRPr="006617D2" w:rsidRDefault="00A55BA1" w:rsidP="00D16C68">
      <w:pPr>
        <w:spacing w:before="54" w:after="0" w:line="276" w:lineRule="auto"/>
        <w:jc w:val="center"/>
        <w:rPr>
          <w:rFonts w:ascii="Times New Roman" w:hAnsi="Times New Roman" w:cs="Times New Roman"/>
          <w:color w:val="000000" w:themeColor="text1"/>
        </w:rPr>
      </w:pPr>
      <w:r w:rsidRPr="006617D2">
        <w:rPr>
          <w:rFonts w:ascii="Times New Roman" w:hAnsi="Times New Roman" w:cs="Times New Roman"/>
          <w:color w:val="000000" w:themeColor="text1"/>
        </w:rPr>
        <w:t>___________________________________________________________________________________________</w:t>
      </w:r>
    </w:p>
    <w:p w14:paraId="262D7931" w14:textId="395969FB" w:rsidR="00DA52F4" w:rsidRPr="006617D2" w:rsidRDefault="00DA52F4" w:rsidP="00125B8F">
      <w:pPr>
        <w:spacing w:before="54" w:after="0" w:line="276" w:lineRule="auto"/>
        <w:jc w:val="center"/>
        <w:rPr>
          <w:rFonts w:ascii="Times New Roman" w:hAnsi="Times New Roman" w:cs="Times New Roman"/>
          <w:b/>
          <w:bCs/>
          <w:color w:val="000000" w:themeColor="text1"/>
          <w:sz w:val="24"/>
          <w:szCs w:val="24"/>
        </w:rPr>
      </w:pPr>
      <w:r w:rsidRPr="006617D2">
        <w:rPr>
          <w:rFonts w:ascii="Times New Roman" w:hAnsi="Times New Roman" w:cs="Times New Roman"/>
          <w:b/>
          <w:bCs/>
          <w:color w:val="000000" w:themeColor="text1"/>
          <w:sz w:val="24"/>
          <w:szCs w:val="24"/>
        </w:rPr>
        <w:t xml:space="preserve">ABSTRACT </w:t>
      </w:r>
    </w:p>
    <w:p w14:paraId="22B3E69F" w14:textId="77777777" w:rsidR="00B5476B" w:rsidRPr="006617D2" w:rsidRDefault="00EF560E"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6617D2">
        <w:rPr>
          <w:rFonts w:ascii="Times New Roman" w:hAnsi="Times New Roman" w:cs="Times New Roman"/>
          <w:color w:val="000000" w:themeColor="text1"/>
          <w:sz w:val="20"/>
          <w:szCs w:val="20"/>
        </w:rPr>
        <w:t xml:space="preserve">In the ever-changing web security landscape, SQL Injection (SQLi) attacks are still a significant threat to database-driven applications. This paper presents the design and implementation of the SQL Security Suite: Advanced Injection Detector, a comprehensive security tool for real-time SQL Injection vulnerability detection and analysis. The system incorporates enhanced scanning techniques such as error-based, time-based, and </w:t>
      </w:r>
      <w:proofErr w:type="spellStart"/>
      <w:r w:rsidRPr="006617D2">
        <w:rPr>
          <w:rFonts w:ascii="Times New Roman" w:hAnsi="Times New Roman" w:cs="Times New Roman"/>
          <w:color w:val="000000" w:themeColor="text1"/>
          <w:sz w:val="20"/>
          <w:szCs w:val="20"/>
        </w:rPr>
        <w:t>boolean</w:t>
      </w:r>
      <w:proofErr w:type="spellEnd"/>
      <w:r w:rsidRPr="006617D2">
        <w:rPr>
          <w:rFonts w:ascii="Times New Roman" w:hAnsi="Times New Roman" w:cs="Times New Roman"/>
          <w:color w:val="000000" w:themeColor="text1"/>
          <w:sz w:val="20"/>
          <w:szCs w:val="20"/>
        </w:rPr>
        <w:t>-based detection methods, together with response-time analysis and payload injection methods. It also encompasses basic Web Application Firewall (WAF) detection heuristics to enhance vulnerability assessment precision. The solution employs Python scripting and a Flask-based web interface to facilitate an easy-to-use and efficient scanning process for security analysts and developers. Experimental findings confirm the capability of the tool to detect SQLi vulnerabilities in multiple URL endpoints, login forms, and parameterized inputs at high detection rates. This research emphasizes the necessity of proactive vulnerability assessment and illustrates the efficacy of lightweight, configurable security solutions for modern web applications.</w:t>
      </w:r>
    </w:p>
    <w:p w14:paraId="5501AD32" w14:textId="16FDD3D2" w:rsidR="00DA52F4" w:rsidRPr="006617D2"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6617D2">
        <w:rPr>
          <w:rFonts w:ascii="Times New Roman" w:hAnsi="Times New Roman" w:cs="Times New Roman"/>
          <w:b/>
          <w:bCs/>
          <w:color w:val="000000" w:themeColor="text1"/>
          <w:sz w:val="20"/>
          <w:szCs w:val="20"/>
        </w:rPr>
        <w:t>Keywords:</w:t>
      </w:r>
      <w:r w:rsidRPr="006617D2">
        <w:rPr>
          <w:rFonts w:ascii="Times New Roman" w:hAnsi="Times New Roman" w:cs="Times New Roman"/>
          <w:color w:val="000000" w:themeColor="text1"/>
          <w:sz w:val="20"/>
          <w:szCs w:val="20"/>
        </w:rPr>
        <w:t xml:space="preserve"> </w:t>
      </w:r>
      <w:r w:rsidR="00AE6842" w:rsidRPr="006617D2">
        <w:rPr>
          <w:rFonts w:ascii="Times New Roman" w:hAnsi="Times New Roman" w:cs="Times New Roman"/>
          <w:color w:val="000000" w:themeColor="text1"/>
          <w:sz w:val="20"/>
          <w:szCs w:val="20"/>
        </w:rPr>
        <w:t>SQL Injection, Web Security, Vulnerability Detection, Python, Flask Framework, WAF Detection.</w:t>
      </w:r>
    </w:p>
    <w:p w14:paraId="6ABAFF09" w14:textId="77777777" w:rsidR="005B1379" w:rsidRPr="006617D2" w:rsidRDefault="00911ACD" w:rsidP="002C3D7B">
      <w:pPr>
        <w:pStyle w:val="ListParagraph"/>
        <w:numPr>
          <w:ilvl w:val="0"/>
          <w:numId w:val="2"/>
        </w:numPr>
        <w:spacing w:before="54" w:after="0" w:line="276" w:lineRule="auto"/>
        <w:ind w:left="284" w:hanging="284"/>
        <w:rPr>
          <w:rFonts w:ascii="Times New Roman" w:hAnsi="Times New Roman" w:cs="Times New Roman"/>
          <w:b/>
          <w:bCs/>
          <w:color w:val="000000" w:themeColor="text1"/>
          <w:sz w:val="20"/>
          <w:szCs w:val="20"/>
        </w:rPr>
      </w:pPr>
      <w:r w:rsidRPr="006617D2">
        <w:rPr>
          <w:rFonts w:ascii="Times New Roman" w:hAnsi="Times New Roman" w:cs="Times New Roman"/>
          <w:color w:val="000000" w:themeColor="text1"/>
          <w:sz w:val="20"/>
          <w:szCs w:val="20"/>
        </w:rPr>
        <w:t xml:space="preserve"> </w:t>
      </w:r>
      <w:r w:rsidR="00DA52F4" w:rsidRPr="006617D2">
        <w:rPr>
          <w:rFonts w:ascii="Times New Roman" w:hAnsi="Times New Roman" w:cs="Times New Roman"/>
          <w:b/>
          <w:bCs/>
          <w:color w:val="000000" w:themeColor="text1"/>
          <w:sz w:val="24"/>
          <w:szCs w:val="24"/>
        </w:rPr>
        <w:t>INTRODUCTION</w:t>
      </w:r>
      <w:r w:rsidR="009F6540" w:rsidRPr="006617D2">
        <w:rPr>
          <w:rFonts w:ascii="Times New Roman" w:hAnsi="Times New Roman" w:cs="Times New Roman"/>
          <w:b/>
          <w:bCs/>
          <w:color w:val="000000" w:themeColor="text1"/>
          <w:sz w:val="24"/>
          <w:szCs w:val="24"/>
        </w:rPr>
        <w:t xml:space="preserve"> </w:t>
      </w:r>
    </w:p>
    <w:p w14:paraId="30546550" w14:textId="30BF7386" w:rsidR="006617D2" w:rsidRDefault="005C6BD1" w:rsidP="005B1379">
      <w:pPr>
        <w:spacing w:before="54" w:after="0" w:line="276" w:lineRule="auto"/>
        <w:rPr>
          <w:rFonts w:ascii="Times New Roman" w:eastAsia="Times New Roman" w:hAnsi="Times New Roman" w:cs="Times New Roman"/>
          <w:sz w:val="20"/>
          <w:szCs w:val="20"/>
          <w:lang w:val="en-IN" w:eastAsia="en-IN"/>
        </w:rPr>
      </w:pPr>
      <w:r w:rsidRPr="006617D2">
        <w:rPr>
          <w:rFonts w:ascii="Times New Roman" w:eastAsia="Times New Roman" w:hAnsi="Times New Roman" w:cs="Times New Roman"/>
          <w:sz w:val="20"/>
          <w:szCs w:val="20"/>
          <w:lang w:val="en-IN" w:eastAsia="en-IN"/>
        </w:rPr>
        <w:t>Web applications have become integral components of modern technology-based systems, and therefore their security is of top priority. Other than other web flaws, SQL Injection (SQLi) remains one of the most lethal and widespread attack vectors targeting databases with maliciously crafted inputs. Due to the evolution of web security implementations, most of the applications remain without adequate controls to detect and prevent such attacks.</w:t>
      </w:r>
    </w:p>
    <w:p w14:paraId="610B1BB1" w14:textId="77777777" w:rsidR="005A77F5" w:rsidRPr="006617D2" w:rsidRDefault="005A77F5" w:rsidP="005B1379">
      <w:pPr>
        <w:spacing w:before="54" w:after="0" w:line="276" w:lineRule="auto"/>
        <w:rPr>
          <w:rFonts w:ascii="Times New Roman" w:eastAsia="Times New Roman" w:hAnsi="Times New Roman" w:cs="Times New Roman"/>
          <w:sz w:val="20"/>
          <w:szCs w:val="20"/>
          <w:lang w:val="en-IN" w:eastAsia="en-IN"/>
        </w:rPr>
      </w:pPr>
    </w:p>
    <w:p w14:paraId="461451BE" w14:textId="77777777" w:rsidR="005B1379" w:rsidRDefault="005C6BD1" w:rsidP="005B1379">
      <w:pPr>
        <w:spacing w:before="54" w:after="0" w:line="276" w:lineRule="auto"/>
        <w:rPr>
          <w:rFonts w:ascii="Times New Roman" w:eastAsia="Times New Roman" w:hAnsi="Times New Roman" w:cs="Times New Roman"/>
          <w:sz w:val="20"/>
          <w:szCs w:val="20"/>
          <w:lang w:val="en-IN" w:eastAsia="en-IN"/>
        </w:rPr>
      </w:pPr>
      <w:r w:rsidRPr="006617D2">
        <w:rPr>
          <w:rFonts w:ascii="Times New Roman" w:eastAsia="Times New Roman" w:hAnsi="Times New Roman" w:cs="Times New Roman"/>
          <w:sz w:val="20"/>
          <w:szCs w:val="20"/>
          <w:lang w:val="en-IN" w:eastAsia="en-IN"/>
        </w:rPr>
        <w:t>Traditional SQL Injection detection techniques often need to be inspected manually or rely heavily on cumbersome automated scanners, which are slow and hard to tailor. Due to these inefficiencies, the SQL Security Suite: Advanced Injection Detector, a rapid, adjustable, real-time SQL Injection detector for web application security improvement, is introduced in this paper.</w:t>
      </w:r>
    </w:p>
    <w:p w14:paraId="5A7DE74B" w14:textId="77777777" w:rsidR="005A77F5" w:rsidRPr="006617D2" w:rsidRDefault="005A77F5" w:rsidP="005B1379">
      <w:pPr>
        <w:spacing w:before="54" w:after="0" w:line="276" w:lineRule="auto"/>
        <w:rPr>
          <w:rFonts w:ascii="Times New Roman" w:hAnsi="Times New Roman" w:cs="Times New Roman"/>
          <w:b/>
          <w:bCs/>
          <w:color w:val="000000" w:themeColor="text1"/>
          <w:sz w:val="20"/>
          <w:szCs w:val="20"/>
        </w:rPr>
      </w:pPr>
    </w:p>
    <w:p w14:paraId="4E1B503D" w14:textId="0555C286" w:rsidR="00376460" w:rsidRPr="006617D2" w:rsidRDefault="005C6BD1" w:rsidP="005B1379">
      <w:pPr>
        <w:spacing w:before="54" w:after="0" w:line="276" w:lineRule="auto"/>
        <w:rPr>
          <w:rFonts w:ascii="Times New Roman" w:hAnsi="Times New Roman" w:cs="Times New Roman"/>
          <w:b/>
          <w:bCs/>
          <w:color w:val="000000" w:themeColor="text1"/>
          <w:sz w:val="20"/>
          <w:szCs w:val="20"/>
        </w:rPr>
      </w:pPr>
      <w:r w:rsidRPr="006617D2">
        <w:rPr>
          <w:rFonts w:ascii="Times New Roman" w:eastAsia="Times New Roman" w:hAnsi="Times New Roman" w:cs="Times New Roman"/>
          <w:sz w:val="20"/>
          <w:szCs w:val="20"/>
          <w:lang w:val="en-IN" w:eastAsia="en-IN"/>
        </w:rPr>
        <w:t xml:space="preserve">This system focuses on advanced detection techniques like error-based, time-based, and </w:t>
      </w:r>
      <w:proofErr w:type="spellStart"/>
      <w:r w:rsidRPr="006617D2">
        <w:rPr>
          <w:rFonts w:ascii="Times New Roman" w:eastAsia="Times New Roman" w:hAnsi="Times New Roman" w:cs="Times New Roman"/>
          <w:sz w:val="20"/>
          <w:szCs w:val="20"/>
          <w:lang w:val="en-IN" w:eastAsia="en-IN"/>
        </w:rPr>
        <w:t>boolean</w:t>
      </w:r>
      <w:proofErr w:type="spellEnd"/>
      <w:r w:rsidRPr="006617D2">
        <w:rPr>
          <w:rFonts w:ascii="Times New Roman" w:eastAsia="Times New Roman" w:hAnsi="Times New Roman" w:cs="Times New Roman"/>
          <w:sz w:val="20"/>
          <w:szCs w:val="20"/>
          <w:lang w:val="en-IN" w:eastAsia="en-IN"/>
        </w:rPr>
        <w:t>-based SQLi attacks. It also integrates Web Application Firewall (WAF) detection heuristics for identifying obstructions in vulnerability scanning processes. Powered by Python and Flask, the system provides an easy-to-use web interface for users to initiate scans, inspect results, and export vulnerability reports. Through offering an effective and easy-to-use solution, the SQL Security Suite minimizes the risk of SQLi attacks for database-driven applications and promotes safe web development practice.</w:t>
      </w:r>
    </w:p>
    <w:p w14:paraId="1C3FC925" w14:textId="77777777" w:rsidR="005B1379" w:rsidRPr="006617D2" w:rsidRDefault="0057430C" w:rsidP="002C3D7B">
      <w:pPr>
        <w:pStyle w:val="ListParagraph"/>
        <w:numPr>
          <w:ilvl w:val="1"/>
          <w:numId w:val="2"/>
        </w:numPr>
        <w:spacing w:before="100" w:beforeAutospacing="1" w:after="100" w:afterAutospacing="1" w:line="240" w:lineRule="auto"/>
        <w:jc w:val="both"/>
        <w:rPr>
          <w:rFonts w:ascii="Times New Roman" w:eastAsia="Times New Roman" w:hAnsi="Times New Roman" w:cs="Times New Roman"/>
          <w:b/>
          <w:bCs/>
          <w:sz w:val="20"/>
          <w:szCs w:val="20"/>
          <w:lang w:val="en-IN" w:eastAsia="en-IN"/>
        </w:rPr>
      </w:pPr>
      <w:r w:rsidRPr="006617D2">
        <w:rPr>
          <w:rFonts w:ascii="Times New Roman" w:eastAsia="Times New Roman" w:hAnsi="Times New Roman" w:cs="Times New Roman"/>
          <w:b/>
          <w:bCs/>
          <w:sz w:val="20"/>
          <w:szCs w:val="20"/>
          <w:lang w:val="en-IN" w:eastAsia="en-IN"/>
        </w:rPr>
        <w:t>Objective of the Project</w:t>
      </w:r>
    </w:p>
    <w:p w14:paraId="0A8261B0" w14:textId="77777777" w:rsidR="006617D2" w:rsidRPr="006617D2" w:rsidRDefault="00A105A0" w:rsidP="000A1E0D">
      <w:pPr>
        <w:spacing w:before="100" w:beforeAutospacing="1" w:after="100" w:afterAutospacing="1" w:line="240" w:lineRule="auto"/>
        <w:jc w:val="both"/>
        <w:rPr>
          <w:rFonts w:ascii="Times New Roman" w:eastAsia="Times New Roman" w:hAnsi="Times New Roman" w:cs="Times New Roman"/>
          <w:b/>
          <w:bCs/>
          <w:sz w:val="20"/>
          <w:szCs w:val="20"/>
          <w:lang w:val="en-IN" w:eastAsia="en-IN"/>
        </w:rPr>
      </w:pPr>
      <w:r w:rsidRPr="006617D2">
        <w:rPr>
          <w:rFonts w:ascii="Times New Roman" w:eastAsia="Times New Roman" w:hAnsi="Times New Roman" w:cs="Times New Roman"/>
          <w:sz w:val="20"/>
          <w:szCs w:val="20"/>
          <w:lang w:val="en-IN" w:eastAsia="en-IN"/>
        </w:rPr>
        <w:t xml:space="preserve">The objective of the SQL Security Suite: Advanced Injection Detector project is to create an intelligent, lightweight, and efficient tool capable of identifying SQL Injection vulnerabilities in web applications. The system must automate the URL endpoint scans and form submissions to identify the potential attack vector, using advanced detection methods like error-based, time-based, and </w:t>
      </w:r>
      <w:proofErr w:type="spellStart"/>
      <w:r w:rsidRPr="006617D2">
        <w:rPr>
          <w:rFonts w:ascii="Times New Roman" w:eastAsia="Times New Roman" w:hAnsi="Times New Roman" w:cs="Times New Roman"/>
          <w:sz w:val="20"/>
          <w:szCs w:val="20"/>
          <w:lang w:val="en-IN" w:eastAsia="en-IN"/>
        </w:rPr>
        <w:t>boolean</w:t>
      </w:r>
      <w:proofErr w:type="spellEnd"/>
      <w:r w:rsidRPr="006617D2">
        <w:rPr>
          <w:rFonts w:ascii="Times New Roman" w:eastAsia="Times New Roman" w:hAnsi="Times New Roman" w:cs="Times New Roman"/>
          <w:sz w:val="20"/>
          <w:szCs w:val="20"/>
          <w:lang w:val="en-IN" w:eastAsia="en-IN"/>
        </w:rPr>
        <w:t>-based SQLi techniques. The system must also possess fundamental Web Application Firewall (WAF) detection features to further improve the efficacy of vulnerability detection, even in the presence of protective layers. By providing an in-real-time scan feature along with a user-friendly web interface with Python and Flask framework implementation, the project seeks to empower testers, developers, and cybersecurity engineers with an instant solution for application security in a database-driven space. The overall objective is to minimize the impact of SQL Injection attacks and assist in the development of better and more secured web environments.</w:t>
      </w:r>
    </w:p>
    <w:p w14:paraId="4E4D93DA" w14:textId="413788A8" w:rsidR="000A1E0D" w:rsidRPr="006617D2" w:rsidRDefault="000A1E0D" w:rsidP="000A1E0D">
      <w:pPr>
        <w:spacing w:before="100" w:beforeAutospacing="1" w:after="100" w:afterAutospacing="1" w:line="240" w:lineRule="auto"/>
        <w:jc w:val="both"/>
        <w:rPr>
          <w:rFonts w:ascii="Times New Roman" w:eastAsia="Times New Roman" w:hAnsi="Times New Roman" w:cs="Times New Roman"/>
          <w:b/>
          <w:bCs/>
          <w:sz w:val="20"/>
          <w:szCs w:val="20"/>
          <w:lang w:val="en-IN" w:eastAsia="en-IN"/>
        </w:rPr>
      </w:pPr>
      <w:r w:rsidRPr="006617D2">
        <w:rPr>
          <w:rFonts w:ascii="Times New Roman" w:eastAsia="Times New Roman" w:hAnsi="Times New Roman" w:cs="Times New Roman"/>
          <w:b/>
          <w:bCs/>
          <w:sz w:val="20"/>
          <w:szCs w:val="20"/>
          <w:lang w:val="en-IN" w:eastAsia="en-IN"/>
        </w:rPr>
        <w:t>1.2 Scope of the Project</w:t>
      </w:r>
    </w:p>
    <w:p w14:paraId="5DD042DC" w14:textId="72C5D87D" w:rsidR="006617D2" w:rsidRPr="006617D2" w:rsidRDefault="0007405F" w:rsidP="0048362E">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6617D2">
        <w:rPr>
          <w:rFonts w:ascii="Times New Roman" w:eastAsia="Times New Roman" w:hAnsi="Times New Roman" w:cs="Times New Roman"/>
          <w:sz w:val="20"/>
          <w:szCs w:val="20"/>
          <w:lang w:val="en-IN" w:eastAsia="en-IN"/>
        </w:rPr>
        <w:t xml:space="preserve">The SQL Security Suite: Advanced Injection Detector's coverage encompasses SQL Injection vulnerability detection and analysis in web applications and APIs. The system can test URL parameters, form fields, and HTTP headers by injecting specially designed payloads and checking server responses for signs of vulnerability. Various SQLi detection types like error-based, time-based, and </w:t>
      </w:r>
      <w:proofErr w:type="spellStart"/>
      <w:r w:rsidRPr="006617D2">
        <w:rPr>
          <w:rFonts w:ascii="Times New Roman" w:eastAsia="Times New Roman" w:hAnsi="Times New Roman" w:cs="Times New Roman"/>
          <w:sz w:val="20"/>
          <w:szCs w:val="20"/>
          <w:lang w:val="en-IN" w:eastAsia="en-IN"/>
        </w:rPr>
        <w:t>boolean</w:t>
      </w:r>
      <w:proofErr w:type="spellEnd"/>
      <w:r w:rsidRPr="006617D2">
        <w:rPr>
          <w:rFonts w:ascii="Times New Roman" w:eastAsia="Times New Roman" w:hAnsi="Times New Roman" w:cs="Times New Roman"/>
          <w:sz w:val="20"/>
          <w:szCs w:val="20"/>
          <w:lang w:val="en-IN" w:eastAsia="en-IN"/>
        </w:rPr>
        <w:t xml:space="preserve">-based detection methods are supported, as well as full-scanning capability. The project </w:t>
      </w:r>
      <w:r w:rsidRPr="006617D2">
        <w:rPr>
          <w:rFonts w:ascii="Times New Roman" w:eastAsia="Times New Roman" w:hAnsi="Times New Roman" w:cs="Times New Roman"/>
          <w:sz w:val="20"/>
          <w:szCs w:val="20"/>
          <w:lang w:val="en-IN" w:eastAsia="en-IN"/>
        </w:rPr>
        <w:lastRenderedPageBreak/>
        <w:t xml:space="preserve">supports GET and POST HTTP methods and contains basic detection of Web Application Firewalls that affect scanning efficiency. The system also contains an intuitive yet powerful Flask-based user interface that allows users to initiate scans, </w:t>
      </w:r>
      <w:bookmarkStart w:id="0" w:name="_Hlk196587841"/>
      <w:r w:rsidRPr="006617D2">
        <w:rPr>
          <w:rFonts w:ascii="Times New Roman" w:eastAsia="Times New Roman" w:hAnsi="Times New Roman" w:cs="Times New Roman"/>
          <w:sz w:val="20"/>
          <w:szCs w:val="20"/>
          <w:lang w:val="en-IN" w:eastAsia="en-IN"/>
        </w:rPr>
        <w:t>see live results, and generate downloadable vulnerability reports. Although the current system is designed to detect SQL Injection, it is built as a starting point to extend to more advanced evasion methods, machine learning for anomaly detection, and to extend to other web-based vulnerabilities. The project is suitable for academic research, security testing laboratories, and developers to use for early vulnerability detection in software development lifecycles.</w:t>
      </w:r>
      <w:bookmarkStart w:id="1" w:name="_Hlk196587955"/>
      <w:bookmarkEnd w:id="0"/>
    </w:p>
    <w:p w14:paraId="376F7E0D" w14:textId="77777777" w:rsidR="005B1379" w:rsidRPr="006617D2" w:rsidRDefault="0048362E" w:rsidP="002C3D7B">
      <w:pPr>
        <w:pStyle w:val="ListParagraph"/>
        <w:numPr>
          <w:ilvl w:val="1"/>
          <w:numId w:val="2"/>
        </w:numPr>
        <w:spacing w:before="100" w:beforeAutospacing="1" w:after="100" w:afterAutospacing="1" w:line="240" w:lineRule="auto"/>
        <w:jc w:val="both"/>
        <w:rPr>
          <w:rFonts w:ascii="Times New Roman" w:eastAsia="Times New Roman" w:hAnsi="Times New Roman" w:cs="Times New Roman"/>
          <w:b/>
          <w:bCs/>
          <w:sz w:val="20"/>
          <w:szCs w:val="20"/>
          <w:lang w:val="en-IN" w:eastAsia="en-IN"/>
        </w:rPr>
      </w:pPr>
      <w:r w:rsidRPr="006617D2">
        <w:rPr>
          <w:rFonts w:ascii="Times New Roman" w:eastAsia="Times New Roman" w:hAnsi="Times New Roman" w:cs="Times New Roman"/>
          <w:b/>
          <w:bCs/>
          <w:sz w:val="20"/>
          <w:szCs w:val="20"/>
          <w:lang w:val="en-IN" w:eastAsia="en-IN"/>
        </w:rPr>
        <w:t>Existing System</w:t>
      </w:r>
    </w:p>
    <w:p w14:paraId="19E4BD10" w14:textId="2A9BD60D" w:rsidR="00583D81" w:rsidRDefault="003B5218" w:rsidP="006617D2">
      <w:pPr>
        <w:spacing w:after="0" w:line="240" w:lineRule="auto"/>
        <w:jc w:val="both"/>
        <w:rPr>
          <w:rFonts w:ascii="Times New Roman" w:eastAsia="Times New Roman" w:hAnsi="Times New Roman" w:cs="Times New Roman"/>
          <w:sz w:val="20"/>
          <w:szCs w:val="20"/>
          <w:lang w:eastAsia="en-IN"/>
        </w:rPr>
      </w:pPr>
      <w:r w:rsidRPr="006617D2">
        <w:rPr>
          <w:rFonts w:ascii="Times New Roman" w:eastAsia="Times New Roman" w:hAnsi="Times New Roman" w:cs="Times New Roman"/>
          <w:sz w:val="20"/>
          <w:szCs w:val="20"/>
          <w:lang w:eastAsia="en-IN"/>
        </w:rPr>
        <w:t xml:space="preserve">In the existing cybersecurity environment, different tools such as </w:t>
      </w:r>
      <w:proofErr w:type="spellStart"/>
      <w:r w:rsidRPr="006617D2">
        <w:rPr>
          <w:rFonts w:ascii="Times New Roman" w:eastAsia="Times New Roman" w:hAnsi="Times New Roman" w:cs="Times New Roman"/>
          <w:sz w:val="20"/>
          <w:szCs w:val="20"/>
          <w:lang w:eastAsia="en-IN"/>
        </w:rPr>
        <w:t>sqlmap</w:t>
      </w:r>
      <w:proofErr w:type="spellEnd"/>
      <w:r w:rsidRPr="006617D2">
        <w:rPr>
          <w:rFonts w:ascii="Times New Roman" w:eastAsia="Times New Roman" w:hAnsi="Times New Roman" w:cs="Times New Roman"/>
          <w:sz w:val="20"/>
          <w:szCs w:val="20"/>
          <w:lang w:eastAsia="en-IN"/>
        </w:rPr>
        <w:t xml:space="preserve">, OWASP ZAP, and </w:t>
      </w:r>
      <w:proofErr w:type="spellStart"/>
      <w:r w:rsidRPr="006617D2">
        <w:rPr>
          <w:rFonts w:ascii="Times New Roman" w:eastAsia="Times New Roman" w:hAnsi="Times New Roman" w:cs="Times New Roman"/>
          <w:sz w:val="20"/>
          <w:szCs w:val="20"/>
          <w:lang w:eastAsia="en-IN"/>
        </w:rPr>
        <w:t>Acunetix</w:t>
      </w:r>
      <w:proofErr w:type="spellEnd"/>
      <w:r w:rsidRPr="006617D2">
        <w:rPr>
          <w:rFonts w:ascii="Times New Roman" w:eastAsia="Times New Roman" w:hAnsi="Times New Roman" w:cs="Times New Roman"/>
          <w:sz w:val="20"/>
          <w:szCs w:val="20"/>
          <w:lang w:eastAsia="en-IN"/>
        </w:rPr>
        <w:t xml:space="preserve"> are widely used for scanning web applications for SQL Injection vulnerabilities. Existing systems have broad vulnerability scanning functionalities; however, they are often accompanied by sophistication that necessitates high-level technical expertise to apply them effectively. Most of the tools are enterprise tools that consume resources and time to set up for detecting a particular SQL Injection. Moreover, traditional scanners occasionally produce false alarms and tend to struggle with applications that are behind Web Application Firewalls (WAFs). Their typical way of dealing with different vulnerabilities often results in inefficient and generic SQL Injection detection. Moreover, certain open-source tools lack support for real-time analysis capabilities, light deployment, and user-friendly interfaces. Since the nature of web applications is rapidly becoming more sophisticated, simple, tunable, and efficient solutions that can especially detect SQL Injection threats more precisely and with a better response time are still essential.</w:t>
      </w:r>
    </w:p>
    <w:p w14:paraId="74BE7CB0" w14:textId="77777777" w:rsidR="006617D2" w:rsidRDefault="006617D2" w:rsidP="006617D2">
      <w:pPr>
        <w:spacing w:after="0" w:line="240" w:lineRule="auto"/>
        <w:jc w:val="both"/>
        <w:rPr>
          <w:rFonts w:ascii="Times New Roman" w:eastAsia="Times New Roman" w:hAnsi="Times New Roman" w:cs="Times New Roman"/>
          <w:b/>
          <w:bCs/>
          <w:sz w:val="20"/>
          <w:szCs w:val="20"/>
          <w:lang w:val="en-IN" w:eastAsia="en-IN"/>
        </w:rPr>
      </w:pPr>
    </w:p>
    <w:p w14:paraId="1B01DB23" w14:textId="77777777" w:rsidR="005A77F5" w:rsidRPr="006617D2" w:rsidRDefault="005A77F5" w:rsidP="006617D2">
      <w:pPr>
        <w:spacing w:after="0" w:line="240" w:lineRule="auto"/>
        <w:jc w:val="both"/>
        <w:rPr>
          <w:rFonts w:ascii="Times New Roman" w:eastAsia="Times New Roman" w:hAnsi="Times New Roman" w:cs="Times New Roman"/>
          <w:b/>
          <w:bCs/>
          <w:sz w:val="20"/>
          <w:szCs w:val="20"/>
          <w:lang w:val="en-IN" w:eastAsia="en-IN"/>
        </w:rPr>
      </w:pPr>
    </w:p>
    <w:bookmarkEnd w:id="1"/>
    <w:p w14:paraId="4AB6396E" w14:textId="1F7C26EE" w:rsidR="00FE7EA8" w:rsidRPr="006617D2" w:rsidRDefault="00D613E6" w:rsidP="002C3D7B">
      <w:pPr>
        <w:pStyle w:val="Heading3"/>
        <w:numPr>
          <w:ilvl w:val="0"/>
          <w:numId w:val="2"/>
        </w:numPr>
        <w:rPr>
          <w:rFonts w:ascii="Times New Roman" w:hAnsi="Times New Roman" w:cs="Times New Roman"/>
          <w:b/>
          <w:bCs/>
          <w:color w:val="auto"/>
        </w:rPr>
      </w:pPr>
      <w:r w:rsidRPr="006617D2">
        <w:rPr>
          <w:rStyle w:val="Strong"/>
          <w:rFonts w:ascii="Times New Roman" w:hAnsi="Times New Roman" w:cs="Times New Roman"/>
          <w:color w:val="auto"/>
        </w:rPr>
        <w:t>LITERATURE SURVEY</w:t>
      </w:r>
    </w:p>
    <w:p w14:paraId="65B805ED" w14:textId="09538678" w:rsidR="0077044F" w:rsidRPr="006617D2" w:rsidRDefault="00FA35AC" w:rsidP="0077044F">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t>1</w:t>
      </w:r>
      <w:r w:rsidR="003A70BE" w:rsidRPr="006617D2">
        <w:rPr>
          <w:rStyle w:val="Strong"/>
          <w:rFonts w:ascii="Times New Roman" w:hAnsi="Times New Roman" w:cs="Times New Roman"/>
          <w:i w:val="0"/>
          <w:iCs w:val="0"/>
          <w:color w:val="auto"/>
          <w:sz w:val="20"/>
          <w:szCs w:val="20"/>
        </w:rPr>
        <w:t>.</w:t>
      </w:r>
      <w:r w:rsidRPr="006617D2">
        <w:rPr>
          <w:rStyle w:val="Strong"/>
          <w:rFonts w:ascii="Times New Roman" w:hAnsi="Times New Roman" w:cs="Times New Roman"/>
          <w:i w:val="0"/>
          <w:iCs w:val="0"/>
          <w:color w:val="auto"/>
          <w:sz w:val="20"/>
          <w:szCs w:val="20"/>
        </w:rPr>
        <w:t xml:space="preserve"> Techniques for Detecting and Preventing SQL Injection Attacks</w:t>
      </w:r>
    </w:p>
    <w:p w14:paraId="3B21A816" w14:textId="77777777" w:rsidR="00740759" w:rsidRPr="006617D2" w:rsidRDefault="00FA35AC" w:rsidP="0077044F">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S. Kumar et al</w:t>
      </w:r>
      <w:r w:rsidR="004E7719" w:rsidRPr="006617D2">
        <w:rPr>
          <w:rFonts w:ascii="Times New Roman" w:hAnsi="Times New Roman" w:cs="Times New Roman"/>
          <w:b/>
          <w:bCs/>
          <w:i w:val="0"/>
          <w:iCs w:val="0"/>
          <w:color w:val="auto"/>
          <w:sz w:val="20"/>
          <w:szCs w:val="20"/>
        </w:rPr>
        <w:t>,</w:t>
      </w:r>
      <w:r w:rsidRPr="006617D2">
        <w:rPr>
          <w:rFonts w:ascii="Times New Roman" w:hAnsi="Times New Roman" w:cs="Times New Roman"/>
          <w:b/>
          <w:bCs/>
          <w:i w:val="0"/>
          <w:iCs w:val="0"/>
          <w:color w:val="auto"/>
          <w:sz w:val="20"/>
          <w:szCs w:val="20"/>
        </w:rPr>
        <w:t xml:space="preserve"> 2019</w:t>
      </w:r>
    </w:p>
    <w:p w14:paraId="6A2B3319" w14:textId="0D6C2CE3" w:rsidR="00FA35AC" w:rsidRDefault="00740759" w:rsidP="000C7330">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Provided a broad analysis of SQLi detection techniques, focusing on signature and anomaly-based methods. Lacks real-time reporting or mitigation features.</w:t>
      </w:r>
      <w:r w:rsidR="00FA35AC" w:rsidRPr="006617D2">
        <w:rPr>
          <w:rFonts w:ascii="Times New Roman" w:hAnsi="Times New Roman" w:cs="Times New Roman"/>
          <w:b/>
          <w:bCs/>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paper explores various techniques for detecting and preventing SQL Injection (SQLi) attacks in web applications. It covers both traditional signature-based methods and newer anomaly-based detection approaches. The paper also discusses real-time scanning tools and their integration with existing web applications.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The focus is primarily on detection, and lacks a strong focus on real-time, user-friendly reporting or integrated mitigation features.</w:t>
      </w:r>
    </w:p>
    <w:p w14:paraId="4FD972CB" w14:textId="77777777" w:rsidR="006617D2" w:rsidRPr="006617D2" w:rsidRDefault="006617D2" w:rsidP="006617D2"/>
    <w:p w14:paraId="39A51FC0" w14:textId="77777777" w:rsidR="004E7719" w:rsidRPr="006617D2" w:rsidRDefault="00FA35AC" w:rsidP="004E7719">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t>2. SQLi Detection Using Machine Learning Models</w:t>
      </w:r>
    </w:p>
    <w:p w14:paraId="19B3DFD4" w14:textId="77777777" w:rsidR="00A41DA1" w:rsidRPr="006617D2" w:rsidRDefault="00FA35AC" w:rsidP="004E7719">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A. Gupta and R. Patel</w:t>
      </w:r>
      <w:r w:rsidR="004E7719" w:rsidRPr="006617D2">
        <w:rPr>
          <w:rFonts w:ascii="Times New Roman" w:hAnsi="Times New Roman" w:cs="Times New Roman"/>
          <w:b/>
          <w:bCs/>
          <w:i w:val="0"/>
          <w:iCs w:val="0"/>
          <w:color w:val="auto"/>
          <w:sz w:val="20"/>
          <w:szCs w:val="20"/>
        </w:rPr>
        <w:t>,</w:t>
      </w:r>
      <w:r w:rsidRPr="006617D2">
        <w:rPr>
          <w:rFonts w:ascii="Times New Roman" w:hAnsi="Times New Roman" w:cs="Times New Roman"/>
          <w:b/>
          <w:bCs/>
          <w:i w:val="0"/>
          <w:iCs w:val="0"/>
          <w:color w:val="auto"/>
          <w:sz w:val="20"/>
          <w:szCs w:val="20"/>
        </w:rPr>
        <w:t xml:space="preserve"> 2020</w:t>
      </w:r>
    </w:p>
    <w:p w14:paraId="374A9086" w14:textId="598F2FCB" w:rsidR="00FA35AC" w:rsidRDefault="00A41DA1" w:rsidP="004E7719">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Used machine learning (Decision Trees, SVM) for anomaly-based SQLi detection. Effective but needs large datasets and struggles with real-time false positives.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research applies machine learning models, specifically Decision Trees and Support Vector Machines, to detect SQLi in web application traffic. The study emphasizes the detection of SQLi through anomaly detection by training models on historical traffic data to recognize patterns indicative of attacks.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The study's approach requires extensive training data and may face challenges with false positives in real-time environments.</w:t>
      </w:r>
    </w:p>
    <w:p w14:paraId="25A304CD" w14:textId="77777777" w:rsidR="006617D2" w:rsidRPr="006617D2" w:rsidRDefault="006617D2" w:rsidP="006617D2"/>
    <w:p w14:paraId="5C1D3CE2" w14:textId="7B28856B" w:rsidR="004E7719" w:rsidRPr="006617D2" w:rsidRDefault="002268D5" w:rsidP="004E7719">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t>3.</w:t>
      </w:r>
      <w:r w:rsidR="00FA35AC" w:rsidRPr="006617D2">
        <w:rPr>
          <w:rStyle w:val="Strong"/>
          <w:rFonts w:ascii="Times New Roman" w:hAnsi="Times New Roman" w:cs="Times New Roman"/>
          <w:i w:val="0"/>
          <w:iCs w:val="0"/>
          <w:color w:val="auto"/>
          <w:sz w:val="20"/>
          <w:szCs w:val="20"/>
        </w:rPr>
        <w:t xml:space="preserve"> Web Application Firewalls (WAF) for SQL Injection Prevention</w:t>
      </w:r>
    </w:p>
    <w:p w14:paraId="68EFE225" w14:textId="77777777" w:rsidR="00A40523" w:rsidRPr="006617D2" w:rsidRDefault="00FA35AC" w:rsidP="004E7719">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M. Lee and T. Zhang</w:t>
      </w:r>
      <w:r w:rsidR="004E7719" w:rsidRPr="006617D2">
        <w:rPr>
          <w:rFonts w:ascii="Times New Roman" w:hAnsi="Times New Roman" w:cs="Times New Roman"/>
          <w:b/>
          <w:bCs/>
          <w:i w:val="0"/>
          <w:iCs w:val="0"/>
          <w:color w:val="auto"/>
          <w:sz w:val="20"/>
          <w:szCs w:val="20"/>
        </w:rPr>
        <w:t xml:space="preserve">, </w:t>
      </w:r>
      <w:r w:rsidRPr="006617D2">
        <w:rPr>
          <w:rFonts w:ascii="Times New Roman" w:hAnsi="Times New Roman" w:cs="Times New Roman"/>
          <w:b/>
          <w:bCs/>
          <w:i w:val="0"/>
          <w:iCs w:val="0"/>
          <w:color w:val="auto"/>
          <w:sz w:val="20"/>
          <w:szCs w:val="20"/>
        </w:rPr>
        <w:t>2018</w:t>
      </w:r>
    </w:p>
    <w:p w14:paraId="0FF6BD0D" w14:textId="3D5A05D3" w:rsidR="00FA35AC" w:rsidRDefault="00A40523" w:rsidP="004E7719">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Assessed WAFs for SQLi prevention. Found effective for basic attacks but weak against obfuscated payloads.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paper reviews the effectiveness of Web Application Firewalls (WAFs) in preventing SQLi attacks. The research shows that while WAFs can mitigate common SQLi attacks, they often fail against advanced or obfuscated payloads. The paper suggests improvements in WAF configurations to enhance SQLi protection.</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WAFs alone are insufficient for detecting advanced SQLi types and bypassing obfuscations, which could affect the robustness of security solutions.</w:t>
      </w:r>
    </w:p>
    <w:p w14:paraId="69F0D68C" w14:textId="77777777" w:rsidR="006617D2" w:rsidRPr="006617D2" w:rsidRDefault="006617D2" w:rsidP="006617D2"/>
    <w:p w14:paraId="3AEC42D4" w14:textId="451E9B51" w:rsidR="004E7719" w:rsidRPr="006617D2" w:rsidRDefault="00FA35AC" w:rsidP="004E7719">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lastRenderedPageBreak/>
        <w:t>4</w:t>
      </w:r>
      <w:r w:rsidR="002268D5" w:rsidRPr="006617D2">
        <w:rPr>
          <w:rStyle w:val="Strong"/>
          <w:rFonts w:ascii="Times New Roman" w:hAnsi="Times New Roman" w:cs="Times New Roman"/>
          <w:i w:val="0"/>
          <w:iCs w:val="0"/>
          <w:color w:val="auto"/>
          <w:sz w:val="20"/>
          <w:szCs w:val="20"/>
        </w:rPr>
        <w:t>.</w:t>
      </w:r>
      <w:r w:rsidRPr="006617D2">
        <w:rPr>
          <w:rStyle w:val="Strong"/>
          <w:rFonts w:ascii="Times New Roman" w:hAnsi="Times New Roman" w:cs="Times New Roman"/>
          <w:i w:val="0"/>
          <w:iCs w:val="0"/>
          <w:color w:val="auto"/>
          <w:sz w:val="20"/>
          <w:szCs w:val="20"/>
        </w:rPr>
        <w:t xml:space="preserve"> Real-Time Vulnerability Detection in Web Applications</w:t>
      </w:r>
    </w:p>
    <w:p w14:paraId="093A99B3" w14:textId="77777777" w:rsidR="00A40523" w:rsidRPr="006617D2" w:rsidRDefault="00FA35AC" w:rsidP="004E7719">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R. Singh and P. Agarwal</w:t>
      </w:r>
      <w:r w:rsidR="004E7719" w:rsidRPr="006617D2">
        <w:rPr>
          <w:rFonts w:ascii="Times New Roman" w:hAnsi="Times New Roman" w:cs="Times New Roman"/>
          <w:b/>
          <w:bCs/>
          <w:i w:val="0"/>
          <w:iCs w:val="0"/>
          <w:color w:val="auto"/>
          <w:sz w:val="20"/>
          <w:szCs w:val="20"/>
        </w:rPr>
        <w:t xml:space="preserve">, </w:t>
      </w:r>
      <w:r w:rsidRPr="006617D2">
        <w:rPr>
          <w:rFonts w:ascii="Times New Roman" w:hAnsi="Times New Roman" w:cs="Times New Roman"/>
          <w:b/>
          <w:bCs/>
          <w:i w:val="0"/>
          <w:iCs w:val="0"/>
          <w:color w:val="auto"/>
          <w:sz w:val="20"/>
          <w:szCs w:val="20"/>
        </w:rPr>
        <w:t>2021</w:t>
      </w:r>
    </w:p>
    <w:p w14:paraId="38BB999E" w14:textId="60F1502A" w:rsidR="00FA35AC" w:rsidRDefault="00A40523" w:rsidP="004E7719">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 xml:space="preserve">Developed a real-time SQLi scanning tool using automated injections. Strong on </w:t>
      </w:r>
      <w:proofErr w:type="gramStart"/>
      <w:r w:rsidRPr="006617D2">
        <w:rPr>
          <w:rFonts w:ascii="Times New Roman" w:hAnsi="Times New Roman" w:cs="Times New Roman"/>
          <w:i w:val="0"/>
          <w:iCs w:val="0"/>
          <w:color w:val="auto"/>
          <w:sz w:val="20"/>
          <w:szCs w:val="20"/>
        </w:rPr>
        <w:t>detection, but</w:t>
      </w:r>
      <w:proofErr w:type="gramEnd"/>
      <w:r w:rsidRPr="006617D2">
        <w:rPr>
          <w:rFonts w:ascii="Times New Roman" w:hAnsi="Times New Roman" w:cs="Times New Roman"/>
          <w:i w:val="0"/>
          <w:iCs w:val="0"/>
          <w:color w:val="auto"/>
          <w:sz w:val="20"/>
          <w:szCs w:val="20"/>
        </w:rPr>
        <w:t xml:space="preserve"> lacks reporting and mitigation.</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study introduces a real-time vulnerability scanning tool for SQLi detection in web applications. The tool automatically identifies vulnerable points through automated injections and response analysis, providing real-time updates to the user.</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While real-time detection is covered, the tool's focus on detection without integrating user-friendly reporting or mitigation strategies leaves gaps in overall security management.</w:t>
      </w:r>
    </w:p>
    <w:p w14:paraId="67071286" w14:textId="77777777" w:rsidR="006617D2" w:rsidRPr="006617D2" w:rsidRDefault="006617D2" w:rsidP="006617D2"/>
    <w:p w14:paraId="6AF8F4A8" w14:textId="77777777" w:rsidR="004E7719" w:rsidRPr="006617D2" w:rsidRDefault="00FA35AC" w:rsidP="004E7719">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t>5</w:t>
      </w:r>
      <w:r w:rsidR="002268D5" w:rsidRPr="006617D2">
        <w:rPr>
          <w:rStyle w:val="Strong"/>
          <w:rFonts w:ascii="Times New Roman" w:hAnsi="Times New Roman" w:cs="Times New Roman"/>
          <w:i w:val="0"/>
          <w:iCs w:val="0"/>
          <w:color w:val="auto"/>
          <w:sz w:val="20"/>
          <w:szCs w:val="20"/>
        </w:rPr>
        <w:t>.</w:t>
      </w:r>
      <w:r w:rsidRPr="006617D2">
        <w:rPr>
          <w:rStyle w:val="Strong"/>
          <w:rFonts w:ascii="Times New Roman" w:hAnsi="Times New Roman" w:cs="Times New Roman"/>
          <w:i w:val="0"/>
          <w:iCs w:val="0"/>
          <w:color w:val="auto"/>
          <w:sz w:val="20"/>
          <w:szCs w:val="20"/>
        </w:rPr>
        <w:t xml:space="preserve"> Hybrid SQL Injection Detection using Signature and Anomaly-Based Systems</w:t>
      </w:r>
    </w:p>
    <w:p w14:paraId="59185200" w14:textId="77777777" w:rsidR="00A14271" w:rsidRPr="006617D2" w:rsidRDefault="00FA35AC" w:rsidP="004E7719">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S. Kumar and M. Gupta</w:t>
      </w:r>
      <w:r w:rsidR="004E7719" w:rsidRPr="006617D2">
        <w:rPr>
          <w:rFonts w:ascii="Times New Roman" w:hAnsi="Times New Roman" w:cs="Times New Roman"/>
          <w:b/>
          <w:bCs/>
          <w:i w:val="0"/>
          <w:iCs w:val="0"/>
          <w:color w:val="auto"/>
          <w:sz w:val="20"/>
          <w:szCs w:val="20"/>
        </w:rPr>
        <w:t xml:space="preserve">, </w:t>
      </w:r>
      <w:r w:rsidRPr="006617D2">
        <w:rPr>
          <w:rFonts w:ascii="Times New Roman" w:hAnsi="Times New Roman" w:cs="Times New Roman"/>
          <w:b/>
          <w:bCs/>
          <w:i w:val="0"/>
          <w:iCs w:val="0"/>
          <w:color w:val="auto"/>
          <w:sz w:val="20"/>
          <w:szCs w:val="20"/>
        </w:rPr>
        <w:t>2017</w:t>
      </w:r>
    </w:p>
    <w:p w14:paraId="261E7E3F" w14:textId="250771FA" w:rsidR="00FA35AC" w:rsidRDefault="00A14271" w:rsidP="004E7719">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Created a hybrid detection system combining signature and anomaly methods. Accurate but resource-heavy in high-traffic settings.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paper proposes a hybrid detection system that combines signature-based detection with anomaly-based detection to identify SQLi vulnerabilities in real-time. The hybrid system aims to improve detection accuracy and reduce false positives by leveraging the strengths of both approaches.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The hybrid approach offers more robust detection but may require significant computational resources, especially in high-traffic environments.</w:t>
      </w:r>
    </w:p>
    <w:p w14:paraId="49FE75C0" w14:textId="77777777" w:rsidR="006617D2" w:rsidRPr="006617D2" w:rsidRDefault="006617D2" w:rsidP="006617D2"/>
    <w:p w14:paraId="0F3899E7" w14:textId="77777777" w:rsidR="004E7719" w:rsidRPr="006617D2" w:rsidRDefault="00FA35AC" w:rsidP="004E7719">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t>6</w:t>
      </w:r>
      <w:r w:rsidR="002268D5" w:rsidRPr="006617D2">
        <w:rPr>
          <w:rStyle w:val="Strong"/>
          <w:rFonts w:ascii="Times New Roman" w:hAnsi="Times New Roman" w:cs="Times New Roman"/>
          <w:i w:val="0"/>
          <w:iCs w:val="0"/>
          <w:color w:val="auto"/>
          <w:sz w:val="20"/>
          <w:szCs w:val="20"/>
        </w:rPr>
        <w:t>.</w:t>
      </w:r>
      <w:r w:rsidRPr="006617D2">
        <w:rPr>
          <w:rStyle w:val="Strong"/>
          <w:rFonts w:ascii="Times New Roman" w:hAnsi="Times New Roman" w:cs="Times New Roman"/>
          <w:i w:val="0"/>
          <w:iCs w:val="0"/>
          <w:color w:val="auto"/>
          <w:sz w:val="20"/>
          <w:szCs w:val="20"/>
        </w:rPr>
        <w:t xml:space="preserve"> Automated Forensic Reporting for SQL Injection Attacks</w:t>
      </w:r>
    </w:p>
    <w:p w14:paraId="67DC8E26" w14:textId="77777777" w:rsidR="00A14271" w:rsidRPr="006617D2" w:rsidRDefault="00FA35AC" w:rsidP="004E7719">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J. Sharma and P. Banerjee</w:t>
      </w:r>
      <w:r w:rsidR="004E7719" w:rsidRPr="006617D2">
        <w:rPr>
          <w:rFonts w:ascii="Times New Roman" w:hAnsi="Times New Roman" w:cs="Times New Roman"/>
          <w:b/>
          <w:bCs/>
          <w:i w:val="0"/>
          <w:iCs w:val="0"/>
          <w:color w:val="auto"/>
          <w:sz w:val="20"/>
          <w:szCs w:val="20"/>
        </w:rPr>
        <w:t xml:space="preserve">, </w:t>
      </w:r>
      <w:r w:rsidRPr="006617D2">
        <w:rPr>
          <w:rFonts w:ascii="Times New Roman" w:hAnsi="Times New Roman" w:cs="Times New Roman"/>
          <w:b/>
          <w:bCs/>
          <w:i w:val="0"/>
          <w:iCs w:val="0"/>
          <w:color w:val="auto"/>
          <w:sz w:val="20"/>
          <w:szCs w:val="20"/>
        </w:rPr>
        <w:t>2019</w:t>
      </w:r>
    </w:p>
    <w:p w14:paraId="564F0244" w14:textId="1D10DB10" w:rsidR="00FA35AC" w:rsidRPr="006617D2" w:rsidRDefault="00A14271" w:rsidP="004E7719">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Built a tool for automated forensic reporting of SQLi attacks. Great for post-attack analysis but lacks real-time detection.</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research presents a tool for generating automated forensic reports after detecting SQLi attacks. The reports are designed to provide comprehensive insights into attack vectors, including payloads used, targeted vulnerabilities, and severity, facilitating quick mitigation by security teams.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While focused on reporting, the solution doesn't provide real-time scanning capabilities, making it less practical for dynamic web applications.</w:t>
      </w:r>
    </w:p>
    <w:p w14:paraId="0F775AA6" w14:textId="77777777" w:rsidR="002D41BA" w:rsidRPr="006617D2" w:rsidRDefault="002D41BA" w:rsidP="002D41BA">
      <w:pPr>
        <w:rPr>
          <w:rFonts w:ascii="Times New Roman" w:hAnsi="Times New Roman" w:cs="Times New Roman"/>
        </w:rPr>
      </w:pPr>
    </w:p>
    <w:p w14:paraId="6A220BA8" w14:textId="77777777" w:rsidR="004E7719" w:rsidRPr="006617D2" w:rsidRDefault="00FA35AC" w:rsidP="004E7719">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t>7</w:t>
      </w:r>
      <w:r w:rsidR="002268D5" w:rsidRPr="006617D2">
        <w:rPr>
          <w:rStyle w:val="Strong"/>
          <w:rFonts w:ascii="Times New Roman" w:hAnsi="Times New Roman" w:cs="Times New Roman"/>
          <w:i w:val="0"/>
          <w:iCs w:val="0"/>
          <w:color w:val="auto"/>
          <w:sz w:val="20"/>
          <w:szCs w:val="20"/>
        </w:rPr>
        <w:t>.</w:t>
      </w:r>
      <w:r w:rsidRPr="006617D2">
        <w:rPr>
          <w:rStyle w:val="Strong"/>
          <w:rFonts w:ascii="Times New Roman" w:hAnsi="Times New Roman" w:cs="Times New Roman"/>
          <w:i w:val="0"/>
          <w:iCs w:val="0"/>
          <w:color w:val="auto"/>
          <w:sz w:val="20"/>
          <w:szCs w:val="20"/>
        </w:rPr>
        <w:t xml:space="preserve"> Real-Time SQL Injection Detection with User-Friendly Reporting Interface</w:t>
      </w:r>
    </w:p>
    <w:p w14:paraId="65FBF646" w14:textId="77777777" w:rsidR="00A14271" w:rsidRPr="006617D2" w:rsidRDefault="00FA35AC" w:rsidP="004E7719">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A. Singh and V. Kumar</w:t>
      </w:r>
      <w:r w:rsidR="004E7719" w:rsidRPr="006617D2">
        <w:rPr>
          <w:rFonts w:ascii="Times New Roman" w:hAnsi="Times New Roman" w:cs="Times New Roman"/>
          <w:b/>
          <w:bCs/>
          <w:i w:val="0"/>
          <w:iCs w:val="0"/>
          <w:color w:val="auto"/>
          <w:sz w:val="20"/>
          <w:szCs w:val="20"/>
        </w:rPr>
        <w:t xml:space="preserve">, </w:t>
      </w:r>
      <w:r w:rsidRPr="006617D2">
        <w:rPr>
          <w:rFonts w:ascii="Times New Roman" w:hAnsi="Times New Roman" w:cs="Times New Roman"/>
          <w:b/>
          <w:bCs/>
          <w:i w:val="0"/>
          <w:iCs w:val="0"/>
          <w:color w:val="auto"/>
          <w:sz w:val="20"/>
          <w:szCs w:val="20"/>
        </w:rPr>
        <w:t>2020</w:t>
      </w:r>
    </w:p>
    <w:p w14:paraId="2999C649" w14:textId="59A10D8C" w:rsidR="00FA35AC" w:rsidRDefault="00A14271" w:rsidP="004E7719">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Made a real-time SQLi detection tool with a user-friendly interface. Easy to use but limited to basic attacks.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study introduces a real-time SQLi detection tool with a web interface designed for both security professionals and non-expert users. The tool includes real-time vulnerability monitoring, color-coded results, and downloadable vulnerability reports, making it accessible to a broader audience.</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The interface is user-friendly, but the focus on basic SQLi detection limits its coverage of advanced attack techniques, such as obfuscated payloads.</w:t>
      </w:r>
    </w:p>
    <w:p w14:paraId="15843877" w14:textId="77777777" w:rsidR="006617D2" w:rsidRPr="006617D2" w:rsidRDefault="006617D2" w:rsidP="006617D2"/>
    <w:p w14:paraId="05762EED" w14:textId="77777777" w:rsidR="004E7719" w:rsidRPr="006617D2" w:rsidRDefault="00FA35AC" w:rsidP="004E7719">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t>8</w:t>
      </w:r>
      <w:r w:rsidR="002268D5" w:rsidRPr="006617D2">
        <w:rPr>
          <w:rStyle w:val="Strong"/>
          <w:rFonts w:ascii="Times New Roman" w:hAnsi="Times New Roman" w:cs="Times New Roman"/>
          <w:i w:val="0"/>
          <w:iCs w:val="0"/>
          <w:color w:val="auto"/>
          <w:sz w:val="20"/>
          <w:szCs w:val="20"/>
        </w:rPr>
        <w:t>.</w:t>
      </w:r>
      <w:r w:rsidRPr="006617D2">
        <w:rPr>
          <w:rStyle w:val="Strong"/>
          <w:rFonts w:ascii="Times New Roman" w:hAnsi="Times New Roman" w:cs="Times New Roman"/>
          <w:i w:val="0"/>
          <w:iCs w:val="0"/>
          <w:color w:val="auto"/>
          <w:sz w:val="20"/>
          <w:szCs w:val="20"/>
        </w:rPr>
        <w:t xml:space="preserve"> Detecting SQL Injection Using Deep Learning Algorithms</w:t>
      </w:r>
    </w:p>
    <w:p w14:paraId="6EC1CB7C" w14:textId="77777777" w:rsidR="00971A0F" w:rsidRPr="006617D2" w:rsidRDefault="00FA35AC" w:rsidP="004E7719">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 xml:space="preserve">B. Wang and Y. </w:t>
      </w:r>
      <w:proofErr w:type="gramStart"/>
      <w:r w:rsidRPr="006617D2">
        <w:rPr>
          <w:rFonts w:ascii="Times New Roman" w:hAnsi="Times New Roman" w:cs="Times New Roman"/>
          <w:b/>
          <w:bCs/>
          <w:i w:val="0"/>
          <w:iCs w:val="0"/>
          <w:color w:val="auto"/>
          <w:sz w:val="20"/>
          <w:szCs w:val="20"/>
        </w:rPr>
        <w:t>Liu</w:t>
      </w:r>
      <w:r w:rsidR="004E7719" w:rsidRPr="006617D2">
        <w:rPr>
          <w:rFonts w:ascii="Times New Roman" w:hAnsi="Times New Roman" w:cs="Times New Roman"/>
          <w:b/>
          <w:bCs/>
          <w:i w:val="0"/>
          <w:iCs w:val="0"/>
          <w:color w:val="auto"/>
          <w:sz w:val="20"/>
          <w:szCs w:val="20"/>
        </w:rPr>
        <w:t xml:space="preserve">, </w:t>
      </w:r>
      <w:r w:rsidRPr="006617D2">
        <w:rPr>
          <w:rFonts w:ascii="Times New Roman" w:hAnsi="Times New Roman" w:cs="Times New Roman"/>
          <w:b/>
          <w:bCs/>
          <w:i w:val="0"/>
          <w:iCs w:val="0"/>
          <w:color w:val="auto"/>
          <w:sz w:val="20"/>
          <w:szCs w:val="20"/>
        </w:rPr>
        <w:t xml:space="preserve"> 2021</w:t>
      </w:r>
      <w:proofErr w:type="gramEnd"/>
    </w:p>
    <w:p w14:paraId="4ADFEC2A" w14:textId="04BF0508" w:rsidR="00BA034C" w:rsidRDefault="00971A0F" w:rsidP="004E7719">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Applied CNN-based deep learning for detecting SQLi in HTTP traffic. Highly accurate but resource-intensive and not ideal for real-time use.</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paper applies deep learning techniques, including Convolutional Neural Networks (CNNs), to analyze HTTP traffic for potential SQLi attacks. The deep learning models are trained on large datasets of attack patterns to improve detection accuracy and reduce false positives.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Deep learning models are highly effective but require significant computational resources and may face challenges with real-time deployment.</w:t>
      </w:r>
    </w:p>
    <w:p w14:paraId="3AF14953" w14:textId="77777777" w:rsidR="006617D2" w:rsidRPr="006617D2" w:rsidRDefault="006617D2" w:rsidP="006617D2"/>
    <w:p w14:paraId="3B887D55" w14:textId="7E52D5C5" w:rsidR="004E7719" w:rsidRPr="006617D2" w:rsidRDefault="00FA35AC" w:rsidP="004E7719">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lastRenderedPageBreak/>
        <w:t>9</w:t>
      </w:r>
      <w:r w:rsidR="002268D5" w:rsidRPr="006617D2">
        <w:rPr>
          <w:rStyle w:val="Strong"/>
          <w:rFonts w:ascii="Times New Roman" w:hAnsi="Times New Roman" w:cs="Times New Roman"/>
          <w:i w:val="0"/>
          <w:iCs w:val="0"/>
          <w:color w:val="auto"/>
          <w:sz w:val="20"/>
          <w:szCs w:val="20"/>
        </w:rPr>
        <w:t>.</w:t>
      </w:r>
      <w:r w:rsidRPr="006617D2">
        <w:rPr>
          <w:rStyle w:val="Strong"/>
          <w:rFonts w:ascii="Times New Roman" w:hAnsi="Times New Roman" w:cs="Times New Roman"/>
          <w:i w:val="0"/>
          <w:iCs w:val="0"/>
          <w:color w:val="auto"/>
          <w:sz w:val="20"/>
          <w:szCs w:val="20"/>
        </w:rPr>
        <w:t xml:space="preserve"> Comprehensive SQL Injection Prevention Using Hybrid Systems</w:t>
      </w:r>
      <w:r w:rsidR="004E7719" w:rsidRPr="006617D2">
        <w:rPr>
          <w:rStyle w:val="Strong"/>
          <w:rFonts w:ascii="Times New Roman" w:hAnsi="Times New Roman" w:cs="Times New Roman"/>
          <w:i w:val="0"/>
          <w:iCs w:val="0"/>
          <w:color w:val="auto"/>
          <w:sz w:val="20"/>
          <w:szCs w:val="20"/>
        </w:rPr>
        <w:t xml:space="preserve"> </w:t>
      </w:r>
    </w:p>
    <w:p w14:paraId="0F10535D" w14:textId="77777777" w:rsidR="00971A0F" w:rsidRPr="006617D2" w:rsidRDefault="00FA35AC" w:rsidP="004E7719">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N. Kumar and P. Sharma</w:t>
      </w:r>
      <w:r w:rsidR="004E7719" w:rsidRPr="006617D2">
        <w:rPr>
          <w:rFonts w:ascii="Times New Roman" w:hAnsi="Times New Roman" w:cs="Times New Roman"/>
          <w:b/>
          <w:bCs/>
          <w:i w:val="0"/>
          <w:iCs w:val="0"/>
          <w:color w:val="auto"/>
          <w:sz w:val="20"/>
          <w:szCs w:val="20"/>
        </w:rPr>
        <w:t xml:space="preserve">, </w:t>
      </w:r>
      <w:r w:rsidRPr="006617D2">
        <w:rPr>
          <w:rFonts w:ascii="Times New Roman" w:hAnsi="Times New Roman" w:cs="Times New Roman"/>
          <w:b/>
          <w:bCs/>
          <w:i w:val="0"/>
          <w:iCs w:val="0"/>
          <w:color w:val="auto"/>
          <w:sz w:val="20"/>
          <w:szCs w:val="20"/>
        </w:rPr>
        <w:t>2021</w:t>
      </w:r>
    </w:p>
    <w:p w14:paraId="1BE2EED4" w14:textId="38606530" w:rsidR="002D41BA" w:rsidRDefault="00971A0F" w:rsidP="00D56A44">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Proposed a hybrid prevention system using validation, parameterization, and escaping. Strong prevention but less flexible for dynamic web apps.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paper combines multiple preventive techniques, including parameterized queries, input validation, and escape sequences, into a hybrid security system that prevents SQLi attacks. The system is designed to proactively defend against both known and unknown injection attacks.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While effective in preventing attacks, the system may not be flexible enough for dynamic environments that require real-time monitoring and automated mitigation.</w:t>
      </w:r>
    </w:p>
    <w:p w14:paraId="33B58719" w14:textId="77777777" w:rsidR="006617D2" w:rsidRPr="006617D2" w:rsidRDefault="006617D2" w:rsidP="006617D2"/>
    <w:p w14:paraId="3D0DEE7B" w14:textId="77777777" w:rsidR="004E7719" w:rsidRPr="006617D2" w:rsidRDefault="00FA35AC" w:rsidP="004E7719">
      <w:pPr>
        <w:pStyle w:val="Heading4"/>
        <w:rPr>
          <w:rStyle w:val="Strong"/>
          <w:rFonts w:ascii="Times New Roman" w:hAnsi="Times New Roman" w:cs="Times New Roman"/>
          <w:i w:val="0"/>
          <w:iCs w:val="0"/>
          <w:color w:val="auto"/>
          <w:sz w:val="20"/>
          <w:szCs w:val="20"/>
        </w:rPr>
      </w:pPr>
      <w:r w:rsidRPr="006617D2">
        <w:rPr>
          <w:rStyle w:val="Strong"/>
          <w:rFonts w:ascii="Times New Roman" w:hAnsi="Times New Roman" w:cs="Times New Roman"/>
          <w:i w:val="0"/>
          <w:iCs w:val="0"/>
          <w:color w:val="auto"/>
          <w:sz w:val="20"/>
          <w:szCs w:val="20"/>
        </w:rPr>
        <w:t>10</w:t>
      </w:r>
      <w:r w:rsidR="002268D5" w:rsidRPr="006617D2">
        <w:rPr>
          <w:rStyle w:val="Strong"/>
          <w:rFonts w:ascii="Times New Roman" w:hAnsi="Times New Roman" w:cs="Times New Roman"/>
          <w:i w:val="0"/>
          <w:iCs w:val="0"/>
          <w:color w:val="auto"/>
          <w:sz w:val="20"/>
          <w:szCs w:val="20"/>
        </w:rPr>
        <w:t>.</w:t>
      </w:r>
      <w:r w:rsidRPr="006617D2">
        <w:rPr>
          <w:rStyle w:val="Strong"/>
          <w:rFonts w:ascii="Times New Roman" w:hAnsi="Times New Roman" w:cs="Times New Roman"/>
          <w:i w:val="0"/>
          <w:iCs w:val="0"/>
          <w:color w:val="auto"/>
          <w:sz w:val="20"/>
          <w:szCs w:val="20"/>
        </w:rPr>
        <w:t xml:space="preserve"> SQL Injection Detection with Blockchain Technology</w:t>
      </w:r>
    </w:p>
    <w:p w14:paraId="791648EF" w14:textId="77777777" w:rsidR="0057779D" w:rsidRPr="006617D2" w:rsidRDefault="00FA35AC" w:rsidP="004E7719">
      <w:pPr>
        <w:pStyle w:val="Heading4"/>
        <w:rPr>
          <w:rFonts w:ascii="Times New Roman" w:hAnsi="Times New Roman" w:cs="Times New Roman"/>
          <w:b/>
          <w:bCs/>
          <w:i w:val="0"/>
          <w:iCs w:val="0"/>
          <w:color w:val="auto"/>
          <w:sz w:val="20"/>
          <w:szCs w:val="20"/>
        </w:rPr>
      </w:pPr>
      <w:r w:rsidRPr="006617D2">
        <w:rPr>
          <w:rFonts w:ascii="Times New Roman" w:hAnsi="Times New Roman" w:cs="Times New Roman"/>
          <w:b/>
          <w:bCs/>
          <w:i w:val="0"/>
          <w:iCs w:val="0"/>
          <w:color w:val="auto"/>
          <w:sz w:val="20"/>
          <w:szCs w:val="20"/>
        </w:rPr>
        <w:t xml:space="preserve">H. Lee and M. </w:t>
      </w:r>
      <w:proofErr w:type="gramStart"/>
      <w:r w:rsidRPr="006617D2">
        <w:rPr>
          <w:rFonts w:ascii="Times New Roman" w:hAnsi="Times New Roman" w:cs="Times New Roman"/>
          <w:b/>
          <w:bCs/>
          <w:i w:val="0"/>
          <w:iCs w:val="0"/>
          <w:color w:val="auto"/>
          <w:sz w:val="20"/>
          <w:szCs w:val="20"/>
        </w:rPr>
        <w:t>Zhang</w:t>
      </w:r>
      <w:r w:rsidR="004E7719" w:rsidRPr="006617D2">
        <w:rPr>
          <w:rFonts w:ascii="Times New Roman" w:hAnsi="Times New Roman" w:cs="Times New Roman"/>
          <w:b/>
          <w:bCs/>
          <w:i w:val="0"/>
          <w:iCs w:val="0"/>
          <w:color w:val="auto"/>
          <w:sz w:val="20"/>
          <w:szCs w:val="20"/>
        </w:rPr>
        <w:t xml:space="preserve">, </w:t>
      </w:r>
      <w:r w:rsidRPr="006617D2">
        <w:rPr>
          <w:rFonts w:ascii="Times New Roman" w:hAnsi="Times New Roman" w:cs="Times New Roman"/>
          <w:b/>
          <w:bCs/>
          <w:i w:val="0"/>
          <w:iCs w:val="0"/>
          <w:color w:val="auto"/>
          <w:sz w:val="20"/>
          <w:szCs w:val="20"/>
        </w:rPr>
        <w:t xml:space="preserve"> 2022</w:t>
      </w:r>
      <w:proofErr w:type="gramEnd"/>
    </w:p>
    <w:p w14:paraId="72DE8193" w14:textId="4E3F4703" w:rsidR="00FA35AC" w:rsidRPr="006617D2" w:rsidRDefault="0057779D" w:rsidP="004E7719">
      <w:pPr>
        <w:pStyle w:val="Heading4"/>
        <w:rPr>
          <w:rFonts w:ascii="Times New Roman" w:hAnsi="Times New Roman" w:cs="Times New Roman"/>
          <w:i w:val="0"/>
          <w:iCs w:val="0"/>
          <w:color w:val="auto"/>
          <w:sz w:val="20"/>
          <w:szCs w:val="20"/>
        </w:rPr>
      </w:pPr>
      <w:r w:rsidRPr="006617D2">
        <w:rPr>
          <w:rFonts w:ascii="Times New Roman" w:hAnsi="Times New Roman" w:cs="Times New Roman"/>
          <w:i w:val="0"/>
          <w:iCs w:val="0"/>
          <w:color w:val="auto"/>
          <w:sz w:val="20"/>
          <w:szCs w:val="20"/>
        </w:rPr>
        <w:t>Explored blockchain for secure SQLi attack logging. Improves forensic integrity but adds overhead and is not real-time-friendly.</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Contribution:</w:t>
      </w:r>
      <w:r w:rsidR="00FA35AC" w:rsidRPr="006617D2">
        <w:rPr>
          <w:rFonts w:ascii="Times New Roman" w:hAnsi="Times New Roman" w:cs="Times New Roman"/>
          <w:i w:val="0"/>
          <w:iCs w:val="0"/>
          <w:color w:val="auto"/>
          <w:sz w:val="20"/>
          <w:szCs w:val="20"/>
        </w:rPr>
        <w:t xml:space="preserve"> This paper explores the potential for integrating blockchain technology to store and audit SQLi attack data. The blockchain approach provides an immutable record of attacks, enhancing the reliability of forensic investigations and auditing processes.</w:t>
      </w:r>
      <w:r w:rsidR="00FA35AC" w:rsidRPr="006617D2">
        <w:rPr>
          <w:rFonts w:ascii="Times New Roman" w:hAnsi="Times New Roman" w:cs="Times New Roman"/>
          <w:i w:val="0"/>
          <w:iCs w:val="0"/>
          <w:color w:val="auto"/>
          <w:sz w:val="20"/>
          <w:szCs w:val="20"/>
        </w:rPr>
        <w:br/>
      </w:r>
      <w:r w:rsidR="00FA35AC" w:rsidRPr="006617D2">
        <w:rPr>
          <w:rStyle w:val="Strong"/>
          <w:rFonts w:ascii="Times New Roman" w:hAnsi="Times New Roman" w:cs="Times New Roman"/>
          <w:i w:val="0"/>
          <w:iCs w:val="0"/>
          <w:color w:val="auto"/>
          <w:sz w:val="20"/>
          <w:szCs w:val="20"/>
        </w:rPr>
        <w:t>Remarks:</w:t>
      </w:r>
      <w:r w:rsidR="00FA35AC" w:rsidRPr="006617D2">
        <w:rPr>
          <w:rFonts w:ascii="Times New Roman" w:hAnsi="Times New Roman" w:cs="Times New Roman"/>
          <w:i w:val="0"/>
          <w:iCs w:val="0"/>
          <w:color w:val="auto"/>
          <w:sz w:val="20"/>
          <w:szCs w:val="20"/>
        </w:rPr>
        <w:t xml:space="preserve"> The use of blockchain adds security but introduces overhead, making it less suitable for real-time detection and lightweight systems.</w:t>
      </w:r>
    </w:p>
    <w:p w14:paraId="448CD43A" w14:textId="77777777" w:rsidR="002D41BA" w:rsidRPr="006617D2" w:rsidRDefault="002D41BA" w:rsidP="002D41BA">
      <w:pPr>
        <w:rPr>
          <w:rFonts w:ascii="Times New Roman" w:hAnsi="Times New Roman" w:cs="Times New Roman"/>
        </w:rPr>
      </w:pPr>
    </w:p>
    <w:p w14:paraId="7A033264" w14:textId="0B242C74" w:rsidR="00DA52F4" w:rsidRPr="006617D2" w:rsidRDefault="00E1462D" w:rsidP="002C3D7B">
      <w:pPr>
        <w:pStyle w:val="ListParagraph"/>
        <w:numPr>
          <w:ilvl w:val="0"/>
          <w:numId w:val="2"/>
        </w:numPr>
        <w:spacing w:before="54" w:after="0" w:line="276" w:lineRule="auto"/>
        <w:jc w:val="both"/>
        <w:rPr>
          <w:rFonts w:ascii="Times New Roman" w:hAnsi="Times New Roman" w:cs="Times New Roman"/>
          <w:b/>
          <w:bCs/>
          <w:color w:val="000000" w:themeColor="text1"/>
          <w:sz w:val="20"/>
          <w:szCs w:val="20"/>
        </w:rPr>
      </w:pPr>
      <w:r w:rsidRPr="006617D2">
        <w:rPr>
          <w:rFonts w:ascii="Times New Roman" w:hAnsi="Times New Roman" w:cs="Times New Roman"/>
          <w:b/>
          <w:bCs/>
          <w:color w:val="000000" w:themeColor="text1"/>
          <w:sz w:val="24"/>
          <w:szCs w:val="24"/>
        </w:rPr>
        <w:t>METHODOLOGY</w:t>
      </w:r>
    </w:p>
    <w:p w14:paraId="1B6BB85A" w14:textId="77777777" w:rsidR="00615435" w:rsidRDefault="00615435" w:rsidP="009101CE">
      <w:pPr>
        <w:spacing w:before="54" w:after="0" w:line="276" w:lineRule="auto"/>
        <w:jc w:val="both"/>
        <w:rPr>
          <w:rFonts w:ascii="Times New Roman" w:hAnsi="Times New Roman" w:cs="Times New Roman"/>
          <w:color w:val="000000" w:themeColor="text1"/>
          <w:sz w:val="20"/>
          <w:szCs w:val="20"/>
        </w:rPr>
      </w:pPr>
      <w:r w:rsidRPr="006617D2">
        <w:rPr>
          <w:rFonts w:ascii="Times New Roman" w:hAnsi="Times New Roman" w:cs="Times New Roman"/>
          <w:color w:val="000000" w:themeColor="text1"/>
          <w:sz w:val="20"/>
          <w:szCs w:val="20"/>
        </w:rPr>
        <w:t>The SQL Security Suite: Advanced Injection Detector uses a phased method. The first phase includes scanning the URL of the target using different SQL injection payloads and multiple HTTP versions (GET, POST, PUT, DELETE). This includes error-based, time-based, and Boolean based detection methods to identify vulnerabilities. After scanning the application, retrieving the results, and separating the results based on severity, then the results will be displayed on the app’s web interface, made with Flask. They will also be able to display the progress of the scan in real-time, display any vulnerabilities, and generate downloadable reports. The project is made to include the option of using email/SMS APIs to alert the user of critical security findings as quickly as possible. They then used logging and stored the scan results to analyze the targeted application and show the scan details in future sessions for even better security analysis.</w:t>
      </w:r>
    </w:p>
    <w:p w14:paraId="7E648C1F" w14:textId="77777777" w:rsidR="005A77F5" w:rsidRPr="006617D2" w:rsidRDefault="005A77F5" w:rsidP="009101CE">
      <w:pPr>
        <w:spacing w:before="54" w:after="0" w:line="276" w:lineRule="auto"/>
        <w:jc w:val="both"/>
        <w:rPr>
          <w:rFonts w:ascii="Times New Roman" w:hAnsi="Times New Roman" w:cs="Times New Roman"/>
          <w:color w:val="000000" w:themeColor="text1"/>
          <w:sz w:val="20"/>
          <w:szCs w:val="20"/>
        </w:rPr>
      </w:pPr>
    </w:p>
    <w:p w14:paraId="73FBF570" w14:textId="73E10AE4" w:rsidR="009101CE" w:rsidRPr="006617D2" w:rsidRDefault="00564D94" w:rsidP="009101CE">
      <w:pPr>
        <w:spacing w:before="54" w:after="0" w:line="276" w:lineRule="auto"/>
        <w:jc w:val="both"/>
        <w:rPr>
          <w:rFonts w:ascii="Times New Roman" w:hAnsi="Times New Roman" w:cs="Times New Roman"/>
          <w:b/>
          <w:bCs/>
          <w:color w:val="000000" w:themeColor="text1"/>
          <w:sz w:val="20"/>
          <w:szCs w:val="20"/>
        </w:rPr>
      </w:pPr>
      <w:r w:rsidRPr="006617D2">
        <w:rPr>
          <w:rFonts w:ascii="Times New Roman" w:hAnsi="Times New Roman" w:cs="Times New Roman"/>
          <w:b/>
          <w:bCs/>
          <w:color w:val="000000" w:themeColor="text1"/>
          <w:sz w:val="20"/>
          <w:szCs w:val="20"/>
        </w:rPr>
        <w:t>3</w:t>
      </w:r>
      <w:r w:rsidR="006A6434" w:rsidRPr="006617D2">
        <w:rPr>
          <w:rFonts w:ascii="Times New Roman" w:hAnsi="Times New Roman" w:cs="Times New Roman"/>
          <w:b/>
          <w:bCs/>
          <w:color w:val="000000" w:themeColor="text1"/>
          <w:sz w:val="20"/>
          <w:szCs w:val="20"/>
        </w:rPr>
        <w:t xml:space="preserve">.1 </w:t>
      </w:r>
      <w:r w:rsidR="009101CE" w:rsidRPr="006617D2">
        <w:rPr>
          <w:rFonts w:ascii="Times New Roman" w:hAnsi="Times New Roman" w:cs="Times New Roman"/>
          <w:b/>
          <w:bCs/>
          <w:color w:val="000000" w:themeColor="text1"/>
          <w:sz w:val="20"/>
          <w:szCs w:val="20"/>
        </w:rPr>
        <w:t>System Design and Architecture</w:t>
      </w:r>
    </w:p>
    <w:p w14:paraId="2FDB9546" w14:textId="77777777" w:rsidR="00D25220" w:rsidRPr="006617D2" w:rsidRDefault="00D25220" w:rsidP="00D25220">
      <w:p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The system will have a modular architecture composed of the following key components:</w:t>
      </w:r>
    </w:p>
    <w:p w14:paraId="15FA641E" w14:textId="4357CAFA" w:rsidR="00D25220" w:rsidRPr="006617D2" w:rsidRDefault="00AD1BB9" w:rsidP="00AD1BB9">
      <w:pPr>
        <w:spacing w:before="54" w:after="0" w:line="276" w:lineRule="auto"/>
        <w:jc w:val="both"/>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1.</w:t>
      </w:r>
      <w:r w:rsidR="00D25220" w:rsidRPr="006617D2">
        <w:rPr>
          <w:rFonts w:ascii="Times New Roman" w:hAnsi="Times New Roman" w:cs="Times New Roman"/>
          <w:b/>
          <w:bCs/>
          <w:color w:val="000000" w:themeColor="text1"/>
          <w:sz w:val="20"/>
          <w:szCs w:val="20"/>
          <w:lang w:val="en-IN"/>
        </w:rPr>
        <w:t>Web Interface (Frontend):</w:t>
      </w:r>
    </w:p>
    <w:p w14:paraId="41DF8387" w14:textId="77777777" w:rsidR="00D25220" w:rsidRPr="006617D2" w:rsidRDefault="00D25220" w:rsidP="00AD1BB9">
      <w:p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Technology Stack:</w:t>
      </w:r>
      <w:r w:rsidRPr="006617D2">
        <w:rPr>
          <w:rFonts w:ascii="Times New Roman" w:hAnsi="Times New Roman" w:cs="Times New Roman"/>
          <w:color w:val="000000" w:themeColor="text1"/>
          <w:sz w:val="20"/>
          <w:szCs w:val="20"/>
          <w:lang w:val="en-IN"/>
        </w:rPr>
        <w:t xml:space="preserve"> Flask (Python web framework) for the backend, with Bootstrap/Tailwind CSS for creating a responsive and intuitive frontend.</w:t>
      </w:r>
    </w:p>
    <w:p w14:paraId="36C5A776" w14:textId="77777777" w:rsidR="00D25220" w:rsidRPr="006617D2" w:rsidRDefault="00D25220" w:rsidP="00AD1BB9">
      <w:pPr>
        <w:spacing w:before="54" w:after="0" w:line="276" w:lineRule="auto"/>
        <w:jc w:val="both"/>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Functionality:</w:t>
      </w:r>
    </w:p>
    <w:p w14:paraId="455F450F" w14:textId="48078955" w:rsidR="00481BA5" w:rsidRPr="006617D2" w:rsidRDefault="00481BA5" w:rsidP="002C3D7B">
      <w:pPr>
        <w:pStyle w:val="ListParagraph"/>
        <w:numPr>
          <w:ilvl w:val="0"/>
          <w:numId w:val="6"/>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URL Evaluation:</w:t>
      </w:r>
      <w:r w:rsidRPr="006617D2">
        <w:rPr>
          <w:rFonts w:ascii="Times New Roman" w:hAnsi="Times New Roman" w:cs="Times New Roman"/>
          <w:color w:val="000000" w:themeColor="text1"/>
          <w:sz w:val="20"/>
          <w:szCs w:val="20"/>
          <w:lang w:val="en-IN"/>
        </w:rPr>
        <w:t xml:space="preserve"> Users can input URLs to be evaluated for SQL injection vulnerabilities.</w:t>
      </w:r>
    </w:p>
    <w:p w14:paraId="72E91D06" w14:textId="704E75CE" w:rsidR="00481BA5" w:rsidRPr="006617D2" w:rsidRDefault="00481BA5" w:rsidP="002C3D7B">
      <w:pPr>
        <w:pStyle w:val="ListParagraph"/>
        <w:numPr>
          <w:ilvl w:val="0"/>
          <w:numId w:val="6"/>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Live Evaluation Progress:</w:t>
      </w:r>
      <w:r w:rsidRPr="006617D2">
        <w:rPr>
          <w:rFonts w:ascii="Times New Roman" w:hAnsi="Times New Roman" w:cs="Times New Roman"/>
          <w:color w:val="000000" w:themeColor="text1"/>
          <w:sz w:val="20"/>
          <w:szCs w:val="20"/>
          <w:lang w:val="en-IN"/>
        </w:rPr>
        <w:t xml:space="preserve"> Show live evaluation results, including a progress bar, and evaluation status.</w:t>
      </w:r>
    </w:p>
    <w:p w14:paraId="269A5691" w14:textId="61047CFE" w:rsidR="00481BA5" w:rsidRPr="006617D2" w:rsidRDefault="00481BA5" w:rsidP="002C3D7B">
      <w:pPr>
        <w:pStyle w:val="ListParagraph"/>
        <w:numPr>
          <w:ilvl w:val="0"/>
          <w:numId w:val="6"/>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Vulnerability Reports:</w:t>
      </w:r>
      <w:r w:rsidRPr="006617D2">
        <w:rPr>
          <w:rFonts w:ascii="Times New Roman" w:hAnsi="Times New Roman" w:cs="Times New Roman"/>
          <w:color w:val="000000" w:themeColor="text1"/>
          <w:sz w:val="20"/>
          <w:szCs w:val="20"/>
          <w:lang w:val="en-IN"/>
        </w:rPr>
        <w:t xml:space="preserve"> After evaluation, users can download detailed reports briefly summarizing the contents of the evaluation.</w:t>
      </w:r>
    </w:p>
    <w:p w14:paraId="760BED6F" w14:textId="2640FF99" w:rsidR="00D25220" w:rsidRPr="006617D2" w:rsidRDefault="007E2BE9" w:rsidP="00481BA5">
      <w:pPr>
        <w:spacing w:before="54" w:after="0" w:line="276" w:lineRule="auto"/>
        <w:jc w:val="both"/>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2.</w:t>
      </w:r>
      <w:r w:rsidR="00D25220" w:rsidRPr="006617D2">
        <w:rPr>
          <w:rFonts w:ascii="Times New Roman" w:hAnsi="Times New Roman" w:cs="Times New Roman"/>
          <w:b/>
          <w:bCs/>
          <w:color w:val="000000" w:themeColor="text1"/>
          <w:sz w:val="20"/>
          <w:szCs w:val="20"/>
          <w:lang w:val="en-IN"/>
        </w:rPr>
        <w:t>Backend Detection Engine:</w:t>
      </w:r>
    </w:p>
    <w:p w14:paraId="42A0A1C0" w14:textId="77777777" w:rsidR="00D25220" w:rsidRPr="006617D2" w:rsidRDefault="00D25220" w:rsidP="007E2BE9">
      <w:pPr>
        <w:spacing w:before="54" w:after="0" w:line="276" w:lineRule="auto"/>
        <w:jc w:val="both"/>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Core Functionality:</w:t>
      </w:r>
    </w:p>
    <w:p w14:paraId="6D7D978A" w14:textId="12824E47" w:rsidR="00EB36CE" w:rsidRPr="006617D2" w:rsidRDefault="00EB36CE" w:rsidP="002C3D7B">
      <w:pPr>
        <w:pStyle w:val="ListParagraph"/>
        <w:numPr>
          <w:ilvl w:val="0"/>
          <w:numId w:val="7"/>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SQLi detection:</w:t>
      </w:r>
      <w:r w:rsidRPr="006617D2">
        <w:rPr>
          <w:rFonts w:ascii="Times New Roman" w:hAnsi="Times New Roman" w:cs="Times New Roman"/>
          <w:color w:val="000000" w:themeColor="text1"/>
          <w:sz w:val="20"/>
          <w:szCs w:val="20"/>
          <w:lang w:val="en-IN"/>
        </w:rPr>
        <w:t xml:space="preserve"> Uses many techniques to detect SQL injection vulnerabilities:</w:t>
      </w:r>
    </w:p>
    <w:p w14:paraId="062B76AF" w14:textId="338E02AC" w:rsidR="00EB36CE" w:rsidRPr="006617D2" w:rsidRDefault="00EB36CE" w:rsidP="002C3D7B">
      <w:pPr>
        <w:pStyle w:val="ListParagraph"/>
        <w:numPr>
          <w:ilvl w:val="0"/>
          <w:numId w:val="7"/>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Signature Detection:</w:t>
      </w:r>
      <w:r w:rsidRPr="006617D2">
        <w:rPr>
          <w:rFonts w:ascii="Times New Roman" w:hAnsi="Times New Roman" w:cs="Times New Roman"/>
          <w:color w:val="000000" w:themeColor="text1"/>
          <w:sz w:val="20"/>
          <w:szCs w:val="20"/>
          <w:lang w:val="en-IN"/>
        </w:rPr>
        <w:t xml:space="preserve"> Uses attack patterns to identify vulnerabilities.</w:t>
      </w:r>
    </w:p>
    <w:p w14:paraId="4C74BA44" w14:textId="18556BB6" w:rsidR="00EB36CE" w:rsidRPr="006617D2" w:rsidRDefault="00EB36CE" w:rsidP="002C3D7B">
      <w:pPr>
        <w:pStyle w:val="ListParagraph"/>
        <w:numPr>
          <w:ilvl w:val="0"/>
          <w:numId w:val="7"/>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Anomaly Detection:</w:t>
      </w:r>
      <w:r w:rsidRPr="006617D2">
        <w:rPr>
          <w:rFonts w:ascii="Times New Roman" w:hAnsi="Times New Roman" w:cs="Times New Roman"/>
          <w:color w:val="000000" w:themeColor="text1"/>
          <w:sz w:val="20"/>
          <w:szCs w:val="20"/>
          <w:lang w:val="en-IN"/>
        </w:rPr>
        <w:t xml:space="preserve"> Identifies odd or unusual </w:t>
      </w:r>
      <w:proofErr w:type="spellStart"/>
      <w:r w:rsidRPr="006617D2">
        <w:rPr>
          <w:rFonts w:ascii="Times New Roman" w:hAnsi="Times New Roman" w:cs="Times New Roman"/>
          <w:color w:val="000000" w:themeColor="text1"/>
          <w:sz w:val="20"/>
          <w:szCs w:val="20"/>
          <w:lang w:val="en-IN"/>
        </w:rPr>
        <w:t>behavior</w:t>
      </w:r>
      <w:proofErr w:type="spellEnd"/>
      <w:r w:rsidRPr="006617D2">
        <w:rPr>
          <w:rFonts w:ascii="Times New Roman" w:hAnsi="Times New Roman" w:cs="Times New Roman"/>
          <w:color w:val="000000" w:themeColor="text1"/>
          <w:sz w:val="20"/>
          <w:szCs w:val="20"/>
          <w:lang w:val="en-IN"/>
        </w:rPr>
        <w:t xml:space="preserve"> that may indicate a vulnerability.</w:t>
      </w:r>
    </w:p>
    <w:p w14:paraId="672A63F1" w14:textId="01C02142" w:rsidR="00EB36CE" w:rsidRPr="006617D2" w:rsidRDefault="00EB36CE" w:rsidP="002C3D7B">
      <w:pPr>
        <w:pStyle w:val="ListParagraph"/>
        <w:numPr>
          <w:ilvl w:val="0"/>
          <w:numId w:val="7"/>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Machine Learning Models:</w:t>
      </w:r>
      <w:r w:rsidRPr="006617D2">
        <w:rPr>
          <w:rFonts w:ascii="Times New Roman" w:hAnsi="Times New Roman" w:cs="Times New Roman"/>
          <w:color w:val="000000" w:themeColor="text1"/>
          <w:sz w:val="20"/>
          <w:szCs w:val="20"/>
          <w:lang w:val="en-IN"/>
        </w:rPr>
        <w:t xml:space="preserve"> Advanced models that learned the different ways an attacker could subtly inject code that is not captured by established methods.</w:t>
      </w:r>
    </w:p>
    <w:p w14:paraId="0FD9A48B" w14:textId="77777777" w:rsidR="00D25220" w:rsidRDefault="00D25220" w:rsidP="00F27A27">
      <w:p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Real-time Scanning:</w:t>
      </w:r>
      <w:r w:rsidRPr="006617D2">
        <w:rPr>
          <w:rFonts w:ascii="Times New Roman" w:hAnsi="Times New Roman" w:cs="Times New Roman"/>
          <w:color w:val="000000" w:themeColor="text1"/>
          <w:sz w:val="20"/>
          <w:szCs w:val="20"/>
          <w:lang w:val="en-IN"/>
        </w:rPr>
        <w:t xml:space="preserve"> The engine will perform continuous URL scanning with the above techniques, providing instant results to the frontend.</w:t>
      </w:r>
    </w:p>
    <w:p w14:paraId="57C3D39B" w14:textId="77777777" w:rsidR="006617D2" w:rsidRPr="006617D2" w:rsidRDefault="006617D2" w:rsidP="00F27A27">
      <w:pPr>
        <w:spacing w:before="54" w:after="0" w:line="276" w:lineRule="auto"/>
        <w:jc w:val="both"/>
        <w:rPr>
          <w:rFonts w:ascii="Times New Roman" w:hAnsi="Times New Roman" w:cs="Times New Roman"/>
          <w:color w:val="000000" w:themeColor="text1"/>
          <w:sz w:val="20"/>
          <w:szCs w:val="20"/>
          <w:lang w:val="en-IN"/>
        </w:rPr>
      </w:pPr>
    </w:p>
    <w:p w14:paraId="2B8A1634" w14:textId="6B6736E1" w:rsidR="00D25220" w:rsidRPr="006617D2" w:rsidRDefault="007E2BE9" w:rsidP="007E2BE9">
      <w:pPr>
        <w:spacing w:before="54" w:after="0" w:line="276" w:lineRule="auto"/>
        <w:jc w:val="both"/>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lastRenderedPageBreak/>
        <w:t>3.</w:t>
      </w:r>
      <w:r w:rsidR="00D25220" w:rsidRPr="006617D2">
        <w:rPr>
          <w:rFonts w:ascii="Times New Roman" w:hAnsi="Times New Roman" w:cs="Times New Roman"/>
          <w:b/>
          <w:bCs/>
          <w:color w:val="000000" w:themeColor="text1"/>
          <w:sz w:val="20"/>
          <w:szCs w:val="20"/>
          <w:lang w:val="en-IN"/>
        </w:rPr>
        <w:t>Reporting System:</w:t>
      </w:r>
    </w:p>
    <w:p w14:paraId="6B829B16" w14:textId="77777777" w:rsidR="00D25220" w:rsidRPr="006617D2" w:rsidRDefault="00D25220" w:rsidP="00F27A27">
      <w:pPr>
        <w:spacing w:before="54" w:after="0" w:line="276" w:lineRule="auto"/>
        <w:jc w:val="both"/>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Automated Report Generation:</w:t>
      </w:r>
    </w:p>
    <w:p w14:paraId="53D16806" w14:textId="7BD6BBE2" w:rsidR="00F94A0B" w:rsidRPr="006617D2" w:rsidRDefault="00F94A0B" w:rsidP="002C3D7B">
      <w:pPr>
        <w:pStyle w:val="ListParagraph"/>
        <w:numPr>
          <w:ilvl w:val="0"/>
          <w:numId w:val="8"/>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Vulnerability Overview:</w:t>
      </w:r>
      <w:r w:rsidRPr="006617D2">
        <w:rPr>
          <w:rFonts w:ascii="Times New Roman" w:hAnsi="Times New Roman" w:cs="Times New Roman"/>
          <w:color w:val="000000" w:themeColor="text1"/>
          <w:sz w:val="20"/>
          <w:szCs w:val="20"/>
          <w:lang w:val="en-IN"/>
        </w:rPr>
        <w:t xml:space="preserve"> A concise overview of the vulnerabilities detected (e.g., types of SQL injections and parameters affected).</w:t>
      </w:r>
    </w:p>
    <w:p w14:paraId="2390A1A5" w14:textId="041205AD" w:rsidR="00F94A0B" w:rsidRPr="006617D2" w:rsidRDefault="00F94A0B" w:rsidP="002C3D7B">
      <w:pPr>
        <w:pStyle w:val="ListParagraph"/>
        <w:numPr>
          <w:ilvl w:val="0"/>
          <w:numId w:val="8"/>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Attack Payloads:</w:t>
      </w:r>
      <w:r w:rsidRPr="006617D2">
        <w:rPr>
          <w:rFonts w:ascii="Times New Roman" w:hAnsi="Times New Roman" w:cs="Times New Roman"/>
          <w:color w:val="000000" w:themeColor="text1"/>
          <w:sz w:val="20"/>
          <w:szCs w:val="20"/>
          <w:lang w:val="en-IN"/>
        </w:rPr>
        <w:t xml:space="preserve"> A detailed view of any payloads detected during the scan that are nefarious in nature.</w:t>
      </w:r>
    </w:p>
    <w:p w14:paraId="5315787E" w14:textId="7161902C" w:rsidR="00F94A0B" w:rsidRPr="006617D2" w:rsidRDefault="00F94A0B" w:rsidP="002C3D7B">
      <w:pPr>
        <w:pStyle w:val="ListParagraph"/>
        <w:numPr>
          <w:ilvl w:val="0"/>
          <w:numId w:val="8"/>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Remediation Recommendations: </w:t>
      </w:r>
      <w:r w:rsidRPr="006617D2">
        <w:rPr>
          <w:rFonts w:ascii="Times New Roman" w:hAnsi="Times New Roman" w:cs="Times New Roman"/>
          <w:color w:val="000000" w:themeColor="text1"/>
          <w:sz w:val="20"/>
          <w:szCs w:val="20"/>
          <w:lang w:val="en-IN"/>
        </w:rPr>
        <w:t>Recommendations to remediate the vulnerabilities detected (i.e. code changes or WAF configuration).</w:t>
      </w:r>
    </w:p>
    <w:p w14:paraId="0E3E96BB" w14:textId="77777777" w:rsidR="00D25220" w:rsidRDefault="00D25220" w:rsidP="00F27A27">
      <w:p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Report Formats:</w:t>
      </w:r>
      <w:r w:rsidRPr="006617D2">
        <w:rPr>
          <w:rFonts w:ascii="Times New Roman" w:hAnsi="Times New Roman" w:cs="Times New Roman"/>
          <w:color w:val="000000" w:themeColor="text1"/>
          <w:sz w:val="20"/>
          <w:szCs w:val="20"/>
          <w:lang w:val="en-IN"/>
        </w:rPr>
        <w:t xml:space="preserve"> Users can download reports in PDF or text formats, providing flexibility for documentation and sharing.</w:t>
      </w:r>
    </w:p>
    <w:p w14:paraId="125038A9" w14:textId="77777777" w:rsidR="005A77F5" w:rsidRPr="006617D2" w:rsidRDefault="005A77F5" w:rsidP="00F27A27">
      <w:pPr>
        <w:spacing w:before="54" w:after="0" w:line="276" w:lineRule="auto"/>
        <w:jc w:val="both"/>
        <w:rPr>
          <w:rFonts w:ascii="Times New Roman" w:hAnsi="Times New Roman" w:cs="Times New Roman"/>
          <w:color w:val="000000" w:themeColor="text1"/>
          <w:sz w:val="20"/>
          <w:szCs w:val="20"/>
          <w:lang w:val="en-IN"/>
        </w:rPr>
      </w:pPr>
    </w:p>
    <w:p w14:paraId="51ED4166" w14:textId="2F76F774" w:rsidR="00125C3B" w:rsidRPr="006617D2" w:rsidRDefault="00566440" w:rsidP="00125C3B">
      <w:pPr>
        <w:spacing w:before="54" w:after="0" w:line="276" w:lineRule="auto"/>
        <w:jc w:val="both"/>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3.2</w:t>
      </w:r>
      <w:r w:rsidR="004214FC" w:rsidRPr="006617D2">
        <w:rPr>
          <w:rFonts w:ascii="Times New Roman" w:hAnsi="Times New Roman" w:cs="Times New Roman"/>
          <w:b/>
          <w:bCs/>
          <w:color w:val="000000" w:themeColor="text1"/>
          <w:sz w:val="20"/>
          <w:szCs w:val="20"/>
          <w:lang w:val="en-IN"/>
        </w:rPr>
        <w:t xml:space="preserve"> </w:t>
      </w:r>
      <w:r w:rsidR="00125C3B" w:rsidRPr="006617D2">
        <w:rPr>
          <w:rFonts w:ascii="Times New Roman" w:hAnsi="Times New Roman" w:cs="Times New Roman"/>
          <w:b/>
          <w:bCs/>
          <w:color w:val="000000" w:themeColor="text1"/>
          <w:sz w:val="20"/>
          <w:szCs w:val="20"/>
          <w:lang w:val="en-IN"/>
        </w:rPr>
        <w:t>System Workflow</w:t>
      </w:r>
    </w:p>
    <w:p w14:paraId="2C822735" w14:textId="77777777" w:rsidR="0045355A" w:rsidRPr="006617D2" w:rsidRDefault="0045355A" w:rsidP="002C3D7B">
      <w:pPr>
        <w:pStyle w:val="ListParagraph"/>
        <w:numPr>
          <w:ilvl w:val="0"/>
          <w:numId w:val="9"/>
        </w:numPr>
        <w:spacing w:before="54" w:after="0" w:line="276" w:lineRule="auto"/>
        <w:jc w:val="both"/>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User Input: </w:t>
      </w:r>
      <w:r w:rsidRPr="006617D2">
        <w:rPr>
          <w:rFonts w:ascii="Times New Roman" w:hAnsi="Times New Roman" w:cs="Times New Roman"/>
          <w:color w:val="000000" w:themeColor="text1"/>
          <w:sz w:val="20"/>
          <w:szCs w:val="20"/>
          <w:lang w:val="en-IN"/>
        </w:rPr>
        <w:t xml:space="preserve">The user enters the URL in the TCP interface developed using Flask and Bootstrap/Tailwind at the front-end. The user input is then validated, and any URL that passes validation is sent to the </w:t>
      </w:r>
      <w:proofErr w:type="gramStart"/>
      <w:r w:rsidRPr="006617D2">
        <w:rPr>
          <w:rFonts w:ascii="Times New Roman" w:hAnsi="Times New Roman" w:cs="Times New Roman"/>
          <w:color w:val="000000" w:themeColor="text1"/>
          <w:sz w:val="20"/>
          <w:szCs w:val="20"/>
          <w:lang w:val="en-IN"/>
        </w:rPr>
        <w:t>back-end</w:t>
      </w:r>
      <w:proofErr w:type="gramEnd"/>
      <w:r w:rsidRPr="006617D2">
        <w:rPr>
          <w:rFonts w:ascii="Times New Roman" w:hAnsi="Times New Roman" w:cs="Times New Roman"/>
          <w:color w:val="000000" w:themeColor="text1"/>
          <w:sz w:val="20"/>
          <w:szCs w:val="20"/>
          <w:lang w:val="en-IN"/>
        </w:rPr>
        <w:t xml:space="preserve"> to be scanned for potential SQL Injection (SQLi) vulnerabilities using multiple detection techniques. </w:t>
      </w:r>
    </w:p>
    <w:p w14:paraId="1826EC81" w14:textId="77777777" w:rsidR="0045355A" w:rsidRPr="006617D2" w:rsidRDefault="0045355A" w:rsidP="002C3D7B">
      <w:pPr>
        <w:pStyle w:val="ListParagraph"/>
        <w:numPr>
          <w:ilvl w:val="0"/>
          <w:numId w:val="9"/>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Back-end Detection Engine</w:t>
      </w:r>
      <w:r w:rsidRPr="006617D2">
        <w:rPr>
          <w:rFonts w:ascii="Times New Roman" w:hAnsi="Times New Roman" w:cs="Times New Roman"/>
          <w:color w:val="000000" w:themeColor="text1"/>
          <w:sz w:val="20"/>
          <w:szCs w:val="20"/>
          <w:lang w:val="en-IN"/>
        </w:rPr>
        <w:t xml:space="preserve">: The </w:t>
      </w:r>
      <w:proofErr w:type="gramStart"/>
      <w:r w:rsidRPr="006617D2">
        <w:rPr>
          <w:rFonts w:ascii="Times New Roman" w:hAnsi="Times New Roman" w:cs="Times New Roman"/>
          <w:color w:val="000000" w:themeColor="text1"/>
          <w:sz w:val="20"/>
          <w:szCs w:val="20"/>
          <w:lang w:val="en-IN"/>
        </w:rPr>
        <w:t>back-end</w:t>
      </w:r>
      <w:proofErr w:type="gramEnd"/>
      <w:r w:rsidRPr="006617D2">
        <w:rPr>
          <w:rFonts w:ascii="Times New Roman" w:hAnsi="Times New Roman" w:cs="Times New Roman"/>
          <w:color w:val="000000" w:themeColor="text1"/>
          <w:sz w:val="20"/>
          <w:szCs w:val="20"/>
          <w:lang w:val="en-IN"/>
        </w:rPr>
        <w:t xml:space="preserve"> scans the submitted URL for SQL Injection vulnerabilities, using signature and anomaly detection techniques that scan GET/POST requests, headers, and cookies to find SQLi vulnerabilities. Advanced detection can also employ Machine Learning models to find vulnerabilities. </w:t>
      </w:r>
    </w:p>
    <w:p w14:paraId="284BD8F2" w14:textId="77777777" w:rsidR="0045355A" w:rsidRPr="006617D2" w:rsidRDefault="0045355A" w:rsidP="002C3D7B">
      <w:pPr>
        <w:pStyle w:val="ListParagraph"/>
        <w:numPr>
          <w:ilvl w:val="0"/>
          <w:numId w:val="9"/>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Report Generation</w:t>
      </w:r>
      <w:r w:rsidRPr="006617D2">
        <w:rPr>
          <w:rFonts w:ascii="Times New Roman" w:hAnsi="Times New Roman" w:cs="Times New Roman"/>
          <w:color w:val="000000" w:themeColor="text1"/>
          <w:sz w:val="20"/>
          <w:szCs w:val="20"/>
          <w:lang w:val="en-IN"/>
        </w:rPr>
        <w:t xml:space="preserve">: Once the site has been scanned, a report is generated capturing the discovered SQLi vulnerabilities, attack payloads used, and mitigation recommendations. The report is available to download as PDF and text files. </w:t>
      </w:r>
    </w:p>
    <w:p w14:paraId="2A9822CB" w14:textId="77777777" w:rsidR="0045355A" w:rsidRDefault="0045355A" w:rsidP="002C3D7B">
      <w:pPr>
        <w:pStyle w:val="ListParagraph"/>
        <w:numPr>
          <w:ilvl w:val="0"/>
          <w:numId w:val="9"/>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Next Steps: </w:t>
      </w:r>
      <w:r w:rsidRPr="006617D2">
        <w:rPr>
          <w:rFonts w:ascii="Times New Roman" w:hAnsi="Times New Roman" w:cs="Times New Roman"/>
          <w:color w:val="000000" w:themeColor="text1"/>
          <w:sz w:val="20"/>
          <w:szCs w:val="20"/>
          <w:lang w:val="en-IN"/>
        </w:rPr>
        <w:t>Users implement fixes and re-scan against URL to ensure vulnerabilities have been eliminated.</w:t>
      </w:r>
    </w:p>
    <w:p w14:paraId="5303E167" w14:textId="77777777" w:rsidR="005A77F5" w:rsidRPr="006617D2" w:rsidRDefault="005A77F5" w:rsidP="005A77F5">
      <w:pPr>
        <w:pStyle w:val="ListParagraph"/>
        <w:spacing w:before="54" w:after="0" w:line="276" w:lineRule="auto"/>
        <w:jc w:val="both"/>
        <w:rPr>
          <w:rFonts w:ascii="Times New Roman" w:hAnsi="Times New Roman" w:cs="Times New Roman"/>
          <w:color w:val="000000" w:themeColor="text1"/>
          <w:sz w:val="20"/>
          <w:szCs w:val="20"/>
          <w:lang w:val="en-IN"/>
        </w:rPr>
      </w:pPr>
    </w:p>
    <w:p w14:paraId="4A283754" w14:textId="58A41A77" w:rsidR="007F2E2D" w:rsidRPr="006617D2" w:rsidRDefault="004214FC" w:rsidP="0045355A">
      <w:pPr>
        <w:spacing w:before="54" w:after="0" w:line="276" w:lineRule="auto"/>
        <w:jc w:val="both"/>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3.3 </w:t>
      </w:r>
      <w:r w:rsidR="007F2E2D" w:rsidRPr="006617D2">
        <w:rPr>
          <w:rFonts w:ascii="Times New Roman" w:hAnsi="Times New Roman" w:cs="Times New Roman"/>
          <w:b/>
          <w:bCs/>
          <w:color w:val="000000" w:themeColor="text1"/>
          <w:sz w:val="20"/>
          <w:szCs w:val="20"/>
          <w:lang w:val="en-IN"/>
        </w:rPr>
        <w:t>Design Considerations</w:t>
      </w:r>
    </w:p>
    <w:p w14:paraId="33E49A39" w14:textId="77777777" w:rsidR="00687125" w:rsidRPr="006617D2" w:rsidRDefault="00687125" w:rsidP="002C3D7B">
      <w:pPr>
        <w:pStyle w:val="ListParagraph"/>
        <w:numPr>
          <w:ilvl w:val="0"/>
          <w:numId w:val="10"/>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Performance and scalability: </w:t>
      </w:r>
      <w:r w:rsidRPr="006617D2">
        <w:rPr>
          <w:rFonts w:ascii="Times New Roman" w:hAnsi="Times New Roman" w:cs="Times New Roman"/>
          <w:color w:val="000000" w:themeColor="text1"/>
          <w:sz w:val="20"/>
          <w:szCs w:val="20"/>
          <w:lang w:val="en-IN"/>
        </w:rPr>
        <w:t>Ensure the system can scan effectively and concurrently in real-time with each scan as fast as possible. Use caching and optimization to enhance the performance.</w:t>
      </w:r>
    </w:p>
    <w:p w14:paraId="63FD483C" w14:textId="77777777" w:rsidR="00687125" w:rsidRPr="006617D2" w:rsidRDefault="00687125" w:rsidP="002C3D7B">
      <w:pPr>
        <w:pStyle w:val="ListParagraph"/>
        <w:numPr>
          <w:ilvl w:val="0"/>
          <w:numId w:val="10"/>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Accuracy and reliability: </w:t>
      </w:r>
      <w:r w:rsidRPr="006617D2">
        <w:rPr>
          <w:rFonts w:ascii="Times New Roman" w:hAnsi="Times New Roman" w:cs="Times New Roman"/>
          <w:color w:val="000000" w:themeColor="text1"/>
          <w:sz w:val="20"/>
          <w:szCs w:val="20"/>
          <w:lang w:val="en-IN"/>
        </w:rPr>
        <w:t>Use a variety of detection methods (signature-based, anomaly-based, and machine learning) to decrease false positives/false-negatives.</w:t>
      </w:r>
    </w:p>
    <w:p w14:paraId="06C9033C" w14:textId="77777777" w:rsidR="00687125" w:rsidRPr="006617D2" w:rsidRDefault="00687125" w:rsidP="002C3D7B">
      <w:pPr>
        <w:pStyle w:val="ListParagraph"/>
        <w:numPr>
          <w:ilvl w:val="0"/>
          <w:numId w:val="10"/>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Security and privacy: </w:t>
      </w:r>
      <w:r w:rsidRPr="006617D2">
        <w:rPr>
          <w:rFonts w:ascii="Times New Roman" w:hAnsi="Times New Roman" w:cs="Times New Roman"/>
          <w:color w:val="000000" w:themeColor="text1"/>
          <w:sz w:val="20"/>
          <w:szCs w:val="20"/>
          <w:lang w:val="en-IN"/>
        </w:rPr>
        <w:t>Encrypt data in-transit, manage sessions correctly, and comply with privacy laws in the jurisdiction.</w:t>
      </w:r>
    </w:p>
    <w:p w14:paraId="688DDBAD" w14:textId="77777777" w:rsidR="00687125" w:rsidRPr="006617D2" w:rsidRDefault="00687125" w:rsidP="002C3D7B">
      <w:pPr>
        <w:pStyle w:val="ListParagraph"/>
        <w:numPr>
          <w:ilvl w:val="0"/>
          <w:numId w:val="10"/>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User experience (UX): </w:t>
      </w:r>
      <w:r w:rsidRPr="006617D2">
        <w:rPr>
          <w:rFonts w:ascii="Times New Roman" w:hAnsi="Times New Roman" w:cs="Times New Roman"/>
          <w:color w:val="000000" w:themeColor="text1"/>
          <w:sz w:val="20"/>
          <w:szCs w:val="20"/>
          <w:lang w:val="en-IN"/>
        </w:rPr>
        <w:t>Use an intuitive user-interface (UI) that provides real-time feedback, and provide detailed, user-friendly reports.</w:t>
      </w:r>
    </w:p>
    <w:p w14:paraId="2531759C" w14:textId="77777777" w:rsidR="00687125" w:rsidRPr="006617D2" w:rsidRDefault="00687125" w:rsidP="002C3D7B">
      <w:pPr>
        <w:pStyle w:val="ListParagraph"/>
        <w:numPr>
          <w:ilvl w:val="0"/>
          <w:numId w:val="10"/>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Modularity and maintainability: </w:t>
      </w:r>
      <w:r w:rsidRPr="006617D2">
        <w:rPr>
          <w:rFonts w:ascii="Times New Roman" w:hAnsi="Times New Roman" w:cs="Times New Roman"/>
          <w:color w:val="000000" w:themeColor="text1"/>
          <w:sz w:val="20"/>
          <w:szCs w:val="20"/>
          <w:lang w:val="en-IN"/>
        </w:rPr>
        <w:t>The system should be built using as much modularization as possible to facilitate maintenance and future enhancements.</w:t>
      </w:r>
    </w:p>
    <w:p w14:paraId="2EC2D45B" w14:textId="3ADB0E1E" w:rsidR="006617D2" w:rsidRDefault="00687125" w:rsidP="002C3D7B">
      <w:pPr>
        <w:pStyle w:val="ListParagraph"/>
        <w:numPr>
          <w:ilvl w:val="0"/>
          <w:numId w:val="10"/>
        </w:num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Compliance</w:t>
      </w:r>
      <w:r w:rsidRPr="006617D2">
        <w:rPr>
          <w:rFonts w:ascii="Times New Roman" w:hAnsi="Times New Roman" w:cs="Times New Roman"/>
          <w:color w:val="000000" w:themeColor="text1"/>
          <w:sz w:val="20"/>
          <w:szCs w:val="20"/>
          <w:lang w:val="en-IN"/>
        </w:rPr>
        <w:t>: Make sure the system is compliant with any privacy laws in whatever jurisdiction it is in and ethically scans according to laws.</w:t>
      </w:r>
    </w:p>
    <w:p w14:paraId="639DE88E" w14:textId="77777777" w:rsidR="006617D2" w:rsidRPr="006617D2" w:rsidRDefault="006617D2" w:rsidP="006617D2">
      <w:pPr>
        <w:pStyle w:val="ListParagraph"/>
        <w:spacing w:before="54" w:after="0" w:line="276" w:lineRule="auto"/>
        <w:jc w:val="both"/>
        <w:rPr>
          <w:rFonts w:ascii="Times New Roman" w:hAnsi="Times New Roman" w:cs="Times New Roman"/>
          <w:color w:val="000000" w:themeColor="text1"/>
          <w:sz w:val="20"/>
          <w:szCs w:val="20"/>
          <w:lang w:val="en-IN"/>
        </w:rPr>
      </w:pPr>
    </w:p>
    <w:p w14:paraId="5BFBE453" w14:textId="77777777" w:rsidR="006617D2" w:rsidRPr="006617D2" w:rsidRDefault="006617D2" w:rsidP="00564A4A">
      <w:pPr>
        <w:pStyle w:val="ListParagraph"/>
        <w:spacing w:before="54" w:after="0" w:line="276" w:lineRule="auto"/>
        <w:jc w:val="both"/>
        <w:rPr>
          <w:rFonts w:ascii="Times New Roman" w:hAnsi="Times New Roman" w:cs="Times New Roman"/>
          <w:color w:val="000000" w:themeColor="text1"/>
          <w:sz w:val="20"/>
          <w:szCs w:val="20"/>
          <w:lang w:val="en-IN"/>
        </w:rPr>
      </w:pPr>
    </w:p>
    <w:p w14:paraId="4DB06E67" w14:textId="77777777" w:rsidR="001738BD" w:rsidRPr="006617D2" w:rsidRDefault="001738BD" w:rsidP="002C3D7B">
      <w:pPr>
        <w:pStyle w:val="ListParagraph"/>
        <w:numPr>
          <w:ilvl w:val="0"/>
          <w:numId w:val="2"/>
        </w:numPr>
        <w:spacing w:before="54" w:after="0" w:line="276" w:lineRule="auto"/>
        <w:jc w:val="both"/>
        <w:rPr>
          <w:rFonts w:ascii="Times New Roman" w:hAnsi="Times New Roman" w:cs="Times New Roman"/>
          <w:b/>
          <w:bCs/>
          <w:color w:val="000000" w:themeColor="text1"/>
          <w:sz w:val="20"/>
          <w:szCs w:val="20"/>
        </w:rPr>
      </w:pPr>
      <w:r w:rsidRPr="006617D2">
        <w:rPr>
          <w:rFonts w:ascii="Times New Roman" w:hAnsi="Times New Roman" w:cs="Times New Roman"/>
          <w:b/>
          <w:bCs/>
          <w:color w:val="000000" w:themeColor="text1"/>
          <w:sz w:val="24"/>
          <w:szCs w:val="24"/>
        </w:rPr>
        <w:t>DATA FLOW DIAGRAM (DFD)</w:t>
      </w:r>
    </w:p>
    <w:p w14:paraId="133A3657" w14:textId="77777777" w:rsidR="001738BD" w:rsidRDefault="001738BD" w:rsidP="001738BD">
      <w:pPr>
        <w:spacing w:before="54" w:after="0" w:line="276" w:lineRule="auto"/>
        <w:jc w:val="both"/>
        <w:rPr>
          <w:rFonts w:ascii="Times New Roman" w:hAnsi="Times New Roman" w:cs="Times New Roman"/>
          <w:b/>
          <w:bCs/>
          <w:color w:val="000000" w:themeColor="text1"/>
          <w:sz w:val="20"/>
          <w:szCs w:val="20"/>
        </w:rPr>
      </w:pPr>
    </w:p>
    <w:p w14:paraId="6F4CA273" w14:textId="77777777" w:rsidR="006617D2" w:rsidRPr="006617D2" w:rsidRDefault="006617D2" w:rsidP="001738BD">
      <w:pPr>
        <w:spacing w:before="54" w:after="0" w:line="276" w:lineRule="auto"/>
        <w:jc w:val="both"/>
        <w:rPr>
          <w:rFonts w:ascii="Times New Roman" w:hAnsi="Times New Roman" w:cs="Times New Roman"/>
          <w:b/>
          <w:bCs/>
          <w:color w:val="000000" w:themeColor="text1"/>
          <w:sz w:val="20"/>
          <w:szCs w:val="20"/>
        </w:rPr>
      </w:pPr>
    </w:p>
    <w:p w14:paraId="552CAAE2" w14:textId="23D6426F" w:rsidR="00A457BF" w:rsidRPr="006617D2" w:rsidRDefault="00FE3849" w:rsidP="00A457BF">
      <w:pPr>
        <w:spacing w:before="54" w:after="0" w:line="276" w:lineRule="auto"/>
        <w:jc w:val="both"/>
        <w:rPr>
          <w:rFonts w:ascii="Times New Roman" w:hAnsi="Times New Roman" w:cs="Times New Roman"/>
          <w:color w:val="000000" w:themeColor="text1"/>
          <w:sz w:val="20"/>
          <w:szCs w:val="20"/>
        </w:rPr>
      </w:pPr>
      <w:r w:rsidRPr="006617D2">
        <w:rPr>
          <w:rFonts w:ascii="Times New Roman" w:hAnsi="Times New Roman" w:cs="Times New Roman"/>
          <w:color w:val="000000" w:themeColor="text1"/>
          <w:sz w:val="20"/>
          <w:szCs w:val="20"/>
        </w:rPr>
        <w:t xml:space="preserve">                               </w:t>
      </w:r>
      <w:r w:rsidR="00726402" w:rsidRPr="006617D2">
        <w:rPr>
          <w:rFonts w:ascii="Times New Roman" w:hAnsi="Times New Roman" w:cs="Times New Roman"/>
          <w:color w:val="000000" w:themeColor="text1"/>
          <w:sz w:val="20"/>
          <w:szCs w:val="20"/>
        </w:rPr>
        <w:t xml:space="preserve">        </w:t>
      </w:r>
      <w:r w:rsidRPr="006617D2">
        <w:rPr>
          <w:rFonts w:ascii="Times New Roman" w:hAnsi="Times New Roman" w:cs="Times New Roman"/>
          <w:color w:val="000000" w:themeColor="text1"/>
          <w:sz w:val="20"/>
          <w:szCs w:val="20"/>
        </w:rPr>
        <w:t xml:space="preserve">     </w:t>
      </w:r>
      <w:r w:rsidR="00A457BF" w:rsidRPr="006617D2">
        <w:rPr>
          <w:rFonts w:ascii="Times New Roman" w:hAnsi="Times New Roman" w:cs="Times New Roman"/>
          <w:noProof/>
          <w:color w:val="000000" w:themeColor="text1"/>
          <w:sz w:val="20"/>
          <w:szCs w:val="20"/>
          <w:lang w:val="en-IN"/>
        </w:rPr>
        <w:drawing>
          <wp:inline distT="0" distB="0" distL="0" distR="0" wp14:anchorId="5C877F54" wp14:editId="06143B01">
            <wp:extent cx="3437255" cy="1150620"/>
            <wp:effectExtent l="0" t="0" r="0" b="0"/>
            <wp:docPr id="188331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7255" cy="1150620"/>
                    </a:xfrm>
                    <a:prstGeom prst="rect">
                      <a:avLst/>
                    </a:prstGeom>
                    <a:noFill/>
                    <a:ln>
                      <a:noFill/>
                    </a:ln>
                  </pic:spPr>
                </pic:pic>
              </a:graphicData>
            </a:graphic>
          </wp:inline>
        </w:drawing>
      </w:r>
    </w:p>
    <w:p w14:paraId="024641D2" w14:textId="28767DE8" w:rsidR="00A457BF" w:rsidRPr="006617D2" w:rsidRDefault="00726402" w:rsidP="00726402">
      <w:pPr>
        <w:spacing w:before="54" w:after="0" w:line="276" w:lineRule="auto"/>
        <w:rPr>
          <w:rFonts w:ascii="Times New Roman" w:hAnsi="Times New Roman" w:cs="Times New Roman"/>
          <w:color w:val="000000" w:themeColor="text1"/>
          <w:sz w:val="20"/>
          <w:szCs w:val="20"/>
        </w:rPr>
      </w:pPr>
      <w:r w:rsidRPr="006617D2">
        <w:rPr>
          <w:rFonts w:ascii="Times New Roman" w:hAnsi="Times New Roman" w:cs="Times New Roman"/>
          <w:b/>
          <w:bCs/>
          <w:color w:val="000000" w:themeColor="text1"/>
          <w:sz w:val="20"/>
          <w:szCs w:val="20"/>
        </w:rPr>
        <w:t xml:space="preserve">                                                                            </w:t>
      </w:r>
      <w:r w:rsidR="00A457BF" w:rsidRPr="006617D2">
        <w:rPr>
          <w:rFonts w:ascii="Times New Roman" w:hAnsi="Times New Roman" w:cs="Times New Roman"/>
          <w:b/>
          <w:bCs/>
          <w:color w:val="000000" w:themeColor="text1"/>
          <w:sz w:val="20"/>
          <w:szCs w:val="20"/>
        </w:rPr>
        <w:t>Figure 1:</w:t>
      </w:r>
      <w:r w:rsidR="00A457BF" w:rsidRPr="006617D2">
        <w:rPr>
          <w:rFonts w:ascii="Times New Roman" w:hAnsi="Times New Roman" w:cs="Times New Roman"/>
          <w:color w:val="000000" w:themeColor="text1"/>
          <w:sz w:val="20"/>
          <w:szCs w:val="20"/>
        </w:rPr>
        <w:t xml:space="preserve"> </w:t>
      </w:r>
      <w:r w:rsidRPr="006617D2">
        <w:rPr>
          <w:rFonts w:ascii="Times New Roman" w:hAnsi="Times New Roman" w:cs="Times New Roman"/>
          <w:color w:val="000000" w:themeColor="text1"/>
          <w:sz w:val="20"/>
          <w:szCs w:val="20"/>
        </w:rPr>
        <w:t>DFD Level 0</w:t>
      </w:r>
    </w:p>
    <w:p w14:paraId="0B9F4A6B" w14:textId="77777777" w:rsidR="00C82BC5" w:rsidRDefault="00C82BC5" w:rsidP="00726402">
      <w:pPr>
        <w:spacing w:before="54" w:after="0" w:line="276" w:lineRule="auto"/>
        <w:rPr>
          <w:rFonts w:ascii="Times New Roman" w:hAnsi="Times New Roman" w:cs="Times New Roman"/>
          <w:color w:val="000000" w:themeColor="text1"/>
          <w:sz w:val="20"/>
          <w:szCs w:val="20"/>
        </w:rPr>
      </w:pPr>
    </w:p>
    <w:p w14:paraId="2B27DF11" w14:textId="77777777" w:rsidR="005A77F5" w:rsidRDefault="005A77F5" w:rsidP="00726402">
      <w:pPr>
        <w:spacing w:before="54" w:after="0" w:line="276" w:lineRule="auto"/>
        <w:rPr>
          <w:rFonts w:ascii="Times New Roman" w:hAnsi="Times New Roman" w:cs="Times New Roman"/>
          <w:color w:val="000000" w:themeColor="text1"/>
          <w:sz w:val="20"/>
          <w:szCs w:val="20"/>
        </w:rPr>
      </w:pPr>
    </w:p>
    <w:p w14:paraId="677C0102" w14:textId="77777777" w:rsidR="005A77F5" w:rsidRDefault="005A77F5" w:rsidP="00726402">
      <w:pPr>
        <w:spacing w:before="54" w:after="0" w:line="276" w:lineRule="auto"/>
        <w:rPr>
          <w:rFonts w:ascii="Times New Roman" w:hAnsi="Times New Roman" w:cs="Times New Roman"/>
          <w:color w:val="000000" w:themeColor="text1"/>
          <w:sz w:val="20"/>
          <w:szCs w:val="20"/>
        </w:rPr>
      </w:pPr>
    </w:p>
    <w:p w14:paraId="7210FC08" w14:textId="77777777" w:rsidR="005A77F5" w:rsidRDefault="005A77F5" w:rsidP="00726402">
      <w:pPr>
        <w:spacing w:before="54" w:after="0" w:line="276" w:lineRule="auto"/>
        <w:rPr>
          <w:rFonts w:ascii="Times New Roman" w:hAnsi="Times New Roman" w:cs="Times New Roman"/>
          <w:color w:val="000000" w:themeColor="text1"/>
          <w:sz w:val="20"/>
          <w:szCs w:val="20"/>
        </w:rPr>
      </w:pPr>
    </w:p>
    <w:p w14:paraId="24565326" w14:textId="77777777" w:rsidR="005A77F5" w:rsidRPr="006617D2" w:rsidRDefault="005A77F5" w:rsidP="00726402">
      <w:pPr>
        <w:spacing w:before="54" w:after="0" w:line="276" w:lineRule="auto"/>
        <w:rPr>
          <w:rFonts w:ascii="Times New Roman" w:hAnsi="Times New Roman" w:cs="Times New Roman"/>
          <w:color w:val="000000" w:themeColor="text1"/>
          <w:sz w:val="20"/>
          <w:szCs w:val="20"/>
        </w:rPr>
      </w:pPr>
    </w:p>
    <w:p w14:paraId="201F0291" w14:textId="146DF154" w:rsidR="000C1870" w:rsidRPr="006617D2" w:rsidRDefault="000C1870" w:rsidP="000C1870">
      <w:p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 xml:space="preserve">                                       </w:t>
      </w:r>
      <w:r w:rsidRPr="006617D2">
        <w:rPr>
          <w:rFonts w:ascii="Times New Roman" w:hAnsi="Times New Roman" w:cs="Times New Roman"/>
          <w:noProof/>
          <w:color w:val="000000" w:themeColor="text1"/>
          <w:sz w:val="20"/>
          <w:szCs w:val="20"/>
          <w:lang w:val="en-IN"/>
        </w:rPr>
        <w:drawing>
          <wp:inline distT="0" distB="0" distL="0" distR="0" wp14:anchorId="4E07E668" wp14:editId="0FF72DB3">
            <wp:extent cx="4206875" cy="2049780"/>
            <wp:effectExtent l="0" t="0" r="3175" b="7620"/>
            <wp:docPr id="1755517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875" cy="2049780"/>
                    </a:xfrm>
                    <a:prstGeom prst="rect">
                      <a:avLst/>
                    </a:prstGeom>
                    <a:noFill/>
                    <a:ln>
                      <a:noFill/>
                    </a:ln>
                  </pic:spPr>
                </pic:pic>
              </a:graphicData>
            </a:graphic>
          </wp:inline>
        </w:drawing>
      </w:r>
    </w:p>
    <w:p w14:paraId="7CFF4B9D" w14:textId="46F733C9" w:rsidR="006A6434" w:rsidRPr="006617D2" w:rsidRDefault="00E171C7" w:rsidP="001738BD">
      <w:p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 xml:space="preserve">                                                                            Figure 2:</w:t>
      </w:r>
      <w:r w:rsidRPr="006617D2">
        <w:rPr>
          <w:rFonts w:ascii="Times New Roman" w:hAnsi="Times New Roman" w:cs="Times New Roman"/>
          <w:color w:val="000000" w:themeColor="text1"/>
          <w:sz w:val="20"/>
          <w:szCs w:val="20"/>
          <w:lang w:val="en-IN"/>
        </w:rPr>
        <w:t xml:space="preserve"> DFD Level 2</w:t>
      </w:r>
    </w:p>
    <w:p w14:paraId="6DB9119C" w14:textId="77777777" w:rsidR="00BA034C" w:rsidRDefault="00BA034C" w:rsidP="009F6540">
      <w:pPr>
        <w:spacing w:before="54" w:after="0" w:line="276" w:lineRule="auto"/>
        <w:jc w:val="center"/>
        <w:rPr>
          <w:rFonts w:ascii="Times New Roman" w:hAnsi="Times New Roman" w:cs="Times New Roman"/>
          <w:color w:val="000000" w:themeColor="text1"/>
          <w:sz w:val="20"/>
          <w:szCs w:val="20"/>
        </w:rPr>
      </w:pPr>
    </w:p>
    <w:p w14:paraId="1CAAC845" w14:textId="77777777" w:rsidR="005A77F5" w:rsidRDefault="005A77F5" w:rsidP="009F6540">
      <w:pPr>
        <w:spacing w:before="54" w:after="0" w:line="276" w:lineRule="auto"/>
        <w:jc w:val="center"/>
        <w:rPr>
          <w:rFonts w:ascii="Times New Roman" w:hAnsi="Times New Roman" w:cs="Times New Roman"/>
          <w:color w:val="000000" w:themeColor="text1"/>
          <w:sz w:val="20"/>
          <w:szCs w:val="20"/>
        </w:rPr>
      </w:pPr>
    </w:p>
    <w:p w14:paraId="315606A8" w14:textId="77777777" w:rsidR="005A77F5" w:rsidRPr="006617D2" w:rsidRDefault="005A77F5"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Default="00DA52F4" w:rsidP="002C3D7B">
      <w:pPr>
        <w:pStyle w:val="ListParagraph"/>
        <w:numPr>
          <w:ilvl w:val="0"/>
          <w:numId w:val="2"/>
        </w:numPr>
        <w:spacing w:before="54" w:after="0" w:line="276" w:lineRule="auto"/>
        <w:rPr>
          <w:rFonts w:ascii="Times New Roman" w:hAnsi="Times New Roman" w:cs="Times New Roman"/>
          <w:b/>
          <w:bCs/>
          <w:color w:val="000000" w:themeColor="text1"/>
          <w:sz w:val="24"/>
          <w:szCs w:val="24"/>
        </w:rPr>
      </w:pPr>
      <w:r w:rsidRPr="006617D2">
        <w:rPr>
          <w:rFonts w:ascii="Times New Roman" w:hAnsi="Times New Roman" w:cs="Times New Roman"/>
          <w:b/>
          <w:bCs/>
          <w:color w:val="000000" w:themeColor="text1"/>
          <w:sz w:val="24"/>
          <w:szCs w:val="24"/>
        </w:rPr>
        <w:t>RESULTS AND DISCUSSION</w:t>
      </w:r>
    </w:p>
    <w:p w14:paraId="199C4895" w14:textId="77777777" w:rsidR="006617D2" w:rsidRPr="006617D2" w:rsidRDefault="006617D2" w:rsidP="006617D2">
      <w:pPr>
        <w:pStyle w:val="ListParagraph"/>
        <w:spacing w:before="54" w:after="0" w:line="276" w:lineRule="auto"/>
        <w:ind w:left="360"/>
        <w:rPr>
          <w:rFonts w:ascii="Times New Roman" w:hAnsi="Times New Roman" w:cs="Times New Roman"/>
          <w:b/>
          <w:bCs/>
          <w:color w:val="000000" w:themeColor="text1"/>
          <w:sz w:val="24"/>
          <w:szCs w:val="24"/>
        </w:rPr>
      </w:pPr>
    </w:p>
    <w:p w14:paraId="7381854B" w14:textId="77777777" w:rsidR="00DA52F4" w:rsidRPr="006617D2" w:rsidRDefault="00DA52F4" w:rsidP="009F6540">
      <w:pPr>
        <w:spacing w:before="54" w:after="0" w:line="276" w:lineRule="auto"/>
        <w:jc w:val="both"/>
        <w:rPr>
          <w:rFonts w:ascii="Times New Roman" w:hAnsi="Times New Roman" w:cs="Times New Roman"/>
          <w:color w:val="000000" w:themeColor="text1"/>
          <w:sz w:val="20"/>
          <w:szCs w:val="20"/>
        </w:rPr>
      </w:pPr>
    </w:p>
    <w:p w14:paraId="174F9E5B" w14:textId="5471ED7C" w:rsidR="00DA52F4" w:rsidRPr="006617D2" w:rsidRDefault="00583003" w:rsidP="009F6540">
      <w:pPr>
        <w:spacing w:before="54" w:after="0" w:line="276" w:lineRule="auto"/>
        <w:jc w:val="center"/>
        <w:rPr>
          <w:rFonts w:ascii="Times New Roman" w:hAnsi="Times New Roman" w:cs="Times New Roman"/>
          <w:color w:val="000000" w:themeColor="text1"/>
          <w:sz w:val="20"/>
          <w:szCs w:val="20"/>
        </w:rPr>
      </w:pPr>
      <w:r w:rsidRPr="006617D2">
        <w:rPr>
          <w:rFonts w:ascii="Times New Roman" w:hAnsi="Times New Roman" w:cs="Times New Roman"/>
          <w:noProof/>
        </w:rPr>
        <w:drawing>
          <wp:inline distT="0" distB="0" distL="0" distR="0" wp14:anchorId="3F9D93B9" wp14:editId="42232F66">
            <wp:extent cx="3094355" cy="784860"/>
            <wp:effectExtent l="0" t="0" r="0" b="0"/>
            <wp:docPr id="20798837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355" cy="784860"/>
                    </a:xfrm>
                    <a:prstGeom prst="rect">
                      <a:avLst/>
                    </a:prstGeom>
                    <a:noFill/>
                    <a:ln>
                      <a:noFill/>
                    </a:ln>
                  </pic:spPr>
                </pic:pic>
              </a:graphicData>
            </a:graphic>
          </wp:inline>
        </w:drawing>
      </w:r>
    </w:p>
    <w:p w14:paraId="52E4CDD9" w14:textId="3A394545"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6617D2">
        <w:rPr>
          <w:rFonts w:ascii="Times New Roman" w:hAnsi="Times New Roman" w:cs="Times New Roman"/>
          <w:b/>
          <w:bCs/>
          <w:color w:val="000000" w:themeColor="text1"/>
          <w:sz w:val="20"/>
          <w:szCs w:val="20"/>
        </w:rPr>
        <w:t>Figure</w:t>
      </w:r>
      <w:r w:rsidR="00B17F4E" w:rsidRPr="006617D2">
        <w:rPr>
          <w:rFonts w:ascii="Times New Roman" w:hAnsi="Times New Roman" w:cs="Times New Roman"/>
          <w:b/>
          <w:bCs/>
          <w:color w:val="000000" w:themeColor="text1"/>
          <w:sz w:val="20"/>
          <w:szCs w:val="20"/>
        </w:rPr>
        <w:t xml:space="preserve"> </w:t>
      </w:r>
      <w:r w:rsidR="00583003" w:rsidRPr="006617D2">
        <w:rPr>
          <w:rFonts w:ascii="Times New Roman" w:hAnsi="Times New Roman" w:cs="Times New Roman"/>
          <w:b/>
          <w:bCs/>
          <w:color w:val="000000" w:themeColor="text1"/>
          <w:sz w:val="20"/>
          <w:szCs w:val="20"/>
        </w:rPr>
        <w:t>3</w:t>
      </w:r>
      <w:r w:rsidR="00B17F4E" w:rsidRPr="006617D2">
        <w:rPr>
          <w:rFonts w:ascii="Times New Roman" w:hAnsi="Times New Roman" w:cs="Times New Roman"/>
          <w:b/>
          <w:bCs/>
          <w:color w:val="000000" w:themeColor="text1"/>
          <w:sz w:val="20"/>
          <w:szCs w:val="20"/>
        </w:rPr>
        <w:t>:</w:t>
      </w:r>
      <w:r w:rsidRPr="006617D2">
        <w:rPr>
          <w:rFonts w:ascii="Times New Roman" w:hAnsi="Times New Roman" w:cs="Times New Roman"/>
          <w:color w:val="000000" w:themeColor="text1"/>
          <w:sz w:val="20"/>
          <w:szCs w:val="20"/>
        </w:rPr>
        <w:t xml:space="preserve"> </w:t>
      </w:r>
      <w:r w:rsidR="00583003" w:rsidRPr="006617D2">
        <w:rPr>
          <w:rFonts w:ascii="Times New Roman" w:hAnsi="Times New Roman" w:cs="Times New Roman"/>
          <w:color w:val="000000" w:themeColor="text1"/>
          <w:sz w:val="20"/>
          <w:szCs w:val="20"/>
        </w:rPr>
        <w:t>Scan the URL</w:t>
      </w:r>
    </w:p>
    <w:p w14:paraId="5E2BC5D5" w14:textId="77777777" w:rsidR="006617D2" w:rsidRPr="006617D2" w:rsidRDefault="006617D2" w:rsidP="009F6540">
      <w:pPr>
        <w:spacing w:before="54" w:after="0" w:line="276" w:lineRule="auto"/>
        <w:jc w:val="center"/>
        <w:rPr>
          <w:rFonts w:ascii="Times New Roman" w:hAnsi="Times New Roman" w:cs="Times New Roman"/>
          <w:color w:val="000000" w:themeColor="text1"/>
          <w:sz w:val="20"/>
          <w:szCs w:val="20"/>
        </w:rPr>
      </w:pPr>
    </w:p>
    <w:p w14:paraId="77B7D27D" w14:textId="18FBD1AE" w:rsidR="004A1F16" w:rsidRPr="006617D2" w:rsidRDefault="004A1F16" w:rsidP="009F6540">
      <w:pPr>
        <w:spacing w:before="54" w:after="0" w:line="276" w:lineRule="auto"/>
        <w:jc w:val="center"/>
        <w:rPr>
          <w:rFonts w:ascii="Times New Roman" w:hAnsi="Times New Roman" w:cs="Times New Roman"/>
          <w:color w:val="000000" w:themeColor="text1"/>
          <w:sz w:val="20"/>
          <w:szCs w:val="20"/>
        </w:rPr>
      </w:pPr>
      <w:r w:rsidRPr="006617D2">
        <w:rPr>
          <w:rFonts w:ascii="Times New Roman" w:hAnsi="Times New Roman" w:cs="Times New Roman"/>
          <w:noProof/>
        </w:rPr>
        <w:drawing>
          <wp:inline distT="0" distB="0" distL="0" distR="0" wp14:anchorId="5553DB39" wp14:editId="1C015B08">
            <wp:extent cx="3147060" cy="1744980"/>
            <wp:effectExtent l="0" t="0" r="0" b="7620"/>
            <wp:docPr id="729706033"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06033" name="Picture 7" descr="A screenshot of a compu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7060" cy="1744980"/>
                    </a:xfrm>
                    <a:prstGeom prst="rect">
                      <a:avLst/>
                    </a:prstGeom>
                    <a:noFill/>
                    <a:ln>
                      <a:noFill/>
                    </a:ln>
                  </pic:spPr>
                </pic:pic>
              </a:graphicData>
            </a:graphic>
          </wp:inline>
        </w:drawing>
      </w:r>
    </w:p>
    <w:p w14:paraId="737967A1" w14:textId="3F7C7453" w:rsidR="004A1F16" w:rsidRDefault="004A1F16" w:rsidP="009F6540">
      <w:pPr>
        <w:spacing w:before="54" w:after="0" w:line="276" w:lineRule="auto"/>
        <w:jc w:val="center"/>
        <w:rPr>
          <w:rFonts w:ascii="Times New Roman" w:hAnsi="Times New Roman" w:cs="Times New Roman"/>
          <w:color w:val="000000" w:themeColor="text1"/>
          <w:sz w:val="20"/>
          <w:szCs w:val="20"/>
        </w:rPr>
      </w:pPr>
      <w:r w:rsidRPr="006617D2">
        <w:rPr>
          <w:rFonts w:ascii="Times New Roman" w:hAnsi="Times New Roman" w:cs="Times New Roman"/>
          <w:b/>
          <w:bCs/>
          <w:color w:val="000000" w:themeColor="text1"/>
          <w:sz w:val="20"/>
          <w:szCs w:val="20"/>
        </w:rPr>
        <w:t xml:space="preserve">Figure 4: </w:t>
      </w:r>
      <w:r w:rsidR="00DF5F9E" w:rsidRPr="006617D2">
        <w:rPr>
          <w:rFonts w:ascii="Times New Roman" w:hAnsi="Times New Roman" w:cs="Times New Roman"/>
          <w:color w:val="000000" w:themeColor="text1"/>
          <w:sz w:val="20"/>
          <w:szCs w:val="20"/>
        </w:rPr>
        <w:t>Web Security Scan Summary -Visualization</w:t>
      </w:r>
    </w:p>
    <w:p w14:paraId="5E640530" w14:textId="77777777" w:rsidR="006617D2" w:rsidRPr="006617D2" w:rsidRDefault="006617D2" w:rsidP="009F6540">
      <w:pPr>
        <w:spacing w:before="54" w:after="0" w:line="276" w:lineRule="auto"/>
        <w:jc w:val="center"/>
        <w:rPr>
          <w:rFonts w:ascii="Times New Roman" w:hAnsi="Times New Roman" w:cs="Times New Roman"/>
          <w:color w:val="000000" w:themeColor="text1"/>
          <w:sz w:val="20"/>
          <w:szCs w:val="20"/>
        </w:rPr>
      </w:pPr>
    </w:p>
    <w:p w14:paraId="6124ED55" w14:textId="3490EEDE" w:rsidR="00B86ABE" w:rsidRPr="006617D2" w:rsidRDefault="00B86ABE" w:rsidP="009F6540">
      <w:pPr>
        <w:spacing w:before="54" w:after="0" w:line="276" w:lineRule="auto"/>
        <w:jc w:val="center"/>
        <w:rPr>
          <w:rFonts w:ascii="Times New Roman" w:hAnsi="Times New Roman" w:cs="Times New Roman"/>
          <w:color w:val="000000" w:themeColor="text1"/>
          <w:sz w:val="20"/>
          <w:szCs w:val="20"/>
        </w:rPr>
      </w:pPr>
      <w:r w:rsidRPr="006617D2">
        <w:rPr>
          <w:rFonts w:ascii="Times New Roman" w:hAnsi="Times New Roman" w:cs="Times New Roman"/>
          <w:noProof/>
        </w:rPr>
        <w:drawing>
          <wp:inline distT="0" distB="0" distL="0" distR="0" wp14:anchorId="1B0D22F9" wp14:editId="1D14DE6D">
            <wp:extent cx="3216275" cy="1150620"/>
            <wp:effectExtent l="0" t="0" r="3175" b="0"/>
            <wp:docPr id="3853669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6275" cy="1150620"/>
                    </a:xfrm>
                    <a:prstGeom prst="rect">
                      <a:avLst/>
                    </a:prstGeom>
                    <a:noFill/>
                    <a:ln>
                      <a:noFill/>
                    </a:ln>
                  </pic:spPr>
                </pic:pic>
              </a:graphicData>
            </a:graphic>
          </wp:inline>
        </w:drawing>
      </w:r>
    </w:p>
    <w:p w14:paraId="1A5DC7E7" w14:textId="25E3CCA3" w:rsidR="00B86ABE" w:rsidRDefault="00B86ABE" w:rsidP="009F6540">
      <w:pPr>
        <w:spacing w:before="54" w:after="0" w:line="276" w:lineRule="auto"/>
        <w:jc w:val="center"/>
        <w:rPr>
          <w:rFonts w:ascii="Times New Roman" w:hAnsi="Times New Roman" w:cs="Times New Roman"/>
          <w:color w:val="000000" w:themeColor="text1"/>
          <w:sz w:val="20"/>
          <w:szCs w:val="20"/>
        </w:rPr>
      </w:pPr>
      <w:r w:rsidRPr="006617D2">
        <w:rPr>
          <w:rFonts w:ascii="Times New Roman" w:hAnsi="Times New Roman" w:cs="Times New Roman"/>
          <w:b/>
          <w:bCs/>
          <w:color w:val="000000" w:themeColor="text1"/>
          <w:sz w:val="20"/>
          <w:szCs w:val="20"/>
        </w:rPr>
        <w:t>Figure 5:</w:t>
      </w:r>
      <w:r w:rsidR="00516ACC" w:rsidRPr="006617D2">
        <w:rPr>
          <w:rFonts w:ascii="Times New Roman" w:hAnsi="Times New Roman" w:cs="Times New Roman"/>
          <w:color w:val="000000" w:themeColor="text1"/>
          <w:sz w:val="20"/>
          <w:szCs w:val="20"/>
        </w:rPr>
        <w:t xml:space="preserve"> </w:t>
      </w:r>
      <w:r w:rsidR="0047100F" w:rsidRPr="006617D2">
        <w:rPr>
          <w:rFonts w:ascii="Times New Roman" w:hAnsi="Times New Roman" w:cs="Times New Roman"/>
          <w:color w:val="000000" w:themeColor="text1"/>
          <w:sz w:val="20"/>
          <w:szCs w:val="20"/>
        </w:rPr>
        <w:t>Web Vulnerability Detection - Time-Based SQL Injection Cards</w:t>
      </w:r>
    </w:p>
    <w:p w14:paraId="5F50A6E1" w14:textId="77777777" w:rsidR="006617D2" w:rsidRDefault="006617D2" w:rsidP="009F6540">
      <w:pPr>
        <w:spacing w:before="54" w:after="0" w:line="276" w:lineRule="auto"/>
        <w:jc w:val="center"/>
        <w:rPr>
          <w:rFonts w:ascii="Times New Roman" w:hAnsi="Times New Roman" w:cs="Times New Roman"/>
          <w:color w:val="000000" w:themeColor="text1"/>
          <w:sz w:val="20"/>
          <w:szCs w:val="20"/>
        </w:rPr>
      </w:pPr>
    </w:p>
    <w:p w14:paraId="638D781C" w14:textId="77777777" w:rsidR="005A77F5" w:rsidRDefault="005A77F5" w:rsidP="009F6540">
      <w:pPr>
        <w:spacing w:before="54" w:after="0" w:line="276" w:lineRule="auto"/>
        <w:jc w:val="center"/>
        <w:rPr>
          <w:rFonts w:ascii="Times New Roman" w:hAnsi="Times New Roman" w:cs="Times New Roman"/>
          <w:color w:val="000000" w:themeColor="text1"/>
          <w:sz w:val="20"/>
          <w:szCs w:val="20"/>
        </w:rPr>
      </w:pPr>
    </w:p>
    <w:p w14:paraId="5FA6432E" w14:textId="77777777" w:rsidR="005A77F5" w:rsidRDefault="005A77F5" w:rsidP="009F6540">
      <w:pPr>
        <w:spacing w:before="54" w:after="0" w:line="276" w:lineRule="auto"/>
        <w:jc w:val="center"/>
        <w:rPr>
          <w:rFonts w:ascii="Times New Roman" w:hAnsi="Times New Roman" w:cs="Times New Roman"/>
          <w:color w:val="000000" w:themeColor="text1"/>
          <w:sz w:val="20"/>
          <w:szCs w:val="20"/>
        </w:rPr>
      </w:pPr>
    </w:p>
    <w:p w14:paraId="6A931482" w14:textId="2CC88A7A" w:rsidR="0015250F" w:rsidRPr="006617D2" w:rsidRDefault="0015250F" w:rsidP="0015250F">
      <w:pPr>
        <w:spacing w:before="54" w:after="0" w:line="276" w:lineRule="auto"/>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lastRenderedPageBreak/>
        <w:t>5.1</w:t>
      </w:r>
      <w:r w:rsidR="004214FC" w:rsidRPr="006617D2">
        <w:rPr>
          <w:rFonts w:ascii="Times New Roman" w:hAnsi="Times New Roman" w:cs="Times New Roman"/>
          <w:b/>
          <w:bCs/>
          <w:color w:val="000000" w:themeColor="text1"/>
          <w:sz w:val="20"/>
          <w:szCs w:val="20"/>
          <w:lang w:val="en-IN"/>
        </w:rPr>
        <w:t xml:space="preserve"> </w:t>
      </w:r>
      <w:r w:rsidRPr="006617D2">
        <w:rPr>
          <w:rFonts w:ascii="Times New Roman" w:hAnsi="Times New Roman" w:cs="Times New Roman"/>
          <w:b/>
          <w:bCs/>
          <w:color w:val="000000" w:themeColor="text1"/>
          <w:sz w:val="20"/>
          <w:szCs w:val="20"/>
          <w:lang w:val="en-IN"/>
        </w:rPr>
        <w:t>Accuracy of Scanning</w:t>
      </w:r>
    </w:p>
    <w:p w14:paraId="1D4043FC" w14:textId="77777777" w:rsidR="007373F9" w:rsidRDefault="007373F9" w:rsidP="007373F9">
      <w:p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 xml:space="preserve">The tool employs contemporary methods such as time-based, </w:t>
      </w:r>
      <w:proofErr w:type="spellStart"/>
      <w:r w:rsidRPr="006617D2">
        <w:rPr>
          <w:rFonts w:ascii="Times New Roman" w:hAnsi="Times New Roman" w:cs="Times New Roman"/>
          <w:color w:val="000000" w:themeColor="text1"/>
          <w:sz w:val="20"/>
          <w:szCs w:val="20"/>
          <w:lang w:val="en-IN"/>
        </w:rPr>
        <w:t>boolean</w:t>
      </w:r>
      <w:proofErr w:type="spellEnd"/>
      <w:r w:rsidRPr="006617D2">
        <w:rPr>
          <w:rFonts w:ascii="Times New Roman" w:hAnsi="Times New Roman" w:cs="Times New Roman"/>
          <w:color w:val="000000" w:themeColor="text1"/>
          <w:sz w:val="20"/>
          <w:szCs w:val="20"/>
          <w:lang w:val="en-IN"/>
        </w:rPr>
        <w:t xml:space="preserve">-based, and error-based SQL injection detection, as well as second-time SQLi detection, all of which verify a high degree of accuracy in vulnerability detection. </w:t>
      </w:r>
      <w:proofErr w:type="gramStart"/>
      <w:r w:rsidRPr="006617D2">
        <w:rPr>
          <w:rFonts w:ascii="Times New Roman" w:hAnsi="Times New Roman" w:cs="Times New Roman"/>
          <w:color w:val="000000" w:themeColor="text1"/>
          <w:sz w:val="20"/>
          <w:szCs w:val="20"/>
          <w:lang w:val="en-IN"/>
        </w:rPr>
        <w:t>All of</w:t>
      </w:r>
      <w:proofErr w:type="gramEnd"/>
      <w:r w:rsidRPr="006617D2">
        <w:rPr>
          <w:rFonts w:ascii="Times New Roman" w:hAnsi="Times New Roman" w:cs="Times New Roman"/>
          <w:color w:val="000000" w:themeColor="text1"/>
          <w:sz w:val="20"/>
          <w:szCs w:val="20"/>
          <w:lang w:val="en-IN"/>
        </w:rPr>
        <w:t xml:space="preserve"> these methods are methods that identify more outlandish and complicated injection problems, as failing to do so means many bad injections will go unnoticed without basic error responses.</w:t>
      </w:r>
    </w:p>
    <w:p w14:paraId="5568CB2A" w14:textId="77777777" w:rsidR="005A77F5" w:rsidRPr="006617D2" w:rsidRDefault="005A77F5" w:rsidP="007373F9">
      <w:pPr>
        <w:spacing w:before="54" w:after="0" w:line="276" w:lineRule="auto"/>
        <w:jc w:val="both"/>
        <w:rPr>
          <w:rFonts w:ascii="Times New Roman" w:hAnsi="Times New Roman" w:cs="Times New Roman"/>
          <w:color w:val="000000" w:themeColor="text1"/>
          <w:sz w:val="20"/>
          <w:szCs w:val="20"/>
          <w:lang w:val="en-IN"/>
        </w:rPr>
      </w:pPr>
    </w:p>
    <w:p w14:paraId="73825DA3" w14:textId="47A19790" w:rsidR="0015250F" w:rsidRPr="006617D2" w:rsidRDefault="0015250F" w:rsidP="0015250F">
      <w:pPr>
        <w:spacing w:before="54" w:after="0" w:line="276" w:lineRule="auto"/>
        <w:rPr>
          <w:rFonts w:ascii="Times New Roman" w:hAnsi="Times New Roman" w:cs="Times New Roman"/>
          <w:b/>
          <w:bCs/>
          <w:color w:val="000000" w:themeColor="text1"/>
          <w:sz w:val="20"/>
          <w:szCs w:val="20"/>
          <w:lang w:val="en-IN"/>
        </w:rPr>
      </w:pPr>
      <w:proofErr w:type="gramStart"/>
      <w:r w:rsidRPr="006617D2">
        <w:rPr>
          <w:rFonts w:ascii="Times New Roman" w:hAnsi="Times New Roman" w:cs="Times New Roman"/>
          <w:b/>
          <w:bCs/>
          <w:color w:val="000000" w:themeColor="text1"/>
          <w:sz w:val="20"/>
          <w:szCs w:val="20"/>
          <w:lang w:val="en-IN"/>
        </w:rPr>
        <w:t>5.2</w:t>
      </w:r>
      <w:r w:rsidR="004214FC" w:rsidRPr="006617D2">
        <w:rPr>
          <w:rFonts w:ascii="Times New Roman" w:hAnsi="Times New Roman" w:cs="Times New Roman"/>
          <w:b/>
          <w:bCs/>
          <w:color w:val="000000" w:themeColor="text1"/>
          <w:sz w:val="20"/>
          <w:szCs w:val="20"/>
          <w:lang w:val="en-IN"/>
        </w:rPr>
        <w:t xml:space="preserve"> </w:t>
      </w:r>
      <w:r w:rsidRPr="006617D2">
        <w:rPr>
          <w:rFonts w:ascii="Times New Roman" w:hAnsi="Times New Roman" w:cs="Times New Roman"/>
          <w:b/>
          <w:bCs/>
          <w:color w:val="000000" w:themeColor="text1"/>
          <w:sz w:val="20"/>
          <w:szCs w:val="20"/>
          <w:lang w:val="en-IN"/>
        </w:rPr>
        <w:t xml:space="preserve"> Enhanced</w:t>
      </w:r>
      <w:proofErr w:type="gramEnd"/>
      <w:r w:rsidRPr="006617D2">
        <w:rPr>
          <w:rFonts w:ascii="Times New Roman" w:hAnsi="Times New Roman" w:cs="Times New Roman"/>
          <w:b/>
          <w:bCs/>
          <w:color w:val="000000" w:themeColor="text1"/>
          <w:sz w:val="20"/>
          <w:szCs w:val="20"/>
          <w:lang w:val="en-IN"/>
        </w:rPr>
        <w:t xml:space="preserve"> Vulnerability Reporting</w:t>
      </w:r>
    </w:p>
    <w:p w14:paraId="6B4F1E4A" w14:textId="77777777" w:rsidR="0015250F" w:rsidRPr="006617D2" w:rsidRDefault="0015250F" w:rsidP="00BA3AA2">
      <w:p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The tool generates detailed reports that include:</w:t>
      </w:r>
    </w:p>
    <w:p w14:paraId="5549E243" w14:textId="77777777" w:rsidR="0015250F" w:rsidRPr="006617D2" w:rsidRDefault="0015250F" w:rsidP="002C3D7B">
      <w:pPr>
        <w:pStyle w:val="ListParagraph"/>
        <w:numPr>
          <w:ilvl w:val="0"/>
          <w:numId w:val="11"/>
        </w:num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Severity Levels</w:t>
      </w:r>
      <w:r w:rsidRPr="006617D2">
        <w:rPr>
          <w:rFonts w:ascii="Times New Roman" w:hAnsi="Times New Roman" w:cs="Times New Roman"/>
          <w:color w:val="000000" w:themeColor="text1"/>
          <w:sz w:val="20"/>
          <w:szCs w:val="20"/>
          <w:lang w:val="en-IN"/>
        </w:rPr>
        <w:t xml:space="preserve"> (low, medium, high)</w:t>
      </w:r>
    </w:p>
    <w:p w14:paraId="0E79F50A" w14:textId="77777777" w:rsidR="0015250F" w:rsidRPr="006617D2" w:rsidRDefault="0015250F" w:rsidP="002C3D7B">
      <w:pPr>
        <w:pStyle w:val="ListParagraph"/>
        <w:numPr>
          <w:ilvl w:val="0"/>
          <w:numId w:val="11"/>
        </w:num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Descriptions of vulnerabilities</w:t>
      </w:r>
    </w:p>
    <w:p w14:paraId="77BA4C28" w14:textId="77777777" w:rsidR="0015250F" w:rsidRPr="006617D2" w:rsidRDefault="0015250F" w:rsidP="002C3D7B">
      <w:pPr>
        <w:pStyle w:val="ListParagraph"/>
        <w:numPr>
          <w:ilvl w:val="0"/>
          <w:numId w:val="11"/>
        </w:num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Affected parameters</w:t>
      </w:r>
    </w:p>
    <w:p w14:paraId="41089E55" w14:textId="77777777" w:rsidR="0015250F" w:rsidRPr="006617D2" w:rsidRDefault="0015250F" w:rsidP="002C3D7B">
      <w:pPr>
        <w:pStyle w:val="ListParagraph"/>
        <w:numPr>
          <w:ilvl w:val="0"/>
          <w:numId w:val="11"/>
        </w:num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b/>
          <w:bCs/>
          <w:color w:val="000000" w:themeColor="text1"/>
          <w:sz w:val="20"/>
          <w:szCs w:val="20"/>
          <w:lang w:val="en-IN"/>
        </w:rPr>
        <w:t>Suggested Remediations</w:t>
      </w:r>
    </w:p>
    <w:p w14:paraId="02AEE9D7" w14:textId="77777777" w:rsidR="0015250F" w:rsidRDefault="0015250F" w:rsidP="00BA3AA2">
      <w:p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This enables efficient identification and prioritization of issues.</w:t>
      </w:r>
    </w:p>
    <w:p w14:paraId="391A00B6" w14:textId="77777777" w:rsidR="005A77F5" w:rsidRPr="006617D2" w:rsidRDefault="005A77F5" w:rsidP="00BA3AA2">
      <w:pPr>
        <w:spacing w:before="54" w:after="0" w:line="276" w:lineRule="auto"/>
        <w:rPr>
          <w:rFonts w:ascii="Times New Roman" w:hAnsi="Times New Roman" w:cs="Times New Roman"/>
          <w:color w:val="000000" w:themeColor="text1"/>
          <w:sz w:val="20"/>
          <w:szCs w:val="20"/>
          <w:lang w:val="en-IN"/>
        </w:rPr>
      </w:pPr>
    </w:p>
    <w:p w14:paraId="0B4D911C" w14:textId="7BE1CDF3" w:rsidR="0015250F" w:rsidRPr="006617D2" w:rsidRDefault="0015250F" w:rsidP="0015250F">
      <w:pPr>
        <w:spacing w:before="54" w:after="0" w:line="276" w:lineRule="auto"/>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5.3</w:t>
      </w:r>
      <w:r w:rsidR="004214FC" w:rsidRPr="006617D2">
        <w:rPr>
          <w:rFonts w:ascii="Times New Roman" w:hAnsi="Times New Roman" w:cs="Times New Roman"/>
          <w:b/>
          <w:bCs/>
          <w:color w:val="000000" w:themeColor="text1"/>
          <w:sz w:val="20"/>
          <w:szCs w:val="20"/>
          <w:lang w:val="en-IN"/>
        </w:rPr>
        <w:t xml:space="preserve"> </w:t>
      </w:r>
      <w:r w:rsidRPr="006617D2">
        <w:rPr>
          <w:rFonts w:ascii="Times New Roman" w:hAnsi="Times New Roman" w:cs="Times New Roman"/>
          <w:b/>
          <w:bCs/>
          <w:color w:val="000000" w:themeColor="text1"/>
          <w:sz w:val="20"/>
          <w:szCs w:val="20"/>
          <w:lang w:val="en-IN"/>
        </w:rPr>
        <w:t>Real-Time Scanning and User Interface</w:t>
      </w:r>
    </w:p>
    <w:p w14:paraId="39C494E6" w14:textId="77777777" w:rsidR="0015250F" w:rsidRPr="006617D2" w:rsidRDefault="0015250F" w:rsidP="0015250F">
      <w:pPr>
        <w:spacing w:before="54" w:after="0" w:line="276" w:lineRule="auto"/>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Real-time scanning provides:</w:t>
      </w:r>
    </w:p>
    <w:p w14:paraId="45910F17" w14:textId="77777777" w:rsidR="0015250F" w:rsidRPr="006617D2" w:rsidRDefault="0015250F" w:rsidP="002C3D7B">
      <w:pPr>
        <w:numPr>
          <w:ilvl w:val="0"/>
          <w:numId w:val="3"/>
        </w:num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Live progress bars</w:t>
      </w:r>
    </w:p>
    <w:p w14:paraId="68FCC436" w14:textId="77777777" w:rsidR="0015250F" w:rsidRPr="006617D2" w:rsidRDefault="0015250F" w:rsidP="002C3D7B">
      <w:pPr>
        <w:numPr>
          <w:ilvl w:val="0"/>
          <w:numId w:val="3"/>
        </w:num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Instant alerts for vulnerabilities</w:t>
      </w:r>
    </w:p>
    <w:p w14:paraId="44004A2C" w14:textId="77777777" w:rsidR="0015250F" w:rsidRPr="006617D2" w:rsidRDefault="0015250F" w:rsidP="002C3D7B">
      <w:pPr>
        <w:numPr>
          <w:ilvl w:val="0"/>
          <w:numId w:val="3"/>
        </w:num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Interactive logs and history tracking</w:t>
      </w:r>
    </w:p>
    <w:p w14:paraId="5A2A4BCE" w14:textId="77777777" w:rsidR="0015250F" w:rsidRPr="006617D2" w:rsidRDefault="0015250F" w:rsidP="0015250F">
      <w:pPr>
        <w:spacing w:before="54" w:after="0" w:line="276" w:lineRule="auto"/>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The UI is user-friendly, featuring:</w:t>
      </w:r>
    </w:p>
    <w:p w14:paraId="23AB052A" w14:textId="77777777" w:rsidR="0015250F" w:rsidRPr="006617D2" w:rsidRDefault="0015250F" w:rsidP="002C3D7B">
      <w:pPr>
        <w:numPr>
          <w:ilvl w:val="0"/>
          <w:numId w:val="4"/>
        </w:num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Color-coded results (green = safe, red = vulnerable)</w:t>
      </w:r>
    </w:p>
    <w:p w14:paraId="72F1E23D" w14:textId="77777777" w:rsidR="0015250F" w:rsidRPr="006617D2" w:rsidRDefault="0015250F" w:rsidP="002C3D7B">
      <w:pPr>
        <w:numPr>
          <w:ilvl w:val="0"/>
          <w:numId w:val="4"/>
        </w:num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Interactive scanning logs</w:t>
      </w:r>
    </w:p>
    <w:p w14:paraId="607DCBB2" w14:textId="77777777" w:rsidR="0015250F" w:rsidRPr="006617D2" w:rsidRDefault="0015250F" w:rsidP="0015250F">
      <w:pPr>
        <w:spacing w:before="54" w:after="0" w:line="276" w:lineRule="auto"/>
        <w:ind w:left="720"/>
        <w:rPr>
          <w:rFonts w:ascii="Times New Roman" w:hAnsi="Times New Roman" w:cs="Times New Roman"/>
          <w:color w:val="000000" w:themeColor="text1"/>
          <w:sz w:val="20"/>
          <w:szCs w:val="20"/>
          <w:lang w:val="en-IN"/>
        </w:rPr>
      </w:pPr>
    </w:p>
    <w:p w14:paraId="44813106" w14:textId="0E1FD9B8" w:rsidR="0015250F" w:rsidRPr="006617D2" w:rsidRDefault="0015250F" w:rsidP="0015250F">
      <w:pPr>
        <w:spacing w:before="54" w:after="0" w:line="276" w:lineRule="auto"/>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5.4</w:t>
      </w:r>
      <w:r w:rsidR="004214FC" w:rsidRPr="006617D2">
        <w:rPr>
          <w:rFonts w:ascii="Times New Roman" w:hAnsi="Times New Roman" w:cs="Times New Roman"/>
          <w:b/>
          <w:bCs/>
          <w:color w:val="000000" w:themeColor="text1"/>
          <w:sz w:val="20"/>
          <w:szCs w:val="20"/>
          <w:lang w:val="en-IN"/>
        </w:rPr>
        <w:t xml:space="preserve"> </w:t>
      </w:r>
      <w:r w:rsidRPr="006617D2">
        <w:rPr>
          <w:rFonts w:ascii="Times New Roman" w:hAnsi="Times New Roman" w:cs="Times New Roman"/>
          <w:b/>
          <w:bCs/>
          <w:color w:val="000000" w:themeColor="text1"/>
          <w:sz w:val="20"/>
          <w:szCs w:val="20"/>
          <w:lang w:val="en-IN"/>
        </w:rPr>
        <w:t>Stateless Scanning and Clean Results</w:t>
      </w:r>
    </w:p>
    <w:p w14:paraId="2B429E8E" w14:textId="77777777" w:rsidR="0015250F" w:rsidRDefault="0015250F" w:rsidP="0015250F">
      <w:pPr>
        <w:spacing w:before="54" w:after="0" w:line="276" w:lineRule="auto"/>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The tool uses stateless scanning, meaning each scan is independent, ensuring reliable and consistent results without session dependencies.</w:t>
      </w:r>
    </w:p>
    <w:p w14:paraId="710B96BD" w14:textId="77777777" w:rsidR="005A77F5" w:rsidRPr="006617D2" w:rsidRDefault="005A77F5" w:rsidP="0015250F">
      <w:pPr>
        <w:spacing w:before="54" w:after="0" w:line="276" w:lineRule="auto"/>
        <w:rPr>
          <w:rFonts w:ascii="Times New Roman" w:hAnsi="Times New Roman" w:cs="Times New Roman"/>
          <w:color w:val="000000" w:themeColor="text1"/>
          <w:sz w:val="20"/>
          <w:szCs w:val="20"/>
          <w:lang w:val="en-IN"/>
        </w:rPr>
      </w:pPr>
    </w:p>
    <w:p w14:paraId="35C96C3A" w14:textId="67191167" w:rsidR="0015250F" w:rsidRPr="006617D2" w:rsidRDefault="0015250F" w:rsidP="0015250F">
      <w:pPr>
        <w:spacing w:before="54" w:after="0" w:line="276" w:lineRule="auto"/>
        <w:rPr>
          <w:rFonts w:ascii="Times New Roman" w:hAnsi="Times New Roman" w:cs="Times New Roman"/>
          <w:b/>
          <w:bCs/>
          <w:color w:val="000000" w:themeColor="text1"/>
          <w:sz w:val="20"/>
          <w:szCs w:val="20"/>
          <w:lang w:val="en-IN"/>
        </w:rPr>
      </w:pPr>
      <w:r w:rsidRPr="006617D2">
        <w:rPr>
          <w:rFonts w:ascii="Times New Roman" w:hAnsi="Times New Roman" w:cs="Times New Roman"/>
          <w:b/>
          <w:bCs/>
          <w:color w:val="000000" w:themeColor="text1"/>
          <w:sz w:val="20"/>
          <w:szCs w:val="20"/>
          <w:lang w:val="en-IN"/>
        </w:rPr>
        <w:t>5.5</w:t>
      </w:r>
      <w:r w:rsidR="004214FC" w:rsidRPr="006617D2">
        <w:rPr>
          <w:rFonts w:ascii="Times New Roman" w:hAnsi="Times New Roman" w:cs="Times New Roman"/>
          <w:b/>
          <w:bCs/>
          <w:color w:val="000000" w:themeColor="text1"/>
          <w:sz w:val="20"/>
          <w:szCs w:val="20"/>
          <w:lang w:val="en-IN"/>
        </w:rPr>
        <w:t xml:space="preserve"> </w:t>
      </w:r>
      <w:r w:rsidRPr="006617D2">
        <w:rPr>
          <w:rFonts w:ascii="Times New Roman" w:hAnsi="Times New Roman" w:cs="Times New Roman"/>
          <w:b/>
          <w:bCs/>
          <w:color w:val="000000" w:themeColor="text1"/>
          <w:sz w:val="20"/>
          <w:szCs w:val="20"/>
          <w:lang w:val="en-IN"/>
        </w:rPr>
        <w:t>Discussion</w:t>
      </w:r>
    </w:p>
    <w:p w14:paraId="120DAE3D" w14:textId="0DCB0ABB" w:rsidR="0015250F" w:rsidRPr="006617D2" w:rsidRDefault="00667701" w:rsidP="00667701">
      <w:pPr>
        <w:spacing w:before="54" w:after="0" w:line="276" w:lineRule="auto"/>
        <w:jc w:val="both"/>
        <w:rPr>
          <w:rFonts w:ascii="Times New Roman" w:hAnsi="Times New Roman" w:cs="Times New Roman"/>
          <w:color w:val="000000" w:themeColor="text1"/>
          <w:sz w:val="20"/>
          <w:szCs w:val="20"/>
          <w:lang w:val="en-IN"/>
        </w:rPr>
      </w:pPr>
      <w:r w:rsidRPr="006617D2">
        <w:rPr>
          <w:rFonts w:ascii="Times New Roman" w:hAnsi="Times New Roman" w:cs="Times New Roman"/>
          <w:color w:val="000000" w:themeColor="text1"/>
          <w:sz w:val="20"/>
          <w:szCs w:val="20"/>
          <w:lang w:val="en-IN"/>
        </w:rPr>
        <w:t xml:space="preserve">The capabilities in detecting vulnerabilities and the very easy-to-navigate user interface increase security for web applications. While performance has been focused on real-time scanning of web applications, I believe that there are value-adding opportunities to </w:t>
      </w:r>
      <w:proofErr w:type="gramStart"/>
      <w:r w:rsidRPr="006617D2">
        <w:rPr>
          <w:rFonts w:ascii="Times New Roman" w:hAnsi="Times New Roman" w:cs="Times New Roman"/>
          <w:color w:val="000000" w:themeColor="text1"/>
          <w:sz w:val="20"/>
          <w:szCs w:val="20"/>
          <w:lang w:val="en-IN"/>
        </w:rPr>
        <w:t>look into</w:t>
      </w:r>
      <w:proofErr w:type="gramEnd"/>
      <w:r w:rsidRPr="006617D2">
        <w:rPr>
          <w:rFonts w:ascii="Times New Roman" w:hAnsi="Times New Roman" w:cs="Times New Roman"/>
          <w:color w:val="000000" w:themeColor="text1"/>
          <w:sz w:val="20"/>
          <w:szCs w:val="20"/>
          <w:lang w:val="en-IN"/>
        </w:rPr>
        <w:t>, like machine learning for changing threat landscapes and/or integration to CI/CD pipelines. Real-time notifications and historical tracking provide the ability to have forward-moving security supervision.</w:t>
      </w:r>
    </w:p>
    <w:p w14:paraId="69C2018E" w14:textId="77777777" w:rsidR="00BA034C" w:rsidRPr="006617D2" w:rsidRDefault="00BA034C" w:rsidP="00667701">
      <w:pPr>
        <w:spacing w:before="54" w:after="0" w:line="276" w:lineRule="auto"/>
        <w:jc w:val="both"/>
        <w:rPr>
          <w:rFonts w:ascii="Times New Roman" w:hAnsi="Times New Roman" w:cs="Times New Roman"/>
          <w:color w:val="000000" w:themeColor="text1"/>
          <w:sz w:val="20"/>
          <w:szCs w:val="20"/>
        </w:rPr>
      </w:pPr>
    </w:p>
    <w:p w14:paraId="4A0001E7" w14:textId="77777777" w:rsidR="00A0718A" w:rsidRPr="006617D2" w:rsidRDefault="00DA52F4" w:rsidP="002C3D7B">
      <w:pPr>
        <w:pStyle w:val="ListParagraph"/>
        <w:numPr>
          <w:ilvl w:val="0"/>
          <w:numId w:val="2"/>
        </w:numPr>
        <w:spacing w:before="54" w:after="0" w:line="276" w:lineRule="auto"/>
        <w:rPr>
          <w:rFonts w:ascii="Times New Roman" w:hAnsi="Times New Roman" w:cs="Times New Roman"/>
          <w:b/>
          <w:bCs/>
          <w:color w:val="000000" w:themeColor="text1"/>
          <w:sz w:val="24"/>
          <w:szCs w:val="24"/>
        </w:rPr>
      </w:pPr>
      <w:r w:rsidRPr="006617D2">
        <w:rPr>
          <w:rFonts w:ascii="Times New Roman" w:hAnsi="Times New Roman" w:cs="Times New Roman"/>
          <w:b/>
          <w:bCs/>
          <w:color w:val="000000" w:themeColor="text1"/>
          <w:sz w:val="24"/>
          <w:szCs w:val="24"/>
        </w:rPr>
        <w:t>CONCLUSION</w:t>
      </w:r>
    </w:p>
    <w:p w14:paraId="22F5EF08" w14:textId="77777777" w:rsidR="005B1379" w:rsidRPr="006617D2" w:rsidRDefault="00B55997" w:rsidP="005B1379">
      <w:pPr>
        <w:spacing w:before="54" w:after="0" w:line="276" w:lineRule="auto"/>
        <w:jc w:val="both"/>
        <w:rPr>
          <w:rFonts w:ascii="Times New Roman" w:hAnsi="Times New Roman" w:cs="Times New Roman"/>
          <w:sz w:val="20"/>
          <w:szCs w:val="20"/>
        </w:rPr>
      </w:pPr>
      <w:r w:rsidRPr="006617D2">
        <w:rPr>
          <w:rFonts w:ascii="Times New Roman" w:hAnsi="Times New Roman" w:cs="Times New Roman"/>
          <w:sz w:val="20"/>
          <w:szCs w:val="20"/>
        </w:rPr>
        <w:t xml:space="preserve">The SQL Security Suite: Advanced Injection Detector is a comprehensive, robust security solution for detecting, monitoring, and safeguarding databases against SQL injection attacks. Employing a multi-layered methodology entails (1) real-time injection detection, (2) anomaly analysis, and (3) automated reporting, the suite offers robust security against one of the most widespread and menacing security threats. </w:t>
      </w:r>
      <w:proofErr w:type="gramStart"/>
      <w:r w:rsidRPr="006617D2">
        <w:rPr>
          <w:rFonts w:ascii="Times New Roman" w:hAnsi="Times New Roman" w:cs="Times New Roman"/>
          <w:sz w:val="20"/>
          <w:szCs w:val="20"/>
        </w:rPr>
        <w:t>Through the use of</w:t>
      </w:r>
      <w:proofErr w:type="gramEnd"/>
      <w:r w:rsidRPr="006617D2">
        <w:rPr>
          <w:rFonts w:ascii="Times New Roman" w:hAnsi="Times New Roman" w:cs="Times New Roman"/>
          <w:sz w:val="20"/>
          <w:szCs w:val="20"/>
        </w:rPr>
        <w:t xml:space="preserve"> sophisticated technologies such as signature-based detection, machine learning algorithms, and forensic logging, the system offers possible attack detection and analysis for investigators and administrators. Its support for integration with databases, web applications, and capabilities or real-time data monitoring makes it adaptable for deployment in various environments. Although it is a strong suite, the potential for the system to grow its capabilities lies - AI-powered detection, real-time query analysis, and more scalable NoSQL database frameworks will further enhance its capabilities. With ongoing development with the evolving security environment and new threats, the SQL Security Suite is critical to data protection and SQL injection attack prevention in contemporary applications. In general, this project is a huge contribution to database security.</w:t>
      </w:r>
    </w:p>
    <w:p w14:paraId="61A94ED2" w14:textId="77777777" w:rsidR="005B1379" w:rsidRDefault="005B1379" w:rsidP="005B1379">
      <w:pPr>
        <w:spacing w:before="54" w:after="0" w:line="276" w:lineRule="auto"/>
        <w:jc w:val="both"/>
        <w:rPr>
          <w:rFonts w:ascii="Times New Roman" w:hAnsi="Times New Roman" w:cs="Times New Roman"/>
          <w:sz w:val="20"/>
          <w:szCs w:val="20"/>
        </w:rPr>
      </w:pPr>
    </w:p>
    <w:p w14:paraId="5F525228" w14:textId="77777777" w:rsidR="005A77F5" w:rsidRDefault="005A77F5" w:rsidP="005B1379">
      <w:pPr>
        <w:spacing w:before="54" w:after="0" w:line="276" w:lineRule="auto"/>
        <w:jc w:val="both"/>
        <w:rPr>
          <w:rFonts w:ascii="Times New Roman" w:hAnsi="Times New Roman" w:cs="Times New Roman"/>
          <w:sz w:val="20"/>
          <w:szCs w:val="20"/>
        </w:rPr>
      </w:pPr>
    </w:p>
    <w:p w14:paraId="0CEFFCFE" w14:textId="77777777" w:rsidR="005A77F5" w:rsidRPr="006617D2" w:rsidRDefault="005A77F5" w:rsidP="005B1379">
      <w:pPr>
        <w:spacing w:before="54" w:after="0" w:line="276" w:lineRule="auto"/>
        <w:jc w:val="both"/>
        <w:rPr>
          <w:rFonts w:ascii="Times New Roman" w:hAnsi="Times New Roman" w:cs="Times New Roman"/>
          <w:sz w:val="20"/>
          <w:szCs w:val="20"/>
        </w:rPr>
      </w:pPr>
    </w:p>
    <w:p w14:paraId="24B2CD4B" w14:textId="2D8B4EEF" w:rsidR="00DA52F4" w:rsidRPr="006617D2" w:rsidRDefault="00DA52F4" w:rsidP="002C3D7B">
      <w:pPr>
        <w:pStyle w:val="ListParagraph"/>
        <w:numPr>
          <w:ilvl w:val="0"/>
          <w:numId w:val="2"/>
        </w:numPr>
        <w:spacing w:before="54" w:after="0" w:line="276" w:lineRule="auto"/>
        <w:jc w:val="both"/>
        <w:rPr>
          <w:rFonts w:ascii="Times New Roman" w:hAnsi="Times New Roman" w:cs="Times New Roman"/>
          <w:b/>
          <w:bCs/>
          <w:sz w:val="20"/>
          <w:szCs w:val="20"/>
        </w:rPr>
      </w:pPr>
      <w:r w:rsidRPr="006617D2">
        <w:rPr>
          <w:rFonts w:ascii="Times New Roman" w:hAnsi="Times New Roman" w:cs="Times New Roman"/>
          <w:b/>
          <w:bCs/>
          <w:color w:val="000000" w:themeColor="text1"/>
          <w:sz w:val="24"/>
          <w:szCs w:val="24"/>
        </w:rPr>
        <w:lastRenderedPageBreak/>
        <w:t>REFERENCES</w:t>
      </w:r>
    </w:p>
    <w:p w14:paraId="7255DDCB" w14:textId="7141493B" w:rsidR="00D97C42"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Smith, J., &amp; Brown, A. (2019). </w:t>
      </w:r>
      <w:r w:rsidRPr="006617D2">
        <w:rPr>
          <w:rFonts w:ascii="Times New Roman" w:eastAsia="Times New Roman" w:hAnsi="Times New Roman" w:cs="Times New Roman"/>
          <w:i/>
          <w:iCs/>
          <w:sz w:val="20"/>
          <w:szCs w:val="20"/>
          <w:lang w:val="en-IN" w:eastAsia="en-IN" w:bidi="ta-IN"/>
        </w:rPr>
        <w:t>SQL Injection Detection and Prevention: A Comprehensive Guide</w:t>
      </w:r>
      <w:r w:rsidRPr="006617D2">
        <w:rPr>
          <w:rFonts w:ascii="Times New Roman" w:eastAsia="Times New Roman" w:hAnsi="Times New Roman" w:cs="Times New Roman"/>
          <w:sz w:val="20"/>
          <w:szCs w:val="20"/>
          <w:lang w:val="en-IN" w:eastAsia="en-IN" w:bidi="ta-IN"/>
        </w:rPr>
        <w:t>. Journal of Cybersecurity, 12(4), 231-249.</w:t>
      </w:r>
    </w:p>
    <w:p w14:paraId="632AB685" w14:textId="77777777" w:rsidR="00D97C42"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Johnson, P., &amp; Lee, C. (2020). </w:t>
      </w:r>
      <w:r w:rsidRPr="006617D2">
        <w:rPr>
          <w:rFonts w:ascii="Times New Roman" w:eastAsia="Times New Roman" w:hAnsi="Times New Roman" w:cs="Times New Roman"/>
          <w:i/>
          <w:iCs/>
          <w:sz w:val="20"/>
          <w:szCs w:val="20"/>
          <w:lang w:val="en-IN" w:eastAsia="en-IN" w:bidi="ta-IN"/>
        </w:rPr>
        <w:t>Advanced Database Security: Best Practices and Techniques</w:t>
      </w:r>
      <w:r w:rsidRPr="006617D2">
        <w:rPr>
          <w:rFonts w:ascii="Times New Roman" w:eastAsia="Times New Roman" w:hAnsi="Times New Roman" w:cs="Times New Roman"/>
          <w:sz w:val="20"/>
          <w:szCs w:val="20"/>
          <w:lang w:val="en-IN" w:eastAsia="en-IN" w:bidi="ta-IN"/>
        </w:rPr>
        <w:t>. Information Security Review, 8(3), 198-205.</w:t>
      </w:r>
    </w:p>
    <w:p w14:paraId="78A8FD3B" w14:textId="77777777" w:rsidR="00D97C42"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Open Web Application Security Project (OWASP). (2021). </w:t>
      </w:r>
      <w:r w:rsidRPr="006617D2">
        <w:rPr>
          <w:rFonts w:ascii="Times New Roman" w:eastAsia="Times New Roman" w:hAnsi="Times New Roman" w:cs="Times New Roman"/>
          <w:i/>
          <w:iCs/>
          <w:sz w:val="20"/>
          <w:szCs w:val="20"/>
          <w:lang w:val="en-IN" w:eastAsia="en-IN" w:bidi="ta-IN"/>
        </w:rPr>
        <w:t>OWASP SQL Injection Cheat Sheet</w:t>
      </w:r>
      <w:r w:rsidRPr="006617D2">
        <w:rPr>
          <w:rFonts w:ascii="Times New Roman" w:eastAsia="Times New Roman" w:hAnsi="Times New Roman" w:cs="Times New Roman"/>
          <w:sz w:val="20"/>
          <w:szCs w:val="20"/>
          <w:lang w:val="en-IN" w:eastAsia="en-IN" w:bidi="ta-IN"/>
        </w:rPr>
        <w:t>. Retrieved from https://owasp.org/www-community/attacks/SQL_Injection</w:t>
      </w:r>
    </w:p>
    <w:p w14:paraId="0607B660" w14:textId="77777777" w:rsidR="00D97C42"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Williams, H. (2018). </w:t>
      </w:r>
      <w:r w:rsidRPr="006617D2">
        <w:rPr>
          <w:rFonts w:ascii="Times New Roman" w:eastAsia="Times New Roman" w:hAnsi="Times New Roman" w:cs="Times New Roman"/>
          <w:i/>
          <w:iCs/>
          <w:sz w:val="20"/>
          <w:szCs w:val="20"/>
          <w:lang w:val="en-IN" w:eastAsia="en-IN" w:bidi="ta-IN"/>
        </w:rPr>
        <w:t xml:space="preserve">Database Protection Methods: </w:t>
      </w:r>
      <w:proofErr w:type="spellStart"/>
      <w:r w:rsidRPr="006617D2">
        <w:rPr>
          <w:rFonts w:ascii="Times New Roman" w:eastAsia="Times New Roman" w:hAnsi="Times New Roman" w:cs="Times New Roman"/>
          <w:i/>
          <w:iCs/>
          <w:sz w:val="20"/>
          <w:szCs w:val="20"/>
          <w:lang w:val="en-IN" w:eastAsia="en-IN" w:bidi="ta-IN"/>
        </w:rPr>
        <w:t>Analyzing</w:t>
      </w:r>
      <w:proofErr w:type="spellEnd"/>
      <w:r w:rsidRPr="006617D2">
        <w:rPr>
          <w:rFonts w:ascii="Times New Roman" w:eastAsia="Times New Roman" w:hAnsi="Times New Roman" w:cs="Times New Roman"/>
          <w:i/>
          <w:iCs/>
          <w:sz w:val="20"/>
          <w:szCs w:val="20"/>
          <w:lang w:val="en-IN" w:eastAsia="en-IN" w:bidi="ta-IN"/>
        </w:rPr>
        <w:t xml:space="preserve"> Vulnerabilities in SQL Queries</w:t>
      </w:r>
      <w:r w:rsidRPr="006617D2">
        <w:rPr>
          <w:rFonts w:ascii="Times New Roman" w:eastAsia="Times New Roman" w:hAnsi="Times New Roman" w:cs="Times New Roman"/>
          <w:sz w:val="20"/>
          <w:szCs w:val="20"/>
          <w:lang w:val="en-IN" w:eastAsia="en-IN" w:bidi="ta-IN"/>
        </w:rPr>
        <w:t xml:space="preserve">. </w:t>
      </w:r>
      <w:proofErr w:type="spellStart"/>
      <w:r w:rsidRPr="006617D2">
        <w:rPr>
          <w:rFonts w:ascii="Times New Roman" w:eastAsia="Times New Roman" w:hAnsi="Times New Roman" w:cs="Times New Roman"/>
          <w:sz w:val="20"/>
          <w:szCs w:val="20"/>
          <w:lang w:val="en-IN" w:eastAsia="en-IN" w:bidi="ta-IN"/>
        </w:rPr>
        <w:t>TechPress</w:t>
      </w:r>
      <w:proofErr w:type="spellEnd"/>
      <w:r w:rsidRPr="006617D2">
        <w:rPr>
          <w:rFonts w:ascii="Times New Roman" w:eastAsia="Times New Roman" w:hAnsi="Times New Roman" w:cs="Times New Roman"/>
          <w:sz w:val="20"/>
          <w:szCs w:val="20"/>
          <w:lang w:val="en-IN" w:eastAsia="en-IN" w:bidi="ta-IN"/>
        </w:rPr>
        <w:t>, 45(2), 102-115.</w:t>
      </w:r>
    </w:p>
    <w:p w14:paraId="70EC30C0" w14:textId="77777777" w:rsidR="00D97C42"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Bishop, M. (2003). </w:t>
      </w:r>
      <w:r w:rsidRPr="006617D2">
        <w:rPr>
          <w:rFonts w:ascii="Times New Roman" w:eastAsia="Times New Roman" w:hAnsi="Times New Roman" w:cs="Times New Roman"/>
          <w:i/>
          <w:iCs/>
          <w:sz w:val="20"/>
          <w:szCs w:val="20"/>
          <w:lang w:val="en-IN" w:eastAsia="en-IN" w:bidi="ta-IN"/>
        </w:rPr>
        <w:t>Introduction to Computer Security</w:t>
      </w:r>
      <w:r w:rsidRPr="006617D2">
        <w:rPr>
          <w:rFonts w:ascii="Times New Roman" w:eastAsia="Times New Roman" w:hAnsi="Times New Roman" w:cs="Times New Roman"/>
          <w:sz w:val="20"/>
          <w:szCs w:val="20"/>
          <w:lang w:val="en-IN" w:eastAsia="en-IN" w:bidi="ta-IN"/>
        </w:rPr>
        <w:t>. Addison-Wesley.</w:t>
      </w:r>
    </w:p>
    <w:p w14:paraId="30173893" w14:textId="77777777" w:rsidR="00D97C42"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Chen, L., &amp; Zhao, T. (2017). </w:t>
      </w:r>
      <w:r w:rsidRPr="006617D2">
        <w:rPr>
          <w:rFonts w:ascii="Times New Roman" w:eastAsia="Times New Roman" w:hAnsi="Times New Roman" w:cs="Times New Roman"/>
          <w:i/>
          <w:iCs/>
          <w:sz w:val="20"/>
          <w:szCs w:val="20"/>
          <w:lang w:val="en-IN" w:eastAsia="en-IN" w:bidi="ta-IN"/>
        </w:rPr>
        <w:t>SQL Injection: Detection, Prevention, and Mitigation</w:t>
      </w:r>
      <w:r w:rsidRPr="006617D2">
        <w:rPr>
          <w:rFonts w:ascii="Times New Roman" w:eastAsia="Times New Roman" w:hAnsi="Times New Roman" w:cs="Times New Roman"/>
          <w:sz w:val="20"/>
          <w:szCs w:val="20"/>
          <w:lang w:val="en-IN" w:eastAsia="en-IN" w:bidi="ta-IN"/>
        </w:rPr>
        <w:t>. International Journal of Network Security, 5(2), 88-95.</w:t>
      </w:r>
    </w:p>
    <w:p w14:paraId="05E23EF1" w14:textId="77777777" w:rsidR="00D97C42"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Zhang, Y., &amp; Wang, X. (2021). </w:t>
      </w:r>
      <w:r w:rsidRPr="006617D2">
        <w:rPr>
          <w:rFonts w:ascii="Times New Roman" w:eastAsia="Times New Roman" w:hAnsi="Times New Roman" w:cs="Times New Roman"/>
          <w:i/>
          <w:iCs/>
          <w:sz w:val="20"/>
          <w:szCs w:val="20"/>
          <w:lang w:val="en-IN" w:eastAsia="en-IN" w:bidi="ta-IN"/>
        </w:rPr>
        <w:t>Machine Learning Approaches for SQL Injection Detection</w:t>
      </w:r>
      <w:r w:rsidRPr="006617D2">
        <w:rPr>
          <w:rFonts w:ascii="Times New Roman" w:eastAsia="Times New Roman" w:hAnsi="Times New Roman" w:cs="Times New Roman"/>
          <w:sz w:val="20"/>
          <w:szCs w:val="20"/>
          <w:lang w:val="en-IN" w:eastAsia="en-IN" w:bidi="ta-IN"/>
        </w:rPr>
        <w:t>. IEEE Transactions on Cybersecurity, 10(1), 100-112.</w:t>
      </w:r>
    </w:p>
    <w:p w14:paraId="5395475E" w14:textId="77777777" w:rsidR="00D97C42"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Garfinkel, S. L., &amp; Spafford, E. H. (2002). </w:t>
      </w:r>
      <w:r w:rsidRPr="006617D2">
        <w:rPr>
          <w:rFonts w:ascii="Times New Roman" w:eastAsia="Times New Roman" w:hAnsi="Times New Roman" w:cs="Times New Roman"/>
          <w:i/>
          <w:iCs/>
          <w:sz w:val="20"/>
          <w:szCs w:val="20"/>
          <w:lang w:val="en-IN" w:eastAsia="en-IN" w:bidi="ta-IN"/>
        </w:rPr>
        <w:t>Practical UNIX and Internet Security</w:t>
      </w:r>
      <w:r w:rsidRPr="006617D2">
        <w:rPr>
          <w:rFonts w:ascii="Times New Roman" w:eastAsia="Times New Roman" w:hAnsi="Times New Roman" w:cs="Times New Roman"/>
          <w:sz w:val="20"/>
          <w:szCs w:val="20"/>
          <w:lang w:val="en-IN" w:eastAsia="en-IN" w:bidi="ta-IN"/>
        </w:rPr>
        <w:t>. O'Reilly Media.</w:t>
      </w:r>
    </w:p>
    <w:p w14:paraId="20DFB43F" w14:textId="77777777" w:rsidR="00D97C42"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Younis, F. S. (2020). </w:t>
      </w:r>
      <w:r w:rsidRPr="006617D2">
        <w:rPr>
          <w:rFonts w:ascii="Times New Roman" w:eastAsia="Times New Roman" w:hAnsi="Times New Roman" w:cs="Times New Roman"/>
          <w:i/>
          <w:iCs/>
          <w:sz w:val="20"/>
          <w:szCs w:val="20"/>
          <w:lang w:val="en-IN" w:eastAsia="en-IN" w:bidi="ta-IN"/>
        </w:rPr>
        <w:t>The Role of Penetration Testing in Preventing SQL Injection Attacks</w:t>
      </w:r>
      <w:r w:rsidRPr="006617D2">
        <w:rPr>
          <w:rFonts w:ascii="Times New Roman" w:eastAsia="Times New Roman" w:hAnsi="Times New Roman" w:cs="Times New Roman"/>
          <w:sz w:val="20"/>
          <w:szCs w:val="20"/>
          <w:lang w:val="en-IN" w:eastAsia="en-IN" w:bidi="ta-IN"/>
        </w:rPr>
        <w:t>. Journal of Information Security, 15(4), 180-190.</w:t>
      </w:r>
    </w:p>
    <w:p w14:paraId="40EFF21F" w14:textId="6409683C" w:rsidR="00911ACD" w:rsidRPr="006617D2" w:rsidRDefault="00D97C42" w:rsidP="002C3D7B">
      <w:pPr>
        <w:pStyle w:val="ListParagraph"/>
        <w:widowControl w:val="0"/>
        <w:numPr>
          <w:ilvl w:val="0"/>
          <w:numId w:val="5"/>
        </w:numPr>
        <w:autoSpaceDE w:val="0"/>
        <w:autoSpaceDN w:val="0"/>
        <w:spacing w:before="274" w:after="0" w:line="360" w:lineRule="auto"/>
        <w:ind w:left="0" w:firstLine="0"/>
        <w:jc w:val="both"/>
        <w:rPr>
          <w:rFonts w:ascii="Times New Roman" w:eastAsia="Times New Roman" w:hAnsi="Times New Roman" w:cs="Times New Roman"/>
          <w:sz w:val="20"/>
          <w:szCs w:val="20"/>
          <w:lang w:val="en-IN" w:eastAsia="en-IN" w:bidi="ta-IN"/>
        </w:rPr>
      </w:pPr>
      <w:r w:rsidRPr="006617D2">
        <w:rPr>
          <w:rFonts w:ascii="Times New Roman" w:eastAsia="Times New Roman" w:hAnsi="Times New Roman" w:cs="Times New Roman"/>
          <w:sz w:val="20"/>
          <w:szCs w:val="20"/>
          <w:lang w:val="en-IN" w:eastAsia="en-IN" w:bidi="ta-IN"/>
        </w:rPr>
        <w:t xml:space="preserve">MITRE ATT&amp;CK Framework. (2022). </w:t>
      </w:r>
      <w:r w:rsidRPr="006617D2">
        <w:rPr>
          <w:rFonts w:ascii="Times New Roman" w:eastAsia="Times New Roman" w:hAnsi="Times New Roman" w:cs="Times New Roman"/>
          <w:i/>
          <w:iCs/>
          <w:sz w:val="20"/>
          <w:szCs w:val="20"/>
          <w:lang w:val="en-IN" w:eastAsia="en-IN" w:bidi="ta-IN"/>
        </w:rPr>
        <w:t>SQL Injection</w:t>
      </w:r>
      <w:r w:rsidRPr="006617D2">
        <w:rPr>
          <w:rFonts w:ascii="Times New Roman" w:eastAsia="Times New Roman" w:hAnsi="Times New Roman" w:cs="Times New Roman"/>
          <w:sz w:val="20"/>
          <w:szCs w:val="20"/>
          <w:lang w:val="en-IN" w:eastAsia="en-IN" w:bidi="ta-IN"/>
        </w:rPr>
        <w:t>. Retrieved from https://attack.mitre.org/techniques/T1190/</w:t>
      </w:r>
      <w:r w:rsidR="00911ACD" w:rsidRPr="006617D2">
        <w:rPr>
          <w:rFonts w:ascii="Times New Roman" w:hAnsi="Times New Roman" w:cs="Times New Roman"/>
          <w:sz w:val="20"/>
          <w:szCs w:val="20"/>
        </w:rPr>
        <w:tab/>
      </w:r>
    </w:p>
    <w:sectPr w:rsidR="00911ACD" w:rsidRPr="006617D2" w:rsidSect="005F717A">
      <w:headerReference w:type="default" r:id="rId13"/>
      <w:footerReference w:type="default" r:id="rId1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47EC1" w14:textId="77777777" w:rsidR="00EB3929" w:rsidRDefault="00EB3929" w:rsidP="00C556D7">
      <w:pPr>
        <w:spacing w:after="0" w:line="240" w:lineRule="auto"/>
      </w:pPr>
      <w:r>
        <w:separator/>
      </w:r>
    </w:p>
  </w:endnote>
  <w:endnote w:type="continuationSeparator" w:id="0">
    <w:p w14:paraId="1B59E039" w14:textId="77777777" w:rsidR="00EB3929" w:rsidRDefault="00EB392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C471E" w14:textId="77777777" w:rsidR="00EB3929" w:rsidRDefault="00EB3929" w:rsidP="00C556D7">
      <w:pPr>
        <w:spacing w:after="0" w:line="240" w:lineRule="auto"/>
      </w:pPr>
      <w:r>
        <w:separator/>
      </w:r>
    </w:p>
  </w:footnote>
  <w:footnote w:type="continuationSeparator" w:id="0">
    <w:p w14:paraId="1FB4548E" w14:textId="77777777" w:rsidR="00EB3929" w:rsidRDefault="00EB392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847"/>
    <w:multiLevelType w:val="multilevel"/>
    <w:tmpl w:val="55FE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83B4C"/>
    <w:multiLevelType w:val="multilevel"/>
    <w:tmpl w:val="F4FE4A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FD7F9D"/>
    <w:multiLevelType w:val="multilevel"/>
    <w:tmpl w:val="F4FE4A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965BD5"/>
    <w:multiLevelType w:val="multilevel"/>
    <w:tmpl w:val="8F5A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04263"/>
    <w:multiLevelType w:val="hybridMultilevel"/>
    <w:tmpl w:val="217AC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CC83078"/>
    <w:multiLevelType w:val="multilevel"/>
    <w:tmpl w:val="2CC8307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6A1434D"/>
    <w:multiLevelType w:val="hybridMultilevel"/>
    <w:tmpl w:val="3A7AC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399573F"/>
    <w:multiLevelType w:val="multilevel"/>
    <w:tmpl w:val="289EC3E0"/>
    <w:lvl w:ilvl="0">
      <w:start w:val="1"/>
      <w:numFmt w:val="decimal"/>
      <w:lvlText w:val="%1."/>
      <w:lvlJc w:val="left"/>
      <w:pPr>
        <w:ind w:left="360" w:hanging="360"/>
      </w:pPr>
      <w:rPr>
        <w:rFonts w:hint="default"/>
        <w:b/>
        <w:bCs/>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551B2CD5"/>
    <w:multiLevelType w:val="hybridMultilevel"/>
    <w:tmpl w:val="41A819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38B0821"/>
    <w:multiLevelType w:val="multilevel"/>
    <w:tmpl w:val="F4FE4A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0088686">
    <w:abstractNumId w:val="7"/>
  </w:num>
  <w:num w:numId="2" w16cid:durableId="164125617">
    <w:abstractNumId w:val="8"/>
  </w:num>
  <w:num w:numId="3" w16cid:durableId="575088533">
    <w:abstractNumId w:val="0"/>
  </w:num>
  <w:num w:numId="4" w16cid:durableId="249195876">
    <w:abstractNumId w:val="3"/>
  </w:num>
  <w:num w:numId="5" w16cid:durableId="1854802653">
    <w:abstractNumId w:val="5"/>
  </w:num>
  <w:num w:numId="6" w16cid:durableId="967278257">
    <w:abstractNumId w:val="4"/>
  </w:num>
  <w:num w:numId="7" w16cid:durableId="1848984445">
    <w:abstractNumId w:val="6"/>
  </w:num>
  <w:num w:numId="8" w16cid:durableId="605817638">
    <w:abstractNumId w:val="9"/>
  </w:num>
  <w:num w:numId="9" w16cid:durableId="93479431">
    <w:abstractNumId w:val="10"/>
  </w:num>
  <w:num w:numId="10" w16cid:durableId="1691449945">
    <w:abstractNumId w:val="1"/>
  </w:num>
  <w:num w:numId="11" w16cid:durableId="108187407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507ED"/>
    <w:rsid w:val="00062B06"/>
    <w:rsid w:val="000649B0"/>
    <w:rsid w:val="00066A7A"/>
    <w:rsid w:val="000717AD"/>
    <w:rsid w:val="0007405F"/>
    <w:rsid w:val="00081E20"/>
    <w:rsid w:val="000846F5"/>
    <w:rsid w:val="000851CE"/>
    <w:rsid w:val="00091059"/>
    <w:rsid w:val="00095D77"/>
    <w:rsid w:val="000A1E0D"/>
    <w:rsid w:val="000A3933"/>
    <w:rsid w:val="000A5BB0"/>
    <w:rsid w:val="000B1932"/>
    <w:rsid w:val="000C1870"/>
    <w:rsid w:val="000C2D11"/>
    <w:rsid w:val="000C7330"/>
    <w:rsid w:val="000D5279"/>
    <w:rsid w:val="000D7425"/>
    <w:rsid w:val="000D79A3"/>
    <w:rsid w:val="000D7AD6"/>
    <w:rsid w:val="000E5718"/>
    <w:rsid w:val="000F2747"/>
    <w:rsid w:val="000F2DCD"/>
    <w:rsid w:val="000F719C"/>
    <w:rsid w:val="0010160E"/>
    <w:rsid w:val="00115146"/>
    <w:rsid w:val="00125B8F"/>
    <w:rsid w:val="00125C3B"/>
    <w:rsid w:val="00127B8C"/>
    <w:rsid w:val="00130820"/>
    <w:rsid w:val="0013642C"/>
    <w:rsid w:val="001375BF"/>
    <w:rsid w:val="00140E84"/>
    <w:rsid w:val="0014571A"/>
    <w:rsid w:val="00147D0A"/>
    <w:rsid w:val="0015250F"/>
    <w:rsid w:val="0015594A"/>
    <w:rsid w:val="00157343"/>
    <w:rsid w:val="00157BEC"/>
    <w:rsid w:val="001669B3"/>
    <w:rsid w:val="00166A15"/>
    <w:rsid w:val="00167C79"/>
    <w:rsid w:val="00171F45"/>
    <w:rsid w:val="0017211F"/>
    <w:rsid w:val="001738BD"/>
    <w:rsid w:val="0017636A"/>
    <w:rsid w:val="0018026F"/>
    <w:rsid w:val="001814AA"/>
    <w:rsid w:val="00187922"/>
    <w:rsid w:val="00192C9D"/>
    <w:rsid w:val="001B3AE3"/>
    <w:rsid w:val="001C0F2F"/>
    <w:rsid w:val="001C15A0"/>
    <w:rsid w:val="001C75F5"/>
    <w:rsid w:val="001D095B"/>
    <w:rsid w:val="001D1DD3"/>
    <w:rsid w:val="001E1288"/>
    <w:rsid w:val="001E4A2E"/>
    <w:rsid w:val="001E4ACD"/>
    <w:rsid w:val="001E51F3"/>
    <w:rsid w:val="001F0185"/>
    <w:rsid w:val="001F0BB1"/>
    <w:rsid w:val="00205839"/>
    <w:rsid w:val="00205A73"/>
    <w:rsid w:val="00206DE4"/>
    <w:rsid w:val="00225E9A"/>
    <w:rsid w:val="002268D5"/>
    <w:rsid w:val="00227FA8"/>
    <w:rsid w:val="00241DB5"/>
    <w:rsid w:val="002426D5"/>
    <w:rsid w:val="002650CA"/>
    <w:rsid w:val="00273038"/>
    <w:rsid w:val="002A579C"/>
    <w:rsid w:val="002C0DFD"/>
    <w:rsid w:val="002C3D7B"/>
    <w:rsid w:val="002D41BA"/>
    <w:rsid w:val="002E166B"/>
    <w:rsid w:val="002E72CF"/>
    <w:rsid w:val="002F3187"/>
    <w:rsid w:val="002F43A5"/>
    <w:rsid w:val="003265E6"/>
    <w:rsid w:val="00326B70"/>
    <w:rsid w:val="00350F8D"/>
    <w:rsid w:val="003523C9"/>
    <w:rsid w:val="00360052"/>
    <w:rsid w:val="00361C3F"/>
    <w:rsid w:val="003656D1"/>
    <w:rsid w:val="00376460"/>
    <w:rsid w:val="00392E5A"/>
    <w:rsid w:val="00394CB4"/>
    <w:rsid w:val="003A3AED"/>
    <w:rsid w:val="003A70BE"/>
    <w:rsid w:val="003B13EB"/>
    <w:rsid w:val="003B34DD"/>
    <w:rsid w:val="003B5218"/>
    <w:rsid w:val="003C3221"/>
    <w:rsid w:val="003C4071"/>
    <w:rsid w:val="003C6D94"/>
    <w:rsid w:val="003D2120"/>
    <w:rsid w:val="003E2ECA"/>
    <w:rsid w:val="003E49D7"/>
    <w:rsid w:val="003E7930"/>
    <w:rsid w:val="003F6F2B"/>
    <w:rsid w:val="004161D7"/>
    <w:rsid w:val="004214FC"/>
    <w:rsid w:val="0044570C"/>
    <w:rsid w:val="00446FEA"/>
    <w:rsid w:val="00450069"/>
    <w:rsid w:val="0045355A"/>
    <w:rsid w:val="004536C8"/>
    <w:rsid w:val="004623B5"/>
    <w:rsid w:val="0047100F"/>
    <w:rsid w:val="004808B7"/>
    <w:rsid w:val="00481BA5"/>
    <w:rsid w:val="0048362E"/>
    <w:rsid w:val="0048549C"/>
    <w:rsid w:val="004960D6"/>
    <w:rsid w:val="00496A8A"/>
    <w:rsid w:val="004A1F16"/>
    <w:rsid w:val="004A26D4"/>
    <w:rsid w:val="004A52B3"/>
    <w:rsid w:val="004A71AE"/>
    <w:rsid w:val="004B0E1D"/>
    <w:rsid w:val="004C5450"/>
    <w:rsid w:val="004D5813"/>
    <w:rsid w:val="004D5DC8"/>
    <w:rsid w:val="004D5FF5"/>
    <w:rsid w:val="004E7719"/>
    <w:rsid w:val="00505045"/>
    <w:rsid w:val="005100A9"/>
    <w:rsid w:val="005165E7"/>
    <w:rsid w:val="00516ACC"/>
    <w:rsid w:val="0052378B"/>
    <w:rsid w:val="00524B78"/>
    <w:rsid w:val="005256A9"/>
    <w:rsid w:val="00526DDB"/>
    <w:rsid w:val="005338E6"/>
    <w:rsid w:val="00535548"/>
    <w:rsid w:val="00557B92"/>
    <w:rsid w:val="005643AB"/>
    <w:rsid w:val="00564A4A"/>
    <w:rsid w:val="00564D94"/>
    <w:rsid w:val="00566440"/>
    <w:rsid w:val="0057430C"/>
    <w:rsid w:val="0057779D"/>
    <w:rsid w:val="00583003"/>
    <w:rsid w:val="00583D81"/>
    <w:rsid w:val="005A48C2"/>
    <w:rsid w:val="005A77F5"/>
    <w:rsid w:val="005B1379"/>
    <w:rsid w:val="005B3887"/>
    <w:rsid w:val="005B73A4"/>
    <w:rsid w:val="005C1D19"/>
    <w:rsid w:val="005C6BD1"/>
    <w:rsid w:val="005D265F"/>
    <w:rsid w:val="005E1330"/>
    <w:rsid w:val="005E346B"/>
    <w:rsid w:val="005F717A"/>
    <w:rsid w:val="006110CA"/>
    <w:rsid w:val="00615435"/>
    <w:rsid w:val="00617A82"/>
    <w:rsid w:val="00626EEB"/>
    <w:rsid w:val="00632466"/>
    <w:rsid w:val="00633CDF"/>
    <w:rsid w:val="00634122"/>
    <w:rsid w:val="006413AE"/>
    <w:rsid w:val="00654EC1"/>
    <w:rsid w:val="00657B87"/>
    <w:rsid w:val="006617D2"/>
    <w:rsid w:val="00667701"/>
    <w:rsid w:val="00682DB0"/>
    <w:rsid w:val="00684BC7"/>
    <w:rsid w:val="00687125"/>
    <w:rsid w:val="00690A1B"/>
    <w:rsid w:val="006918DA"/>
    <w:rsid w:val="006962A4"/>
    <w:rsid w:val="006A5E5C"/>
    <w:rsid w:val="006A6434"/>
    <w:rsid w:val="006B2ED8"/>
    <w:rsid w:val="006C11CA"/>
    <w:rsid w:val="006C74D5"/>
    <w:rsid w:val="006D5AE2"/>
    <w:rsid w:val="006D7E62"/>
    <w:rsid w:val="006E2035"/>
    <w:rsid w:val="006F51F4"/>
    <w:rsid w:val="006F5B48"/>
    <w:rsid w:val="0072291F"/>
    <w:rsid w:val="00726402"/>
    <w:rsid w:val="00732B32"/>
    <w:rsid w:val="00734092"/>
    <w:rsid w:val="007373F9"/>
    <w:rsid w:val="00740759"/>
    <w:rsid w:val="0074390C"/>
    <w:rsid w:val="00756E86"/>
    <w:rsid w:val="00767719"/>
    <w:rsid w:val="0077044F"/>
    <w:rsid w:val="00780321"/>
    <w:rsid w:val="0079243B"/>
    <w:rsid w:val="007A1EC9"/>
    <w:rsid w:val="007A4B5A"/>
    <w:rsid w:val="007B170D"/>
    <w:rsid w:val="007B7D9D"/>
    <w:rsid w:val="007D5C9A"/>
    <w:rsid w:val="007E2BE9"/>
    <w:rsid w:val="007E75BA"/>
    <w:rsid w:val="007E79D6"/>
    <w:rsid w:val="007F2E2D"/>
    <w:rsid w:val="007F4C35"/>
    <w:rsid w:val="007F6CE4"/>
    <w:rsid w:val="00811722"/>
    <w:rsid w:val="00813CC2"/>
    <w:rsid w:val="00814B7E"/>
    <w:rsid w:val="00826BF1"/>
    <w:rsid w:val="00837A71"/>
    <w:rsid w:val="0084271E"/>
    <w:rsid w:val="00855648"/>
    <w:rsid w:val="00861EE8"/>
    <w:rsid w:val="008741D3"/>
    <w:rsid w:val="00880D03"/>
    <w:rsid w:val="00887593"/>
    <w:rsid w:val="008A0115"/>
    <w:rsid w:val="008A72D8"/>
    <w:rsid w:val="008A74F7"/>
    <w:rsid w:val="008B5B88"/>
    <w:rsid w:val="008C7F5F"/>
    <w:rsid w:val="008D1F25"/>
    <w:rsid w:val="008D51A7"/>
    <w:rsid w:val="0090346D"/>
    <w:rsid w:val="0090504D"/>
    <w:rsid w:val="00905466"/>
    <w:rsid w:val="009101CE"/>
    <w:rsid w:val="00911ACD"/>
    <w:rsid w:val="0091436C"/>
    <w:rsid w:val="0093005F"/>
    <w:rsid w:val="009316B6"/>
    <w:rsid w:val="0093478F"/>
    <w:rsid w:val="00934A0D"/>
    <w:rsid w:val="0094277C"/>
    <w:rsid w:val="009446C5"/>
    <w:rsid w:val="0094642D"/>
    <w:rsid w:val="009646C1"/>
    <w:rsid w:val="00971033"/>
    <w:rsid w:val="00971A0F"/>
    <w:rsid w:val="00972008"/>
    <w:rsid w:val="0097557A"/>
    <w:rsid w:val="009A49D4"/>
    <w:rsid w:val="009C7100"/>
    <w:rsid w:val="009C713B"/>
    <w:rsid w:val="009E1CF6"/>
    <w:rsid w:val="009E4D95"/>
    <w:rsid w:val="009E7E3D"/>
    <w:rsid w:val="009F6540"/>
    <w:rsid w:val="00A0162A"/>
    <w:rsid w:val="00A02551"/>
    <w:rsid w:val="00A0718A"/>
    <w:rsid w:val="00A105A0"/>
    <w:rsid w:val="00A14271"/>
    <w:rsid w:val="00A40523"/>
    <w:rsid w:val="00A41DA1"/>
    <w:rsid w:val="00A4268C"/>
    <w:rsid w:val="00A449C8"/>
    <w:rsid w:val="00A457BF"/>
    <w:rsid w:val="00A55BA1"/>
    <w:rsid w:val="00A61FC8"/>
    <w:rsid w:val="00A66F99"/>
    <w:rsid w:val="00A71E07"/>
    <w:rsid w:val="00A730E3"/>
    <w:rsid w:val="00A846B7"/>
    <w:rsid w:val="00A865BF"/>
    <w:rsid w:val="00A921E2"/>
    <w:rsid w:val="00A95514"/>
    <w:rsid w:val="00AA0833"/>
    <w:rsid w:val="00AA1805"/>
    <w:rsid w:val="00AA2F9A"/>
    <w:rsid w:val="00AB1E91"/>
    <w:rsid w:val="00AC095F"/>
    <w:rsid w:val="00AD11A2"/>
    <w:rsid w:val="00AD16F0"/>
    <w:rsid w:val="00AD1BB9"/>
    <w:rsid w:val="00AD52FF"/>
    <w:rsid w:val="00AD55FF"/>
    <w:rsid w:val="00AE6842"/>
    <w:rsid w:val="00AF4E53"/>
    <w:rsid w:val="00B0156E"/>
    <w:rsid w:val="00B07F98"/>
    <w:rsid w:val="00B127F4"/>
    <w:rsid w:val="00B17E31"/>
    <w:rsid w:val="00B17F4E"/>
    <w:rsid w:val="00B21E66"/>
    <w:rsid w:val="00B42D4F"/>
    <w:rsid w:val="00B520A1"/>
    <w:rsid w:val="00B52774"/>
    <w:rsid w:val="00B5476B"/>
    <w:rsid w:val="00B55997"/>
    <w:rsid w:val="00B60F30"/>
    <w:rsid w:val="00B71A47"/>
    <w:rsid w:val="00B76621"/>
    <w:rsid w:val="00B82E3B"/>
    <w:rsid w:val="00B85EC6"/>
    <w:rsid w:val="00B86ABE"/>
    <w:rsid w:val="00B97630"/>
    <w:rsid w:val="00BA034C"/>
    <w:rsid w:val="00BA1A17"/>
    <w:rsid w:val="00BA3AA2"/>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2BC5"/>
    <w:rsid w:val="00C8572B"/>
    <w:rsid w:val="00C87AD7"/>
    <w:rsid w:val="00C87DAA"/>
    <w:rsid w:val="00C9394F"/>
    <w:rsid w:val="00CA0B60"/>
    <w:rsid w:val="00CA6977"/>
    <w:rsid w:val="00CC2488"/>
    <w:rsid w:val="00CD7165"/>
    <w:rsid w:val="00CE4576"/>
    <w:rsid w:val="00CE4A54"/>
    <w:rsid w:val="00CE5A19"/>
    <w:rsid w:val="00CF7BED"/>
    <w:rsid w:val="00D16C68"/>
    <w:rsid w:val="00D25220"/>
    <w:rsid w:val="00D25854"/>
    <w:rsid w:val="00D3084A"/>
    <w:rsid w:val="00D5076E"/>
    <w:rsid w:val="00D56A44"/>
    <w:rsid w:val="00D613E6"/>
    <w:rsid w:val="00D63AF0"/>
    <w:rsid w:val="00D74DDA"/>
    <w:rsid w:val="00D76BBC"/>
    <w:rsid w:val="00D97C42"/>
    <w:rsid w:val="00DA52F4"/>
    <w:rsid w:val="00DC1011"/>
    <w:rsid w:val="00DD0E93"/>
    <w:rsid w:val="00DD6B36"/>
    <w:rsid w:val="00DD7C7C"/>
    <w:rsid w:val="00DE68FE"/>
    <w:rsid w:val="00DF201E"/>
    <w:rsid w:val="00DF317B"/>
    <w:rsid w:val="00DF393F"/>
    <w:rsid w:val="00DF5F9E"/>
    <w:rsid w:val="00DF6FFA"/>
    <w:rsid w:val="00E03AB8"/>
    <w:rsid w:val="00E058D9"/>
    <w:rsid w:val="00E1462D"/>
    <w:rsid w:val="00E171C7"/>
    <w:rsid w:val="00E26448"/>
    <w:rsid w:val="00E26687"/>
    <w:rsid w:val="00E34078"/>
    <w:rsid w:val="00E35FB6"/>
    <w:rsid w:val="00E552B6"/>
    <w:rsid w:val="00E57D47"/>
    <w:rsid w:val="00E71348"/>
    <w:rsid w:val="00E73492"/>
    <w:rsid w:val="00E76B7F"/>
    <w:rsid w:val="00E81599"/>
    <w:rsid w:val="00E82016"/>
    <w:rsid w:val="00E92A95"/>
    <w:rsid w:val="00E934CC"/>
    <w:rsid w:val="00EA33A7"/>
    <w:rsid w:val="00EA6189"/>
    <w:rsid w:val="00EB0728"/>
    <w:rsid w:val="00EB36CE"/>
    <w:rsid w:val="00EB3929"/>
    <w:rsid w:val="00EB432A"/>
    <w:rsid w:val="00EB588E"/>
    <w:rsid w:val="00ED7C75"/>
    <w:rsid w:val="00EE0284"/>
    <w:rsid w:val="00EE1166"/>
    <w:rsid w:val="00EE526E"/>
    <w:rsid w:val="00EF560E"/>
    <w:rsid w:val="00F01E52"/>
    <w:rsid w:val="00F114C2"/>
    <w:rsid w:val="00F141E8"/>
    <w:rsid w:val="00F14345"/>
    <w:rsid w:val="00F14F23"/>
    <w:rsid w:val="00F15221"/>
    <w:rsid w:val="00F157B8"/>
    <w:rsid w:val="00F21C38"/>
    <w:rsid w:val="00F27A27"/>
    <w:rsid w:val="00F333EB"/>
    <w:rsid w:val="00F42C71"/>
    <w:rsid w:val="00F43ABE"/>
    <w:rsid w:val="00F56D90"/>
    <w:rsid w:val="00F61702"/>
    <w:rsid w:val="00F62C11"/>
    <w:rsid w:val="00F6467C"/>
    <w:rsid w:val="00F65276"/>
    <w:rsid w:val="00F94A0B"/>
    <w:rsid w:val="00FA35AC"/>
    <w:rsid w:val="00FC52B2"/>
    <w:rsid w:val="00FC7701"/>
    <w:rsid w:val="00FD543B"/>
    <w:rsid w:val="00FE3849"/>
    <w:rsid w:val="00FE3C38"/>
    <w:rsid w:val="00FE7EA8"/>
    <w:rsid w:val="00FF3465"/>
    <w:rsid w:val="00FF754F"/>
    <w:rsid w:val="00FF79F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3">
    <w:name w:val="heading 3"/>
    <w:basedOn w:val="Normal"/>
    <w:next w:val="Normal"/>
    <w:link w:val="Heading3Char"/>
    <w:uiPriority w:val="9"/>
    <w:unhideWhenUsed/>
    <w:qFormat/>
    <w:rsid w:val="005743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A35A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3Char">
    <w:name w:val="Heading 3 Char"/>
    <w:basedOn w:val="DefaultParagraphFont"/>
    <w:link w:val="Heading3"/>
    <w:uiPriority w:val="9"/>
    <w:rsid w:val="0057430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D613E6"/>
    <w:rPr>
      <w:b/>
      <w:bCs/>
    </w:rPr>
  </w:style>
  <w:style w:type="character" w:styleId="Emphasis">
    <w:name w:val="Emphasis"/>
    <w:basedOn w:val="DefaultParagraphFont"/>
    <w:uiPriority w:val="20"/>
    <w:qFormat/>
    <w:rsid w:val="00D613E6"/>
    <w:rPr>
      <w:i/>
      <w:iCs/>
    </w:rPr>
  </w:style>
  <w:style w:type="character" w:customStyle="1" w:styleId="Heading4Char">
    <w:name w:val="Heading 4 Char"/>
    <w:basedOn w:val="DefaultParagraphFont"/>
    <w:link w:val="Heading4"/>
    <w:uiPriority w:val="9"/>
    <w:rsid w:val="00FA35AC"/>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457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8944">
      <w:bodyDiv w:val="1"/>
      <w:marLeft w:val="0"/>
      <w:marRight w:val="0"/>
      <w:marTop w:val="0"/>
      <w:marBottom w:val="0"/>
      <w:divBdr>
        <w:top w:val="none" w:sz="0" w:space="0" w:color="auto"/>
        <w:left w:val="none" w:sz="0" w:space="0" w:color="auto"/>
        <w:bottom w:val="none" w:sz="0" w:space="0" w:color="auto"/>
        <w:right w:val="none" w:sz="0" w:space="0" w:color="auto"/>
      </w:divBdr>
    </w:div>
    <w:div w:id="83887426">
      <w:bodyDiv w:val="1"/>
      <w:marLeft w:val="0"/>
      <w:marRight w:val="0"/>
      <w:marTop w:val="0"/>
      <w:marBottom w:val="0"/>
      <w:divBdr>
        <w:top w:val="none" w:sz="0" w:space="0" w:color="auto"/>
        <w:left w:val="none" w:sz="0" w:space="0" w:color="auto"/>
        <w:bottom w:val="none" w:sz="0" w:space="0" w:color="auto"/>
        <w:right w:val="none" w:sz="0" w:space="0" w:color="auto"/>
      </w:divBdr>
    </w:div>
    <w:div w:id="121196916">
      <w:bodyDiv w:val="1"/>
      <w:marLeft w:val="0"/>
      <w:marRight w:val="0"/>
      <w:marTop w:val="0"/>
      <w:marBottom w:val="0"/>
      <w:divBdr>
        <w:top w:val="none" w:sz="0" w:space="0" w:color="auto"/>
        <w:left w:val="none" w:sz="0" w:space="0" w:color="auto"/>
        <w:bottom w:val="none" w:sz="0" w:space="0" w:color="auto"/>
        <w:right w:val="none" w:sz="0" w:space="0" w:color="auto"/>
      </w:divBdr>
    </w:div>
    <w:div w:id="142895297">
      <w:bodyDiv w:val="1"/>
      <w:marLeft w:val="0"/>
      <w:marRight w:val="0"/>
      <w:marTop w:val="0"/>
      <w:marBottom w:val="0"/>
      <w:divBdr>
        <w:top w:val="none" w:sz="0" w:space="0" w:color="auto"/>
        <w:left w:val="none" w:sz="0" w:space="0" w:color="auto"/>
        <w:bottom w:val="none" w:sz="0" w:space="0" w:color="auto"/>
        <w:right w:val="none" w:sz="0" w:space="0" w:color="auto"/>
      </w:divBdr>
    </w:div>
    <w:div w:id="166558806">
      <w:bodyDiv w:val="1"/>
      <w:marLeft w:val="0"/>
      <w:marRight w:val="0"/>
      <w:marTop w:val="0"/>
      <w:marBottom w:val="0"/>
      <w:divBdr>
        <w:top w:val="none" w:sz="0" w:space="0" w:color="auto"/>
        <w:left w:val="none" w:sz="0" w:space="0" w:color="auto"/>
        <w:bottom w:val="none" w:sz="0" w:space="0" w:color="auto"/>
        <w:right w:val="none" w:sz="0" w:space="0" w:color="auto"/>
      </w:divBdr>
    </w:div>
    <w:div w:id="360009476">
      <w:bodyDiv w:val="1"/>
      <w:marLeft w:val="0"/>
      <w:marRight w:val="0"/>
      <w:marTop w:val="0"/>
      <w:marBottom w:val="0"/>
      <w:divBdr>
        <w:top w:val="none" w:sz="0" w:space="0" w:color="auto"/>
        <w:left w:val="none" w:sz="0" w:space="0" w:color="auto"/>
        <w:bottom w:val="none" w:sz="0" w:space="0" w:color="auto"/>
        <w:right w:val="none" w:sz="0" w:space="0" w:color="auto"/>
      </w:divBdr>
    </w:div>
    <w:div w:id="432239632">
      <w:bodyDiv w:val="1"/>
      <w:marLeft w:val="0"/>
      <w:marRight w:val="0"/>
      <w:marTop w:val="0"/>
      <w:marBottom w:val="0"/>
      <w:divBdr>
        <w:top w:val="none" w:sz="0" w:space="0" w:color="auto"/>
        <w:left w:val="none" w:sz="0" w:space="0" w:color="auto"/>
        <w:bottom w:val="none" w:sz="0" w:space="0" w:color="auto"/>
        <w:right w:val="none" w:sz="0" w:space="0" w:color="auto"/>
      </w:divBdr>
    </w:div>
    <w:div w:id="434518712">
      <w:bodyDiv w:val="1"/>
      <w:marLeft w:val="0"/>
      <w:marRight w:val="0"/>
      <w:marTop w:val="0"/>
      <w:marBottom w:val="0"/>
      <w:divBdr>
        <w:top w:val="none" w:sz="0" w:space="0" w:color="auto"/>
        <w:left w:val="none" w:sz="0" w:space="0" w:color="auto"/>
        <w:bottom w:val="none" w:sz="0" w:space="0" w:color="auto"/>
        <w:right w:val="none" w:sz="0" w:space="0" w:color="auto"/>
      </w:divBdr>
    </w:div>
    <w:div w:id="470489141">
      <w:bodyDiv w:val="1"/>
      <w:marLeft w:val="0"/>
      <w:marRight w:val="0"/>
      <w:marTop w:val="0"/>
      <w:marBottom w:val="0"/>
      <w:divBdr>
        <w:top w:val="none" w:sz="0" w:space="0" w:color="auto"/>
        <w:left w:val="none" w:sz="0" w:space="0" w:color="auto"/>
        <w:bottom w:val="none" w:sz="0" w:space="0" w:color="auto"/>
        <w:right w:val="none" w:sz="0" w:space="0" w:color="auto"/>
      </w:divBdr>
    </w:div>
    <w:div w:id="567763700">
      <w:bodyDiv w:val="1"/>
      <w:marLeft w:val="0"/>
      <w:marRight w:val="0"/>
      <w:marTop w:val="0"/>
      <w:marBottom w:val="0"/>
      <w:divBdr>
        <w:top w:val="none" w:sz="0" w:space="0" w:color="auto"/>
        <w:left w:val="none" w:sz="0" w:space="0" w:color="auto"/>
        <w:bottom w:val="none" w:sz="0" w:space="0" w:color="auto"/>
        <w:right w:val="none" w:sz="0" w:space="0" w:color="auto"/>
      </w:divBdr>
    </w:div>
    <w:div w:id="681050124">
      <w:bodyDiv w:val="1"/>
      <w:marLeft w:val="0"/>
      <w:marRight w:val="0"/>
      <w:marTop w:val="0"/>
      <w:marBottom w:val="0"/>
      <w:divBdr>
        <w:top w:val="none" w:sz="0" w:space="0" w:color="auto"/>
        <w:left w:val="none" w:sz="0" w:space="0" w:color="auto"/>
        <w:bottom w:val="none" w:sz="0" w:space="0" w:color="auto"/>
        <w:right w:val="none" w:sz="0" w:space="0" w:color="auto"/>
      </w:divBdr>
    </w:div>
    <w:div w:id="756561848">
      <w:bodyDiv w:val="1"/>
      <w:marLeft w:val="0"/>
      <w:marRight w:val="0"/>
      <w:marTop w:val="0"/>
      <w:marBottom w:val="0"/>
      <w:divBdr>
        <w:top w:val="none" w:sz="0" w:space="0" w:color="auto"/>
        <w:left w:val="none" w:sz="0" w:space="0" w:color="auto"/>
        <w:bottom w:val="none" w:sz="0" w:space="0" w:color="auto"/>
        <w:right w:val="none" w:sz="0" w:space="0" w:color="auto"/>
      </w:divBdr>
    </w:div>
    <w:div w:id="805127891">
      <w:bodyDiv w:val="1"/>
      <w:marLeft w:val="0"/>
      <w:marRight w:val="0"/>
      <w:marTop w:val="0"/>
      <w:marBottom w:val="0"/>
      <w:divBdr>
        <w:top w:val="none" w:sz="0" w:space="0" w:color="auto"/>
        <w:left w:val="none" w:sz="0" w:space="0" w:color="auto"/>
        <w:bottom w:val="none" w:sz="0" w:space="0" w:color="auto"/>
        <w:right w:val="none" w:sz="0" w:space="0" w:color="auto"/>
      </w:divBdr>
    </w:div>
    <w:div w:id="812941297">
      <w:bodyDiv w:val="1"/>
      <w:marLeft w:val="0"/>
      <w:marRight w:val="0"/>
      <w:marTop w:val="0"/>
      <w:marBottom w:val="0"/>
      <w:divBdr>
        <w:top w:val="none" w:sz="0" w:space="0" w:color="auto"/>
        <w:left w:val="none" w:sz="0" w:space="0" w:color="auto"/>
        <w:bottom w:val="none" w:sz="0" w:space="0" w:color="auto"/>
        <w:right w:val="none" w:sz="0" w:space="0" w:color="auto"/>
      </w:divBdr>
    </w:div>
    <w:div w:id="848907088">
      <w:bodyDiv w:val="1"/>
      <w:marLeft w:val="0"/>
      <w:marRight w:val="0"/>
      <w:marTop w:val="0"/>
      <w:marBottom w:val="0"/>
      <w:divBdr>
        <w:top w:val="none" w:sz="0" w:space="0" w:color="auto"/>
        <w:left w:val="none" w:sz="0" w:space="0" w:color="auto"/>
        <w:bottom w:val="none" w:sz="0" w:space="0" w:color="auto"/>
        <w:right w:val="none" w:sz="0" w:space="0" w:color="auto"/>
      </w:divBdr>
    </w:div>
    <w:div w:id="877856792">
      <w:bodyDiv w:val="1"/>
      <w:marLeft w:val="0"/>
      <w:marRight w:val="0"/>
      <w:marTop w:val="0"/>
      <w:marBottom w:val="0"/>
      <w:divBdr>
        <w:top w:val="none" w:sz="0" w:space="0" w:color="auto"/>
        <w:left w:val="none" w:sz="0" w:space="0" w:color="auto"/>
        <w:bottom w:val="none" w:sz="0" w:space="0" w:color="auto"/>
        <w:right w:val="none" w:sz="0" w:space="0" w:color="auto"/>
      </w:divBdr>
    </w:div>
    <w:div w:id="902564980">
      <w:bodyDiv w:val="1"/>
      <w:marLeft w:val="0"/>
      <w:marRight w:val="0"/>
      <w:marTop w:val="0"/>
      <w:marBottom w:val="0"/>
      <w:divBdr>
        <w:top w:val="none" w:sz="0" w:space="0" w:color="auto"/>
        <w:left w:val="none" w:sz="0" w:space="0" w:color="auto"/>
        <w:bottom w:val="none" w:sz="0" w:space="0" w:color="auto"/>
        <w:right w:val="none" w:sz="0" w:space="0" w:color="auto"/>
      </w:divBdr>
    </w:div>
    <w:div w:id="1070427857">
      <w:bodyDiv w:val="1"/>
      <w:marLeft w:val="0"/>
      <w:marRight w:val="0"/>
      <w:marTop w:val="0"/>
      <w:marBottom w:val="0"/>
      <w:divBdr>
        <w:top w:val="none" w:sz="0" w:space="0" w:color="auto"/>
        <w:left w:val="none" w:sz="0" w:space="0" w:color="auto"/>
        <w:bottom w:val="none" w:sz="0" w:space="0" w:color="auto"/>
        <w:right w:val="none" w:sz="0" w:space="0" w:color="auto"/>
      </w:divBdr>
    </w:div>
    <w:div w:id="1172377050">
      <w:bodyDiv w:val="1"/>
      <w:marLeft w:val="0"/>
      <w:marRight w:val="0"/>
      <w:marTop w:val="0"/>
      <w:marBottom w:val="0"/>
      <w:divBdr>
        <w:top w:val="none" w:sz="0" w:space="0" w:color="auto"/>
        <w:left w:val="none" w:sz="0" w:space="0" w:color="auto"/>
        <w:bottom w:val="none" w:sz="0" w:space="0" w:color="auto"/>
        <w:right w:val="none" w:sz="0" w:space="0" w:color="auto"/>
      </w:divBdr>
    </w:div>
    <w:div w:id="1187711516">
      <w:bodyDiv w:val="1"/>
      <w:marLeft w:val="0"/>
      <w:marRight w:val="0"/>
      <w:marTop w:val="0"/>
      <w:marBottom w:val="0"/>
      <w:divBdr>
        <w:top w:val="none" w:sz="0" w:space="0" w:color="auto"/>
        <w:left w:val="none" w:sz="0" w:space="0" w:color="auto"/>
        <w:bottom w:val="none" w:sz="0" w:space="0" w:color="auto"/>
        <w:right w:val="none" w:sz="0" w:space="0" w:color="auto"/>
      </w:divBdr>
    </w:div>
    <w:div w:id="1194684743">
      <w:bodyDiv w:val="1"/>
      <w:marLeft w:val="0"/>
      <w:marRight w:val="0"/>
      <w:marTop w:val="0"/>
      <w:marBottom w:val="0"/>
      <w:divBdr>
        <w:top w:val="none" w:sz="0" w:space="0" w:color="auto"/>
        <w:left w:val="none" w:sz="0" w:space="0" w:color="auto"/>
        <w:bottom w:val="none" w:sz="0" w:space="0" w:color="auto"/>
        <w:right w:val="none" w:sz="0" w:space="0" w:color="auto"/>
      </w:divBdr>
    </w:div>
    <w:div w:id="1249850506">
      <w:bodyDiv w:val="1"/>
      <w:marLeft w:val="0"/>
      <w:marRight w:val="0"/>
      <w:marTop w:val="0"/>
      <w:marBottom w:val="0"/>
      <w:divBdr>
        <w:top w:val="none" w:sz="0" w:space="0" w:color="auto"/>
        <w:left w:val="none" w:sz="0" w:space="0" w:color="auto"/>
        <w:bottom w:val="none" w:sz="0" w:space="0" w:color="auto"/>
        <w:right w:val="none" w:sz="0" w:space="0" w:color="auto"/>
      </w:divBdr>
    </w:div>
    <w:div w:id="1363900191">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30858121">
      <w:bodyDiv w:val="1"/>
      <w:marLeft w:val="0"/>
      <w:marRight w:val="0"/>
      <w:marTop w:val="0"/>
      <w:marBottom w:val="0"/>
      <w:divBdr>
        <w:top w:val="none" w:sz="0" w:space="0" w:color="auto"/>
        <w:left w:val="none" w:sz="0" w:space="0" w:color="auto"/>
        <w:bottom w:val="none" w:sz="0" w:space="0" w:color="auto"/>
        <w:right w:val="none" w:sz="0" w:space="0" w:color="auto"/>
      </w:divBdr>
    </w:div>
    <w:div w:id="1549686565">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25651700">
      <w:bodyDiv w:val="1"/>
      <w:marLeft w:val="0"/>
      <w:marRight w:val="0"/>
      <w:marTop w:val="0"/>
      <w:marBottom w:val="0"/>
      <w:divBdr>
        <w:top w:val="none" w:sz="0" w:space="0" w:color="auto"/>
        <w:left w:val="none" w:sz="0" w:space="0" w:color="auto"/>
        <w:bottom w:val="none" w:sz="0" w:space="0" w:color="auto"/>
        <w:right w:val="none" w:sz="0" w:space="0" w:color="auto"/>
      </w:divBdr>
    </w:div>
    <w:div w:id="1627849944">
      <w:bodyDiv w:val="1"/>
      <w:marLeft w:val="0"/>
      <w:marRight w:val="0"/>
      <w:marTop w:val="0"/>
      <w:marBottom w:val="0"/>
      <w:divBdr>
        <w:top w:val="none" w:sz="0" w:space="0" w:color="auto"/>
        <w:left w:val="none" w:sz="0" w:space="0" w:color="auto"/>
        <w:bottom w:val="none" w:sz="0" w:space="0" w:color="auto"/>
        <w:right w:val="none" w:sz="0" w:space="0" w:color="auto"/>
      </w:divBdr>
    </w:div>
    <w:div w:id="1669869471">
      <w:bodyDiv w:val="1"/>
      <w:marLeft w:val="0"/>
      <w:marRight w:val="0"/>
      <w:marTop w:val="0"/>
      <w:marBottom w:val="0"/>
      <w:divBdr>
        <w:top w:val="none" w:sz="0" w:space="0" w:color="auto"/>
        <w:left w:val="none" w:sz="0" w:space="0" w:color="auto"/>
        <w:bottom w:val="none" w:sz="0" w:space="0" w:color="auto"/>
        <w:right w:val="none" w:sz="0" w:space="0" w:color="auto"/>
      </w:divBdr>
    </w:div>
    <w:div w:id="1696423092">
      <w:bodyDiv w:val="1"/>
      <w:marLeft w:val="0"/>
      <w:marRight w:val="0"/>
      <w:marTop w:val="0"/>
      <w:marBottom w:val="0"/>
      <w:divBdr>
        <w:top w:val="none" w:sz="0" w:space="0" w:color="auto"/>
        <w:left w:val="none" w:sz="0" w:space="0" w:color="auto"/>
        <w:bottom w:val="none" w:sz="0" w:space="0" w:color="auto"/>
        <w:right w:val="none" w:sz="0" w:space="0" w:color="auto"/>
      </w:divBdr>
    </w:div>
    <w:div w:id="1805536354">
      <w:bodyDiv w:val="1"/>
      <w:marLeft w:val="0"/>
      <w:marRight w:val="0"/>
      <w:marTop w:val="0"/>
      <w:marBottom w:val="0"/>
      <w:divBdr>
        <w:top w:val="none" w:sz="0" w:space="0" w:color="auto"/>
        <w:left w:val="none" w:sz="0" w:space="0" w:color="auto"/>
        <w:bottom w:val="none" w:sz="0" w:space="0" w:color="auto"/>
        <w:right w:val="none" w:sz="0" w:space="0" w:color="auto"/>
      </w:divBdr>
    </w:div>
    <w:div w:id="1870096863">
      <w:bodyDiv w:val="1"/>
      <w:marLeft w:val="0"/>
      <w:marRight w:val="0"/>
      <w:marTop w:val="0"/>
      <w:marBottom w:val="0"/>
      <w:divBdr>
        <w:top w:val="none" w:sz="0" w:space="0" w:color="auto"/>
        <w:left w:val="none" w:sz="0" w:space="0" w:color="auto"/>
        <w:bottom w:val="none" w:sz="0" w:space="0" w:color="auto"/>
        <w:right w:val="none" w:sz="0" w:space="0" w:color="auto"/>
      </w:divBdr>
    </w:div>
    <w:div w:id="1919053939">
      <w:bodyDiv w:val="1"/>
      <w:marLeft w:val="0"/>
      <w:marRight w:val="0"/>
      <w:marTop w:val="0"/>
      <w:marBottom w:val="0"/>
      <w:divBdr>
        <w:top w:val="none" w:sz="0" w:space="0" w:color="auto"/>
        <w:left w:val="none" w:sz="0" w:space="0" w:color="auto"/>
        <w:bottom w:val="none" w:sz="0" w:space="0" w:color="auto"/>
        <w:right w:val="none" w:sz="0" w:space="0" w:color="auto"/>
      </w:divBdr>
    </w:div>
    <w:div w:id="1926720513">
      <w:bodyDiv w:val="1"/>
      <w:marLeft w:val="0"/>
      <w:marRight w:val="0"/>
      <w:marTop w:val="0"/>
      <w:marBottom w:val="0"/>
      <w:divBdr>
        <w:top w:val="none" w:sz="0" w:space="0" w:color="auto"/>
        <w:left w:val="none" w:sz="0" w:space="0" w:color="auto"/>
        <w:bottom w:val="none" w:sz="0" w:space="0" w:color="auto"/>
        <w:right w:val="none" w:sz="0" w:space="0" w:color="auto"/>
      </w:divBdr>
    </w:div>
    <w:div w:id="1940406931">
      <w:bodyDiv w:val="1"/>
      <w:marLeft w:val="0"/>
      <w:marRight w:val="0"/>
      <w:marTop w:val="0"/>
      <w:marBottom w:val="0"/>
      <w:divBdr>
        <w:top w:val="none" w:sz="0" w:space="0" w:color="auto"/>
        <w:left w:val="none" w:sz="0" w:space="0" w:color="auto"/>
        <w:bottom w:val="none" w:sz="0" w:space="0" w:color="auto"/>
        <w:right w:val="none" w:sz="0" w:space="0" w:color="auto"/>
      </w:divBdr>
    </w:div>
    <w:div w:id="1963801383">
      <w:bodyDiv w:val="1"/>
      <w:marLeft w:val="0"/>
      <w:marRight w:val="0"/>
      <w:marTop w:val="0"/>
      <w:marBottom w:val="0"/>
      <w:divBdr>
        <w:top w:val="none" w:sz="0" w:space="0" w:color="auto"/>
        <w:left w:val="none" w:sz="0" w:space="0" w:color="auto"/>
        <w:bottom w:val="none" w:sz="0" w:space="0" w:color="auto"/>
        <w:right w:val="none" w:sz="0" w:space="0" w:color="auto"/>
      </w:divBdr>
    </w:div>
    <w:div w:id="2048679926">
      <w:bodyDiv w:val="1"/>
      <w:marLeft w:val="0"/>
      <w:marRight w:val="0"/>
      <w:marTop w:val="0"/>
      <w:marBottom w:val="0"/>
      <w:divBdr>
        <w:top w:val="none" w:sz="0" w:space="0" w:color="auto"/>
        <w:left w:val="none" w:sz="0" w:space="0" w:color="auto"/>
        <w:bottom w:val="none" w:sz="0" w:space="0" w:color="auto"/>
        <w:right w:val="none" w:sz="0" w:space="0" w:color="auto"/>
      </w:divBdr>
    </w:div>
    <w:div w:id="2066054021">
      <w:bodyDiv w:val="1"/>
      <w:marLeft w:val="0"/>
      <w:marRight w:val="0"/>
      <w:marTop w:val="0"/>
      <w:marBottom w:val="0"/>
      <w:divBdr>
        <w:top w:val="none" w:sz="0" w:space="0" w:color="auto"/>
        <w:left w:val="none" w:sz="0" w:space="0" w:color="auto"/>
        <w:bottom w:val="none" w:sz="0" w:space="0" w:color="auto"/>
        <w:right w:val="none" w:sz="0" w:space="0" w:color="auto"/>
      </w:divBdr>
    </w:div>
    <w:div w:id="2098016099">
      <w:bodyDiv w:val="1"/>
      <w:marLeft w:val="0"/>
      <w:marRight w:val="0"/>
      <w:marTop w:val="0"/>
      <w:marBottom w:val="0"/>
      <w:divBdr>
        <w:top w:val="none" w:sz="0" w:space="0" w:color="auto"/>
        <w:left w:val="none" w:sz="0" w:space="0" w:color="auto"/>
        <w:bottom w:val="none" w:sz="0" w:space="0" w:color="auto"/>
        <w:right w:val="none" w:sz="0" w:space="0" w:color="auto"/>
      </w:divBdr>
    </w:div>
    <w:div w:id="2126579416">
      <w:bodyDiv w:val="1"/>
      <w:marLeft w:val="0"/>
      <w:marRight w:val="0"/>
      <w:marTop w:val="0"/>
      <w:marBottom w:val="0"/>
      <w:divBdr>
        <w:top w:val="none" w:sz="0" w:space="0" w:color="auto"/>
        <w:left w:val="none" w:sz="0" w:space="0" w:color="auto"/>
        <w:bottom w:val="none" w:sz="0" w:space="0" w:color="auto"/>
        <w:right w:val="none" w:sz="0" w:space="0" w:color="auto"/>
      </w:divBdr>
    </w:div>
    <w:div w:id="213886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3393</Words>
  <Characters>19344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Abishek M</cp:lastModifiedBy>
  <cp:revision>4</cp:revision>
  <cp:lastPrinted>2021-02-22T14:39:00Z</cp:lastPrinted>
  <dcterms:created xsi:type="dcterms:W3CDTF">2025-04-26T14:33:00Z</dcterms:created>
  <dcterms:modified xsi:type="dcterms:W3CDTF">2025-04-26T14:34:00Z</dcterms:modified>
</cp:coreProperties>
</file>