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0C86F" w14:textId="77777777" w:rsidR="00D15B10" w:rsidRPr="009407FD" w:rsidRDefault="00296E1B" w:rsidP="00296E1B">
      <w:pPr>
        <w:spacing w:after="0" w:line="276" w:lineRule="auto"/>
        <w:jc w:val="center"/>
        <w:rPr>
          <w:rFonts w:ascii="Times New Roman" w:hAnsi="Times New Roman" w:cs="Times New Roman"/>
          <w:b/>
          <w:bCs/>
          <w:sz w:val="44"/>
          <w:szCs w:val="40"/>
        </w:rPr>
      </w:pPr>
      <w:r w:rsidRPr="009407FD">
        <w:rPr>
          <w:rFonts w:ascii="Times New Roman" w:hAnsi="Times New Roman" w:cs="Times New Roman"/>
          <w:b/>
          <w:bCs/>
          <w:sz w:val="44"/>
          <w:szCs w:val="40"/>
        </w:rPr>
        <w:t xml:space="preserve">User Engagement and Satisfaction in BizGuide: </w:t>
      </w:r>
    </w:p>
    <w:p w14:paraId="2AD6FA1F" w14:textId="41EC554A" w:rsidR="00296E1B" w:rsidRPr="009407FD" w:rsidRDefault="00296E1B" w:rsidP="00296E1B">
      <w:pPr>
        <w:spacing w:after="0" w:line="276" w:lineRule="auto"/>
        <w:jc w:val="center"/>
        <w:rPr>
          <w:rFonts w:ascii="Times New Roman" w:hAnsi="Times New Roman" w:cs="Times New Roman"/>
          <w:b/>
          <w:bCs/>
          <w:sz w:val="44"/>
          <w:szCs w:val="40"/>
        </w:rPr>
      </w:pPr>
      <w:r w:rsidRPr="009407FD">
        <w:rPr>
          <w:rFonts w:ascii="Times New Roman" w:hAnsi="Times New Roman" w:cs="Times New Roman"/>
          <w:b/>
          <w:bCs/>
          <w:sz w:val="44"/>
          <w:szCs w:val="40"/>
        </w:rPr>
        <w:t xml:space="preserve">A Case Study of Entrepreneurial Resource Utilization </w:t>
      </w:r>
    </w:p>
    <w:p w14:paraId="1BF1F966" w14:textId="5FC88659" w:rsidR="008473D1" w:rsidRPr="008473D1" w:rsidRDefault="00985CE4" w:rsidP="00D54EAF">
      <w:pPr>
        <w:spacing w:after="0" w:line="360" w:lineRule="auto"/>
        <w:jc w:val="center"/>
        <w:rPr>
          <w:rFonts w:ascii="Times New Roman" w:hAnsi="Times New Roman" w:cs="Times New Roman"/>
          <w:b/>
          <w:bCs/>
          <w:sz w:val="24"/>
          <w:szCs w:val="24"/>
          <w:lang w:val="en-US"/>
        </w:rPr>
      </w:pPr>
      <w:r w:rsidRPr="00BE2E0B">
        <w:rPr>
          <w:rFonts w:ascii="Times New Roman" w:hAnsi="Times New Roman" w:cs="Times New Roman"/>
          <w:b/>
          <w:sz w:val="24"/>
          <w:szCs w:val="24"/>
        </w:rPr>
        <w:t>Amit Shah, Ketan Mahajan</w:t>
      </w:r>
      <w:r w:rsidR="008473D1" w:rsidRPr="008473D1">
        <w:rPr>
          <w:rFonts w:ascii="Times New Roman" w:hAnsi="Times New Roman" w:cs="Times New Roman"/>
          <w:b/>
          <w:bCs/>
          <w:sz w:val="24"/>
          <w:szCs w:val="24"/>
          <w:lang w:val="en-US"/>
        </w:rPr>
        <w:t>,</w:t>
      </w:r>
      <w:r w:rsidR="008473D1" w:rsidRPr="008473D1">
        <w:rPr>
          <w:rFonts w:ascii="Times New Roman" w:hAnsi="Times New Roman" w:cs="Times New Roman"/>
          <w:sz w:val="24"/>
          <w:szCs w:val="24"/>
          <w:lang w:val="en-US"/>
        </w:rPr>
        <w:t xml:space="preserve"> </w:t>
      </w:r>
      <w:r w:rsidR="008473D1" w:rsidRPr="008473D1">
        <w:rPr>
          <w:rFonts w:ascii="Times New Roman" w:hAnsi="Times New Roman" w:cs="Times New Roman"/>
          <w:b/>
          <w:bCs/>
          <w:sz w:val="24"/>
          <w:szCs w:val="24"/>
          <w:lang w:val="en-US"/>
        </w:rPr>
        <w:t xml:space="preserve">Prof. </w:t>
      </w:r>
      <w:r w:rsidR="00652B92" w:rsidRPr="00BE2E0B">
        <w:rPr>
          <w:rFonts w:ascii="Times New Roman" w:hAnsi="Times New Roman" w:cs="Times New Roman"/>
          <w:b/>
          <w:sz w:val="24"/>
          <w:szCs w:val="24"/>
        </w:rPr>
        <w:t xml:space="preserve">Kiran Tayde    </w:t>
      </w:r>
    </w:p>
    <w:p w14:paraId="63F2A209" w14:textId="77777777" w:rsidR="00A0753C" w:rsidRDefault="008473D1" w:rsidP="00C01A64">
      <w:pPr>
        <w:spacing w:line="360" w:lineRule="auto"/>
        <w:jc w:val="center"/>
        <w:rPr>
          <w:rFonts w:ascii="Times New Roman" w:hAnsi="Times New Roman" w:cs="Times New Roman"/>
          <w:sz w:val="24"/>
          <w:szCs w:val="22"/>
          <w:lang w:val="en-US"/>
        </w:rPr>
      </w:pPr>
      <w:r w:rsidRPr="008473D1">
        <w:rPr>
          <w:rFonts w:ascii="Times New Roman" w:hAnsi="Times New Roman" w:cs="Times New Roman"/>
          <w:sz w:val="24"/>
          <w:szCs w:val="22"/>
          <w:lang w:val="en-US"/>
        </w:rPr>
        <w:t>Department of Computer Science and Engineering, Thakur Shiv Kumar Singh Memorial Engineering College Burhanpur (M.P.)</w:t>
      </w:r>
    </w:p>
    <w:p w14:paraId="371D2930" w14:textId="77777777" w:rsidR="004A63C5" w:rsidRDefault="004A63C5" w:rsidP="00C01A64">
      <w:pPr>
        <w:spacing w:line="360" w:lineRule="auto"/>
        <w:jc w:val="center"/>
        <w:rPr>
          <w:rFonts w:ascii="Times New Roman" w:hAnsi="Times New Roman" w:cs="Times New Roman"/>
          <w:sz w:val="24"/>
          <w:szCs w:val="22"/>
          <w:lang w:val="en-US"/>
        </w:rPr>
      </w:pPr>
    </w:p>
    <w:p w14:paraId="623AE4F8" w14:textId="03DDEF5B" w:rsidR="009407FD" w:rsidRPr="00C01A64" w:rsidRDefault="009407FD" w:rsidP="00C01A64">
      <w:pPr>
        <w:spacing w:line="360" w:lineRule="auto"/>
        <w:jc w:val="center"/>
        <w:rPr>
          <w:rFonts w:ascii="Times New Roman" w:hAnsi="Times New Roman" w:cs="Times New Roman"/>
          <w:sz w:val="24"/>
          <w:szCs w:val="22"/>
          <w:lang w:val="en-US"/>
        </w:rPr>
        <w:sectPr w:rsidR="009407FD" w:rsidRPr="00C01A64" w:rsidSect="003271B9">
          <w:pgSz w:w="11906" w:h="16838"/>
          <w:pgMar w:top="851" w:right="1440" w:bottom="1440" w:left="1440" w:header="708" w:footer="708" w:gutter="0"/>
          <w:cols w:space="708"/>
          <w:docGrid w:linePitch="360"/>
        </w:sectPr>
      </w:pPr>
    </w:p>
    <w:p w14:paraId="298C4991" w14:textId="060BB6C1" w:rsidR="00D7203C" w:rsidRPr="00BE2E0B" w:rsidRDefault="00402B2D" w:rsidP="004A63C5">
      <w:pPr>
        <w:spacing w:after="0" w:line="360" w:lineRule="auto"/>
        <w:ind w:left="-284"/>
        <w:rPr>
          <w:rFonts w:ascii="Times New Roman" w:hAnsi="Times New Roman" w:cs="Times New Roman"/>
          <w:b/>
          <w:bCs/>
          <w:sz w:val="24"/>
          <w:szCs w:val="22"/>
        </w:rPr>
      </w:pPr>
      <w:r w:rsidRPr="00BE2E0B">
        <w:rPr>
          <w:rFonts w:ascii="Times New Roman" w:hAnsi="Times New Roman" w:cs="Times New Roman"/>
          <w:b/>
          <w:bCs/>
          <w:sz w:val="24"/>
          <w:szCs w:val="22"/>
        </w:rPr>
        <w:t>ABSTRACT</w:t>
      </w:r>
    </w:p>
    <w:p w14:paraId="5CBC627C" w14:textId="77777777" w:rsidR="00C01A64" w:rsidRDefault="0076165E" w:rsidP="00C01A64">
      <w:pPr>
        <w:spacing w:line="360" w:lineRule="auto"/>
        <w:ind w:left="-284"/>
        <w:jc w:val="both"/>
        <w:rPr>
          <w:rFonts w:ascii="Times New Roman" w:hAnsi="Times New Roman" w:cs="Times New Roman"/>
          <w:sz w:val="24"/>
          <w:szCs w:val="22"/>
        </w:rPr>
      </w:pPr>
      <w:r w:rsidRPr="00BE2E0B">
        <w:rPr>
          <w:rFonts w:ascii="Times New Roman" w:hAnsi="Times New Roman" w:cs="Times New Roman"/>
          <w:sz w:val="24"/>
          <w:szCs w:val="22"/>
        </w:rPr>
        <w:t xml:space="preserve">The </w:t>
      </w:r>
      <w:bookmarkStart w:id="0" w:name="_Hlk196564309"/>
      <w:r w:rsidRPr="00BE2E0B">
        <w:rPr>
          <w:rFonts w:ascii="Times New Roman" w:hAnsi="Times New Roman" w:cs="Times New Roman"/>
          <w:sz w:val="24"/>
          <w:szCs w:val="22"/>
        </w:rPr>
        <w:t>BizGuide</w:t>
      </w:r>
      <w:bookmarkEnd w:id="0"/>
      <w:r w:rsidRPr="00BE2E0B">
        <w:rPr>
          <w:rFonts w:ascii="Times New Roman" w:hAnsi="Times New Roman" w:cs="Times New Roman"/>
          <w:sz w:val="24"/>
          <w:szCs w:val="22"/>
        </w:rPr>
        <w:t xml:space="preserve"> is an innovative interactive digital mentor designed to assist both aspiring and established entrepreneurs in navigating the complexities of business development. Utilizing advanced artificial intelligence technologies, the platform offers personalized guidance, resources, and real-time feedback tailored to individual user needs. Key features include business planning tools, financial modeling support, market analysis insights, and access to curated educational materials. By simulating the expertise of experienced mentors, BizGuide promotes self-paced learning and enhances decision-making skills, fostering entrepreneurial growth. This project seeks to democratize access to mentorship, equipping users with actionable insights and practical tools necessary for launching, managing, and scaling their ventures. Furthermore, the platform bridges the gap between traditional mentorship and modern technology, promoting innovation and inclusivity within the entrepreneurial landscape.</w:t>
      </w:r>
    </w:p>
    <w:p w14:paraId="162A6FDF" w14:textId="0E9A9E6D" w:rsidR="00327C67" w:rsidRPr="00C01A64" w:rsidRDefault="00327C67" w:rsidP="00C01A64">
      <w:pPr>
        <w:spacing w:after="0" w:line="360" w:lineRule="auto"/>
        <w:ind w:left="-284"/>
        <w:jc w:val="both"/>
        <w:rPr>
          <w:rFonts w:ascii="Times New Roman" w:hAnsi="Times New Roman" w:cs="Times New Roman"/>
          <w:sz w:val="24"/>
          <w:szCs w:val="22"/>
        </w:rPr>
      </w:pPr>
      <w:r w:rsidRPr="00BE2E0B">
        <w:rPr>
          <w:rFonts w:ascii="Times New Roman" w:hAnsi="Times New Roman" w:cs="Times New Roman"/>
          <w:b/>
          <w:bCs/>
          <w:sz w:val="24"/>
          <w:szCs w:val="22"/>
        </w:rPr>
        <w:t>INTRODUCTION</w:t>
      </w:r>
    </w:p>
    <w:p w14:paraId="61E10111" w14:textId="77777777" w:rsidR="003271B9" w:rsidRPr="00BE2E0B" w:rsidRDefault="00327C67" w:rsidP="003271B9">
      <w:pPr>
        <w:spacing w:after="0" w:line="360" w:lineRule="auto"/>
        <w:ind w:left="-284"/>
        <w:jc w:val="both"/>
        <w:rPr>
          <w:rFonts w:ascii="Times New Roman" w:hAnsi="Times New Roman" w:cs="Times New Roman"/>
          <w:sz w:val="24"/>
          <w:szCs w:val="22"/>
        </w:rPr>
      </w:pPr>
      <w:r w:rsidRPr="00BE2E0B">
        <w:rPr>
          <w:rFonts w:ascii="Times New Roman" w:hAnsi="Times New Roman" w:cs="Times New Roman"/>
          <w:sz w:val="24"/>
          <w:szCs w:val="22"/>
        </w:rPr>
        <w:t xml:space="preserve">The Bizguide is an innovative AI-powered platform designed to support entrepreneurs throughout their business journey by offering personalized advice, interactive tools, and industry-specific resources. </w:t>
      </w:r>
    </w:p>
    <w:p w14:paraId="0271B61F" w14:textId="77777777" w:rsidR="00A72AA7" w:rsidRDefault="00A72AA7" w:rsidP="003271B9">
      <w:pPr>
        <w:spacing w:after="0" w:line="360" w:lineRule="auto"/>
        <w:ind w:left="-284"/>
        <w:jc w:val="both"/>
        <w:rPr>
          <w:rFonts w:ascii="Times New Roman" w:hAnsi="Times New Roman" w:cs="Times New Roman"/>
          <w:sz w:val="24"/>
          <w:szCs w:val="22"/>
        </w:rPr>
      </w:pPr>
    </w:p>
    <w:p w14:paraId="0E6981B4" w14:textId="0221AB39" w:rsidR="00327C67" w:rsidRDefault="00327C67" w:rsidP="00A72AA7">
      <w:pPr>
        <w:spacing w:after="0" w:line="360" w:lineRule="auto"/>
        <w:ind w:left="-284"/>
        <w:jc w:val="both"/>
        <w:rPr>
          <w:rFonts w:ascii="Times New Roman" w:hAnsi="Times New Roman" w:cs="Times New Roman"/>
          <w:sz w:val="24"/>
          <w:szCs w:val="22"/>
        </w:rPr>
      </w:pPr>
      <w:r w:rsidRPr="00BE2E0B">
        <w:rPr>
          <w:rFonts w:ascii="Times New Roman" w:hAnsi="Times New Roman" w:cs="Times New Roman"/>
          <w:sz w:val="24"/>
          <w:szCs w:val="22"/>
        </w:rPr>
        <w:t>This platform provides real-time, conversational guidance tailored to the unique needs of each entrepreneur, addressing their specific industry, goals, and challenges. Key features include a comprehensive knowledge hub with curated resources, automated business planning tools, goal tracking, and performance metrics. Entrepreneurs can utilize templates for business plans, pitch decks, and financial forecasts, as well as engage in scenario-based decision simulations to enhance their strategic thinking. Additionally, networking tools facilitate connections with mentors, investors, and fellow entrepreneurs, promoting collaboration and shared learning. By harnessing advancements in AI, natural language processing, and data visualization, the Bizguide delivers actionable insights and continuous support, targeting aspiring entrepreneurs, startup founders, and growth-stage businesses. This platform democratizes access to business expertise, significantly improves entrepreneurial success rates, and fosters innovation by addressing critical challenges such as market validation, funding, and scaling. Ultimately, the Interactive Digital Mentor serves as an essential partner for entrepreneurs seeking to refine their ideas or expand their businesses globally.</w:t>
      </w:r>
    </w:p>
    <w:p w14:paraId="6CA13049" w14:textId="4BE9690F" w:rsidR="00D67D59" w:rsidRPr="00BE2E0B" w:rsidRDefault="00BE2E0B" w:rsidP="00A72AA7">
      <w:pPr>
        <w:pStyle w:val="Heading6"/>
        <w:tabs>
          <w:tab w:val="left" w:pos="769"/>
        </w:tabs>
        <w:spacing w:before="0" w:line="360" w:lineRule="auto"/>
        <w:rPr>
          <w:rFonts w:ascii="Times New Roman" w:hAnsi="Times New Roman" w:cs="Times New Roman"/>
          <w:b/>
          <w:bCs/>
          <w:i w:val="0"/>
          <w:iCs w:val="0"/>
          <w:sz w:val="24"/>
          <w:szCs w:val="24"/>
        </w:rPr>
      </w:pPr>
      <w:r w:rsidRPr="00BE2E0B">
        <w:rPr>
          <w:rFonts w:ascii="Times New Roman" w:hAnsi="Times New Roman" w:cs="Times New Roman"/>
          <w:b/>
          <w:bCs/>
          <w:i w:val="0"/>
          <w:iCs w:val="0"/>
          <w:sz w:val="24"/>
          <w:szCs w:val="24"/>
        </w:rPr>
        <w:lastRenderedPageBreak/>
        <w:t>OBJECTIVE</w:t>
      </w:r>
      <w:r w:rsidRPr="00BE2E0B">
        <w:rPr>
          <w:rFonts w:ascii="Times New Roman" w:hAnsi="Times New Roman" w:cs="Times New Roman"/>
          <w:b/>
          <w:bCs/>
          <w:i w:val="0"/>
          <w:iCs w:val="0"/>
          <w:spacing w:val="11"/>
          <w:sz w:val="24"/>
          <w:szCs w:val="24"/>
        </w:rPr>
        <w:t xml:space="preserve"> </w:t>
      </w:r>
      <w:r w:rsidRPr="00BE2E0B">
        <w:rPr>
          <w:rFonts w:ascii="Times New Roman" w:hAnsi="Times New Roman" w:cs="Times New Roman"/>
          <w:b/>
          <w:bCs/>
          <w:i w:val="0"/>
          <w:iCs w:val="0"/>
          <w:sz w:val="24"/>
          <w:szCs w:val="24"/>
        </w:rPr>
        <w:t>OF</w:t>
      </w:r>
      <w:r w:rsidRPr="00BE2E0B">
        <w:rPr>
          <w:rFonts w:ascii="Times New Roman" w:hAnsi="Times New Roman" w:cs="Times New Roman"/>
          <w:b/>
          <w:bCs/>
          <w:i w:val="0"/>
          <w:iCs w:val="0"/>
          <w:spacing w:val="8"/>
          <w:sz w:val="24"/>
          <w:szCs w:val="24"/>
        </w:rPr>
        <w:t xml:space="preserve"> </w:t>
      </w:r>
      <w:r w:rsidRPr="00BE2E0B">
        <w:rPr>
          <w:rFonts w:ascii="Times New Roman" w:hAnsi="Times New Roman" w:cs="Times New Roman"/>
          <w:b/>
          <w:bCs/>
          <w:i w:val="0"/>
          <w:iCs w:val="0"/>
          <w:spacing w:val="-2"/>
          <w:sz w:val="24"/>
          <w:szCs w:val="24"/>
        </w:rPr>
        <w:t>PROJECT</w:t>
      </w:r>
    </w:p>
    <w:p w14:paraId="51238BA9" w14:textId="77777777" w:rsidR="00F47D6F" w:rsidRPr="00BE2E0B" w:rsidRDefault="00F47D6F" w:rsidP="00F926FC">
      <w:pPr>
        <w:pStyle w:val="NormalWeb"/>
        <w:numPr>
          <w:ilvl w:val="0"/>
          <w:numId w:val="14"/>
        </w:numPr>
        <w:spacing w:before="0" w:beforeAutospacing="0" w:after="0" w:afterAutospacing="0" w:line="360" w:lineRule="auto"/>
        <w:ind w:left="-284"/>
        <w:jc w:val="both"/>
      </w:pPr>
      <w:r w:rsidRPr="00BE2E0B">
        <w:t>The objective of this Project is to create a dynamic, AI-driven platform that supports entrepreneurs across various stages of their business journey by providing personalized guidance, resources, and tools. This platform aims to empower entrepreneurs to transform their ideas into successful businesses while overcoming common challenges with confidence and efficiency.</w:t>
      </w:r>
    </w:p>
    <w:p w14:paraId="3377FFEC" w14:textId="77777777" w:rsidR="00F47D6F" w:rsidRPr="00BE2E0B" w:rsidRDefault="00F47D6F" w:rsidP="00F926FC">
      <w:pPr>
        <w:pStyle w:val="NormalWeb"/>
        <w:numPr>
          <w:ilvl w:val="0"/>
          <w:numId w:val="14"/>
        </w:numPr>
        <w:spacing w:before="0" w:beforeAutospacing="0" w:after="0" w:afterAutospacing="0" w:line="360" w:lineRule="auto"/>
        <w:ind w:left="-284"/>
        <w:jc w:val="both"/>
      </w:pPr>
      <w:r w:rsidRPr="00BE2E0B">
        <w:t>The mentor is designed to deliver tailored advice and recommendations based on an entrepreneur’s industry, goals, and business stage. By leveraging artificial intelligence, natural language processing, and data analytics, it offers interactive decision-making tools, real-time feedback, and actionable insights. Entrepreneurs can access curated resources such as business plan templates, financial forecasting tools, and market analysis reports, enabling informed and strategic decision-making.</w:t>
      </w:r>
    </w:p>
    <w:p w14:paraId="1DA1D794" w14:textId="77777777" w:rsidR="00F47D6F" w:rsidRPr="00BE2E0B" w:rsidRDefault="00F47D6F" w:rsidP="00F926FC">
      <w:pPr>
        <w:pStyle w:val="NormalWeb"/>
        <w:numPr>
          <w:ilvl w:val="0"/>
          <w:numId w:val="14"/>
        </w:numPr>
        <w:spacing w:before="0" w:beforeAutospacing="0" w:after="0" w:afterAutospacing="0" w:line="360" w:lineRule="auto"/>
        <w:ind w:left="-284"/>
        <w:jc w:val="both"/>
      </w:pPr>
      <w:r w:rsidRPr="00BE2E0B">
        <w:t>Additionally, the platform seeks to foster collaboration and learning by connecting users with mentors, investors, and fellow entrepreneurs. It also emphasizes goal tracking and performance monitoring, providing continuous feedback to help users stay aligned with their objectives.</w:t>
      </w:r>
    </w:p>
    <w:p w14:paraId="64D8103F" w14:textId="77777777" w:rsidR="00F47D6F" w:rsidRDefault="00F47D6F" w:rsidP="00F926FC">
      <w:pPr>
        <w:pStyle w:val="NormalWeb"/>
        <w:numPr>
          <w:ilvl w:val="0"/>
          <w:numId w:val="14"/>
        </w:numPr>
        <w:spacing w:before="0" w:beforeAutospacing="0" w:after="0" w:afterAutospacing="0" w:line="360" w:lineRule="auto"/>
        <w:ind w:left="-284"/>
        <w:jc w:val="both"/>
      </w:pPr>
      <w:r w:rsidRPr="00BE2E0B">
        <w:t>By democratizing access to expertise and resources, this project aims to improve entrepreneurial success rates, promote innovation, and create a supportive ecosystem where businesses can thrive and contribute to global economic growth.</w:t>
      </w:r>
    </w:p>
    <w:p w14:paraId="6AC6C8FB" w14:textId="77777777" w:rsidR="004A63C5" w:rsidRDefault="004A63C5" w:rsidP="004A63C5">
      <w:pPr>
        <w:pStyle w:val="NormalWeb"/>
        <w:spacing w:before="0" w:beforeAutospacing="0" w:after="0" w:afterAutospacing="0" w:line="360" w:lineRule="auto"/>
        <w:jc w:val="both"/>
      </w:pPr>
    </w:p>
    <w:p w14:paraId="4F2E9CA5" w14:textId="77777777" w:rsidR="004A63C5" w:rsidRPr="00BE2E0B" w:rsidRDefault="004A63C5" w:rsidP="004A63C5">
      <w:pPr>
        <w:pStyle w:val="NormalWeb"/>
        <w:spacing w:before="0" w:beforeAutospacing="0" w:after="0" w:afterAutospacing="0" w:line="360" w:lineRule="auto"/>
        <w:jc w:val="both"/>
      </w:pPr>
    </w:p>
    <w:p w14:paraId="46CE3096" w14:textId="77777777" w:rsidR="00A8696D" w:rsidRPr="00A81722" w:rsidRDefault="00A8696D" w:rsidP="00DC1FF9">
      <w:pPr>
        <w:pStyle w:val="Heading6"/>
        <w:tabs>
          <w:tab w:val="left" w:pos="769"/>
        </w:tabs>
        <w:rPr>
          <w:rFonts w:ascii="Times New Roman" w:hAnsi="Times New Roman" w:cs="Times New Roman"/>
          <w:b/>
          <w:bCs/>
          <w:i w:val="0"/>
          <w:iCs w:val="0"/>
          <w:sz w:val="24"/>
          <w:szCs w:val="24"/>
        </w:rPr>
      </w:pPr>
      <w:r w:rsidRPr="00A81722">
        <w:rPr>
          <w:rFonts w:ascii="Times New Roman" w:hAnsi="Times New Roman" w:cs="Times New Roman"/>
          <w:b/>
          <w:bCs/>
          <w:i w:val="0"/>
          <w:iCs w:val="0"/>
          <w:sz w:val="24"/>
          <w:szCs w:val="24"/>
        </w:rPr>
        <w:t xml:space="preserve">Applications of Interactive Digital Mentor for Entrepreneurs </w:t>
      </w:r>
    </w:p>
    <w:p w14:paraId="6015F7B4" w14:textId="77777777" w:rsidR="001B44F0" w:rsidRPr="00BE2E0B" w:rsidRDefault="001B44F0" w:rsidP="00A0753C">
      <w:pPr>
        <w:spacing w:after="0" w:line="276" w:lineRule="auto"/>
        <w:jc w:val="both"/>
        <w:rPr>
          <w:rFonts w:ascii="Times New Roman" w:hAnsi="Times New Roman" w:cs="Times New Roman"/>
          <w:b/>
          <w:bCs/>
          <w:sz w:val="24"/>
        </w:rPr>
      </w:pPr>
      <w:r w:rsidRPr="00BE2E0B">
        <w:rPr>
          <w:rFonts w:ascii="Times New Roman" w:hAnsi="Times New Roman" w:cs="Times New Roman"/>
          <w:b/>
          <w:bCs/>
          <w:sz w:val="24"/>
        </w:rPr>
        <w:t xml:space="preserve">1. Business Idea Validation: </w:t>
      </w:r>
    </w:p>
    <w:p w14:paraId="45CC9460" w14:textId="77777777" w:rsidR="001B44F0" w:rsidRPr="00BE2E0B" w:rsidRDefault="001B44F0" w:rsidP="00A0753C">
      <w:pPr>
        <w:spacing w:after="0" w:line="276" w:lineRule="auto"/>
        <w:jc w:val="both"/>
        <w:rPr>
          <w:rFonts w:ascii="Times New Roman" w:hAnsi="Times New Roman" w:cs="Times New Roman"/>
          <w:sz w:val="24"/>
        </w:rPr>
      </w:pPr>
      <w:r w:rsidRPr="00BE2E0B">
        <w:rPr>
          <w:rFonts w:ascii="Times New Roman" w:hAnsi="Times New Roman" w:cs="Times New Roman"/>
          <w:sz w:val="24"/>
        </w:rPr>
        <w:t xml:space="preserve">   - Helps entrepreneurs assess the feasibility of their ideas using market research tools, customer surveys, and validation frameworks.  </w:t>
      </w:r>
    </w:p>
    <w:p w14:paraId="4004B33C" w14:textId="77777777" w:rsidR="001B44F0" w:rsidRPr="00BE2E0B" w:rsidRDefault="001B44F0" w:rsidP="00A0753C">
      <w:pPr>
        <w:spacing w:after="0" w:line="276" w:lineRule="auto"/>
        <w:jc w:val="both"/>
        <w:rPr>
          <w:rFonts w:ascii="Times New Roman" w:hAnsi="Times New Roman" w:cs="Times New Roman"/>
          <w:b/>
          <w:bCs/>
          <w:sz w:val="24"/>
        </w:rPr>
      </w:pPr>
      <w:r w:rsidRPr="00BE2E0B">
        <w:rPr>
          <w:rFonts w:ascii="Times New Roman" w:hAnsi="Times New Roman" w:cs="Times New Roman"/>
          <w:b/>
          <w:bCs/>
          <w:sz w:val="24"/>
        </w:rPr>
        <w:t xml:space="preserve">2. Strategic Planning:  </w:t>
      </w:r>
    </w:p>
    <w:p w14:paraId="0F5CCB62" w14:textId="77777777" w:rsidR="001B44F0" w:rsidRPr="00BE2E0B" w:rsidRDefault="001B44F0" w:rsidP="00A0753C">
      <w:pPr>
        <w:spacing w:after="0" w:line="276" w:lineRule="auto"/>
        <w:jc w:val="both"/>
        <w:rPr>
          <w:rFonts w:ascii="Times New Roman" w:hAnsi="Times New Roman" w:cs="Times New Roman"/>
          <w:sz w:val="24"/>
        </w:rPr>
      </w:pPr>
      <w:r w:rsidRPr="00BE2E0B">
        <w:rPr>
          <w:rFonts w:ascii="Times New Roman" w:hAnsi="Times New Roman" w:cs="Times New Roman"/>
          <w:sz w:val="24"/>
        </w:rPr>
        <w:t xml:space="preserve">   - Assists in creating detailed business plans, marketing strategies, and operational roadmaps tailored to specific industries.  </w:t>
      </w:r>
    </w:p>
    <w:p w14:paraId="0C0A63F5" w14:textId="77777777" w:rsidR="001B44F0" w:rsidRPr="00BE2E0B" w:rsidRDefault="001B44F0" w:rsidP="00A0753C">
      <w:pPr>
        <w:spacing w:after="0" w:line="276" w:lineRule="auto"/>
        <w:jc w:val="both"/>
        <w:rPr>
          <w:rFonts w:ascii="Times New Roman" w:hAnsi="Times New Roman" w:cs="Times New Roman"/>
          <w:b/>
          <w:bCs/>
          <w:sz w:val="24"/>
        </w:rPr>
      </w:pPr>
      <w:r w:rsidRPr="00BE2E0B">
        <w:rPr>
          <w:rFonts w:ascii="Times New Roman" w:hAnsi="Times New Roman" w:cs="Times New Roman"/>
          <w:b/>
          <w:bCs/>
          <w:sz w:val="24"/>
        </w:rPr>
        <w:t xml:space="preserve">3. Financial Management: </w:t>
      </w:r>
    </w:p>
    <w:p w14:paraId="05A968AD" w14:textId="77777777" w:rsidR="001B44F0" w:rsidRPr="00BE2E0B" w:rsidRDefault="001B44F0" w:rsidP="00A0753C">
      <w:pPr>
        <w:spacing w:after="0" w:line="276" w:lineRule="auto"/>
        <w:jc w:val="both"/>
        <w:rPr>
          <w:rFonts w:ascii="Times New Roman" w:hAnsi="Times New Roman" w:cs="Times New Roman"/>
          <w:sz w:val="24"/>
        </w:rPr>
      </w:pPr>
      <w:r w:rsidRPr="00BE2E0B">
        <w:rPr>
          <w:rFonts w:ascii="Times New Roman" w:hAnsi="Times New Roman" w:cs="Times New Roman"/>
          <w:sz w:val="24"/>
        </w:rPr>
        <w:t xml:space="preserve">   - Provides tools for budgeting, financial forecasting, and cash flow management to ensure sustainability and growth.  </w:t>
      </w:r>
    </w:p>
    <w:p w14:paraId="50F69AF3" w14:textId="77777777" w:rsidR="001B44F0" w:rsidRPr="00BE2E0B" w:rsidRDefault="001B44F0" w:rsidP="00A0753C">
      <w:pPr>
        <w:spacing w:after="0" w:line="276" w:lineRule="auto"/>
        <w:jc w:val="both"/>
        <w:rPr>
          <w:rFonts w:ascii="Times New Roman" w:hAnsi="Times New Roman" w:cs="Times New Roman"/>
          <w:b/>
          <w:bCs/>
          <w:sz w:val="24"/>
        </w:rPr>
      </w:pPr>
      <w:r w:rsidRPr="00BE2E0B">
        <w:rPr>
          <w:rFonts w:ascii="Times New Roman" w:hAnsi="Times New Roman" w:cs="Times New Roman"/>
          <w:b/>
          <w:bCs/>
          <w:sz w:val="24"/>
        </w:rPr>
        <w:t xml:space="preserve">4. Skill Development:  </w:t>
      </w:r>
    </w:p>
    <w:p w14:paraId="1FA34E78" w14:textId="77777777" w:rsidR="001B44F0" w:rsidRPr="00BE2E0B" w:rsidRDefault="001B44F0" w:rsidP="00A0753C">
      <w:pPr>
        <w:spacing w:after="0" w:line="276" w:lineRule="auto"/>
        <w:jc w:val="both"/>
        <w:rPr>
          <w:rFonts w:ascii="Times New Roman" w:hAnsi="Times New Roman" w:cs="Times New Roman"/>
          <w:sz w:val="24"/>
        </w:rPr>
      </w:pPr>
      <w:r w:rsidRPr="00BE2E0B">
        <w:rPr>
          <w:rFonts w:ascii="Times New Roman" w:hAnsi="Times New Roman" w:cs="Times New Roman"/>
          <w:sz w:val="24"/>
        </w:rPr>
        <w:t xml:space="preserve">   - Offers training modules on essential entrepreneurial skills like leadership, negotiation, marketing, and fundraising.  </w:t>
      </w:r>
    </w:p>
    <w:p w14:paraId="21B49EE5" w14:textId="77777777" w:rsidR="001B44F0" w:rsidRPr="00BE2E0B" w:rsidRDefault="001B44F0" w:rsidP="00A0753C">
      <w:pPr>
        <w:spacing w:after="0" w:line="276" w:lineRule="auto"/>
        <w:jc w:val="both"/>
        <w:rPr>
          <w:rFonts w:ascii="Times New Roman" w:hAnsi="Times New Roman" w:cs="Times New Roman"/>
          <w:b/>
          <w:bCs/>
          <w:sz w:val="24"/>
        </w:rPr>
      </w:pPr>
      <w:r w:rsidRPr="00BE2E0B">
        <w:rPr>
          <w:rFonts w:ascii="Times New Roman" w:hAnsi="Times New Roman" w:cs="Times New Roman"/>
          <w:b/>
          <w:bCs/>
          <w:sz w:val="24"/>
        </w:rPr>
        <w:t xml:space="preserve">5. Market Research and Analysis:  </w:t>
      </w:r>
    </w:p>
    <w:p w14:paraId="29408C16" w14:textId="4D408F76" w:rsidR="001B44F0" w:rsidRPr="00BE2E0B" w:rsidRDefault="001B44F0" w:rsidP="00A0753C">
      <w:pPr>
        <w:spacing w:after="0" w:line="276" w:lineRule="auto"/>
        <w:jc w:val="both"/>
        <w:rPr>
          <w:rFonts w:ascii="Times New Roman" w:hAnsi="Times New Roman" w:cs="Times New Roman"/>
          <w:sz w:val="24"/>
        </w:rPr>
      </w:pPr>
      <w:r w:rsidRPr="00BE2E0B">
        <w:rPr>
          <w:rFonts w:ascii="Times New Roman" w:hAnsi="Times New Roman" w:cs="Times New Roman"/>
          <w:sz w:val="24"/>
        </w:rPr>
        <w:t xml:space="preserve">   - Equips entrepreneurs with AI-driven tools to </w:t>
      </w:r>
      <w:r w:rsidR="00D353AC" w:rsidRPr="00BE2E0B">
        <w:rPr>
          <w:rFonts w:ascii="Times New Roman" w:hAnsi="Times New Roman" w:cs="Times New Roman"/>
          <w:sz w:val="24"/>
        </w:rPr>
        <w:t>analyse</w:t>
      </w:r>
      <w:r w:rsidRPr="00BE2E0B">
        <w:rPr>
          <w:rFonts w:ascii="Times New Roman" w:hAnsi="Times New Roman" w:cs="Times New Roman"/>
          <w:sz w:val="24"/>
        </w:rPr>
        <w:t xml:space="preserve"> market trends, customer  </w:t>
      </w:r>
      <w:r w:rsidR="00E313CD" w:rsidRPr="00BE2E0B">
        <w:rPr>
          <w:rFonts w:ascii="Times New Roman" w:hAnsi="Times New Roman" w:cs="Times New Roman"/>
          <w:sz w:val="24"/>
        </w:rPr>
        <w:t xml:space="preserve"> </w:t>
      </w:r>
      <w:r w:rsidRPr="00BE2E0B">
        <w:rPr>
          <w:rFonts w:ascii="Times New Roman" w:hAnsi="Times New Roman" w:cs="Times New Roman"/>
          <w:sz w:val="24"/>
        </w:rPr>
        <w:t xml:space="preserve">behaviour, and competitor strategies.  </w:t>
      </w:r>
    </w:p>
    <w:p w14:paraId="536A075F" w14:textId="77777777" w:rsidR="001B44F0" w:rsidRPr="00BE2E0B" w:rsidRDefault="001B44F0" w:rsidP="00A0753C">
      <w:pPr>
        <w:spacing w:after="0" w:line="276" w:lineRule="auto"/>
        <w:jc w:val="both"/>
        <w:rPr>
          <w:rFonts w:ascii="Times New Roman" w:hAnsi="Times New Roman" w:cs="Times New Roman"/>
          <w:b/>
          <w:bCs/>
          <w:sz w:val="24"/>
        </w:rPr>
      </w:pPr>
      <w:r w:rsidRPr="00BE2E0B">
        <w:rPr>
          <w:rFonts w:ascii="Times New Roman" w:hAnsi="Times New Roman" w:cs="Times New Roman"/>
          <w:b/>
          <w:bCs/>
          <w:sz w:val="24"/>
        </w:rPr>
        <w:t xml:space="preserve">6. Networking and Collaboration:  </w:t>
      </w:r>
    </w:p>
    <w:p w14:paraId="25A9A360" w14:textId="2B11FB41" w:rsidR="001B44F0" w:rsidRPr="00BE2E0B" w:rsidRDefault="001B44F0" w:rsidP="00A0753C">
      <w:pPr>
        <w:spacing w:after="0" w:line="276" w:lineRule="auto"/>
        <w:jc w:val="both"/>
        <w:rPr>
          <w:rFonts w:ascii="Times New Roman" w:hAnsi="Times New Roman" w:cs="Times New Roman"/>
          <w:sz w:val="24"/>
        </w:rPr>
      </w:pPr>
      <w:r w:rsidRPr="00BE2E0B">
        <w:rPr>
          <w:rFonts w:ascii="Times New Roman" w:hAnsi="Times New Roman" w:cs="Times New Roman"/>
          <w:sz w:val="24"/>
        </w:rPr>
        <w:t xml:space="preserve">   - Connects users with mentors, peers, investors, and industry experts, fostering      </w:t>
      </w:r>
      <w:r w:rsidR="00071823" w:rsidRPr="00BE2E0B">
        <w:rPr>
          <w:rFonts w:ascii="Times New Roman" w:hAnsi="Times New Roman" w:cs="Times New Roman"/>
          <w:sz w:val="24"/>
        </w:rPr>
        <w:t xml:space="preserve"> </w:t>
      </w:r>
      <w:r w:rsidRPr="00BE2E0B">
        <w:rPr>
          <w:rFonts w:ascii="Times New Roman" w:hAnsi="Times New Roman" w:cs="Times New Roman"/>
          <w:sz w:val="24"/>
        </w:rPr>
        <w:t xml:space="preserve">collaboration and support.  </w:t>
      </w:r>
    </w:p>
    <w:p w14:paraId="2A59B3E6" w14:textId="1710D4BB" w:rsidR="003B48E6" w:rsidRPr="00BE2E0B" w:rsidRDefault="003B48E6" w:rsidP="00A0753C">
      <w:pPr>
        <w:spacing w:line="276" w:lineRule="auto"/>
        <w:jc w:val="both"/>
        <w:rPr>
          <w:rFonts w:ascii="Times New Roman" w:hAnsi="Times New Roman" w:cs="Times New Roman"/>
          <w:sz w:val="24"/>
        </w:rPr>
      </w:pPr>
      <w:r w:rsidRPr="00BE2E0B">
        <w:rPr>
          <w:rFonts w:ascii="Times New Roman" w:hAnsi="Times New Roman" w:cs="Times New Roman"/>
          <w:b/>
          <w:bCs/>
          <w:sz w:val="24"/>
        </w:rPr>
        <w:t>7. Resource Accessibility</w:t>
      </w:r>
      <w:r w:rsidRPr="00BE2E0B">
        <w:rPr>
          <w:rFonts w:ascii="Times New Roman" w:hAnsi="Times New Roman" w:cs="Times New Roman"/>
          <w:sz w:val="24"/>
        </w:rPr>
        <w:t xml:space="preserve">:  </w:t>
      </w:r>
    </w:p>
    <w:p w14:paraId="4E57540D" w14:textId="77777777" w:rsidR="003B48E6" w:rsidRPr="00BE2E0B" w:rsidRDefault="003B48E6" w:rsidP="00A0753C">
      <w:pPr>
        <w:spacing w:line="276" w:lineRule="auto"/>
        <w:jc w:val="both"/>
        <w:rPr>
          <w:rFonts w:ascii="Times New Roman" w:hAnsi="Times New Roman" w:cs="Times New Roman"/>
          <w:sz w:val="24"/>
        </w:rPr>
      </w:pPr>
      <w:r w:rsidRPr="00BE2E0B">
        <w:rPr>
          <w:rFonts w:ascii="Times New Roman" w:hAnsi="Times New Roman" w:cs="Times New Roman"/>
          <w:sz w:val="24"/>
        </w:rPr>
        <w:t xml:space="preserve">   - Centralizes access to templates, case studies, video tutorials, and other essential resources for entrepreneurs.  </w:t>
      </w:r>
    </w:p>
    <w:p w14:paraId="07404ADF" w14:textId="77777777" w:rsidR="003B48E6" w:rsidRPr="00BE2E0B" w:rsidRDefault="003B48E6" w:rsidP="00A0753C">
      <w:pPr>
        <w:spacing w:line="276" w:lineRule="auto"/>
        <w:jc w:val="both"/>
        <w:rPr>
          <w:rFonts w:ascii="Times New Roman" w:hAnsi="Times New Roman" w:cs="Times New Roman"/>
          <w:b/>
          <w:bCs/>
          <w:sz w:val="24"/>
        </w:rPr>
      </w:pPr>
      <w:r w:rsidRPr="00BE2E0B">
        <w:rPr>
          <w:rFonts w:ascii="Times New Roman" w:hAnsi="Times New Roman" w:cs="Times New Roman"/>
          <w:b/>
          <w:bCs/>
          <w:sz w:val="24"/>
        </w:rPr>
        <w:t xml:space="preserve">8. Decision-Making Support: </w:t>
      </w:r>
    </w:p>
    <w:p w14:paraId="4884FFD0" w14:textId="77777777" w:rsidR="003B48E6" w:rsidRPr="00BE2E0B" w:rsidRDefault="003B48E6" w:rsidP="00A0753C">
      <w:pPr>
        <w:spacing w:line="276" w:lineRule="auto"/>
        <w:jc w:val="both"/>
        <w:rPr>
          <w:rFonts w:ascii="Times New Roman" w:hAnsi="Times New Roman" w:cs="Times New Roman"/>
          <w:sz w:val="24"/>
        </w:rPr>
      </w:pPr>
      <w:r w:rsidRPr="00BE2E0B">
        <w:rPr>
          <w:rFonts w:ascii="Times New Roman" w:hAnsi="Times New Roman" w:cs="Times New Roman"/>
          <w:sz w:val="24"/>
        </w:rPr>
        <w:t xml:space="preserve">   - Provides scenario-based simulations to help entrepreneurs practice and improve their decision-making skills.  </w:t>
      </w:r>
    </w:p>
    <w:p w14:paraId="3156AE3F" w14:textId="77777777" w:rsidR="003B48E6" w:rsidRPr="00BE2E0B" w:rsidRDefault="003B48E6" w:rsidP="00A0753C">
      <w:pPr>
        <w:spacing w:line="276" w:lineRule="auto"/>
        <w:jc w:val="both"/>
        <w:rPr>
          <w:rFonts w:ascii="Times New Roman" w:hAnsi="Times New Roman" w:cs="Times New Roman"/>
          <w:sz w:val="24"/>
        </w:rPr>
      </w:pPr>
      <w:r w:rsidRPr="00BE2E0B">
        <w:rPr>
          <w:rFonts w:ascii="Times New Roman" w:hAnsi="Times New Roman" w:cs="Times New Roman"/>
          <w:b/>
          <w:bCs/>
          <w:sz w:val="24"/>
        </w:rPr>
        <w:t>9. Funding Assistance</w:t>
      </w:r>
      <w:r w:rsidRPr="00BE2E0B">
        <w:rPr>
          <w:rFonts w:ascii="Times New Roman" w:hAnsi="Times New Roman" w:cs="Times New Roman"/>
          <w:sz w:val="24"/>
        </w:rPr>
        <w:t xml:space="preserve">:  </w:t>
      </w:r>
    </w:p>
    <w:p w14:paraId="65677F00" w14:textId="3F7CF1A0" w:rsidR="003B48E6" w:rsidRPr="00BE2E0B" w:rsidRDefault="003B48E6" w:rsidP="00A0753C">
      <w:pPr>
        <w:spacing w:line="276" w:lineRule="auto"/>
        <w:jc w:val="both"/>
        <w:rPr>
          <w:rFonts w:ascii="Times New Roman" w:hAnsi="Times New Roman" w:cs="Times New Roman"/>
          <w:sz w:val="24"/>
        </w:rPr>
      </w:pPr>
      <w:r w:rsidRPr="00BE2E0B">
        <w:rPr>
          <w:rFonts w:ascii="Times New Roman" w:hAnsi="Times New Roman" w:cs="Times New Roman"/>
          <w:sz w:val="24"/>
        </w:rPr>
        <w:t xml:space="preserve">   - Guides users in identifying funding opportunities, preparing investor pitches, </w:t>
      </w:r>
      <w:r w:rsidR="00C148B6" w:rsidRPr="00BE2E0B">
        <w:rPr>
          <w:rFonts w:ascii="Times New Roman" w:hAnsi="Times New Roman" w:cs="Times New Roman"/>
          <w:sz w:val="24"/>
        </w:rPr>
        <w:t>and connecting</w:t>
      </w:r>
      <w:r w:rsidRPr="00BE2E0B">
        <w:rPr>
          <w:rFonts w:ascii="Times New Roman" w:hAnsi="Times New Roman" w:cs="Times New Roman"/>
          <w:sz w:val="24"/>
        </w:rPr>
        <w:t xml:space="preserve"> with potential backers.  </w:t>
      </w:r>
    </w:p>
    <w:p w14:paraId="74FDEC20" w14:textId="77777777" w:rsidR="00932C5A" w:rsidRDefault="00932C5A" w:rsidP="00A0753C">
      <w:pPr>
        <w:spacing w:line="276" w:lineRule="auto"/>
        <w:jc w:val="both"/>
        <w:rPr>
          <w:rFonts w:ascii="Times New Roman" w:hAnsi="Times New Roman" w:cs="Times New Roman"/>
          <w:sz w:val="24"/>
        </w:rPr>
      </w:pPr>
    </w:p>
    <w:p w14:paraId="3F8B3B47" w14:textId="77777777" w:rsidR="004A63C5" w:rsidRPr="00BE2E0B" w:rsidRDefault="004A63C5" w:rsidP="00A0753C">
      <w:pPr>
        <w:spacing w:line="276" w:lineRule="auto"/>
        <w:jc w:val="both"/>
        <w:rPr>
          <w:rFonts w:ascii="Times New Roman" w:hAnsi="Times New Roman" w:cs="Times New Roman"/>
          <w:sz w:val="24"/>
        </w:rPr>
      </w:pPr>
    </w:p>
    <w:p w14:paraId="3C032EF0" w14:textId="372BAB67" w:rsidR="008872F4" w:rsidRPr="00BE2E0B" w:rsidRDefault="008872F4" w:rsidP="00DC1FF9">
      <w:pPr>
        <w:pStyle w:val="Heading6"/>
        <w:tabs>
          <w:tab w:val="left" w:pos="769"/>
        </w:tabs>
        <w:rPr>
          <w:rFonts w:ascii="Times New Roman" w:hAnsi="Times New Roman" w:cs="Times New Roman"/>
          <w:b/>
          <w:bCs/>
          <w:i w:val="0"/>
          <w:iCs w:val="0"/>
          <w:sz w:val="24"/>
          <w:szCs w:val="24"/>
        </w:rPr>
      </w:pPr>
      <w:r w:rsidRPr="00BE2E0B">
        <w:rPr>
          <w:rFonts w:ascii="Times New Roman" w:hAnsi="Times New Roman" w:cs="Times New Roman"/>
          <w:b/>
          <w:bCs/>
          <w:i w:val="0"/>
          <w:iCs w:val="0"/>
          <w:sz w:val="24"/>
          <w:szCs w:val="24"/>
        </w:rPr>
        <w:lastRenderedPageBreak/>
        <w:t>LIMITATIONS</w:t>
      </w:r>
    </w:p>
    <w:p w14:paraId="1E5FC47D" w14:textId="73A0E371" w:rsidR="00553459" w:rsidRPr="00BE2E0B" w:rsidRDefault="00553459" w:rsidP="00A0753C">
      <w:pPr>
        <w:pStyle w:val="ListParagraph"/>
        <w:numPr>
          <w:ilvl w:val="0"/>
          <w:numId w:val="2"/>
        </w:numPr>
        <w:spacing w:before="1" w:after="0" w:line="360" w:lineRule="auto"/>
        <w:ind w:left="0" w:firstLine="0"/>
        <w:contextualSpacing w:val="0"/>
        <w:rPr>
          <w:rFonts w:ascii="Times New Roman" w:eastAsia="Times New Roman" w:hAnsi="Times New Roman" w:cs="Times New Roman"/>
          <w:sz w:val="24"/>
          <w:szCs w:val="24"/>
          <w:lang w:eastAsia="en-IN"/>
        </w:rPr>
      </w:pPr>
      <w:r w:rsidRPr="00BE2E0B">
        <w:rPr>
          <w:rFonts w:ascii="Times New Roman" w:eastAsia="Times New Roman" w:hAnsi="Times New Roman" w:cs="Times New Roman"/>
          <w:sz w:val="24"/>
          <w:szCs w:val="24"/>
          <w:lang w:eastAsia="en-IN"/>
        </w:rPr>
        <w:t>Limited Industry Coverage.</w:t>
      </w:r>
    </w:p>
    <w:p w14:paraId="5B01B099" w14:textId="00DB2ED9" w:rsidR="00553459" w:rsidRPr="00BE2E0B" w:rsidRDefault="00553459" w:rsidP="00A0753C">
      <w:pPr>
        <w:pStyle w:val="ListParagraph"/>
        <w:numPr>
          <w:ilvl w:val="0"/>
          <w:numId w:val="2"/>
        </w:numPr>
        <w:spacing w:before="1" w:after="0" w:line="360" w:lineRule="auto"/>
        <w:ind w:left="0" w:firstLine="0"/>
        <w:contextualSpacing w:val="0"/>
        <w:rPr>
          <w:rFonts w:ascii="Times New Roman" w:eastAsia="Times New Roman" w:hAnsi="Times New Roman" w:cs="Times New Roman"/>
          <w:sz w:val="24"/>
          <w:szCs w:val="24"/>
          <w:lang w:eastAsia="en-IN"/>
        </w:rPr>
      </w:pPr>
      <w:r w:rsidRPr="00BE2E0B">
        <w:rPr>
          <w:rFonts w:ascii="Times New Roman" w:eastAsia="Times New Roman" w:hAnsi="Times New Roman" w:cs="Times New Roman"/>
          <w:sz w:val="24"/>
          <w:szCs w:val="24"/>
          <w:lang w:eastAsia="en-IN"/>
        </w:rPr>
        <w:t>Dependence on Input Quality.</w:t>
      </w:r>
    </w:p>
    <w:p w14:paraId="6AE0B878" w14:textId="7E42511F" w:rsidR="00553459" w:rsidRPr="00BE2E0B" w:rsidRDefault="00553459" w:rsidP="00A0753C">
      <w:pPr>
        <w:pStyle w:val="ListParagraph"/>
        <w:numPr>
          <w:ilvl w:val="0"/>
          <w:numId w:val="2"/>
        </w:numPr>
        <w:spacing w:before="1" w:after="0" w:line="360" w:lineRule="auto"/>
        <w:ind w:left="0" w:firstLine="0"/>
        <w:contextualSpacing w:val="0"/>
        <w:rPr>
          <w:rFonts w:ascii="Times New Roman" w:eastAsia="Times New Roman" w:hAnsi="Times New Roman" w:cs="Times New Roman"/>
          <w:sz w:val="24"/>
          <w:szCs w:val="24"/>
          <w:lang w:eastAsia="en-IN"/>
        </w:rPr>
      </w:pPr>
      <w:r w:rsidRPr="00BE2E0B">
        <w:rPr>
          <w:rFonts w:ascii="Times New Roman" w:eastAsia="Times New Roman" w:hAnsi="Times New Roman" w:cs="Times New Roman"/>
          <w:sz w:val="24"/>
          <w:szCs w:val="24"/>
          <w:lang w:eastAsia="en-IN"/>
        </w:rPr>
        <w:t>No Legal or Financial Liability.</w:t>
      </w:r>
    </w:p>
    <w:p w14:paraId="4A11BA18" w14:textId="24D4555A" w:rsidR="00553459" w:rsidRPr="00BE2E0B" w:rsidRDefault="00553459" w:rsidP="00A0753C">
      <w:pPr>
        <w:pStyle w:val="ListParagraph"/>
        <w:numPr>
          <w:ilvl w:val="0"/>
          <w:numId w:val="2"/>
        </w:numPr>
        <w:spacing w:before="1" w:after="0" w:line="360" w:lineRule="auto"/>
        <w:ind w:left="0" w:firstLine="0"/>
        <w:contextualSpacing w:val="0"/>
        <w:rPr>
          <w:rFonts w:ascii="Times New Roman" w:eastAsia="Times New Roman" w:hAnsi="Times New Roman" w:cs="Times New Roman"/>
          <w:sz w:val="24"/>
          <w:szCs w:val="24"/>
          <w:lang w:eastAsia="en-IN"/>
        </w:rPr>
      </w:pPr>
      <w:r w:rsidRPr="00BE2E0B">
        <w:rPr>
          <w:rFonts w:ascii="Times New Roman" w:eastAsia="Times New Roman" w:hAnsi="Times New Roman" w:cs="Times New Roman"/>
          <w:sz w:val="24"/>
          <w:szCs w:val="24"/>
          <w:lang w:eastAsia="en-IN"/>
        </w:rPr>
        <w:t>Static Resource Pool (Initial Version).</w:t>
      </w:r>
    </w:p>
    <w:p w14:paraId="251D1724" w14:textId="2286B4D7" w:rsidR="00553459" w:rsidRPr="00BE2E0B" w:rsidRDefault="00553459" w:rsidP="00A0753C">
      <w:pPr>
        <w:pStyle w:val="ListParagraph"/>
        <w:numPr>
          <w:ilvl w:val="0"/>
          <w:numId w:val="2"/>
        </w:numPr>
        <w:spacing w:before="1" w:after="0" w:line="360" w:lineRule="auto"/>
        <w:ind w:left="0" w:firstLine="0"/>
        <w:contextualSpacing w:val="0"/>
        <w:rPr>
          <w:rFonts w:ascii="Times New Roman" w:eastAsia="Times New Roman" w:hAnsi="Times New Roman" w:cs="Times New Roman"/>
          <w:sz w:val="24"/>
          <w:szCs w:val="24"/>
          <w:lang w:eastAsia="en-IN"/>
        </w:rPr>
      </w:pPr>
      <w:r w:rsidRPr="00BE2E0B">
        <w:rPr>
          <w:rFonts w:ascii="Times New Roman" w:eastAsia="Times New Roman" w:hAnsi="Times New Roman" w:cs="Times New Roman"/>
          <w:sz w:val="24"/>
          <w:szCs w:val="24"/>
          <w:lang w:eastAsia="en-IN"/>
        </w:rPr>
        <w:t>Language Support.</w:t>
      </w:r>
    </w:p>
    <w:p w14:paraId="680D938C" w14:textId="0D44C6AE" w:rsidR="00553459" w:rsidRPr="00BE2E0B" w:rsidRDefault="00553459" w:rsidP="00A0753C">
      <w:pPr>
        <w:pStyle w:val="ListParagraph"/>
        <w:numPr>
          <w:ilvl w:val="0"/>
          <w:numId w:val="2"/>
        </w:numPr>
        <w:spacing w:before="1" w:after="0" w:line="360" w:lineRule="auto"/>
        <w:ind w:left="0" w:firstLine="0"/>
        <w:contextualSpacing w:val="0"/>
        <w:rPr>
          <w:rFonts w:ascii="Times New Roman" w:eastAsia="Times New Roman" w:hAnsi="Times New Roman" w:cs="Times New Roman"/>
          <w:sz w:val="24"/>
          <w:szCs w:val="24"/>
          <w:lang w:eastAsia="en-IN"/>
        </w:rPr>
      </w:pPr>
      <w:r w:rsidRPr="00BE2E0B">
        <w:rPr>
          <w:rFonts w:ascii="Times New Roman" w:eastAsia="Times New Roman" w:hAnsi="Times New Roman" w:cs="Times New Roman"/>
          <w:sz w:val="24"/>
          <w:szCs w:val="24"/>
          <w:lang w:eastAsia="en-IN"/>
        </w:rPr>
        <w:t>AI Limitations.</w:t>
      </w:r>
    </w:p>
    <w:p w14:paraId="6BE24909" w14:textId="519C1586" w:rsidR="00553459" w:rsidRPr="00BE2E0B" w:rsidRDefault="00553459" w:rsidP="00A0753C">
      <w:pPr>
        <w:pStyle w:val="ListParagraph"/>
        <w:numPr>
          <w:ilvl w:val="0"/>
          <w:numId w:val="2"/>
        </w:numPr>
        <w:spacing w:before="1" w:after="0" w:line="360" w:lineRule="auto"/>
        <w:ind w:left="0" w:firstLine="0"/>
        <w:contextualSpacing w:val="0"/>
        <w:rPr>
          <w:rFonts w:ascii="Times New Roman" w:eastAsia="Times New Roman" w:hAnsi="Times New Roman" w:cs="Times New Roman"/>
          <w:b/>
          <w:bCs/>
          <w:sz w:val="24"/>
          <w:szCs w:val="24"/>
          <w:lang w:eastAsia="en-IN"/>
        </w:rPr>
      </w:pPr>
      <w:r w:rsidRPr="00BE2E0B">
        <w:rPr>
          <w:rFonts w:ascii="Times New Roman" w:eastAsia="Times New Roman" w:hAnsi="Times New Roman" w:cs="Times New Roman"/>
          <w:sz w:val="24"/>
          <w:szCs w:val="24"/>
          <w:lang w:eastAsia="en-IN"/>
        </w:rPr>
        <w:t>No Real-time Market Data Integration.</w:t>
      </w:r>
    </w:p>
    <w:p w14:paraId="13B59456" w14:textId="6BF283D4" w:rsidR="00FC4F69" w:rsidRPr="00BE2E0B" w:rsidRDefault="00B765F2" w:rsidP="00867210">
      <w:pPr>
        <w:pStyle w:val="Heading6"/>
        <w:tabs>
          <w:tab w:val="left" w:pos="769"/>
        </w:tabs>
        <w:jc w:val="center"/>
        <w:rPr>
          <w:rFonts w:ascii="Times New Roman" w:hAnsi="Times New Roman" w:cs="Times New Roman"/>
          <w:b/>
          <w:bCs/>
          <w:sz w:val="28"/>
          <w:szCs w:val="28"/>
        </w:rPr>
      </w:pPr>
      <w:r w:rsidRPr="00BE2E0B">
        <w:rPr>
          <w:rFonts w:ascii="Times New Roman" w:hAnsi="Times New Roman" w:cs="Times New Roman"/>
          <w:noProof/>
        </w:rPr>
        <w:drawing>
          <wp:anchor distT="0" distB="0" distL="114300" distR="114300" simplePos="0" relativeHeight="251659264" behindDoc="1" locked="0" layoutInCell="1" allowOverlap="1" wp14:anchorId="38821655" wp14:editId="2E0ED68D">
            <wp:simplePos x="0" y="0"/>
            <wp:positionH relativeFrom="column">
              <wp:align>right</wp:align>
            </wp:positionH>
            <wp:positionV relativeFrom="paragraph">
              <wp:posOffset>254635</wp:posOffset>
            </wp:positionV>
            <wp:extent cx="3295650" cy="2905125"/>
            <wp:effectExtent l="0" t="0" r="0" b="9525"/>
            <wp:wrapTight wrapText="bothSides">
              <wp:wrapPolygon edited="0">
                <wp:start x="0" y="0"/>
                <wp:lineTo x="0" y="21529"/>
                <wp:lineTo x="21475" y="21529"/>
                <wp:lineTo x="21475" y="0"/>
                <wp:lineTo x="0" y="0"/>
              </wp:wrapPolygon>
            </wp:wrapTight>
            <wp:docPr id="153810002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295650" cy="2905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4F69" w:rsidRPr="00BE2E0B">
        <w:rPr>
          <w:rFonts w:ascii="Times New Roman" w:hAnsi="Times New Roman" w:cs="Times New Roman"/>
          <w:b/>
          <w:bCs/>
          <w:sz w:val="28"/>
          <w:szCs w:val="28"/>
        </w:rPr>
        <w:t>RESULT</w:t>
      </w:r>
    </w:p>
    <w:p w14:paraId="69541408" w14:textId="007D3B69" w:rsidR="00C87948" w:rsidRDefault="00C87948" w:rsidP="000A7D3B">
      <w:pPr>
        <w:pStyle w:val="Heading6"/>
        <w:tabs>
          <w:tab w:val="left" w:pos="769"/>
        </w:tabs>
        <w:rPr>
          <w:rFonts w:ascii="Times New Roman" w:hAnsi="Times New Roman" w:cs="Times New Roman"/>
          <w:b/>
          <w:bCs/>
          <w:sz w:val="28"/>
          <w:szCs w:val="28"/>
        </w:rPr>
      </w:pPr>
      <w:r w:rsidRPr="00BE2E0B">
        <w:rPr>
          <w:rFonts w:ascii="Times New Roman" w:hAnsi="Times New Roman" w:cs="Times New Roman"/>
          <w:b/>
          <w:bCs/>
          <w:sz w:val="24"/>
          <w:szCs w:val="22"/>
        </w:rPr>
        <w:t xml:space="preserve">           </w:t>
      </w:r>
      <w:r w:rsidR="0050542E" w:rsidRPr="00BE2E0B">
        <w:rPr>
          <w:rFonts w:ascii="Times New Roman" w:hAnsi="Times New Roman" w:cs="Times New Roman"/>
          <w:b/>
          <w:bCs/>
          <w:sz w:val="28"/>
          <w:szCs w:val="28"/>
        </w:rPr>
        <w:t>F</w:t>
      </w:r>
      <w:r w:rsidR="000A7D3B" w:rsidRPr="00BE2E0B">
        <w:rPr>
          <w:rFonts w:ascii="Times New Roman" w:hAnsi="Times New Roman" w:cs="Times New Roman"/>
          <w:b/>
          <w:bCs/>
          <w:sz w:val="28"/>
          <w:szCs w:val="28"/>
        </w:rPr>
        <w:t>ig</w:t>
      </w:r>
      <w:r w:rsidR="001E42F0" w:rsidRPr="00BE2E0B">
        <w:rPr>
          <w:rFonts w:ascii="Times New Roman" w:hAnsi="Times New Roman" w:cs="Times New Roman"/>
          <w:b/>
          <w:bCs/>
          <w:sz w:val="28"/>
          <w:szCs w:val="28"/>
        </w:rPr>
        <w:t>1.1</w:t>
      </w:r>
      <w:r w:rsidR="002508FF" w:rsidRPr="00BE2E0B">
        <w:rPr>
          <w:rFonts w:ascii="Times New Roman" w:hAnsi="Times New Roman" w:cs="Times New Roman"/>
          <w:b/>
          <w:bCs/>
          <w:sz w:val="28"/>
          <w:szCs w:val="28"/>
        </w:rPr>
        <w:t xml:space="preserve"> BizGuide</w:t>
      </w:r>
      <w:r w:rsidR="00CB4B2F" w:rsidRPr="00BE2E0B">
        <w:rPr>
          <w:rFonts w:ascii="Times New Roman" w:hAnsi="Times New Roman" w:cs="Times New Roman"/>
          <w:b/>
          <w:bCs/>
          <w:sz w:val="28"/>
          <w:szCs w:val="28"/>
        </w:rPr>
        <w:t xml:space="preserve"> Home Page</w:t>
      </w:r>
    </w:p>
    <w:p w14:paraId="660421C8" w14:textId="77777777" w:rsidR="00A81722" w:rsidRPr="00A81722" w:rsidRDefault="00A81722" w:rsidP="00A81722"/>
    <w:p w14:paraId="3A853683" w14:textId="05AED774" w:rsidR="00C87948" w:rsidRPr="00BE2E0B" w:rsidRDefault="00CB4B2F" w:rsidP="00932C5A">
      <w:pPr>
        <w:pStyle w:val="Heading6"/>
        <w:tabs>
          <w:tab w:val="left" w:pos="769"/>
        </w:tabs>
        <w:rPr>
          <w:rFonts w:ascii="Times New Roman" w:hAnsi="Times New Roman" w:cs="Times New Roman"/>
          <w:b/>
          <w:bCs/>
          <w:i w:val="0"/>
          <w:iCs w:val="0"/>
          <w:sz w:val="24"/>
          <w:szCs w:val="24"/>
        </w:rPr>
      </w:pPr>
      <w:r w:rsidRPr="00BE2E0B">
        <w:rPr>
          <w:rFonts w:ascii="Times New Roman" w:hAnsi="Times New Roman" w:cs="Times New Roman"/>
          <w:b/>
          <w:bCs/>
          <w:i w:val="0"/>
          <w:iCs w:val="0"/>
          <w:sz w:val="24"/>
          <w:szCs w:val="24"/>
        </w:rPr>
        <w:t>DEMONSTRATIONS</w:t>
      </w:r>
    </w:p>
    <w:p w14:paraId="784AE787" w14:textId="615FC7C5" w:rsidR="00D67D59" w:rsidRPr="00BE2E0B" w:rsidRDefault="00C87948" w:rsidP="00A0753C">
      <w:pPr>
        <w:spacing w:after="0" w:line="360" w:lineRule="auto"/>
        <w:jc w:val="both"/>
        <w:rPr>
          <w:rFonts w:ascii="Times New Roman" w:hAnsi="Times New Roman" w:cs="Times New Roman"/>
          <w:sz w:val="24"/>
          <w:szCs w:val="22"/>
        </w:rPr>
      </w:pPr>
      <w:r w:rsidRPr="00BE2E0B">
        <w:rPr>
          <w:rFonts w:ascii="Times New Roman" w:hAnsi="Times New Roman" w:cs="Times New Roman"/>
          <w:sz w:val="24"/>
          <w:szCs w:val="22"/>
        </w:rPr>
        <w:t xml:space="preserve">The Interactive Digital Mentor for Entrepreneurs project presents a comprehensive digital platform aimed at supporting entrepreneurs through a user-friendly interface and robust functionalities. This paper provides a visual overview of the system, detailing its home page where users can register, log in, and explore various mentorship features. The secure authentication process allows users to create personalized accounts, leading them to an interactive dashboard that serves as the main access point for essential tools such as an AI-powered </w:t>
      </w:r>
      <w:r w:rsidRPr="00BE2E0B">
        <w:rPr>
          <w:rFonts w:ascii="Times New Roman" w:hAnsi="Times New Roman" w:cs="Times New Roman"/>
          <w:sz w:val="24"/>
          <w:szCs w:val="22"/>
        </w:rPr>
        <w:t>chatbot and a suite of learning resources. The chatbot facilitates real-time interactions, offering tailored advice on critical aspects of business development, including planning, marketing, and funding strategies. The platform also includes diverse learning modules comprising articles, templates, and videos to foster entrepreneurial growth. Additionally, the goal tracking feature empowers users to set and monitor their business objectives effectively. Administrative capabilities are highlighted through an admin panel that enables user management and content updates. The project's responsive design is showcased through a mobile view snapshot, ensuring accessibility across various devices. This research underscores the potential of digital mentorship in enhancing entrepreneurial success through interactive and personalized support.</w:t>
      </w:r>
      <w:r w:rsidR="001E42F0" w:rsidRPr="00BE2E0B">
        <w:rPr>
          <w:rFonts w:ascii="Times New Roman" w:hAnsi="Times New Roman" w:cs="Times New Roman"/>
          <w:sz w:val="24"/>
          <w:szCs w:val="22"/>
        </w:rPr>
        <w:t xml:space="preserve"> </w:t>
      </w:r>
    </w:p>
    <w:p w14:paraId="076A3D53" w14:textId="642ECAC4" w:rsidR="005354BB" w:rsidRPr="00BE2E0B" w:rsidRDefault="005354BB" w:rsidP="000A7D3B">
      <w:pPr>
        <w:pStyle w:val="Heading6"/>
        <w:tabs>
          <w:tab w:val="left" w:pos="769"/>
        </w:tabs>
        <w:rPr>
          <w:rFonts w:ascii="Times New Roman" w:hAnsi="Times New Roman" w:cs="Times New Roman"/>
          <w:b/>
          <w:bCs/>
          <w:sz w:val="28"/>
          <w:szCs w:val="28"/>
        </w:rPr>
      </w:pPr>
      <w:r w:rsidRPr="00BE2E0B">
        <w:rPr>
          <w:rFonts w:ascii="Times New Roman" w:hAnsi="Times New Roman" w:cs="Times New Roman"/>
          <w:b/>
          <w:bCs/>
          <w:sz w:val="28"/>
          <w:szCs w:val="28"/>
        </w:rPr>
        <w:t>CONCLUSION</w:t>
      </w:r>
    </w:p>
    <w:p w14:paraId="283C9B87" w14:textId="77777777" w:rsidR="00E115AC" w:rsidRPr="00BE2E0B" w:rsidRDefault="00E115AC" w:rsidP="00A0753C">
      <w:pPr>
        <w:pStyle w:val="BodyText"/>
        <w:rPr>
          <w:rFonts w:ascii="Times New Roman" w:hAnsi="Times New Roman" w:cs="Times New Roman"/>
          <w:sz w:val="20"/>
        </w:rPr>
      </w:pPr>
    </w:p>
    <w:p w14:paraId="382746A9" w14:textId="77777777" w:rsidR="00E115AC" w:rsidRPr="003E4B97" w:rsidRDefault="00E115AC" w:rsidP="00A0753C">
      <w:pPr>
        <w:pStyle w:val="BodyText"/>
        <w:numPr>
          <w:ilvl w:val="2"/>
          <w:numId w:val="3"/>
        </w:numPr>
        <w:spacing w:line="360" w:lineRule="auto"/>
        <w:ind w:left="0" w:firstLine="0"/>
        <w:jc w:val="both"/>
        <w:rPr>
          <w:rFonts w:ascii="Times New Roman" w:hAnsi="Times New Roman" w:cs="Times New Roman"/>
          <w:sz w:val="24"/>
          <w:szCs w:val="24"/>
          <w:lang w:val="en-IN"/>
        </w:rPr>
      </w:pPr>
      <w:r w:rsidRPr="003E4B97">
        <w:rPr>
          <w:rFonts w:ascii="Times New Roman" w:hAnsi="Times New Roman" w:cs="Times New Roman"/>
          <w:b/>
          <w:bCs/>
          <w:sz w:val="24"/>
          <w:szCs w:val="24"/>
          <w:lang w:val="en-IN"/>
        </w:rPr>
        <w:t>Empowering Entrepreneurs</w:t>
      </w:r>
      <w:r w:rsidRPr="003E4B97">
        <w:rPr>
          <w:rFonts w:ascii="Times New Roman" w:hAnsi="Times New Roman" w:cs="Times New Roman"/>
          <w:sz w:val="24"/>
          <w:szCs w:val="24"/>
          <w:lang w:val="en-IN"/>
        </w:rPr>
        <w:t>: The project provides a platform for entrepreneurs to access educational resources and mentorship, helping them develop their skills.</w:t>
      </w:r>
    </w:p>
    <w:p w14:paraId="55CE9936" w14:textId="77777777" w:rsidR="00E115AC" w:rsidRPr="003E4B97" w:rsidRDefault="00E115AC" w:rsidP="00A0753C">
      <w:pPr>
        <w:pStyle w:val="BodyText"/>
        <w:numPr>
          <w:ilvl w:val="2"/>
          <w:numId w:val="3"/>
        </w:numPr>
        <w:spacing w:line="360" w:lineRule="auto"/>
        <w:ind w:left="0" w:firstLine="0"/>
        <w:jc w:val="both"/>
        <w:rPr>
          <w:rFonts w:ascii="Times New Roman" w:hAnsi="Times New Roman" w:cs="Times New Roman"/>
          <w:sz w:val="24"/>
          <w:szCs w:val="24"/>
          <w:lang w:val="en-IN"/>
        </w:rPr>
      </w:pPr>
      <w:r w:rsidRPr="003E4B97">
        <w:rPr>
          <w:rFonts w:ascii="Times New Roman" w:hAnsi="Times New Roman" w:cs="Times New Roman"/>
          <w:b/>
          <w:bCs/>
          <w:sz w:val="24"/>
          <w:szCs w:val="24"/>
          <w:lang w:val="en-IN"/>
        </w:rPr>
        <w:t>User-Friendly Interface</w:t>
      </w:r>
      <w:r w:rsidRPr="003E4B97">
        <w:rPr>
          <w:rFonts w:ascii="Times New Roman" w:hAnsi="Times New Roman" w:cs="Times New Roman"/>
          <w:sz w:val="24"/>
          <w:szCs w:val="24"/>
          <w:lang w:val="en-IN"/>
        </w:rPr>
        <w:t>: It addresses the issue of complex interfaces, offering an intuitive and accessible user experience.</w:t>
      </w:r>
    </w:p>
    <w:p w14:paraId="71D881F5" w14:textId="77777777" w:rsidR="00E115AC" w:rsidRPr="003E4B97" w:rsidRDefault="00E115AC" w:rsidP="00A0753C">
      <w:pPr>
        <w:pStyle w:val="BodyText"/>
        <w:numPr>
          <w:ilvl w:val="2"/>
          <w:numId w:val="3"/>
        </w:numPr>
        <w:spacing w:line="360" w:lineRule="auto"/>
        <w:ind w:left="0" w:firstLine="0"/>
        <w:jc w:val="both"/>
        <w:rPr>
          <w:rFonts w:ascii="Times New Roman" w:hAnsi="Times New Roman" w:cs="Times New Roman"/>
          <w:sz w:val="24"/>
          <w:szCs w:val="24"/>
          <w:lang w:val="en-IN"/>
        </w:rPr>
      </w:pPr>
      <w:r w:rsidRPr="003E4B97">
        <w:rPr>
          <w:rFonts w:ascii="Times New Roman" w:hAnsi="Times New Roman" w:cs="Times New Roman"/>
          <w:b/>
          <w:bCs/>
          <w:sz w:val="24"/>
          <w:szCs w:val="24"/>
          <w:lang w:val="en-IN"/>
        </w:rPr>
        <w:t>Comprehensive Learning</w:t>
      </w:r>
      <w:r w:rsidRPr="003E4B97">
        <w:rPr>
          <w:rFonts w:ascii="Times New Roman" w:hAnsi="Times New Roman" w:cs="Times New Roman"/>
          <w:sz w:val="24"/>
          <w:szCs w:val="24"/>
          <w:lang w:val="en-IN"/>
        </w:rPr>
        <w:t>: The platform provides interactive learning tools such as video lectures, notes, assignments, and discussion forums, enabling personalized learning experiences.</w:t>
      </w:r>
    </w:p>
    <w:p w14:paraId="23F36AD3" w14:textId="1EF41FBB" w:rsidR="004A63C5" w:rsidRPr="00946ACF" w:rsidRDefault="00E115AC" w:rsidP="004A63C5">
      <w:pPr>
        <w:pStyle w:val="BodyText"/>
        <w:numPr>
          <w:ilvl w:val="2"/>
          <w:numId w:val="3"/>
        </w:numPr>
        <w:spacing w:line="360" w:lineRule="auto"/>
        <w:ind w:left="0" w:firstLine="0"/>
        <w:jc w:val="both"/>
        <w:rPr>
          <w:rFonts w:ascii="Times New Roman" w:hAnsi="Times New Roman" w:cs="Times New Roman"/>
          <w:sz w:val="24"/>
          <w:szCs w:val="24"/>
          <w:lang w:val="en-IN"/>
        </w:rPr>
      </w:pPr>
      <w:r w:rsidRPr="003E4B97">
        <w:rPr>
          <w:rFonts w:ascii="Times New Roman" w:hAnsi="Times New Roman" w:cs="Times New Roman"/>
          <w:b/>
          <w:bCs/>
          <w:sz w:val="24"/>
          <w:szCs w:val="24"/>
          <w:lang w:val="en-IN"/>
        </w:rPr>
        <w:t>Secure and Scalable</w:t>
      </w:r>
      <w:r w:rsidRPr="003E4B97">
        <w:rPr>
          <w:rFonts w:ascii="Times New Roman" w:hAnsi="Times New Roman" w:cs="Times New Roman"/>
          <w:sz w:val="24"/>
          <w:szCs w:val="24"/>
          <w:lang w:val="en-IN"/>
        </w:rPr>
        <w:t>: The system is designed with robust security measures and scalability, ensuring the platform can grow and handle increasing users</w:t>
      </w:r>
      <w:r w:rsidR="00946ACF">
        <w:rPr>
          <w:rFonts w:ascii="Times New Roman" w:hAnsi="Times New Roman" w:cs="Times New Roman"/>
          <w:sz w:val="24"/>
          <w:szCs w:val="24"/>
          <w:lang w:val="en-IN"/>
        </w:rPr>
        <w:t>.</w:t>
      </w:r>
    </w:p>
    <w:p w14:paraId="719F0985" w14:textId="77777777" w:rsidR="004A63C5" w:rsidRPr="00BE2E0B" w:rsidRDefault="004A63C5" w:rsidP="004A63C5">
      <w:pPr>
        <w:pStyle w:val="BodyText"/>
        <w:spacing w:line="360" w:lineRule="auto"/>
        <w:jc w:val="both"/>
        <w:rPr>
          <w:rFonts w:ascii="Times New Roman" w:hAnsi="Times New Roman" w:cs="Times New Roman"/>
          <w:lang w:val="en-IN"/>
        </w:rPr>
      </w:pPr>
    </w:p>
    <w:p w14:paraId="55E4AE72" w14:textId="7D3D2E58" w:rsidR="00E115AC" w:rsidRPr="003E4B97" w:rsidRDefault="004A63C5" w:rsidP="00A0753C">
      <w:pPr>
        <w:pStyle w:val="BodyText"/>
        <w:numPr>
          <w:ilvl w:val="2"/>
          <w:numId w:val="3"/>
        </w:numPr>
        <w:spacing w:line="360" w:lineRule="auto"/>
        <w:ind w:left="0" w:firstLine="0"/>
        <w:jc w:val="both"/>
        <w:rPr>
          <w:rFonts w:ascii="Times New Roman" w:hAnsi="Times New Roman" w:cs="Times New Roman"/>
          <w:sz w:val="24"/>
          <w:szCs w:val="24"/>
          <w:lang w:val="en-IN"/>
        </w:rPr>
      </w:pPr>
      <w:r>
        <w:rPr>
          <w:rFonts w:ascii="Times New Roman" w:hAnsi="Times New Roman" w:cs="Times New Roman"/>
          <w:b/>
          <w:bCs/>
          <w:lang w:val="en-IN"/>
        </w:rPr>
        <w:lastRenderedPageBreak/>
        <w:t xml:space="preserve"> </w:t>
      </w:r>
      <w:r w:rsidR="00E115AC" w:rsidRPr="003E4B97">
        <w:rPr>
          <w:rFonts w:ascii="Times New Roman" w:hAnsi="Times New Roman" w:cs="Times New Roman"/>
          <w:b/>
          <w:bCs/>
          <w:sz w:val="24"/>
          <w:szCs w:val="24"/>
          <w:lang w:val="en-IN"/>
        </w:rPr>
        <w:t>Solution to Existing Problems</w:t>
      </w:r>
      <w:r w:rsidR="00E115AC" w:rsidRPr="003E4B97">
        <w:rPr>
          <w:rFonts w:ascii="Times New Roman" w:hAnsi="Times New Roman" w:cs="Times New Roman"/>
          <w:sz w:val="24"/>
          <w:szCs w:val="24"/>
          <w:lang w:val="en-IN"/>
        </w:rPr>
        <w:t>: The project overcomes the challenges faced by previous platforms, such as lack of information and difficulty in accessing resources.</w:t>
      </w:r>
    </w:p>
    <w:p w14:paraId="53FE0C8C" w14:textId="09A54F90" w:rsidR="00561146" w:rsidRDefault="004A63C5" w:rsidP="00561146">
      <w:pPr>
        <w:pStyle w:val="BodyText"/>
        <w:numPr>
          <w:ilvl w:val="2"/>
          <w:numId w:val="3"/>
        </w:numPr>
        <w:spacing w:line="360" w:lineRule="auto"/>
        <w:ind w:left="0" w:firstLine="0"/>
        <w:jc w:val="both"/>
        <w:rPr>
          <w:rFonts w:ascii="Times New Roman" w:hAnsi="Times New Roman" w:cs="Times New Roman"/>
          <w:sz w:val="24"/>
          <w:szCs w:val="24"/>
          <w:lang w:val="en-IN"/>
        </w:rPr>
      </w:pPr>
      <w:r w:rsidRPr="003E4B97">
        <w:rPr>
          <w:rFonts w:ascii="Times New Roman" w:hAnsi="Times New Roman" w:cs="Times New Roman"/>
          <w:b/>
          <w:bCs/>
          <w:sz w:val="24"/>
          <w:szCs w:val="24"/>
          <w:lang w:val="en-IN"/>
        </w:rPr>
        <w:t xml:space="preserve"> </w:t>
      </w:r>
      <w:r w:rsidR="00E115AC" w:rsidRPr="003E4B97">
        <w:rPr>
          <w:rFonts w:ascii="Times New Roman" w:hAnsi="Times New Roman" w:cs="Times New Roman"/>
          <w:b/>
          <w:bCs/>
          <w:sz w:val="24"/>
          <w:szCs w:val="24"/>
          <w:lang w:val="en-IN"/>
        </w:rPr>
        <w:t>Technologically Advanced</w:t>
      </w:r>
      <w:r w:rsidR="00E115AC" w:rsidRPr="003E4B97">
        <w:rPr>
          <w:rFonts w:ascii="Times New Roman" w:hAnsi="Times New Roman" w:cs="Times New Roman"/>
          <w:sz w:val="24"/>
          <w:szCs w:val="24"/>
          <w:lang w:val="en-IN"/>
        </w:rPr>
        <w:t>: Utilizes modern web technologies, including PHP, MySQL, and front-end frameworks, to create a seamless and efficient system.</w:t>
      </w:r>
    </w:p>
    <w:p w14:paraId="1AB47B2A" w14:textId="77777777" w:rsidR="00561146" w:rsidRPr="00561146" w:rsidRDefault="00561146" w:rsidP="00561146">
      <w:pPr>
        <w:pStyle w:val="BodyText"/>
        <w:spacing w:line="360" w:lineRule="auto"/>
        <w:jc w:val="both"/>
        <w:rPr>
          <w:rFonts w:ascii="Times New Roman" w:hAnsi="Times New Roman" w:cs="Times New Roman"/>
          <w:sz w:val="4"/>
          <w:szCs w:val="4"/>
          <w:lang w:val="en-IN"/>
        </w:rPr>
      </w:pPr>
    </w:p>
    <w:p w14:paraId="0B8FD720" w14:textId="53DAC7FE" w:rsidR="00E115AC" w:rsidRPr="00BE2E0B" w:rsidRDefault="00CC1D8C" w:rsidP="00A0753C">
      <w:pPr>
        <w:spacing w:after="0" w:line="360" w:lineRule="auto"/>
        <w:jc w:val="both"/>
        <w:rPr>
          <w:rFonts w:ascii="Times New Roman" w:hAnsi="Times New Roman" w:cs="Times New Roman"/>
          <w:b/>
          <w:bCs/>
          <w:sz w:val="24"/>
          <w:szCs w:val="22"/>
        </w:rPr>
      </w:pPr>
      <w:r w:rsidRPr="00BE2E0B">
        <w:rPr>
          <w:rFonts w:ascii="Times New Roman" w:hAnsi="Times New Roman" w:cs="Times New Roman"/>
          <w:b/>
          <w:bCs/>
          <w:sz w:val="24"/>
          <w:szCs w:val="22"/>
        </w:rPr>
        <w:t>FUTURE SCOPE</w:t>
      </w:r>
    </w:p>
    <w:p w14:paraId="5B001CD8" w14:textId="77777777" w:rsidR="00CC1D8C" w:rsidRPr="00F856EC" w:rsidRDefault="00CC1D8C" w:rsidP="00F856EC">
      <w:pPr>
        <w:pStyle w:val="BodyText"/>
        <w:numPr>
          <w:ilvl w:val="0"/>
          <w:numId w:val="8"/>
        </w:numPr>
        <w:spacing w:line="360" w:lineRule="auto"/>
        <w:jc w:val="both"/>
        <w:rPr>
          <w:rFonts w:ascii="Times New Roman" w:hAnsi="Times New Roman" w:cs="Times New Roman"/>
          <w:sz w:val="24"/>
          <w:szCs w:val="24"/>
          <w:lang w:val="en-IN"/>
        </w:rPr>
      </w:pPr>
      <w:r w:rsidRPr="00F856EC">
        <w:rPr>
          <w:rFonts w:ascii="Times New Roman" w:hAnsi="Times New Roman" w:cs="Times New Roman"/>
          <w:b/>
          <w:bCs/>
          <w:sz w:val="24"/>
          <w:szCs w:val="24"/>
          <w:lang w:val="en-IN"/>
        </w:rPr>
        <w:t>Course Expansion</w:t>
      </w:r>
      <w:r w:rsidRPr="00F856EC">
        <w:rPr>
          <w:rFonts w:ascii="Times New Roman" w:hAnsi="Times New Roman" w:cs="Times New Roman"/>
          <w:sz w:val="24"/>
          <w:szCs w:val="24"/>
          <w:lang w:val="en-IN"/>
        </w:rPr>
        <w:t>: Adding more courses and modules covering diverse aspects of entrepreneurship, including finance, marketing, and leadership.</w:t>
      </w:r>
    </w:p>
    <w:p w14:paraId="2E5F7AF0" w14:textId="77777777" w:rsidR="00CC1D8C" w:rsidRPr="00F856EC" w:rsidRDefault="00CC1D8C" w:rsidP="00F856EC">
      <w:pPr>
        <w:pStyle w:val="BodyText"/>
        <w:numPr>
          <w:ilvl w:val="0"/>
          <w:numId w:val="8"/>
        </w:numPr>
        <w:spacing w:line="360" w:lineRule="auto"/>
        <w:jc w:val="both"/>
        <w:rPr>
          <w:rFonts w:ascii="Times New Roman" w:hAnsi="Times New Roman" w:cs="Times New Roman"/>
          <w:sz w:val="24"/>
          <w:szCs w:val="24"/>
          <w:lang w:val="en-IN"/>
        </w:rPr>
      </w:pPr>
      <w:r w:rsidRPr="00F856EC">
        <w:rPr>
          <w:rFonts w:ascii="Times New Roman" w:hAnsi="Times New Roman" w:cs="Times New Roman"/>
          <w:b/>
          <w:bCs/>
          <w:sz w:val="24"/>
          <w:szCs w:val="24"/>
          <w:lang w:val="en-IN"/>
        </w:rPr>
        <w:t>Mobile Application</w:t>
      </w:r>
      <w:r w:rsidRPr="00F856EC">
        <w:rPr>
          <w:rFonts w:ascii="Times New Roman" w:hAnsi="Times New Roman" w:cs="Times New Roman"/>
          <w:sz w:val="24"/>
          <w:szCs w:val="24"/>
          <w:lang w:val="en-IN"/>
        </w:rPr>
        <w:t>: Developing a mobile app version for better accessibility and user engagement on the go.</w:t>
      </w:r>
    </w:p>
    <w:p w14:paraId="1FFC1551" w14:textId="77777777" w:rsidR="00CC1D8C" w:rsidRPr="00F856EC" w:rsidRDefault="00CC1D8C" w:rsidP="00F856EC">
      <w:pPr>
        <w:pStyle w:val="BodyText"/>
        <w:numPr>
          <w:ilvl w:val="0"/>
          <w:numId w:val="8"/>
        </w:numPr>
        <w:spacing w:line="360" w:lineRule="auto"/>
        <w:jc w:val="both"/>
        <w:rPr>
          <w:rFonts w:ascii="Times New Roman" w:hAnsi="Times New Roman" w:cs="Times New Roman"/>
          <w:sz w:val="24"/>
          <w:szCs w:val="24"/>
          <w:lang w:val="en-IN"/>
        </w:rPr>
      </w:pPr>
      <w:r w:rsidRPr="00F856EC">
        <w:rPr>
          <w:rFonts w:ascii="Times New Roman" w:hAnsi="Times New Roman" w:cs="Times New Roman"/>
          <w:b/>
          <w:bCs/>
          <w:sz w:val="24"/>
          <w:szCs w:val="24"/>
          <w:lang w:val="en-IN"/>
        </w:rPr>
        <w:t>AI Integration</w:t>
      </w:r>
      <w:r w:rsidRPr="00F856EC">
        <w:rPr>
          <w:rFonts w:ascii="Times New Roman" w:hAnsi="Times New Roman" w:cs="Times New Roman"/>
          <w:sz w:val="24"/>
          <w:szCs w:val="24"/>
          <w:lang w:val="en-IN"/>
        </w:rPr>
        <w:t>: Introducing AI-driven personalized mentoring and course recommendations based on user progress and interests.</w:t>
      </w:r>
    </w:p>
    <w:p w14:paraId="24CA8CE2" w14:textId="77777777" w:rsidR="00CC1D8C" w:rsidRPr="00F856EC" w:rsidRDefault="00CC1D8C" w:rsidP="00F856EC">
      <w:pPr>
        <w:pStyle w:val="BodyText"/>
        <w:numPr>
          <w:ilvl w:val="0"/>
          <w:numId w:val="8"/>
        </w:numPr>
        <w:spacing w:line="360" w:lineRule="auto"/>
        <w:jc w:val="both"/>
        <w:rPr>
          <w:rFonts w:ascii="Times New Roman" w:hAnsi="Times New Roman" w:cs="Times New Roman"/>
          <w:sz w:val="24"/>
          <w:szCs w:val="24"/>
          <w:lang w:val="en-IN"/>
        </w:rPr>
      </w:pPr>
      <w:r w:rsidRPr="00F856EC">
        <w:rPr>
          <w:rFonts w:ascii="Times New Roman" w:hAnsi="Times New Roman" w:cs="Times New Roman"/>
          <w:b/>
          <w:bCs/>
          <w:sz w:val="24"/>
          <w:szCs w:val="24"/>
          <w:lang w:val="en-IN"/>
        </w:rPr>
        <w:t>Global Reach</w:t>
      </w:r>
      <w:r w:rsidRPr="00F856EC">
        <w:rPr>
          <w:rFonts w:ascii="Times New Roman" w:hAnsi="Times New Roman" w:cs="Times New Roman"/>
          <w:sz w:val="24"/>
          <w:szCs w:val="24"/>
          <w:lang w:val="en-IN"/>
        </w:rPr>
        <w:t>: Expanding the platform to support multiple languages and reach a broader, international audience.</w:t>
      </w:r>
    </w:p>
    <w:p w14:paraId="00A35A8B" w14:textId="77777777" w:rsidR="00CC1D8C" w:rsidRPr="00F856EC" w:rsidRDefault="00CC1D8C" w:rsidP="00F856EC">
      <w:pPr>
        <w:pStyle w:val="BodyText"/>
        <w:numPr>
          <w:ilvl w:val="0"/>
          <w:numId w:val="8"/>
        </w:numPr>
        <w:spacing w:line="360" w:lineRule="auto"/>
        <w:jc w:val="both"/>
        <w:rPr>
          <w:rFonts w:ascii="Times New Roman" w:hAnsi="Times New Roman" w:cs="Times New Roman"/>
          <w:sz w:val="24"/>
          <w:szCs w:val="24"/>
          <w:lang w:val="en-IN"/>
        </w:rPr>
      </w:pPr>
      <w:r w:rsidRPr="00F856EC">
        <w:rPr>
          <w:rFonts w:ascii="Times New Roman" w:hAnsi="Times New Roman" w:cs="Times New Roman"/>
          <w:b/>
          <w:bCs/>
          <w:sz w:val="24"/>
          <w:szCs w:val="24"/>
          <w:lang w:val="en-IN"/>
        </w:rPr>
        <w:t>Collaboration with Industry Experts</w:t>
      </w:r>
      <w:r w:rsidRPr="00F856EC">
        <w:rPr>
          <w:rFonts w:ascii="Times New Roman" w:hAnsi="Times New Roman" w:cs="Times New Roman"/>
          <w:sz w:val="24"/>
          <w:szCs w:val="24"/>
          <w:lang w:val="en-IN"/>
        </w:rPr>
        <w:t>: Partnering with established entrepreneurs and experts to offer webinars, masterclasses, and live sessions.</w:t>
      </w:r>
    </w:p>
    <w:p w14:paraId="15D52FC9" w14:textId="77777777" w:rsidR="00CC1D8C" w:rsidRDefault="00CC1D8C" w:rsidP="00F856EC">
      <w:pPr>
        <w:pStyle w:val="BodyText"/>
        <w:numPr>
          <w:ilvl w:val="0"/>
          <w:numId w:val="8"/>
        </w:numPr>
        <w:spacing w:line="360" w:lineRule="auto"/>
        <w:jc w:val="both"/>
        <w:rPr>
          <w:rFonts w:ascii="Times New Roman" w:hAnsi="Times New Roman" w:cs="Times New Roman"/>
          <w:sz w:val="24"/>
          <w:szCs w:val="24"/>
          <w:lang w:val="en-IN"/>
        </w:rPr>
      </w:pPr>
      <w:r w:rsidRPr="00F856EC">
        <w:rPr>
          <w:rFonts w:ascii="Times New Roman" w:hAnsi="Times New Roman" w:cs="Times New Roman"/>
          <w:b/>
          <w:bCs/>
          <w:sz w:val="24"/>
          <w:szCs w:val="24"/>
          <w:lang w:val="en-IN"/>
        </w:rPr>
        <w:t>Gamification</w:t>
      </w:r>
      <w:r w:rsidRPr="00F856EC">
        <w:rPr>
          <w:rFonts w:ascii="Times New Roman" w:hAnsi="Times New Roman" w:cs="Times New Roman"/>
          <w:sz w:val="24"/>
          <w:szCs w:val="24"/>
          <w:lang w:val="en-IN"/>
        </w:rPr>
        <w:t>: Adding gamified elements to enhance engagement and provide users with incentives for completing learning modules.</w:t>
      </w:r>
    </w:p>
    <w:p w14:paraId="2E96E8B8" w14:textId="77777777" w:rsidR="00CC1D8C" w:rsidRPr="00F856EC" w:rsidRDefault="00CC1D8C" w:rsidP="00F856EC">
      <w:pPr>
        <w:pStyle w:val="BodyText"/>
        <w:numPr>
          <w:ilvl w:val="0"/>
          <w:numId w:val="8"/>
        </w:numPr>
        <w:spacing w:line="360" w:lineRule="auto"/>
        <w:jc w:val="both"/>
        <w:rPr>
          <w:rFonts w:ascii="Times New Roman" w:hAnsi="Times New Roman" w:cs="Times New Roman"/>
          <w:b/>
          <w:bCs/>
          <w:sz w:val="28"/>
          <w:szCs w:val="28"/>
          <w:lang w:val="en-IN"/>
        </w:rPr>
      </w:pPr>
      <w:r w:rsidRPr="00F856EC">
        <w:rPr>
          <w:rFonts w:ascii="Times New Roman" w:hAnsi="Times New Roman" w:cs="Times New Roman"/>
          <w:b/>
          <w:bCs/>
          <w:sz w:val="24"/>
          <w:szCs w:val="24"/>
          <w:lang w:val="en-IN"/>
        </w:rPr>
        <w:t>Certification Programs</w:t>
      </w:r>
      <w:r w:rsidRPr="00F856EC">
        <w:rPr>
          <w:rFonts w:ascii="Times New Roman" w:hAnsi="Times New Roman" w:cs="Times New Roman"/>
          <w:sz w:val="24"/>
          <w:szCs w:val="24"/>
          <w:lang w:val="en-IN"/>
        </w:rPr>
        <w:t>: Offering accredited certifications for course completion to add value to users' entrepreneurial journeys.</w:t>
      </w:r>
    </w:p>
    <w:p w14:paraId="2B4D2671" w14:textId="30F04AB1" w:rsidR="00E830B0" w:rsidRPr="00BE2E0B" w:rsidRDefault="00E830B0" w:rsidP="00A0753C">
      <w:pPr>
        <w:pStyle w:val="BodyText"/>
        <w:spacing w:line="360" w:lineRule="auto"/>
        <w:rPr>
          <w:rFonts w:ascii="Times New Roman" w:hAnsi="Times New Roman" w:cs="Times New Roman"/>
          <w:b/>
          <w:bCs/>
          <w:sz w:val="24"/>
          <w:szCs w:val="24"/>
          <w:lang w:val="en-IN"/>
        </w:rPr>
      </w:pPr>
      <w:r w:rsidRPr="00BE2E0B">
        <w:rPr>
          <w:rFonts w:ascii="Times New Roman" w:hAnsi="Times New Roman" w:cs="Times New Roman"/>
          <w:b/>
          <w:bCs/>
          <w:sz w:val="24"/>
          <w:szCs w:val="24"/>
          <w:lang w:val="en-IN"/>
        </w:rPr>
        <w:t>REFERENCES</w:t>
      </w:r>
    </w:p>
    <w:p w14:paraId="74CD7048" w14:textId="77777777" w:rsidR="009A4280" w:rsidRPr="00BE2E0B" w:rsidRDefault="009A4280" w:rsidP="009F125F">
      <w:pPr>
        <w:pStyle w:val="BodyText"/>
        <w:numPr>
          <w:ilvl w:val="0"/>
          <w:numId w:val="6"/>
        </w:numPr>
        <w:spacing w:line="276" w:lineRule="auto"/>
        <w:ind w:left="0" w:firstLine="284"/>
        <w:rPr>
          <w:rFonts w:ascii="Times New Roman" w:eastAsia="Times New Roman" w:hAnsi="Times New Roman" w:cs="Times New Roman"/>
          <w:lang w:val="en-IN"/>
        </w:rPr>
      </w:pPr>
      <w:r w:rsidRPr="00BE2E0B">
        <w:rPr>
          <w:rFonts w:ascii="Times New Roman" w:hAnsi="Times New Roman" w:cs="Times New Roman"/>
          <w:b/>
          <w:bCs/>
          <w:lang w:val="en-IN"/>
        </w:rPr>
        <w:t>Books</w:t>
      </w:r>
      <w:r w:rsidRPr="00BE2E0B">
        <w:rPr>
          <w:rFonts w:ascii="Times New Roman" w:hAnsi="Times New Roman" w:cs="Times New Roman"/>
          <w:lang w:val="en-IN"/>
        </w:rPr>
        <w:t>:</w:t>
      </w:r>
    </w:p>
    <w:p w14:paraId="085961C9" w14:textId="77777777" w:rsidR="009A4280" w:rsidRPr="00BE2E0B" w:rsidRDefault="009A4280" w:rsidP="00561146">
      <w:pPr>
        <w:pStyle w:val="BodyText"/>
        <w:numPr>
          <w:ilvl w:val="0"/>
          <w:numId w:val="13"/>
        </w:numPr>
        <w:spacing w:line="360" w:lineRule="auto"/>
        <w:jc w:val="both"/>
        <w:rPr>
          <w:rFonts w:ascii="Times New Roman" w:hAnsi="Times New Roman" w:cs="Times New Roman"/>
          <w:lang w:val="en-IN"/>
        </w:rPr>
      </w:pPr>
      <w:r w:rsidRPr="00BE2E0B">
        <w:rPr>
          <w:rFonts w:ascii="Times New Roman" w:hAnsi="Times New Roman" w:cs="Times New Roman"/>
          <w:b/>
          <w:bCs/>
          <w:lang w:val="en-IN"/>
        </w:rPr>
        <w:t>Kauffman, S. (2015).</w:t>
      </w:r>
      <w:r w:rsidRPr="00BE2E0B">
        <w:rPr>
          <w:rFonts w:ascii="Times New Roman" w:hAnsi="Times New Roman" w:cs="Times New Roman"/>
          <w:lang w:val="en-IN"/>
        </w:rPr>
        <w:t xml:space="preserve"> </w:t>
      </w:r>
      <w:r w:rsidRPr="00BE2E0B">
        <w:rPr>
          <w:rFonts w:ascii="Times New Roman" w:hAnsi="Times New Roman" w:cs="Times New Roman"/>
          <w:i/>
          <w:iCs/>
          <w:lang w:val="en-IN"/>
        </w:rPr>
        <w:t>The Lean Startup: How Today's Entrepreneurs Use Continuous Innovation to Create Radically Successful Businesses</w:t>
      </w:r>
      <w:r w:rsidRPr="00BE2E0B">
        <w:rPr>
          <w:rFonts w:ascii="Times New Roman" w:hAnsi="Times New Roman" w:cs="Times New Roman"/>
          <w:lang w:val="en-IN"/>
        </w:rPr>
        <w:t>. Crown Business.</w:t>
      </w:r>
    </w:p>
    <w:p w14:paraId="68091796" w14:textId="77777777" w:rsidR="009A4280" w:rsidRPr="00BE2E0B" w:rsidRDefault="009A4280" w:rsidP="00561146">
      <w:pPr>
        <w:pStyle w:val="BodyText"/>
        <w:numPr>
          <w:ilvl w:val="0"/>
          <w:numId w:val="13"/>
        </w:numPr>
        <w:spacing w:line="360" w:lineRule="auto"/>
        <w:jc w:val="both"/>
        <w:rPr>
          <w:rFonts w:ascii="Times New Roman" w:hAnsi="Times New Roman" w:cs="Times New Roman"/>
          <w:lang w:val="en-IN"/>
        </w:rPr>
      </w:pPr>
      <w:r w:rsidRPr="00BE2E0B">
        <w:rPr>
          <w:rFonts w:ascii="Times New Roman" w:hAnsi="Times New Roman" w:cs="Times New Roman"/>
          <w:b/>
          <w:bCs/>
          <w:lang w:val="en-IN"/>
        </w:rPr>
        <w:t>Osterwalder, A., &amp; Pigneur, Y. (2010).</w:t>
      </w:r>
      <w:r w:rsidRPr="00BE2E0B">
        <w:rPr>
          <w:rFonts w:ascii="Times New Roman" w:hAnsi="Times New Roman" w:cs="Times New Roman"/>
          <w:lang w:val="en-IN"/>
        </w:rPr>
        <w:t xml:space="preserve"> </w:t>
      </w:r>
      <w:r w:rsidRPr="00BE2E0B">
        <w:rPr>
          <w:rFonts w:ascii="Times New Roman" w:hAnsi="Times New Roman" w:cs="Times New Roman"/>
          <w:i/>
          <w:iCs/>
          <w:lang w:val="en-IN"/>
        </w:rPr>
        <w:t>Business Model Generation: A Handbook for Visionaries, Game Changers, and Challengers</w:t>
      </w:r>
      <w:r w:rsidRPr="00BE2E0B">
        <w:rPr>
          <w:rFonts w:ascii="Times New Roman" w:hAnsi="Times New Roman" w:cs="Times New Roman"/>
          <w:lang w:val="en-IN"/>
        </w:rPr>
        <w:t>. Wiley.</w:t>
      </w:r>
    </w:p>
    <w:p w14:paraId="3FDABED7" w14:textId="77777777" w:rsidR="009A4280" w:rsidRPr="00BE2E0B" w:rsidRDefault="009A4280" w:rsidP="00561146">
      <w:pPr>
        <w:pStyle w:val="BodyText"/>
        <w:numPr>
          <w:ilvl w:val="0"/>
          <w:numId w:val="6"/>
        </w:numPr>
        <w:spacing w:line="360" w:lineRule="auto"/>
        <w:ind w:left="0" w:firstLine="284"/>
        <w:rPr>
          <w:rFonts w:ascii="Times New Roman" w:hAnsi="Times New Roman" w:cs="Times New Roman"/>
          <w:lang w:val="en-IN"/>
        </w:rPr>
      </w:pPr>
      <w:r w:rsidRPr="00BE2E0B">
        <w:rPr>
          <w:rFonts w:ascii="Times New Roman" w:hAnsi="Times New Roman" w:cs="Times New Roman"/>
          <w:b/>
          <w:bCs/>
          <w:lang w:val="en-IN"/>
        </w:rPr>
        <w:t>Articles</w:t>
      </w:r>
      <w:r w:rsidRPr="00BE2E0B">
        <w:rPr>
          <w:rFonts w:ascii="Times New Roman" w:hAnsi="Times New Roman" w:cs="Times New Roman"/>
          <w:lang w:val="en-IN"/>
        </w:rPr>
        <w:t>:</w:t>
      </w:r>
    </w:p>
    <w:p w14:paraId="45D826C8" w14:textId="77777777" w:rsidR="009A4280" w:rsidRPr="00BE2E0B" w:rsidRDefault="009A4280" w:rsidP="00561146">
      <w:pPr>
        <w:pStyle w:val="BodyText"/>
        <w:numPr>
          <w:ilvl w:val="0"/>
          <w:numId w:val="9"/>
        </w:numPr>
        <w:spacing w:line="360" w:lineRule="auto"/>
        <w:rPr>
          <w:rFonts w:ascii="Times New Roman" w:hAnsi="Times New Roman" w:cs="Times New Roman"/>
          <w:lang w:val="en-IN"/>
        </w:rPr>
      </w:pPr>
      <w:proofErr w:type="spellStart"/>
      <w:r w:rsidRPr="00BE2E0B">
        <w:rPr>
          <w:rFonts w:ascii="Times New Roman" w:hAnsi="Times New Roman" w:cs="Times New Roman"/>
          <w:b/>
          <w:bCs/>
          <w:lang w:val="en-IN"/>
        </w:rPr>
        <w:t>Ratten</w:t>
      </w:r>
      <w:proofErr w:type="spellEnd"/>
      <w:r w:rsidRPr="00BE2E0B">
        <w:rPr>
          <w:rFonts w:ascii="Times New Roman" w:hAnsi="Times New Roman" w:cs="Times New Roman"/>
          <w:b/>
          <w:bCs/>
          <w:lang w:val="en-IN"/>
        </w:rPr>
        <w:t>, V. (2014).</w:t>
      </w:r>
      <w:r w:rsidRPr="00BE2E0B">
        <w:rPr>
          <w:rFonts w:ascii="Times New Roman" w:hAnsi="Times New Roman" w:cs="Times New Roman"/>
          <w:lang w:val="en-IN"/>
        </w:rPr>
        <w:t xml:space="preserve"> "The role of entrepreneurship education in developing entrepreneurial mindsets," </w:t>
      </w:r>
      <w:r w:rsidRPr="00BE2E0B">
        <w:rPr>
          <w:rFonts w:ascii="Times New Roman" w:hAnsi="Times New Roman" w:cs="Times New Roman"/>
          <w:i/>
          <w:iCs/>
          <w:lang w:val="en-IN"/>
        </w:rPr>
        <w:t>Education + Training, 56</w:t>
      </w:r>
      <w:r w:rsidRPr="00BE2E0B">
        <w:rPr>
          <w:rFonts w:ascii="Times New Roman" w:hAnsi="Times New Roman" w:cs="Times New Roman"/>
          <w:lang w:val="en-IN"/>
        </w:rPr>
        <w:t>(8/9), 900-912.</w:t>
      </w:r>
    </w:p>
    <w:p w14:paraId="105496FC" w14:textId="77777777" w:rsidR="009A4280" w:rsidRPr="00BE2E0B" w:rsidRDefault="009A4280" w:rsidP="00561146">
      <w:pPr>
        <w:pStyle w:val="BodyText"/>
        <w:numPr>
          <w:ilvl w:val="0"/>
          <w:numId w:val="9"/>
        </w:numPr>
        <w:spacing w:line="360" w:lineRule="auto"/>
        <w:rPr>
          <w:rFonts w:ascii="Times New Roman" w:hAnsi="Times New Roman" w:cs="Times New Roman"/>
          <w:lang w:val="en-IN"/>
        </w:rPr>
      </w:pPr>
      <w:r w:rsidRPr="00BE2E0B">
        <w:rPr>
          <w:rFonts w:ascii="Times New Roman" w:hAnsi="Times New Roman" w:cs="Times New Roman"/>
          <w:b/>
          <w:bCs/>
          <w:lang w:val="en-IN"/>
        </w:rPr>
        <w:t>Rizvi, S. (2013).</w:t>
      </w:r>
      <w:r w:rsidRPr="00BE2E0B">
        <w:rPr>
          <w:rFonts w:ascii="Times New Roman" w:hAnsi="Times New Roman" w:cs="Times New Roman"/>
          <w:lang w:val="en-IN"/>
        </w:rPr>
        <w:t xml:space="preserve"> "Digital mentoring: A new era for entrepreneurs," </w:t>
      </w:r>
      <w:r w:rsidRPr="00BE2E0B">
        <w:rPr>
          <w:rFonts w:ascii="Times New Roman" w:hAnsi="Times New Roman" w:cs="Times New Roman"/>
          <w:i/>
          <w:iCs/>
          <w:lang w:val="en-IN"/>
        </w:rPr>
        <w:t>Journal of Entrepreneurship and Innovation</w:t>
      </w:r>
      <w:r w:rsidRPr="00BE2E0B">
        <w:rPr>
          <w:rFonts w:ascii="Times New Roman" w:hAnsi="Times New Roman" w:cs="Times New Roman"/>
          <w:lang w:val="en-IN"/>
        </w:rPr>
        <w:t>, 6(2), 45-52.</w:t>
      </w:r>
    </w:p>
    <w:p w14:paraId="1830EA3C" w14:textId="77777777" w:rsidR="009A4280" w:rsidRPr="00BE2E0B" w:rsidRDefault="009A4280" w:rsidP="00561146">
      <w:pPr>
        <w:pStyle w:val="BodyText"/>
        <w:numPr>
          <w:ilvl w:val="0"/>
          <w:numId w:val="6"/>
        </w:numPr>
        <w:spacing w:line="360" w:lineRule="auto"/>
        <w:ind w:left="0" w:firstLine="284"/>
        <w:rPr>
          <w:rFonts w:ascii="Times New Roman" w:hAnsi="Times New Roman" w:cs="Times New Roman"/>
          <w:lang w:val="en-IN"/>
        </w:rPr>
      </w:pPr>
      <w:r w:rsidRPr="00BE2E0B">
        <w:rPr>
          <w:rFonts w:ascii="Times New Roman" w:hAnsi="Times New Roman" w:cs="Times New Roman"/>
          <w:b/>
          <w:bCs/>
          <w:lang w:val="en-IN"/>
        </w:rPr>
        <w:t>Websites</w:t>
      </w:r>
      <w:r w:rsidRPr="00BE2E0B">
        <w:rPr>
          <w:rFonts w:ascii="Times New Roman" w:hAnsi="Times New Roman" w:cs="Times New Roman"/>
          <w:lang w:val="en-IN"/>
        </w:rPr>
        <w:t>:</w:t>
      </w:r>
    </w:p>
    <w:p w14:paraId="2796CB7A" w14:textId="77777777" w:rsidR="009A4280" w:rsidRPr="00BE2E0B" w:rsidRDefault="009A4280" w:rsidP="00561146">
      <w:pPr>
        <w:pStyle w:val="BodyText"/>
        <w:numPr>
          <w:ilvl w:val="0"/>
          <w:numId w:val="10"/>
        </w:numPr>
        <w:spacing w:line="360" w:lineRule="auto"/>
        <w:rPr>
          <w:rFonts w:ascii="Times New Roman" w:hAnsi="Times New Roman" w:cs="Times New Roman"/>
          <w:lang w:val="en-IN"/>
        </w:rPr>
      </w:pPr>
      <w:r w:rsidRPr="00BE2E0B">
        <w:rPr>
          <w:rFonts w:ascii="Times New Roman" w:hAnsi="Times New Roman" w:cs="Times New Roman"/>
          <w:b/>
          <w:bCs/>
          <w:lang w:val="en-IN"/>
        </w:rPr>
        <w:t>TechCrunch.</w:t>
      </w:r>
      <w:r w:rsidRPr="00BE2E0B">
        <w:rPr>
          <w:rFonts w:ascii="Times New Roman" w:hAnsi="Times New Roman" w:cs="Times New Roman"/>
          <w:lang w:val="en-IN"/>
        </w:rPr>
        <w:t xml:space="preserve"> "The Role of Technology in Entrepreneurship." </w:t>
      </w:r>
      <w:hyperlink r:id="rId6" w:tgtFrame="_new" w:history="1">
        <w:r w:rsidRPr="00BE2E0B">
          <w:rPr>
            <w:rStyle w:val="Hyperlink"/>
            <w:rFonts w:ascii="Times New Roman" w:hAnsi="Times New Roman" w:cs="Times New Roman"/>
            <w:lang w:val="en-IN"/>
          </w:rPr>
          <w:t>TechCrunch</w:t>
        </w:r>
      </w:hyperlink>
    </w:p>
    <w:p w14:paraId="5F08CC54" w14:textId="77777777" w:rsidR="009A4280" w:rsidRPr="00BE2E0B" w:rsidRDefault="009A4280" w:rsidP="00561146">
      <w:pPr>
        <w:pStyle w:val="BodyText"/>
        <w:numPr>
          <w:ilvl w:val="0"/>
          <w:numId w:val="10"/>
        </w:numPr>
        <w:spacing w:line="360" w:lineRule="auto"/>
        <w:rPr>
          <w:rFonts w:ascii="Times New Roman" w:hAnsi="Times New Roman" w:cs="Times New Roman"/>
          <w:lang w:val="en-IN"/>
        </w:rPr>
      </w:pPr>
      <w:r w:rsidRPr="00BE2E0B">
        <w:rPr>
          <w:rFonts w:ascii="Times New Roman" w:hAnsi="Times New Roman" w:cs="Times New Roman"/>
          <w:b/>
          <w:bCs/>
          <w:lang w:val="en-IN"/>
        </w:rPr>
        <w:t>Entrepreneur.com.</w:t>
      </w:r>
      <w:r w:rsidRPr="00BE2E0B">
        <w:rPr>
          <w:rFonts w:ascii="Times New Roman" w:hAnsi="Times New Roman" w:cs="Times New Roman"/>
          <w:lang w:val="en-IN"/>
        </w:rPr>
        <w:t xml:space="preserve"> "How to Create a Digital Mentorship Program for Entrepreneurs." </w:t>
      </w:r>
      <w:hyperlink r:id="rId7" w:tgtFrame="_new" w:history="1">
        <w:r w:rsidRPr="00BE2E0B">
          <w:rPr>
            <w:rStyle w:val="Hyperlink"/>
            <w:rFonts w:ascii="Times New Roman" w:hAnsi="Times New Roman" w:cs="Times New Roman"/>
            <w:lang w:val="en-IN"/>
          </w:rPr>
          <w:t>Entrepreneur</w:t>
        </w:r>
      </w:hyperlink>
    </w:p>
    <w:p w14:paraId="6F939784" w14:textId="77777777" w:rsidR="009A4280" w:rsidRPr="00BE2E0B" w:rsidRDefault="009A4280" w:rsidP="00561146">
      <w:pPr>
        <w:pStyle w:val="BodyText"/>
        <w:numPr>
          <w:ilvl w:val="0"/>
          <w:numId w:val="6"/>
        </w:numPr>
        <w:spacing w:line="360" w:lineRule="auto"/>
        <w:ind w:left="0" w:firstLine="284"/>
        <w:rPr>
          <w:rFonts w:ascii="Times New Roman" w:hAnsi="Times New Roman" w:cs="Times New Roman"/>
          <w:lang w:val="en-IN"/>
        </w:rPr>
      </w:pPr>
      <w:r w:rsidRPr="00BE2E0B">
        <w:rPr>
          <w:rFonts w:ascii="Times New Roman" w:hAnsi="Times New Roman" w:cs="Times New Roman"/>
          <w:b/>
          <w:bCs/>
          <w:lang w:val="en-IN"/>
        </w:rPr>
        <w:t>Reports</w:t>
      </w:r>
      <w:r w:rsidRPr="00BE2E0B">
        <w:rPr>
          <w:rFonts w:ascii="Times New Roman" w:hAnsi="Times New Roman" w:cs="Times New Roman"/>
          <w:lang w:val="en-IN"/>
        </w:rPr>
        <w:t>:</w:t>
      </w:r>
    </w:p>
    <w:p w14:paraId="0C289D77" w14:textId="77777777" w:rsidR="009A4280" w:rsidRPr="00BE2E0B" w:rsidRDefault="009A4280" w:rsidP="00561146">
      <w:pPr>
        <w:pStyle w:val="BodyText"/>
        <w:numPr>
          <w:ilvl w:val="0"/>
          <w:numId w:val="11"/>
        </w:numPr>
        <w:spacing w:line="360" w:lineRule="auto"/>
        <w:rPr>
          <w:rFonts w:ascii="Times New Roman" w:hAnsi="Times New Roman" w:cs="Times New Roman"/>
          <w:lang w:val="en-IN"/>
        </w:rPr>
      </w:pPr>
      <w:r w:rsidRPr="00BE2E0B">
        <w:rPr>
          <w:rFonts w:ascii="Times New Roman" w:hAnsi="Times New Roman" w:cs="Times New Roman"/>
          <w:b/>
          <w:bCs/>
          <w:lang w:val="en-IN"/>
        </w:rPr>
        <w:t>World Economic Forum. (2020).</w:t>
      </w:r>
      <w:r w:rsidRPr="00BE2E0B">
        <w:rPr>
          <w:rFonts w:ascii="Times New Roman" w:hAnsi="Times New Roman" w:cs="Times New Roman"/>
          <w:lang w:val="en-IN"/>
        </w:rPr>
        <w:t xml:space="preserve"> "The Future of Jobs Report 2020." World Economic Forum.</w:t>
      </w:r>
    </w:p>
    <w:p w14:paraId="0D2D911C" w14:textId="77777777" w:rsidR="009A4280" w:rsidRPr="00BE2E0B" w:rsidRDefault="009A4280" w:rsidP="00561146">
      <w:pPr>
        <w:pStyle w:val="BodyText"/>
        <w:numPr>
          <w:ilvl w:val="0"/>
          <w:numId w:val="11"/>
        </w:numPr>
        <w:spacing w:line="360" w:lineRule="auto"/>
        <w:rPr>
          <w:rFonts w:ascii="Times New Roman" w:hAnsi="Times New Roman" w:cs="Times New Roman"/>
          <w:lang w:val="en-IN"/>
        </w:rPr>
      </w:pPr>
      <w:r w:rsidRPr="00BE2E0B">
        <w:rPr>
          <w:rFonts w:ascii="Times New Roman" w:hAnsi="Times New Roman" w:cs="Times New Roman"/>
          <w:b/>
          <w:bCs/>
          <w:lang w:val="en-IN"/>
        </w:rPr>
        <w:t>Global Entrepreneurship Monitor. (2021).</w:t>
      </w:r>
      <w:r w:rsidRPr="00BE2E0B">
        <w:rPr>
          <w:rFonts w:ascii="Times New Roman" w:hAnsi="Times New Roman" w:cs="Times New Roman"/>
          <w:lang w:val="en-IN"/>
        </w:rPr>
        <w:t xml:space="preserve"> </w:t>
      </w:r>
      <w:r w:rsidRPr="00BE2E0B">
        <w:rPr>
          <w:rFonts w:ascii="Times New Roman" w:hAnsi="Times New Roman" w:cs="Times New Roman"/>
          <w:i/>
          <w:iCs/>
          <w:lang w:val="en-IN"/>
        </w:rPr>
        <w:t>Global Report</w:t>
      </w:r>
      <w:r w:rsidRPr="00BE2E0B">
        <w:rPr>
          <w:rFonts w:ascii="Times New Roman" w:hAnsi="Times New Roman" w:cs="Times New Roman"/>
          <w:lang w:val="en-IN"/>
        </w:rPr>
        <w:t>. GEM.</w:t>
      </w:r>
    </w:p>
    <w:p w14:paraId="28249F76" w14:textId="77777777" w:rsidR="009A4280" w:rsidRPr="00BE2E0B" w:rsidRDefault="009A4280" w:rsidP="00561146">
      <w:pPr>
        <w:pStyle w:val="BodyText"/>
        <w:numPr>
          <w:ilvl w:val="0"/>
          <w:numId w:val="6"/>
        </w:numPr>
        <w:spacing w:line="360" w:lineRule="auto"/>
        <w:ind w:left="0" w:firstLine="284"/>
        <w:rPr>
          <w:rFonts w:ascii="Times New Roman" w:hAnsi="Times New Roman" w:cs="Times New Roman"/>
          <w:lang w:val="en-IN"/>
        </w:rPr>
      </w:pPr>
      <w:r w:rsidRPr="00BE2E0B">
        <w:rPr>
          <w:rFonts w:ascii="Times New Roman" w:hAnsi="Times New Roman" w:cs="Times New Roman"/>
          <w:b/>
          <w:bCs/>
          <w:lang w:val="en-IN"/>
        </w:rPr>
        <w:t>Online Resources</w:t>
      </w:r>
      <w:r w:rsidRPr="00BE2E0B">
        <w:rPr>
          <w:rFonts w:ascii="Times New Roman" w:hAnsi="Times New Roman" w:cs="Times New Roman"/>
          <w:lang w:val="en-IN"/>
        </w:rPr>
        <w:t>:</w:t>
      </w:r>
    </w:p>
    <w:p w14:paraId="200645DD" w14:textId="77777777" w:rsidR="009A4280" w:rsidRPr="00BE2E0B" w:rsidRDefault="009A4280" w:rsidP="00561146">
      <w:pPr>
        <w:pStyle w:val="BodyText"/>
        <w:numPr>
          <w:ilvl w:val="0"/>
          <w:numId w:val="12"/>
        </w:numPr>
        <w:spacing w:line="360" w:lineRule="auto"/>
        <w:rPr>
          <w:rFonts w:ascii="Times New Roman" w:hAnsi="Times New Roman" w:cs="Times New Roman"/>
          <w:lang w:val="en-IN"/>
        </w:rPr>
      </w:pPr>
      <w:r w:rsidRPr="00BE2E0B">
        <w:rPr>
          <w:rFonts w:ascii="Times New Roman" w:hAnsi="Times New Roman" w:cs="Times New Roman"/>
          <w:lang w:val="en-IN"/>
        </w:rPr>
        <w:t>Government Databases and Websites</w:t>
      </w:r>
    </w:p>
    <w:p w14:paraId="2BB2FA84" w14:textId="77777777" w:rsidR="009A4280" w:rsidRPr="00BE2E0B" w:rsidRDefault="009A4280" w:rsidP="00561146">
      <w:pPr>
        <w:pStyle w:val="BodyText"/>
        <w:numPr>
          <w:ilvl w:val="0"/>
          <w:numId w:val="12"/>
        </w:numPr>
        <w:spacing w:line="360" w:lineRule="auto"/>
        <w:rPr>
          <w:rFonts w:ascii="Times New Roman" w:hAnsi="Times New Roman" w:cs="Times New Roman"/>
          <w:lang w:val="en-IN"/>
        </w:rPr>
      </w:pPr>
      <w:r w:rsidRPr="00BE2E0B">
        <w:rPr>
          <w:rFonts w:ascii="Times New Roman" w:hAnsi="Times New Roman" w:cs="Times New Roman"/>
          <w:lang w:val="en-IN"/>
        </w:rPr>
        <w:t>Industry Reports and Market Research</w:t>
      </w:r>
    </w:p>
    <w:p w14:paraId="0C415B85" w14:textId="77777777" w:rsidR="009A4280" w:rsidRPr="00BE2E0B" w:rsidRDefault="009A4280" w:rsidP="00561146">
      <w:pPr>
        <w:pStyle w:val="BodyText"/>
        <w:numPr>
          <w:ilvl w:val="0"/>
          <w:numId w:val="12"/>
        </w:numPr>
        <w:spacing w:line="360" w:lineRule="auto"/>
        <w:rPr>
          <w:rFonts w:ascii="Times New Roman" w:hAnsi="Times New Roman" w:cs="Times New Roman"/>
          <w:lang w:val="en-IN"/>
        </w:rPr>
      </w:pPr>
      <w:r w:rsidRPr="00BE2E0B">
        <w:rPr>
          <w:rFonts w:ascii="Times New Roman" w:hAnsi="Times New Roman" w:cs="Times New Roman"/>
          <w:lang w:val="en-IN"/>
        </w:rPr>
        <w:t>Educational Resources and Business Plan Templates</w:t>
      </w:r>
    </w:p>
    <w:p w14:paraId="4260AE52" w14:textId="77777777" w:rsidR="009A4280" w:rsidRPr="00BE2E0B" w:rsidRDefault="009A4280" w:rsidP="00561146">
      <w:pPr>
        <w:pStyle w:val="BodyText"/>
        <w:numPr>
          <w:ilvl w:val="0"/>
          <w:numId w:val="12"/>
        </w:numPr>
        <w:spacing w:line="360" w:lineRule="auto"/>
        <w:rPr>
          <w:rFonts w:ascii="Times New Roman" w:hAnsi="Times New Roman" w:cs="Times New Roman"/>
          <w:lang w:val="en-IN"/>
        </w:rPr>
      </w:pPr>
      <w:r w:rsidRPr="00BE2E0B">
        <w:rPr>
          <w:rFonts w:ascii="Times New Roman" w:hAnsi="Times New Roman" w:cs="Times New Roman"/>
          <w:lang w:val="en-IN"/>
        </w:rPr>
        <w:t>Marketplaces for Entrepreneurs</w:t>
      </w:r>
    </w:p>
    <w:p w14:paraId="120C51B0" w14:textId="77777777" w:rsidR="009A4280" w:rsidRPr="00BE2E0B" w:rsidRDefault="009A4280" w:rsidP="00561146">
      <w:pPr>
        <w:pStyle w:val="BodyText"/>
        <w:numPr>
          <w:ilvl w:val="0"/>
          <w:numId w:val="12"/>
        </w:numPr>
        <w:spacing w:line="360" w:lineRule="auto"/>
        <w:rPr>
          <w:rFonts w:ascii="Times New Roman" w:hAnsi="Times New Roman" w:cs="Times New Roman"/>
          <w:sz w:val="20"/>
        </w:rPr>
      </w:pPr>
      <w:r w:rsidRPr="00BE2E0B">
        <w:rPr>
          <w:rFonts w:ascii="Times New Roman" w:hAnsi="Times New Roman" w:cs="Times New Roman"/>
          <w:lang w:val="en-IN"/>
        </w:rPr>
        <w:t>Entrepreneurial Communities and Forum</w:t>
      </w:r>
    </w:p>
    <w:p w14:paraId="086EFA1B" w14:textId="77777777" w:rsidR="00A0753C" w:rsidRPr="00BE2E0B" w:rsidRDefault="00A0753C" w:rsidP="00A8573A">
      <w:pPr>
        <w:pStyle w:val="BodyText"/>
        <w:spacing w:line="360" w:lineRule="auto"/>
        <w:rPr>
          <w:rFonts w:ascii="Times New Roman" w:hAnsi="Times New Roman" w:cs="Times New Roman"/>
          <w:lang w:val="en-IN"/>
        </w:rPr>
        <w:sectPr w:rsidR="00A0753C" w:rsidRPr="00BE2E0B" w:rsidSect="004A63C5">
          <w:type w:val="continuous"/>
          <w:pgSz w:w="11906" w:h="16838"/>
          <w:pgMar w:top="1276" w:right="566" w:bottom="1440" w:left="851" w:header="708" w:footer="708" w:gutter="0"/>
          <w:cols w:num="2" w:space="567"/>
          <w:docGrid w:linePitch="360"/>
        </w:sectPr>
      </w:pPr>
    </w:p>
    <w:p w14:paraId="5FDDCCA1" w14:textId="2320B641" w:rsidR="00CC1D8C" w:rsidRPr="00BE2E0B" w:rsidRDefault="00CC1D8C" w:rsidP="00385C4A">
      <w:pPr>
        <w:pStyle w:val="BodyText"/>
        <w:spacing w:line="360" w:lineRule="auto"/>
        <w:rPr>
          <w:rFonts w:ascii="Times New Roman" w:hAnsi="Times New Roman" w:cs="Times New Roman"/>
          <w:lang w:val="en-IN"/>
        </w:rPr>
      </w:pPr>
    </w:p>
    <w:sectPr w:rsidR="00CC1D8C" w:rsidRPr="00BE2E0B" w:rsidSect="00A0753C">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6367E"/>
    <w:multiLevelType w:val="hybridMultilevel"/>
    <w:tmpl w:val="0BE0CD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C67235"/>
    <w:multiLevelType w:val="hybridMultilevel"/>
    <w:tmpl w:val="27A2E1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EDF64F1"/>
    <w:multiLevelType w:val="multilevel"/>
    <w:tmpl w:val="835A9BFE"/>
    <w:lvl w:ilvl="0">
      <w:start w:val="1"/>
      <w:numFmt w:val="bullet"/>
      <w:lvlText w:val=""/>
      <w:lvlJc w:val="left"/>
      <w:pPr>
        <w:ind w:left="769" w:hanging="338"/>
      </w:pPr>
      <w:rPr>
        <w:rFonts w:ascii="Symbol" w:hAnsi="Symbol" w:hint="default"/>
        <w:lang w:val="en-US" w:eastAsia="en-US" w:bidi="ar-SA"/>
      </w:rPr>
    </w:lvl>
    <w:lvl w:ilvl="1">
      <w:start w:val="1"/>
      <w:numFmt w:val="decimal"/>
      <w:lvlText w:val="%1.%2"/>
      <w:lvlJc w:val="left"/>
      <w:pPr>
        <w:ind w:left="769" w:hanging="338"/>
      </w:pPr>
      <w:rPr>
        <w:rFonts w:ascii="Times New Roman" w:eastAsia="Times New Roman" w:hAnsi="Times New Roman" w:cs="Times New Roman" w:hint="default"/>
        <w:b/>
        <w:bCs/>
        <w:i w:val="0"/>
        <w:iCs w:val="0"/>
        <w:spacing w:val="0"/>
        <w:w w:val="102"/>
        <w:sz w:val="22"/>
        <w:szCs w:val="22"/>
        <w:lang w:val="en-US" w:eastAsia="en-US" w:bidi="ar-SA"/>
      </w:rPr>
    </w:lvl>
    <w:lvl w:ilvl="2">
      <w:start w:val="1"/>
      <w:numFmt w:val="decimal"/>
      <w:lvlText w:val="%1.%2.%3"/>
      <w:lvlJc w:val="left"/>
      <w:pPr>
        <w:ind w:left="940" w:hanging="509"/>
      </w:pPr>
      <w:rPr>
        <w:rFonts w:hint="default"/>
        <w:spacing w:val="-3"/>
        <w:w w:val="102"/>
        <w:lang w:val="en-US" w:eastAsia="en-US" w:bidi="ar-SA"/>
      </w:rPr>
    </w:lvl>
    <w:lvl w:ilvl="3">
      <w:numFmt w:val="bullet"/>
      <w:lvlText w:val=""/>
      <w:lvlJc w:val="left"/>
      <w:pPr>
        <w:ind w:left="1108" w:hanging="339"/>
      </w:pPr>
      <w:rPr>
        <w:rFonts w:ascii="Symbol" w:eastAsia="Symbol" w:hAnsi="Symbol" w:cs="Symbol" w:hint="default"/>
        <w:spacing w:val="0"/>
        <w:w w:val="102"/>
        <w:lang w:val="en-US" w:eastAsia="en-US" w:bidi="ar-SA"/>
      </w:rPr>
    </w:lvl>
    <w:lvl w:ilvl="4">
      <w:numFmt w:val="bullet"/>
      <w:lvlText w:val="•"/>
      <w:lvlJc w:val="left"/>
      <w:pPr>
        <w:ind w:left="3255" w:hanging="339"/>
      </w:pPr>
      <w:rPr>
        <w:rFonts w:hint="default"/>
        <w:lang w:val="en-US" w:eastAsia="en-US" w:bidi="ar-SA"/>
      </w:rPr>
    </w:lvl>
    <w:lvl w:ilvl="5">
      <w:numFmt w:val="bullet"/>
      <w:lvlText w:val="•"/>
      <w:lvlJc w:val="left"/>
      <w:pPr>
        <w:ind w:left="4332" w:hanging="339"/>
      </w:pPr>
      <w:rPr>
        <w:rFonts w:hint="default"/>
        <w:lang w:val="en-US" w:eastAsia="en-US" w:bidi="ar-SA"/>
      </w:rPr>
    </w:lvl>
    <w:lvl w:ilvl="6">
      <w:numFmt w:val="bullet"/>
      <w:lvlText w:val="•"/>
      <w:lvlJc w:val="left"/>
      <w:pPr>
        <w:ind w:left="5410" w:hanging="339"/>
      </w:pPr>
      <w:rPr>
        <w:rFonts w:hint="default"/>
        <w:lang w:val="en-US" w:eastAsia="en-US" w:bidi="ar-SA"/>
      </w:rPr>
    </w:lvl>
    <w:lvl w:ilvl="7">
      <w:numFmt w:val="bullet"/>
      <w:lvlText w:val="•"/>
      <w:lvlJc w:val="left"/>
      <w:pPr>
        <w:ind w:left="6487" w:hanging="339"/>
      </w:pPr>
      <w:rPr>
        <w:rFonts w:hint="default"/>
        <w:lang w:val="en-US" w:eastAsia="en-US" w:bidi="ar-SA"/>
      </w:rPr>
    </w:lvl>
    <w:lvl w:ilvl="8">
      <w:numFmt w:val="bullet"/>
      <w:lvlText w:val="•"/>
      <w:lvlJc w:val="left"/>
      <w:pPr>
        <w:ind w:left="7565" w:hanging="339"/>
      </w:pPr>
      <w:rPr>
        <w:rFonts w:hint="default"/>
        <w:lang w:val="en-US" w:eastAsia="en-US" w:bidi="ar-SA"/>
      </w:rPr>
    </w:lvl>
  </w:abstractNum>
  <w:abstractNum w:abstractNumId="3" w15:restartNumberingAfterBreak="0">
    <w:nsid w:val="2FD3790F"/>
    <w:multiLevelType w:val="multilevel"/>
    <w:tmpl w:val="29FAB34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3190BDD"/>
    <w:multiLevelType w:val="multilevel"/>
    <w:tmpl w:val="5000642A"/>
    <w:lvl w:ilvl="0">
      <w:start w:val="1"/>
      <w:numFmt w:val="bullet"/>
      <w:lvlText w:val=""/>
      <w:lvlJc w:val="left"/>
      <w:pPr>
        <w:ind w:left="769" w:hanging="338"/>
      </w:pPr>
      <w:rPr>
        <w:rFonts w:ascii="Wingdings" w:hAnsi="Wingdings" w:hint="default"/>
        <w:lang w:val="en-US" w:eastAsia="en-US" w:bidi="ar-SA"/>
      </w:rPr>
    </w:lvl>
    <w:lvl w:ilvl="1">
      <w:start w:val="1"/>
      <w:numFmt w:val="decimal"/>
      <w:lvlText w:val="%1.%2"/>
      <w:lvlJc w:val="left"/>
      <w:pPr>
        <w:ind w:left="769" w:hanging="338"/>
      </w:pPr>
      <w:rPr>
        <w:rFonts w:ascii="Times New Roman" w:eastAsia="Times New Roman" w:hAnsi="Times New Roman" w:cs="Times New Roman" w:hint="default"/>
        <w:b/>
        <w:bCs/>
        <w:i w:val="0"/>
        <w:iCs w:val="0"/>
        <w:spacing w:val="0"/>
        <w:w w:val="102"/>
        <w:sz w:val="22"/>
        <w:szCs w:val="22"/>
        <w:lang w:val="en-US" w:eastAsia="en-US" w:bidi="ar-SA"/>
      </w:rPr>
    </w:lvl>
    <w:lvl w:ilvl="2">
      <w:start w:val="1"/>
      <w:numFmt w:val="decimal"/>
      <w:lvlText w:val="%1.%2.%3"/>
      <w:lvlJc w:val="left"/>
      <w:pPr>
        <w:ind w:left="940" w:hanging="509"/>
      </w:pPr>
      <w:rPr>
        <w:rFonts w:hint="default"/>
        <w:spacing w:val="-3"/>
        <w:w w:val="102"/>
        <w:lang w:val="en-US" w:eastAsia="en-US" w:bidi="ar-SA"/>
      </w:rPr>
    </w:lvl>
    <w:lvl w:ilvl="3">
      <w:numFmt w:val="bullet"/>
      <w:lvlText w:val=""/>
      <w:lvlJc w:val="left"/>
      <w:pPr>
        <w:ind w:left="1108" w:hanging="339"/>
      </w:pPr>
      <w:rPr>
        <w:rFonts w:ascii="Symbol" w:eastAsia="Symbol" w:hAnsi="Symbol" w:cs="Symbol" w:hint="default"/>
        <w:spacing w:val="0"/>
        <w:w w:val="102"/>
        <w:lang w:val="en-US" w:eastAsia="en-US" w:bidi="ar-SA"/>
      </w:rPr>
    </w:lvl>
    <w:lvl w:ilvl="4">
      <w:numFmt w:val="bullet"/>
      <w:lvlText w:val="•"/>
      <w:lvlJc w:val="left"/>
      <w:pPr>
        <w:ind w:left="3255" w:hanging="339"/>
      </w:pPr>
      <w:rPr>
        <w:rFonts w:hint="default"/>
        <w:lang w:val="en-US" w:eastAsia="en-US" w:bidi="ar-SA"/>
      </w:rPr>
    </w:lvl>
    <w:lvl w:ilvl="5">
      <w:numFmt w:val="bullet"/>
      <w:lvlText w:val="•"/>
      <w:lvlJc w:val="left"/>
      <w:pPr>
        <w:ind w:left="4332" w:hanging="339"/>
      </w:pPr>
      <w:rPr>
        <w:rFonts w:hint="default"/>
        <w:lang w:val="en-US" w:eastAsia="en-US" w:bidi="ar-SA"/>
      </w:rPr>
    </w:lvl>
    <w:lvl w:ilvl="6">
      <w:numFmt w:val="bullet"/>
      <w:lvlText w:val="•"/>
      <w:lvlJc w:val="left"/>
      <w:pPr>
        <w:ind w:left="5410" w:hanging="339"/>
      </w:pPr>
      <w:rPr>
        <w:rFonts w:hint="default"/>
        <w:lang w:val="en-US" w:eastAsia="en-US" w:bidi="ar-SA"/>
      </w:rPr>
    </w:lvl>
    <w:lvl w:ilvl="7">
      <w:numFmt w:val="bullet"/>
      <w:lvlText w:val="•"/>
      <w:lvlJc w:val="left"/>
      <w:pPr>
        <w:ind w:left="6487" w:hanging="339"/>
      </w:pPr>
      <w:rPr>
        <w:rFonts w:hint="default"/>
        <w:lang w:val="en-US" w:eastAsia="en-US" w:bidi="ar-SA"/>
      </w:rPr>
    </w:lvl>
    <w:lvl w:ilvl="8">
      <w:numFmt w:val="bullet"/>
      <w:lvlText w:val="•"/>
      <w:lvlJc w:val="left"/>
      <w:pPr>
        <w:ind w:left="7565" w:hanging="339"/>
      </w:pPr>
      <w:rPr>
        <w:rFonts w:hint="default"/>
        <w:lang w:val="en-US" w:eastAsia="en-US" w:bidi="ar-SA"/>
      </w:rPr>
    </w:lvl>
  </w:abstractNum>
  <w:abstractNum w:abstractNumId="5" w15:restartNumberingAfterBreak="0">
    <w:nsid w:val="35663ADE"/>
    <w:multiLevelType w:val="hybridMultilevel"/>
    <w:tmpl w:val="D5CA3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B630BA6"/>
    <w:multiLevelType w:val="hybridMultilevel"/>
    <w:tmpl w:val="227E99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DE077D7"/>
    <w:multiLevelType w:val="hybridMultilevel"/>
    <w:tmpl w:val="7E5293B4"/>
    <w:lvl w:ilvl="0" w:tplc="40090003">
      <w:start w:val="1"/>
      <w:numFmt w:val="bullet"/>
      <w:lvlText w:val="o"/>
      <w:lvlJc w:val="left"/>
      <w:pPr>
        <w:ind w:left="1440" w:hanging="360"/>
      </w:pPr>
      <w:rPr>
        <w:rFonts w:ascii="Courier New" w:hAnsi="Courier New" w:cs="Courier New" w:hint="default"/>
      </w:rPr>
    </w:lvl>
    <w:lvl w:ilvl="1" w:tplc="40090003">
      <w:start w:val="1"/>
      <w:numFmt w:val="bullet"/>
      <w:lvlText w:val="o"/>
      <w:lvlJc w:val="left"/>
      <w:pPr>
        <w:ind w:left="2160"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start w:val="1"/>
      <w:numFmt w:val="bullet"/>
      <w:lvlText w:val=""/>
      <w:lvlJc w:val="left"/>
      <w:pPr>
        <w:ind w:left="3600" w:hanging="360"/>
      </w:pPr>
      <w:rPr>
        <w:rFonts w:ascii="Symbol" w:hAnsi="Symbol" w:hint="default"/>
      </w:rPr>
    </w:lvl>
    <w:lvl w:ilvl="4" w:tplc="40090003">
      <w:start w:val="1"/>
      <w:numFmt w:val="bullet"/>
      <w:lvlText w:val="o"/>
      <w:lvlJc w:val="left"/>
      <w:pPr>
        <w:ind w:left="4320" w:hanging="360"/>
      </w:pPr>
      <w:rPr>
        <w:rFonts w:ascii="Courier New" w:hAnsi="Courier New" w:cs="Courier New" w:hint="default"/>
      </w:rPr>
    </w:lvl>
    <w:lvl w:ilvl="5" w:tplc="40090005">
      <w:start w:val="1"/>
      <w:numFmt w:val="bullet"/>
      <w:lvlText w:val=""/>
      <w:lvlJc w:val="left"/>
      <w:pPr>
        <w:ind w:left="5040" w:hanging="360"/>
      </w:pPr>
      <w:rPr>
        <w:rFonts w:ascii="Wingdings" w:hAnsi="Wingdings" w:hint="default"/>
      </w:rPr>
    </w:lvl>
    <w:lvl w:ilvl="6" w:tplc="40090001">
      <w:start w:val="1"/>
      <w:numFmt w:val="bullet"/>
      <w:lvlText w:val=""/>
      <w:lvlJc w:val="left"/>
      <w:pPr>
        <w:ind w:left="5760" w:hanging="360"/>
      </w:pPr>
      <w:rPr>
        <w:rFonts w:ascii="Symbol" w:hAnsi="Symbol" w:hint="default"/>
      </w:rPr>
    </w:lvl>
    <w:lvl w:ilvl="7" w:tplc="40090003">
      <w:start w:val="1"/>
      <w:numFmt w:val="bullet"/>
      <w:lvlText w:val="o"/>
      <w:lvlJc w:val="left"/>
      <w:pPr>
        <w:ind w:left="6480" w:hanging="360"/>
      </w:pPr>
      <w:rPr>
        <w:rFonts w:ascii="Courier New" w:hAnsi="Courier New" w:cs="Courier New" w:hint="default"/>
      </w:rPr>
    </w:lvl>
    <w:lvl w:ilvl="8" w:tplc="40090005">
      <w:start w:val="1"/>
      <w:numFmt w:val="bullet"/>
      <w:lvlText w:val=""/>
      <w:lvlJc w:val="left"/>
      <w:pPr>
        <w:ind w:left="7200" w:hanging="360"/>
      </w:pPr>
      <w:rPr>
        <w:rFonts w:ascii="Wingdings" w:hAnsi="Wingdings" w:hint="default"/>
      </w:rPr>
    </w:lvl>
  </w:abstractNum>
  <w:abstractNum w:abstractNumId="8" w15:restartNumberingAfterBreak="0">
    <w:nsid w:val="400712F7"/>
    <w:multiLevelType w:val="hybridMultilevel"/>
    <w:tmpl w:val="15B056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8133E0A"/>
    <w:multiLevelType w:val="hybridMultilevel"/>
    <w:tmpl w:val="56960E9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4009000F">
      <w:start w:val="1"/>
      <w:numFmt w:val="decimal"/>
      <w:lvlText w:val="%3."/>
      <w:lvlJc w:val="left"/>
      <w:pPr>
        <w:ind w:left="86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19425D5"/>
    <w:multiLevelType w:val="hybridMultilevel"/>
    <w:tmpl w:val="2946A546"/>
    <w:lvl w:ilvl="0" w:tplc="4009000F">
      <w:start w:val="1"/>
      <w:numFmt w:val="decimal"/>
      <w:lvlText w:val="%1."/>
      <w:lvlJc w:val="left"/>
      <w:pPr>
        <w:ind w:left="860" w:hanging="360"/>
      </w:pPr>
    </w:lvl>
    <w:lvl w:ilvl="1" w:tplc="40090019" w:tentative="1">
      <w:start w:val="1"/>
      <w:numFmt w:val="lowerLetter"/>
      <w:lvlText w:val="%2."/>
      <w:lvlJc w:val="left"/>
      <w:pPr>
        <w:ind w:left="1580" w:hanging="360"/>
      </w:pPr>
    </w:lvl>
    <w:lvl w:ilvl="2" w:tplc="4009001B" w:tentative="1">
      <w:start w:val="1"/>
      <w:numFmt w:val="lowerRoman"/>
      <w:lvlText w:val="%3."/>
      <w:lvlJc w:val="right"/>
      <w:pPr>
        <w:ind w:left="2300" w:hanging="180"/>
      </w:pPr>
    </w:lvl>
    <w:lvl w:ilvl="3" w:tplc="4009000F" w:tentative="1">
      <w:start w:val="1"/>
      <w:numFmt w:val="decimal"/>
      <w:lvlText w:val="%4."/>
      <w:lvlJc w:val="left"/>
      <w:pPr>
        <w:ind w:left="3020" w:hanging="360"/>
      </w:pPr>
    </w:lvl>
    <w:lvl w:ilvl="4" w:tplc="40090019" w:tentative="1">
      <w:start w:val="1"/>
      <w:numFmt w:val="lowerLetter"/>
      <w:lvlText w:val="%5."/>
      <w:lvlJc w:val="left"/>
      <w:pPr>
        <w:ind w:left="3740" w:hanging="360"/>
      </w:pPr>
    </w:lvl>
    <w:lvl w:ilvl="5" w:tplc="4009001B" w:tentative="1">
      <w:start w:val="1"/>
      <w:numFmt w:val="lowerRoman"/>
      <w:lvlText w:val="%6."/>
      <w:lvlJc w:val="right"/>
      <w:pPr>
        <w:ind w:left="4460" w:hanging="180"/>
      </w:pPr>
    </w:lvl>
    <w:lvl w:ilvl="6" w:tplc="4009000F" w:tentative="1">
      <w:start w:val="1"/>
      <w:numFmt w:val="decimal"/>
      <w:lvlText w:val="%7."/>
      <w:lvlJc w:val="left"/>
      <w:pPr>
        <w:ind w:left="5180" w:hanging="360"/>
      </w:pPr>
    </w:lvl>
    <w:lvl w:ilvl="7" w:tplc="40090019" w:tentative="1">
      <w:start w:val="1"/>
      <w:numFmt w:val="lowerLetter"/>
      <w:lvlText w:val="%8."/>
      <w:lvlJc w:val="left"/>
      <w:pPr>
        <w:ind w:left="5900" w:hanging="360"/>
      </w:pPr>
    </w:lvl>
    <w:lvl w:ilvl="8" w:tplc="4009001B" w:tentative="1">
      <w:start w:val="1"/>
      <w:numFmt w:val="lowerRoman"/>
      <w:lvlText w:val="%9."/>
      <w:lvlJc w:val="right"/>
      <w:pPr>
        <w:ind w:left="6620" w:hanging="180"/>
      </w:pPr>
    </w:lvl>
  </w:abstractNum>
  <w:abstractNum w:abstractNumId="11" w15:restartNumberingAfterBreak="0">
    <w:nsid w:val="66DC5F5E"/>
    <w:multiLevelType w:val="hybridMultilevel"/>
    <w:tmpl w:val="E9AE584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9801DB8"/>
    <w:multiLevelType w:val="hybridMultilevel"/>
    <w:tmpl w:val="932EEB8A"/>
    <w:lvl w:ilvl="0" w:tplc="40090001">
      <w:start w:val="1"/>
      <w:numFmt w:val="bullet"/>
      <w:lvlText w:val=""/>
      <w:lvlJc w:val="left"/>
      <w:pPr>
        <w:ind w:left="1151" w:hanging="360"/>
      </w:pPr>
      <w:rPr>
        <w:rFonts w:ascii="Symbol" w:hAnsi="Symbol" w:hint="default"/>
      </w:rPr>
    </w:lvl>
    <w:lvl w:ilvl="1" w:tplc="40090003" w:tentative="1">
      <w:start w:val="1"/>
      <w:numFmt w:val="bullet"/>
      <w:lvlText w:val="o"/>
      <w:lvlJc w:val="left"/>
      <w:pPr>
        <w:ind w:left="1871" w:hanging="360"/>
      </w:pPr>
      <w:rPr>
        <w:rFonts w:ascii="Courier New" w:hAnsi="Courier New" w:cs="Courier New" w:hint="default"/>
      </w:rPr>
    </w:lvl>
    <w:lvl w:ilvl="2" w:tplc="40090005" w:tentative="1">
      <w:start w:val="1"/>
      <w:numFmt w:val="bullet"/>
      <w:lvlText w:val=""/>
      <w:lvlJc w:val="left"/>
      <w:pPr>
        <w:ind w:left="2591" w:hanging="360"/>
      </w:pPr>
      <w:rPr>
        <w:rFonts w:ascii="Wingdings" w:hAnsi="Wingdings" w:hint="default"/>
      </w:rPr>
    </w:lvl>
    <w:lvl w:ilvl="3" w:tplc="40090001" w:tentative="1">
      <w:start w:val="1"/>
      <w:numFmt w:val="bullet"/>
      <w:lvlText w:val=""/>
      <w:lvlJc w:val="left"/>
      <w:pPr>
        <w:ind w:left="3311" w:hanging="360"/>
      </w:pPr>
      <w:rPr>
        <w:rFonts w:ascii="Symbol" w:hAnsi="Symbol" w:hint="default"/>
      </w:rPr>
    </w:lvl>
    <w:lvl w:ilvl="4" w:tplc="40090003" w:tentative="1">
      <w:start w:val="1"/>
      <w:numFmt w:val="bullet"/>
      <w:lvlText w:val="o"/>
      <w:lvlJc w:val="left"/>
      <w:pPr>
        <w:ind w:left="4031" w:hanging="360"/>
      </w:pPr>
      <w:rPr>
        <w:rFonts w:ascii="Courier New" w:hAnsi="Courier New" w:cs="Courier New" w:hint="default"/>
      </w:rPr>
    </w:lvl>
    <w:lvl w:ilvl="5" w:tplc="40090005" w:tentative="1">
      <w:start w:val="1"/>
      <w:numFmt w:val="bullet"/>
      <w:lvlText w:val=""/>
      <w:lvlJc w:val="left"/>
      <w:pPr>
        <w:ind w:left="4751" w:hanging="360"/>
      </w:pPr>
      <w:rPr>
        <w:rFonts w:ascii="Wingdings" w:hAnsi="Wingdings" w:hint="default"/>
      </w:rPr>
    </w:lvl>
    <w:lvl w:ilvl="6" w:tplc="40090001" w:tentative="1">
      <w:start w:val="1"/>
      <w:numFmt w:val="bullet"/>
      <w:lvlText w:val=""/>
      <w:lvlJc w:val="left"/>
      <w:pPr>
        <w:ind w:left="5471" w:hanging="360"/>
      </w:pPr>
      <w:rPr>
        <w:rFonts w:ascii="Symbol" w:hAnsi="Symbol" w:hint="default"/>
      </w:rPr>
    </w:lvl>
    <w:lvl w:ilvl="7" w:tplc="40090003" w:tentative="1">
      <w:start w:val="1"/>
      <w:numFmt w:val="bullet"/>
      <w:lvlText w:val="o"/>
      <w:lvlJc w:val="left"/>
      <w:pPr>
        <w:ind w:left="6191" w:hanging="360"/>
      </w:pPr>
      <w:rPr>
        <w:rFonts w:ascii="Courier New" w:hAnsi="Courier New" w:cs="Courier New" w:hint="default"/>
      </w:rPr>
    </w:lvl>
    <w:lvl w:ilvl="8" w:tplc="40090005" w:tentative="1">
      <w:start w:val="1"/>
      <w:numFmt w:val="bullet"/>
      <w:lvlText w:val=""/>
      <w:lvlJc w:val="left"/>
      <w:pPr>
        <w:ind w:left="6911" w:hanging="360"/>
      </w:pPr>
      <w:rPr>
        <w:rFonts w:ascii="Wingdings" w:hAnsi="Wingdings" w:hint="default"/>
      </w:rPr>
    </w:lvl>
  </w:abstractNum>
  <w:abstractNum w:abstractNumId="13" w15:restartNumberingAfterBreak="0">
    <w:nsid w:val="774E3C2D"/>
    <w:multiLevelType w:val="hybridMultilevel"/>
    <w:tmpl w:val="7F2E7F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52992686">
    <w:abstractNumId w:val="4"/>
  </w:num>
  <w:num w:numId="2" w16cid:durableId="936016810">
    <w:abstractNumId w:val="12"/>
  </w:num>
  <w:num w:numId="3" w16cid:durableId="2114544810">
    <w:abstractNumId w:val="11"/>
  </w:num>
  <w:num w:numId="4" w16cid:durableId="1394963693">
    <w:abstractNumId w:val="9"/>
  </w:num>
  <w:num w:numId="5" w16cid:durableId="839735073">
    <w:abstractNumId w:val="10"/>
  </w:num>
  <w:num w:numId="6" w16cid:durableId="1291281839">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79807394">
    <w:abstractNumId w:val="7"/>
  </w:num>
  <w:num w:numId="8" w16cid:durableId="475610018">
    <w:abstractNumId w:val="13"/>
  </w:num>
  <w:num w:numId="9" w16cid:durableId="1358114833">
    <w:abstractNumId w:val="5"/>
  </w:num>
  <w:num w:numId="10" w16cid:durableId="1048145400">
    <w:abstractNumId w:val="1"/>
  </w:num>
  <w:num w:numId="11" w16cid:durableId="910622852">
    <w:abstractNumId w:val="0"/>
  </w:num>
  <w:num w:numId="12" w16cid:durableId="1738555971">
    <w:abstractNumId w:val="8"/>
  </w:num>
  <w:num w:numId="13" w16cid:durableId="1348796460">
    <w:abstractNumId w:val="6"/>
  </w:num>
  <w:num w:numId="14" w16cid:durableId="12567413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11"/>
    <w:rsid w:val="000533C9"/>
    <w:rsid w:val="00071823"/>
    <w:rsid w:val="000A7D3B"/>
    <w:rsid w:val="000B3B67"/>
    <w:rsid w:val="00113135"/>
    <w:rsid w:val="001B44F0"/>
    <w:rsid w:val="001E42F0"/>
    <w:rsid w:val="002508FF"/>
    <w:rsid w:val="00296E1B"/>
    <w:rsid w:val="002A79EE"/>
    <w:rsid w:val="003258DD"/>
    <w:rsid w:val="003271B9"/>
    <w:rsid w:val="00327C67"/>
    <w:rsid w:val="00385C4A"/>
    <w:rsid w:val="003B48E6"/>
    <w:rsid w:val="003E4B97"/>
    <w:rsid w:val="00402B2D"/>
    <w:rsid w:val="004A63C5"/>
    <w:rsid w:val="004E3812"/>
    <w:rsid w:val="0050542E"/>
    <w:rsid w:val="005223BF"/>
    <w:rsid w:val="005354BB"/>
    <w:rsid w:val="00553459"/>
    <w:rsid w:val="00561146"/>
    <w:rsid w:val="00652B92"/>
    <w:rsid w:val="00750381"/>
    <w:rsid w:val="0076165E"/>
    <w:rsid w:val="00817673"/>
    <w:rsid w:val="008473D1"/>
    <w:rsid w:val="008609A4"/>
    <w:rsid w:val="00867210"/>
    <w:rsid w:val="008872F4"/>
    <w:rsid w:val="00910646"/>
    <w:rsid w:val="00932C5A"/>
    <w:rsid w:val="009407FD"/>
    <w:rsid w:val="00946ACF"/>
    <w:rsid w:val="0096639A"/>
    <w:rsid w:val="00967B95"/>
    <w:rsid w:val="00985CE4"/>
    <w:rsid w:val="0099319B"/>
    <w:rsid w:val="009A4280"/>
    <w:rsid w:val="009B4649"/>
    <w:rsid w:val="009B4B22"/>
    <w:rsid w:val="009D2DB3"/>
    <w:rsid w:val="009E7D7F"/>
    <w:rsid w:val="009F125F"/>
    <w:rsid w:val="00A0753C"/>
    <w:rsid w:val="00A72AA7"/>
    <w:rsid w:val="00A81722"/>
    <w:rsid w:val="00A8573A"/>
    <w:rsid w:val="00A8696D"/>
    <w:rsid w:val="00AB0624"/>
    <w:rsid w:val="00B765F2"/>
    <w:rsid w:val="00BE2E0B"/>
    <w:rsid w:val="00C01A64"/>
    <w:rsid w:val="00C14250"/>
    <w:rsid w:val="00C148B6"/>
    <w:rsid w:val="00C87948"/>
    <w:rsid w:val="00CB4B2F"/>
    <w:rsid w:val="00CC1D8C"/>
    <w:rsid w:val="00CD0C2D"/>
    <w:rsid w:val="00D15B10"/>
    <w:rsid w:val="00D353AC"/>
    <w:rsid w:val="00D54EAF"/>
    <w:rsid w:val="00D62778"/>
    <w:rsid w:val="00D67D59"/>
    <w:rsid w:val="00D7203C"/>
    <w:rsid w:val="00DC1FF9"/>
    <w:rsid w:val="00DC2146"/>
    <w:rsid w:val="00DF00E6"/>
    <w:rsid w:val="00E115AC"/>
    <w:rsid w:val="00E313CD"/>
    <w:rsid w:val="00E70078"/>
    <w:rsid w:val="00E830B0"/>
    <w:rsid w:val="00E83BAE"/>
    <w:rsid w:val="00E935E4"/>
    <w:rsid w:val="00EA07A5"/>
    <w:rsid w:val="00EB1A37"/>
    <w:rsid w:val="00EC6308"/>
    <w:rsid w:val="00EE3E11"/>
    <w:rsid w:val="00EF3C4F"/>
    <w:rsid w:val="00F33254"/>
    <w:rsid w:val="00F47D6F"/>
    <w:rsid w:val="00F856EC"/>
    <w:rsid w:val="00F926FC"/>
    <w:rsid w:val="00FC4F6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7631E"/>
  <w15:chartTrackingRefBased/>
  <w15:docId w15:val="{77B7474F-784E-4F56-AB18-C340F656D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EE3E11"/>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EE3E11"/>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EE3E11"/>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EE3E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3E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EE3E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E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E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E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E11"/>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EE3E11"/>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EE3E11"/>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EE3E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3E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3E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E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E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E11"/>
    <w:rPr>
      <w:rFonts w:eastAsiaTheme="majorEastAsia" w:cstheme="majorBidi"/>
      <w:color w:val="272727" w:themeColor="text1" w:themeTint="D8"/>
    </w:rPr>
  </w:style>
  <w:style w:type="paragraph" w:styleId="Title">
    <w:name w:val="Title"/>
    <w:basedOn w:val="Normal"/>
    <w:next w:val="Normal"/>
    <w:link w:val="TitleChar"/>
    <w:uiPriority w:val="10"/>
    <w:qFormat/>
    <w:rsid w:val="00EE3E11"/>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E3E11"/>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E3E11"/>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E3E11"/>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E3E11"/>
    <w:pPr>
      <w:spacing w:before="160"/>
      <w:jc w:val="center"/>
    </w:pPr>
    <w:rPr>
      <w:i/>
      <w:iCs/>
      <w:color w:val="404040" w:themeColor="text1" w:themeTint="BF"/>
    </w:rPr>
  </w:style>
  <w:style w:type="character" w:customStyle="1" w:styleId="QuoteChar">
    <w:name w:val="Quote Char"/>
    <w:basedOn w:val="DefaultParagraphFont"/>
    <w:link w:val="Quote"/>
    <w:uiPriority w:val="29"/>
    <w:rsid w:val="00EE3E11"/>
    <w:rPr>
      <w:rFonts w:cs="Mangal"/>
      <w:i/>
      <w:iCs/>
      <w:color w:val="404040" w:themeColor="text1" w:themeTint="BF"/>
    </w:rPr>
  </w:style>
  <w:style w:type="paragraph" w:styleId="ListParagraph">
    <w:name w:val="List Paragraph"/>
    <w:basedOn w:val="Normal"/>
    <w:uiPriority w:val="1"/>
    <w:qFormat/>
    <w:rsid w:val="00EE3E11"/>
    <w:pPr>
      <w:ind w:left="720"/>
      <w:contextualSpacing/>
    </w:pPr>
  </w:style>
  <w:style w:type="character" w:styleId="IntenseEmphasis">
    <w:name w:val="Intense Emphasis"/>
    <w:basedOn w:val="DefaultParagraphFont"/>
    <w:uiPriority w:val="21"/>
    <w:qFormat/>
    <w:rsid w:val="00EE3E11"/>
    <w:rPr>
      <w:i/>
      <w:iCs/>
      <w:color w:val="2F5496" w:themeColor="accent1" w:themeShade="BF"/>
    </w:rPr>
  </w:style>
  <w:style w:type="paragraph" w:styleId="IntenseQuote">
    <w:name w:val="Intense Quote"/>
    <w:basedOn w:val="Normal"/>
    <w:next w:val="Normal"/>
    <w:link w:val="IntenseQuoteChar"/>
    <w:uiPriority w:val="30"/>
    <w:qFormat/>
    <w:rsid w:val="00EE3E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3E11"/>
    <w:rPr>
      <w:rFonts w:cs="Mangal"/>
      <w:i/>
      <w:iCs/>
      <w:color w:val="2F5496" w:themeColor="accent1" w:themeShade="BF"/>
    </w:rPr>
  </w:style>
  <w:style w:type="character" w:styleId="IntenseReference">
    <w:name w:val="Intense Reference"/>
    <w:basedOn w:val="DefaultParagraphFont"/>
    <w:uiPriority w:val="32"/>
    <w:qFormat/>
    <w:rsid w:val="00EE3E11"/>
    <w:rPr>
      <w:b/>
      <w:bCs/>
      <w:smallCaps/>
      <w:color w:val="2F5496" w:themeColor="accent1" w:themeShade="BF"/>
      <w:spacing w:val="5"/>
    </w:rPr>
  </w:style>
  <w:style w:type="paragraph" w:styleId="NormalWeb">
    <w:name w:val="Normal (Web)"/>
    <w:basedOn w:val="Normal"/>
    <w:uiPriority w:val="99"/>
    <w:unhideWhenUsed/>
    <w:rsid w:val="00F47D6F"/>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paragraph" w:styleId="BodyText">
    <w:name w:val="Body Text"/>
    <w:basedOn w:val="Normal"/>
    <w:link w:val="BodyTextChar"/>
    <w:uiPriority w:val="1"/>
    <w:qFormat/>
    <w:rsid w:val="00E115AC"/>
    <w:pPr>
      <w:widowControl w:val="0"/>
      <w:autoSpaceDE w:val="0"/>
      <w:autoSpaceDN w:val="0"/>
      <w:spacing w:after="0" w:line="240" w:lineRule="auto"/>
    </w:pPr>
    <w:rPr>
      <w:rFonts w:ascii="Cambria" w:eastAsia="Cambria" w:hAnsi="Cambria" w:cs="Cambria"/>
      <w:kern w:val="0"/>
      <w:szCs w:val="22"/>
      <w:lang w:val="en-US" w:bidi="ar-SA"/>
      <w14:ligatures w14:val="none"/>
    </w:rPr>
  </w:style>
  <w:style w:type="character" w:customStyle="1" w:styleId="BodyTextChar">
    <w:name w:val="Body Text Char"/>
    <w:basedOn w:val="DefaultParagraphFont"/>
    <w:link w:val="BodyText"/>
    <w:uiPriority w:val="1"/>
    <w:rsid w:val="00E115AC"/>
    <w:rPr>
      <w:rFonts w:ascii="Cambria" w:eastAsia="Cambria" w:hAnsi="Cambria" w:cs="Cambria"/>
      <w:kern w:val="0"/>
      <w:szCs w:val="22"/>
      <w:lang w:val="en-US" w:bidi="ar-SA"/>
      <w14:ligatures w14:val="none"/>
    </w:rPr>
  </w:style>
  <w:style w:type="character" w:styleId="Hyperlink">
    <w:name w:val="Hyperlink"/>
    <w:basedOn w:val="DefaultParagraphFont"/>
    <w:uiPriority w:val="99"/>
    <w:semiHidden/>
    <w:unhideWhenUsed/>
    <w:rsid w:val="009A42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050569">
      <w:bodyDiv w:val="1"/>
      <w:marLeft w:val="0"/>
      <w:marRight w:val="0"/>
      <w:marTop w:val="0"/>
      <w:marBottom w:val="0"/>
      <w:divBdr>
        <w:top w:val="none" w:sz="0" w:space="0" w:color="auto"/>
        <w:left w:val="none" w:sz="0" w:space="0" w:color="auto"/>
        <w:bottom w:val="none" w:sz="0" w:space="0" w:color="auto"/>
        <w:right w:val="none" w:sz="0" w:space="0" w:color="auto"/>
      </w:divBdr>
    </w:div>
    <w:div w:id="1013414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ntrepreneu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echcrunch.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KUMAR VERMA</dc:creator>
  <cp:keywords/>
  <dc:description/>
  <cp:lastModifiedBy>RAJ KUMAR VERMA</cp:lastModifiedBy>
  <cp:revision>88</cp:revision>
  <dcterms:created xsi:type="dcterms:W3CDTF">2025-04-26T06:55:00Z</dcterms:created>
  <dcterms:modified xsi:type="dcterms:W3CDTF">2025-04-26T15:30:00Z</dcterms:modified>
</cp:coreProperties>
</file>