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B0AA6" w14:textId="283BB410" w:rsidR="00C21D09" w:rsidRPr="00171E1C" w:rsidRDefault="00E85FE0" w:rsidP="00C21D09">
      <w:pPr>
        <w:jc w:val="center"/>
        <w:rPr>
          <w:b/>
          <w:bCs/>
          <w:sz w:val="48"/>
          <w:szCs w:val="48"/>
          <w:lang w:val="en-IN"/>
        </w:rPr>
      </w:pPr>
      <w:r w:rsidRPr="00E85FE0">
        <w:rPr>
          <w:b/>
          <w:bCs/>
          <w:sz w:val="48"/>
          <w:szCs w:val="48"/>
        </w:rPr>
        <w:t xml:space="preserve">Enhancing Code Review Processes with </w:t>
      </w:r>
      <w:proofErr w:type="spellStart"/>
      <w:r w:rsidRPr="00E85FE0">
        <w:rPr>
          <w:b/>
          <w:bCs/>
          <w:sz w:val="48"/>
          <w:szCs w:val="48"/>
        </w:rPr>
        <w:t>DevBook</w:t>
      </w:r>
      <w:proofErr w:type="spellEnd"/>
      <w:r w:rsidRPr="00E85FE0">
        <w:rPr>
          <w:b/>
          <w:bCs/>
          <w:sz w:val="48"/>
          <w:szCs w:val="48"/>
        </w:rPr>
        <w:t>: An Evaluation of Tools and Features</w:t>
      </w:r>
    </w:p>
    <w:p w14:paraId="1C8A7A28" w14:textId="0939BCC5" w:rsidR="00947F5C" w:rsidRDefault="00645B7A" w:rsidP="00BE1AF3">
      <w:pPr>
        <w:spacing w:line="360" w:lineRule="auto"/>
        <w:jc w:val="center"/>
        <w:rPr>
          <w:b/>
          <w:bCs/>
          <w:lang w:val="en-IN"/>
        </w:rPr>
      </w:pPr>
      <w:r w:rsidRPr="00645B7A">
        <w:rPr>
          <w:b/>
          <w:bCs/>
          <w:lang w:val="en-IN"/>
        </w:rPr>
        <w:t>Krushna Choudhary</w:t>
      </w:r>
      <w:r>
        <w:rPr>
          <w:b/>
          <w:bCs/>
          <w:lang w:val="en-IN"/>
        </w:rPr>
        <w:t>,</w:t>
      </w:r>
      <w:r w:rsidR="00947F5C">
        <w:rPr>
          <w:b/>
          <w:bCs/>
          <w:lang w:val="en-IN"/>
        </w:rPr>
        <w:t xml:space="preserve"> </w:t>
      </w:r>
      <w:r w:rsidRPr="00645B7A">
        <w:rPr>
          <w:b/>
          <w:bCs/>
          <w:lang w:val="en-IN"/>
        </w:rPr>
        <w:t>Hitesh Mahajan</w:t>
      </w:r>
      <w:r>
        <w:rPr>
          <w:b/>
          <w:bCs/>
          <w:lang w:val="en-IN"/>
        </w:rPr>
        <w:t>,</w:t>
      </w:r>
      <w:r w:rsidR="00947F5C">
        <w:rPr>
          <w:b/>
          <w:bCs/>
          <w:lang w:val="en-IN"/>
        </w:rPr>
        <w:t xml:space="preserve"> </w:t>
      </w:r>
      <w:r w:rsidRPr="00645B7A">
        <w:rPr>
          <w:b/>
          <w:bCs/>
          <w:lang w:val="en-IN"/>
        </w:rPr>
        <w:t>Prathamesh Mahajan</w:t>
      </w:r>
      <w:r w:rsidR="00947F5C">
        <w:rPr>
          <w:b/>
          <w:bCs/>
          <w:lang w:val="en-IN"/>
        </w:rPr>
        <w:t>,</w:t>
      </w:r>
      <w:r w:rsidR="00947F5C" w:rsidRPr="00947F5C">
        <w:rPr>
          <w:b/>
          <w:bCs/>
          <w:lang w:val="en-IN"/>
        </w:rPr>
        <w:t xml:space="preserve"> </w:t>
      </w:r>
      <w:r w:rsidR="00947F5C" w:rsidRPr="00D43C65">
        <w:rPr>
          <w:b/>
          <w:bCs/>
          <w:lang w:val="en-IN"/>
        </w:rPr>
        <w:t xml:space="preserve">Prof. </w:t>
      </w:r>
      <w:r w:rsidR="00947F5C">
        <w:rPr>
          <w:b/>
          <w:bCs/>
          <w:lang w:val="en-IN"/>
        </w:rPr>
        <w:t>Pragati Lokhande</w:t>
      </w:r>
    </w:p>
    <w:p w14:paraId="187760DC" w14:textId="77777777" w:rsidR="00C21D09" w:rsidRDefault="00C21D09" w:rsidP="00BE1AF3">
      <w:pPr>
        <w:spacing w:line="360" w:lineRule="auto"/>
        <w:jc w:val="center"/>
      </w:pPr>
      <w:r w:rsidRPr="00D43C65">
        <w:t>Department of Computer Science and Engineering, Thakur Shiv Kumar Singh Memorial Engineering College</w:t>
      </w:r>
      <w:r>
        <w:t xml:space="preserve"> </w:t>
      </w:r>
      <w:proofErr w:type="gramStart"/>
      <w:r>
        <w:t>Burhanpur(</w:t>
      </w:r>
      <w:proofErr w:type="gramEnd"/>
      <w:r>
        <w:t>MP)</w:t>
      </w:r>
    </w:p>
    <w:p w14:paraId="7C0BB615" w14:textId="77777777" w:rsidR="00D424DC" w:rsidRPr="00D43C65" w:rsidRDefault="00D424DC" w:rsidP="00BE1AF3">
      <w:pPr>
        <w:spacing w:line="360" w:lineRule="auto"/>
        <w:jc w:val="center"/>
      </w:pPr>
    </w:p>
    <w:p w14:paraId="42BF6E43" w14:textId="77777777" w:rsidR="00C7373B" w:rsidRDefault="00C7373B">
      <w:pPr>
        <w:rPr>
          <w:b/>
          <w:bCs/>
        </w:rPr>
        <w:sectPr w:rsidR="00C7373B">
          <w:pgSz w:w="11906" w:h="16838"/>
          <w:pgMar w:top="1440" w:right="1440" w:bottom="1440" w:left="1440" w:header="708" w:footer="708" w:gutter="0"/>
          <w:cols w:space="708"/>
          <w:docGrid w:linePitch="360"/>
        </w:sectPr>
      </w:pPr>
    </w:p>
    <w:p w14:paraId="68CD834D" w14:textId="011C806A" w:rsidR="00D7203C" w:rsidRDefault="00D424DC">
      <w:pPr>
        <w:rPr>
          <w:b/>
          <w:bCs/>
        </w:rPr>
      </w:pPr>
      <w:r w:rsidRPr="00D424DC">
        <w:rPr>
          <w:b/>
          <w:bCs/>
        </w:rPr>
        <w:t>ABSTRACT</w:t>
      </w:r>
    </w:p>
    <w:p w14:paraId="19EFB49D" w14:textId="77777777" w:rsidR="00D424DC" w:rsidRDefault="00D424DC">
      <w:pPr>
        <w:rPr>
          <w:b/>
          <w:bCs/>
        </w:rPr>
      </w:pPr>
    </w:p>
    <w:p w14:paraId="28C4E363" w14:textId="1EB05B0C" w:rsidR="00D424DC" w:rsidRDefault="00D424DC" w:rsidP="00D424DC">
      <w:pPr>
        <w:spacing w:line="360" w:lineRule="auto"/>
        <w:jc w:val="both"/>
      </w:pPr>
      <w:r w:rsidRPr="00D424DC">
        <w:t>DevBook is an innovative online platform designed to serve as a social network for developers. Unlike generic social media platforms, DevBook specifically focuses on empowering developers to showcase their skills, collaborate on projects, share knowledge, and build professional networks. Users can create profiles, post updates, follow fellow developers, share code snippets, contribute to discussions, and even form project teams. With the growing need for tech-based communities, DevBook bridges the gap between individual learning and community collaboration by fostering a dedicated space for developers. The platform encourages open-source contribution, project tracking, and knowledge sharing, making it a go-to destination for developers around the globe.</w:t>
      </w:r>
    </w:p>
    <w:p w14:paraId="4F3E7779" w14:textId="77777777" w:rsidR="00BC275D" w:rsidRDefault="00EE4685" w:rsidP="00D424DC">
      <w:pPr>
        <w:spacing w:line="360" w:lineRule="auto"/>
        <w:jc w:val="both"/>
      </w:pPr>
      <w:r w:rsidRPr="00EE4685">
        <w:rPr>
          <w:b/>
          <w:bCs/>
        </w:rPr>
        <w:t>INTRODUCTION</w:t>
      </w:r>
      <w:r w:rsidRPr="00EE4685">
        <w:t xml:space="preserve"> </w:t>
      </w:r>
    </w:p>
    <w:p w14:paraId="7420F572" w14:textId="77777777" w:rsidR="00817EDD" w:rsidRDefault="00EE4685" w:rsidP="00D424DC">
      <w:pPr>
        <w:spacing w:line="360" w:lineRule="auto"/>
        <w:jc w:val="both"/>
      </w:pPr>
      <w:r w:rsidRPr="00EE4685">
        <w:t xml:space="preserve">DevBook – is an application software that acts as a dedicated social networking platform for developers and programmers. It is highly beneficial for software </w:t>
      </w:r>
    </w:p>
    <w:p w14:paraId="380E92DF" w14:textId="77777777" w:rsidR="00817EDD" w:rsidRDefault="00817EDD" w:rsidP="00D424DC">
      <w:pPr>
        <w:spacing w:line="360" w:lineRule="auto"/>
        <w:jc w:val="both"/>
      </w:pPr>
    </w:p>
    <w:p w14:paraId="68C2038A" w14:textId="77777777" w:rsidR="00817EDD" w:rsidRDefault="00817EDD" w:rsidP="00D424DC">
      <w:pPr>
        <w:spacing w:line="360" w:lineRule="auto"/>
        <w:jc w:val="both"/>
      </w:pPr>
    </w:p>
    <w:p w14:paraId="3F6122EC" w14:textId="1E5CCA1A" w:rsidR="00C7373B" w:rsidRDefault="00EE4685" w:rsidP="00D424DC">
      <w:pPr>
        <w:spacing w:line="360" w:lineRule="auto"/>
        <w:jc w:val="both"/>
      </w:pPr>
      <w:r w:rsidRPr="00EE4685">
        <w:t xml:space="preserve">professionals, coding enthusiasts, and students who seek to collaborate, learn, and contribute to various technical projects and </w:t>
      </w:r>
    </w:p>
    <w:p w14:paraId="5D780A3A" w14:textId="0C859386" w:rsidR="00EE4685" w:rsidRDefault="00EE4685" w:rsidP="00D424DC">
      <w:pPr>
        <w:spacing w:line="360" w:lineRule="auto"/>
        <w:jc w:val="both"/>
      </w:pPr>
      <w:r w:rsidRPr="00EE4685">
        <w:t>discussions. This application enables users to create developer profiles, share updates, collaborate on real-world projects, and track open-source contributions. DevBook also promotes knowledge-sharing through blogs, discussion threads, and mentorship. Users can view profiles, join developer groups, and participate in coding events, hackathons, and forums — all under one platform.</w:t>
      </w:r>
    </w:p>
    <w:p w14:paraId="2A0B1872" w14:textId="77777777" w:rsidR="00BC275D" w:rsidRDefault="00BC275D" w:rsidP="00D424DC">
      <w:pPr>
        <w:spacing w:line="360" w:lineRule="auto"/>
        <w:jc w:val="both"/>
        <w:rPr>
          <w:b/>
          <w:bCs/>
        </w:rPr>
      </w:pPr>
      <w:r w:rsidRPr="00BC275D">
        <w:rPr>
          <w:b/>
          <w:bCs/>
        </w:rPr>
        <w:t>OBJECTIVE OF PROJECT</w:t>
      </w:r>
    </w:p>
    <w:p w14:paraId="66D0FF4B" w14:textId="77777777" w:rsidR="005E65C4" w:rsidRDefault="00BC275D" w:rsidP="00D424DC">
      <w:pPr>
        <w:spacing w:line="360" w:lineRule="auto"/>
        <w:jc w:val="both"/>
      </w:pPr>
      <w:r w:rsidRPr="00BC275D">
        <w:t xml:space="preserve"> There are some basic objectives of the Art Gallery Project:</w:t>
      </w:r>
    </w:p>
    <w:p w14:paraId="51334605" w14:textId="77777777" w:rsidR="005E65C4" w:rsidRDefault="00BC275D" w:rsidP="00D424DC">
      <w:pPr>
        <w:spacing w:line="360" w:lineRule="auto"/>
        <w:jc w:val="both"/>
      </w:pPr>
      <w:r w:rsidRPr="00BC275D">
        <w:t xml:space="preserve"> • Design a dedicated social media environment for developers. </w:t>
      </w:r>
    </w:p>
    <w:p w14:paraId="4C06EF52" w14:textId="77777777" w:rsidR="005E65C4" w:rsidRDefault="00BC275D" w:rsidP="00D424DC">
      <w:pPr>
        <w:spacing w:line="360" w:lineRule="auto"/>
        <w:jc w:val="both"/>
      </w:pPr>
      <w:r w:rsidRPr="00BC275D">
        <w:t>• Facilitate knowledge exchange via blogs, code sharing, and discussions.</w:t>
      </w:r>
    </w:p>
    <w:p w14:paraId="4FCA8B3F" w14:textId="77777777" w:rsidR="005E65C4" w:rsidRDefault="00BC275D" w:rsidP="00D424DC">
      <w:pPr>
        <w:spacing w:line="360" w:lineRule="auto"/>
        <w:jc w:val="both"/>
      </w:pPr>
      <w:r w:rsidRPr="00BC275D">
        <w:t xml:space="preserve"> • Help users collaborate on development projects in real-time or async. </w:t>
      </w:r>
    </w:p>
    <w:p w14:paraId="2459BC74" w14:textId="77777777" w:rsidR="005E65C4" w:rsidRDefault="00BC275D" w:rsidP="00D424DC">
      <w:pPr>
        <w:spacing w:line="360" w:lineRule="auto"/>
        <w:jc w:val="both"/>
      </w:pPr>
      <w:r w:rsidRPr="00BC275D">
        <w:t>• Provide open-source heatmaps and contribution analytics.</w:t>
      </w:r>
    </w:p>
    <w:p w14:paraId="2B8AD5E5" w14:textId="77777777" w:rsidR="00817EDD" w:rsidRDefault="00817EDD" w:rsidP="00D424DC">
      <w:pPr>
        <w:spacing w:line="360" w:lineRule="auto"/>
        <w:jc w:val="both"/>
      </w:pPr>
    </w:p>
    <w:p w14:paraId="7B45727F" w14:textId="77777777" w:rsidR="005E65C4" w:rsidRDefault="00BC275D" w:rsidP="00D424DC">
      <w:pPr>
        <w:spacing w:line="360" w:lineRule="auto"/>
        <w:jc w:val="both"/>
      </w:pPr>
      <w:r w:rsidRPr="00BC275D">
        <w:lastRenderedPageBreak/>
        <w:t xml:space="preserve"> • Enable users to create and manage developer groups and project teams.</w:t>
      </w:r>
    </w:p>
    <w:p w14:paraId="53D6C2C4" w14:textId="77777777" w:rsidR="005E65C4" w:rsidRDefault="00BC275D" w:rsidP="00D424DC">
      <w:pPr>
        <w:spacing w:line="360" w:lineRule="auto"/>
        <w:jc w:val="both"/>
      </w:pPr>
      <w:r w:rsidRPr="00BC275D">
        <w:t xml:space="preserve"> • Connect like-minded individuals for innovation and mentorship. </w:t>
      </w:r>
    </w:p>
    <w:p w14:paraId="5CD31D3E" w14:textId="77777777" w:rsidR="005E65C4" w:rsidRDefault="00BC275D" w:rsidP="00D424DC">
      <w:pPr>
        <w:spacing w:line="360" w:lineRule="auto"/>
        <w:jc w:val="both"/>
      </w:pPr>
      <w:r w:rsidRPr="00BC275D">
        <w:t xml:space="preserve">• Enhance visibility for freelance developers and job seekers. </w:t>
      </w:r>
    </w:p>
    <w:p w14:paraId="2EC5B413" w14:textId="70FAB3DD" w:rsidR="00BC275D" w:rsidRDefault="00BC275D" w:rsidP="00D424DC">
      <w:pPr>
        <w:spacing w:line="360" w:lineRule="auto"/>
        <w:jc w:val="both"/>
      </w:pPr>
      <w:r w:rsidRPr="00BC275D">
        <w:t>• Support technical career growth through networking and skill sharing.</w:t>
      </w:r>
    </w:p>
    <w:p w14:paraId="1ABD2737" w14:textId="77777777" w:rsidR="00705EB9" w:rsidRPr="001A7F02" w:rsidRDefault="00705EB9" w:rsidP="00D424DC">
      <w:pPr>
        <w:spacing w:line="360" w:lineRule="auto"/>
        <w:jc w:val="both"/>
        <w:rPr>
          <w:b/>
          <w:bCs/>
        </w:rPr>
      </w:pPr>
    </w:p>
    <w:p w14:paraId="1DAC4646" w14:textId="7E252DE6" w:rsidR="001A7F02" w:rsidRDefault="001A7F02" w:rsidP="00D424DC">
      <w:pPr>
        <w:spacing w:line="360" w:lineRule="auto"/>
        <w:jc w:val="both"/>
        <w:rPr>
          <w:b/>
          <w:bCs/>
        </w:rPr>
      </w:pPr>
      <w:r w:rsidRPr="001A7F02">
        <w:rPr>
          <w:b/>
          <w:bCs/>
        </w:rPr>
        <w:t>APPLICATIONS</w:t>
      </w:r>
    </w:p>
    <w:p w14:paraId="65EAEE27" w14:textId="77777777" w:rsidR="00534558" w:rsidRPr="00534558" w:rsidRDefault="00534558" w:rsidP="00C7373B">
      <w:pPr>
        <w:spacing w:line="360" w:lineRule="auto"/>
      </w:pPr>
      <w:r w:rsidRPr="00534558">
        <w:t xml:space="preserve">• </w:t>
      </w:r>
      <w:r w:rsidRPr="00534CB1">
        <w:rPr>
          <w:b/>
          <w:bCs/>
        </w:rPr>
        <w:t>Developer Networking &amp; Collaboration:</w:t>
      </w:r>
    </w:p>
    <w:p w14:paraId="44F23269" w14:textId="77777777" w:rsidR="00534558" w:rsidRPr="00534558" w:rsidRDefault="00534558" w:rsidP="00D424DC">
      <w:pPr>
        <w:spacing w:line="360" w:lineRule="auto"/>
        <w:jc w:val="both"/>
      </w:pPr>
      <w:r w:rsidRPr="00534558">
        <w:t xml:space="preserve"> - Connect with developers based on skills and interests.</w:t>
      </w:r>
    </w:p>
    <w:p w14:paraId="70A6909D" w14:textId="77777777" w:rsidR="00534558" w:rsidRPr="00534558" w:rsidRDefault="00534558" w:rsidP="00D424DC">
      <w:pPr>
        <w:spacing w:line="360" w:lineRule="auto"/>
        <w:jc w:val="both"/>
      </w:pPr>
      <w:r w:rsidRPr="00534558">
        <w:t xml:space="preserve"> - Collaborate on side-projects, hackathons, or team builds.</w:t>
      </w:r>
    </w:p>
    <w:p w14:paraId="3BBBD0AB" w14:textId="77777777" w:rsidR="00534558" w:rsidRPr="00534CB1" w:rsidRDefault="00534558" w:rsidP="00D424DC">
      <w:pPr>
        <w:spacing w:line="360" w:lineRule="auto"/>
        <w:jc w:val="both"/>
        <w:rPr>
          <w:b/>
          <w:bCs/>
        </w:rPr>
      </w:pPr>
      <w:r w:rsidRPr="00534CB1">
        <w:rPr>
          <w:b/>
          <w:bCs/>
        </w:rPr>
        <w:t xml:space="preserve"> • Technical Blogging &amp; Documentation: </w:t>
      </w:r>
    </w:p>
    <w:p w14:paraId="6B4229E5" w14:textId="77777777" w:rsidR="00534558" w:rsidRPr="00534558" w:rsidRDefault="00534558" w:rsidP="00D424DC">
      <w:pPr>
        <w:spacing w:line="360" w:lineRule="auto"/>
        <w:jc w:val="both"/>
      </w:pPr>
      <w:r w:rsidRPr="00534558">
        <w:t>- Share personal experiences, tutorials, or problem-solving approaches.</w:t>
      </w:r>
    </w:p>
    <w:p w14:paraId="229BAB24" w14:textId="77777777" w:rsidR="00534558" w:rsidRPr="00534558" w:rsidRDefault="00534558" w:rsidP="00D424DC">
      <w:pPr>
        <w:spacing w:line="360" w:lineRule="auto"/>
        <w:jc w:val="both"/>
      </w:pPr>
      <w:r w:rsidRPr="00534558">
        <w:t xml:space="preserve"> - Comment and discuss articles in a community-driven format. </w:t>
      </w:r>
    </w:p>
    <w:p w14:paraId="7D1E54B6" w14:textId="31059EB3" w:rsidR="008843F0" w:rsidRPr="00534CB1" w:rsidRDefault="008843F0" w:rsidP="00D424DC">
      <w:pPr>
        <w:spacing w:line="360" w:lineRule="auto"/>
        <w:jc w:val="both"/>
        <w:rPr>
          <w:b/>
          <w:bCs/>
        </w:rPr>
      </w:pPr>
      <w:r w:rsidRPr="00534CB1">
        <w:rPr>
          <w:b/>
          <w:bCs/>
        </w:rPr>
        <w:t xml:space="preserve">• Job and Gig Posting: </w:t>
      </w:r>
    </w:p>
    <w:p w14:paraId="4FEABCC0" w14:textId="77777777" w:rsidR="008843F0" w:rsidRDefault="008843F0" w:rsidP="00D424DC">
      <w:pPr>
        <w:spacing w:line="360" w:lineRule="auto"/>
        <w:jc w:val="both"/>
      </w:pPr>
      <w:r w:rsidRPr="008843F0">
        <w:t>- Freelancers and companies can post short-term or full-time tech openings.</w:t>
      </w:r>
    </w:p>
    <w:p w14:paraId="3EECE93B" w14:textId="21BC4D35" w:rsidR="008843F0" w:rsidRPr="00534CB1" w:rsidRDefault="008843F0" w:rsidP="00D424DC">
      <w:pPr>
        <w:spacing w:line="360" w:lineRule="auto"/>
        <w:jc w:val="both"/>
        <w:rPr>
          <w:b/>
          <w:bCs/>
        </w:rPr>
      </w:pPr>
      <w:r w:rsidRPr="00534CB1">
        <w:rPr>
          <w:b/>
          <w:bCs/>
        </w:rPr>
        <w:t xml:space="preserve"> • Mentorship &amp; Learning: </w:t>
      </w:r>
    </w:p>
    <w:p w14:paraId="76E1B26E" w14:textId="77777777" w:rsidR="008843F0" w:rsidRDefault="008843F0" w:rsidP="00D424DC">
      <w:pPr>
        <w:spacing w:line="360" w:lineRule="auto"/>
        <w:jc w:val="both"/>
      </w:pPr>
      <w:r w:rsidRPr="008843F0">
        <w:t xml:space="preserve">- New developers can connect with experienced mentors. </w:t>
      </w:r>
    </w:p>
    <w:p w14:paraId="19547C14" w14:textId="77777777" w:rsidR="008843F0" w:rsidRDefault="008843F0" w:rsidP="00D424DC">
      <w:pPr>
        <w:spacing w:line="360" w:lineRule="auto"/>
        <w:jc w:val="both"/>
      </w:pPr>
      <w:r w:rsidRPr="008843F0">
        <w:t xml:space="preserve">- Ask questions, get feedback, and improve problem-solving skills. </w:t>
      </w:r>
    </w:p>
    <w:p w14:paraId="0D2CD98D" w14:textId="77777777" w:rsidR="008843F0" w:rsidRDefault="008843F0" w:rsidP="00D424DC">
      <w:pPr>
        <w:spacing w:line="360" w:lineRule="auto"/>
        <w:jc w:val="both"/>
      </w:pPr>
      <w:r w:rsidRPr="008843F0">
        <w:t xml:space="preserve">- Encourage a community-driven learning approach. </w:t>
      </w:r>
    </w:p>
    <w:p w14:paraId="56CCDB28" w14:textId="77777777" w:rsidR="008843F0" w:rsidRPr="00534CB1" w:rsidRDefault="008843F0" w:rsidP="00D424DC">
      <w:pPr>
        <w:spacing w:line="360" w:lineRule="auto"/>
        <w:jc w:val="both"/>
        <w:rPr>
          <w:b/>
          <w:bCs/>
        </w:rPr>
      </w:pPr>
      <w:r w:rsidRPr="00534CB1">
        <w:rPr>
          <w:b/>
          <w:bCs/>
        </w:rPr>
        <w:t>• Hackathon &amp; Event Integration:</w:t>
      </w:r>
    </w:p>
    <w:p w14:paraId="061D3E1A" w14:textId="77777777" w:rsidR="008843F0" w:rsidRDefault="008843F0" w:rsidP="00D424DC">
      <w:pPr>
        <w:spacing w:line="360" w:lineRule="auto"/>
        <w:jc w:val="both"/>
      </w:pPr>
      <w:r w:rsidRPr="008843F0">
        <w:t xml:space="preserve"> - Participate in or organize online hackathons and coding contests. </w:t>
      </w:r>
    </w:p>
    <w:p w14:paraId="55F3799B" w14:textId="0C006487" w:rsidR="008843F0" w:rsidRDefault="008843F0" w:rsidP="00D424DC">
      <w:pPr>
        <w:spacing w:line="360" w:lineRule="auto"/>
        <w:jc w:val="both"/>
      </w:pPr>
      <w:r w:rsidRPr="008843F0">
        <w:t xml:space="preserve">- Automate team formation, submissions, and judging. </w:t>
      </w:r>
    </w:p>
    <w:p w14:paraId="0CEA90C1" w14:textId="77777777" w:rsidR="008843F0" w:rsidRDefault="008843F0" w:rsidP="00D424DC">
      <w:pPr>
        <w:spacing w:line="360" w:lineRule="auto"/>
        <w:jc w:val="both"/>
      </w:pPr>
      <w:r w:rsidRPr="008843F0">
        <w:t xml:space="preserve">- Track performance through live leaderboards. </w:t>
      </w:r>
    </w:p>
    <w:p w14:paraId="6000F167" w14:textId="32321004" w:rsidR="00622C94" w:rsidRPr="00622C94" w:rsidRDefault="00622C94" w:rsidP="00D424DC">
      <w:pPr>
        <w:spacing w:line="360" w:lineRule="auto"/>
        <w:jc w:val="both"/>
        <w:rPr>
          <w:b/>
          <w:bCs/>
        </w:rPr>
      </w:pPr>
      <w:r w:rsidRPr="00622C94">
        <w:rPr>
          <w:b/>
          <w:bCs/>
        </w:rPr>
        <w:t>LIMITATIONS</w:t>
      </w:r>
    </w:p>
    <w:p w14:paraId="3AC44198" w14:textId="77777777" w:rsidR="00622C94" w:rsidRDefault="00622C94" w:rsidP="00D424DC">
      <w:pPr>
        <w:spacing w:line="360" w:lineRule="auto"/>
        <w:jc w:val="both"/>
      </w:pPr>
      <w:r w:rsidRPr="00622C94">
        <w:t xml:space="preserve">• </w:t>
      </w:r>
      <w:r w:rsidRPr="00622C94">
        <w:rPr>
          <w:b/>
          <w:bCs/>
        </w:rPr>
        <w:t>Financial Constraints:</w:t>
      </w:r>
      <w:r w:rsidRPr="00622C94">
        <w:t xml:space="preserve"> Limited initial funding may affect the scalability, hosting resources, and marketing of the platform. </w:t>
      </w:r>
    </w:p>
    <w:p w14:paraId="47D818AC" w14:textId="483762F7" w:rsidR="00622C94" w:rsidRDefault="00622C94" w:rsidP="00D424DC">
      <w:pPr>
        <w:spacing w:line="360" w:lineRule="auto"/>
        <w:jc w:val="both"/>
      </w:pPr>
      <w:r w:rsidRPr="00622C94">
        <w:t xml:space="preserve">• </w:t>
      </w:r>
      <w:r w:rsidRPr="00622C94">
        <w:rPr>
          <w:b/>
          <w:bCs/>
        </w:rPr>
        <w:t>User Retention:</w:t>
      </w:r>
      <w:r w:rsidRPr="00622C94">
        <w:t xml:space="preserve"> Keeping users consistently engaged may be difficult without gamification or incentive systems.</w:t>
      </w:r>
    </w:p>
    <w:p w14:paraId="1579E985" w14:textId="77777777" w:rsidR="00622C94" w:rsidRDefault="00622C94" w:rsidP="00D424DC">
      <w:pPr>
        <w:spacing w:line="360" w:lineRule="auto"/>
        <w:jc w:val="both"/>
      </w:pPr>
      <w:r w:rsidRPr="00622C94">
        <w:t xml:space="preserve"> • </w:t>
      </w:r>
      <w:r w:rsidRPr="00622C94">
        <w:rPr>
          <w:b/>
          <w:bCs/>
        </w:rPr>
        <w:t>Feature Overlap:</w:t>
      </w:r>
      <w:r w:rsidRPr="00622C94">
        <w:t xml:space="preserve"> Existing platforms (e.g., GitHub, LinkedIn, Medium) already cover some individual features, creating competition. </w:t>
      </w:r>
    </w:p>
    <w:p w14:paraId="032445DC" w14:textId="77777777" w:rsidR="00622C94" w:rsidRDefault="00622C94" w:rsidP="00D424DC">
      <w:pPr>
        <w:spacing w:line="360" w:lineRule="auto"/>
        <w:jc w:val="both"/>
      </w:pPr>
      <w:r w:rsidRPr="00622C94">
        <w:t xml:space="preserve">• </w:t>
      </w:r>
      <w:r w:rsidRPr="00622C94">
        <w:rPr>
          <w:b/>
          <w:bCs/>
        </w:rPr>
        <w:t>Moderation Challenges:</w:t>
      </w:r>
      <w:r w:rsidRPr="00622C94">
        <w:t xml:space="preserve"> User-generated content such as posts, blogs, or comments may require strong moderation to prevent spam or misuse.</w:t>
      </w:r>
    </w:p>
    <w:p w14:paraId="7D9FB9C8" w14:textId="32279349" w:rsidR="00622C94" w:rsidRDefault="00622C94" w:rsidP="00D424DC">
      <w:pPr>
        <w:spacing w:line="360" w:lineRule="auto"/>
        <w:jc w:val="both"/>
      </w:pPr>
      <w:r w:rsidRPr="00622C94">
        <w:t xml:space="preserve"> • </w:t>
      </w:r>
      <w:r w:rsidRPr="00622C94">
        <w:rPr>
          <w:b/>
          <w:bCs/>
        </w:rPr>
        <w:t>Real-Time Collaboration Limitations:</w:t>
      </w:r>
      <w:r w:rsidRPr="00622C94">
        <w:t xml:space="preserve"> The initial version does not support real-time code collaboration tools like live editors or video chat</w:t>
      </w:r>
      <w:r>
        <w:t>.</w:t>
      </w:r>
    </w:p>
    <w:p w14:paraId="3DCAC552" w14:textId="77777777" w:rsidR="00622C94" w:rsidRDefault="00622C94" w:rsidP="00D424DC">
      <w:pPr>
        <w:spacing w:line="360" w:lineRule="auto"/>
        <w:jc w:val="both"/>
      </w:pPr>
      <w:r w:rsidRPr="00622C94">
        <w:t xml:space="preserve">• </w:t>
      </w:r>
      <w:r w:rsidRPr="00622C94">
        <w:rPr>
          <w:b/>
          <w:bCs/>
        </w:rPr>
        <w:t xml:space="preserve">Mobile Accessibility: </w:t>
      </w:r>
      <w:r w:rsidRPr="00622C94">
        <w:t xml:space="preserve">Mobile apps may not be available in the early phase, which could limit accessibility for mobile-first users. </w:t>
      </w:r>
    </w:p>
    <w:p w14:paraId="62A54492" w14:textId="77777777" w:rsidR="00622C94" w:rsidRDefault="00622C94" w:rsidP="00D424DC">
      <w:pPr>
        <w:spacing w:line="360" w:lineRule="auto"/>
        <w:jc w:val="both"/>
      </w:pPr>
      <w:r w:rsidRPr="00622C94">
        <w:t xml:space="preserve">• </w:t>
      </w:r>
      <w:r w:rsidRPr="00622C94">
        <w:rPr>
          <w:b/>
          <w:bCs/>
        </w:rPr>
        <w:t>Technical Support Needs:</w:t>
      </w:r>
      <w:r w:rsidRPr="00622C94">
        <w:t xml:space="preserve"> As the platform grows, the need for dedicated technical support and bug resolution will increase. </w:t>
      </w:r>
    </w:p>
    <w:p w14:paraId="538C2652" w14:textId="77777777" w:rsidR="00622C94" w:rsidRDefault="00622C94" w:rsidP="00D424DC">
      <w:pPr>
        <w:spacing w:line="360" w:lineRule="auto"/>
        <w:jc w:val="both"/>
      </w:pPr>
      <w:r w:rsidRPr="00622C94">
        <w:t xml:space="preserve">• </w:t>
      </w:r>
      <w:r w:rsidRPr="00622C94">
        <w:rPr>
          <w:b/>
          <w:bCs/>
        </w:rPr>
        <w:t>Security Concerns:</w:t>
      </w:r>
      <w:r w:rsidRPr="00622C94">
        <w:t xml:space="preserve"> Requires constant monitoring to prevent data breaches, abuse of APIs, and unauthorized access. </w:t>
      </w:r>
    </w:p>
    <w:p w14:paraId="22CAC2CF" w14:textId="79447D69" w:rsidR="00622C94" w:rsidRDefault="00622C94" w:rsidP="00D424DC">
      <w:pPr>
        <w:spacing w:line="360" w:lineRule="auto"/>
        <w:jc w:val="both"/>
      </w:pPr>
      <w:r w:rsidRPr="00622C94">
        <w:t xml:space="preserve">• </w:t>
      </w:r>
      <w:r w:rsidRPr="00622C94">
        <w:rPr>
          <w:b/>
          <w:bCs/>
        </w:rPr>
        <w:t>Scalability:</w:t>
      </w:r>
      <w:r w:rsidRPr="00622C94">
        <w:t xml:space="preserve"> Managing server load and database performance as user base grows can be a technical challenge without robust infrastructure.</w:t>
      </w:r>
    </w:p>
    <w:p w14:paraId="77F54011" w14:textId="1C3C72A3" w:rsidR="00771C2B" w:rsidRDefault="00771C2B" w:rsidP="00D424DC">
      <w:pPr>
        <w:spacing w:line="360" w:lineRule="auto"/>
        <w:jc w:val="both"/>
        <w:rPr>
          <w:b/>
          <w:bCs/>
        </w:rPr>
      </w:pPr>
      <w:r w:rsidRPr="00771C2B">
        <w:rPr>
          <w:b/>
          <w:bCs/>
        </w:rPr>
        <w:lastRenderedPageBreak/>
        <w:t>FEASIBILITY STUDY</w:t>
      </w:r>
    </w:p>
    <w:p w14:paraId="685FF4C5" w14:textId="77777777" w:rsidR="004874D0" w:rsidRDefault="002237B8" w:rsidP="00D424DC">
      <w:pPr>
        <w:spacing w:line="360" w:lineRule="auto"/>
        <w:jc w:val="both"/>
      </w:pPr>
      <w:r w:rsidRPr="002237B8">
        <w:t xml:space="preserve">A feasibility analysis is a test of the system proposal according to its workability, impact on organization, ability to meet user needs and effective use of </w:t>
      </w:r>
      <w:r w:rsidR="00C7373B" w:rsidRPr="002237B8">
        <w:t>resources.</w:t>
      </w:r>
      <w:r w:rsidR="00C7373B" w:rsidRPr="00800AFE">
        <w:t xml:space="preserve"> </w:t>
      </w:r>
    </w:p>
    <w:p w14:paraId="2EE5BCEA" w14:textId="428680FC" w:rsidR="00B3110A" w:rsidRPr="00800AFE" w:rsidRDefault="004874D0" w:rsidP="00D424DC">
      <w:pPr>
        <w:spacing w:line="360" w:lineRule="auto"/>
        <w:jc w:val="both"/>
      </w:pPr>
      <w:r w:rsidRPr="004874D0">
        <w:t xml:space="preserve">An initial investigation culminates in proposal that determines whether an alternative system is </w:t>
      </w:r>
      <w:r w:rsidR="009A5FC2" w:rsidRPr="004874D0">
        <w:t>feasible.</w:t>
      </w:r>
      <w:r w:rsidR="009A5FC2" w:rsidRPr="00800AFE">
        <w:t xml:space="preserve"> For</w:t>
      </w:r>
      <w:r w:rsidR="00B3110A" w:rsidRPr="00800AFE">
        <w:t xml:space="preserve"> approving the development of proposed system, </w:t>
      </w:r>
      <w:r w:rsidR="00F840BF" w:rsidRPr="00800AFE">
        <w:t>four</w:t>
      </w:r>
      <w:r w:rsidR="00B3110A" w:rsidRPr="00800AFE">
        <w:t xml:space="preserve"> major aspects in the feasibility analysis are considered. These are: - </w:t>
      </w:r>
    </w:p>
    <w:p w14:paraId="4AFC6ED0" w14:textId="77777777" w:rsidR="00B3110A" w:rsidRDefault="00B3110A" w:rsidP="00D424DC">
      <w:pPr>
        <w:spacing w:line="360" w:lineRule="auto"/>
        <w:jc w:val="both"/>
        <w:rPr>
          <w:b/>
          <w:bCs/>
        </w:rPr>
      </w:pPr>
      <w:r w:rsidRPr="00B3110A">
        <w:rPr>
          <w:b/>
          <w:bCs/>
        </w:rPr>
        <w:t>(a) Economic Feasibility</w:t>
      </w:r>
    </w:p>
    <w:p w14:paraId="53C19EC2" w14:textId="77777777" w:rsidR="00B3110A" w:rsidRDefault="00B3110A" w:rsidP="00D424DC">
      <w:pPr>
        <w:spacing w:line="360" w:lineRule="auto"/>
        <w:jc w:val="both"/>
        <w:rPr>
          <w:b/>
          <w:bCs/>
        </w:rPr>
      </w:pPr>
      <w:r w:rsidRPr="00B3110A">
        <w:rPr>
          <w:b/>
          <w:bCs/>
        </w:rPr>
        <w:t>(b) Technical Feasibility</w:t>
      </w:r>
    </w:p>
    <w:p w14:paraId="4C7097C8" w14:textId="77777777" w:rsidR="00B3110A" w:rsidRDefault="00B3110A" w:rsidP="00D424DC">
      <w:pPr>
        <w:spacing w:line="360" w:lineRule="auto"/>
        <w:jc w:val="both"/>
        <w:rPr>
          <w:b/>
          <w:bCs/>
        </w:rPr>
      </w:pPr>
      <w:r w:rsidRPr="00B3110A">
        <w:rPr>
          <w:b/>
          <w:bCs/>
        </w:rPr>
        <w:t>(c) Operational Feasibility</w:t>
      </w:r>
    </w:p>
    <w:p w14:paraId="5CD47767" w14:textId="45F46918" w:rsidR="00B3110A" w:rsidRDefault="00B3110A" w:rsidP="00D424DC">
      <w:pPr>
        <w:spacing w:line="360" w:lineRule="auto"/>
        <w:jc w:val="both"/>
        <w:rPr>
          <w:b/>
          <w:bCs/>
        </w:rPr>
      </w:pPr>
      <w:r w:rsidRPr="00B3110A">
        <w:rPr>
          <w:b/>
          <w:bCs/>
        </w:rPr>
        <w:t>(d) Time Feasibility</w:t>
      </w:r>
    </w:p>
    <w:p w14:paraId="352B45AB" w14:textId="77777777" w:rsidR="00F346E6" w:rsidRDefault="00F346E6" w:rsidP="00D424DC">
      <w:pPr>
        <w:spacing w:line="360" w:lineRule="auto"/>
        <w:jc w:val="both"/>
        <w:rPr>
          <w:b/>
          <w:bCs/>
        </w:rPr>
      </w:pPr>
    </w:p>
    <w:p w14:paraId="385A04C5" w14:textId="6045477D" w:rsidR="00364625" w:rsidRDefault="00364625" w:rsidP="00D424DC">
      <w:pPr>
        <w:spacing w:line="360" w:lineRule="auto"/>
        <w:jc w:val="both"/>
        <w:rPr>
          <w:b/>
          <w:bCs/>
        </w:rPr>
      </w:pPr>
      <w:r w:rsidRPr="00364625">
        <w:rPr>
          <w:b/>
          <w:bCs/>
        </w:rPr>
        <w:t>RESULT</w:t>
      </w:r>
    </w:p>
    <w:p w14:paraId="513813D4" w14:textId="70E23FDE" w:rsidR="001D2482" w:rsidRDefault="001D2482" w:rsidP="00817EDD">
      <w:pPr>
        <w:spacing w:line="360" w:lineRule="auto"/>
        <w:ind w:left="-709"/>
        <w:jc w:val="both"/>
        <w:rPr>
          <w:b/>
          <w:bCs/>
        </w:rPr>
      </w:pPr>
      <w:r>
        <w:rPr>
          <w:b/>
          <w:bCs/>
          <w:noProof/>
          <w14:ligatures w14:val="standardContextual"/>
        </w:rPr>
        <w:drawing>
          <wp:inline distT="0" distB="0" distL="0" distR="0" wp14:anchorId="32B91AAA" wp14:editId="6CA6F3EF">
            <wp:extent cx="3429000" cy="3775453"/>
            <wp:effectExtent l="0" t="0" r="0" b="0"/>
            <wp:docPr id="183828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285833" name="Picture 1838285833"/>
                    <pic:cNvPicPr/>
                  </pic:nvPicPr>
                  <pic:blipFill>
                    <a:blip r:embed="rId5">
                      <a:extLst>
                        <a:ext uri="{28A0092B-C50C-407E-A947-70E740481C1C}">
                          <a14:useLocalDpi xmlns:a14="http://schemas.microsoft.com/office/drawing/2010/main" val="0"/>
                        </a:ext>
                      </a:extLst>
                    </a:blip>
                    <a:stretch>
                      <a:fillRect/>
                    </a:stretch>
                  </pic:blipFill>
                  <pic:spPr>
                    <a:xfrm>
                      <a:off x="0" y="0"/>
                      <a:ext cx="3442172" cy="3789955"/>
                    </a:xfrm>
                    <a:prstGeom prst="rect">
                      <a:avLst/>
                    </a:prstGeom>
                  </pic:spPr>
                </pic:pic>
              </a:graphicData>
            </a:graphic>
          </wp:inline>
        </w:drawing>
      </w:r>
    </w:p>
    <w:p w14:paraId="60ADEE2F" w14:textId="04CDF18A" w:rsidR="001D2482" w:rsidRDefault="001D2482" w:rsidP="00817EDD">
      <w:pPr>
        <w:spacing w:line="360" w:lineRule="auto"/>
        <w:jc w:val="center"/>
        <w:rPr>
          <w:b/>
          <w:bCs/>
        </w:rPr>
      </w:pPr>
      <w:r>
        <w:rPr>
          <w:b/>
          <w:bCs/>
        </w:rPr>
        <w:t xml:space="preserve">Fig 1.1 </w:t>
      </w:r>
      <w:r w:rsidR="00FB6B83">
        <w:rPr>
          <w:b/>
          <w:bCs/>
        </w:rPr>
        <w:t xml:space="preserve">Home Page of </w:t>
      </w:r>
      <w:proofErr w:type="spellStart"/>
      <w:r w:rsidR="00FB6B83">
        <w:rPr>
          <w:b/>
          <w:bCs/>
        </w:rPr>
        <w:t>Devbook</w:t>
      </w:r>
      <w:proofErr w:type="spellEnd"/>
    </w:p>
    <w:p w14:paraId="15717724" w14:textId="77777777" w:rsidR="00817EDD" w:rsidRDefault="00817EDD" w:rsidP="00D424DC">
      <w:pPr>
        <w:spacing w:line="360" w:lineRule="auto"/>
        <w:jc w:val="both"/>
        <w:rPr>
          <w:b/>
          <w:bCs/>
        </w:rPr>
      </w:pPr>
    </w:p>
    <w:p w14:paraId="58F024B9" w14:textId="77777777" w:rsidR="00817EDD" w:rsidRDefault="00817EDD" w:rsidP="00D424DC">
      <w:pPr>
        <w:spacing w:line="360" w:lineRule="auto"/>
        <w:jc w:val="both"/>
        <w:rPr>
          <w:b/>
          <w:bCs/>
        </w:rPr>
      </w:pPr>
    </w:p>
    <w:p w14:paraId="4225CEEC" w14:textId="26878CB9" w:rsidR="00E60588" w:rsidRPr="008D12DB" w:rsidRDefault="00C94906" w:rsidP="00E60588">
      <w:pPr>
        <w:spacing w:line="360" w:lineRule="auto"/>
        <w:jc w:val="both"/>
        <w:rPr>
          <w:b/>
          <w:bCs/>
        </w:rPr>
      </w:pPr>
      <w:r>
        <w:rPr>
          <w:b/>
          <w:bCs/>
        </w:rPr>
        <w:t xml:space="preserve"> </w:t>
      </w:r>
      <w:r w:rsidR="008D12DB" w:rsidRPr="008D12DB">
        <w:rPr>
          <w:b/>
          <w:bCs/>
        </w:rPr>
        <w:t>DESCRIPTION</w:t>
      </w:r>
    </w:p>
    <w:p w14:paraId="2D9B7D54" w14:textId="0CA53496" w:rsidR="00E60588" w:rsidRDefault="00E60588" w:rsidP="00817EDD">
      <w:pPr>
        <w:spacing w:line="360" w:lineRule="auto"/>
        <w:jc w:val="both"/>
      </w:pPr>
      <w:r w:rsidRPr="00E60588">
        <w:t xml:space="preserve">The DevBook project presents a modern and interactive platform tailored specifically for developers, fostering a vibrant community where users can share knowledge, collaborate on projects, and connect over shared technical interests. Designed to bridge the gap between isolated learning and collaborative development, DevBook encourages open discussions, project showcases, and </w:t>
      </w:r>
      <w:r w:rsidR="000B76BF" w:rsidRPr="00E60588">
        <w:t>skill sharing</w:t>
      </w:r>
      <w:r w:rsidRPr="00E60588">
        <w:t>. With a clean, user-friendly interface, the platform emphasizes both functionality and engagement, offering a welcoming space for developers of all skill levels to explore, contribute, and grow together. DevBook not only enhances technical collaboration but also nurtures a supportive ecosystem for innovation and continuous learning.</w:t>
      </w:r>
    </w:p>
    <w:p w14:paraId="55B652F6" w14:textId="4CD2A1CA" w:rsidR="00063298" w:rsidRDefault="00063298" w:rsidP="00817EDD">
      <w:pPr>
        <w:spacing w:line="360" w:lineRule="auto"/>
        <w:jc w:val="both"/>
        <w:rPr>
          <w:b/>
          <w:bCs/>
        </w:rPr>
      </w:pPr>
      <w:r w:rsidRPr="004B3CE3">
        <w:rPr>
          <w:b/>
          <w:bCs/>
        </w:rPr>
        <w:t>C</w:t>
      </w:r>
      <w:r w:rsidR="004B3CE3" w:rsidRPr="004B3CE3">
        <w:rPr>
          <w:b/>
          <w:bCs/>
        </w:rPr>
        <w:t>ONCLUSION</w:t>
      </w:r>
    </w:p>
    <w:p w14:paraId="5449BE88" w14:textId="77777777" w:rsidR="004B3CE3" w:rsidRPr="007E2637" w:rsidRDefault="004B3CE3" w:rsidP="007E2637">
      <w:pPr>
        <w:pStyle w:val="ListParagraph"/>
        <w:numPr>
          <w:ilvl w:val="0"/>
          <w:numId w:val="3"/>
        </w:numPr>
        <w:spacing w:line="360" w:lineRule="auto"/>
        <w:ind w:left="284"/>
        <w:jc w:val="both"/>
        <w:rPr>
          <w:b/>
          <w:bCs/>
        </w:rPr>
      </w:pPr>
      <w:r w:rsidRPr="007E2637">
        <w:rPr>
          <w:b/>
          <w:bCs/>
        </w:rPr>
        <w:t xml:space="preserve">Celebration of Innovation and Community: </w:t>
      </w:r>
    </w:p>
    <w:p w14:paraId="0C8E5CF7" w14:textId="77777777" w:rsidR="00155BC5" w:rsidRDefault="004B3CE3" w:rsidP="008C5679">
      <w:pPr>
        <w:spacing w:line="360" w:lineRule="auto"/>
        <w:ind w:left="284"/>
        <w:jc w:val="both"/>
        <w:rPr>
          <w:b/>
          <w:bCs/>
        </w:rPr>
      </w:pPr>
      <w:r w:rsidRPr="00384B31">
        <w:t>DevBook has been a celebration of innovation, collaboration, and the strength of community within the developer ecosystem, uniting individuals through a shared vision.</w:t>
      </w:r>
      <w:r w:rsidRPr="004B3CE3">
        <w:rPr>
          <w:b/>
          <w:bCs/>
        </w:rPr>
        <w:t xml:space="preserve"> </w:t>
      </w:r>
    </w:p>
    <w:p w14:paraId="4533C9C6" w14:textId="65C6894E" w:rsidR="004B3CE3" w:rsidRPr="007E2637" w:rsidRDefault="004B3CE3" w:rsidP="007E2637">
      <w:pPr>
        <w:pStyle w:val="ListParagraph"/>
        <w:numPr>
          <w:ilvl w:val="0"/>
          <w:numId w:val="3"/>
        </w:numPr>
        <w:spacing w:line="360" w:lineRule="auto"/>
        <w:ind w:left="284"/>
        <w:jc w:val="both"/>
        <w:rPr>
          <w:b/>
          <w:bCs/>
        </w:rPr>
      </w:pPr>
      <w:r w:rsidRPr="007E2637">
        <w:rPr>
          <w:b/>
          <w:bCs/>
        </w:rPr>
        <w:t>Inspiring Growth and Inclusivity:</w:t>
      </w:r>
    </w:p>
    <w:p w14:paraId="791642D6" w14:textId="77777777" w:rsidR="00184655" w:rsidRDefault="004B3CE3" w:rsidP="008C5679">
      <w:pPr>
        <w:spacing w:line="360" w:lineRule="auto"/>
        <w:ind w:left="284"/>
        <w:jc w:val="both"/>
      </w:pPr>
      <w:r w:rsidRPr="00384B31">
        <w:t xml:space="preserve"> The project emphasized the value of inclusive environments that inspire creativity, challenge boundaries, and support continuous personal and professional development.</w:t>
      </w:r>
    </w:p>
    <w:p w14:paraId="78A1B5D5" w14:textId="77777777" w:rsidR="00817EDD" w:rsidRDefault="00817EDD" w:rsidP="008C5679">
      <w:pPr>
        <w:spacing w:line="360" w:lineRule="auto"/>
        <w:ind w:left="720"/>
        <w:jc w:val="both"/>
      </w:pPr>
    </w:p>
    <w:p w14:paraId="5422F9D0" w14:textId="7EE06B3B" w:rsidR="004B3CE3" w:rsidRPr="007E2637" w:rsidRDefault="004B3CE3" w:rsidP="00817EDD">
      <w:pPr>
        <w:pStyle w:val="ListParagraph"/>
        <w:numPr>
          <w:ilvl w:val="0"/>
          <w:numId w:val="3"/>
        </w:numPr>
        <w:spacing w:line="360" w:lineRule="auto"/>
        <w:ind w:left="-142"/>
        <w:jc w:val="both"/>
        <w:rPr>
          <w:b/>
          <w:bCs/>
        </w:rPr>
      </w:pPr>
      <w:r w:rsidRPr="007E2637">
        <w:rPr>
          <w:b/>
          <w:bCs/>
        </w:rPr>
        <w:lastRenderedPageBreak/>
        <w:t>Looking Ahead:</w:t>
      </w:r>
    </w:p>
    <w:p w14:paraId="2A7BDA98" w14:textId="77777777" w:rsidR="004B3CE3" w:rsidRPr="00384B31" w:rsidRDefault="004B3CE3" w:rsidP="00817EDD">
      <w:pPr>
        <w:spacing w:line="360" w:lineRule="auto"/>
        <w:ind w:left="-142"/>
        <w:jc w:val="both"/>
      </w:pPr>
      <w:r w:rsidRPr="00384B31">
        <w:t xml:space="preserve"> As we conclude this chapter, we carry forward the spirit of DevBook</w:t>
      </w:r>
    </w:p>
    <w:p w14:paraId="2D98EBDA" w14:textId="77777777" w:rsidR="004B3CE3" w:rsidRPr="00384B31" w:rsidRDefault="004B3CE3" w:rsidP="00817EDD">
      <w:pPr>
        <w:spacing w:line="360" w:lineRule="auto"/>
        <w:ind w:left="-142"/>
        <w:jc w:val="both"/>
      </w:pPr>
      <w:r w:rsidRPr="00384B31">
        <w:t>—rooted in curiosity and collaboration</w:t>
      </w:r>
    </w:p>
    <w:p w14:paraId="5057F6BC" w14:textId="6C7DB516" w:rsidR="004B3CE3" w:rsidRDefault="004B3CE3" w:rsidP="00817EDD">
      <w:pPr>
        <w:spacing w:line="360" w:lineRule="auto"/>
        <w:ind w:left="-142"/>
        <w:jc w:val="both"/>
      </w:pPr>
      <w:r w:rsidRPr="00384B31">
        <w:t>—thankful to all who contributed, and excited for what comes next.</w:t>
      </w:r>
    </w:p>
    <w:p w14:paraId="0A3C82F2" w14:textId="646593AA" w:rsidR="002B0251" w:rsidRDefault="002B0251" w:rsidP="00F05850">
      <w:pPr>
        <w:spacing w:line="360" w:lineRule="auto"/>
        <w:jc w:val="both"/>
        <w:rPr>
          <w:b/>
          <w:bCs/>
        </w:rPr>
      </w:pPr>
      <w:r w:rsidRPr="00CA3875">
        <w:rPr>
          <w:b/>
          <w:bCs/>
        </w:rPr>
        <w:t>FUTURE SCOPE</w:t>
      </w:r>
    </w:p>
    <w:p w14:paraId="1D6DA13E" w14:textId="77777777" w:rsidR="00620899" w:rsidRPr="00A54F2B" w:rsidRDefault="00620899" w:rsidP="00817EDD">
      <w:pPr>
        <w:pStyle w:val="ListParagraph"/>
        <w:numPr>
          <w:ilvl w:val="0"/>
          <w:numId w:val="1"/>
        </w:numPr>
        <w:spacing w:line="360" w:lineRule="auto"/>
        <w:ind w:left="-142"/>
        <w:jc w:val="both"/>
        <w:rPr>
          <w:b/>
          <w:bCs/>
        </w:rPr>
      </w:pPr>
      <w:r w:rsidRPr="00A54F2B">
        <w:rPr>
          <w:b/>
          <w:bCs/>
        </w:rPr>
        <w:t>Inclusivity and Representation:</w:t>
      </w:r>
    </w:p>
    <w:p w14:paraId="631B503B" w14:textId="66F9977D" w:rsidR="00620899" w:rsidRPr="00620899" w:rsidRDefault="00B3183C" w:rsidP="00817EDD">
      <w:pPr>
        <w:spacing w:line="360" w:lineRule="auto"/>
        <w:ind w:left="-142"/>
        <w:jc w:val="both"/>
      </w:pPr>
      <w:r>
        <w:rPr>
          <w:b/>
          <w:bCs/>
        </w:rPr>
        <w:t xml:space="preserve"> </w:t>
      </w:r>
      <w:r w:rsidR="00620899" w:rsidRPr="00620899">
        <w:rPr>
          <w:b/>
          <w:bCs/>
        </w:rPr>
        <w:t xml:space="preserve"> </w:t>
      </w:r>
      <w:r w:rsidR="00620899" w:rsidRPr="00620899">
        <w:t xml:space="preserve">Expanding support for developers from diverse backgrounds, including underrepresented communities, to create a more inclusive tech ecosystem. </w:t>
      </w:r>
    </w:p>
    <w:p w14:paraId="54AF2CE0" w14:textId="77777777" w:rsidR="00620899" w:rsidRDefault="00620899" w:rsidP="00817EDD">
      <w:pPr>
        <w:pStyle w:val="ListParagraph"/>
        <w:numPr>
          <w:ilvl w:val="0"/>
          <w:numId w:val="1"/>
        </w:numPr>
        <w:spacing w:line="360" w:lineRule="auto"/>
        <w:ind w:left="-142"/>
        <w:jc w:val="both"/>
        <w:rPr>
          <w:b/>
          <w:bCs/>
        </w:rPr>
      </w:pPr>
      <w:r w:rsidRPr="00620899">
        <w:rPr>
          <w:b/>
          <w:bCs/>
        </w:rPr>
        <w:t xml:space="preserve">Tech Integration and AI Tools: </w:t>
      </w:r>
    </w:p>
    <w:p w14:paraId="077CD0C1" w14:textId="77777777" w:rsidR="00620899" w:rsidRPr="00620899" w:rsidRDefault="00620899" w:rsidP="00817EDD">
      <w:pPr>
        <w:spacing w:line="360" w:lineRule="auto"/>
        <w:ind w:left="-142"/>
        <w:jc w:val="both"/>
      </w:pPr>
      <w:r w:rsidRPr="00620899">
        <w:t>Integrating cutting-edge tools like AI-driven coding assistants, real-time debugging bots, and smart collaboration features to enhance productivity.</w:t>
      </w:r>
    </w:p>
    <w:p w14:paraId="472BC2E9" w14:textId="0C0318B0" w:rsidR="00674EC7" w:rsidRDefault="00620899" w:rsidP="00817EDD">
      <w:pPr>
        <w:spacing w:line="360" w:lineRule="auto"/>
        <w:ind w:left="-142"/>
        <w:jc w:val="both"/>
        <w:rPr>
          <w:b/>
          <w:bCs/>
        </w:rPr>
      </w:pPr>
      <w:r w:rsidRPr="00674EC7">
        <w:t>Hybrid Collaboration Models: Combining virtual and in-person networking events, hackathons, and mentorship programs to broaden engagement and accessibility.</w:t>
      </w:r>
      <w:r w:rsidRPr="00620899">
        <w:rPr>
          <w:b/>
          <w:bCs/>
        </w:rPr>
        <w:t xml:space="preserve"> </w:t>
      </w:r>
    </w:p>
    <w:p w14:paraId="5E79B95F" w14:textId="78C8B745" w:rsidR="00620899" w:rsidRDefault="00620899" w:rsidP="00817EDD">
      <w:pPr>
        <w:pStyle w:val="ListParagraph"/>
        <w:numPr>
          <w:ilvl w:val="0"/>
          <w:numId w:val="1"/>
        </w:numPr>
        <w:spacing w:line="360" w:lineRule="auto"/>
        <w:ind w:left="-142"/>
        <w:jc w:val="both"/>
        <w:rPr>
          <w:b/>
          <w:bCs/>
        </w:rPr>
      </w:pPr>
      <w:r w:rsidRPr="00620899">
        <w:rPr>
          <w:b/>
          <w:bCs/>
        </w:rPr>
        <w:t>Education and Skill Development:</w:t>
      </w:r>
    </w:p>
    <w:p w14:paraId="1B12D3E9" w14:textId="3DCC7036" w:rsidR="00995272" w:rsidRDefault="00620899" w:rsidP="00817EDD">
      <w:pPr>
        <w:spacing w:line="360" w:lineRule="auto"/>
        <w:ind w:left="-142"/>
        <w:jc w:val="both"/>
        <w:rPr>
          <w:b/>
          <w:bCs/>
        </w:rPr>
      </w:pPr>
      <w:r w:rsidRPr="00995272">
        <w:t xml:space="preserve">Offering curated learning paths, workshops, and bootcamps to help developers at </w:t>
      </w:r>
      <w:r w:rsidR="00B3183C" w:rsidRPr="00995272">
        <w:t xml:space="preserve">all </w:t>
      </w:r>
      <w:r w:rsidR="00B3183C">
        <w:t>levels</w:t>
      </w:r>
      <w:r w:rsidRPr="00995272">
        <w:t xml:space="preserve"> </w:t>
      </w:r>
      <w:r w:rsidR="00A54F2B">
        <w:t xml:space="preserve">  </w:t>
      </w:r>
      <w:r w:rsidRPr="00995272">
        <w:t>continuously grow and upskill.</w:t>
      </w:r>
      <w:r w:rsidRPr="00620899">
        <w:rPr>
          <w:b/>
          <w:bCs/>
        </w:rPr>
        <w:t xml:space="preserve"> </w:t>
      </w:r>
    </w:p>
    <w:p w14:paraId="238E2ED9" w14:textId="77777777" w:rsidR="00995272" w:rsidRDefault="00620899" w:rsidP="00817EDD">
      <w:pPr>
        <w:pStyle w:val="ListParagraph"/>
        <w:numPr>
          <w:ilvl w:val="0"/>
          <w:numId w:val="1"/>
        </w:numPr>
        <w:spacing w:line="360" w:lineRule="auto"/>
        <w:ind w:left="-142"/>
        <w:jc w:val="both"/>
        <w:rPr>
          <w:b/>
          <w:bCs/>
        </w:rPr>
      </w:pPr>
      <w:r w:rsidRPr="00620899">
        <w:rPr>
          <w:b/>
          <w:bCs/>
        </w:rPr>
        <w:t xml:space="preserve">Developer Economy and Monetization: </w:t>
      </w:r>
    </w:p>
    <w:p w14:paraId="78C3E9BB" w14:textId="77777777" w:rsidR="00766885" w:rsidRDefault="004D7D46" w:rsidP="00766885">
      <w:pPr>
        <w:spacing w:line="360" w:lineRule="auto"/>
        <w:ind w:left="-142" w:hanging="454"/>
        <w:jc w:val="both"/>
      </w:pPr>
      <w:r>
        <w:t xml:space="preserve">       </w:t>
      </w:r>
      <w:r w:rsidR="00620899" w:rsidRPr="00995272">
        <w:t xml:space="preserve">Introducing monetization options </w:t>
      </w:r>
      <w:r>
        <w:t xml:space="preserve">    </w:t>
      </w:r>
      <w:r w:rsidR="00620899" w:rsidRPr="00995272">
        <w:t>like premium conten</w:t>
      </w:r>
      <w:r w:rsidR="00995272">
        <w:t>t.</w:t>
      </w:r>
    </w:p>
    <w:p w14:paraId="2AEDEE4B" w14:textId="79408B80" w:rsidR="00FC59A0" w:rsidRPr="00766885" w:rsidRDefault="00971F2F" w:rsidP="00766885">
      <w:pPr>
        <w:spacing w:line="360" w:lineRule="auto"/>
        <w:ind w:left="-142" w:hanging="454"/>
        <w:jc w:val="both"/>
      </w:pPr>
      <w:r>
        <w:t xml:space="preserve">  </w:t>
      </w:r>
      <w:r w:rsidR="003B7EA9" w:rsidRPr="003B7EA9">
        <w:rPr>
          <w:b/>
          <w:bCs/>
        </w:rPr>
        <w:t>REFERENCES</w:t>
      </w:r>
    </w:p>
    <w:p w14:paraId="5AE4132F" w14:textId="77777777" w:rsidR="003B7EA9" w:rsidRPr="00621F80" w:rsidRDefault="003B7EA9" w:rsidP="00A079A5">
      <w:pPr>
        <w:pStyle w:val="ListParagraph"/>
        <w:numPr>
          <w:ilvl w:val="0"/>
          <w:numId w:val="3"/>
        </w:numPr>
        <w:spacing w:line="360" w:lineRule="auto"/>
        <w:ind w:left="567" w:hanging="142"/>
        <w:jc w:val="both"/>
      </w:pPr>
      <w:r w:rsidRPr="00621F80">
        <w:rPr>
          <w:b/>
          <w:bCs/>
        </w:rPr>
        <w:t xml:space="preserve">Books: </w:t>
      </w:r>
      <w:r w:rsidRPr="00621F80">
        <w:t xml:space="preserve">Look for books on software development, tech entrepreneurship, developer communities, and platform design to gain foundational knowledge. </w:t>
      </w:r>
    </w:p>
    <w:p w14:paraId="394455F5" w14:textId="77777777" w:rsidR="00D5383C" w:rsidRDefault="003B7EA9" w:rsidP="00A079A5">
      <w:pPr>
        <w:spacing w:line="360" w:lineRule="auto"/>
        <w:ind w:left="567"/>
        <w:jc w:val="both"/>
        <w:rPr>
          <w:b/>
          <w:bCs/>
        </w:rPr>
      </w:pPr>
      <w:r w:rsidRPr="003B7EA9">
        <w:rPr>
          <w:b/>
          <w:bCs/>
        </w:rPr>
        <w:t xml:space="preserve">• Developer Magazines &amp; Blogs: </w:t>
      </w:r>
    </w:p>
    <w:p w14:paraId="5F849F14" w14:textId="62127117" w:rsidR="00621F80" w:rsidRPr="00621F80" w:rsidRDefault="00D5383C" w:rsidP="00A079A5">
      <w:pPr>
        <w:spacing w:line="360" w:lineRule="auto"/>
        <w:ind w:left="567" w:hanging="170"/>
        <w:jc w:val="both"/>
      </w:pPr>
      <w:r>
        <w:t xml:space="preserve">  </w:t>
      </w:r>
      <w:r w:rsidR="003B7EA9" w:rsidRPr="00621F80">
        <w:t xml:space="preserve">Publications like Smashing </w:t>
      </w:r>
      <w:r w:rsidRPr="00621F80">
        <w:t>Magazine,</w:t>
      </w:r>
      <w:r w:rsidR="00DA6F54">
        <w:t xml:space="preserve"> </w:t>
      </w:r>
      <w:r>
        <w:t>Hacker</w:t>
      </w:r>
      <w:r w:rsidR="00A14D01" w:rsidRPr="00621F80">
        <w:t xml:space="preserve"> noon</w:t>
      </w:r>
      <w:r w:rsidR="003B7EA9" w:rsidRPr="00621F80">
        <w:t xml:space="preserve">, and DEV Community often feature articles on coding practices, tech trends, and developer culture. </w:t>
      </w:r>
    </w:p>
    <w:p w14:paraId="53CEA681" w14:textId="599405BC" w:rsidR="00621F80" w:rsidRPr="00621F80" w:rsidRDefault="003B7EA9" w:rsidP="00A079A5">
      <w:pPr>
        <w:spacing w:line="360" w:lineRule="auto"/>
        <w:ind w:left="567" w:hanging="284"/>
        <w:jc w:val="both"/>
      </w:pPr>
      <w:r w:rsidRPr="003B7EA9">
        <w:rPr>
          <w:b/>
          <w:bCs/>
        </w:rPr>
        <w:t xml:space="preserve">• Online Tech Resources: </w:t>
      </w:r>
      <w:r w:rsidRPr="00621F80">
        <w:t xml:space="preserve">Websites like </w:t>
      </w:r>
      <w:r w:rsidR="00C20A01">
        <w:t xml:space="preserve">       </w:t>
      </w:r>
      <w:r w:rsidRPr="00621F80">
        <w:t xml:space="preserve">Stack Overflow, GitHub, and </w:t>
      </w:r>
      <w:r w:rsidR="00A14D01" w:rsidRPr="00621F80">
        <w:t>medium</w:t>
      </w:r>
      <w:r w:rsidRPr="00621F80">
        <w:t xml:space="preserve"> offer valuable discussions, project documentation, and insights into developer collaboration and tooling. </w:t>
      </w:r>
    </w:p>
    <w:p w14:paraId="777774A9" w14:textId="3BD9D5AA" w:rsidR="00621F80" w:rsidRPr="00621F80" w:rsidRDefault="003B7EA9" w:rsidP="00A079A5">
      <w:pPr>
        <w:spacing w:line="360" w:lineRule="auto"/>
        <w:ind w:left="567" w:hanging="284"/>
        <w:jc w:val="both"/>
      </w:pPr>
      <w:r w:rsidRPr="003B7EA9">
        <w:rPr>
          <w:b/>
          <w:bCs/>
        </w:rPr>
        <w:t xml:space="preserve">• Tech Community Platforms: </w:t>
      </w:r>
      <w:r w:rsidRPr="00621F80">
        <w:t xml:space="preserve">Explore resources from platforms like </w:t>
      </w:r>
      <w:r w:rsidR="00A14D01" w:rsidRPr="00621F80">
        <w:t>Hash node</w:t>
      </w:r>
      <w:r w:rsidRPr="00621F80">
        <w:t>, Indie Hackers, and Reddit’s developer forums for community-driven advice and real-world use cases.</w:t>
      </w:r>
    </w:p>
    <w:p w14:paraId="2E71A121" w14:textId="77777777" w:rsidR="00621F80" w:rsidRPr="00621F80" w:rsidRDefault="003B7EA9" w:rsidP="00A079A5">
      <w:pPr>
        <w:spacing w:line="360" w:lineRule="auto"/>
        <w:ind w:left="567" w:hanging="284"/>
        <w:jc w:val="both"/>
      </w:pPr>
      <w:r w:rsidRPr="003B7EA9">
        <w:rPr>
          <w:b/>
          <w:bCs/>
        </w:rPr>
        <w:t xml:space="preserve"> • Interviews and Case Studies: </w:t>
      </w:r>
      <w:r w:rsidRPr="00621F80">
        <w:t>Look for interviews with tech founders, open-source maintainers, and developer advocates to understand successful community-building practices.</w:t>
      </w:r>
    </w:p>
    <w:p w14:paraId="0B6186A7" w14:textId="321F94DA" w:rsidR="00621F80" w:rsidRDefault="003B7EA9" w:rsidP="00A079A5">
      <w:pPr>
        <w:spacing w:line="360" w:lineRule="auto"/>
        <w:ind w:left="567" w:hanging="284"/>
        <w:jc w:val="both"/>
        <w:rPr>
          <w:b/>
          <w:bCs/>
        </w:rPr>
      </w:pPr>
      <w:r w:rsidRPr="003B7EA9">
        <w:rPr>
          <w:b/>
          <w:bCs/>
        </w:rPr>
        <w:t xml:space="preserve"> • Developer Reports and Surveys: </w:t>
      </w:r>
      <w:r w:rsidRPr="00621F80">
        <w:t xml:space="preserve">Reports from sources like Stack Overflow Developer Survey, GitHub </w:t>
      </w:r>
      <w:r w:rsidR="00A14D01" w:rsidRPr="00621F80">
        <w:t>Octo verse</w:t>
      </w:r>
      <w:r w:rsidRPr="00621F80">
        <w:t xml:space="preserve">, and JetBrains Developer Ecosystem provide data-driven insights into developer </w:t>
      </w:r>
      <w:r w:rsidR="00A14D01" w:rsidRPr="00621F80">
        <w:t>behavior</w:t>
      </w:r>
      <w:r w:rsidRPr="00621F80">
        <w:t xml:space="preserve"> and platform usage.</w:t>
      </w:r>
      <w:r w:rsidRPr="003B7EA9">
        <w:rPr>
          <w:b/>
          <w:bCs/>
        </w:rPr>
        <w:t xml:space="preserve"> </w:t>
      </w:r>
    </w:p>
    <w:p w14:paraId="7D896C34" w14:textId="505D2FAE" w:rsidR="003B7EA9" w:rsidRPr="00A079A5" w:rsidRDefault="003B7EA9" w:rsidP="00DC75D8">
      <w:pPr>
        <w:spacing w:line="360" w:lineRule="auto"/>
        <w:ind w:left="425"/>
        <w:jc w:val="both"/>
        <w:rPr>
          <w:b/>
          <w:bCs/>
        </w:rPr>
      </w:pPr>
      <w:r w:rsidRPr="003B7EA9">
        <w:rPr>
          <w:b/>
          <w:bCs/>
        </w:rPr>
        <w:t>•</w:t>
      </w:r>
      <w:r w:rsidR="00A079A5">
        <w:rPr>
          <w:b/>
          <w:bCs/>
        </w:rPr>
        <w:t xml:space="preserve"> </w:t>
      </w:r>
      <w:r w:rsidRPr="00A079A5">
        <w:rPr>
          <w:b/>
          <w:bCs/>
        </w:rPr>
        <w:t xml:space="preserve">Academic and Educational Institutions: </w:t>
      </w:r>
      <w:r w:rsidRPr="00A079A5">
        <w:t>Universities and coding bootcamps often publish research papers and case studies on digital communities, open-source ecosystems, and platform engagement models</w:t>
      </w:r>
      <w:r w:rsidRPr="00A079A5">
        <w:rPr>
          <w:b/>
          <w:bCs/>
        </w:rPr>
        <w:t>.</w:t>
      </w:r>
    </w:p>
    <w:sectPr w:rsidR="003B7EA9" w:rsidRPr="00A079A5" w:rsidSect="00817EDD">
      <w:type w:val="continuous"/>
      <w:pgSz w:w="11906" w:h="16838"/>
      <w:pgMar w:top="1440" w:right="707"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515FC8"/>
    <w:multiLevelType w:val="hybridMultilevel"/>
    <w:tmpl w:val="74DA3A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D0E70A4"/>
    <w:multiLevelType w:val="hybridMultilevel"/>
    <w:tmpl w:val="0B90FB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A9861F0"/>
    <w:multiLevelType w:val="hybridMultilevel"/>
    <w:tmpl w:val="3E94125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71002481">
    <w:abstractNumId w:val="0"/>
  </w:num>
  <w:num w:numId="2" w16cid:durableId="691149120">
    <w:abstractNumId w:val="1"/>
  </w:num>
  <w:num w:numId="3" w16cid:durableId="198661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6A3"/>
    <w:rsid w:val="00030EA9"/>
    <w:rsid w:val="00063298"/>
    <w:rsid w:val="000B76BF"/>
    <w:rsid w:val="00155BC5"/>
    <w:rsid w:val="00171E1C"/>
    <w:rsid w:val="00184655"/>
    <w:rsid w:val="001912F3"/>
    <w:rsid w:val="001A7F02"/>
    <w:rsid w:val="001D1808"/>
    <w:rsid w:val="001D2482"/>
    <w:rsid w:val="002237B8"/>
    <w:rsid w:val="002B0251"/>
    <w:rsid w:val="00301734"/>
    <w:rsid w:val="003256A3"/>
    <w:rsid w:val="003527D2"/>
    <w:rsid w:val="00364625"/>
    <w:rsid w:val="00384B31"/>
    <w:rsid w:val="003979F3"/>
    <w:rsid w:val="003B7EA9"/>
    <w:rsid w:val="00412E5D"/>
    <w:rsid w:val="004874D0"/>
    <w:rsid w:val="004B3CE3"/>
    <w:rsid w:val="004C1638"/>
    <w:rsid w:val="004D7D46"/>
    <w:rsid w:val="00534558"/>
    <w:rsid w:val="00534CB1"/>
    <w:rsid w:val="00544DAD"/>
    <w:rsid w:val="005E65C4"/>
    <w:rsid w:val="00620899"/>
    <w:rsid w:val="00621F80"/>
    <w:rsid w:val="00622C94"/>
    <w:rsid w:val="00645B7A"/>
    <w:rsid w:val="00674EC7"/>
    <w:rsid w:val="00705EB9"/>
    <w:rsid w:val="00766885"/>
    <w:rsid w:val="00771C2B"/>
    <w:rsid w:val="007E2637"/>
    <w:rsid w:val="00800AFE"/>
    <w:rsid w:val="00817EDD"/>
    <w:rsid w:val="008843F0"/>
    <w:rsid w:val="008B1DA2"/>
    <w:rsid w:val="008C5679"/>
    <w:rsid w:val="008D12DB"/>
    <w:rsid w:val="008F656A"/>
    <w:rsid w:val="009271E4"/>
    <w:rsid w:val="00947F5C"/>
    <w:rsid w:val="009536EE"/>
    <w:rsid w:val="00971F2F"/>
    <w:rsid w:val="0099319B"/>
    <w:rsid w:val="00995272"/>
    <w:rsid w:val="009A5FC2"/>
    <w:rsid w:val="00A079A5"/>
    <w:rsid w:val="00A14D01"/>
    <w:rsid w:val="00A54F2B"/>
    <w:rsid w:val="00A71E89"/>
    <w:rsid w:val="00A75A6F"/>
    <w:rsid w:val="00A87905"/>
    <w:rsid w:val="00AA5A2C"/>
    <w:rsid w:val="00B3110A"/>
    <w:rsid w:val="00B3183C"/>
    <w:rsid w:val="00B66475"/>
    <w:rsid w:val="00BC275D"/>
    <w:rsid w:val="00BE1AF3"/>
    <w:rsid w:val="00C20A01"/>
    <w:rsid w:val="00C21D09"/>
    <w:rsid w:val="00C7373B"/>
    <w:rsid w:val="00C94906"/>
    <w:rsid w:val="00CA3875"/>
    <w:rsid w:val="00D210AF"/>
    <w:rsid w:val="00D424DC"/>
    <w:rsid w:val="00D5383C"/>
    <w:rsid w:val="00D7203C"/>
    <w:rsid w:val="00DA6F54"/>
    <w:rsid w:val="00DC75D8"/>
    <w:rsid w:val="00E32ABF"/>
    <w:rsid w:val="00E60588"/>
    <w:rsid w:val="00E70078"/>
    <w:rsid w:val="00E85FE0"/>
    <w:rsid w:val="00EE4685"/>
    <w:rsid w:val="00F05850"/>
    <w:rsid w:val="00F346E6"/>
    <w:rsid w:val="00F840BF"/>
    <w:rsid w:val="00FB24C2"/>
    <w:rsid w:val="00FB6B83"/>
    <w:rsid w:val="00FC59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75A8D"/>
  <w15:chartTrackingRefBased/>
  <w15:docId w15:val="{18428C12-5E06-4587-880F-5B9E6BA1C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D09"/>
    <w:pPr>
      <w:spacing w:after="0" w:line="240" w:lineRule="auto"/>
    </w:pPr>
    <w:rPr>
      <w:rFonts w:ascii="Times New Roman" w:eastAsia="Times New Roman" w:hAnsi="Times New Roman" w:cs="Times New Roman"/>
      <w:kern w:val="0"/>
      <w:sz w:val="24"/>
      <w:szCs w:val="24"/>
      <w:lang w:val="en-US" w:bidi="ar-SA"/>
      <w14:ligatures w14:val="none"/>
    </w:rPr>
  </w:style>
  <w:style w:type="paragraph" w:styleId="Heading1">
    <w:name w:val="heading 1"/>
    <w:basedOn w:val="Normal"/>
    <w:next w:val="Normal"/>
    <w:link w:val="Heading1Char"/>
    <w:uiPriority w:val="9"/>
    <w:qFormat/>
    <w:rsid w:val="003256A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3256A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3256A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3256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56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56A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6A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6A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6A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A3"/>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3256A3"/>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3256A3"/>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3256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56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56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6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6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6A3"/>
    <w:rPr>
      <w:rFonts w:eastAsiaTheme="majorEastAsia" w:cstheme="majorBidi"/>
      <w:color w:val="272727" w:themeColor="text1" w:themeTint="D8"/>
    </w:rPr>
  </w:style>
  <w:style w:type="paragraph" w:styleId="Title">
    <w:name w:val="Title"/>
    <w:basedOn w:val="Normal"/>
    <w:next w:val="Normal"/>
    <w:link w:val="TitleChar"/>
    <w:uiPriority w:val="10"/>
    <w:qFormat/>
    <w:rsid w:val="003256A3"/>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3256A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3256A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3256A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3256A3"/>
    <w:pPr>
      <w:spacing w:before="160"/>
      <w:jc w:val="center"/>
    </w:pPr>
    <w:rPr>
      <w:i/>
      <w:iCs/>
      <w:color w:val="404040" w:themeColor="text1" w:themeTint="BF"/>
    </w:rPr>
  </w:style>
  <w:style w:type="character" w:customStyle="1" w:styleId="QuoteChar">
    <w:name w:val="Quote Char"/>
    <w:basedOn w:val="DefaultParagraphFont"/>
    <w:link w:val="Quote"/>
    <w:uiPriority w:val="29"/>
    <w:rsid w:val="003256A3"/>
    <w:rPr>
      <w:rFonts w:cs="Mangal"/>
      <w:i/>
      <w:iCs/>
      <w:color w:val="404040" w:themeColor="text1" w:themeTint="BF"/>
    </w:rPr>
  </w:style>
  <w:style w:type="paragraph" w:styleId="ListParagraph">
    <w:name w:val="List Paragraph"/>
    <w:basedOn w:val="Normal"/>
    <w:uiPriority w:val="34"/>
    <w:qFormat/>
    <w:rsid w:val="003256A3"/>
    <w:pPr>
      <w:ind w:left="720"/>
      <w:contextualSpacing/>
    </w:pPr>
  </w:style>
  <w:style w:type="character" w:styleId="IntenseEmphasis">
    <w:name w:val="Intense Emphasis"/>
    <w:basedOn w:val="DefaultParagraphFont"/>
    <w:uiPriority w:val="21"/>
    <w:qFormat/>
    <w:rsid w:val="003256A3"/>
    <w:rPr>
      <w:i/>
      <w:iCs/>
      <w:color w:val="2F5496" w:themeColor="accent1" w:themeShade="BF"/>
    </w:rPr>
  </w:style>
  <w:style w:type="paragraph" w:styleId="IntenseQuote">
    <w:name w:val="Intense Quote"/>
    <w:basedOn w:val="Normal"/>
    <w:next w:val="Normal"/>
    <w:link w:val="IntenseQuoteChar"/>
    <w:uiPriority w:val="30"/>
    <w:qFormat/>
    <w:rsid w:val="003256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56A3"/>
    <w:rPr>
      <w:rFonts w:cs="Mangal"/>
      <w:i/>
      <w:iCs/>
      <w:color w:val="2F5496" w:themeColor="accent1" w:themeShade="BF"/>
    </w:rPr>
  </w:style>
  <w:style w:type="character" w:styleId="IntenseReference">
    <w:name w:val="Intense Reference"/>
    <w:basedOn w:val="DefaultParagraphFont"/>
    <w:uiPriority w:val="32"/>
    <w:qFormat/>
    <w:rsid w:val="003256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39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1257</Words>
  <Characters>7170</Characters>
  <Application>Microsoft Office Word</Application>
  <DocSecurity>0</DocSecurity>
  <Lines>59</Lines>
  <Paragraphs>16</Paragraphs>
  <ScaleCrop>false</ScaleCrop>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95</cp:revision>
  <dcterms:created xsi:type="dcterms:W3CDTF">2025-04-26T08:22:00Z</dcterms:created>
  <dcterms:modified xsi:type="dcterms:W3CDTF">2025-04-26T10:13:00Z</dcterms:modified>
</cp:coreProperties>
</file>