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0A7E5" w14:textId="77777777" w:rsidR="00EE0539" w:rsidRPr="00EE0539" w:rsidRDefault="00EE0539" w:rsidP="00EE0539">
      <w:pPr>
        <w:jc w:val="center"/>
        <w:rPr>
          <w:b/>
          <w:bCs/>
          <w:sz w:val="24"/>
          <w:szCs w:val="24"/>
        </w:rPr>
      </w:pPr>
      <w:r w:rsidRPr="00EE0539">
        <w:rPr>
          <w:b/>
          <w:bCs/>
          <w:sz w:val="24"/>
          <w:szCs w:val="24"/>
        </w:rPr>
        <w:t>Role of Loyalty Programs in Retaining Customers: A Case Study of Pharmacies and Supermarkets in Bangalore North</w:t>
      </w:r>
    </w:p>
    <w:p w14:paraId="7E86BDFA" w14:textId="77777777" w:rsidR="00EE0539" w:rsidRPr="00EE0539" w:rsidRDefault="00EE0539" w:rsidP="00EE0539">
      <w:pPr>
        <w:jc w:val="center"/>
        <w:rPr>
          <w:b/>
          <w:bCs/>
          <w:sz w:val="24"/>
          <w:szCs w:val="24"/>
        </w:rPr>
      </w:pPr>
    </w:p>
    <w:p w14:paraId="6AC578E5" w14:textId="0E667008" w:rsidR="00EE0539" w:rsidRDefault="00EE0539" w:rsidP="00EE0539">
      <w:pPr>
        <w:jc w:val="center"/>
        <w:rPr>
          <w:b/>
          <w:bCs/>
          <w:sz w:val="24"/>
          <w:szCs w:val="24"/>
        </w:rPr>
      </w:pPr>
      <w:r w:rsidRPr="00EE0539">
        <w:rPr>
          <w:b/>
          <w:bCs/>
          <w:sz w:val="24"/>
          <w:szCs w:val="24"/>
        </w:rPr>
        <w:t xml:space="preserve">Mr. Jose Francis, Assistant Professor, </w:t>
      </w:r>
      <w:proofErr w:type="spellStart"/>
      <w:r w:rsidRPr="00EE0539">
        <w:rPr>
          <w:b/>
          <w:bCs/>
          <w:sz w:val="24"/>
          <w:szCs w:val="24"/>
        </w:rPr>
        <w:t>Koshys</w:t>
      </w:r>
      <w:proofErr w:type="spellEnd"/>
      <w:r w:rsidRPr="00EE0539">
        <w:rPr>
          <w:b/>
          <w:bCs/>
          <w:sz w:val="24"/>
          <w:szCs w:val="24"/>
        </w:rPr>
        <w:t xml:space="preserve"> Institute of Management Studies </w:t>
      </w:r>
    </w:p>
    <w:p w14:paraId="3C784249" w14:textId="77777777" w:rsidR="00580791" w:rsidRDefault="00580791" w:rsidP="00EE0539">
      <w:pPr>
        <w:jc w:val="center"/>
        <w:rPr>
          <w:b/>
          <w:bCs/>
          <w:sz w:val="24"/>
          <w:szCs w:val="24"/>
        </w:rPr>
      </w:pPr>
    </w:p>
    <w:p w14:paraId="7D5C3E05" w14:textId="5CDBD6CB" w:rsidR="00580791" w:rsidRDefault="00580791" w:rsidP="00580791">
      <w:pPr>
        <w:rPr>
          <w:b/>
          <w:bCs/>
          <w:sz w:val="24"/>
          <w:szCs w:val="24"/>
        </w:rPr>
      </w:pPr>
      <w:r>
        <w:rPr>
          <w:b/>
          <w:bCs/>
          <w:sz w:val="24"/>
          <w:szCs w:val="24"/>
        </w:rPr>
        <w:t>Abstract</w:t>
      </w:r>
    </w:p>
    <w:p w14:paraId="571BE292" w14:textId="3876DE48" w:rsidR="00580791" w:rsidRPr="00580791" w:rsidRDefault="00580791" w:rsidP="00580791">
      <w:pPr>
        <w:jc w:val="both"/>
        <w:rPr>
          <w:sz w:val="24"/>
          <w:szCs w:val="24"/>
        </w:rPr>
      </w:pPr>
      <w:r w:rsidRPr="00580791">
        <w:rPr>
          <w:sz w:val="24"/>
          <w:szCs w:val="24"/>
        </w:rPr>
        <w:t xml:space="preserve">In the context of Bangalore North—especially suburban areas like </w:t>
      </w:r>
      <w:proofErr w:type="spellStart"/>
      <w:r w:rsidRPr="00580791">
        <w:rPr>
          <w:sz w:val="24"/>
          <w:szCs w:val="24"/>
        </w:rPr>
        <w:t>Kothanur</w:t>
      </w:r>
      <w:proofErr w:type="spellEnd"/>
      <w:r w:rsidRPr="00580791">
        <w:rPr>
          <w:sz w:val="24"/>
          <w:szCs w:val="24"/>
        </w:rPr>
        <w:t>—there is a unique blend of large retail chains and smaller, local businesses. Both pharmacies and supermarkets in this region face stiff competition, and retaining customers through well-designed loyalty programs can be a decisive factor for long-term success. However, the actual impact and effectiveness of these programs in semi-urban Indian settings remain under-researched.</w:t>
      </w:r>
      <w:r w:rsidRPr="00580791">
        <w:rPr>
          <w:rFonts w:ascii="Times New Roman" w:eastAsia="Times New Roman" w:hAnsi="Times New Roman" w:cs="Times New Roman"/>
          <w:kern w:val="0"/>
          <w:sz w:val="24"/>
          <w:szCs w:val="24"/>
          <w:lang w:eastAsia="en-IN"/>
          <w14:ligatures w14:val="none"/>
        </w:rPr>
        <w:t xml:space="preserve"> </w:t>
      </w:r>
      <w:r w:rsidRPr="00580791">
        <w:rPr>
          <w:sz w:val="24"/>
          <w:szCs w:val="24"/>
        </w:rPr>
        <w:t xml:space="preserve">This study aims to bridge that gap by exploring how loyalty programs influence customer </w:t>
      </w:r>
      <w:proofErr w:type="spellStart"/>
      <w:r w:rsidRPr="00580791">
        <w:rPr>
          <w:sz w:val="24"/>
          <w:szCs w:val="24"/>
        </w:rPr>
        <w:t>behavior</w:t>
      </w:r>
      <w:proofErr w:type="spellEnd"/>
      <w:r w:rsidRPr="00580791">
        <w:rPr>
          <w:sz w:val="24"/>
          <w:szCs w:val="24"/>
        </w:rPr>
        <w:t>, satisfaction, and retention in pharmacies and supermarkets in Bangalore North. It investigates customer preferences, demographic variations, and program design factors that contribute to the success or limitations of loyalty strategies.</w:t>
      </w:r>
    </w:p>
    <w:p w14:paraId="6081A586" w14:textId="63CFDDA5" w:rsidR="00580791" w:rsidRPr="00580791" w:rsidRDefault="00580791" w:rsidP="00580791">
      <w:pPr>
        <w:jc w:val="both"/>
        <w:rPr>
          <w:sz w:val="24"/>
          <w:szCs w:val="24"/>
        </w:rPr>
      </w:pPr>
    </w:p>
    <w:p w14:paraId="4DE1DD9E" w14:textId="77777777" w:rsidR="00EE0539" w:rsidRPr="00EE0539" w:rsidRDefault="00EE0539" w:rsidP="00EE0539">
      <w:pPr>
        <w:jc w:val="center"/>
        <w:rPr>
          <w:b/>
          <w:bCs/>
          <w:sz w:val="24"/>
          <w:szCs w:val="24"/>
        </w:rPr>
      </w:pPr>
    </w:p>
    <w:p w14:paraId="2C4C2CB0" w14:textId="77777777" w:rsidR="00EE0539" w:rsidRPr="00EE0539" w:rsidRDefault="00EE0539" w:rsidP="00EE0539">
      <w:pPr>
        <w:jc w:val="center"/>
        <w:rPr>
          <w:b/>
          <w:bCs/>
          <w:sz w:val="24"/>
          <w:szCs w:val="24"/>
        </w:rPr>
      </w:pPr>
    </w:p>
    <w:p w14:paraId="215939EB" w14:textId="77777777" w:rsidR="00EE0539" w:rsidRPr="00EE0539" w:rsidRDefault="00EE0539" w:rsidP="00EE0539">
      <w:pPr>
        <w:jc w:val="center"/>
        <w:rPr>
          <w:b/>
          <w:bCs/>
          <w:sz w:val="24"/>
          <w:szCs w:val="24"/>
        </w:rPr>
      </w:pPr>
    </w:p>
    <w:p w14:paraId="2FB30B24" w14:textId="77777777" w:rsidR="00EE0539" w:rsidRDefault="00EE0539" w:rsidP="00EE0539">
      <w:pPr>
        <w:jc w:val="center"/>
        <w:rPr>
          <w:b/>
          <w:bCs/>
          <w:sz w:val="24"/>
          <w:szCs w:val="24"/>
        </w:rPr>
      </w:pPr>
    </w:p>
    <w:p w14:paraId="10A22A15" w14:textId="77777777" w:rsidR="00EE0539" w:rsidRDefault="00EE0539" w:rsidP="00EE0539">
      <w:pPr>
        <w:jc w:val="center"/>
        <w:rPr>
          <w:b/>
          <w:bCs/>
          <w:sz w:val="24"/>
          <w:szCs w:val="24"/>
        </w:rPr>
      </w:pPr>
    </w:p>
    <w:p w14:paraId="6BCD44E8" w14:textId="77777777" w:rsidR="00EE0539" w:rsidRDefault="00EE0539" w:rsidP="00EE0539">
      <w:pPr>
        <w:jc w:val="center"/>
        <w:rPr>
          <w:b/>
          <w:bCs/>
          <w:sz w:val="24"/>
          <w:szCs w:val="24"/>
        </w:rPr>
      </w:pPr>
    </w:p>
    <w:p w14:paraId="78DCB93F" w14:textId="77777777" w:rsidR="00EE0539" w:rsidRDefault="00EE0539" w:rsidP="00EE0539">
      <w:pPr>
        <w:jc w:val="center"/>
        <w:rPr>
          <w:b/>
          <w:bCs/>
          <w:sz w:val="24"/>
          <w:szCs w:val="24"/>
        </w:rPr>
      </w:pPr>
    </w:p>
    <w:p w14:paraId="264A446A" w14:textId="77777777" w:rsidR="00EE0539" w:rsidRDefault="00EE0539" w:rsidP="00EE0539">
      <w:pPr>
        <w:jc w:val="center"/>
        <w:rPr>
          <w:b/>
          <w:bCs/>
          <w:sz w:val="24"/>
          <w:szCs w:val="24"/>
        </w:rPr>
      </w:pPr>
    </w:p>
    <w:p w14:paraId="5613193D" w14:textId="77777777" w:rsidR="00EE0539" w:rsidRDefault="00EE0539" w:rsidP="00EE0539">
      <w:pPr>
        <w:jc w:val="center"/>
        <w:rPr>
          <w:b/>
          <w:bCs/>
          <w:sz w:val="24"/>
          <w:szCs w:val="24"/>
        </w:rPr>
      </w:pPr>
    </w:p>
    <w:p w14:paraId="0E9E713B" w14:textId="77777777" w:rsidR="00EE0539" w:rsidRDefault="00EE0539" w:rsidP="00EE0539">
      <w:pPr>
        <w:jc w:val="center"/>
        <w:rPr>
          <w:b/>
          <w:bCs/>
          <w:sz w:val="24"/>
          <w:szCs w:val="24"/>
        </w:rPr>
      </w:pPr>
    </w:p>
    <w:p w14:paraId="689D2871" w14:textId="77777777" w:rsidR="00EE0539" w:rsidRDefault="00EE0539" w:rsidP="00EE0539">
      <w:pPr>
        <w:jc w:val="center"/>
        <w:rPr>
          <w:b/>
          <w:bCs/>
          <w:sz w:val="24"/>
          <w:szCs w:val="24"/>
        </w:rPr>
      </w:pPr>
    </w:p>
    <w:p w14:paraId="66462256" w14:textId="77777777" w:rsidR="00EE0539" w:rsidRDefault="00EE0539" w:rsidP="00EE0539">
      <w:pPr>
        <w:jc w:val="center"/>
        <w:rPr>
          <w:b/>
          <w:bCs/>
          <w:sz w:val="24"/>
          <w:szCs w:val="24"/>
        </w:rPr>
      </w:pPr>
    </w:p>
    <w:p w14:paraId="3D341228" w14:textId="77777777" w:rsidR="00EE0539" w:rsidRDefault="00EE0539" w:rsidP="00EE0539">
      <w:pPr>
        <w:jc w:val="center"/>
        <w:rPr>
          <w:b/>
          <w:bCs/>
          <w:sz w:val="24"/>
          <w:szCs w:val="24"/>
        </w:rPr>
      </w:pPr>
    </w:p>
    <w:p w14:paraId="28807B96" w14:textId="77777777" w:rsidR="00EE0539" w:rsidRDefault="00EE0539" w:rsidP="00EE0539">
      <w:pPr>
        <w:jc w:val="center"/>
        <w:rPr>
          <w:b/>
          <w:bCs/>
          <w:sz w:val="24"/>
          <w:szCs w:val="24"/>
        </w:rPr>
      </w:pPr>
    </w:p>
    <w:p w14:paraId="3AFEDF05" w14:textId="77777777" w:rsidR="00EE0539" w:rsidRDefault="00EE0539" w:rsidP="00580791">
      <w:pPr>
        <w:rPr>
          <w:b/>
          <w:bCs/>
          <w:sz w:val="24"/>
          <w:szCs w:val="24"/>
        </w:rPr>
      </w:pPr>
    </w:p>
    <w:p w14:paraId="6BA5A35B" w14:textId="77777777" w:rsidR="00580791" w:rsidRDefault="00580791" w:rsidP="00580791">
      <w:pPr>
        <w:rPr>
          <w:b/>
          <w:bCs/>
          <w:sz w:val="24"/>
          <w:szCs w:val="24"/>
        </w:rPr>
      </w:pPr>
    </w:p>
    <w:p w14:paraId="32ACE3DF" w14:textId="24524165" w:rsidR="00EE0539" w:rsidRPr="00EE0539" w:rsidRDefault="00EE0539" w:rsidP="00EE0539">
      <w:pPr>
        <w:rPr>
          <w:b/>
          <w:bCs/>
          <w:sz w:val="24"/>
          <w:szCs w:val="24"/>
        </w:rPr>
      </w:pPr>
      <w:r w:rsidRPr="00EE0539">
        <w:rPr>
          <w:b/>
          <w:bCs/>
          <w:sz w:val="24"/>
          <w:szCs w:val="24"/>
        </w:rPr>
        <w:lastRenderedPageBreak/>
        <w:t>1. Introduction</w:t>
      </w:r>
    </w:p>
    <w:p w14:paraId="4E427098" w14:textId="2DAEC1EC" w:rsidR="00EE0539" w:rsidRDefault="00EE0539" w:rsidP="00EE0539">
      <w:pPr>
        <w:jc w:val="both"/>
        <w:rPr>
          <w:sz w:val="24"/>
          <w:szCs w:val="24"/>
        </w:rPr>
      </w:pPr>
      <w:r w:rsidRPr="00EE0539">
        <w:rPr>
          <w:sz w:val="24"/>
          <w:szCs w:val="24"/>
        </w:rPr>
        <w:t>In an increasingly competitive retail environment, businesses are exploring ways to retain existing customers. Loyalty programs have emerged as a powerful tool to foster repeat business and increase customer lifetime value. Particularly in the pharmacy and supermarket sectors, loyalty programs provide incentives such as reward points, discounts, and exclusive member benefits. This study explores the role of such programs in customer retention, focusing on stores in Bangalore North—a region with a mix of branded and local retailers serving a dynamic urban population.</w:t>
      </w:r>
    </w:p>
    <w:p w14:paraId="5C9917C4" w14:textId="77777777" w:rsidR="00EE0539" w:rsidRPr="00EE0539" w:rsidRDefault="00EE0539" w:rsidP="00EE0539">
      <w:pPr>
        <w:jc w:val="both"/>
        <w:rPr>
          <w:b/>
          <w:bCs/>
          <w:sz w:val="24"/>
          <w:szCs w:val="24"/>
        </w:rPr>
      </w:pPr>
      <w:r w:rsidRPr="00EE0539">
        <w:rPr>
          <w:b/>
          <w:bCs/>
          <w:sz w:val="24"/>
          <w:szCs w:val="24"/>
        </w:rPr>
        <w:t>2. Objectives of the Study</w:t>
      </w:r>
    </w:p>
    <w:p w14:paraId="7831A067" w14:textId="77777777" w:rsidR="00EE0539" w:rsidRPr="00EE0539" w:rsidRDefault="00EE0539" w:rsidP="00EE0539">
      <w:pPr>
        <w:numPr>
          <w:ilvl w:val="0"/>
          <w:numId w:val="3"/>
        </w:numPr>
        <w:jc w:val="both"/>
        <w:rPr>
          <w:sz w:val="24"/>
          <w:szCs w:val="24"/>
        </w:rPr>
      </w:pPr>
      <w:r w:rsidRPr="00EE0539">
        <w:rPr>
          <w:sz w:val="24"/>
          <w:szCs w:val="24"/>
        </w:rPr>
        <w:t>To assess the popularity and usage of loyalty programs among pharmacy and supermarket customers in Bangalore North.</w:t>
      </w:r>
    </w:p>
    <w:p w14:paraId="22E38655" w14:textId="77777777" w:rsidR="00EE0539" w:rsidRPr="00EE0539" w:rsidRDefault="00EE0539" w:rsidP="00EE0539">
      <w:pPr>
        <w:numPr>
          <w:ilvl w:val="0"/>
          <w:numId w:val="3"/>
        </w:numPr>
        <w:jc w:val="both"/>
        <w:rPr>
          <w:sz w:val="24"/>
          <w:szCs w:val="24"/>
        </w:rPr>
      </w:pPr>
      <w:r w:rsidRPr="00EE0539">
        <w:rPr>
          <w:sz w:val="24"/>
          <w:szCs w:val="24"/>
        </w:rPr>
        <w:t>To evaluate the influence of these programs on customer satisfaction and repeat visits.</w:t>
      </w:r>
    </w:p>
    <w:p w14:paraId="0DA5288C" w14:textId="77777777" w:rsidR="00EE0539" w:rsidRPr="00EE0539" w:rsidRDefault="00EE0539" w:rsidP="00EE0539">
      <w:pPr>
        <w:numPr>
          <w:ilvl w:val="0"/>
          <w:numId w:val="3"/>
        </w:numPr>
        <w:jc w:val="both"/>
        <w:rPr>
          <w:sz w:val="24"/>
          <w:szCs w:val="24"/>
        </w:rPr>
      </w:pPr>
      <w:r w:rsidRPr="00EE0539">
        <w:rPr>
          <w:sz w:val="24"/>
          <w:szCs w:val="24"/>
        </w:rPr>
        <w:t>To identify the challenges and gaps in existing loyalty programs from both customer and business perspectives.</w:t>
      </w:r>
    </w:p>
    <w:p w14:paraId="14114925" w14:textId="77777777" w:rsidR="00EE0539" w:rsidRPr="00EE0539" w:rsidRDefault="00EE0539" w:rsidP="00EE0539">
      <w:pPr>
        <w:numPr>
          <w:ilvl w:val="0"/>
          <w:numId w:val="3"/>
        </w:numPr>
        <w:jc w:val="both"/>
        <w:rPr>
          <w:sz w:val="24"/>
          <w:szCs w:val="24"/>
        </w:rPr>
      </w:pPr>
      <w:r w:rsidRPr="00EE0539">
        <w:rPr>
          <w:sz w:val="24"/>
          <w:szCs w:val="24"/>
        </w:rPr>
        <w:t>To suggest improvements that can enhance loyalty program effectiveness.</w:t>
      </w:r>
    </w:p>
    <w:p w14:paraId="1984F0BC" w14:textId="77777777" w:rsidR="00EE0539" w:rsidRPr="00EE0539" w:rsidRDefault="00EE0539" w:rsidP="00EE0539">
      <w:pPr>
        <w:jc w:val="both"/>
        <w:rPr>
          <w:b/>
          <w:bCs/>
          <w:sz w:val="24"/>
          <w:szCs w:val="24"/>
        </w:rPr>
      </w:pPr>
      <w:r w:rsidRPr="00EE0539">
        <w:rPr>
          <w:b/>
          <w:bCs/>
          <w:sz w:val="24"/>
          <w:szCs w:val="24"/>
        </w:rPr>
        <w:t>3. Research Methodology</w:t>
      </w:r>
    </w:p>
    <w:p w14:paraId="1C141BC3" w14:textId="77777777" w:rsidR="00EE0539" w:rsidRPr="00EE0539" w:rsidRDefault="00EE0539" w:rsidP="00EE0539">
      <w:pPr>
        <w:jc w:val="both"/>
        <w:rPr>
          <w:sz w:val="24"/>
          <w:szCs w:val="24"/>
        </w:rPr>
      </w:pPr>
      <w:r w:rsidRPr="00EE0539">
        <w:rPr>
          <w:b/>
          <w:bCs/>
          <w:sz w:val="24"/>
          <w:szCs w:val="24"/>
        </w:rPr>
        <w:t>3.1 Research Design:</w:t>
      </w:r>
      <w:r w:rsidRPr="00EE0539">
        <w:rPr>
          <w:sz w:val="24"/>
          <w:szCs w:val="24"/>
        </w:rPr>
        <w:t xml:space="preserve"> Descriptive research was conducted to gather detailed insights.</w:t>
      </w:r>
    </w:p>
    <w:p w14:paraId="4A79DBE9" w14:textId="6092D10F" w:rsidR="00EE0539" w:rsidRPr="00EE0539" w:rsidRDefault="00EE0539" w:rsidP="00EE0539">
      <w:pPr>
        <w:jc w:val="both"/>
        <w:rPr>
          <w:sz w:val="24"/>
          <w:szCs w:val="24"/>
        </w:rPr>
      </w:pPr>
      <w:r w:rsidRPr="00EE0539">
        <w:rPr>
          <w:b/>
          <w:bCs/>
          <w:sz w:val="24"/>
          <w:szCs w:val="24"/>
        </w:rPr>
        <w:t>3.2 Sample Size &amp; Technique:</w:t>
      </w:r>
      <w:r w:rsidRPr="00EE0539">
        <w:rPr>
          <w:sz w:val="24"/>
          <w:szCs w:val="24"/>
        </w:rPr>
        <w:t xml:space="preserve"> 350 respondents were selected using stratified random sampling </w:t>
      </w:r>
      <w:r w:rsidRPr="00EE0539">
        <w:rPr>
          <w:sz w:val="24"/>
          <w:szCs w:val="24"/>
        </w:rPr>
        <w:t>across pharmacies</w:t>
      </w:r>
      <w:r w:rsidRPr="00EE0539">
        <w:rPr>
          <w:sz w:val="24"/>
          <w:szCs w:val="24"/>
        </w:rPr>
        <w:t xml:space="preserve"> </w:t>
      </w:r>
      <w:proofErr w:type="gramStart"/>
      <w:r w:rsidRPr="00EE0539">
        <w:rPr>
          <w:sz w:val="24"/>
          <w:szCs w:val="24"/>
        </w:rPr>
        <w:t>( Apollo</w:t>
      </w:r>
      <w:proofErr w:type="gramEnd"/>
      <w:r w:rsidRPr="00EE0539">
        <w:rPr>
          <w:sz w:val="24"/>
          <w:szCs w:val="24"/>
        </w:rPr>
        <w:t xml:space="preserve">, </w:t>
      </w:r>
      <w:r w:rsidRPr="00EE0539">
        <w:rPr>
          <w:sz w:val="24"/>
          <w:szCs w:val="24"/>
        </w:rPr>
        <w:t>Med Plus</w:t>
      </w:r>
      <w:r w:rsidRPr="00EE0539">
        <w:rPr>
          <w:sz w:val="24"/>
          <w:szCs w:val="24"/>
        </w:rPr>
        <w:t>) and supermarkets (Reliance Smart, More).</w:t>
      </w:r>
    </w:p>
    <w:p w14:paraId="3FF64BD7" w14:textId="77777777" w:rsidR="00EE0539" w:rsidRPr="00EE0539" w:rsidRDefault="00EE0539" w:rsidP="00EE0539">
      <w:pPr>
        <w:jc w:val="both"/>
        <w:rPr>
          <w:sz w:val="24"/>
          <w:szCs w:val="24"/>
        </w:rPr>
      </w:pPr>
      <w:r w:rsidRPr="00EE0539">
        <w:rPr>
          <w:b/>
          <w:bCs/>
          <w:sz w:val="24"/>
          <w:szCs w:val="24"/>
        </w:rPr>
        <w:t>3.3 Data Collection Tools:</w:t>
      </w:r>
    </w:p>
    <w:p w14:paraId="66C85AE8" w14:textId="77777777" w:rsidR="00EE0539" w:rsidRPr="00EE0539" w:rsidRDefault="00EE0539" w:rsidP="00EE0539">
      <w:pPr>
        <w:numPr>
          <w:ilvl w:val="0"/>
          <w:numId w:val="4"/>
        </w:numPr>
        <w:jc w:val="both"/>
        <w:rPr>
          <w:sz w:val="24"/>
          <w:szCs w:val="24"/>
        </w:rPr>
      </w:pPr>
      <w:r w:rsidRPr="00EE0539">
        <w:rPr>
          <w:sz w:val="24"/>
          <w:szCs w:val="24"/>
        </w:rPr>
        <w:t>Structured questionnaire (Google Forms and printed)</w:t>
      </w:r>
    </w:p>
    <w:p w14:paraId="2F547463" w14:textId="77777777" w:rsidR="00EE0539" w:rsidRDefault="00EE0539" w:rsidP="00EE0539">
      <w:pPr>
        <w:numPr>
          <w:ilvl w:val="0"/>
          <w:numId w:val="4"/>
        </w:numPr>
        <w:jc w:val="both"/>
        <w:rPr>
          <w:sz w:val="24"/>
          <w:szCs w:val="24"/>
        </w:rPr>
      </w:pPr>
      <w:r w:rsidRPr="00EE0539">
        <w:rPr>
          <w:sz w:val="24"/>
          <w:szCs w:val="24"/>
        </w:rPr>
        <w:t>Semi-structured interviews with 10 store managers</w:t>
      </w:r>
    </w:p>
    <w:p w14:paraId="51B13D58" w14:textId="26BE55FF" w:rsidR="00EE0539" w:rsidRDefault="00EE0539" w:rsidP="00EE0539">
      <w:pPr>
        <w:jc w:val="both"/>
        <w:rPr>
          <w:b/>
          <w:bCs/>
          <w:sz w:val="24"/>
          <w:szCs w:val="24"/>
        </w:rPr>
      </w:pPr>
      <w:r w:rsidRPr="00EE0539">
        <w:rPr>
          <w:b/>
          <w:bCs/>
          <w:sz w:val="24"/>
          <w:szCs w:val="24"/>
        </w:rPr>
        <w:t xml:space="preserve">3.4 Hypothesis of the Study </w:t>
      </w:r>
    </w:p>
    <w:p w14:paraId="72753020" w14:textId="77777777" w:rsidR="00EE0539" w:rsidRPr="00EE0539" w:rsidRDefault="00EE0539" w:rsidP="00EE0539">
      <w:pPr>
        <w:jc w:val="both"/>
        <w:rPr>
          <w:sz w:val="24"/>
          <w:szCs w:val="24"/>
        </w:rPr>
      </w:pPr>
      <w:r w:rsidRPr="00EE0539">
        <w:rPr>
          <w:sz w:val="24"/>
          <w:szCs w:val="24"/>
        </w:rPr>
        <w:t>To assess whether loyalty program usage is influenced by customer age, the following hypotheses were formulated:</w:t>
      </w:r>
    </w:p>
    <w:p w14:paraId="14C435B0" w14:textId="77777777" w:rsidR="00EE0539" w:rsidRPr="00EE0539" w:rsidRDefault="00EE0539" w:rsidP="00EE0539">
      <w:pPr>
        <w:jc w:val="both"/>
        <w:rPr>
          <w:sz w:val="24"/>
          <w:szCs w:val="24"/>
        </w:rPr>
      </w:pPr>
      <w:r w:rsidRPr="00EE0539">
        <w:rPr>
          <w:sz w:val="24"/>
          <w:szCs w:val="24"/>
        </w:rPr>
        <w:t>Null Hypothesis (H₀): There is no significant association between the age group of customers and their usage of loyalty programs.</w:t>
      </w:r>
    </w:p>
    <w:p w14:paraId="6B4F11B9" w14:textId="2C811386" w:rsidR="00EE0539" w:rsidRPr="00EE0539" w:rsidRDefault="00EE0539" w:rsidP="00EE0539">
      <w:pPr>
        <w:jc w:val="both"/>
        <w:rPr>
          <w:sz w:val="24"/>
          <w:szCs w:val="24"/>
        </w:rPr>
      </w:pPr>
      <w:r w:rsidRPr="00EE0539">
        <w:rPr>
          <w:sz w:val="24"/>
          <w:szCs w:val="24"/>
        </w:rPr>
        <w:t>Alternative Hypothesis (H₁): There is a significant association between the age group of customers and their usage of loyalty programs.</w:t>
      </w:r>
    </w:p>
    <w:p w14:paraId="5601C857" w14:textId="77777777" w:rsidR="00EE0539" w:rsidRPr="00EE0539" w:rsidRDefault="00EE0539" w:rsidP="00EE0539">
      <w:pPr>
        <w:jc w:val="both"/>
        <w:rPr>
          <w:sz w:val="24"/>
          <w:szCs w:val="24"/>
        </w:rPr>
      </w:pPr>
      <w:r w:rsidRPr="00EE0539">
        <w:rPr>
          <w:b/>
          <w:bCs/>
          <w:sz w:val="24"/>
          <w:szCs w:val="24"/>
        </w:rPr>
        <w:t>3.4 Analytical Tools:</w:t>
      </w:r>
    </w:p>
    <w:p w14:paraId="1D6F8B4C" w14:textId="77777777" w:rsidR="00EE0539" w:rsidRPr="00EE0539" w:rsidRDefault="00EE0539" w:rsidP="00EE0539">
      <w:pPr>
        <w:numPr>
          <w:ilvl w:val="0"/>
          <w:numId w:val="5"/>
        </w:numPr>
        <w:jc w:val="both"/>
        <w:rPr>
          <w:sz w:val="24"/>
          <w:szCs w:val="24"/>
        </w:rPr>
      </w:pPr>
      <w:r w:rsidRPr="00EE0539">
        <w:rPr>
          <w:sz w:val="24"/>
          <w:szCs w:val="24"/>
        </w:rPr>
        <w:t>Descriptive Statistics</w:t>
      </w:r>
    </w:p>
    <w:p w14:paraId="5B3FA658" w14:textId="77777777" w:rsidR="00EE0539" w:rsidRPr="00EE0539" w:rsidRDefault="00EE0539" w:rsidP="00EE0539">
      <w:pPr>
        <w:numPr>
          <w:ilvl w:val="0"/>
          <w:numId w:val="5"/>
        </w:numPr>
        <w:jc w:val="both"/>
        <w:rPr>
          <w:sz w:val="24"/>
          <w:szCs w:val="24"/>
        </w:rPr>
      </w:pPr>
      <w:r w:rsidRPr="00EE0539">
        <w:rPr>
          <w:sz w:val="24"/>
          <w:szCs w:val="24"/>
        </w:rPr>
        <w:t>Bar Charts</w:t>
      </w:r>
    </w:p>
    <w:p w14:paraId="33DD5F9A" w14:textId="77777777" w:rsidR="00EE0539" w:rsidRPr="00EE0539" w:rsidRDefault="00EE0539" w:rsidP="00EE0539">
      <w:pPr>
        <w:numPr>
          <w:ilvl w:val="0"/>
          <w:numId w:val="5"/>
        </w:numPr>
        <w:jc w:val="both"/>
        <w:rPr>
          <w:sz w:val="24"/>
          <w:szCs w:val="24"/>
        </w:rPr>
      </w:pPr>
      <w:r w:rsidRPr="00EE0539">
        <w:rPr>
          <w:sz w:val="24"/>
          <w:szCs w:val="24"/>
        </w:rPr>
        <w:t>Satisfaction Scoring</w:t>
      </w:r>
    </w:p>
    <w:p w14:paraId="4EA9646C" w14:textId="77777777" w:rsidR="00EE0539" w:rsidRPr="00EE0539" w:rsidRDefault="00EE0539" w:rsidP="00EE0539">
      <w:pPr>
        <w:numPr>
          <w:ilvl w:val="0"/>
          <w:numId w:val="5"/>
        </w:numPr>
        <w:jc w:val="both"/>
        <w:rPr>
          <w:sz w:val="24"/>
          <w:szCs w:val="24"/>
        </w:rPr>
      </w:pPr>
      <w:r w:rsidRPr="00EE0539">
        <w:rPr>
          <w:sz w:val="24"/>
          <w:szCs w:val="24"/>
        </w:rPr>
        <w:lastRenderedPageBreak/>
        <w:t>Chi-Square Test: To assess the association between demographic factors (age, gender) and usage of loyalty programs.</w:t>
      </w:r>
    </w:p>
    <w:p w14:paraId="3C3CD1DA" w14:textId="77777777" w:rsidR="00EE0539" w:rsidRPr="00EE0539" w:rsidRDefault="00EE0539" w:rsidP="00EE0539">
      <w:pPr>
        <w:jc w:val="both"/>
        <w:rPr>
          <w:b/>
          <w:bCs/>
          <w:sz w:val="24"/>
          <w:szCs w:val="24"/>
        </w:rPr>
      </w:pPr>
      <w:r w:rsidRPr="00EE0539">
        <w:rPr>
          <w:b/>
          <w:bCs/>
          <w:sz w:val="24"/>
          <w:szCs w:val="24"/>
        </w:rPr>
        <w:t>4. Literature Review</w:t>
      </w:r>
    </w:p>
    <w:p w14:paraId="044B7F00" w14:textId="77777777" w:rsidR="00EE0539" w:rsidRPr="00EE0539" w:rsidRDefault="00EE0539" w:rsidP="00EE0539">
      <w:pPr>
        <w:jc w:val="both"/>
        <w:rPr>
          <w:sz w:val="24"/>
          <w:szCs w:val="24"/>
        </w:rPr>
      </w:pPr>
      <w:r w:rsidRPr="00EE0539">
        <w:rPr>
          <w:sz w:val="24"/>
          <w:szCs w:val="24"/>
        </w:rPr>
        <w:t xml:space="preserve">Loyalty programs have evolved as a key element in relationship marketing, aimed at enhancing customer retention and increasing customer lifetime value. This section explores the theories, models, and previous research that support the understanding of how loyalty programs influence consumer </w:t>
      </w:r>
      <w:proofErr w:type="spellStart"/>
      <w:r w:rsidRPr="00EE0539">
        <w:rPr>
          <w:sz w:val="24"/>
          <w:szCs w:val="24"/>
        </w:rPr>
        <w:t>behavior</w:t>
      </w:r>
      <w:proofErr w:type="spellEnd"/>
      <w:r w:rsidRPr="00EE0539">
        <w:rPr>
          <w:sz w:val="24"/>
          <w:szCs w:val="24"/>
        </w:rPr>
        <w:t xml:space="preserve"> in the retail sector.</w:t>
      </w:r>
    </w:p>
    <w:p w14:paraId="5F53DE91" w14:textId="77777777" w:rsidR="00EE0539" w:rsidRPr="00EE0539" w:rsidRDefault="00EE0539" w:rsidP="00EE0539">
      <w:pPr>
        <w:jc w:val="both"/>
        <w:rPr>
          <w:b/>
          <w:bCs/>
          <w:sz w:val="24"/>
          <w:szCs w:val="24"/>
        </w:rPr>
      </w:pPr>
      <w:r w:rsidRPr="00EE0539">
        <w:rPr>
          <w:b/>
          <w:bCs/>
          <w:sz w:val="24"/>
          <w:szCs w:val="24"/>
        </w:rPr>
        <w:t>4.1 Concept of Customer Loyalty</w:t>
      </w:r>
    </w:p>
    <w:p w14:paraId="2F8E4A07" w14:textId="77777777" w:rsidR="00EE0539" w:rsidRPr="00EE0539" w:rsidRDefault="00EE0539" w:rsidP="00EE0539">
      <w:pPr>
        <w:jc w:val="both"/>
        <w:rPr>
          <w:sz w:val="24"/>
          <w:szCs w:val="24"/>
        </w:rPr>
      </w:pPr>
      <w:r w:rsidRPr="00EE0539">
        <w:rPr>
          <w:sz w:val="24"/>
          <w:szCs w:val="24"/>
        </w:rPr>
        <w:t>Customer loyalty refers to a customer’s commitment to repurchase a preferred product or service consistently, despite situational influences and marketing efforts by competitors (Oliver, 1999). In the retail environment, loyalty is often measured by repeat purchases and customer advocacy.</w:t>
      </w:r>
    </w:p>
    <w:p w14:paraId="00BAB0DC" w14:textId="77777777" w:rsidR="00EE0539" w:rsidRPr="00EE0539" w:rsidRDefault="00EE0539" w:rsidP="00EE0539">
      <w:pPr>
        <w:jc w:val="both"/>
        <w:rPr>
          <w:b/>
          <w:bCs/>
          <w:sz w:val="24"/>
          <w:szCs w:val="24"/>
        </w:rPr>
      </w:pPr>
      <w:r w:rsidRPr="00EE0539">
        <w:rPr>
          <w:b/>
          <w:bCs/>
          <w:sz w:val="24"/>
          <w:szCs w:val="24"/>
        </w:rPr>
        <w:t>4.2 Theoretical Frameworks Supporting Loyalty Programs</w:t>
      </w:r>
    </w:p>
    <w:p w14:paraId="151F91E2" w14:textId="77777777" w:rsidR="00EE0539" w:rsidRPr="00EE0539" w:rsidRDefault="00EE0539" w:rsidP="00EE0539">
      <w:pPr>
        <w:numPr>
          <w:ilvl w:val="0"/>
          <w:numId w:val="6"/>
        </w:numPr>
        <w:jc w:val="both"/>
        <w:rPr>
          <w:sz w:val="24"/>
          <w:szCs w:val="24"/>
        </w:rPr>
      </w:pPr>
      <w:r w:rsidRPr="00EE0539">
        <w:rPr>
          <w:b/>
          <w:bCs/>
          <w:sz w:val="24"/>
          <w:szCs w:val="24"/>
        </w:rPr>
        <w:t>Relationship Marketing Theory</w:t>
      </w:r>
      <w:r w:rsidRPr="00EE0539">
        <w:rPr>
          <w:sz w:val="24"/>
          <w:szCs w:val="24"/>
        </w:rPr>
        <w:t>: Proposed by Berry (1995), this theory emphasizes building long-term relationships with customers. Loyalty programs serve as a strategic tool to nurture these relationships.</w:t>
      </w:r>
    </w:p>
    <w:p w14:paraId="772C5A26" w14:textId="77777777" w:rsidR="00EE0539" w:rsidRPr="00EE0539" w:rsidRDefault="00EE0539" w:rsidP="00EE0539">
      <w:pPr>
        <w:numPr>
          <w:ilvl w:val="0"/>
          <w:numId w:val="6"/>
        </w:numPr>
        <w:jc w:val="both"/>
        <w:rPr>
          <w:sz w:val="24"/>
          <w:szCs w:val="24"/>
        </w:rPr>
      </w:pPr>
      <w:r w:rsidRPr="00EE0539">
        <w:rPr>
          <w:b/>
          <w:bCs/>
          <w:sz w:val="24"/>
          <w:szCs w:val="24"/>
        </w:rPr>
        <w:t>Social Exchange Theory</w:t>
      </w:r>
      <w:r w:rsidRPr="00EE0539">
        <w:rPr>
          <w:sz w:val="24"/>
          <w:szCs w:val="24"/>
        </w:rPr>
        <w:t xml:space="preserve">: Blau (1964) suggested that people evaluate relationships based on cost-benefit analyses. Loyalty programs create a sense of reward and reciprocity, encouraging repeat </w:t>
      </w:r>
      <w:proofErr w:type="spellStart"/>
      <w:r w:rsidRPr="00EE0539">
        <w:rPr>
          <w:sz w:val="24"/>
          <w:szCs w:val="24"/>
        </w:rPr>
        <w:t>behavior</w:t>
      </w:r>
      <w:proofErr w:type="spellEnd"/>
      <w:r w:rsidRPr="00EE0539">
        <w:rPr>
          <w:sz w:val="24"/>
          <w:szCs w:val="24"/>
        </w:rPr>
        <w:t>.</w:t>
      </w:r>
    </w:p>
    <w:p w14:paraId="7B8B6158" w14:textId="77777777" w:rsidR="00EE0539" w:rsidRPr="00EE0539" w:rsidRDefault="00EE0539" w:rsidP="00EE0539">
      <w:pPr>
        <w:numPr>
          <w:ilvl w:val="0"/>
          <w:numId w:val="6"/>
        </w:numPr>
        <w:jc w:val="both"/>
        <w:rPr>
          <w:sz w:val="24"/>
          <w:szCs w:val="24"/>
        </w:rPr>
      </w:pPr>
      <w:proofErr w:type="spellStart"/>
      <w:r w:rsidRPr="00EE0539">
        <w:rPr>
          <w:b/>
          <w:bCs/>
          <w:sz w:val="24"/>
          <w:szCs w:val="24"/>
        </w:rPr>
        <w:t>Behavioral</w:t>
      </w:r>
      <w:proofErr w:type="spellEnd"/>
      <w:r w:rsidRPr="00EE0539">
        <w:rPr>
          <w:b/>
          <w:bCs/>
          <w:sz w:val="24"/>
          <w:szCs w:val="24"/>
        </w:rPr>
        <w:t xml:space="preserve"> Learning Theory</w:t>
      </w:r>
      <w:r w:rsidRPr="00EE0539">
        <w:rPr>
          <w:sz w:val="24"/>
          <w:szCs w:val="24"/>
        </w:rPr>
        <w:t xml:space="preserve">: According to Skinner (1953), reinforcement plays a key role in shaping </w:t>
      </w:r>
      <w:proofErr w:type="spellStart"/>
      <w:r w:rsidRPr="00EE0539">
        <w:rPr>
          <w:sz w:val="24"/>
          <w:szCs w:val="24"/>
        </w:rPr>
        <w:t>behavior</w:t>
      </w:r>
      <w:proofErr w:type="spellEnd"/>
      <w:r w:rsidRPr="00EE0539">
        <w:rPr>
          <w:sz w:val="24"/>
          <w:szCs w:val="24"/>
        </w:rPr>
        <w:t xml:space="preserve">. Loyalty points, rewards, and discounts act as positive reinforcement, promoting habitual buying </w:t>
      </w:r>
      <w:proofErr w:type="spellStart"/>
      <w:r w:rsidRPr="00EE0539">
        <w:rPr>
          <w:sz w:val="24"/>
          <w:szCs w:val="24"/>
        </w:rPr>
        <w:t>behavior</w:t>
      </w:r>
      <w:proofErr w:type="spellEnd"/>
      <w:r w:rsidRPr="00EE0539">
        <w:rPr>
          <w:sz w:val="24"/>
          <w:szCs w:val="24"/>
        </w:rPr>
        <w:t>.</w:t>
      </w:r>
    </w:p>
    <w:p w14:paraId="2D226707" w14:textId="77777777" w:rsidR="00EE0539" w:rsidRPr="00EE0539" w:rsidRDefault="00EE0539" w:rsidP="00EE0539">
      <w:pPr>
        <w:jc w:val="both"/>
        <w:rPr>
          <w:b/>
          <w:bCs/>
          <w:sz w:val="24"/>
          <w:szCs w:val="24"/>
        </w:rPr>
      </w:pPr>
      <w:r w:rsidRPr="00EE0539">
        <w:rPr>
          <w:b/>
          <w:bCs/>
          <w:sz w:val="24"/>
          <w:szCs w:val="24"/>
        </w:rPr>
        <w:t>4.3 Types of Loyalty Programs</w:t>
      </w:r>
    </w:p>
    <w:p w14:paraId="1BD74D57" w14:textId="77777777" w:rsidR="00EE0539" w:rsidRPr="00EE0539" w:rsidRDefault="00EE0539" w:rsidP="00EE0539">
      <w:pPr>
        <w:jc w:val="both"/>
        <w:rPr>
          <w:sz w:val="24"/>
          <w:szCs w:val="24"/>
        </w:rPr>
      </w:pPr>
      <w:r w:rsidRPr="00EE0539">
        <w:rPr>
          <w:sz w:val="24"/>
          <w:szCs w:val="24"/>
        </w:rPr>
        <w:t>According to Leenheer et al. (2007), loyalty programs typically fall into the following categories:</w:t>
      </w:r>
    </w:p>
    <w:p w14:paraId="2DBEB542" w14:textId="77777777" w:rsidR="00EE0539" w:rsidRPr="00EE0539" w:rsidRDefault="00EE0539" w:rsidP="00EE0539">
      <w:pPr>
        <w:numPr>
          <w:ilvl w:val="0"/>
          <w:numId w:val="7"/>
        </w:numPr>
        <w:jc w:val="both"/>
        <w:rPr>
          <w:sz w:val="24"/>
          <w:szCs w:val="24"/>
        </w:rPr>
      </w:pPr>
      <w:r w:rsidRPr="00EE0539">
        <w:rPr>
          <w:b/>
          <w:bCs/>
          <w:sz w:val="24"/>
          <w:szCs w:val="24"/>
        </w:rPr>
        <w:t>Point-based systems</w:t>
      </w:r>
      <w:r w:rsidRPr="00EE0539">
        <w:rPr>
          <w:sz w:val="24"/>
          <w:szCs w:val="24"/>
        </w:rPr>
        <w:t xml:space="preserve">: Earn points per purchase (e.g., </w:t>
      </w:r>
      <w:proofErr w:type="spellStart"/>
      <w:r w:rsidRPr="00EE0539">
        <w:rPr>
          <w:sz w:val="24"/>
          <w:szCs w:val="24"/>
        </w:rPr>
        <w:t>MedPlus</w:t>
      </w:r>
      <w:proofErr w:type="spellEnd"/>
      <w:r w:rsidRPr="00EE0539">
        <w:rPr>
          <w:sz w:val="24"/>
          <w:szCs w:val="24"/>
        </w:rPr>
        <w:t xml:space="preserve"> Rewards).</w:t>
      </w:r>
    </w:p>
    <w:p w14:paraId="083C76BA" w14:textId="77777777" w:rsidR="00EE0539" w:rsidRPr="00EE0539" w:rsidRDefault="00EE0539" w:rsidP="00EE0539">
      <w:pPr>
        <w:numPr>
          <w:ilvl w:val="0"/>
          <w:numId w:val="7"/>
        </w:numPr>
        <w:jc w:val="both"/>
        <w:rPr>
          <w:sz w:val="24"/>
          <w:szCs w:val="24"/>
        </w:rPr>
      </w:pPr>
      <w:r w:rsidRPr="00EE0539">
        <w:rPr>
          <w:b/>
          <w:bCs/>
          <w:sz w:val="24"/>
          <w:szCs w:val="24"/>
        </w:rPr>
        <w:t>Cashback programs</w:t>
      </w:r>
      <w:r w:rsidRPr="00EE0539">
        <w:rPr>
          <w:sz w:val="24"/>
          <w:szCs w:val="24"/>
        </w:rPr>
        <w:t>: Receive a percentage of spend as money back.</w:t>
      </w:r>
    </w:p>
    <w:p w14:paraId="12A37791" w14:textId="77777777" w:rsidR="00EE0539" w:rsidRPr="00EE0539" w:rsidRDefault="00EE0539" w:rsidP="00EE0539">
      <w:pPr>
        <w:numPr>
          <w:ilvl w:val="0"/>
          <w:numId w:val="7"/>
        </w:numPr>
        <w:jc w:val="both"/>
        <w:rPr>
          <w:sz w:val="24"/>
          <w:szCs w:val="24"/>
        </w:rPr>
      </w:pPr>
      <w:r w:rsidRPr="00EE0539">
        <w:rPr>
          <w:b/>
          <w:bCs/>
          <w:sz w:val="24"/>
          <w:szCs w:val="24"/>
        </w:rPr>
        <w:t>Tiered programs</w:t>
      </w:r>
      <w:r w:rsidRPr="00EE0539">
        <w:rPr>
          <w:sz w:val="24"/>
          <w:szCs w:val="24"/>
        </w:rPr>
        <w:t>: Different levels of rewards based on frequency/spend.</w:t>
      </w:r>
    </w:p>
    <w:p w14:paraId="242EBFC8" w14:textId="77777777" w:rsidR="00EE0539" w:rsidRPr="00EE0539" w:rsidRDefault="00EE0539" w:rsidP="00EE0539">
      <w:pPr>
        <w:numPr>
          <w:ilvl w:val="0"/>
          <w:numId w:val="7"/>
        </w:numPr>
        <w:jc w:val="both"/>
        <w:rPr>
          <w:sz w:val="24"/>
          <w:szCs w:val="24"/>
        </w:rPr>
      </w:pPr>
      <w:r w:rsidRPr="00EE0539">
        <w:rPr>
          <w:b/>
          <w:bCs/>
          <w:sz w:val="24"/>
          <w:szCs w:val="24"/>
        </w:rPr>
        <w:t>Coalition programs</w:t>
      </w:r>
      <w:r w:rsidRPr="00EE0539">
        <w:rPr>
          <w:sz w:val="24"/>
          <w:szCs w:val="24"/>
        </w:rPr>
        <w:t>: Joint loyalty programs across multiple businesses.</w:t>
      </w:r>
    </w:p>
    <w:p w14:paraId="308027C9" w14:textId="77777777" w:rsidR="00EE0539" w:rsidRPr="00EE0539" w:rsidRDefault="00EE0539" w:rsidP="00EE0539">
      <w:pPr>
        <w:jc w:val="both"/>
        <w:rPr>
          <w:b/>
          <w:bCs/>
          <w:sz w:val="24"/>
          <w:szCs w:val="24"/>
        </w:rPr>
      </w:pPr>
      <w:r w:rsidRPr="00EE0539">
        <w:rPr>
          <w:b/>
          <w:bCs/>
          <w:sz w:val="24"/>
          <w:szCs w:val="24"/>
        </w:rPr>
        <w:t>4.4 Loyalty Programs in the Indian Context</w:t>
      </w:r>
    </w:p>
    <w:p w14:paraId="3F83127A" w14:textId="77777777" w:rsidR="00EE0539" w:rsidRPr="00EE0539" w:rsidRDefault="00EE0539" w:rsidP="00EE0539">
      <w:pPr>
        <w:jc w:val="both"/>
        <w:rPr>
          <w:sz w:val="24"/>
          <w:szCs w:val="24"/>
        </w:rPr>
      </w:pPr>
      <w:r w:rsidRPr="00EE0539">
        <w:rPr>
          <w:sz w:val="24"/>
          <w:szCs w:val="24"/>
        </w:rPr>
        <w:t>In India, loyalty programs are gaining traction in both organized and semi-organized retail formats. A study by Rao &amp; Sahu (2019) found that nearly 65% of Indian consumers prefer stores with loyalty programs, particularly in the grocery and pharmacy sectors. However, implementation challenges such as poor digital infrastructure, lack of personalization, and customer awareness still prevail.</w:t>
      </w:r>
    </w:p>
    <w:p w14:paraId="22689E99" w14:textId="77777777" w:rsidR="00EE0539" w:rsidRPr="00EE0539" w:rsidRDefault="00EE0539" w:rsidP="00EE0539">
      <w:pPr>
        <w:jc w:val="both"/>
        <w:rPr>
          <w:sz w:val="24"/>
          <w:szCs w:val="24"/>
        </w:rPr>
      </w:pPr>
      <w:r w:rsidRPr="00EE0539">
        <w:rPr>
          <w:sz w:val="24"/>
          <w:szCs w:val="24"/>
        </w:rPr>
        <w:lastRenderedPageBreak/>
        <w:t xml:space="preserve">Research by Bhatnagar and Sinha (2020) highlighted </w:t>
      </w:r>
      <w:proofErr w:type="gramStart"/>
      <w:r w:rsidRPr="00EE0539">
        <w:rPr>
          <w:sz w:val="24"/>
          <w:szCs w:val="24"/>
        </w:rPr>
        <w:t>that Indian consumers</w:t>
      </w:r>
      <w:proofErr w:type="gramEnd"/>
      <w:r w:rsidRPr="00EE0539">
        <w:rPr>
          <w:sz w:val="24"/>
          <w:szCs w:val="24"/>
        </w:rPr>
        <w:t xml:space="preserve"> value flexibility and transparency in loyalty programs. They are more likely to engage with programs that are easy to understand and offer tangible, timely rewards.</w:t>
      </w:r>
    </w:p>
    <w:p w14:paraId="229929FA" w14:textId="77777777" w:rsidR="00EE0539" w:rsidRPr="00EE0539" w:rsidRDefault="00EE0539" w:rsidP="00EE0539">
      <w:pPr>
        <w:jc w:val="both"/>
        <w:rPr>
          <w:b/>
          <w:bCs/>
          <w:sz w:val="24"/>
          <w:szCs w:val="24"/>
        </w:rPr>
      </w:pPr>
      <w:r w:rsidRPr="00EE0539">
        <w:rPr>
          <w:b/>
          <w:bCs/>
          <w:sz w:val="24"/>
          <w:szCs w:val="24"/>
        </w:rPr>
        <w:t>4.5 Loyalty and Customer Retention</w:t>
      </w:r>
    </w:p>
    <w:p w14:paraId="68EC1FDA" w14:textId="77777777" w:rsidR="00EE0539" w:rsidRPr="00EE0539" w:rsidRDefault="00EE0539" w:rsidP="00EE0539">
      <w:pPr>
        <w:jc w:val="both"/>
        <w:rPr>
          <w:sz w:val="24"/>
          <w:szCs w:val="24"/>
        </w:rPr>
      </w:pPr>
      <w:r w:rsidRPr="00EE0539">
        <w:rPr>
          <w:sz w:val="24"/>
          <w:szCs w:val="24"/>
        </w:rPr>
        <w:t>Several studies link effective loyalty programs to improved customer retention:</w:t>
      </w:r>
    </w:p>
    <w:p w14:paraId="458EEBB3" w14:textId="77777777" w:rsidR="00EE0539" w:rsidRPr="00EE0539" w:rsidRDefault="00EE0539" w:rsidP="00EE0539">
      <w:pPr>
        <w:numPr>
          <w:ilvl w:val="0"/>
          <w:numId w:val="8"/>
        </w:numPr>
        <w:jc w:val="both"/>
        <w:rPr>
          <w:sz w:val="24"/>
          <w:szCs w:val="24"/>
        </w:rPr>
      </w:pPr>
      <w:r w:rsidRPr="00EE0539">
        <w:rPr>
          <w:b/>
          <w:bCs/>
          <w:sz w:val="24"/>
          <w:szCs w:val="24"/>
        </w:rPr>
        <w:t>Kumar &amp; Reinartz (2006)</w:t>
      </w:r>
      <w:r w:rsidRPr="00EE0539">
        <w:rPr>
          <w:sz w:val="24"/>
          <w:szCs w:val="24"/>
        </w:rPr>
        <w:t xml:space="preserve"> argue that customer loyalty doesn’t always equal profitability, but strategic loyalty programs can improve retention when aligned with customer value.</w:t>
      </w:r>
    </w:p>
    <w:p w14:paraId="16F51563" w14:textId="77777777" w:rsidR="00EE0539" w:rsidRPr="00EE0539" w:rsidRDefault="00EE0539" w:rsidP="00EE0539">
      <w:pPr>
        <w:numPr>
          <w:ilvl w:val="0"/>
          <w:numId w:val="8"/>
        </w:numPr>
        <w:jc w:val="both"/>
        <w:rPr>
          <w:sz w:val="24"/>
          <w:szCs w:val="24"/>
        </w:rPr>
      </w:pPr>
      <w:r w:rsidRPr="00EE0539">
        <w:rPr>
          <w:b/>
          <w:bCs/>
          <w:sz w:val="24"/>
          <w:szCs w:val="24"/>
        </w:rPr>
        <w:t>Dowling and Uncles (1997)</w:t>
      </w:r>
      <w:r w:rsidRPr="00EE0539">
        <w:rPr>
          <w:sz w:val="24"/>
          <w:szCs w:val="24"/>
        </w:rPr>
        <w:t xml:space="preserve"> noted that while loyalty programs alone might not guarantee loyalty, they act as a differentiator and a retention enhancer when combined with superior service.</w:t>
      </w:r>
    </w:p>
    <w:p w14:paraId="534224E5" w14:textId="77777777" w:rsidR="00EE0539" w:rsidRPr="00EE0539" w:rsidRDefault="00EE0539" w:rsidP="00EE0539">
      <w:pPr>
        <w:jc w:val="both"/>
        <w:rPr>
          <w:b/>
          <w:bCs/>
          <w:sz w:val="24"/>
          <w:szCs w:val="24"/>
        </w:rPr>
      </w:pPr>
      <w:r w:rsidRPr="00EE0539">
        <w:rPr>
          <w:b/>
          <w:bCs/>
          <w:sz w:val="24"/>
          <w:szCs w:val="24"/>
        </w:rPr>
        <w:t>4.6 Gaps Identified in Previous Research</w:t>
      </w:r>
    </w:p>
    <w:p w14:paraId="2B8E4C4B" w14:textId="77777777" w:rsidR="00EE0539" w:rsidRPr="00EE0539" w:rsidRDefault="00EE0539" w:rsidP="00EE0539">
      <w:pPr>
        <w:jc w:val="both"/>
        <w:rPr>
          <w:sz w:val="24"/>
          <w:szCs w:val="24"/>
        </w:rPr>
      </w:pPr>
      <w:r w:rsidRPr="00EE0539">
        <w:rPr>
          <w:sz w:val="24"/>
          <w:szCs w:val="24"/>
        </w:rPr>
        <w:t>While many studies focus on loyalty programs in large-scale retail or e-commerce, there is limited empirical research on:</w:t>
      </w:r>
    </w:p>
    <w:p w14:paraId="0D11B0B1" w14:textId="77777777" w:rsidR="00EE0539" w:rsidRPr="00EE0539" w:rsidRDefault="00EE0539" w:rsidP="00EE0539">
      <w:pPr>
        <w:numPr>
          <w:ilvl w:val="0"/>
          <w:numId w:val="9"/>
        </w:numPr>
        <w:jc w:val="both"/>
        <w:rPr>
          <w:sz w:val="24"/>
          <w:szCs w:val="24"/>
        </w:rPr>
      </w:pPr>
      <w:r w:rsidRPr="00EE0539">
        <w:rPr>
          <w:sz w:val="24"/>
          <w:szCs w:val="24"/>
        </w:rPr>
        <w:t>The comparative effectiveness of loyalty programs between supermarkets and pharmacies.</w:t>
      </w:r>
    </w:p>
    <w:p w14:paraId="7AB428CD" w14:textId="77777777" w:rsidR="00EE0539" w:rsidRPr="00EE0539" w:rsidRDefault="00EE0539" w:rsidP="00EE0539">
      <w:pPr>
        <w:numPr>
          <w:ilvl w:val="0"/>
          <w:numId w:val="9"/>
        </w:numPr>
        <w:jc w:val="both"/>
        <w:rPr>
          <w:sz w:val="24"/>
          <w:szCs w:val="24"/>
        </w:rPr>
      </w:pPr>
      <w:r w:rsidRPr="00EE0539">
        <w:rPr>
          <w:sz w:val="24"/>
          <w:szCs w:val="24"/>
        </w:rPr>
        <w:t xml:space="preserve">Region-specific studies, such as in Bangalore North, </w:t>
      </w:r>
      <w:proofErr w:type="gramStart"/>
      <w:r w:rsidRPr="00EE0539">
        <w:rPr>
          <w:sz w:val="24"/>
          <w:szCs w:val="24"/>
        </w:rPr>
        <w:t>where</w:t>
      </w:r>
      <w:proofErr w:type="gramEnd"/>
      <w:r w:rsidRPr="00EE0539">
        <w:rPr>
          <w:sz w:val="24"/>
          <w:szCs w:val="24"/>
        </w:rPr>
        <w:t xml:space="preserve"> demographic diversity influences consumer </w:t>
      </w:r>
      <w:proofErr w:type="spellStart"/>
      <w:r w:rsidRPr="00EE0539">
        <w:rPr>
          <w:sz w:val="24"/>
          <w:szCs w:val="24"/>
        </w:rPr>
        <w:t>behavior</w:t>
      </w:r>
      <w:proofErr w:type="spellEnd"/>
      <w:r w:rsidRPr="00EE0539">
        <w:rPr>
          <w:sz w:val="24"/>
          <w:szCs w:val="24"/>
        </w:rPr>
        <w:t>.</w:t>
      </w:r>
    </w:p>
    <w:p w14:paraId="6C8E2AA5" w14:textId="77777777" w:rsidR="00EE0539" w:rsidRPr="00EE0539" w:rsidRDefault="00EE0539" w:rsidP="00EE0539">
      <w:pPr>
        <w:numPr>
          <w:ilvl w:val="0"/>
          <w:numId w:val="9"/>
        </w:numPr>
        <w:jc w:val="both"/>
        <w:rPr>
          <w:sz w:val="24"/>
          <w:szCs w:val="24"/>
        </w:rPr>
      </w:pPr>
      <w:r w:rsidRPr="00EE0539">
        <w:rPr>
          <w:sz w:val="24"/>
          <w:szCs w:val="24"/>
        </w:rPr>
        <w:t xml:space="preserve">Loyalty programs in semi-urban or transitioning urban settings like </w:t>
      </w:r>
      <w:proofErr w:type="spellStart"/>
      <w:r w:rsidRPr="00EE0539">
        <w:rPr>
          <w:sz w:val="24"/>
          <w:szCs w:val="24"/>
        </w:rPr>
        <w:t>Kothanur</w:t>
      </w:r>
      <w:proofErr w:type="spellEnd"/>
    </w:p>
    <w:p w14:paraId="292C3048" w14:textId="43740BDF" w:rsidR="00580791" w:rsidRDefault="00580791" w:rsidP="00580791">
      <w:pPr>
        <w:jc w:val="both"/>
        <w:rPr>
          <w:b/>
          <w:bCs/>
          <w:sz w:val="24"/>
          <w:szCs w:val="24"/>
        </w:rPr>
      </w:pPr>
      <w:r w:rsidRPr="00580791">
        <w:rPr>
          <w:b/>
          <w:bCs/>
          <w:sz w:val="24"/>
          <w:szCs w:val="24"/>
        </w:rPr>
        <w:t>5.</w:t>
      </w:r>
      <w:r>
        <w:rPr>
          <w:b/>
          <w:bCs/>
          <w:sz w:val="24"/>
          <w:szCs w:val="24"/>
        </w:rPr>
        <w:t xml:space="preserve"> Analysis and Interpretation </w:t>
      </w:r>
    </w:p>
    <w:p w14:paraId="3DEDEDF9" w14:textId="48350EA9" w:rsidR="00580791" w:rsidRPr="00580791" w:rsidRDefault="00580791" w:rsidP="00580791">
      <w:pPr>
        <w:jc w:val="both"/>
        <w:rPr>
          <w:b/>
          <w:bCs/>
          <w:sz w:val="24"/>
          <w:szCs w:val="24"/>
        </w:rPr>
      </w:pPr>
      <w:r>
        <w:rPr>
          <w:b/>
          <w:bCs/>
          <w:sz w:val="24"/>
          <w:szCs w:val="24"/>
        </w:rPr>
        <w:t xml:space="preserve">5.1 </w:t>
      </w:r>
      <w:r w:rsidRPr="00580791">
        <w:rPr>
          <w:b/>
          <w:bCs/>
          <w:sz w:val="24"/>
          <w:szCs w:val="24"/>
        </w:rPr>
        <w:t>Customer Satisfaction Index (CSI)</w:t>
      </w:r>
    </w:p>
    <w:p w14:paraId="6BCF50DB" w14:textId="55F8335E" w:rsidR="00580791" w:rsidRPr="00580791" w:rsidRDefault="00580791" w:rsidP="00580791">
      <w:pPr>
        <w:jc w:val="both"/>
        <w:rPr>
          <w:sz w:val="24"/>
          <w:szCs w:val="24"/>
        </w:rPr>
      </w:pPr>
      <w:r w:rsidRPr="00580791">
        <w:rPr>
          <w:sz w:val="24"/>
          <w:szCs w:val="24"/>
        </w:rPr>
        <w:t xml:space="preserve">On a scale of 1–10, the CSI was found to be </w:t>
      </w:r>
      <w:r w:rsidRPr="00580791">
        <w:rPr>
          <w:b/>
          <w:bCs/>
          <w:sz w:val="24"/>
          <w:szCs w:val="24"/>
        </w:rPr>
        <w:t>7.8</w:t>
      </w:r>
      <w:r w:rsidRPr="00580791">
        <w:rPr>
          <w:sz w:val="24"/>
          <w:szCs w:val="24"/>
        </w:rPr>
        <w:t>, indicating overall satisfaction. However, the satisfaction dropped when redemption processes were delayed or unclear.</w:t>
      </w:r>
    </w:p>
    <w:p w14:paraId="0B5DD4E0" w14:textId="3CFCC518" w:rsidR="00580791" w:rsidRDefault="00580791" w:rsidP="00580791">
      <w:pPr>
        <w:jc w:val="both"/>
        <w:rPr>
          <w:b/>
          <w:bCs/>
          <w:sz w:val="24"/>
          <w:szCs w:val="24"/>
        </w:rPr>
      </w:pPr>
      <w:r w:rsidRPr="00580791">
        <w:rPr>
          <w:b/>
          <w:bCs/>
          <w:sz w:val="24"/>
          <w:szCs w:val="24"/>
        </w:rPr>
        <w:t>5.</w:t>
      </w:r>
      <w:r>
        <w:rPr>
          <w:b/>
          <w:bCs/>
          <w:sz w:val="24"/>
          <w:szCs w:val="24"/>
        </w:rPr>
        <w:t>2</w:t>
      </w:r>
      <w:r w:rsidRPr="00580791">
        <w:rPr>
          <w:b/>
          <w:bCs/>
          <w:sz w:val="24"/>
          <w:szCs w:val="24"/>
        </w:rPr>
        <w:t xml:space="preserve"> Awareness and Usage</w:t>
      </w:r>
    </w:p>
    <w:p w14:paraId="45DA11E6" w14:textId="5DDABBA8" w:rsidR="00580791" w:rsidRPr="00580791" w:rsidRDefault="00580791" w:rsidP="00580791">
      <w:pPr>
        <w:jc w:val="both"/>
        <w:rPr>
          <w:b/>
          <w:bCs/>
          <w:sz w:val="24"/>
          <w:szCs w:val="24"/>
        </w:rPr>
      </w:pPr>
      <w:r>
        <w:rPr>
          <w:noProof/>
        </w:rPr>
        <w:drawing>
          <wp:inline distT="0" distB="0" distL="0" distR="0" wp14:anchorId="33CD1126" wp14:editId="0B836D6D">
            <wp:extent cx="4212000" cy="2499866"/>
            <wp:effectExtent l="0" t="0" r="0" b="0"/>
            <wp:docPr id="905405616"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Output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12000" cy="2499866"/>
                    </a:xfrm>
                    <a:prstGeom prst="rect">
                      <a:avLst/>
                    </a:prstGeom>
                    <a:noFill/>
                    <a:ln>
                      <a:noFill/>
                    </a:ln>
                  </pic:spPr>
                </pic:pic>
              </a:graphicData>
            </a:graphic>
          </wp:inline>
        </w:drawing>
      </w:r>
    </w:p>
    <w:p w14:paraId="29BC5DD5" w14:textId="77777777" w:rsidR="00580791" w:rsidRPr="00580791" w:rsidRDefault="00580791" w:rsidP="00580791">
      <w:pPr>
        <w:numPr>
          <w:ilvl w:val="0"/>
          <w:numId w:val="10"/>
        </w:numPr>
        <w:jc w:val="both"/>
        <w:rPr>
          <w:sz w:val="24"/>
          <w:szCs w:val="24"/>
        </w:rPr>
      </w:pPr>
      <w:r w:rsidRPr="00580791">
        <w:rPr>
          <w:sz w:val="24"/>
          <w:szCs w:val="24"/>
        </w:rPr>
        <w:lastRenderedPageBreak/>
        <w:t>82% of customers are aware of loyalty programs at the stores they frequent.</w:t>
      </w:r>
    </w:p>
    <w:p w14:paraId="3A6880A8" w14:textId="77777777" w:rsidR="00580791" w:rsidRPr="00580791" w:rsidRDefault="00580791" w:rsidP="00580791">
      <w:pPr>
        <w:numPr>
          <w:ilvl w:val="0"/>
          <w:numId w:val="10"/>
        </w:numPr>
        <w:jc w:val="both"/>
        <w:rPr>
          <w:sz w:val="24"/>
          <w:szCs w:val="24"/>
        </w:rPr>
      </w:pPr>
      <w:r w:rsidRPr="00580791">
        <w:rPr>
          <w:sz w:val="24"/>
          <w:szCs w:val="24"/>
        </w:rPr>
        <w:t>67% of these actively use the benefits provided through membership cards or mobile apps.</w:t>
      </w:r>
    </w:p>
    <w:p w14:paraId="561C836C" w14:textId="77777777" w:rsidR="00580791" w:rsidRDefault="00580791" w:rsidP="00580791">
      <w:pPr>
        <w:numPr>
          <w:ilvl w:val="0"/>
          <w:numId w:val="10"/>
        </w:numPr>
        <w:jc w:val="both"/>
        <w:rPr>
          <w:sz w:val="24"/>
          <w:szCs w:val="24"/>
        </w:rPr>
      </w:pPr>
      <w:r w:rsidRPr="00580791">
        <w:rPr>
          <w:sz w:val="24"/>
          <w:szCs w:val="24"/>
        </w:rPr>
        <w:t>74% prefer shopping at stores offering loyalty programs.</w:t>
      </w:r>
    </w:p>
    <w:p w14:paraId="2200DD27" w14:textId="54FC28F5" w:rsidR="00580791" w:rsidRPr="00580791" w:rsidRDefault="00580791" w:rsidP="00580791">
      <w:pPr>
        <w:jc w:val="both"/>
        <w:rPr>
          <w:b/>
          <w:bCs/>
          <w:sz w:val="24"/>
          <w:szCs w:val="24"/>
        </w:rPr>
      </w:pPr>
      <w:r w:rsidRPr="00580791">
        <w:rPr>
          <w:b/>
          <w:bCs/>
          <w:sz w:val="24"/>
          <w:szCs w:val="24"/>
        </w:rPr>
        <w:t>5.</w:t>
      </w:r>
      <w:r>
        <w:rPr>
          <w:b/>
          <w:bCs/>
          <w:sz w:val="24"/>
          <w:szCs w:val="24"/>
        </w:rPr>
        <w:t>3</w:t>
      </w:r>
      <w:r w:rsidRPr="00580791">
        <w:rPr>
          <w:b/>
          <w:bCs/>
          <w:sz w:val="24"/>
          <w:szCs w:val="24"/>
        </w:rPr>
        <w:t xml:space="preserve"> Factors Influencing Loyalty</w:t>
      </w:r>
    </w:p>
    <w:p w14:paraId="1630E98D" w14:textId="77777777" w:rsidR="00580791" w:rsidRPr="00580791" w:rsidRDefault="00580791" w:rsidP="00580791">
      <w:pPr>
        <w:numPr>
          <w:ilvl w:val="0"/>
          <w:numId w:val="11"/>
        </w:numPr>
        <w:jc w:val="both"/>
        <w:rPr>
          <w:sz w:val="24"/>
          <w:szCs w:val="24"/>
        </w:rPr>
      </w:pPr>
      <w:r w:rsidRPr="00580791">
        <w:rPr>
          <w:b/>
          <w:bCs/>
          <w:sz w:val="24"/>
          <w:szCs w:val="24"/>
        </w:rPr>
        <w:t>Discounts &amp; Offers</w:t>
      </w:r>
      <w:r w:rsidRPr="00580791">
        <w:rPr>
          <w:sz w:val="24"/>
          <w:szCs w:val="24"/>
        </w:rPr>
        <w:t>: 70% of customers say discounts attract them the most.</w:t>
      </w:r>
    </w:p>
    <w:p w14:paraId="6D7C8B87" w14:textId="77777777" w:rsidR="00580791" w:rsidRPr="00580791" w:rsidRDefault="00580791" w:rsidP="00580791">
      <w:pPr>
        <w:numPr>
          <w:ilvl w:val="0"/>
          <w:numId w:val="11"/>
        </w:numPr>
        <w:jc w:val="both"/>
        <w:rPr>
          <w:sz w:val="24"/>
          <w:szCs w:val="24"/>
        </w:rPr>
      </w:pPr>
      <w:r w:rsidRPr="00580791">
        <w:rPr>
          <w:b/>
          <w:bCs/>
          <w:sz w:val="24"/>
          <w:szCs w:val="24"/>
        </w:rPr>
        <w:t>Ease of Redemption</w:t>
      </w:r>
      <w:r w:rsidRPr="00580791">
        <w:rPr>
          <w:sz w:val="24"/>
          <w:szCs w:val="24"/>
        </w:rPr>
        <w:t>: 55% prefer instant redemption at checkout over app-based systems.</w:t>
      </w:r>
    </w:p>
    <w:p w14:paraId="5E01BAEB" w14:textId="77777777" w:rsidR="00580791" w:rsidRDefault="00580791" w:rsidP="00580791">
      <w:pPr>
        <w:numPr>
          <w:ilvl w:val="0"/>
          <w:numId w:val="11"/>
        </w:numPr>
        <w:jc w:val="both"/>
        <w:rPr>
          <w:sz w:val="24"/>
          <w:szCs w:val="24"/>
        </w:rPr>
      </w:pPr>
      <w:r w:rsidRPr="00580791">
        <w:rPr>
          <w:b/>
          <w:bCs/>
          <w:sz w:val="24"/>
          <w:szCs w:val="24"/>
        </w:rPr>
        <w:t>Personalization</w:t>
      </w:r>
      <w:r w:rsidRPr="00580791">
        <w:rPr>
          <w:sz w:val="24"/>
          <w:szCs w:val="24"/>
        </w:rPr>
        <w:t>: Only 28% received customized offers—suggesting a need for improvement.</w:t>
      </w:r>
    </w:p>
    <w:p w14:paraId="4ED96205" w14:textId="4B9B8E64" w:rsidR="00580791" w:rsidRPr="00580791" w:rsidRDefault="00580791" w:rsidP="00580791">
      <w:pPr>
        <w:jc w:val="both"/>
        <w:rPr>
          <w:sz w:val="24"/>
          <w:szCs w:val="24"/>
        </w:rPr>
      </w:pPr>
      <w:r>
        <w:rPr>
          <w:noProof/>
        </w:rPr>
        <w:drawing>
          <wp:inline distT="0" distB="0" distL="0" distR="0" wp14:anchorId="6920B538" wp14:editId="71956653">
            <wp:extent cx="5731510" cy="3401695"/>
            <wp:effectExtent l="0" t="0" r="2540" b="8255"/>
            <wp:docPr id="302788760"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utput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3401695"/>
                    </a:xfrm>
                    <a:prstGeom prst="rect">
                      <a:avLst/>
                    </a:prstGeom>
                    <a:noFill/>
                    <a:ln>
                      <a:noFill/>
                    </a:ln>
                  </pic:spPr>
                </pic:pic>
              </a:graphicData>
            </a:graphic>
          </wp:inline>
        </w:drawing>
      </w:r>
    </w:p>
    <w:tbl>
      <w:tblPr>
        <w:tblW w:w="9120" w:type="dxa"/>
        <w:tblCellSpacing w:w="15" w:type="dxa"/>
        <w:tblCellMar>
          <w:top w:w="15" w:type="dxa"/>
          <w:left w:w="15" w:type="dxa"/>
          <w:bottom w:w="15" w:type="dxa"/>
          <w:right w:w="15" w:type="dxa"/>
        </w:tblCellMar>
        <w:tblLook w:val="04A0" w:firstRow="1" w:lastRow="0" w:firstColumn="1" w:lastColumn="0" w:noHBand="0" w:noVBand="1"/>
      </w:tblPr>
      <w:tblGrid>
        <w:gridCol w:w="3749"/>
        <w:gridCol w:w="5371"/>
      </w:tblGrid>
      <w:tr w:rsidR="00580791" w:rsidRPr="00580791" w14:paraId="07A53EA4" w14:textId="77777777" w:rsidTr="00580791">
        <w:trPr>
          <w:trHeight w:val="287"/>
          <w:tblCellSpacing w:w="15" w:type="dxa"/>
        </w:trPr>
        <w:tc>
          <w:tcPr>
            <w:tcW w:w="0" w:type="auto"/>
            <w:vAlign w:val="center"/>
            <w:hideMark/>
          </w:tcPr>
          <w:p w14:paraId="7C1A976D" w14:textId="461D5301" w:rsidR="00580791" w:rsidRPr="00580791" w:rsidRDefault="00580791" w:rsidP="00580791">
            <w:pPr>
              <w:spacing w:after="0"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F</w:t>
            </w:r>
            <w:r w:rsidRPr="00580791">
              <w:rPr>
                <w:rFonts w:ascii="Times New Roman" w:eastAsia="Times New Roman" w:hAnsi="Times New Roman" w:cs="Times New Roman"/>
                <w:b/>
                <w:bCs/>
                <w:kern w:val="0"/>
                <w:sz w:val="24"/>
                <w:szCs w:val="24"/>
                <w:lang w:eastAsia="en-IN"/>
                <w14:ligatures w14:val="none"/>
              </w:rPr>
              <w:t>eature</w:t>
            </w:r>
            <w:r>
              <w:rPr>
                <w:rFonts w:ascii="Times New Roman" w:eastAsia="Times New Roman" w:hAnsi="Times New Roman" w:cs="Times New Roman"/>
                <w:b/>
                <w:bCs/>
                <w:kern w:val="0"/>
                <w:sz w:val="24"/>
                <w:szCs w:val="24"/>
                <w:lang w:eastAsia="en-IN"/>
                <w14:ligatures w14:val="none"/>
              </w:rPr>
              <w:t xml:space="preserve"> </w:t>
            </w:r>
          </w:p>
        </w:tc>
        <w:tc>
          <w:tcPr>
            <w:tcW w:w="0" w:type="auto"/>
            <w:vAlign w:val="center"/>
            <w:hideMark/>
          </w:tcPr>
          <w:p w14:paraId="23301BBF" w14:textId="77777777" w:rsidR="00580791" w:rsidRPr="00580791" w:rsidRDefault="00580791" w:rsidP="00580791">
            <w:pPr>
              <w:spacing w:after="0" w:line="240" w:lineRule="auto"/>
              <w:rPr>
                <w:rFonts w:ascii="Times New Roman" w:eastAsia="Times New Roman" w:hAnsi="Times New Roman" w:cs="Times New Roman"/>
                <w:b/>
                <w:bCs/>
                <w:kern w:val="0"/>
                <w:sz w:val="24"/>
                <w:szCs w:val="24"/>
                <w:lang w:eastAsia="en-IN"/>
                <w14:ligatures w14:val="none"/>
              </w:rPr>
            </w:pPr>
            <w:r w:rsidRPr="00580791">
              <w:rPr>
                <w:rFonts w:ascii="Times New Roman" w:eastAsia="Times New Roman" w:hAnsi="Times New Roman" w:cs="Times New Roman"/>
                <w:b/>
                <w:bCs/>
                <w:kern w:val="0"/>
                <w:sz w:val="24"/>
                <w:szCs w:val="24"/>
                <w:lang w:eastAsia="en-IN"/>
                <w14:ligatures w14:val="none"/>
              </w:rPr>
              <w:t>Satisfaction Score (out of 10)</w:t>
            </w:r>
          </w:p>
        </w:tc>
      </w:tr>
      <w:tr w:rsidR="00580791" w:rsidRPr="00580791" w14:paraId="367ADAC8" w14:textId="77777777" w:rsidTr="00580791">
        <w:trPr>
          <w:trHeight w:val="297"/>
          <w:tblCellSpacing w:w="15" w:type="dxa"/>
        </w:trPr>
        <w:tc>
          <w:tcPr>
            <w:tcW w:w="0" w:type="auto"/>
            <w:vAlign w:val="center"/>
            <w:hideMark/>
          </w:tcPr>
          <w:p w14:paraId="6960BB4B" w14:textId="77777777" w:rsidR="00580791" w:rsidRPr="00580791" w:rsidRDefault="00580791" w:rsidP="00580791">
            <w:pPr>
              <w:spacing w:after="0" w:line="240" w:lineRule="auto"/>
              <w:rPr>
                <w:rFonts w:ascii="Times New Roman" w:eastAsia="Times New Roman" w:hAnsi="Times New Roman" w:cs="Times New Roman"/>
                <w:kern w:val="0"/>
                <w:sz w:val="24"/>
                <w:szCs w:val="24"/>
                <w:lang w:eastAsia="en-IN"/>
                <w14:ligatures w14:val="none"/>
              </w:rPr>
            </w:pPr>
            <w:r w:rsidRPr="00580791">
              <w:rPr>
                <w:rFonts w:ascii="Times New Roman" w:eastAsia="Times New Roman" w:hAnsi="Times New Roman" w:cs="Times New Roman"/>
                <w:kern w:val="0"/>
                <w:sz w:val="24"/>
                <w:szCs w:val="24"/>
                <w:lang w:eastAsia="en-IN"/>
                <w14:ligatures w14:val="none"/>
              </w:rPr>
              <w:t xml:space="preserve">Discounts and </w:t>
            </w:r>
            <w:proofErr w:type="gramStart"/>
            <w:r w:rsidRPr="00580791">
              <w:rPr>
                <w:rFonts w:ascii="Times New Roman" w:eastAsia="Times New Roman" w:hAnsi="Times New Roman" w:cs="Times New Roman"/>
                <w:kern w:val="0"/>
                <w:sz w:val="24"/>
                <w:szCs w:val="24"/>
                <w:lang w:eastAsia="en-IN"/>
                <w14:ligatures w14:val="none"/>
              </w:rPr>
              <w:t>Offers</w:t>
            </w:r>
            <w:proofErr w:type="gramEnd"/>
          </w:p>
        </w:tc>
        <w:tc>
          <w:tcPr>
            <w:tcW w:w="0" w:type="auto"/>
            <w:vAlign w:val="center"/>
            <w:hideMark/>
          </w:tcPr>
          <w:p w14:paraId="3EFE2269" w14:textId="77777777" w:rsidR="00580791" w:rsidRPr="00580791" w:rsidRDefault="00580791" w:rsidP="00580791">
            <w:pPr>
              <w:spacing w:after="0" w:line="240" w:lineRule="auto"/>
              <w:rPr>
                <w:rFonts w:ascii="Times New Roman" w:eastAsia="Times New Roman" w:hAnsi="Times New Roman" w:cs="Times New Roman"/>
                <w:kern w:val="0"/>
                <w:sz w:val="24"/>
                <w:szCs w:val="24"/>
                <w:lang w:eastAsia="en-IN"/>
                <w14:ligatures w14:val="none"/>
              </w:rPr>
            </w:pPr>
            <w:r w:rsidRPr="00580791">
              <w:rPr>
                <w:rFonts w:ascii="Times New Roman" w:eastAsia="Times New Roman" w:hAnsi="Times New Roman" w:cs="Times New Roman"/>
                <w:kern w:val="0"/>
                <w:sz w:val="24"/>
                <w:szCs w:val="24"/>
                <w:lang w:eastAsia="en-IN"/>
                <w14:ligatures w14:val="none"/>
              </w:rPr>
              <w:t>8.5</w:t>
            </w:r>
          </w:p>
        </w:tc>
      </w:tr>
      <w:tr w:rsidR="00580791" w:rsidRPr="00580791" w14:paraId="69682223" w14:textId="77777777" w:rsidTr="00580791">
        <w:trPr>
          <w:trHeight w:val="287"/>
          <w:tblCellSpacing w:w="15" w:type="dxa"/>
        </w:trPr>
        <w:tc>
          <w:tcPr>
            <w:tcW w:w="0" w:type="auto"/>
            <w:vAlign w:val="center"/>
            <w:hideMark/>
          </w:tcPr>
          <w:p w14:paraId="2227ECD2" w14:textId="77777777" w:rsidR="00580791" w:rsidRPr="00580791" w:rsidRDefault="00580791" w:rsidP="00580791">
            <w:pPr>
              <w:spacing w:after="0" w:line="240" w:lineRule="auto"/>
              <w:rPr>
                <w:rFonts w:ascii="Times New Roman" w:eastAsia="Times New Roman" w:hAnsi="Times New Roman" w:cs="Times New Roman"/>
                <w:kern w:val="0"/>
                <w:sz w:val="24"/>
                <w:szCs w:val="24"/>
                <w:lang w:eastAsia="en-IN"/>
                <w14:ligatures w14:val="none"/>
              </w:rPr>
            </w:pPr>
            <w:r w:rsidRPr="00580791">
              <w:rPr>
                <w:rFonts w:ascii="Times New Roman" w:eastAsia="Times New Roman" w:hAnsi="Times New Roman" w:cs="Times New Roman"/>
                <w:kern w:val="0"/>
                <w:sz w:val="24"/>
                <w:szCs w:val="24"/>
                <w:lang w:eastAsia="en-IN"/>
                <w14:ligatures w14:val="none"/>
              </w:rPr>
              <w:t>Ease of Redemption</w:t>
            </w:r>
          </w:p>
        </w:tc>
        <w:tc>
          <w:tcPr>
            <w:tcW w:w="0" w:type="auto"/>
            <w:vAlign w:val="center"/>
            <w:hideMark/>
          </w:tcPr>
          <w:p w14:paraId="70B4F6AC" w14:textId="77777777" w:rsidR="00580791" w:rsidRPr="00580791" w:rsidRDefault="00580791" w:rsidP="00580791">
            <w:pPr>
              <w:spacing w:after="0" w:line="240" w:lineRule="auto"/>
              <w:rPr>
                <w:rFonts w:ascii="Times New Roman" w:eastAsia="Times New Roman" w:hAnsi="Times New Roman" w:cs="Times New Roman"/>
                <w:kern w:val="0"/>
                <w:sz w:val="24"/>
                <w:szCs w:val="24"/>
                <w:lang w:eastAsia="en-IN"/>
                <w14:ligatures w14:val="none"/>
              </w:rPr>
            </w:pPr>
            <w:r w:rsidRPr="00580791">
              <w:rPr>
                <w:rFonts w:ascii="Times New Roman" w:eastAsia="Times New Roman" w:hAnsi="Times New Roman" w:cs="Times New Roman"/>
                <w:kern w:val="0"/>
                <w:sz w:val="24"/>
                <w:szCs w:val="24"/>
                <w:lang w:eastAsia="en-IN"/>
                <w14:ligatures w14:val="none"/>
              </w:rPr>
              <w:t>6.8</w:t>
            </w:r>
          </w:p>
        </w:tc>
      </w:tr>
      <w:tr w:rsidR="00580791" w:rsidRPr="00580791" w14:paraId="3D133609" w14:textId="77777777" w:rsidTr="00580791">
        <w:trPr>
          <w:trHeight w:val="297"/>
          <w:tblCellSpacing w:w="15" w:type="dxa"/>
        </w:trPr>
        <w:tc>
          <w:tcPr>
            <w:tcW w:w="0" w:type="auto"/>
            <w:vAlign w:val="center"/>
            <w:hideMark/>
          </w:tcPr>
          <w:p w14:paraId="5AF28A14" w14:textId="77777777" w:rsidR="00580791" w:rsidRPr="00580791" w:rsidRDefault="00580791" w:rsidP="00580791">
            <w:pPr>
              <w:spacing w:after="0" w:line="240" w:lineRule="auto"/>
              <w:rPr>
                <w:rFonts w:ascii="Times New Roman" w:eastAsia="Times New Roman" w:hAnsi="Times New Roman" w:cs="Times New Roman"/>
                <w:kern w:val="0"/>
                <w:sz w:val="24"/>
                <w:szCs w:val="24"/>
                <w:lang w:eastAsia="en-IN"/>
                <w14:ligatures w14:val="none"/>
              </w:rPr>
            </w:pPr>
            <w:r w:rsidRPr="00580791">
              <w:rPr>
                <w:rFonts w:ascii="Times New Roman" w:eastAsia="Times New Roman" w:hAnsi="Times New Roman" w:cs="Times New Roman"/>
                <w:kern w:val="0"/>
                <w:sz w:val="24"/>
                <w:szCs w:val="24"/>
                <w:lang w:eastAsia="en-IN"/>
                <w14:ligatures w14:val="none"/>
              </w:rPr>
              <w:t>Customer Service</w:t>
            </w:r>
          </w:p>
        </w:tc>
        <w:tc>
          <w:tcPr>
            <w:tcW w:w="0" w:type="auto"/>
            <w:vAlign w:val="center"/>
            <w:hideMark/>
          </w:tcPr>
          <w:p w14:paraId="25A81AA7" w14:textId="77777777" w:rsidR="00580791" w:rsidRPr="00580791" w:rsidRDefault="00580791" w:rsidP="00580791">
            <w:pPr>
              <w:spacing w:after="0" w:line="240" w:lineRule="auto"/>
              <w:rPr>
                <w:rFonts w:ascii="Times New Roman" w:eastAsia="Times New Roman" w:hAnsi="Times New Roman" w:cs="Times New Roman"/>
                <w:kern w:val="0"/>
                <w:sz w:val="24"/>
                <w:szCs w:val="24"/>
                <w:lang w:eastAsia="en-IN"/>
                <w14:ligatures w14:val="none"/>
              </w:rPr>
            </w:pPr>
            <w:r w:rsidRPr="00580791">
              <w:rPr>
                <w:rFonts w:ascii="Times New Roman" w:eastAsia="Times New Roman" w:hAnsi="Times New Roman" w:cs="Times New Roman"/>
                <w:kern w:val="0"/>
                <w:sz w:val="24"/>
                <w:szCs w:val="24"/>
                <w:lang w:eastAsia="en-IN"/>
                <w14:ligatures w14:val="none"/>
              </w:rPr>
              <w:t>7.1</w:t>
            </w:r>
          </w:p>
        </w:tc>
      </w:tr>
      <w:tr w:rsidR="00580791" w:rsidRPr="00580791" w14:paraId="53E25B16" w14:textId="77777777" w:rsidTr="00580791">
        <w:trPr>
          <w:trHeight w:val="287"/>
          <w:tblCellSpacing w:w="15" w:type="dxa"/>
        </w:trPr>
        <w:tc>
          <w:tcPr>
            <w:tcW w:w="0" w:type="auto"/>
            <w:vAlign w:val="center"/>
            <w:hideMark/>
          </w:tcPr>
          <w:p w14:paraId="250CC80B" w14:textId="77777777" w:rsidR="00580791" w:rsidRPr="00580791" w:rsidRDefault="00580791" w:rsidP="00580791">
            <w:pPr>
              <w:spacing w:after="0" w:line="240" w:lineRule="auto"/>
              <w:rPr>
                <w:rFonts w:ascii="Times New Roman" w:eastAsia="Times New Roman" w:hAnsi="Times New Roman" w:cs="Times New Roman"/>
                <w:kern w:val="0"/>
                <w:sz w:val="24"/>
                <w:szCs w:val="24"/>
                <w:lang w:eastAsia="en-IN"/>
                <w14:ligatures w14:val="none"/>
              </w:rPr>
            </w:pPr>
            <w:r w:rsidRPr="00580791">
              <w:rPr>
                <w:rFonts w:ascii="Times New Roman" w:eastAsia="Times New Roman" w:hAnsi="Times New Roman" w:cs="Times New Roman"/>
                <w:kern w:val="0"/>
                <w:sz w:val="24"/>
                <w:szCs w:val="24"/>
                <w:lang w:eastAsia="en-IN"/>
                <w14:ligatures w14:val="none"/>
              </w:rPr>
              <w:t>Personalization</w:t>
            </w:r>
          </w:p>
        </w:tc>
        <w:tc>
          <w:tcPr>
            <w:tcW w:w="0" w:type="auto"/>
            <w:vAlign w:val="center"/>
            <w:hideMark/>
          </w:tcPr>
          <w:p w14:paraId="7663207D" w14:textId="77777777" w:rsidR="00580791" w:rsidRPr="00580791" w:rsidRDefault="00580791" w:rsidP="00580791">
            <w:pPr>
              <w:spacing w:after="0" w:line="240" w:lineRule="auto"/>
              <w:rPr>
                <w:rFonts w:ascii="Times New Roman" w:eastAsia="Times New Roman" w:hAnsi="Times New Roman" w:cs="Times New Roman"/>
                <w:kern w:val="0"/>
                <w:sz w:val="24"/>
                <w:szCs w:val="24"/>
                <w:lang w:eastAsia="en-IN"/>
                <w14:ligatures w14:val="none"/>
              </w:rPr>
            </w:pPr>
            <w:r w:rsidRPr="00580791">
              <w:rPr>
                <w:rFonts w:ascii="Times New Roman" w:eastAsia="Times New Roman" w:hAnsi="Times New Roman" w:cs="Times New Roman"/>
                <w:kern w:val="0"/>
                <w:sz w:val="24"/>
                <w:szCs w:val="24"/>
                <w:lang w:eastAsia="en-IN"/>
                <w14:ligatures w14:val="none"/>
              </w:rPr>
              <w:t>6.2</w:t>
            </w:r>
          </w:p>
        </w:tc>
      </w:tr>
    </w:tbl>
    <w:p w14:paraId="5957547E" w14:textId="77777777" w:rsidR="00580791" w:rsidRPr="00580791" w:rsidRDefault="00580791" w:rsidP="00580791">
      <w:pPr>
        <w:jc w:val="both"/>
        <w:rPr>
          <w:sz w:val="24"/>
          <w:szCs w:val="24"/>
        </w:rPr>
      </w:pPr>
    </w:p>
    <w:p w14:paraId="4E92D81B" w14:textId="2E9B3B22" w:rsidR="00580791" w:rsidRPr="00580791" w:rsidRDefault="00580791" w:rsidP="00580791">
      <w:pPr>
        <w:jc w:val="both"/>
        <w:rPr>
          <w:b/>
          <w:bCs/>
          <w:sz w:val="24"/>
          <w:szCs w:val="24"/>
        </w:rPr>
      </w:pPr>
      <w:r>
        <w:rPr>
          <w:b/>
          <w:bCs/>
          <w:sz w:val="24"/>
          <w:szCs w:val="24"/>
        </w:rPr>
        <w:t xml:space="preserve">5.4 </w:t>
      </w:r>
      <w:r w:rsidRPr="00580791">
        <w:rPr>
          <w:b/>
          <w:bCs/>
          <w:sz w:val="24"/>
          <w:szCs w:val="24"/>
        </w:rPr>
        <w:t>Statistical Analysis Results</w:t>
      </w:r>
    </w:p>
    <w:p w14:paraId="7279551A" w14:textId="77777777" w:rsidR="00580791" w:rsidRPr="00580791" w:rsidRDefault="00580791" w:rsidP="00580791">
      <w:pPr>
        <w:jc w:val="both"/>
        <w:rPr>
          <w:sz w:val="24"/>
          <w:szCs w:val="24"/>
        </w:rPr>
      </w:pPr>
      <w:r w:rsidRPr="00580791">
        <w:rPr>
          <w:sz w:val="24"/>
          <w:szCs w:val="24"/>
        </w:rPr>
        <w:t>The Chi-Square test was performed on the contingency table to assess the relationship between age groups and loyalty program usage.</w:t>
      </w:r>
    </w:p>
    <w:p w14:paraId="33C2C9B9" w14:textId="77777777" w:rsidR="00580791" w:rsidRPr="00580791" w:rsidRDefault="00580791" w:rsidP="00580791">
      <w:pPr>
        <w:jc w:val="both"/>
        <w:rPr>
          <w:sz w:val="24"/>
          <w:szCs w:val="24"/>
        </w:rPr>
      </w:pPr>
      <w:r w:rsidRPr="00580791">
        <w:rPr>
          <w:b/>
          <w:bCs/>
          <w:sz w:val="24"/>
          <w:szCs w:val="24"/>
        </w:rPr>
        <w:t>Chi-Square Test Output:</w:t>
      </w:r>
    </w:p>
    <w:p w14:paraId="52C17AAC" w14:textId="77777777" w:rsidR="00580791" w:rsidRPr="00580791" w:rsidRDefault="00580791" w:rsidP="00580791">
      <w:pPr>
        <w:numPr>
          <w:ilvl w:val="0"/>
          <w:numId w:val="12"/>
        </w:numPr>
        <w:jc w:val="both"/>
        <w:rPr>
          <w:sz w:val="24"/>
          <w:szCs w:val="24"/>
        </w:rPr>
      </w:pPr>
      <w:r w:rsidRPr="00580791">
        <w:rPr>
          <w:b/>
          <w:bCs/>
          <w:sz w:val="24"/>
          <w:szCs w:val="24"/>
        </w:rPr>
        <w:lastRenderedPageBreak/>
        <w:t>Chi-Square Statistic</w:t>
      </w:r>
      <w:r w:rsidRPr="00580791">
        <w:rPr>
          <w:sz w:val="24"/>
          <w:szCs w:val="24"/>
        </w:rPr>
        <w:t>: 4.22</w:t>
      </w:r>
    </w:p>
    <w:p w14:paraId="638C08BA" w14:textId="77777777" w:rsidR="00580791" w:rsidRPr="00580791" w:rsidRDefault="00580791" w:rsidP="00580791">
      <w:pPr>
        <w:numPr>
          <w:ilvl w:val="0"/>
          <w:numId w:val="12"/>
        </w:numPr>
        <w:jc w:val="both"/>
        <w:rPr>
          <w:sz w:val="24"/>
          <w:szCs w:val="24"/>
        </w:rPr>
      </w:pPr>
      <w:r w:rsidRPr="00580791">
        <w:rPr>
          <w:b/>
          <w:bCs/>
          <w:sz w:val="24"/>
          <w:szCs w:val="24"/>
        </w:rPr>
        <w:t>Degrees of Freedom</w:t>
      </w:r>
      <w:r w:rsidRPr="00580791">
        <w:rPr>
          <w:sz w:val="24"/>
          <w:szCs w:val="24"/>
        </w:rPr>
        <w:t>: 4</w:t>
      </w:r>
    </w:p>
    <w:p w14:paraId="0E37A529" w14:textId="77777777" w:rsidR="00580791" w:rsidRPr="00580791" w:rsidRDefault="00580791" w:rsidP="00580791">
      <w:pPr>
        <w:numPr>
          <w:ilvl w:val="0"/>
          <w:numId w:val="12"/>
        </w:numPr>
        <w:jc w:val="both"/>
        <w:rPr>
          <w:sz w:val="24"/>
          <w:szCs w:val="24"/>
        </w:rPr>
      </w:pPr>
      <w:r w:rsidRPr="00580791">
        <w:rPr>
          <w:b/>
          <w:bCs/>
          <w:sz w:val="24"/>
          <w:szCs w:val="24"/>
        </w:rPr>
        <w:t>P-value</w:t>
      </w:r>
      <w:r w:rsidRPr="00580791">
        <w:rPr>
          <w:sz w:val="24"/>
          <w:szCs w:val="24"/>
        </w:rPr>
        <w:t>: 0.377</w:t>
      </w:r>
    </w:p>
    <w:p w14:paraId="07C7C45B" w14:textId="77777777" w:rsidR="00580791" w:rsidRDefault="00580791" w:rsidP="00580791">
      <w:pPr>
        <w:jc w:val="both"/>
        <w:rPr>
          <w:sz w:val="24"/>
          <w:szCs w:val="24"/>
        </w:rPr>
      </w:pPr>
      <w:r w:rsidRPr="00580791">
        <w:rPr>
          <w:sz w:val="24"/>
          <w:szCs w:val="24"/>
        </w:rPr>
        <w:t xml:space="preserve">Since the p-value is greater than the 0.05 significance level, we fail to reject the null hypothesis. This suggests that there is </w:t>
      </w:r>
      <w:r w:rsidRPr="00580791">
        <w:rPr>
          <w:b/>
          <w:bCs/>
          <w:sz w:val="24"/>
          <w:szCs w:val="24"/>
        </w:rPr>
        <w:t>no statistically significant association</w:t>
      </w:r>
      <w:r w:rsidRPr="00580791">
        <w:rPr>
          <w:sz w:val="24"/>
          <w:szCs w:val="24"/>
        </w:rPr>
        <w:t xml:space="preserve"> between age group and loyalty program usage in the context of this study.</w:t>
      </w:r>
    </w:p>
    <w:p w14:paraId="25075632" w14:textId="77777777" w:rsidR="00580791" w:rsidRPr="00580791" w:rsidRDefault="00580791" w:rsidP="00580791">
      <w:pPr>
        <w:jc w:val="both"/>
        <w:rPr>
          <w:b/>
          <w:bCs/>
          <w:sz w:val="24"/>
          <w:szCs w:val="24"/>
        </w:rPr>
      </w:pPr>
      <w:r w:rsidRPr="00580791">
        <w:rPr>
          <w:b/>
          <w:bCs/>
          <w:sz w:val="24"/>
          <w:szCs w:val="24"/>
        </w:rPr>
        <w:t>6. Key Findings</w:t>
      </w:r>
    </w:p>
    <w:p w14:paraId="25828D03" w14:textId="77777777" w:rsidR="00580791" w:rsidRPr="00580791" w:rsidRDefault="00580791" w:rsidP="00580791">
      <w:pPr>
        <w:numPr>
          <w:ilvl w:val="0"/>
          <w:numId w:val="13"/>
        </w:numPr>
        <w:jc w:val="both"/>
        <w:rPr>
          <w:sz w:val="24"/>
          <w:szCs w:val="24"/>
        </w:rPr>
      </w:pPr>
      <w:r w:rsidRPr="00580791">
        <w:rPr>
          <w:sz w:val="24"/>
          <w:szCs w:val="24"/>
        </w:rPr>
        <w:t xml:space="preserve">Loyalty programs significantly influence repeat purchase </w:t>
      </w:r>
      <w:proofErr w:type="spellStart"/>
      <w:r w:rsidRPr="00580791">
        <w:rPr>
          <w:sz w:val="24"/>
          <w:szCs w:val="24"/>
        </w:rPr>
        <w:t>behavior</w:t>
      </w:r>
      <w:proofErr w:type="spellEnd"/>
      <w:r w:rsidRPr="00580791">
        <w:rPr>
          <w:sz w:val="24"/>
          <w:szCs w:val="24"/>
        </w:rPr>
        <w:t>, especially in pharmacies where customers buy monthly medications.</w:t>
      </w:r>
    </w:p>
    <w:p w14:paraId="1C68858F" w14:textId="77777777" w:rsidR="00580791" w:rsidRPr="00580791" w:rsidRDefault="00580791" w:rsidP="00580791">
      <w:pPr>
        <w:numPr>
          <w:ilvl w:val="0"/>
          <w:numId w:val="13"/>
        </w:numPr>
        <w:jc w:val="both"/>
        <w:rPr>
          <w:sz w:val="24"/>
          <w:szCs w:val="24"/>
        </w:rPr>
      </w:pPr>
      <w:r w:rsidRPr="00580791">
        <w:rPr>
          <w:sz w:val="24"/>
          <w:szCs w:val="24"/>
        </w:rPr>
        <w:t>Customers find value in discounts and offers but are frustrated by complicated redemption rules.</w:t>
      </w:r>
    </w:p>
    <w:p w14:paraId="70D86DC7" w14:textId="77777777" w:rsidR="00580791" w:rsidRPr="00580791" w:rsidRDefault="00580791" w:rsidP="00580791">
      <w:pPr>
        <w:numPr>
          <w:ilvl w:val="0"/>
          <w:numId w:val="13"/>
        </w:numPr>
        <w:jc w:val="both"/>
        <w:rPr>
          <w:sz w:val="24"/>
          <w:szCs w:val="24"/>
        </w:rPr>
      </w:pPr>
      <w:r w:rsidRPr="00580791">
        <w:rPr>
          <w:sz w:val="24"/>
          <w:szCs w:val="24"/>
        </w:rPr>
        <w:t>Supermarkets with mobile apps (like Reliance Smart) showed better engagement.</w:t>
      </w:r>
    </w:p>
    <w:p w14:paraId="39F8594A" w14:textId="77777777" w:rsidR="00580791" w:rsidRPr="00580791" w:rsidRDefault="00580791" w:rsidP="00580791">
      <w:pPr>
        <w:numPr>
          <w:ilvl w:val="0"/>
          <w:numId w:val="13"/>
        </w:numPr>
        <w:jc w:val="both"/>
        <w:rPr>
          <w:sz w:val="24"/>
          <w:szCs w:val="24"/>
        </w:rPr>
      </w:pPr>
      <w:r w:rsidRPr="00580791">
        <w:rPr>
          <w:sz w:val="24"/>
          <w:szCs w:val="24"/>
        </w:rPr>
        <w:t>Local pharmacies struggle with digital loyalty systems and rely on manual entries or paper cards, which limits customer satisfaction.</w:t>
      </w:r>
    </w:p>
    <w:p w14:paraId="0786383D" w14:textId="77777777" w:rsidR="00580791" w:rsidRPr="00580791" w:rsidRDefault="00580791" w:rsidP="00580791">
      <w:pPr>
        <w:jc w:val="both"/>
        <w:rPr>
          <w:b/>
          <w:bCs/>
          <w:sz w:val="24"/>
          <w:szCs w:val="24"/>
        </w:rPr>
      </w:pPr>
      <w:r w:rsidRPr="00580791">
        <w:rPr>
          <w:b/>
          <w:bCs/>
          <w:sz w:val="24"/>
          <w:szCs w:val="24"/>
        </w:rPr>
        <w:t>7. Challenges Identified</w:t>
      </w:r>
    </w:p>
    <w:p w14:paraId="43283328" w14:textId="77777777" w:rsidR="00580791" w:rsidRPr="00580791" w:rsidRDefault="00580791" w:rsidP="00580791">
      <w:pPr>
        <w:numPr>
          <w:ilvl w:val="0"/>
          <w:numId w:val="14"/>
        </w:numPr>
        <w:jc w:val="both"/>
        <w:rPr>
          <w:sz w:val="24"/>
          <w:szCs w:val="24"/>
        </w:rPr>
      </w:pPr>
      <w:r w:rsidRPr="00580791">
        <w:rPr>
          <w:sz w:val="24"/>
          <w:szCs w:val="24"/>
        </w:rPr>
        <w:t>Lack of personalization in rewards.</w:t>
      </w:r>
    </w:p>
    <w:p w14:paraId="783F6BCE" w14:textId="77777777" w:rsidR="00580791" w:rsidRPr="00580791" w:rsidRDefault="00580791" w:rsidP="00580791">
      <w:pPr>
        <w:numPr>
          <w:ilvl w:val="0"/>
          <w:numId w:val="14"/>
        </w:numPr>
        <w:jc w:val="both"/>
        <w:rPr>
          <w:sz w:val="24"/>
          <w:szCs w:val="24"/>
        </w:rPr>
      </w:pPr>
      <w:r w:rsidRPr="00580791">
        <w:rPr>
          <w:sz w:val="24"/>
          <w:szCs w:val="24"/>
        </w:rPr>
        <w:t>Delayed points updates or unclear expiry dates.</w:t>
      </w:r>
    </w:p>
    <w:p w14:paraId="3417BBB7" w14:textId="77777777" w:rsidR="00580791" w:rsidRPr="00580791" w:rsidRDefault="00580791" w:rsidP="00580791">
      <w:pPr>
        <w:numPr>
          <w:ilvl w:val="0"/>
          <w:numId w:val="14"/>
        </w:numPr>
        <w:jc w:val="both"/>
        <w:rPr>
          <w:sz w:val="24"/>
          <w:szCs w:val="24"/>
        </w:rPr>
      </w:pPr>
      <w:r w:rsidRPr="00580791">
        <w:rPr>
          <w:sz w:val="24"/>
          <w:szCs w:val="24"/>
        </w:rPr>
        <w:t>Limited digital literacy among some customer segments hinders app-based program effectiveness.</w:t>
      </w:r>
    </w:p>
    <w:p w14:paraId="0D893B51" w14:textId="77777777" w:rsidR="00580791" w:rsidRPr="00580791" w:rsidRDefault="00580791" w:rsidP="00580791">
      <w:pPr>
        <w:numPr>
          <w:ilvl w:val="0"/>
          <w:numId w:val="14"/>
        </w:numPr>
        <w:jc w:val="both"/>
        <w:rPr>
          <w:sz w:val="24"/>
          <w:szCs w:val="24"/>
        </w:rPr>
      </w:pPr>
      <w:r w:rsidRPr="00580791">
        <w:rPr>
          <w:sz w:val="24"/>
          <w:szCs w:val="24"/>
        </w:rPr>
        <w:t>Inconsistent employee communication about loyalty schemes at the billing counter.</w:t>
      </w:r>
    </w:p>
    <w:p w14:paraId="64B5521D" w14:textId="77777777" w:rsidR="00580791" w:rsidRPr="00580791" w:rsidRDefault="00580791" w:rsidP="00580791">
      <w:pPr>
        <w:jc w:val="both"/>
        <w:rPr>
          <w:b/>
          <w:bCs/>
          <w:sz w:val="24"/>
          <w:szCs w:val="24"/>
        </w:rPr>
      </w:pPr>
      <w:r w:rsidRPr="00580791">
        <w:rPr>
          <w:b/>
          <w:bCs/>
          <w:sz w:val="24"/>
          <w:szCs w:val="24"/>
        </w:rPr>
        <w:t>8. Recommendations</w:t>
      </w:r>
    </w:p>
    <w:p w14:paraId="1B1C0B83" w14:textId="77777777" w:rsidR="00580791" w:rsidRPr="00580791" w:rsidRDefault="00580791" w:rsidP="00580791">
      <w:pPr>
        <w:numPr>
          <w:ilvl w:val="0"/>
          <w:numId w:val="15"/>
        </w:numPr>
        <w:jc w:val="both"/>
        <w:rPr>
          <w:sz w:val="24"/>
          <w:szCs w:val="24"/>
        </w:rPr>
      </w:pPr>
      <w:r w:rsidRPr="00580791">
        <w:rPr>
          <w:sz w:val="24"/>
          <w:szCs w:val="24"/>
        </w:rPr>
        <w:t>Introduce tiered rewards systems with exclusive benefits for regular users.</w:t>
      </w:r>
    </w:p>
    <w:p w14:paraId="1DF2666D" w14:textId="77777777" w:rsidR="00580791" w:rsidRPr="00580791" w:rsidRDefault="00580791" w:rsidP="00580791">
      <w:pPr>
        <w:numPr>
          <w:ilvl w:val="0"/>
          <w:numId w:val="15"/>
        </w:numPr>
        <w:jc w:val="both"/>
        <w:rPr>
          <w:sz w:val="24"/>
          <w:szCs w:val="24"/>
        </w:rPr>
      </w:pPr>
      <w:r w:rsidRPr="00580791">
        <w:rPr>
          <w:sz w:val="24"/>
          <w:szCs w:val="24"/>
        </w:rPr>
        <w:t>Use data analytics to offer personalized deals based on purchase history.</w:t>
      </w:r>
    </w:p>
    <w:p w14:paraId="77502229" w14:textId="77777777" w:rsidR="00580791" w:rsidRPr="00580791" w:rsidRDefault="00580791" w:rsidP="00580791">
      <w:pPr>
        <w:numPr>
          <w:ilvl w:val="0"/>
          <w:numId w:val="15"/>
        </w:numPr>
        <w:jc w:val="both"/>
        <w:rPr>
          <w:sz w:val="24"/>
          <w:szCs w:val="24"/>
        </w:rPr>
      </w:pPr>
      <w:r w:rsidRPr="00580791">
        <w:rPr>
          <w:sz w:val="24"/>
          <w:szCs w:val="24"/>
        </w:rPr>
        <w:t>Ensure seamless digital integration and auto-redemption during billing.</w:t>
      </w:r>
    </w:p>
    <w:p w14:paraId="583B726F" w14:textId="77777777" w:rsidR="00580791" w:rsidRPr="00580791" w:rsidRDefault="00580791" w:rsidP="00580791">
      <w:pPr>
        <w:numPr>
          <w:ilvl w:val="0"/>
          <w:numId w:val="15"/>
        </w:numPr>
        <w:jc w:val="both"/>
        <w:rPr>
          <w:sz w:val="24"/>
          <w:szCs w:val="24"/>
        </w:rPr>
      </w:pPr>
      <w:r w:rsidRPr="00580791">
        <w:rPr>
          <w:sz w:val="24"/>
          <w:szCs w:val="24"/>
        </w:rPr>
        <w:t>Regular staff training to communicate loyalty benefits clearly to customers.</w:t>
      </w:r>
    </w:p>
    <w:p w14:paraId="7BA1E9C2" w14:textId="77777777" w:rsidR="00580791" w:rsidRPr="00580791" w:rsidRDefault="00580791" w:rsidP="00580791">
      <w:pPr>
        <w:jc w:val="both"/>
        <w:rPr>
          <w:b/>
          <w:bCs/>
          <w:sz w:val="24"/>
          <w:szCs w:val="24"/>
        </w:rPr>
      </w:pPr>
      <w:r w:rsidRPr="00580791">
        <w:rPr>
          <w:b/>
          <w:bCs/>
          <w:sz w:val="24"/>
          <w:szCs w:val="24"/>
        </w:rPr>
        <w:t>9. Conclusion</w:t>
      </w:r>
    </w:p>
    <w:p w14:paraId="0D91A4BA" w14:textId="77777777" w:rsidR="00580791" w:rsidRDefault="00580791" w:rsidP="00580791">
      <w:pPr>
        <w:jc w:val="both"/>
        <w:rPr>
          <w:sz w:val="24"/>
          <w:szCs w:val="24"/>
        </w:rPr>
      </w:pPr>
      <w:r w:rsidRPr="00580791">
        <w:rPr>
          <w:sz w:val="24"/>
          <w:szCs w:val="24"/>
        </w:rPr>
        <w:t>Loyalty programs are an impactful strategy to retain customers in Bangalore North’s pharmacy and supermarket sectors. When designed with the customer in mind—offering ease, transparency, and personalization—they foster long-term loyalty and consistent revenue. Businesses that address existing gaps and focus on tech-enabled, customer-centric models will have a clear competitive advantage.</w:t>
      </w:r>
    </w:p>
    <w:p w14:paraId="35139C74" w14:textId="77777777" w:rsidR="00580791" w:rsidRDefault="00580791" w:rsidP="00580791">
      <w:pPr>
        <w:jc w:val="both"/>
        <w:rPr>
          <w:sz w:val="24"/>
          <w:szCs w:val="24"/>
        </w:rPr>
      </w:pPr>
    </w:p>
    <w:p w14:paraId="7D7E4E79" w14:textId="77777777" w:rsidR="00580791" w:rsidRPr="00580791" w:rsidRDefault="00580791" w:rsidP="00580791">
      <w:pPr>
        <w:jc w:val="both"/>
        <w:rPr>
          <w:sz w:val="24"/>
          <w:szCs w:val="24"/>
        </w:rPr>
      </w:pPr>
    </w:p>
    <w:p w14:paraId="276920C1" w14:textId="77777777" w:rsidR="00580791" w:rsidRPr="00580791" w:rsidRDefault="00580791" w:rsidP="00580791">
      <w:pPr>
        <w:jc w:val="both"/>
        <w:rPr>
          <w:b/>
          <w:bCs/>
          <w:sz w:val="24"/>
          <w:szCs w:val="24"/>
        </w:rPr>
      </w:pPr>
      <w:r w:rsidRPr="00580791">
        <w:rPr>
          <w:b/>
          <w:bCs/>
          <w:sz w:val="24"/>
          <w:szCs w:val="24"/>
        </w:rPr>
        <w:lastRenderedPageBreak/>
        <w:t>10. References</w:t>
      </w:r>
    </w:p>
    <w:p w14:paraId="071A53E6" w14:textId="77777777" w:rsidR="00580791" w:rsidRPr="00580791" w:rsidRDefault="00580791" w:rsidP="00580791">
      <w:pPr>
        <w:numPr>
          <w:ilvl w:val="0"/>
          <w:numId w:val="16"/>
        </w:numPr>
        <w:jc w:val="both"/>
        <w:rPr>
          <w:sz w:val="24"/>
          <w:szCs w:val="24"/>
        </w:rPr>
      </w:pPr>
      <w:r w:rsidRPr="00580791">
        <w:rPr>
          <w:sz w:val="24"/>
          <w:szCs w:val="24"/>
        </w:rPr>
        <w:t xml:space="preserve">Yi, Y., &amp; Jeon, H. (2003). Effects of loyalty programs on value perception, program loyalty, and brand loyalty. </w:t>
      </w:r>
      <w:r w:rsidRPr="00580791">
        <w:rPr>
          <w:i/>
          <w:iCs/>
          <w:sz w:val="24"/>
          <w:szCs w:val="24"/>
        </w:rPr>
        <w:t>Journal of the Academy of Marketing Science</w:t>
      </w:r>
      <w:r w:rsidRPr="00580791">
        <w:rPr>
          <w:sz w:val="24"/>
          <w:szCs w:val="24"/>
        </w:rPr>
        <w:t>.</w:t>
      </w:r>
    </w:p>
    <w:p w14:paraId="1811527C" w14:textId="77777777" w:rsidR="00580791" w:rsidRPr="00580791" w:rsidRDefault="00580791" w:rsidP="00580791">
      <w:pPr>
        <w:numPr>
          <w:ilvl w:val="0"/>
          <w:numId w:val="16"/>
        </w:numPr>
        <w:jc w:val="both"/>
        <w:rPr>
          <w:sz w:val="24"/>
          <w:szCs w:val="24"/>
        </w:rPr>
      </w:pPr>
      <w:r w:rsidRPr="00580791">
        <w:rPr>
          <w:sz w:val="24"/>
          <w:szCs w:val="24"/>
        </w:rPr>
        <w:t xml:space="preserve">Kumar, V., &amp; Shah, D. (2004). Building and sustaining profitable customer loyalty programs. </w:t>
      </w:r>
      <w:r w:rsidRPr="00580791">
        <w:rPr>
          <w:i/>
          <w:iCs/>
          <w:sz w:val="24"/>
          <w:szCs w:val="24"/>
        </w:rPr>
        <w:t>Journal of Retailing</w:t>
      </w:r>
      <w:r w:rsidRPr="00580791">
        <w:rPr>
          <w:sz w:val="24"/>
          <w:szCs w:val="24"/>
        </w:rPr>
        <w:t>.</w:t>
      </w:r>
    </w:p>
    <w:p w14:paraId="6B960DCD" w14:textId="77777777" w:rsidR="00580791" w:rsidRPr="00580791" w:rsidRDefault="00580791" w:rsidP="00580791">
      <w:pPr>
        <w:numPr>
          <w:ilvl w:val="0"/>
          <w:numId w:val="16"/>
        </w:numPr>
        <w:jc w:val="both"/>
        <w:rPr>
          <w:sz w:val="24"/>
          <w:szCs w:val="24"/>
        </w:rPr>
      </w:pPr>
      <w:r w:rsidRPr="00580791">
        <w:rPr>
          <w:sz w:val="24"/>
          <w:szCs w:val="24"/>
        </w:rPr>
        <w:t xml:space="preserve">Oliver, R. L. (1999). Whence consumer loyalty? </w:t>
      </w:r>
      <w:r w:rsidRPr="00580791">
        <w:rPr>
          <w:i/>
          <w:iCs/>
          <w:sz w:val="24"/>
          <w:szCs w:val="24"/>
        </w:rPr>
        <w:t>Journal of Marketing</w:t>
      </w:r>
      <w:r w:rsidRPr="00580791">
        <w:rPr>
          <w:sz w:val="24"/>
          <w:szCs w:val="24"/>
        </w:rPr>
        <w:t>.</w:t>
      </w:r>
    </w:p>
    <w:p w14:paraId="769C587F" w14:textId="77777777" w:rsidR="00580791" w:rsidRPr="00580791" w:rsidRDefault="00580791" w:rsidP="00580791">
      <w:pPr>
        <w:numPr>
          <w:ilvl w:val="0"/>
          <w:numId w:val="16"/>
        </w:numPr>
        <w:jc w:val="both"/>
        <w:rPr>
          <w:sz w:val="24"/>
          <w:szCs w:val="24"/>
        </w:rPr>
      </w:pPr>
      <w:r w:rsidRPr="00580791">
        <w:rPr>
          <w:sz w:val="24"/>
          <w:szCs w:val="24"/>
        </w:rPr>
        <w:t xml:space="preserve">Blau, P. (1964). </w:t>
      </w:r>
      <w:r w:rsidRPr="00580791">
        <w:rPr>
          <w:i/>
          <w:iCs/>
          <w:sz w:val="24"/>
          <w:szCs w:val="24"/>
        </w:rPr>
        <w:t>Exchange and Power in Social Life</w:t>
      </w:r>
      <w:r w:rsidRPr="00580791">
        <w:rPr>
          <w:sz w:val="24"/>
          <w:szCs w:val="24"/>
        </w:rPr>
        <w:t>.</w:t>
      </w:r>
    </w:p>
    <w:p w14:paraId="66FBF70C" w14:textId="77777777" w:rsidR="00580791" w:rsidRPr="00580791" w:rsidRDefault="00580791" w:rsidP="00580791">
      <w:pPr>
        <w:numPr>
          <w:ilvl w:val="0"/>
          <w:numId w:val="16"/>
        </w:numPr>
        <w:jc w:val="both"/>
        <w:rPr>
          <w:sz w:val="24"/>
          <w:szCs w:val="24"/>
        </w:rPr>
      </w:pPr>
      <w:r w:rsidRPr="00580791">
        <w:rPr>
          <w:sz w:val="24"/>
          <w:szCs w:val="24"/>
        </w:rPr>
        <w:t xml:space="preserve">Rao, R., &amp; Sahu, A. (2019). Impact of loyalty programs in Indian retail: A customer perspective. </w:t>
      </w:r>
      <w:r w:rsidRPr="00580791">
        <w:rPr>
          <w:i/>
          <w:iCs/>
          <w:sz w:val="24"/>
          <w:szCs w:val="24"/>
        </w:rPr>
        <w:t>Indian Journal of Marketing</w:t>
      </w:r>
      <w:r w:rsidRPr="00580791">
        <w:rPr>
          <w:sz w:val="24"/>
          <w:szCs w:val="24"/>
        </w:rPr>
        <w:t>.</w:t>
      </w:r>
    </w:p>
    <w:p w14:paraId="6B416B63" w14:textId="77777777" w:rsidR="00580791" w:rsidRPr="00580791" w:rsidRDefault="00580791" w:rsidP="00580791">
      <w:pPr>
        <w:numPr>
          <w:ilvl w:val="0"/>
          <w:numId w:val="16"/>
        </w:numPr>
        <w:jc w:val="both"/>
        <w:rPr>
          <w:sz w:val="24"/>
          <w:szCs w:val="24"/>
        </w:rPr>
      </w:pPr>
      <w:r w:rsidRPr="00580791">
        <w:rPr>
          <w:sz w:val="24"/>
          <w:szCs w:val="24"/>
        </w:rPr>
        <w:t xml:space="preserve">Bhatnagar, M., &amp; Sinha, S. (2020). Indian retail loyalty: Factors influencing customer preferences. </w:t>
      </w:r>
      <w:r w:rsidRPr="00580791">
        <w:rPr>
          <w:i/>
          <w:iCs/>
          <w:sz w:val="24"/>
          <w:szCs w:val="24"/>
        </w:rPr>
        <w:t>International Journal of Retail Management</w:t>
      </w:r>
      <w:r w:rsidRPr="00580791">
        <w:rPr>
          <w:sz w:val="24"/>
          <w:szCs w:val="24"/>
        </w:rPr>
        <w:t>.</w:t>
      </w:r>
    </w:p>
    <w:p w14:paraId="47C1A19C" w14:textId="77777777" w:rsidR="00580791" w:rsidRPr="00580791" w:rsidRDefault="00580791" w:rsidP="00580791">
      <w:pPr>
        <w:numPr>
          <w:ilvl w:val="0"/>
          <w:numId w:val="16"/>
        </w:numPr>
        <w:jc w:val="both"/>
        <w:rPr>
          <w:sz w:val="24"/>
          <w:szCs w:val="24"/>
        </w:rPr>
      </w:pPr>
      <w:r w:rsidRPr="00580791">
        <w:rPr>
          <w:sz w:val="24"/>
          <w:szCs w:val="24"/>
        </w:rPr>
        <w:t>Interviews with local store managers and customer surveys (2025).</w:t>
      </w:r>
    </w:p>
    <w:p w14:paraId="4E99ED24" w14:textId="77777777" w:rsidR="00580791" w:rsidRPr="00580791" w:rsidRDefault="00580791" w:rsidP="00580791">
      <w:pPr>
        <w:jc w:val="both"/>
        <w:rPr>
          <w:sz w:val="24"/>
          <w:szCs w:val="24"/>
        </w:rPr>
      </w:pPr>
    </w:p>
    <w:p w14:paraId="44EAD043" w14:textId="77777777" w:rsidR="00EE0539" w:rsidRPr="00EE0539" w:rsidRDefault="00EE0539" w:rsidP="00EE0539">
      <w:pPr>
        <w:jc w:val="both"/>
        <w:rPr>
          <w:sz w:val="24"/>
          <w:szCs w:val="24"/>
        </w:rPr>
      </w:pPr>
    </w:p>
    <w:p w14:paraId="7D10798A" w14:textId="77777777" w:rsidR="00EE0539" w:rsidRPr="00EE0539" w:rsidRDefault="00EE0539" w:rsidP="00EE0539">
      <w:pPr>
        <w:jc w:val="center"/>
        <w:rPr>
          <w:b/>
          <w:bCs/>
          <w:sz w:val="24"/>
          <w:szCs w:val="24"/>
        </w:rPr>
      </w:pPr>
    </w:p>
    <w:p w14:paraId="19AFF46F" w14:textId="77777777" w:rsidR="00EE0539" w:rsidRPr="00EE0539" w:rsidRDefault="00EE0539" w:rsidP="00EE0539">
      <w:pPr>
        <w:jc w:val="center"/>
        <w:rPr>
          <w:b/>
          <w:bCs/>
          <w:sz w:val="24"/>
          <w:szCs w:val="24"/>
        </w:rPr>
      </w:pPr>
    </w:p>
    <w:p w14:paraId="71E38F4B" w14:textId="77777777" w:rsidR="00EE0539" w:rsidRPr="00EE0539" w:rsidRDefault="00EE0539" w:rsidP="00EE0539">
      <w:pPr>
        <w:jc w:val="center"/>
        <w:rPr>
          <w:b/>
          <w:bCs/>
          <w:sz w:val="24"/>
          <w:szCs w:val="24"/>
        </w:rPr>
      </w:pPr>
    </w:p>
    <w:p w14:paraId="24DD2FB4" w14:textId="77777777" w:rsidR="00EE0539" w:rsidRPr="00EE0539" w:rsidRDefault="00EE0539" w:rsidP="00EE0539">
      <w:pPr>
        <w:jc w:val="center"/>
        <w:rPr>
          <w:b/>
          <w:bCs/>
          <w:sz w:val="24"/>
          <w:szCs w:val="24"/>
        </w:rPr>
      </w:pPr>
    </w:p>
    <w:p w14:paraId="2F5EE111" w14:textId="77777777" w:rsidR="00EE0539" w:rsidRPr="00EE0539" w:rsidRDefault="00EE0539" w:rsidP="00EE0539">
      <w:pPr>
        <w:jc w:val="center"/>
        <w:rPr>
          <w:b/>
          <w:bCs/>
          <w:sz w:val="24"/>
          <w:szCs w:val="24"/>
        </w:rPr>
      </w:pPr>
    </w:p>
    <w:p w14:paraId="5123B324" w14:textId="77777777" w:rsidR="00EE0539" w:rsidRPr="00EE0539" w:rsidRDefault="00EE0539" w:rsidP="00EE0539">
      <w:pPr>
        <w:jc w:val="center"/>
        <w:rPr>
          <w:b/>
          <w:bCs/>
          <w:sz w:val="24"/>
          <w:szCs w:val="24"/>
        </w:rPr>
      </w:pPr>
    </w:p>
    <w:p w14:paraId="417B4DD4" w14:textId="77777777" w:rsidR="00EE0539" w:rsidRPr="00EE0539" w:rsidRDefault="00EE0539" w:rsidP="00EE0539">
      <w:pPr>
        <w:jc w:val="center"/>
        <w:rPr>
          <w:b/>
          <w:bCs/>
          <w:sz w:val="24"/>
          <w:szCs w:val="24"/>
        </w:rPr>
      </w:pPr>
    </w:p>
    <w:p w14:paraId="00EF422C" w14:textId="77777777" w:rsidR="00EE0539" w:rsidRPr="00EE0539" w:rsidRDefault="00EE0539" w:rsidP="00EE0539">
      <w:pPr>
        <w:jc w:val="center"/>
        <w:rPr>
          <w:b/>
          <w:bCs/>
          <w:sz w:val="24"/>
          <w:szCs w:val="24"/>
        </w:rPr>
      </w:pPr>
    </w:p>
    <w:p w14:paraId="69FD46E0" w14:textId="77777777" w:rsidR="00EE0539" w:rsidRPr="00EE0539" w:rsidRDefault="00EE0539" w:rsidP="00EE0539">
      <w:pPr>
        <w:jc w:val="center"/>
        <w:rPr>
          <w:b/>
          <w:bCs/>
          <w:sz w:val="24"/>
          <w:szCs w:val="24"/>
        </w:rPr>
      </w:pPr>
    </w:p>
    <w:p w14:paraId="5334A167" w14:textId="77777777" w:rsidR="00EE0539" w:rsidRPr="00EE0539" w:rsidRDefault="00EE0539" w:rsidP="00EE0539">
      <w:pPr>
        <w:jc w:val="center"/>
        <w:rPr>
          <w:b/>
          <w:bCs/>
          <w:sz w:val="24"/>
          <w:szCs w:val="24"/>
        </w:rPr>
      </w:pPr>
    </w:p>
    <w:p w14:paraId="76205B1C" w14:textId="77777777" w:rsidR="00EE0539" w:rsidRPr="00EE0539" w:rsidRDefault="00EE0539" w:rsidP="00EE0539">
      <w:pPr>
        <w:jc w:val="center"/>
        <w:rPr>
          <w:b/>
          <w:bCs/>
          <w:sz w:val="24"/>
          <w:szCs w:val="24"/>
        </w:rPr>
      </w:pPr>
    </w:p>
    <w:p w14:paraId="04C7585A" w14:textId="77777777" w:rsidR="00EE0539" w:rsidRPr="00EE0539" w:rsidRDefault="00EE0539" w:rsidP="00EE0539">
      <w:pPr>
        <w:jc w:val="center"/>
        <w:rPr>
          <w:b/>
          <w:bCs/>
          <w:sz w:val="24"/>
          <w:szCs w:val="24"/>
        </w:rPr>
      </w:pPr>
    </w:p>
    <w:p w14:paraId="69CBA1D2" w14:textId="77777777" w:rsidR="00EE0539" w:rsidRPr="00EE0539" w:rsidRDefault="00EE0539" w:rsidP="00EE0539">
      <w:pPr>
        <w:jc w:val="center"/>
        <w:rPr>
          <w:b/>
          <w:bCs/>
          <w:sz w:val="24"/>
          <w:szCs w:val="24"/>
        </w:rPr>
      </w:pPr>
    </w:p>
    <w:p w14:paraId="167D1AFD" w14:textId="77777777" w:rsidR="00EE0539" w:rsidRPr="00EE0539" w:rsidRDefault="00EE0539" w:rsidP="00EE0539">
      <w:pPr>
        <w:jc w:val="center"/>
        <w:rPr>
          <w:b/>
          <w:bCs/>
          <w:sz w:val="24"/>
          <w:szCs w:val="24"/>
        </w:rPr>
      </w:pPr>
    </w:p>
    <w:p w14:paraId="08162BD8" w14:textId="77777777" w:rsidR="00EE0539" w:rsidRPr="00EE0539" w:rsidRDefault="00EE0539" w:rsidP="00EE0539">
      <w:pPr>
        <w:jc w:val="center"/>
        <w:rPr>
          <w:b/>
          <w:bCs/>
          <w:sz w:val="24"/>
          <w:szCs w:val="24"/>
        </w:rPr>
      </w:pPr>
    </w:p>
    <w:p w14:paraId="76BBAB67" w14:textId="77777777" w:rsidR="00EE0539" w:rsidRPr="00EE0539" w:rsidRDefault="00EE0539" w:rsidP="00EE0539">
      <w:pPr>
        <w:rPr>
          <w:b/>
          <w:bCs/>
          <w:sz w:val="24"/>
          <w:szCs w:val="24"/>
        </w:rPr>
      </w:pPr>
    </w:p>
    <w:p w14:paraId="51586AC1" w14:textId="77777777" w:rsidR="009F0A01" w:rsidRPr="00EE0539" w:rsidRDefault="009F0A01" w:rsidP="00EE0539">
      <w:pPr>
        <w:rPr>
          <w:sz w:val="24"/>
          <w:szCs w:val="24"/>
        </w:rPr>
      </w:pPr>
    </w:p>
    <w:sectPr w:rsidR="009F0A01" w:rsidRPr="00EE05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B38B4"/>
    <w:multiLevelType w:val="multilevel"/>
    <w:tmpl w:val="20EE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702B2"/>
    <w:multiLevelType w:val="multilevel"/>
    <w:tmpl w:val="3A72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401CDD"/>
    <w:multiLevelType w:val="multilevel"/>
    <w:tmpl w:val="0DE4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54066D"/>
    <w:multiLevelType w:val="multilevel"/>
    <w:tmpl w:val="6570D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62010"/>
    <w:multiLevelType w:val="multilevel"/>
    <w:tmpl w:val="8E502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653BE"/>
    <w:multiLevelType w:val="multilevel"/>
    <w:tmpl w:val="BEF8C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576E7A"/>
    <w:multiLevelType w:val="multilevel"/>
    <w:tmpl w:val="FC00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50A49B2"/>
    <w:multiLevelType w:val="multilevel"/>
    <w:tmpl w:val="DB72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AB4F99"/>
    <w:multiLevelType w:val="multilevel"/>
    <w:tmpl w:val="B4E68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301EA1"/>
    <w:multiLevelType w:val="multilevel"/>
    <w:tmpl w:val="8AF09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8E7278"/>
    <w:multiLevelType w:val="multilevel"/>
    <w:tmpl w:val="7020D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D414E90"/>
    <w:multiLevelType w:val="multilevel"/>
    <w:tmpl w:val="84B6B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1E6DFC"/>
    <w:multiLevelType w:val="multilevel"/>
    <w:tmpl w:val="49B4F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E72BBC"/>
    <w:multiLevelType w:val="multilevel"/>
    <w:tmpl w:val="14D2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AE4E68"/>
    <w:multiLevelType w:val="multilevel"/>
    <w:tmpl w:val="5F76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425429"/>
    <w:multiLevelType w:val="multilevel"/>
    <w:tmpl w:val="F4343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9221658">
    <w:abstractNumId w:val="9"/>
  </w:num>
  <w:num w:numId="2" w16cid:durableId="1418553961">
    <w:abstractNumId w:val="13"/>
  </w:num>
  <w:num w:numId="3" w16cid:durableId="1180848626">
    <w:abstractNumId w:val="11"/>
  </w:num>
  <w:num w:numId="4" w16cid:durableId="519856001">
    <w:abstractNumId w:val="1"/>
  </w:num>
  <w:num w:numId="5" w16cid:durableId="1586914088">
    <w:abstractNumId w:val="5"/>
  </w:num>
  <w:num w:numId="6" w16cid:durableId="905145253">
    <w:abstractNumId w:val="12"/>
  </w:num>
  <w:num w:numId="7" w16cid:durableId="16545774">
    <w:abstractNumId w:val="15"/>
  </w:num>
  <w:num w:numId="8" w16cid:durableId="538973034">
    <w:abstractNumId w:val="8"/>
  </w:num>
  <w:num w:numId="9" w16cid:durableId="1664814237">
    <w:abstractNumId w:val="0"/>
  </w:num>
  <w:num w:numId="10" w16cid:durableId="2035764462">
    <w:abstractNumId w:val="7"/>
  </w:num>
  <w:num w:numId="11" w16cid:durableId="324239275">
    <w:abstractNumId w:val="4"/>
  </w:num>
  <w:num w:numId="12" w16cid:durableId="960959937">
    <w:abstractNumId w:val="3"/>
  </w:num>
  <w:num w:numId="13" w16cid:durableId="1859192579">
    <w:abstractNumId w:val="10"/>
  </w:num>
  <w:num w:numId="14" w16cid:durableId="1992445147">
    <w:abstractNumId w:val="2"/>
  </w:num>
  <w:num w:numId="15" w16cid:durableId="2049142457">
    <w:abstractNumId w:val="6"/>
  </w:num>
  <w:num w:numId="16" w16cid:durableId="2029054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9AF"/>
    <w:rsid w:val="000369AF"/>
    <w:rsid w:val="0004548B"/>
    <w:rsid w:val="0026108C"/>
    <w:rsid w:val="00381660"/>
    <w:rsid w:val="005445FE"/>
    <w:rsid w:val="00580791"/>
    <w:rsid w:val="00886485"/>
    <w:rsid w:val="00892FED"/>
    <w:rsid w:val="009212E7"/>
    <w:rsid w:val="009F0A01"/>
    <w:rsid w:val="00BF210B"/>
    <w:rsid w:val="00DD523B"/>
    <w:rsid w:val="00EE05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896F"/>
  <w15:chartTrackingRefBased/>
  <w15:docId w15:val="{C659DD5F-DDF9-44AA-AF53-CE75F2EF8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69A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369A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369A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369A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369A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369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69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69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69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69A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369A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369A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369A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369A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369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69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69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69AF"/>
    <w:rPr>
      <w:rFonts w:eastAsiaTheme="majorEastAsia" w:cstheme="majorBidi"/>
      <w:color w:val="272727" w:themeColor="text1" w:themeTint="D8"/>
    </w:rPr>
  </w:style>
  <w:style w:type="paragraph" w:styleId="Title">
    <w:name w:val="Title"/>
    <w:basedOn w:val="Normal"/>
    <w:next w:val="Normal"/>
    <w:link w:val="TitleChar"/>
    <w:uiPriority w:val="10"/>
    <w:qFormat/>
    <w:rsid w:val="000369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69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69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69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69AF"/>
    <w:pPr>
      <w:spacing w:before="160"/>
      <w:jc w:val="center"/>
    </w:pPr>
    <w:rPr>
      <w:i/>
      <w:iCs/>
      <w:color w:val="404040" w:themeColor="text1" w:themeTint="BF"/>
    </w:rPr>
  </w:style>
  <w:style w:type="character" w:customStyle="1" w:styleId="QuoteChar">
    <w:name w:val="Quote Char"/>
    <w:basedOn w:val="DefaultParagraphFont"/>
    <w:link w:val="Quote"/>
    <w:uiPriority w:val="29"/>
    <w:rsid w:val="000369AF"/>
    <w:rPr>
      <w:i/>
      <w:iCs/>
      <w:color w:val="404040" w:themeColor="text1" w:themeTint="BF"/>
    </w:rPr>
  </w:style>
  <w:style w:type="paragraph" w:styleId="ListParagraph">
    <w:name w:val="List Paragraph"/>
    <w:basedOn w:val="Normal"/>
    <w:uiPriority w:val="34"/>
    <w:qFormat/>
    <w:rsid w:val="000369AF"/>
    <w:pPr>
      <w:ind w:left="720"/>
      <w:contextualSpacing/>
    </w:pPr>
  </w:style>
  <w:style w:type="character" w:styleId="IntenseEmphasis">
    <w:name w:val="Intense Emphasis"/>
    <w:basedOn w:val="DefaultParagraphFont"/>
    <w:uiPriority w:val="21"/>
    <w:qFormat/>
    <w:rsid w:val="000369AF"/>
    <w:rPr>
      <w:i/>
      <w:iCs/>
      <w:color w:val="2F5496" w:themeColor="accent1" w:themeShade="BF"/>
    </w:rPr>
  </w:style>
  <w:style w:type="paragraph" w:styleId="IntenseQuote">
    <w:name w:val="Intense Quote"/>
    <w:basedOn w:val="Normal"/>
    <w:next w:val="Normal"/>
    <w:link w:val="IntenseQuoteChar"/>
    <w:uiPriority w:val="30"/>
    <w:qFormat/>
    <w:rsid w:val="000369A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369AF"/>
    <w:rPr>
      <w:i/>
      <w:iCs/>
      <w:color w:val="2F5496" w:themeColor="accent1" w:themeShade="BF"/>
    </w:rPr>
  </w:style>
  <w:style w:type="character" w:styleId="IntenseReference">
    <w:name w:val="Intense Reference"/>
    <w:basedOn w:val="DefaultParagraphFont"/>
    <w:uiPriority w:val="32"/>
    <w:qFormat/>
    <w:rsid w:val="000369A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35190">
      <w:bodyDiv w:val="1"/>
      <w:marLeft w:val="0"/>
      <w:marRight w:val="0"/>
      <w:marTop w:val="0"/>
      <w:marBottom w:val="0"/>
      <w:divBdr>
        <w:top w:val="none" w:sz="0" w:space="0" w:color="auto"/>
        <w:left w:val="none" w:sz="0" w:space="0" w:color="auto"/>
        <w:bottom w:val="none" w:sz="0" w:space="0" w:color="auto"/>
        <w:right w:val="none" w:sz="0" w:space="0" w:color="auto"/>
      </w:divBdr>
    </w:div>
    <w:div w:id="77486482">
      <w:bodyDiv w:val="1"/>
      <w:marLeft w:val="0"/>
      <w:marRight w:val="0"/>
      <w:marTop w:val="0"/>
      <w:marBottom w:val="0"/>
      <w:divBdr>
        <w:top w:val="none" w:sz="0" w:space="0" w:color="auto"/>
        <w:left w:val="none" w:sz="0" w:space="0" w:color="auto"/>
        <w:bottom w:val="none" w:sz="0" w:space="0" w:color="auto"/>
        <w:right w:val="none" w:sz="0" w:space="0" w:color="auto"/>
      </w:divBdr>
    </w:div>
    <w:div w:id="201021515">
      <w:bodyDiv w:val="1"/>
      <w:marLeft w:val="0"/>
      <w:marRight w:val="0"/>
      <w:marTop w:val="0"/>
      <w:marBottom w:val="0"/>
      <w:divBdr>
        <w:top w:val="none" w:sz="0" w:space="0" w:color="auto"/>
        <w:left w:val="none" w:sz="0" w:space="0" w:color="auto"/>
        <w:bottom w:val="none" w:sz="0" w:space="0" w:color="auto"/>
        <w:right w:val="none" w:sz="0" w:space="0" w:color="auto"/>
      </w:divBdr>
    </w:div>
    <w:div w:id="221211878">
      <w:bodyDiv w:val="1"/>
      <w:marLeft w:val="0"/>
      <w:marRight w:val="0"/>
      <w:marTop w:val="0"/>
      <w:marBottom w:val="0"/>
      <w:divBdr>
        <w:top w:val="none" w:sz="0" w:space="0" w:color="auto"/>
        <w:left w:val="none" w:sz="0" w:space="0" w:color="auto"/>
        <w:bottom w:val="none" w:sz="0" w:space="0" w:color="auto"/>
        <w:right w:val="none" w:sz="0" w:space="0" w:color="auto"/>
      </w:divBdr>
    </w:div>
    <w:div w:id="357237327">
      <w:bodyDiv w:val="1"/>
      <w:marLeft w:val="0"/>
      <w:marRight w:val="0"/>
      <w:marTop w:val="0"/>
      <w:marBottom w:val="0"/>
      <w:divBdr>
        <w:top w:val="none" w:sz="0" w:space="0" w:color="auto"/>
        <w:left w:val="none" w:sz="0" w:space="0" w:color="auto"/>
        <w:bottom w:val="none" w:sz="0" w:space="0" w:color="auto"/>
        <w:right w:val="none" w:sz="0" w:space="0" w:color="auto"/>
      </w:divBdr>
    </w:div>
    <w:div w:id="448016877">
      <w:bodyDiv w:val="1"/>
      <w:marLeft w:val="0"/>
      <w:marRight w:val="0"/>
      <w:marTop w:val="0"/>
      <w:marBottom w:val="0"/>
      <w:divBdr>
        <w:top w:val="none" w:sz="0" w:space="0" w:color="auto"/>
        <w:left w:val="none" w:sz="0" w:space="0" w:color="auto"/>
        <w:bottom w:val="none" w:sz="0" w:space="0" w:color="auto"/>
        <w:right w:val="none" w:sz="0" w:space="0" w:color="auto"/>
      </w:divBdr>
    </w:div>
    <w:div w:id="549265312">
      <w:bodyDiv w:val="1"/>
      <w:marLeft w:val="0"/>
      <w:marRight w:val="0"/>
      <w:marTop w:val="0"/>
      <w:marBottom w:val="0"/>
      <w:divBdr>
        <w:top w:val="none" w:sz="0" w:space="0" w:color="auto"/>
        <w:left w:val="none" w:sz="0" w:space="0" w:color="auto"/>
        <w:bottom w:val="none" w:sz="0" w:space="0" w:color="auto"/>
        <w:right w:val="none" w:sz="0" w:space="0" w:color="auto"/>
      </w:divBdr>
    </w:div>
    <w:div w:id="573856157">
      <w:bodyDiv w:val="1"/>
      <w:marLeft w:val="0"/>
      <w:marRight w:val="0"/>
      <w:marTop w:val="0"/>
      <w:marBottom w:val="0"/>
      <w:divBdr>
        <w:top w:val="none" w:sz="0" w:space="0" w:color="auto"/>
        <w:left w:val="none" w:sz="0" w:space="0" w:color="auto"/>
        <w:bottom w:val="none" w:sz="0" w:space="0" w:color="auto"/>
        <w:right w:val="none" w:sz="0" w:space="0" w:color="auto"/>
      </w:divBdr>
    </w:div>
    <w:div w:id="847870447">
      <w:bodyDiv w:val="1"/>
      <w:marLeft w:val="0"/>
      <w:marRight w:val="0"/>
      <w:marTop w:val="0"/>
      <w:marBottom w:val="0"/>
      <w:divBdr>
        <w:top w:val="none" w:sz="0" w:space="0" w:color="auto"/>
        <w:left w:val="none" w:sz="0" w:space="0" w:color="auto"/>
        <w:bottom w:val="none" w:sz="0" w:space="0" w:color="auto"/>
        <w:right w:val="none" w:sz="0" w:space="0" w:color="auto"/>
      </w:divBdr>
    </w:div>
    <w:div w:id="885797470">
      <w:bodyDiv w:val="1"/>
      <w:marLeft w:val="0"/>
      <w:marRight w:val="0"/>
      <w:marTop w:val="0"/>
      <w:marBottom w:val="0"/>
      <w:divBdr>
        <w:top w:val="none" w:sz="0" w:space="0" w:color="auto"/>
        <w:left w:val="none" w:sz="0" w:space="0" w:color="auto"/>
        <w:bottom w:val="none" w:sz="0" w:space="0" w:color="auto"/>
        <w:right w:val="none" w:sz="0" w:space="0" w:color="auto"/>
      </w:divBdr>
    </w:div>
    <w:div w:id="891190089">
      <w:bodyDiv w:val="1"/>
      <w:marLeft w:val="0"/>
      <w:marRight w:val="0"/>
      <w:marTop w:val="0"/>
      <w:marBottom w:val="0"/>
      <w:divBdr>
        <w:top w:val="none" w:sz="0" w:space="0" w:color="auto"/>
        <w:left w:val="none" w:sz="0" w:space="0" w:color="auto"/>
        <w:bottom w:val="none" w:sz="0" w:space="0" w:color="auto"/>
        <w:right w:val="none" w:sz="0" w:space="0" w:color="auto"/>
      </w:divBdr>
    </w:div>
    <w:div w:id="905839870">
      <w:bodyDiv w:val="1"/>
      <w:marLeft w:val="0"/>
      <w:marRight w:val="0"/>
      <w:marTop w:val="0"/>
      <w:marBottom w:val="0"/>
      <w:divBdr>
        <w:top w:val="none" w:sz="0" w:space="0" w:color="auto"/>
        <w:left w:val="none" w:sz="0" w:space="0" w:color="auto"/>
        <w:bottom w:val="none" w:sz="0" w:space="0" w:color="auto"/>
        <w:right w:val="none" w:sz="0" w:space="0" w:color="auto"/>
      </w:divBdr>
    </w:div>
    <w:div w:id="934442307">
      <w:bodyDiv w:val="1"/>
      <w:marLeft w:val="0"/>
      <w:marRight w:val="0"/>
      <w:marTop w:val="0"/>
      <w:marBottom w:val="0"/>
      <w:divBdr>
        <w:top w:val="none" w:sz="0" w:space="0" w:color="auto"/>
        <w:left w:val="none" w:sz="0" w:space="0" w:color="auto"/>
        <w:bottom w:val="none" w:sz="0" w:space="0" w:color="auto"/>
        <w:right w:val="none" w:sz="0" w:space="0" w:color="auto"/>
      </w:divBdr>
    </w:div>
    <w:div w:id="1011025942">
      <w:bodyDiv w:val="1"/>
      <w:marLeft w:val="0"/>
      <w:marRight w:val="0"/>
      <w:marTop w:val="0"/>
      <w:marBottom w:val="0"/>
      <w:divBdr>
        <w:top w:val="none" w:sz="0" w:space="0" w:color="auto"/>
        <w:left w:val="none" w:sz="0" w:space="0" w:color="auto"/>
        <w:bottom w:val="none" w:sz="0" w:space="0" w:color="auto"/>
        <w:right w:val="none" w:sz="0" w:space="0" w:color="auto"/>
      </w:divBdr>
    </w:div>
    <w:div w:id="1022127509">
      <w:bodyDiv w:val="1"/>
      <w:marLeft w:val="0"/>
      <w:marRight w:val="0"/>
      <w:marTop w:val="0"/>
      <w:marBottom w:val="0"/>
      <w:divBdr>
        <w:top w:val="none" w:sz="0" w:space="0" w:color="auto"/>
        <w:left w:val="none" w:sz="0" w:space="0" w:color="auto"/>
        <w:bottom w:val="none" w:sz="0" w:space="0" w:color="auto"/>
        <w:right w:val="none" w:sz="0" w:space="0" w:color="auto"/>
      </w:divBdr>
    </w:div>
    <w:div w:id="1038242820">
      <w:bodyDiv w:val="1"/>
      <w:marLeft w:val="0"/>
      <w:marRight w:val="0"/>
      <w:marTop w:val="0"/>
      <w:marBottom w:val="0"/>
      <w:divBdr>
        <w:top w:val="none" w:sz="0" w:space="0" w:color="auto"/>
        <w:left w:val="none" w:sz="0" w:space="0" w:color="auto"/>
        <w:bottom w:val="none" w:sz="0" w:space="0" w:color="auto"/>
        <w:right w:val="none" w:sz="0" w:space="0" w:color="auto"/>
      </w:divBdr>
    </w:div>
    <w:div w:id="1079718010">
      <w:bodyDiv w:val="1"/>
      <w:marLeft w:val="0"/>
      <w:marRight w:val="0"/>
      <w:marTop w:val="0"/>
      <w:marBottom w:val="0"/>
      <w:divBdr>
        <w:top w:val="none" w:sz="0" w:space="0" w:color="auto"/>
        <w:left w:val="none" w:sz="0" w:space="0" w:color="auto"/>
        <w:bottom w:val="none" w:sz="0" w:space="0" w:color="auto"/>
        <w:right w:val="none" w:sz="0" w:space="0" w:color="auto"/>
      </w:divBdr>
    </w:div>
    <w:div w:id="1108306509">
      <w:bodyDiv w:val="1"/>
      <w:marLeft w:val="0"/>
      <w:marRight w:val="0"/>
      <w:marTop w:val="0"/>
      <w:marBottom w:val="0"/>
      <w:divBdr>
        <w:top w:val="none" w:sz="0" w:space="0" w:color="auto"/>
        <w:left w:val="none" w:sz="0" w:space="0" w:color="auto"/>
        <w:bottom w:val="none" w:sz="0" w:space="0" w:color="auto"/>
        <w:right w:val="none" w:sz="0" w:space="0" w:color="auto"/>
      </w:divBdr>
    </w:div>
    <w:div w:id="1336494009">
      <w:bodyDiv w:val="1"/>
      <w:marLeft w:val="0"/>
      <w:marRight w:val="0"/>
      <w:marTop w:val="0"/>
      <w:marBottom w:val="0"/>
      <w:divBdr>
        <w:top w:val="none" w:sz="0" w:space="0" w:color="auto"/>
        <w:left w:val="none" w:sz="0" w:space="0" w:color="auto"/>
        <w:bottom w:val="none" w:sz="0" w:space="0" w:color="auto"/>
        <w:right w:val="none" w:sz="0" w:space="0" w:color="auto"/>
      </w:divBdr>
    </w:div>
    <w:div w:id="1350595453">
      <w:bodyDiv w:val="1"/>
      <w:marLeft w:val="0"/>
      <w:marRight w:val="0"/>
      <w:marTop w:val="0"/>
      <w:marBottom w:val="0"/>
      <w:divBdr>
        <w:top w:val="none" w:sz="0" w:space="0" w:color="auto"/>
        <w:left w:val="none" w:sz="0" w:space="0" w:color="auto"/>
        <w:bottom w:val="none" w:sz="0" w:space="0" w:color="auto"/>
        <w:right w:val="none" w:sz="0" w:space="0" w:color="auto"/>
      </w:divBdr>
    </w:div>
    <w:div w:id="1529101944">
      <w:bodyDiv w:val="1"/>
      <w:marLeft w:val="0"/>
      <w:marRight w:val="0"/>
      <w:marTop w:val="0"/>
      <w:marBottom w:val="0"/>
      <w:divBdr>
        <w:top w:val="none" w:sz="0" w:space="0" w:color="auto"/>
        <w:left w:val="none" w:sz="0" w:space="0" w:color="auto"/>
        <w:bottom w:val="none" w:sz="0" w:space="0" w:color="auto"/>
        <w:right w:val="none" w:sz="0" w:space="0" w:color="auto"/>
      </w:divBdr>
    </w:div>
    <w:div w:id="1551720522">
      <w:bodyDiv w:val="1"/>
      <w:marLeft w:val="0"/>
      <w:marRight w:val="0"/>
      <w:marTop w:val="0"/>
      <w:marBottom w:val="0"/>
      <w:divBdr>
        <w:top w:val="none" w:sz="0" w:space="0" w:color="auto"/>
        <w:left w:val="none" w:sz="0" w:space="0" w:color="auto"/>
        <w:bottom w:val="none" w:sz="0" w:space="0" w:color="auto"/>
        <w:right w:val="none" w:sz="0" w:space="0" w:color="auto"/>
      </w:divBdr>
      <w:divsChild>
        <w:div w:id="645822021">
          <w:marLeft w:val="0"/>
          <w:marRight w:val="0"/>
          <w:marTop w:val="0"/>
          <w:marBottom w:val="0"/>
          <w:divBdr>
            <w:top w:val="none" w:sz="0" w:space="0" w:color="auto"/>
            <w:left w:val="none" w:sz="0" w:space="0" w:color="auto"/>
            <w:bottom w:val="none" w:sz="0" w:space="0" w:color="auto"/>
            <w:right w:val="none" w:sz="0" w:space="0" w:color="auto"/>
          </w:divBdr>
          <w:divsChild>
            <w:div w:id="1358310474">
              <w:marLeft w:val="0"/>
              <w:marRight w:val="0"/>
              <w:marTop w:val="0"/>
              <w:marBottom w:val="0"/>
              <w:divBdr>
                <w:top w:val="none" w:sz="0" w:space="0" w:color="auto"/>
                <w:left w:val="none" w:sz="0" w:space="0" w:color="auto"/>
                <w:bottom w:val="none" w:sz="0" w:space="0" w:color="auto"/>
                <w:right w:val="none" w:sz="0" w:space="0" w:color="auto"/>
              </w:divBdr>
            </w:div>
          </w:divsChild>
        </w:div>
        <w:div w:id="1167941287">
          <w:marLeft w:val="0"/>
          <w:marRight w:val="0"/>
          <w:marTop w:val="0"/>
          <w:marBottom w:val="0"/>
          <w:divBdr>
            <w:top w:val="none" w:sz="0" w:space="0" w:color="auto"/>
            <w:left w:val="none" w:sz="0" w:space="0" w:color="auto"/>
            <w:bottom w:val="none" w:sz="0" w:space="0" w:color="auto"/>
            <w:right w:val="none" w:sz="0" w:space="0" w:color="auto"/>
          </w:divBdr>
          <w:divsChild>
            <w:div w:id="179872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635946">
      <w:bodyDiv w:val="1"/>
      <w:marLeft w:val="0"/>
      <w:marRight w:val="0"/>
      <w:marTop w:val="0"/>
      <w:marBottom w:val="0"/>
      <w:divBdr>
        <w:top w:val="none" w:sz="0" w:space="0" w:color="auto"/>
        <w:left w:val="none" w:sz="0" w:space="0" w:color="auto"/>
        <w:bottom w:val="none" w:sz="0" w:space="0" w:color="auto"/>
        <w:right w:val="none" w:sz="0" w:space="0" w:color="auto"/>
      </w:divBdr>
    </w:div>
    <w:div w:id="1783259750">
      <w:bodyDiv w:val="1"/>
      <w:marLeft w:val="0"/>
      <w:marRight w:val="0"/>
      <w:marTop w:val="0"/>
      <w:marBottom w:val="0"/>
      <w:divBdr>
        <w:top w:val="none" w:sz="0" w:space="0" w:color="auto"/>
        <w:left w:val="none" w:sz="0" w:space="0" w:color="auto"/>
        <w:bottom w:val="none" w:sz="0" w:space="0" w:color="auto"/>
        <w:right w:val="none" w:sz="0" w:space="0" w:color="auto"/>
      </w:divBdr>
    </w:div>
    <w:div w:id="1836801440">
      <w:bodyDiv w:val="1"/>
      <w:marLeft w:val="0"/>
      <w:marRight w:val="0"/>
      <w:marTop w:val="0"/>
      <w:marBottom w:val="0"/>
      <w:divBdr>
        <w:top w:val="none" w:sz="0" w:space="0" w:color="auto"/>
        <w:left w:val="none" w:sz="0" w:space="0" w:color="auto"/>
        <w:bottom w:val="none" w:sz="0" w:space="0" w:color="auto"/>
        <w:right w:val="none" w:sz="0" w:space="0" w:color="auto"/>
      </w:divBdr>
    </w:div>
    <w:div w:id="1855266017">
      <w:bodyDiv w:val="1"/>
      <w:marLeft w:val="0"/>
      <w:marRight w:val="0"/>
      <w:marTop w:val="0"/>
      <w:marBottom w:val="0"/>
      <w:divBdr>
        <w:top w:val="none" w:sz="0" w:space="0" w:color="auto"/>
        <w:left w:val="none" w:sz="0" w:space="0" w:color="auto"/>
        <w:bottom w:val="none" w:sz="0" w:space="0" w:color="auto"/>
        <w:right w:val="none" w:sz="0" w:space="0" w:color="auto"/>
      </w:divBdr>
    </w:div>
    <w:div w:id="1926108010">
      <w:bodyDiv w:val="1"/>
      <w:marLeft w:val="0"/>
      <w:marRight w:val="0"/>
      <w:marTop w:val="0"/>
      <w:marBottom w:val="0"/>
      <w:divBdr>
        <w:top w:val="none" w:sz="0" w:space="0" w:color="auto"/>
        <w:left w:val="none" w:sz="0" w:space="0" w:color="auto"/>
        <w:bottom w:val="none" w:sz="0" w:space="0" w:color="auto"/>
        <w:right w:val="none" w:sz="0" w:space="0" w:color="auto"/>
      </w:divBdr>
      <w:divsChild>
        <w:div w:id="1107971715">
          <w:marLeft w:val="0"/>
          <w:marRight w:val="0"/>
          <w:marTop w:val="0"/>
          <w:marBottom w:val="0"/>
          <w:divBdr>
            <w:top w:val="none" w:sz="0" w:space="0" w:color="auto"/>
            <w:left w:val="none" w:sz="0" w:space="0" w:color="auto"/>
            <w:bottom w:val="none" w:sz="0" w:space="0" w:color="auto"/>
            <w:right w:val="none" w:sz="0" w:space="0" w:color="auto"/>
          </w:divBdr>
          <w:divsChild>
            <w:div w:id="1954969530">
              <w:marLeft w:val="0"/>
              <w:marRight w:val="0"/>
              <w:marTop w:val="0"/>
              <w:marBottom w:val="0"/>
              <w:divBdr>
                <w:top w:val="none" w:sz="0" w:space="0" w:color="auto"/>
                <w:left w:val="none" w:sz="0" w:space="0" w:color="auto"/>
                <w:bottom w:val="none" w:sz="0" w:space="0" w:color="auto"/>
                <w:right w:val="none" w:sz="0" w:space="0" w:color="auto"/>
              </w:divBdr>
            </w:div>
          </w:divsChild>
        </w:div>
        <w:div w:id="681972413">
          <w:marLeft w:val="0"/>
          <w:marRight w:val="0"/>
          <w:marTop w:val="0"/>
          <w:marBottom w:val="0"/>
          <w:divBdr>
            <w:top w:val="none" w:sz="0" w:space="0" w:color="auto"/>
            <w:left w:val="none" w:sz="0" w:space="0" w:color="auto"/>
            <w:bottom w:val="none" w:sz="0" w:space="0" w:color="auto"/>
            <w:right w:val="none" w:sz="0" w:space="0" w:color="auto"/>
          </w:divBdr>
          <w:divsChild>
            <w:div w:id="145112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7</Pages>
  <Words>1490</Words>
  <Characters>8498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Francis</dc:creator>
  <cp:keywords/>
  <dc:description/>
  <cp:lastModifiedBy>Jose Francis</cp:lastModifiedBy>
  <cp:revision>4</cp:revision>
  <dcterms:created xsi:type="dcterms:W3CDTF">2025-04-25T16:18:00Z</dcterms:created>
  <dcterms:modified xsi:type="dcterms:W3CDTF">2025-04-26T04:37:00Z</dcterms:modified>
</cp:coreProperties>
</file>