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48781" w14:textId="3B767400" w:rsidR="00E817CC" w:rsidRPr="00E817CC" w:rsidRDefault="00E817CC" w:rsidP="00E817CC">
      <w:pPr>
        <w:spacing w:after="0" w:line="259" w:lineRule="auto"/>
        <w:ind w:left="372" w:right="0" w:firstLine="0"/>
        <w:jc w:val="center"/>
        <w:rPr>
          <w:b/>
          <w:sz w:val="48"/>
        </w:rPr>
      </w:pPr>
      <w:r>
        <w:rPr>
          <w:b/>
          <w:sz w:val="48"/>
        </w:rPr>
        <w:t xml:space="preserve">NLP BASED VOICE INTERACTION FOR MOBILE NATIVE APPLICATION: </w:t>
      </w:r>
      <w:r w:rsidR="00EC0173">
        <w:rPr>
          <w:b/>
          <w:sz w:val="48"/>
        </w:rPr>
        <w:t>CALCULATOR</w:t>
      </w:r>
    </w:p>
    <w:p w14:paraId="2A7C1B67" w14:textId="77777777" w:rsidR="00E817CC" w:rsidRDefault="00E817CC" w:rsidP="00DF0BC2">
      <w:pPr>
        <w:spacing w:after="0" w:line="259" w:lineRule="auto"/>
        <w:ind w:left="0" w:right="0" w:firstLine="0"/>
      </w:pPr>
    </w:p>
    <w:p w14:paraId="7970E981" w14:textId="3A699682" w:rsidR="00E817CC" w:rsidRDefault="00DF0BC2" w:rsidP="00DF0BC2">
      <w:pPr>
        <w:spacing w:after="3" w:line="259" w:lineRule="auto"/>
        <w:ind w:left="-5" w:right="0"/>
        <w:rPr>
          <w:rFonts w:ascii="Times New Roman" w:eastAsia="Times New Roman" w:hAnsi="Times New Roman" w:cs="Times New Roman"/>
          <w:sz w:val="16"/>
        </w:rPr>
      </w:pPr>
      <w:r>
        <w:rPr>
          <w:rFonts w:ascii="Times New Roman" w:eastAsia="Times New Roman" w:hAnsi="Times New Roman" w:cs="Times New Roman"/>
          <w:sz w:val="16"/>
        </w:rPr>
        <w:t xml:space="preserve">              Dr. Anil </w:t>
      </w:r>
      <w:r w:rsidR="00413AE5">
        <w:rPr>
          <w:rFonts w:ascii="Times New Roman" w:eastAsia="Times New Roman" w:hAnsi="Times New Roman" w:cs="Times New Roman"/>
          <w:sz w:val="16"/>
        </w:rPr>
        <w:t>K</w:t>
      </w:r>
      <w:r>
        <w:rPr>
          <w:rFonts w:ascii="Times New Roman" w:eastAsia="Times New Roman" w:hAnsi="Times New Roman" w:cs="Times New Roman"/>
          <w:sz w:val="16"/>
        </w:rPr>
        <w:t xml:space="preserve">umar                                                                                 Aarti </w:t>
      </w:r>
      <w:r w:rsidR="00413AE5">
        <w:rPr>
          <w:rFonts w:ascii="Times New Roman" w:eastAsia="Times New Roman" w:hAnsi="Times New Roman" w:cs="Times New Roman"/>
          <w:sz w:val="16"/>
        </w:rPr>
        <w:t>K</w:t>
      </w:r>
      <w:r>
        <w:rPr>
          <w:rFonts w:ascii="Times New Roman" w:eastAsia="Times New Roman" w:hAnsi="Times New Roman" w:cs="Times New Roman"/>
          <w:sz w:val="16"/>
        </w:rPr>
        <w:t>umari                                                                  Deepakshi Mathur</w:t>
      </w:r>
    </w:p>
    <w:p w14:paraId="5F90C618" w14:textId="239CC6B9" w:rsidR="00DF0BC2" w:rsidRDefault="00DF0BC2" w:rsidP="00DF0BC2">
      <w:pPr>
        <w:spacing w:after="3" w:line="259" w:lineRule="auto"/>
        <w:ind w:left="-5" w:right="0"/>
        <w:rPr>
          <w:rFonts w:ascii="Times New Roman" w:eastAsia="Times New Roman" w:hAnsi="Times New Roman" w:cs="Times New Roman"/>
          <w:sz w:val="16"/>
        </w:rPr>
      </w:pPr>
      <w:r>
        <w:rPr>
          <w:rFonts w:ascii="Times New Roman" w:eastAsia="Times New Roman" w:hAnsi="Times New Roman" w:cs="Times New Roman"/>
          <w:sz w:val="16"/>
        </w:rPr>
        <w:t xml:space="preserve">                      HOD                                                                                            Student                                                                            Student</w:t>
      </w:r>
    </w:p>
    <w:p w14:paraId="58B1C437" w14:textId="50805DFB" w:rsidR="00DF0BC2" w:rsidRDefault="00DF0BC2" w:rsidP="00DF0BC2">
      <w:pPr>
        <w:spacing w:after="3" w:line="259" w:lineRule="auto"/>
        <w:ind w:left="-5" w:right="0"/>
        <w:rPr>
          <w:rFonts w:ascii="Times New Roman" w:eastAsia="Times New Roman" w:hAnsi="Times New Roman" w:cs="Times New Roman"/>
          <w:sz w:val="16"/>
        </w:rPr>
      </w:pPr>
      <w:r>
        <w:rPr>
          <w:rFonts w:ascii="Times New Roman" w:eastAsia="Times New Roman" w:hAnsi="Times New Roman" w:cs="Times New Roman"/>
          <w:sz w:val="16"/>
        </w:rPr>
        <w:t>Dept. of Computer Engineering                                                      Dept. of Computer Engineering                                      Dept. of Computer Engineering</w:t>
      </w:r>
    </w:p>
    <w:p w14:paraId="0E762A24" w14:textId="77777777" w:rsidR="00DF0BC2" w:rsidRDefault="00DF0BC2" w:rsidP="00DF0BC2">
      <w:pPr>
        <w:spacing w:after="3" w:line="259" w:lineRule="auto"/>
        <w:ind w:left="-5" w:right="0"/>
        <w:rPr>
          <w:rFonts w:ascii="Times New Roman" w:eastAsia="Times New Roman" w:hAnsi="Times New Roman" w:cs="Times New Roman"/>
          <w:sz w:val="16"/>
        </w:rPr>
      </w:pPr>
      <w:r>
        <w:rPr>
          <w:rFonts w:ascii="Times New Roman" w:eastAsia="Times New Roman" w:hAnsi="Times New Roman" w:cs="Times New Roman"/>
          <w:sz w:val="16"/>
        </w:rPr>
        <w:t>Poornima Institute of Engineering and                                       Poornima Institute of Engineering and                      Poornima Institute of Engineering and</w:t>
      </w:r>
    </w:p>
    <w:p w14:paraId="2A4DECE7" w14:textId="1B006285" w:rsidR="00DF0BC2" w:rsidRDefault="00BE3CA0" w:rsidP="00BE3CA0">
      <w:pPr>
        <w:spacing w:after="3" w:line="259" w:lineRule="auto"/>
        <w:ind w:left="-5" w:right="0"/>
        <w:rPr>
          <w:rFonts w:ascii="Times New Roman" w:eastAsia="Times New Roman" w:hAnsi="Times New Roman" w:cs="Times New Roman"/>
          <w:sz w:val="16"/>
        </w:rPr>
      </w:pPr>
      <w:r>
        <w:rPr>
          <w:rFonts w:ascii="Times New Roman" w:eastAsia="Times New Roman" w:hAnsi="Times New Roman" w:cs="Times New Roman"/>
          <w:sz w:val="16"/>
        </w:rPr>
        <w:t xml:space="preserve">                 </w:t>
      </w:r>
      <w:r w:rsidR="00DF0BC2">
        <w:rPr>
          <w:rFonts w:ascii="Times New Roman" w:eastAsia="Times New Roman" w:hAnsi="Times New Roman" w:cs="Times New Roman"/>
          <w:sz w:val="16"/>
        </w:rPr>
        <w:t>Technology</w:t>
      </w:r>
      <w:r>
        <w:rPr>
          <w:rFonts w:ascii="Times New Roman" w:eastAsia="Times New Roman" w:hAnsi="Times New Roman" w:cs="Times New Roman"/>
          <w:sz w:val="16"/>
        </w:rPr>
        <w:t xml:space="preserve">                                                                                  Technology                                                                     Technology</w:t>
      </w:r>
    </w:p>
    <w:p w14:paraId="140E3326" w14:textId="77777777" w:rsidR="00BE3CA0" w:rsidRDefault="00BE3CA0" w:rsidP="00BE3CA0">
      <w:pPr>
        <w:tabs>
          <w:tab w:val="center" w:pos="5589"/>
        </w:tabs>
        <w:spacing w:after="3" w:line="259" w:lineRule="auto"/>
        <w:ind w:left="0" w:right="0" w:firstLine="0"/>
        <w:rPr>
          <w:rFonts w:ascii="Times New Roman" w:eastAsia="Times New Roman" w:hAnsi="Times New Roman" w:cs="Times New Roman"/>
          <w:sz w:val="16"/>
        </w:rPr>
      </w:pPr>
      <w:r>
        <w:rPr>
          <w:rFonts w:ascii="Times New Roman" w:eastAsia="Times New Roman" w:hAnsi="Times New Roman" w:cs="Times New Roman"/>
          <w:sz w:val="16"/>
        </w:rPr>
        <w:t xml:space="preserve">               Jaipur, India                                                                                  Jaipur, India                                                                    Jaipur, India</w:t>
      </w:r>
    </w:p>
    <w:p w14:paraId="0447DE9B" w14:textId="754F6124" w:rsidR="00BE3CA0" w:rsidRDefault="00BE3CA0" w:rsidP="00BE3CA0">
      <w:pPr>
        <w:tabs>
          <w:tab w:val="center" w:pos="5589"/>
        </w:tabs>
        <w:spacing w:after="3" w:line="259" w:lineRule="auto"/>
        <w:ind w:left="0" w:right="0" w:firstLine="0"/>
        <w:rPr>
          <w:rFonts w:ascii="Times New Roman" w:eastAsia="Times New Roman" w:hAnsi="Times New Roman" w:cs="Times New Roman"/>
          <w:sz w:val="16"/>
        </w:rPr>
      </w:pPr>
      <w:hyperlink r:id="rId5" w:history="1">
        <w:r w:rsidRPr="0014657A">
          <w:rPr>
            <w:rStyle w:val="Hyperlink"/>
            <w:rFonts w:ascii="Times New Roman" w:eastAsia="Times New Roman" w:hAnsi="Times New Roman" w:cs="Times New Roman"/>
            <w:sz w:val="16"/>
          </w:rPr>
          <w:t>anilkumar@poornima.org</w:t>
        </w:r>
      </w:hyperlink>
      <w:r>
        <w:rPr>
          <w:rFonts w:ascii="Times New Roman" w:eastAsia="Times New Roman" w:hAnsi="Times New Roman" w:cs="Times New Roman"/>
          <w:sz w:val="16"/>
        </w:rPr>
        <w:t xml:space="preserve">                                                              </w:t>
      </w:r>
      <w:hyperlink r:id="rId6" w:history="1">
        <w:r w:rsidRPr="0014657A">
          <w:rPr>
            <w:rStyle w:val="Hyperlink"/>
            <w:rFonts w:ascii="Times New Roman" w:eastAsia="Times New Roman" w:hAnsi="Times New Roman" w:cs="Times New Roman"/>
            <w:sz w:val="16"/>
          </w:rPr>
          <w:t>2021pietcsaarti001@poornima.org</w:t>
        </w:r>
      </w:hyperlink>
      <w:r>
        <w:rPr>
          <w:rFonts w:ascii="Times New Roman" w:eastAsia="Times New Roman" w:hAnsi="Times New Roman" w:cs="Times New Roman"/>
          <w:sz w:val="16"/>
        </w:rPr>
        <w:t xml:space="preserve">                                </w:t>
      </w:r>
      <w:hyperlink r:id="rId7" w:history="1">
        <w:r w:rsidRPr="0014657A">
          <w:rPr>
            <w:rStyle w:val="Hyperlink"/>
            <w:rFonts w:ascii="Times New Roman" w:eastAsia="Times New Roman" w:hAnsi="Times New Roman" w:cs="Times New Roman"/>
            <w:sz w:val="16"/>
          </w:rPr>
          <w:t>2021pietcsdeepakshi052@poornima.org</w:t>
        </w:r>
      </w:hyperlink>
    </w:p>
    <w:p w14:paraId="310D47AB" w14:textId="20875EAD" w:rsidR="00BE3CA0" w:rsidRPr="00BE3CA0" w:rsidRDefault="00BE3CA0" w:rsidP="00BE3CA0">
      <w:pPr>
        <w:tabs>
          <w:tab w:val="center" w:pos="5589"/>
        </w:tabs>
        <w:spacing w:after="3" w:line="259" w:lineRule="auto"/>
        <w:ind w:left="0" w:right="0" w:firstLine="0"/>
        <w:rPr>
          <w:rFonts w:ascii="Times New Roman" w:eastAsia="Times New Roman" w:hAnsi="Times New Roman" w:cs="Times New Roman"/>
          <w:sz w:val="16"/>
        </w:rPr>
      </w:pPr>
      <w:r>
        <w:rPr>
          <w:rFonts w:ascii="Times New Roman" w:eastAsia="Times New Roman" w:hAnsi="Times New Roman" w:cs="Times New Roman"/>
          <w:color w:val="0563C1"/>
          <w:sz w:val="16"/>
          <w:u w:val="single" w:color="0563C1"/>
        </w:rPr>
        <w:t xml:space="preserve">                                                                                                           </w:t>
      </w:r>
    </w:p>
    <w:p w14:paraId="72A14CD4" w14:textId="7A4D87A5" w:rsidR="00BE3CA0" w:rsidRDefault="00BE3CA0" w:rsidP="00BE3CA0">
      <w:pPr>
        <w:tabs>
          <w:tab w:val="center" w:pos="5589"/>
        </w:tabs>
        <w:spacing w:after="3" w:line="259" w:lineRule="auto"/>
        <w:ind w:left="0" w:right="0" w:firstLine="0"/>
      </w:pPr>
      <w:r>
        <w:t xml:space="preserve"> </w:t>
      </w:r>
    </w:p>
    <w:p w14:paraId="6EB8DB30" w14:textId="19D220E2" w:rsidR="00C22016" w:rsidRDefault="003E3CB3" w:rsidP="003E3CB3">
      <w:pPr>
        <w:spacing w:after="3" w:line="259" w:lineRule="auto"/>
        <w:ind w:left="-5" w:right="0"/>
      </w:pPr>
      <w:r>
        <w:rPr>
          <w:rFonts w:ascii="Times New Roman" w:eastAsia="Times New Roman" w:hAnsi="Times New Roman" w:cs="Times New Roman"/>
          <w:sz w:val="16"/>
        </w:rPr>
        <w:t xml:space="preserve">           Mona Kumari </w:t>
      </w:r>
    </w:p>
    <w:p w14:paraId="17EDD50C" w14:textId="2FEC0160" w:rsidR="003E3CB3" w:rsidRDefault="003E3CB3" w:rsidP="003E3CB3">
      <w:pPr>
        <w:tabs>
          <w:tab w:val="center" w:pos="5589"/>
        </w:tabs>
        <w:spacing w:after="3" w:line="259" w:lineRule="auto"/>
        <w:ind w:left="-15" w:right="0" w:firstLine="0"/>
        <w:rPr>
          <w:rFonts w:ascii="Times New Roman" w:eastAsia="Times New Roman" w:hAnsi="Times New Roman" w:cs="Times New Roman"/>
          <w:sz w:val="16"/>
        </w:rPr>
      </w:pPr>
      <w:r>
        <w:rPr>
          <w:rFonts w:ascii="Times New Roman" w:eastAsia="Times New Roman" w:hAnsi="Times New Roman" w:cs="Times New Roman"/>
          <w:sz w:val="16"/>
        </w:rPr>
        <w:t xml:space="preserve">              Student</w:t>
      </w:r>
    </w:p>
    <w:p w14:paraId="3A0DB95E" w14:textId="2E29E2C8" w:rsidR="00C22016" w:rsidRPr="003E3CB3" w:rsidRDefault="003E3CB3" w:rsidP="003E3CB3">
      <w:pPr>
        <w:tabs>
          <w:tab w:val="center" w:pos="5589"/>
        </w:tabs>
        <w:spacing w:after="3" w:line="259" w:lineRule="auto"/>
        <w:ind w:left="-15" w:right="0" w:firstLine="0"/>
        <w:rPr>
          <w:rFonts w:ascii="Times New Roman" w:eastAsia="Times New Roman" w:hAnsi="Times New Roman" w:cs="Times New Roman"/>
          <w:sz w:val="16"/>
        </w:rPr>
      </w:pPr>
      <w:r>
        <w:rPr>
          <w:rFonts w:ascii="Times New Roman" w:eastAsia="Times New Roman" w:hAnsi="Times New Roman" w:cs="Times New Roman"/>
          <w:sz w:val="16"/>
        </w:rPr>
        <w:t>Dept. of Computer Engineering</w:t>
      </w:r>
    </w:p>
    <w:p w14:paraId="3B8D2FB4" w14:textId="549D0267" w:rsidR="00C22016" w:rsidRDefault="00000000" w:rsidP="003E3CB3">
      <w:pPr>
        <w:tabs>
          <w:tab w:val="center" w:pos="5589"/>
        </w:tabs>
        <w:spacing w:after="3" w:line="259" w:lineRule="auto"/>
        <w:ind w:left="-15" w:right="0" w:firstLine="0"/>
      </w:pPr>
      <w:r>
        <w:rPr>
          <w:rFonts w:ascii="Times New Roman" w:eastAsia="Times New Roman" w:hAnsi="Times New Roman" w:cs="Times New Roman"/>
          <w:sz w:val="16"/>
        </w:rPr>
        <w:t>Poornima Institute of Engineering and</w:t>
      </w:r>
    </w:p>
    <w:p w14:paraId="326BDD17" w14:textId="342B89DC" w:rsidR="00C22016" w:rsidRDefault="003E3CB3" w:rsidP="003E3CB3">
      <w:pPr>
        <w:spacing w:after="3" w:line="259" w:lineRule="auto"/>
        <w:ind w:left="-5" w:right="0"/>
      </w:pPr>
      <w:r>
        <w:rPr>
          <w:rFonts w:ascii="Times New Roman" w:eastAsia="Times New Roman" w:hAnsi="Times New Roman" w:cs="Times New Roman"/>
          <w:sz w:val="16"/>
        </w:rPr>
        <w:t xml:space="preserve">           Technology</w:t>
      </w:r>
    </w:p>
    <w:p w14:paraId="6F0D86E1" w14:textId="0A2977DA" w:rsidR="00C22016" w:rsidRDefault="003E3CB3" w:rsidP="003E3CB3">
      <w:pPr>
        <w:tabs>
          <w:tab w:val="center" w:pos="5589"/>
        </w:tabs>
        <w:spacing w:after="3" w:line="259" w:lineRule="auto"/>
        <w:ind w:left="-15" w:right="0" w:firstLine="0"/>
      </w:pPr>
      <w:r>
        <w:rPr>
          <w:rFonts w:ascii="Times New Roman" w:eastAsia="Times New Roman" w:hAnsi="Times New Roman" w:cs="Times New Roman"/>
          <w:sz w:val="16"/>
        </w:rPr>
        <w:t xml:space="preserve">          Jaipur, India</w:t>
      </w:r>
    </w:p>
    <w:p w14:paraId="74FC6989" w14:textId="66EED49F" w:rsidR="00C22016" w:rsidRDefault="00000000" w:rsidP="003E3CB3">
      <w:pPr>
        <w:spacing w:after="9" w:line="259" w:lineRule="auto"/>
        <w:ind w:left="-5" w:right="0"/>
      </w:pPr>
      <w:r>
        <w:rPr>
          <w:rFonts w:ascii="Times New Roman" w:eastAsia="Times New Roman" w:hAnsi="Times New Roman" w:cs="Times New Roman"/>
          <w:color w:val="0563C1"/>
          <w:sz w:val="16"/>
          <w:u w:val="single" w:color="0563C1"/>
        </w:rPr>
        <w:t>202</w:t>
      </w:r>
      <w:r w:rsidR="003E3CB3">
        <w:rPr>
          <w:rFonts w:ascii="Times New Roman" w:eastAsia="Times New Roman" w:hAnsi="Times New Roman" w:cs="Times New Roman"/>
          <w:color w:val="0563C1"/>
          <w:sz w:val="16"/>
          <w:u w:val="single" w:color="0563C1"/>
        </w:rPr>
        <w:t>2pietcsmona</w:t>
      </w:r>
      <w:r w:rsidR="00EC0173">
        <w:rPr>
          <w:rFonts w:ascii="Times New Roman" w:eastAsia="Times New Roman" w:hAnsi="Times New Roman" w:cs="Times New Roman"/>
          <w:color w:val="0563C1"/>
          <w:sz w:val="16"/>
          <w:u w:val="single" w:color="0563C1"/>
        </w:rPr>
        <w:t>803</w:t>
      </w:r>
      <w:r>
        <w:rPr>
          <w:rFonts w:ascii="Times New Roman" w:eastAsia="Times New Roman" w:hAnsi="Times New Roman" w:cs="Times New Roman"/>
          <w:color w:val="0563C1"/>
          <w:sz w:val="16"/>
          <w:u w:val="single" w:color="0563C1"/>
        </w:rPr>
        <w:t>@poornima.org</w:t>
      </w:r>
    </w:p>
    <w:p w14:paraId="12699A18" w14:textId="77777777" w:rsidR="00C22016" w:rsidRDefault="00000000">
      <w:pPr>
        <w:spacing w:after="0" w:line="259" w:lineRule="auto"/>
        <w:ind w:left="0" w:right="0" w:firstLine="0"/>
        <w:jc w:val="left"/>
      </w:pPr>
      <w:r>
        <w:rPr>
          <w:rFonts w:ascii="Times New Roman" w:eastAsia="Times New Roman" w:hAnsi="Times New Roman" w:cs="Times New Roman"/>
          <w:sz w:val="16"/>
        </w:rPr>
        <w:t xml:space="preserve"> </w:t>
      </w:r>
      <w:r>
        <w:rPr>
          <w:rFonts w:ascii="Times New Roman" w:eastAsia="Times New Roman" w:hAnsi="Times New Roman" w:cs="Times New Roman"/>
          <w:sz w:val="16"/>
        </w:rPr>
        <w:tab/>
        <w:t xml:space="preserve"> </w:t>
      </w:r>
    </w:p>
    <w:p w14:paraId="0211A8C6" w14:textId="77777777" w:rsidR="00C22016" w:rsidRDefault="00C22016">
      <w:pPr>
        <w:sectPr w:rsidR="00C22016">
          <w:pgSz w:w="11906" w:h="16838"/>
          <w:pgMar w:top="816" w:right="823" w:bottom="861" w:left="720" w:header="720" w:footer="720" w:gutter="0"/>
          <w:cols w:space="720"/>
        </w:sectPr>
      </w:pPr>
    </w:p>
    <w:p w14:paraId="7A845ABD" w14:textId="77777777" w:rsidR="00C22016" w:rsidRDefault="00000000">
      <w:pPr>
        <w:spacing w:line="259" w:lineRule="auto"/>
        <w:ind w:left="0" w:right="0" w:firstLine="0"/>
        <w:jc w:val="left"/>
      </w:pPr>
      <w:r>
        <w:rPr>
          <w:b/>
        </w:rPr>
        <w:t xml:space="preserve"> </w:t>
      </w:r>
    </w:p>
    <w:p w14:paraId="429A0850" w14:textId="77777777" w:rsidR="00C22016" w:rsidRDefault="00000000" w:rsidP="003E7D5B">
      <w:pPr>
        <w:pStyle w:val="Heading1"/>
        <w:spacing w:line="240" w:lineRule="auto"/>
        <w:ind w:left="14" w:right="44"/>
      </w:pPr>
      <w:r>
        <w:t xml:space="preserve">ABSTRACT </w:t>
      </w:r>
    </w:p>
    <w:p w14:paraId="2A3DB503" w14:textId="7506070A" w:rsidR="00C22016" w:rsidRDefault="00000000" w:rsidP="003E7D5B">
      <w:pPr>
        <w:spacing w:line="240" w:lineRule="auto"/>
        <w:ind w:left="-5" w:right="35"/>
      </w:pPr>
      <w:r>
        <w:t>Th</w:t>
      </w:r>
      <w:r w:rsidR="00A93B67">
        <w:t xml:space="preserve">is paper </w:t>
      </w:r>
      <w:r w:rsidR="00A93B67" w:rsidRPr="00A93B67">
        <w:t>delves into an application in a native calculator mobile software that would try to further enhance accessibility as well as user experience in integrating voice interaction with natural language processing. The Google Speech-to-Text would serve for the speech recognition feature, parsing mathematical expressions will be achieved with NLTK of Python, and finally vocal output with the Google Text-to-Speech. The system seeks to simplify basic arithmetic operations, including addition, subtraction, multiplication, and division, through speech commands. Results from the implementation are high recognition accuracy in controlled environments but also point out problems in noisy settings, where speech recognition accuracy drops. Also, the NLP module was efficient in processing simple operations but had problems with complex, multi-step expressions. The feedback of users shows that the system was intuitive and accessible, though it contained issues with background noise and misinterpretations. These findings are discussed in the paper along with the areas of improvement that may include error handling, robustness against noise, and extension of support for complex operations. This study contributes to the growing voice-driven mobile applications field and helps put in place more robust and accurate voice interfaces in mobile technology.</w:t>
      </w:r>
    </w:p>
    <w:p w14:paraId="2B4A61AE" w14:textId="1234E55E" w:rsidR="00C22016" w:rsidRDefault="00000000" w:rsidP="0093523D">
      <w:pPr>
        <w:spacing w:line="240" w:lineRule="auto"/>
        <w:ind w:left="-5" w:right="35"/>
      </w:pPr>
      <w:r>
        <w:rPr>
          <w:b/>
        </w:rPr>
        <w:t xml:space="preserve">Keywords: </w:t>
      </w:r>
      <w:r w:rsidR="00DF6519" w:rsidRPr="00DF6519">
        <w:t>Voice Calculator, Natural Language Processing (NLP), Android Studio, Speech-to-Text API, Accessibility, Mobile Application Development, Mathematical Parsin</w:t>
      </w:r>
      <w:r w:rsidR="00DF6519">
        <w:t>g</w:t>
      </w:r>
      <w:r>
        <w:t xml:space="preserve"> </w:t>
      </w:r>
    </w:p>
    <w:p w14:paraId="6B32D18C" w14:textId="67DF2DE7" w:rsidR="00223343" w:rsidRPr="0072178B" w:rsidRDefault="00000000" w:rsidP="003E7D5B">
      <w:pPr>
        <w:pStyle w:val="Heading1"/>
        <w:spacing w:after="164" w:line="240" w:lineRule="auto"/>
        <w:ind w:left="367" w:hanging="10"/>
        <w:jc w:val="center"/>
        <w:rPr>
          <w:sz w:val="28"/>
          <w:szCs w:val="28"/>
        </w:rPr>
      </w:pPr>
      <w:r w:rsidRPr="0072178B">
        <w:rPr>
          <w:sz w:val="28"/>
          <w:szCs w:val="28"/>
        </w:rPr>
        <w:t>1.</w:t>
      </w:r>
      <w:r w:rsidRPr="0072178B">
        <w:rPr>
          <w:rFonts w:ascii="Arial" w:eastAsia="Arial" w:hAnsi="Arial" w:cs="Arial"/>
          <w:sz w:val="28"/>
          <w:szCs w:val="28"/>
        </w:rPr>
        <w:t xml:space="preserve"> </w:t>
      </w:r>
      <w:r w:rsidRPr="0072178B">
        <w:rPr>
          <w:sz w:val="28"/>
          <w:szCs w:val="28"/>
        </w:rPr>
        <w:t xml:space="preserve">INTRODUCTION </w:t>
      </w:r>
    </w:p>
    <w:p w14:paraId="4E6920DE" w14:textId="64957C40" w:rsidR="0093523D" w:rsidRDefault="0093523D" w:rsidP="00FC5084">
      <w:pPr>
        <w:spacing w:line="240" w:lineRule="auto"/>
        <w:ind w:left="-5" w:right="35"/>
      </w:pPr>
      <w:r>
        <w:t xml:space="preserve"> The integration of NLP with voice-based interaction in mobile applications has opened new avenues for creating intuitive and accessible user experiences. This paper explores the design and implementation of an NLP-based voice interaction system for a mobile native calculator. By allowing users to perform calculations through spoken commands, this system addresses the limitations of traditional input methods, </w:t>
      </w:r>
      <w:r>
        <w:t>particularly for individuals with accessibility needs or when hands-free operation is required.</w:t>
      </w:r>
    </w:p>
    <w:p w14:paraId="62645D39" w14:textId="55CC8003" w:rsidR="0093523D" w:rsidRDefault="0093523D" w:rsidP="00FC5084">
      <w:pPr>
        <w:spacing w:line="240" w:lineRule="auto"/>
        <w:ind w:left="-5" w:right="35"/>
      </w:pPr>
      <w:r>
        <w:t>The system proposed uses Google Speech-to-Text API for the transcription of speech to text, NLTK library from Python for parsing and processing the command, and gTTS for vocalization of the result. It does simple arithmetic like addition, subtraction, multiplication, and division but attempts to handle mathematical expressions a bit more complex than those. Earlier research has established such systems as means to usability improvement but underlined certain challenges, in noisy conditions or with complex input.</w:t>
      </w:r>
    </w:p>
    <w:p w14:paraId="115C7928" w14:textId="592E45EA" w:rsidR="0093523D" w:rsidRDefault="0093523D" w:rsidP="0093523D">
      <w:pPr>
        <w:spacing w:line="240" w:lineRule="auto"/>
        <w:ind w:left="-5" w:right="35"/>
      </w:pPr>
      <w:r>
        <w:t>Experimental results suggest high recognition accuracy in clear conditions (95-98%) but degrade to 75-80% in noisy conditions. User feedback suggests that error-handling prompts are preferred systems that enhance interaction by reducing frustration due to misinterpretations. This paper delves deeper into these findings, discusses the key challenges such as noise robustness, error handling, and support for multi-step expressions, and identifies opportunities for future development in voice-driven applications.</w:t>
      </w:r>
    </w:p>
    <w:p w14:paraId="10E35C4F" w14:textId="6F84BBAA" w:rsidR="00223343" w:rsidRPr="003E3CB3" w:rsidRDefault="00DF6519" w:rsidP="003E7D5B">
      <w:pPr>
        <w:pStyle w:val="ListParagraph"/>
        <w:numPr>
          <w:ilvl w:val="0"/>
          <w:numId w:val="20"/>
        </w:numPr>
        <w:spacing w:line="240" w:lineRule="auto"/>
        <w:ind w:right="35"/>
        <w:rPr>
          <w:b/>
          <w:bCs/>
          <w:sz w:val="28"/>
          <w:szCs w:val="28"/>
        </w:rPr>
      </w:pPr>
      <w:r w:rsidRPr="003E3CB3">
        <w:rPr>
          <w:b/>
          <w:bCs/>
          <w:sz w:val="28"/>
          <w:szCs w:val="28"/>
        </w:rPr>
        <w:t>L</w:t>
      </w:r>
      <w:r w:rsidR="0072178B" w:rsidRPr="003E3CB3">
        <w:rPr>
          <w:b/>
          <w:bCs/>
          <w:sz w:val="28"/>
          <w:szCs w:val="28"/>
        </w:rPr>
        <w:t>ITERATURE</w:t>
      </w:r>
      <w:r w:rsidRPr="003E3CB3">
        <w:rPr>
          <w:b/>
          <w:bCs/>
          <w:sz w:val="28"/>
          <w:szCs w:val="28"/>
        </w:rPr>
        <w:t xml:space="preserve"> R</w:t>
      </w:r>
      <w:r w:rsidR="0072178B" w:rsidRPr="003E3CB3">
        <w:rPr>
          <w:b/>
          <w:bCs/>
          <w:sz w:val="28"/>
          <w:szCs w:val="28"/>
        </w:rPr>
        <w:t>EVIEW</w:t>
      </w:r>
    </w:p>
    <w:p w14:paraId="09322EEE" w14:textId="77777777" w:rsidR="00242C9C" w:rsidRDefault="00242C9C" w:rsidP="003E7D5B">
      <w:pPr>
        <w:spacing w:line="240" w:lineRule="auto"/>
        <w:ind w:left="-5" w:right="35"/>
      </w:pPr>
      <w:r>
        <w:t>The integration of NLP and voice recognition technologies in mobile applications has revolutionized the user's interaction with the devices. This literature review discusses the advances and challenges in using NLP and voice interaction in mobile native applications with regard to a voice-based calculator.</w:t>
      </w:r>
    </w:p>
    <w:p w14:paraId="653F22C5" w14:textId="375C9D4D" w:rsidR="00242C9C" w:rsidRPr="003E3CB3" w:rsidRDefault="00242C9C" w:rsidP="003E7D5B">
      <w:pPr>
        <w:pStyle w:val="ListParagraph"/>
        <w:numPr>
          <w:ilvl w:val="0"/>
          <w:numId w:val="21"/>
        </w:numPr>
        <w:spacing w:line="240" w:lineRule="auto"/>
        <w:ind w:right="35"/>
        <w:rPr>
          <w:b/>
          <w:bCs/>
        </w:rPr>
      </w:pPr>
      <w:r w:rsidRPr="003E3CB3">
        <w:rPr>
          <w:b/>
          <w:bCs/>
        </w:rPr>
        <w:t>Voice Interaction and Speech Recognition in Mobile Applications</w:t>
      </w:r>
    </w:p>
    <w:p w14:paraId="40994AAA" w14:textId="2074F84E" w:rsidR="00242C9C" w:rsidRDefault="00242C9C" w:rsidP="003E7D5B">
      <w:pPr>
        <w:spacing w:line="240" w:lineRule="auto"/>
        <w:ind w:left="-5" w:right="35"/>
      </w:pPr>
      <w:r>
        <w:t xml:space="preserve">Voice recognition systems play a fundamental role in smooth human-computer interaction with mobile applications. Automatic Speech Recognition (ASR) technology turns spoken language into text, through which users can input voice commands or queries. With improvement in deep learning algorithms, the accuracy and reliability of ASR systems have </w:t>
      </w:r>
      <w:r>
        <w:lastRenderedPageBreak/>
        <w:t>significantly improved with real-time speech recognition on mobile devices</w:t>
      </w:r>
      <w:r>
        <w:rPr>
          <w:rFonts w:ascii="MS Gothic" w:eastAsia="MS Gothic" w:hAnsi="MS Gothic" w:cs="MS Gothic" w:hint="eastAsia"/>
        </w:rPr>
        <w:t>【</w:t>
      </w:r>
      <w:r>
        <w:t>6</w:t>
      </w:r>
      <w:r>
        <w:rPr>
          <w:rFonts w:ascii="MS Gothic" w:eastAsia="MS Gothic" w:hAnsi="MS Gothic" w:cs="MS Gothic" w:hint="eastAsia"/>
        </w:rPr>
        <w:t>】【</w:t>
      </w:r>
      <w:r>
        <w:t>7</w:t>
      </w:r>
      <w:r>
        <w:rPr>
          <w:rFonts w:ascii="MS Gothic" w:eastAsia="MS Gothic" w:hAnsi="MS Gothic" w:cs="MS Gothic" w:hint="eastAsia"/>
        </w:rPr>
        <w:t>】</w:t>
      </w:r>
      <w:r>
        <w:t>.</w:t>
      </w:r>
    </w:p>
    <w:p w14:paraId="403FB8B2" w14:textId="42667F1C" w:rsidR="00242C9C" w:rsidRDefault="00242C9C" w:rsidP="003E7D5B">
      <w:pPr>
        <w:spacing w:line="240" w:lineRule="auto"/>
        <w:ind w:left="-5" w:right="35"/>
      </w:pPr>
      <w:r>
        <w:t>Recent advances have highlighted the challenge of real-time processing on mobile devices, where computational power and battery life are limited</w:t>
      </w:r>
      <w:r>
        <w:rPr>
          <w:rFonts w:ascii="MS Gothic" w:eastAsia="MS Gothic" w:hAnsi="MS Gothic" w:cs="MS Gothic" w:hint="eastAsia"/>
        </w:rPr>
        <w:t>【</w:t>
      </w:r>
      <w:r>
        <w:t>8</w:t>
      </w:r>
      <w:r>
        <w:rPr>
          <w:rFonts w:ascii="MS Gothic" w:eastAsia="MS Gothic" w:hAnsi="MS Gothic" w:cs="MS Gothic" w:hint="eastAsia"/>
        </w:rPr>
        <w:t>】</w:t>
      </w:r>
      <w:r>
        <w:t>. Solutions like hybrid models that combine on-device and cloud-based processing have been proposed to overcome these limitations, balancing accuracy and performance. In the context of mobile applications, these systems must handle noisy environments and diverse accents to ensure robust interaction, which is crucial for applications like voice-based calculators</w:t>
      </w:r>
      <w:r>
        <w:rPr>
          <w:rFonts w:ascii="MS Gothic" w:eastAsia="MS Gothic" w:hAnsi="MS Gothic" w:cs="MS Gothic" w:hint="eastAsia"/>
        </w:rPr>
        <w:t>【</w:t>
      </w:r>
      <w:r>
        <w:t>7</w:t>
      </w:r>
      <w:r>
        <w:rPr>
          <w:rFonts w:ascii="MS Gothic" w:eastAsia="MS Gothic" w:hAnsi="MS Gothic" w:cs="MS Gothic" w:hint="eastAsia"/>
        </w:rPr>
        <w:t>】</w:t>
      </w:r>
      <w:r>
        <w:t>.</w:t>
      </w:r>
    </w:p>
    <w:p w14:paraId="679D69AA" w14:textId="0C28F2AD" w:rsidR="00242C9C" w:rsidRPr="003E3CB3" w:rsidRDefault="00242C9C" w:rsidP="003E7D5B">
      <w:pPr>
        <w:pStyle w:val="ListParagraph"/>
        <w:numPr>
          <w:ilvl w:val="0"/>
          <w:numId w:val="21"/>
        </w:numPr>
        <w:spacing w:line="240" w:lineRule="auto"/>
        <w:ind w:right="35"/>
        <w:rPr>
          <w:b/>
          <w:bCs/>
        </w:rPr>
      </w:pPr>
      <w:r w:rsidRPr="003E3CB3">
        <w:rPr>
          <w:b/>
          <w:bCs/>
        </w:rPr>
        <w:t>Natural Language Processing (NLP) in Mobile Applications</w:t>
      </w:r>
    </w:p>
    <w:p w14:paraId="15639EDF" w14:textId="7127268B" w:rsidR="00242C9C" w:rsidRDefault="00242C9C" w:rsidP="003E7D5B">
      <w:pPr>
        <w:spacing w:line="240" w:lineRule="auto"/>
        <w:ind w:left="-5" w:right="35"/>
      </w:pPr>
      <w:r>
        <w:t>NLP is thus important in grasping and interpreting the natural language commands provided by a user. Models of NLP are deployed to parse intent behind utterance to produce structured queries for computers. This would be really relevant in applications running in mobile devices like calculators. For instance, user could give command to produce the sum of 20 and 35. This command must be in some complex form of arithmetic using natural language 6,9.</w:t>
      </w:r>
    </w:p>
    <w:p w14:paraId="0D11B6FF" w14:textId="5CA9A3FD" w:rsidR="00242C9C" w:rsidRDefault="00242C9C" w:rsidP="003E7D5B">
      <w:pPr>
        <w:spacing w:line="240" w:lineRule="auto"/>
        <w:ind w:left="-5" w:right="35"/>
      </w:pPr>
      <w:r>
        <w:t>Modern NLP techniques are machine learning and deep learning models, which include recurrent neural networks (RNNs) and transformers. Such models are efficient in parsing natural language and understanding the context, thus being a vital part of voice interfaces</w:t>
      </w:r>
      <w:r>
        <w:rPr>
          <w:rFonts w:ascii="MS Gothic" w:eastAsia="MS Gothic" w:hAnsi="MS Gothic" w:cs="MS Gothic" w:hint="eastAsia"/>
        </w:rPr>
        <w:t>【</w:t>
      </w:r>
      <w:r>
        <w:t>10</w:t>
      </w:r>
      <w:r>
        <w:rPr>
          <w:rFonts w:ascii="MS Gothic" w:eastAsia="MS Gothic" w:hAnsi="MS Gothic" w:cs="MS Gothic" w:hint="eastAsia"/>
        </w:rPr>
        <w:t>】</w:t>
      </w:r>
      <w:r>
        <w:t>. The problem, however, is that processing different linguistic expressions, especially in noisy or ambiguous contexts, remains challenging</w:t>
      </w:r>
      <w:r>
        <w:rPr>
          <w:rFonts w:ascii="MS Gothic" w:eastAsia="MS Gothic" w:hAnsi="MS Gothic" w:cs="MS Gothic" w:hint="eastAsia"/>
        </w:rPr>
        <w:t>【</w:t>
      </w:r>
      <w:r>
        <w:t>10</w:t>
      </w:r>
      <w:r>
        <w:rPr>
          <w:rFonts w:ascii="MS Gothic" w:eastAsia="MS Gothic" w:hAnsi="MS Gothic" w:cs="MS Gothic" w:hint="eastAsia"/>
        </w:rPr>
        <w:t>】</w:t>
      </w:r>
      <w:r>
        <w:t>. There are several recent studies that stress the need for hybrid NLP models that combine both rule-based and machine learning approaches to improve the accuracy and efficiency of such models</w:t>
      </w:r>
      <w:r>
        <w:rPr>
          <w:rFonts w:ascii="MS Gothic" w:eastAsia="MS Gothic" w:hAnsi="MS Gothic" w:cs="MS Gothic" w:hint="eastAsia"/>
        </w:rPr>
        <w:t>【</w:t>
      </w:r>
      <w:r>
        <w:t>6</w:t>
      </w:r>
      <w:r>
        <w:rPr>
          <w:rFonts w:ascii="MS Gothic" w:eastAsia="MS Gothic" w:hAnsi="MS Gothic" w:cs="MS Gothic" w:hint="eastAsia"/>
        </w:rPr>
        <w:t>】</w:t>
      </w:r>
      <w:r>
        <w:t>.</w:t>
      </w:r>
    </w:p>
    <w:p w14:paraId="7BA61F7D" w14:textId="27C7DF91" w:rsidR="00242C9C" w:rsidRPr="003E3CB3" w:rsidRDefault="00242C9C" w:rsidP="003E7D5B">
      <w:pPr>
        <w:pStyle w:val="ListParagraph"/>
        <w:numPr>
          <w:ilvl w:val="0"/>
          <w:numId w:val="21"/>
        </w:numPr>
        <w:spacing w:line="240" w:lineRule="auto"/>
        <w:ind w:right="35"/>
        <w:rPr>
          <w:b/>
          <w:bCs/>
        </w:rPr>
      </w:pPr>
      <w:r w:rsidRPr="003E3CB3">
        <w:rPr>
          <w:b/>
          <w:bCs/>
        </w:rPr>
        <w:t>Voice-Controlled Calculators and Mathematical Expression Parsing</w:t>
      </w:r>
    </w:p>
    <w:p w14:paraId="03A262AF" w14:textId="73050217" w:rsidR="00242C9C" w:rsidRDefault="00242C9C" w:rsidP="003E7D5B">
      <w:pPr>
        <w:spacing w:line="240" w:lineRule="auto"/>
        <w:ind w:left="-5" w:right="35"/>
      </w:pPr>
      <w:r>
        <w:t xml:space="preserve">Voice-controlled applications like calculators need sophisticated mathematical parsing abilities in addition to speech recognition and NLP. The process of mapping spoken mathematical expressions into executable operations requires understanding the both syntax and semantics of arithmetical operations. Previous research has focused on improving the mathematical competence of speech recognition systems, with some models being designed to handle complex expressions such as fractions or functions </w:t>
      </w:r>
      <w:r>
        <w:rPr>
          <w:rFonts w:ascii="MS Gothic" w:eastAsia="MS Gothic" w:hAnsi="MS Gothic" w:cs="MS Gothic" w:hint="eastAsia"/>
        </w:rPr>
        <w:t>【</w:t>
      </w:r>
      <w:r>
        <w:t>5</w:t>
      </w:r>
      <w:r>
        <w:rPr>
          <w:rFonts w:ascii="MS Gothic" w:eastAsia="MS Gothic" w:hAnsi="MS Gothic" w:cs="MS Gothic" w:hint="eastAsia"/>
        </w:rPr>
        <w:t>】【</w:t>
      </w:r>
      <w:r>
        <w:t>7</w:t>
      </w:r>
      <w:r>
        <w:rPr>
          <w:rFonts w:ascii="MS Gothic" w:eastAsia="MS Gothic" w:hAnsi="MS Gothic" w:cs="MS Gothic" w:hint="eastAsia"/>
        </w:rPr>
        <w:t>】</w:t>
      </w:r>
      <w:r>
        <w:t>.</w:t>
      </w:r>
    </w:p>
    <w:p w14:paraId="1AD7E849" w14:textId="222E1CC0" w:rsidR="00242C9C" w:rsidRDefault="00242C9C" w:rsidP="003E7D5B">
      <w:pPr>
        <w:spacing w:line="240" w:lineRule="auto"/>
        <w:ind w:left="-5" w:right="35"/>
      </w:pPr>
      <w:r>
        <w:t xml:space="preserve">One of the major difficulties with voice-based calculators is in the recognition and interpretation of mathematical terms. The slightest differences in pronunciation or syntax will result in misinterpretation. Studies have shown that adding context-aware NLP models can enhance the ability of the system to interpret mathematical queries, thus making the system more accurate </w:t>
      </w:r>
      <w:r>
        <w:rPr>
          <w:rFonts w:ascii="MS Gothic" w:eastAsia="MS Gothic" w:hAnsi="MS Gothic" w:cs="MS Gothic" w:hint="eastAsia"/>
        </w:rPr>
        <w:t>【</w:t>
      </w:r>
      <w:r>
        <w:t>9</w:t>
      </w:r>
      <w:r>
        <w:rPr>
          <w:rFonts w:ascii="MS Gothic" w:eastAsia="MS Gothic" w:hAnsi="MS Gothic" w:cs="MS Gothic" w:hint="eastAsia"/>
        </w:rPr>
        <w:t>】【</w:t>
      </w:r>
      <w:r>
        <w:t>10</w:t>
      </w:r>
      <w:r>
        <w:rPr>
          <w:rFonts w:ascii="MS Gothic" w:eastAsia="MS Gothic" w:hAnsi="MS Gothic" w:cs="MS Gothic" w:hint="eastAsia"/>
        </w:rPr>
        <w:t>】</w:t>
      </w:r>
      <w:r>
        <w:t xml:space="preserve">. Moreover, real-time performance is the only way to ensure the satisfaction of the user. A few studies have proposed pre-compiling common expressions or pre-trained mathematical models to enhance response times </w:t>
      </w:r>
      <w:r>
        <w:rPr>
          <w:rFonts w:ascii="MS Gothic" w:eastAsia="MS Gothic" w:hAnsi="MS Gothic" w:cs="MS Gothic" w:hint="eastAsia"/>
        </w:rPr>
        <w:t>【</w:t>
      </w:r>
      <w:r>
        <w:t>5</w:t>
      </w:r>
      <w:r>
        <w:rPr>
          <w:rFonts w:ascii="MS Gothic" w:eastAsia="MS Gothic" w:hAnsi="MS Gothic" w:cs="MS Gothic" w:hint="eastAsia"/>
        </w:rPr>
        <w:t>】</w:t>
      </w:r>
      <w:r>
        <w:t>.</w:t>
      </w:r>
    </w:p>
    <w:p w14:paraId="3F9FE0AB" w14:textId="77777777" w:rsidR="00FC5084" w:rsidRDefault="00FC5084" w:rsidP="003E7D5B">
      <w:pPr>
        <w:spacing w:line="240" w:lineRule="auto"/>
        <w:ind w:left="-5" w:right="35"/>
      </w:pPr>
    </w:p>
    <w:p w14:paraId="67F6EF11" w14:textId="13E9A243" w:rsidR="00242C9C" w:rsidRPr="003E3CB3" w:rsidRDefault="00242C9C" w:rsidP="003E7D5B">
      <w:pPr>
        <w:pStyle w:val="ListParagraph"/>
        <w:numPr>
          <w:ilvl w:val="0"/>
          <w:numId w:val="21"/>
        </w:numPr>
        <w:spacing w:line="240" w:lineRule="auto"/>
        <w:ind w:right="35"/>
        <w:rPr>
          <w:b/>
          <w:bCs/>
        </w:rPr>
      </w:pPr>
      <w:r w:rsidRPr="003E3CB3">
        <w:rPr>
          <w:b/>
          <w:bCs/>
        </w:rPr>
        <w:t>Problems and Future Research Directions</w:t>
      </w:r>
    </w:p>
    <w:p w14:paraId="7A77109A" w14:textId="5E11B6E8" w:rsidR="00242C9C" w:rsidRDefault="00242C9C" w:rsidP="003E7D5B">
      <w:pPr>
        <w:spacing w:line="240" w:lineRule="auto"/>
        <w:ind w:left="-5" w:right="35"/>
      </w:pPr>
      <w:r>
        <w:t>Despite such advancements, there is still a long way to go to fully integrate NLP-based voice interaction systems into mobile applications. Main issues that are still standing against the wide adoption of voice-based apps include noise robustness, accent variability, and real-time processing. Furthermore, the creation of personalized and adaptive voice interfaces remains a research priority</w:t>
      </w:r>
      <w:r>
        <w:rPr>
          <w:rFonts w:ascii="MS Gothic" w:eastAsia="MS Gothic" w:hAnsi="MS Gothic" w:cs="MS Gothic" w:hint="eastAsia"/>
        </w:rPr>
        <w:t>【</w:t>
      </w:r>
      <w:r>
        <w:t>6</w:t>
      </w:r>
      <w:r>
        <w:rPr>
          <w:rFonts w:ascii="MS Gothic" w:eastAsia="MS Gothic" w:hAnsi="MS Gothic" w:cs="MS Gothic" w:hint="eastAsia"/>
        </w:rPr>
        <w:t>】</w:t>
      </w:r>
      <w:r>
        <w:t>. As such, the machine learning model that learns to adapt to the user's voice over time and increases recognition accuracy as he or she interacts is seen as a possible solution</w:t>
      </w:r>
      <w:r>
        <w:rPr>
          <w:rFonts w:ascii="MS Gothic" w:eastAsia="MS Gothic" w:hAnsi="MS Gothic" w:cs="MS Gothic" w:hint="eastAsia"/>
        </w:rPr>
        <w:t>【</w:t>
      </w:r>
      <w:r>
        <w:t>12</w:t>
      </w:r>
      <w:r>
        <w:rPr>
          <w:rFonts w:ascii="MS Gothic" w:eastAsia="MS Gothic" w:hAnsi="MS Gothic" w:cs="MS Gothic" w:hint="eastAsia"/>
        </w:rPr>
        <w:t>】</w:t>
      </w:r>
      <w:r>
        <w:t>.</w:t>
      </w:r>
    </w:p>
    <w:p w14:paraId="44C4E7E5" w14:textId="77777777" w:rsidR="00242C9C" w:rsidRDefault="00242C9C" w:rsidP="003E7D5B">
      <w:pPr>
        <w:spacing w:line="240" w:lineRule="auto"/>
        <w:ind w:left="-5" w:right="35"/>
      </w:pPr>
      <w:r>
        <w:t>Another challenge is the development of more natural and context-aware voice interfaces. Many voice assistants currently fail with multi-step or context-dependent queries where the user may issue complex commands that involve multiple operations or previous interactions</w:t>
      </w:r>
      <w:r>
        <w:rPr>
          <w:rFonts w:ascii="MS Gothic" w:eastAsia="MS Gothic" w:hAnsi="MS Gothic" w:cs="MS Gothic" w:hint="eastAsia"/>
        </w:rPr>
        <w:t>【</w:t>
      </w:r>
      <w:r>
        <w:t>12</w:t>
      </w:r>
      <w:r>
        <w:rPr>
          <w:rFonts w:ascii="MS Gothic" w:eastAsia="MS Gothic" w:hAnsi="MS Gothic" w:cs="MS Gothic" w:hint="eastAsia"/>
        </w:rPr>
        <w:t>】</w:t>
      </w:r>
      <w:r>
        <w:t>. The key area of research at present focuses on enhancing the ability of voice systems to handle complex interactions and context shifts.</w:t>
      </w:r>
    </w:p>
    <w:p w14:paraId="51011116" w14:textId="6EAE4C40" w:rsidR="00242C9C" w:rsidRPr="003E3CB3" w:rsidRDefault="00242C9C" w:rsidP="003E7D5B">
      <w:pPr>
        <w:pStyle w:val="ListParagraph"/>
        <w:numPr>
          <w:ilvl w:val="0"/>
          <w:numId w:val="21"/>
        </w:numPr>
        <w:spacing w:line="240" w:lineRule="auto"/>
        <w:ind w:right="35"/>
        <w:rPr>
          <w:b/>
          <w:bCs/>
        </w:rPr>
      </w:pPr>
      <w:r w:rsidRPr="003E3CB3">
        <w:rPr>
          <w:b/>
          <w:bCs/>
        </w:rPr>
        <w:t>Technological Advances in Speech-to-Text and Text-to-Speech Integration</w:t>
      </w:r>
    </w:p>
    <w:p w14:paraId="66C3745F" w14:textId="391B502A" w:rsidR="00242C9C" w:rsidRDefault="00242C9C" w:rsidP="003E7D5B">
      <w:pPr>
        <w:spacing w:line="240" w:lineRule="auto"/>
        <w:ind w:left="-5" w:right="35"/>
      </w:pPr>
      <w:r>
        <w:t>Critical to the development of voice-interactive applications are the evolutions of STT and TTS technologies that allow for improvement in the experience of users. In integrating STT and TTS into mobile apps, this has enabled real-time feedback where a user inputs data through voice and also gets audible responses. With these technologies, a voice-based calculator allows for both interpretation of spoken arithmetic commands and for feedback in terms of audible results 10, 11.</w:t>
      </w:r>
    </w:p>
    <w:p w14:paraId="73543C5F" w14:textId="77777777" w:rsidR="00242C9C" w:rsidRDefault="00242C9C" w:rsidP="003E7D5B">
      <w:pPr>
        <w:spacing w:line="240" w:lineRule="auto"/>
        <w:ind w:left="-5" w:right="35"/>
      </w:pPr>
      <w:r>
        <w:t>Recent advances in deep learning have resulted in better and more responsive speech synthesis systems. Advanced neural networks have been applied to make voice synthesis more natural and intuitive for users to interact with the system</w:t>
      </w:r>
      <w:r>
        <w:rPr>
          <w:rFonts w:ascii="MS Gothic" w:eastAsia="MS Gothic" w:hAnsi="MS Gothic" w:cs="MS Gothic" w:hint="eastAsia"/>
        </w:rPr>
        <w:t>【</w:t>
      </w:r>
      <w:r>
        <w:t>12</w:t>
      </w:r>
      <w:r>
        <w:rPr>
          <w:rFonts w:ascii="MS Gothic" w:eastAsia="MS Gothic" w:hAnsi="MS Gothic" w:cs="MS Gothic" w:hint="eastAsia"/>
        </w:rPr>
        <w:t>】</w:t>
      </w:r>
      <w:r>
        <w:t>. Studies show that the quality of TTS output has a significant influence on user experience, particularly in applications that require repeated interactions, such as calculators</w:t>
      </w:r>
      <w:r>
        <w:rPr>
          <w:rFonts w:ascii="MS Gothic" w:eastAsia="MS Gothic" w:hAnsi="MS Gothic" w:cs="MS Gothic" w:hint="eastAsia"/>
        </w:rPr>
        <w:t>【</w:t>
      </w:r>
      <w:r>
        <w:t>12</w:t>
      </w:r>
      <w:r>
        <w:rPr>
          <w:rFonts w:ascii="MS Gothic" w:eastAsia="MS Gothic" w:hAnsi="MS Gothic" w:cs="MS Gothic" w:hint="eastAsia"/>
        </w:rPr>
        <w:t>】</w:t>
      </w:r>
      <w:r>
        <w:t>.</w:t>
      </w:r>
    </w:p>
    <w:p w14:paraId="44E71A5B" w14:textId="77777777" w:rsidR="0093523D" w:rsidRDefault="0093523D" w:rsidP="003E7D5B">
      <w:pPr>
        <w:spacing w:line="240" w:lineRule="auto"/>
        <w:ind w:left="-5" w:right="35"/>
      </w:pPr>
    </w:p>
    <w:p w14:paraId="019CFCE1" w14:textId="1D029444" w:rsidR="00242C9C" w:rsidRPr="003E3CB3" w:rsidRDefault="00242C9C" w:rsidP="003E7D5B">
      <w:pPr>
        <w:pStyle w:val="ListParagraph"/>
        <w:numPr>
          <w:ilvl w:val="0"/>
          <w:numId w:val="21"/>
        </w:numPr>
        <w:spacing w:line="240" w:lineRule="auto"/>
        <w:ind w:right="35"/>
        <w:rPr>
          <w:b/>
          <w:bCs/>
        </w:rPr>
      </w:pPr>
      <w:r w:rsidRPr="003E3CB3">
        <w:rPr>
          <w:b/>
          <w:bCs/>
        </w:rPr>
        <w:t>Voice Interaction in Mobile App Accessibility</w:t>
      </w:r>
    </w:p>
    <w:p w14:paraId="0DA604B5" w14:textId="22F0203A" w:rsidR="00242C9C" w:rsidRDefault="00242C9C" w:rsidP="003E7D5B">
      <w:pPr>
        <w:spacing w:line="240" w:lineRule="auto"/>
        <w:ind w:left="-5" w:right="35"/>
      </w:pPr>
      <w:r>
        <w:t>Voice interaction also has a major role in improving accessibility for disabled users. Voice-based interfaces make users with visual impairments or even motor disabilities use mobile applications without the requirement of typical touch-based inputs. That has been one of the key points of designing voice-based applications for daily arithmetic operations like calculations</w:t>
      </w:r>
      <w:r>
        <w:rPr>
          <w:rFonts w:ascii="MS Gothic" w:eastAsia="MS Gothic" w:hAnsi="MS Gothic" w:cs="MS Gothic" w:hint="eastAsia"/>
        </w:rPr>
        <w:t>【</w:t>
      </w:r>
      <w:r>
        <w:t>5</w:t>
      </w:r>
      <w:r>
        <w:rPr>
          <w:rFonts w:ascii="MS Gothic" w:eastAsia="MS Gothic" w:hAnsi="MS Gothic" w:cs="MS Gothic" w:hint="eastAsia"/>
        </w:rPr>
        <w:t>】【</w:t>
      </w:r>
      <w:r>
        <w:t>12</w:t>
      </w:r>
      <w:r>
        <w:rPr>
          <w:rFonts w:ascii="MS Gothic" w:eastAsia="MS Gothic" w:hAnsi="MS Gothic" w:cs="MS Gothic" w:hint="eastAsia"/>
        </w:rPr>
        <w:t>】</w:t>
      </w:r>
      <w:r>
        <w:t>.</w:t>
      </w:r>
    </w:p>
    <w:p w14:paraId="464B276E" w14:textId="350F5491" w:rsidR="00242C9C" w:rsidRDefault="00242C9C" w:rsidP="003E7D5B">
      <w:pPr>
        <w:spacing w:line="240" w:lineRule="auto"/>
        <w:ind w:left="-5" w:right="35"/>
      </w:pPr>
      <w:r>
        <w:t>Research has demonstrated that voice-controlled calculators can significantly increase accessibility by providing an alternative means of interaction. Furthermore, integrating NLP in these applications allows users to express mathematical operations in a more natural, conversational manner, making it easier for a wider range of users to engage with the application</w:t>
      </w:r>
      <w:r>
        <w:rPr>
          <w:rFonts w:ascii="MS Gothic" w:eastAsia="MS Gothic" w:hAnsi="MS Gothic" w:cs="MS Gothic" w:hint="eastAsia"/>
        </w:rPr>
        <w:t>【</w:t>
      </w:r>
      <w:r>
        <w:t>5</w:t>
      </w:r>
      <w:r>
        <w:rPr>
          <w:rFonts w:ascii="MS Gothic" w:eastAsia="MS Gothic" w:hAnsi="MS Gothic" w:cs="MS Gothic" w:hint="eastAsia"/>
        </w:rPr>
        <w:t>】【</w:t>
      </w:r>
      <w:r>
        <w:t>9</w:t>
      </w:r>
      <w:r>
        <w:rPr>
          <w:rFonts w:ascii="MS Gothic" w:eastAsia="MS Gothic" w:hAnsi="MS Gothic" w:cs="MS Gothic" w:hint="eastAsia"/>
        </w:rPr>
        <w:t>】</w:t>
      </w:r>
      <w:r>
        <w:t>.</w:t>
      </w:r>
    </w:p>
    <w:p w14:paraId="4B7B7EDE" w14:textId="77777777" w:rsidR="00FC5084" w:rsidRDefault="00FC5084" w:rsidP="003E7D5B">
      <w:pPr>
        <w:spacing w:line="240" w:lineRule="auto"/>
        <w:ind w:left="-5" w:right="35"/>
      </w:pPr>
    </w:p>
    <w:p w14:paraId="7DEBE1C6" w14:textId="39375FD5" w:rsidR="00DA01CF" w:rsidRPr="003E3CB3" w:rsidRDefault="00DF6519" w:rsidP="003E7D5B">
      <w:pPr>
        <w:pStyle w:val="ListParagraph"/>
        <w:numPr>
          <w:ilvl w:val="0"/>
          <w:numId w:val="22"/>
        </w:numPr>
        <w:spacing w:line="240" w:lineRule="auto"/>
        <w:ind w:right="35"/>
        <w:jc w:val="center"/>
        <w:rPr>
          <w:b/>
          <w:bCs/>
          <w:sz w:val="28"/>
          <w:szCs w:val="28"/>
        </w:rPr>
      </w:pPr>
      <w:r w:rsidRPr="003E3CB3">
        <w:rPr>
          <w:b/>
          <w:bCs/>
          <w:sz w:val="28"/>
          <w:szCs w:val="28"/>
        </w:rPr>
        <w:lastRenderedPageBreak/>
        <w:t>M</w:t>
      </w:r>
      <w:r w:rsidR="0072178B" w:rsidRPr="003E3CB3">
        <w:rPr>
          <w:b/>
          <w:bCs/>
          <w:sz w:val="28"/>
          <w:szCs w:val="28"/>
        </w:rPr>
        <w:t>ETHODOLOGY</w:t>
      </w:r>
    </w:p>
    <w:p w14:paraId="4D1683F0" w14:textId="77777777" w:rsidR="007F704B" w:rsidRDefault="007F704B" w:rsidP="003E7D5B">
      <w:pPr>
        <w:spacing w:line="240" w:lineRule="auto"/>
        <w:ind w:left="-5" w:right="35"/>
      </w:pPr>
      <w:r>
        <w:t>Design an NLP-based voice interaction system for a mobile native calculator application. The system consists of speech recognition, natural language processing, and mathematical expression parsing to allow voice-driven interactions. The methodology involves these key steps: system design, data collection, speech recognition, NLP processing, and integration with a mobile application.</w:t>
      </w:r>
    </w:p>
    <w:p w14:paraId="73D0664D" w14:textId="4A00967D" w:rsidR="007F704B" w:rsidRPr="003E3CB3" w:rsidRDefault="007F704B" w:rsidP="003E7D5B">
      <w:pPr>
        <w:pStyle w:val="ListParagraph"/>
        <w:numPr>
          <w:ilvl w:val="0"/>
          <w:numId w:val="23"/>
        </w:numPr>
        <w:spacing w:line="240" w:lineRule="auto"/>
        <w:ind w:right="35"/>
        <w:rPr>
          <w:b/>
          <w:bCs/>
        </w:rPr>
      </w:pPr>
      <w:r w:rsidRPr="003E3CB3">
        <w:rPr>
          <w:b/>
          <w:bCs/>
        </w:rPr>
        <w:t>System Design</w:t>
      </w:r>
    </w:p>
    <w:p w14:paraId="1CF18931" w14:textId="77777777" w:rsidR="007F704B" w:rsidRDefault="007F704B" w:rsidP="003E7D5B">
      <w:pPr>
        <w:spacing w:line="240" w:lineRule="auto"/>
        <w:ind w:left="-5" w:right="35"/>
      </w:pPr>
      <w:r>
        <w:t>The first step in the methodology is designing the architecture of the mobile application, which consists of the following components:</w:t>
      </w:r>
    </w:p>
    <w:p w14:paraId="3C243663" w14:textId="412E94B0" w:rsidR="00E817CC" w:rsidRDefault="00E817CC" w:rsidP="003E7D5B">
      <w:pPr>
        <w:spacing w:line="240" w:lineRule="auto"/>
        <w:ind w:left="-5" w:right="35"/>
      </w:pPr>
      <w:r>
        <w:t xml:space="preserve">       </w:t>
      </w:r>
      <w:r w:rsidRPr="00E817CC">
        <w:rPr>
          <w:noProof/>
        </w:rPr>
        <w:drawing>
          <wp:inline distT="0" distB="0" distL="0" distR="0" wp14:anchorId="0E390291" wp14:editId="46B5E22B">
            <wp:extent cx="2735200" cy="2011680"/>
            <wp:effectExtent l="0" t="0" r="8255" b="7620"/>
            <wp:docPr id="6838607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8806" cy="2036397"/>
                    </a:xfrm>
                    <a:prstGeom prst="rect">
                      <a:avLst/>
                    </a:prstGeom>
                    <a:noFill/>
                    <a:ln>
                      <a:noFill/>
                    </a:ln>
                  </pic:spPr>
                </pic:pic>
              </a:graphicData>
            </a:graphic>
          </wp:inline>
        </w:drawing>
      </w:r>
    </w:p>
    <w:p w14:paraId="44E543FF" w14:textId="54B20F11" w:rsidR="003E3CB3" w:rsidRPr="00D63E80" w:rsidRDefault="003E3CB3" w:rsidP="003E7D5B">
      <w:pPr>
        <w:spacing w:line="240" w:lineRule="auto"/>
        <w:ind w:left="-5" w:right="35"/>
        <w:jc w:val="center"/>
        <w:rPr>
          <w:b/>
          <w:bCs/>
        </w:rPr>
      </w:pPr>
      <w:r w:rsidRPr="00D63E80">
        <w:rPr>
          <w:b/>
          <w:bCs/>
        </w:rPr>
        <w:t>Figure 1:</w:t>
      </w:r>
      <w:r w:rsidR="00D63E80">
        <w:rPr>
          <w:b/>
          <w:bCs/>
        </w:rPr>
        <w:t xml:space="preserve"> </w:t>
      </w:r>
      <w:r w:rsidRPr="00D63E80">
        <w:rPr>
          <w:b/>
          <w:bCs/>
        </w:rPr>
        <w:t>Flowchart representing the process</w:t>
      </w:r>
    </w:p>
    <w:p w14:paraId="4CCFE308" w14:textId="478E4040" w:rsidR="00D63E80" w:rsidRPr="00E817CC" w:rsidRDefault="00D63E80" w:rsidP="003E7D5B">
      <w:pPr>
        <w:spacing w:line="240" w:lineRule="auto"/>
        <w:ind w:left="-5" w:right="35"/>
        <w:jc w:val="center"/>
        <w:rPr>
          <w:b/>
          <w:bCs/>
        </w:rPr>
      </w:pPr>
      <w:r w:rsidRPr="00D63E80">
        <w:rPr>
          <w:b/>
          <w:bCs/>
        </w:rPr>
        <w:t>The flowchart depicts a process where speech is received, converted to text, analyzed using NLP, processed for computations, and the result is delivered as output.</w:t>
      </w:r>
    </w:p>
    <w:p w14:paraId="307166F2" w14:textId="77777777" w:rsidR="007F704B" w:rsidRDefault="007F704B" w:rsidP="003E7D5B">
      <w:pPr>
        <w:spacing w:line="240" w:lineRule="auto"/>
        <w:ind w:left="-5" w:right="35"/>
      </w:pPr>
      <w:r w:rsidRPr="006D4F88">
        <w:rPr>
          <w:b/>
          <w:bCs/>
        </w:rPr>
        <w:t>Speech Recognition Module (SRM):</w:t>
      </w:r>
      <w:r>
        <w:t xml:space="preserve"> Converts speech input to text.</w:t>
      </w:r>
    </w:p>
    <w:p w14:paraId="09871DF8" w14:textId="77777777" w:rsidR="007F704B" w:rsidRDefault="007F704B" w:rsidP="003E7D5B">
      <w:pPr>
        <w:spacing w:line="240" w:lineRule="auto"/>
        <w:ind w:left="-5" w:right="35"/>
      </w:pPr>
      <w:r w:rsidRPr="006D4F88">
        <w:rPr>
          <w:b/>
          <w:bCs/>
        </w:rPr>
        <w:t>Natural Language Processing Module (NLPM):</w:t>
      </w:r>
      <w:r>
        <w:t xml:space="preserve"> Processes the text and identifies the user's intent.</w:t>
      </w:r>
    </w:p>
    <w:p w14:paraId="1F957495" w14:textId="77777777" w:rsidR="007F704B" w:rsidRDefault="007F704B" w:rsidP="003E7D5B">
      <w:pPr>
        <w:spacing w:line="240" w:lineRule="auto"/>
        <w:ind w:left="-5" w:right="35"/>
      </w:pPr>
      <w:r w:rsidRPr="006D4F88">
        <w:rPr>
          <w:b/>
          <w:bCs/>
        </w:rPr>
        <w:t>Mathematical Expression Parser (MEP):</w:t>
      </w:r>
      <w:r>
        <w:t xml:space="preserve"> Parses mathematical queries and translates them into executable operations.</w:t>
      </w:r>
    </w:p>
    <w:p w14:paraId="43A64887" w14:textId="77777777" w:rsidR="007F704B" w:rsidRDefault="007F704B" w:rsidP="003E7D5B">
      <w:pPr>
        <w:spacing w:line="240" w:lineRule="auto"/>
        <w:ind w:left="-5" w:right="35"/>
      </w:pPr>
      <w:r w:rsidRPr="006D4F88">
        <w:rPr>
          <w:b/>
          <w:bCs/>
        </w:rPr>
        <w:t>Mobile Application Interface:</w:t>
      </w:r>
      <w:r>
        <w:t xml:space="preserve"> Displays results and provides feedback to users.</w:t>
      </w:r>
    </w:p>
    <w:p w14:paraId="774EE25E" w14:textId="68A2D538" w:rsidR="007F704B" w:rsidRDefault="007F704B" w:rsidP="003E7D5B">
      <w:pPr>
        <w:spacing w:line="240" w:lineRule="auto"/>
        <w:ind w:left="-5" w:right="35"/>
      </w:pPr>
      <w:r>
        <w:t>The overall architecture has to be modular such that each component can communicate seamlessly with others. The voice interface should have the following functions:</w:t>
      </w:r>
    </w:p>
    <w:p w14:paraId="284F1BE6" w14:textId="77777777" w:rsidR="007F704B" w:rsidRDefault="007F704B" w:rsidP="003E7D5B">
      <w:pPr>
        <w:spacing w:line="240" w:lineRule="auto"/>
        <w:ind w:left="-5" w:right="35"/>
      </w:pPr>
      <w:r>
        <w:t>Voice input to accomplish arithmetic operations.</w:t>
      </w:r>
    </w:p>
    <w:p w14:paraId="7DEE01D2" w14:textId="77777777" w:rsidR="007F704B" w:rsidRDefault="007F704B" w:rsidP="003E7D5B">
      <w:pPr>
        <w:spacing w:line="240" w:lineRule="auto"/>
        <w:ind w:left="-5" w:right="35"/>
      </w:pPr>
      <w:r>
        <w:t>Speech output to provide results.</w:t>
      </w:r>
    </w:p>
    <w:p w14:paraId="2EC8C921" w14:textId="77777777" w:rsidR="007F704B" w:rsidRDefault="007F704B" w:rsidP="003E7D5B">
      <w:pPr>
        <w:spacing w:line="240" w:lineRule="auto"/>
        <w:ind w:left="-5" w:right="35"/>
      </w:pPr>
      <w:r>
        <w:t>To handle errors in terms of incorrect or ambiguous input 2. Data Collection</w:t>
      </w:r>
    </w:p>
    <w:p w14:paraId="02C7B297" w14:textId="49DAB79C" w:rsidR="007F704B" w:rsidRDefault="007F704B" w:rsidP="003E7D5B">
      <w:pPr>
        <w:spacing w:line="240" w:lineRule="auto"/>
        <w:ind w:left="-5" w:right="35"/>
      </w:pPr>
      <w:r>
        <w:t>To develop and train speech recognition and NLP models a strong dataset is necessary This includes:</w:t>
      </w:r>
    </w:p>
    <w:p w14:paraId="421AF963" w14:textId="77777777" w:rsidR="007F704B" w:rsidRDefault="007F704B" w:rsidP="003E7D5B">
      <w:pPr>
        <w:spacing w:line="240" w:lineRule="auto"/>
        <w:ind w:left="-5" w:right="35"/>
      </w:pPr>
      <w:r w:rsidRPr="006D4F88">
        <w:rPr>
          <w:b/>
          <w:bCs/>
        </w:rPr>
        <w:t>Speech Data for Recognition:</w:t>
      </w:r>
      <w:r>
        <w:t xml:space="preserve"> Gathering voice samples of various arithmetic commands, such as "add 5 and 3" or "what is 25 multiplied by 6?"</w:t>
      </w:r>
    </w:p>
    <w:p w14:paraId="1FDE1D17" w14:textId="77777777" w:rsidR="007F704B" w:rsidRDefault="007F704B" w:rsidP="003E7D5B">
      <w:pPr>
        <w:spacing w:line="240" w:lineRule="auto"/>
        <w:ind w:left="-5" w:right="35"/>
      </w:pPr>
      <w:r w:rsidRPr="006D4F88">
        <w:rPr>
          <w:b/>
          <w:bCs/>
        </w:rPr>
        <w:t>Text Data for NLP Processing:</w:t>
      </w:r>
      <w:r>
        <w:t xml:space="preserve"> A set of diverse natural language inputs that cover various ways users may phrase their mathematical queries.</w:t>
      </w:r>
    </w:p>
    <w:p w14:paraId="270EC8D5" w14:textId="77777777" w:rsidR="007F704B" w:rsidRDefault="007F704B" w:rsidP="003E7D5B">
      <w:pPr>
        <w:spacing w:line="240" w:lineRule="auto"/>
        <w:ind w:left="-5" w:right="35"/>
      </w:pPr>
      <w:r w:rsidRPr="006D4F88">
        <w:rPr>
          <w:b/>
          <w:bCs/>
        </w:rPr>
        <w:t>Mathematical Expression Dataset:</w:t>
      </w:r>
      <w:r>
        <w:t xml:space="preserve"> Structured datasets containing different mathematical operations and their respective textual commands to ensure accurate parsing.</w:t>
      </w:r>
    </w:p>
    <w:p w14:paraId="6ACB9B2C" w14:textId="7EBC737C" w:rsidR="007F704B" w:rsidRDefault="007F704B" w:rsidP="003E7D5B">
      <w:pPr>
        <w:spacing w:line="240" w:lineRule="auto"/>
        <w:ind w:left="-5" w:right="35"/>
      </w:pPr>
      <w:r>
        <w:t>These datasets can be sourced from public sources or crowdsourcing platforms. A typical dataset can be LibriSpeech for speech recognition or SQ</w:t>
      </w:r>
      <w:r w:rsidR="00413AE5">
        <w:t>U</w:t>
      </w:r>
      <w:r>
        <w:t>AD (Stanford Question Answering Dataset) for NLP tasks</w:t>
      </w:r>
      <w:r>
        <w:rPr>
          <w:rFonts w:ascii="MS Gothic" w:eastAsia="MS Gothic" w:hAnsi="MS Gothic" w:cs="MS Gothic" w:hint="eastAsia"/>
        </w:rPr>
        <w:t>【</w:t>
      </w:r>
      <w:r>
        <w:t>6</w:t>
      </w:r>
      <w:r>
        <w:rPr>
          <w:rFonts w:ascii="MS Gothic" w:eastAsia="MS Gothic" w:hAnsi="MS Gothic" w:cs="MS Gothic" w:hint="eastAsia"/>
        </w:rPr>
        <w:t>】【</w:t>
      </w:r>
      <w:r>
        <w:t>9</w:t>
      </w:r>
      <w:r>
        <w:rPr>
          <w:rFonts w:ascii="MS Gothic" w:eastAsia="MS Gothic" w:hAnsi="MS Gothic" w:cs="MS Gothic" w:hint="eastAsia"/>
        </w:rPr>
        <w:t>】</w:t>
      </w:r>
      <w:r>
        <w:t>.</w:t>
      </w:r>
    </w:p>
    <w:p w14:paraId="200CC41F" w14:textId="2D02EAEC" w:rsidR="007F704B" w:rsidRPr="00D63E80" w:rsidRDefault="007F704B" w:rsidP="003E7D5B">
      <w:pPr>
        <w:pStyle w:val="ListParagraph"/>
        <w:numPr>
          <w:ilvl w:val="0"/>
          <w:numId w:val="23"/>
        </w:numPr>
        <w:spacing w:line="240" w:lineRule="auto"/>
        <w:ind w:right="35"/>
        <w:rPr>
          <w:b/>
          <w:bCs/>
        </w:rPr>
      </w:pPr>
      <w:r w:rsidRPr="00D63E80">
        <w:rPr>
          <w:b/>
          <w:bCs/>
        </w:rPr>
        <w:t>Speech Recognition</w:t>
      </w:r>
    </w:p>
    <w:p w14:paraId="5ABDCC9A" w14:textId="56BD1422" w:rsidR="007F704B" w:rsidRDefault="007F704B" w:rsidP="003E7D5B">
      <w:pPr>
        <w:spacing w:line="240" w:lineRule="auto"/>
        <w:ind w:left="-5" w:right="35"/>
      </w:pPr>
      <w:r>
        <w:t>The speech recognition module consists of the following steps:</w:t>
      </w:r>
    </w:p>
    <w:p w14:paraId="5F23F466" w14:textId="2EBA319F" w:rsidR="007F704B" w:rsidRDefault="007F704B" w:rsidP="003E7D5B">
      <w:pPr>
        <w:spacing w:line="240" w:lineRule="auto"/>
        <w:ind w:left="-5" w:right="35"/>
      </w:pPr>
      <w:r>
        <w:t>Preprocessing of the Audio Input: The speech input is captured from the mobile device through its microphone. The audio is then preprocessed by removing noise to enhance speech clarity using different noise reduction techniques, which include spectral subtraction or Wiener filtering.</w:t>
      </w:r>
    </w:p>
    <w:p w14:paraId="6B53968D" w14:textId="380E6F5D" w:rsidR="007F704B" w:rsidRDefault="007F704B" w:rsidP="003E7D5B">
      <w:pPr>
        <w:spacing w:line="240" w:lineRule="auto"/>
        <w:ind w:left="-5" w:right="35"/>
      </w:pPr>
      <w:r>
        <w:t>Feature Extraction: The audio input will be converted into a sequence of features that represent the spectral properties of the sound such as Mel-frequency cepstral coefficients - MFCCs.</w:t>
      </w:r>
    </w:p>
    <w:p w14:paraId="6A2448C3" w14:textId="1CD30B05" w:rsidR="007F704B" w:rsidRDefault="007F704B" w:rsidP="003E7D5B">
      <w:pPr>
        <w:spacing w:line="240" w:lineRule="auto"/>
        <w:ind w:left="-5" w:right="35"/>
      </w:pPr>
      <w:r>
        <w:t>Model Selection: A deep neural network (DNN) or Convolutional Neural Network (CNN)-based model is trained using the extracted features. For this purpose, models like DeepSpeech or Wave2Vec can be used, which convert speech directly to text. These models can be fine-tuned to work effectively on mobile devices</w:t>
      </w:r>
      <w:r>
        <w:rPr>
          <w:rFonts w:ascii="MS Gothic" w:eastAsia="MS Gothic" w:hAnsi="MS Gothic" w:cs="MS Gothic" w:hint="eastAsia"/>
        </w:rPr>
        <w:t>【</w:t>
      </w:r>
      <w:r>
        <w:t>10</w:t>
      </w:r>
      <w:r>
        <w:rPr>
          <w:rFonts w:ascii="MS Gothic" w:eastAsia="MS Gothic" w:hAnsi="MS Gothic" w:cs="MS Gothic" w:hint="eastAsia"/>
        </w:rPr>
        <w:t>】【</w:t>
      </w:r>
      <w:r>
        <w:t>11</w:t>
      </w:r>
      <w:r>
        <w:rPr>
          <w:rFonts w:ascii="MS Gothic" w:eastAsia="MS Gothic" w:hAnsi="MS Gothic" w:cs="MS Gothic" w:hint="eastAsia"/>
        </w:rPr>
        <w:t>】</w:t>
      </w:r>
      <w:r>
        <w:t>.</w:t>
      </w:r>
    </w:p>
    <w:p w14:paraId="147FEBA5" w14:textId="70EADF89" w:rsidR="007F704B" w:rsidRDefault="007F704B" w:rsidP="0093523D">
      <w:pPr>
        <w:spacing w:line="240" w:lineRule="auto"/>
        <w:ind w:left="-5" w:right="35"/>
      </w:pPr>
      <w:r>
        <w:t>Real-Time Processing: The model should be able to support real-time processing, where speech input is converted to text in real time. To reduce latency, on-device processing techniques are preferred, although cloud-based processing may be used for complex commands.</w:t>
      </w:r>
    </w:p>
    <w:p w14:paraId="0A7FD975" w14:textId="00EB75A7" w:rsidR="007F704B" w:rsidRPr="00D63E80" w:rsidRDefault="007F704B" w:rsidP="003E7D5B">
      <w:pPr>
        <w:pStyle w:val="ListParagraph"/>
        <w:numPr>
          <w:ilvl w:val="0"/>
          <w:numId w:val="23"/>
        </w:numPr>
        <w:spacing w:line="240" w:lineRule="auto"/>
        <w:ind w:right="35"/>
        <w:rPr>
          <w:b/>
          <w:bCs/>
        </w:rPr>
      </w:pPr>
      <w:r w:rsidRPr="00D63E80">
        <w:rPr>
          <w:b/>
          <w:bCs/>
        </w:rPr>
        <w:t>NLP Processing</w:t>
      </w:r>
    </w:p>
    <w:p w14:paraId="7CC804DC" w14:textId="675A7630" w:rsidR="007F704B" w:rsidRDefault="007F704B" w:rsidP="003E7D5B">
      <w:pPr>
        <w:spacing w:line="240" w:lineRule="auto"/>
        <w:ind w:left="-5" w:right="35"/>
      </w:pPr>
      <w:r>
        <w:t>After the speech input has been converted to text, the next step is processing the text using the NLP module. The workflow for NLP is as follows:</w:t>
      </w:r>
    </w:p>
    <w:p w14:paraId="6A1BA168" w14:textId="1474F232" w:rsidR="007F704B" w:rsidRDefault="007F704B" w:rsidP="003E7D5B">
      <w:pPr>
        <w:spacing w:line="240" w:lineRule="auto"/>
        <w:ind w:left="-5" w:right="35"/>
      </w:pPr>
      <w:r>
        <w:t>Text Preprocessing: The raw text is cleaned, which removes all unnecessary words or characters, for example, stop words. Lowercasing and lemmatization are employed for text normalization.</w:t>
      </w:r>
    </w:p>
    <w:p w14:paraId="04A35D5B" w14:textId="657C2B13" w:rsidR="007F704B" w:rsidRDefault="007F704B" w:rsidP="003E7D5B">
      <w:pPr>
        <w:spacing w:line="240" w:lineRule="auto"/>
        <w:ind w:left="-5" w:right="35"/>
      </w:pPr>
      <w:r>
        <w:t>Intent Recognition: This is when the NLP model can recognize the user's intent. For example, if a user says, "What is 20 plus 30?" it is a plus operation to be done. The text is parsed, and specific keywords such as "add," "plus," "subtract," etc., are identified using Named Entity Recognition (NER) and part-of-speech tagging. This process is based on a trained machine learning model such as a Recurrent Neural Network (RNN) or Transformer-based model</w:t>
      </w:r>
      <w:r>
        <w:rPr>
          <w:rFonts w:ascii="MS Gothic" w:eastAsia="MS Gothic" w:hAnsi="MS Gothic" w:cs="MS Gothic" w:hint="eastAsia"/>
        </w:rPr>
        <w:t>【</w:t>
      </w:r>
      <w:r>
        <w:t>12</w:t>
      </w:r>
      <w:r>
        <w:rPr>
          <w:rFonts w:ascii="MS Gothic" w:eastAsia="MS Gothic" w:hAnsi="MS Gothic" w:cs="MS Gothic" w:hint="eastAsia"/>
        </w:rPr>
        <w:t>】</w:t>
      </w:r>
      <w:r>
        <w:t>.</w:t>
      </w:r>
    </w:p>
    <w:p w14:paraId="7F7D7B46" w14:textId="678D599B" w:rsidR="007F704B" w:rsidRDefault="007F704B" w:rsidP="003E7D5B">
      <w:pPr>
        <w:spacing w:line="240" w:lineRule="auto"/>
        <w:ind w:left="-5" w:right="35"/>
      </w:pPr>
      <w:r>
        <w:t xml:space="preserve">Mathematical Expression Parsing: The system must take the natural language query as input and transform it into a mathematical expression. The operands and operators can be identified with either a rule-based simple approach or using </w:t>
      </w:r>
      <w:r>
        <w:lastRenderedPageBreak/>
        <w:t>a more sophisticated parser, such as spaCy, converting them to a formal expression, like "20 plus 30" → "20 + 30".</w:t>
      </w:r>
    </w:p>
    <w:p w14:paraId="71AFB33F" w14:textId="34B38A1E" w:rsidR="007F704B" w:rsidRDefault="007F704B" w:rsidP="003E7D5B">
      <w:pPr>
        <w:spacing w:line="240" w:lineRule="auto"/>
        <w:ind w:left="-5" w:right="35"/>
      </w:pPr>
      <w:r>
        <w:t>Query Validation and Error Handling: The NLP module should check for errors in the user input, such as mismatched operands or unsupported operations. For instance, an unsupported operation like "divide by zero" should result in an error message, which could be spoken back to the user.</w:t>
      </w:r>
    </w:p>
    <w:p w14:paraId="7C7C7E9B" w14:textId="7FF95908" w:rsidR="007F704B" w:rsidRPr="00D63E80" w:rsidRDefault="007F704B" w:rsidP="003E7D5B">
      <w:pPr>
        <w:pStyle w:val="ListParagraph"/>
        <w:numPr>
          <w:ilvl w:val="0"/>
          <w:numId w:val="23"/>
        </w:numPr>
        <w:spacing w:line="240" w:lineRule="auto"/>
        <w:ind w:right="35"/>
        <w:rPr>
          <w:b/>
          <w:bCs/>
        </w:rPr>
      </w:pPr>
      <w:r w:rsidRPr="00D63E80">
        <w:rPr>
          <w:b/>
          <w:bCs/>
        </w:rPr>
        <w:t>Evaluation of Mathematical Expression</w:t>
      </w:r>
    </w:p>
    <w:p w14:paraId="7E548E3C" w14:textId="66C66F92" w:rsidR="007F704B" w:rsidRDefault="007F704B" w:rsidP="003E7D5B">
      <w:pPr>
        <w:spacing w:line="240" w:lineRule="auto"/>
        <w:ind w:left="-5" w:right="35"/>
      </w:pPr>
      <w:r>
        <w:t>Once the mathematical expression has been parsed, it needs to be evaluated:</w:t>
      </w:r>
    </w:p>
    <w:p w14:paraId="422BD606" w14:textId="65B32999" w:rsidR="007F704B" w:rsidRDefault="007F704B" w:rsidP="003E7D5B">
      <w:pPr>
        <w:spacing w:line="240" w:lineRule="auto"/>
        <w:ind w:left="-5" w:right="35"/>
      </w:pPr>
      <w:r>
        <w:t>Mathematical Expression Evaluation: The parsed expression is evaluated using a simple mathematical expression evaluator, such as Python's eval() function, or a custom-built parser that can handle addition, subtraction, multiplication, and division operations.</w:t>
      </w:r>
    </w:p>
    <w:p w14:paraId="27FF13D3" w14:textId="7D8E79BC" w:rsidR="00D63E80" w:rsidRDefault="007F704B" w:rsidP="0093523D">
      <w:pPr>
        <w:spacing w:line="240" w:lineRule="auto"/>
        <w:ind w:left="-5" w:right="35"/>
      </w:pPr>
      <w:r>
        <w:t>Optimization: More complex algorithms may be necessary if the expressions are complex, such as supporting functions like square roots, powers, etc. Pre-compiling frequently used expressions can also optimize performance.</w:t>
      </w:r>
    </w:p>
    <w:p w14:paraId="7B314838" w14:textId="4D432009" w:rsidR="007F704B" w:rsidRPr="00D63E80" w:rsidRDefault="007F704B" w:rsidP="003E7D5B">
      <w:pPr>
        <w:pStyle w:val="ListParagraph"/>
        <w:numPr>
          <w:ilvl w:val="0"/>
          <w:numId w:val="23"/>
        </w:numPr>
        <w:spacing w:line="240" w:lineRule="auto"/>
        <w:ind w:right="35"/>
        <w:rPr>
          <w:b/>
          <w:bCs/>
        </w:rPr>
      </w:pPr>
      <w:r w:rsidRPr="00D63E80">
        <w:rPr>
          <w:b/>
          <w:bCs/>
        </w:rPr>
        <w:t>Mobile Application Interface</w:t>
      </w:r>
    </w:p>
    <w:p w14:paraId="73B81BAC" w14:textId="024D9B15" w:rsidR="007F704B" w:rsidRDefault="007F704B" w:rsidP="003E7D5B">
      <w:pPr>
        <w:spacing w:line="240" w:lineRule="auto"/>
        <w:ind w:left="-5" w:right="35"/>
      </w:pPr>
      <w:r>
        <w:t>After processing the voice command and computing the result, the mobile application interface will display or speak the result. The app should include:</w:t>
      </w:r>
    </w:p>
    <w:p w14:paraId="22D318A7" w14:textId="7FA8500D" w:rsidR="007F704B" w:rsidRDefault="007F704B" w:rsidP="003E7D5B">
      <w:pPr>
        <w:spacing w:line="240" w:lineRule="auto"/>
        <w:ind w:left="-5" w:right="35"/>
      </w:pPr>
      <w:r>
        <w:t>Voice Output (Text-to-Speech): The results are provided to the user through synthesized speech using text-to-speech (TTS) technology. Models like Google's TTS API or WaveNet can be used to generate natural-sounding speech</w:t>
      </w:r>
      <w:r>
        <w:rPr>
          <w:rFonts w:ascii="MS Gothic" w:eastAsia="MS Gothic" w:hAnsi="MS Gothic" w:cs="MS Gothic" w:hint="eastAsia"/>
        </w:rPr>
        <w:t>【</w:t>
      </w:r>
      <w:r>
        <w:t>10</w:t>
      </w:r>
      <w:r>
        <w:rPr>
          <w:rFonts w:ascii="MS Gothic" w:eastAsia="MS Gothic" w:hAnsi="MS Gothic" w:cs="MS Gothic" w:hint="eastAsia"/>
        </w:rPr>
        <w:t>】【</w:t>
      </w:r>
      <w:r>
        <w:t>11</w:t>
      </w:r>
      <w:r>
        <w:rPr>
          <w:rFonts w:ascii="MS Gothic" w:eastAsia="MS Gothic" w:hAnsi="MS Gothic" w:cs="MS Gothic" w:hint="eastAsia"/>
        </w:rPr>
        <w:t>】</w:t>
      </w:r>
      <w:r>
        <w:t>.</w:t>
      </w:r>
    </w:p>
    <w:p w14:paraId="2E9B9048" w14:textId="76433404" w:rsidR="007F704B" w:rsidRDefault="007F704B" w:rsidP="003E7D5B">
      <w:pPr>
        <w:spacing w:line="240" w:lineRule="auto"/>
        <w:ind w:left="-5" w:right="35"/>
      </w:pPr>
      <w:r>
        <w:t>Error Feedback: If an invalid input or mathematical errors occur, the system shall give feedback in terms of audio and visual output on the screen about the problem it has encountered.</w:t>
      </w:r>
    </w:p>
    <w:p w14:paraId="20FADE91" w14:textId="11D70351" w:rsidR="007F704B" w:rsidRPr="00D63E80" w:rsidRDefault="007F704B" w:rsidP="003E7D5B">
      <w:pPr>
        <w:pStyle w:val="ListParagraph"/>
        <w:numPr>
          <w:ilvl w:val="0"/>
          <w:numId w:val="23"/>
        </w:numPr>
        <w:spacing w:line="240" w:lineRule="auto"/>
        <w:ind w:right="35"/>
        <w:rPr>
          <w:b/>
          <w:bCs/>
        </w:rPr>
      </w:pPr>
      <w:r w:rsidRPr="00D63E80">
        <w:rPr>
          <w:b/>
          <w:bCs/>
        </w:rPr>
        <w:t>Integration and Testing</w:t>
      </w:r>
    </w:p>
    <w:p w14:paraId="5339344B" w14:textId="77777777" w:rsidR="007F704B" w:rsidRDefault="007F704B" w:rsidP="003E7D5B">
      <w:pPr>
        <w:spacing w:line="240" w:lineRule="auto"/>
        <w:ind w:left="-5" w:right="35"/>
      </w:pPr>
      <w:r>
        <w:t>It is finally integration of all the components into the mobile application with thorough testing.</w:t>
      </w:r>
    </w:p>
    <w:p w14:paraId="5498165C" w14:textId="77777777" w:rsidR="007F704B" w:rsidRDefault="007F704B" w:rsidP="003E7D5B">
      <w:pPr>
        <w:spacing w:line="240" w:lineRule="auto"/>
        <w:ind w:left="-5" w:right="35"/>
      </w:pPr>
      <w:r>
        <w:t>Unit Testing: Testing single components like speech recognition, NLP processing, and mathematical execution.</w:t>
      </w:r>
    </w:p>
    <w:p w14:paraId="699E9D96" w14:textId="77777777" w:rsidR="007F704B" w:rsidRDefault="007F704B" w:rsidP="003E7D5B">
      <w:pPr>
        <w:spacing w:line="240" w:lineRule="auto"/>
        <w:ind w:left="-5" w:right="35"/>
      </w:pPr>
      <w:r>
        <w:t>System testing is used to test how all modules work in synergy, ensuring that the whole application works correctly.</w:t>
      </w:r>
    </w:p>
    <w:p w14:paraId="05107F5A" w14:textId="77777777" w:rsidR="007F704B" w:rsidRDefault="007F704B" w:rsidP="003E7D5B">
      <w:pPr>
        <w:spacing w:line="240" w:lineRule="auto"/>
        <w:ind w:left="-5" w:right="35"/>
      </w:pPr>
      <w:r>
        <w:t>Testing Usability: Gather data about how users react while working with the voice interface by whether it's simple and efficient or not and has less delay.</w:t>
      </w:r>
    </w:p>
    <w:p w14:paraId="64F25CD6" w14:textId="77777777" w:rsidR="007F704B" w:rsidRDefault="007F704B" w:rsidP="003E7D5B">
      <w:pPr>
        <w:spacing w:line="240" w:lineRule="auto"/>
        <w:ind w:left="-5" w:right="35"/>
      </w:pPr>
      <w:r>
        <w:t>Performance measures:</w:t>
      </w:r>
    </w:p>
    <w:p w14:paraId="40E05FF9" w14:textId="77777777" w:rsidR="007F704B" w:rsidRDefault="007F704B" w:rsidP="003E7D5B">
      <w:pPr>
        <w:spacing w:line="240" w:lineRule="auto"/>
        <w:ind w:left="-5" w:right="35"/>
      </w:pPr>
      <w:r>
        <w:t>Accuracy: It indicates what percentage of the total correct operations are detected.</w:t>
      </w:r>
    </w:p>
    <w:p w14:paraId="7ACEB250" w14:textId="77777777" w:rsidR="007F704B" w:rsidRDefault="007F704B" w:rsidP="003E7D5B">
      <w:pPr>
        <w:spacing w:line="240" w:lineRule="auto"/>
        <w:ind w:left="-5" w:right="35"/>
      </w:pPr>
      <w:r>
        <w:t>Latency: This parameter signifies the time consumed when a voice command is initiated to get a response.</w:t>
      </w:r>
    </w:p>
    <w:p w14:paraId="710CA8F9" w14:textId="0B2F70EC" w:rsidR="00D45EA0" w:rsidRDefault="007F704B" w:rsidP="003E7D5B">
      <w:pPr>
        <w:spacing w:line="240" w:lineRule="auto"/>
        <w:ind w:left="-5" w:right="35"/>
      </w:pPr>
      <w:r>
        <w:t>User Satisfaction: Subjective feedback collected via surveys or interviews with users.</w:t>
      </w:r>
    </w:p>
    <w:p w14:paraId="438FF542" w14:textId="77777777" w:rsidR="00FC5084" w:rsidRDefault="00FC5084" w:rsidP="003E7D5B">
      <w:pPr>
        <w:spacing w:line="240" w:lineRule="auto"/>
        <w:ind w:left="-5" w:right="35"/>
      </w:pPr>
    </w:p>
    <w:p w14:paraId="0C382371" w14:textId="360BD4B1" w:rsidR="00D45EA0" w:rsidRPr="0072178B" w:rsidRDefault="00D45EA0" w:rsidP="003E7D5B">
      <w:pPr>
        <w:pStyle w:val="ListParagraph"/>
        <w:numPr>
          <w:ilvl w:val="0"/>
          <w:numId w:val="18"/>
        </w:numPr>
        <w:spacing w:line="240" w:lineRule="auto"/>
        <w:ind w:right="35"/>
        <w:jc w:val="center"/>
        <w:rPr>
          <w:b/>
          <w:bCs/>
          <w:sz w:val="28"/>
          <w:szCs w:val="28"/>
        </w:rPr>
      </w:pPr>
      <w:r w:rsidRPr="0072178B">
        <w:rPr>
          <w:b/>
          <w:bCs/>
          <w:sz w:val="28"/>
          <w:szCs w:val="28"/>
        </w:rPr>
        <w:t>RESULTS</w:t>
      </w:r>
    </w:p>
    <w:p w14:paraId="237117DD" w14:textId="47580FF0" w:rsidR="00D45EA0" w:rsidRDefault="00D45EA0" w:rsidP="003E7D5B">
      <w:pPr>
        <w:spacing w:line="240" w:lineRule="auto"/>
        <w:ind w:left="-5" w:right="35"/>
      </w:pPr>
      <w:r>
        <w:t>A mobile calculator, the NLP-based voice interaction system implementation led to some significant results. The results have been categorized into performance evaluation, user experience, and system capabilities that include accuracy in speech recognition, NLP processing, and real-time interaction. Analysis includes user feedback and overall effectiveness of the system.</w:t>
      </w:r>
    </w:p>
    <w:p w14:paraId="44E37A33" w14:textId="1837CCC1" w:rsidR="00D45EA0" w:rsidRPr="00D63E80" w:rsidRDefault="00D45EA0" w:rsidP="003E7D5B">
      <w:pPr>
        <w:pStyle w:val="ListParagraph"/>
        <w:numPr>
          <w:ilvl w:val="0"/>
          <w:numId w:val="24"/>
        </w:numPr>
        <w:spacing w:line="240" w:lineRule="auto"/>
        <w:ind w:right="35"/>
        <w:rPr>
          <w:b/>
          <w:bCs/>
        </w:rPr>
      </w:pPr>
      <w:r w:rsidRPr="00D63E80">
        <w:rPr>
          <w:b/>
          <w:bCs/>
        </w:rPr>
        <w:t>Speech Recognition Performance</w:t>
      </w:r>
    </w:p>
    <w:p w14:paraId="2D6B50F7" w14:textId="57EFD91B" w:rsidR="00335A48" w:rsidRDefault="00D45EA0" w:rsidP="003E7D5B">
      <w:pPr>
        <w:spacing w:line="240" w:lineRule="auto"/>
        <w:ind w:left="-5" w:right="35"/>
      </w:pPr>
      <w:r>
        <w:t>The Google Speech-to-Text API showed a very good level of accuracy in identifying simple arithmetic commands such as addition, subtraction, multiplication, and division. Recognition accuracy averaged above 95% among most users in controlled, low-noise environments; however, it degraded both in environments with significant background noise and in the cases of users with nonstandard accents or less-than-good pronunciation. For all primitive operations, accuracy in the noisiest scenario averaged to 75-80% and has motivated further efforts in both noise-cancellation and in developing robust speech recognition models.</w:t>
      </w:r>
    </w:p>
    <w:p w14:paraId="2EB907C0" w14:textId="2284E743" w:rsidR="006D4F88" w:rsidRPr="00D63E80" w:rsidRDefault="00335A48" w:rsidP="003E7D5B">
      <w:pPr>
        <w:spacing w:line="240" w:lineRule="auto"/>
        <w:ind w:left="-5" w:right="35"/>
        <w:jc w:val="center"/>
        <w:rPr>
          <w:b/>
          <w:bCs/>
        </w:rPr>
      </w:pPr>
      <w:r w:rsidRPr="00D63E80">
        <w:rPr>
          <w:b/>
          <w:bCs/>
        </w:rPr>
        <w:t>Table 1: Speech recognition accuracy comparison in various environments.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53"/>
        <w:gridCol w:w="1702"/>
      </w:tblGrid>
      <w:tr w:rsidR="00E70D0B" w:rsidRPr="00E70D0B" w14:paraId="3684FB0A" w14:textId="77777777" w:rsidTr="00E70D0B">
        <w:trPr>
          <w:tblHeader/>
          <w:tblCellSpacing w:w="15" w:type="dxa"/>
        </w:trPr>
        <w:tc>
          <w:tcPr>
            <w:tcW w:w="3216" w:type="dxa"/>
            <w:tcBorders>
              <w:top w:val="single" w:sz="4" w:space="0" w:color="auto"/>
              <w:left w:val="single" w:sz="4" w:space="0" w:color="auto"/>
              <w:right w:val="single" w:sz="4" w:space="0" w:color="auto"/>
            </w:tcBorders>
            <w:vAlign w:val="center"/>
            <w:hideMark/>
          </w:tcPr>
          <w:p w14:paraId="297DC28F" w14:textId="77777777" w:rsidR="00E70D0B" w:rsidRPr="00E70D0B" w:rsidRDefault="00E70D0B" w:rsidP="003E7D5B">
            <w:pPr>
              <w:spacing w:line="240" w:lineRule="auto"/>
              <w:ind w:left="-5" w:right="35"/>
              <w:rPr>
                <w:b/>
                <w:bCs/>
              </w:rPr>
            </w:pPr>
            <w:r w:rsidRPr="00E70D0B">
              <w:rPr>
                <w:b/>
                <w:bCs/>
              </w:rPr>
              <w:t>Speech Input Type</w:t>
            </w:r>
          </w:p>
        </w:tc>
        <w:tc>
          <w:tcPr>
            <w:tcW w:w="1659" w:type="dxa"/>
            <w:tcBorders>
              <w:top w:val="single" w:sz="4" w:space="0" w:color="auto"/>
              <w:right w:val="single" w:sz="4" w:space="0" w:color="auto"/>
            </w:tcBorders>
            <w:vAlign w:val="center"/>
            <w:hideMark/>
          </w:tcPr>
          <w:p w14:paraId="589DBDBE" w14:textId="77777777" w:rsidR="00E70D0B" w:rsidRPr="00E70D0B" w:rsidRDefault="00E70D0B" w:rsidP="003E7D5B">
            <w:pPr>
              <w:spacing w:line="240" w:lineRule="auto"/>
              <w:ind w:left="-5" w:right="35"/>
              <w:rPr>
                <w:b/>
                <w:bCs/>
              </w:rPr>
            </w:pPr>
            <w:r w:rsidRPr="00E70D0B">
              <w:rPr>
                <w:b/>
                <w:bCs/>
              </w:rPr>
              <w:t>Recognition Accuracy</w:t>
            </w:r>
          </w:p>
        </w:tc>
      </w:tr>
      <w:tr w:rsidR="00E70D0B" w:rsidRPr="00E70D0B" w14:paraId="1A6A5CB0" w14:textId="77777777" w:rsidTr="00E70D0B">
        <w:trPr>
          <w:tblCellSpacing w:w="15" w:type="dxa"/>
        </w:trPr>
        <w:tc>
          <w:tcPr>
            <w:tcW w:w="3216" w:type="dxa"/>
            <w:tcBorders>
              <w:top w:val="single" w:sz="4" w:space="0" w:color="auto"/>
              <w:left w:val="single" w:sz="4" w:space="0" w:color="auto"/>
              <w:right w:val="single" w:sz="4" w:space="0" w:color="auto"/>
            </w:tcBorders>
            <w:vAlign w:val="center"/>
            <w:hideMark/>
          </w:tcPr>
          <w:p w14:paraId="269F8062" w14:textId="77777777" w:rsidR="00E70D0B" w:rsidRPr="00E70D0B" w:rsidRDefault="00E70D0B" w:rsidP="003E7D5B">
            <w:pPr>
              <w:spacing w:line="240" w:lineRule="auto"/>
              <w:ind w:left="-5" w:right="35"/>
            </w:pPr>
            <w:r w:rsidRPr="00E70D0B">
              <w:t>Clear Environment (Standard English)</w:t>
            </w:r>
          </w:p>
        </w:tc>
        <w:tc>
          <w:tcPr>
            <w:tcW w:w="1659" w:type="dxa"/>
            <w:tcBorders>
              <w:top w:val="single" w:sz="4" w:space="0" w:color="auto"/>
              <w:right w:val="single" w:sz="4" w:space="0" w:color="auto"/>
            </w:tcBorders>
            <w:vAlign w:val="center"/>
            <w:hideMark/>
          </w:tcPr>
          <w:p w14:paraId="500CE998" w14:textId="77777777" w:rsidR="00E70D0B" w:rsidRPr="00E70D0B" w:rsidRDefault="00E70D0B" w:rsidP="003E7D5B">
            <w:pPr>
              <w:spacing w:line="240" w:lineRule="auto"/>
              <w:ind w:left="-5" w:right="35"/>
            </w:pPr>
            <w:r w:rsidRPr="00E70D0B">
              <w:t>98%</w:t>
            </w:r>
          </w:p>
        </w:tc>
      </w:tr>
      <w:tr w:rsidR="00E70D0B" w:rsidRPr="00E70D0B" w14:paraId="375FEF34" w14:textId="77777777" w:rsidTr="00E70D0B">
        <w:trPr>
          <w:tblCellSpacing w:w="15" w:type="dxa"/>
        </w:trPr>
        <w:tc>
          <w:tcPr>
            <w:tcW w:w="3216" w:type="dxa"/>
            <w:tcBorders>
              <w:top w:val="single" w:sz="4" w:space="0" w:color="auto"/>
              <w:left w:val="single" w:sz="4" w:space="0" w:color="auto"/>
              <w:right w:val="single" w:sz="4" w:space="0" w:color="auto"/>
            </w:tcBorders>
            <w:vAlign w:val="center"/>
            <w:hideMark/>
          </w:tcPr>
          <w:p w14:paraId="7D729810" w14:textId="77777777" w:rsidR="00E70D0B" w:rsidRPr="00E70D0B" w:rsidRDefault="00E70D0B" w:rsidP="003E7D5B">
            <w:pPr>
              <w:spacing w:line="240" w:lineRule="auto"/>
              <w:ind w:left="-5" w:right="35"/>
            </w:pPr>
            <w:r w:rsidRPr="00E70D0B">
              <w:t>Noisy Environment (Background Noise)</w:t>
            </w:r>
          </w:p>
        </w:tc>
        <w:tc>
          <w:tcPr>
            <w:tcW w:w="1659" w:type="dxa"/>
            <w:tcBorders>
              <w:top w:val="single" w:sz="4" w:space="0" w:color="auto"/>
              <w:right w:val="single" w:sz="4" w:space="0" w:color="auto"/>
            </w:tcBorders>
            <w:vAlign w:val="center"/>
            <w:hideMark/>
          </w:tcPr>
          <w:p w14:paraId="30408CA2" w14:textId="77777777" w:rsidR="00E70D0B" w:rsidRPr="00E70D0B" w:rsidRDefault="00E70D0B" w:rsidP="003E7D5B">
            <w:pPr>
              <w:spacing w:line="240" w:lineRule="auto"/>
              <w:ind w:left="-5" w:right="35"/>
            </w:pPr>
            <w:r w:rsidRPr="00E70D0B">
              <w:t>75-80%</w:t>
            </w:r>
          </w:p>
        </w:tc>
      </w:tr>
      <w:tr w:rsidR="00E70D0B" w:rsidRPr="00E70D0B" w14:paraId="28B20EA3" w14:textId="77777777" w:rsidTr="00E70D0B">
        <w:trPr>
          <w:tblCellSpacing w:w="15" w:type="dxa"/>
        </w:trPr>
        <w:tc>
          <w:tcPr>
            <w:tcW w:w="3216" w:type="dxa"/>
            <w:tcBorders>
              <w:top w:val="single" w:sz="4" w:space="0" w:color="auto"/>
              <w:left w:val="single" w:sz="4" w:space="0" w:color="auto"/>
              <w:bottom w:val="single" w:sz="4" w:space="0" w:color="auto"/>
              <w:right w:val="single" w:sz="4" w:space="0" w:color="auto"/>
            </w:tcBorders>
            <w:vAlign w:val="center"/>
            <w:hideMark/>
          </w:tcPr>
          <w:p w14:paraId="76687B40" w14:textId="77777777" w:rsidR="00E70D0B" w:rsidRPr="00E70D0B" w:rsidRDefault="00E70D0B" w:rsidP="003E7D5B">
            <w:pPr>
              <w:spacing w:line="240" w:lineRule="auto"/>
              <w:ind w:left="-5" w:right="35"/>
            </w:pPr>
            <w:r w:rsidRPr="00E70D0B">
              <w:t>Non-Standard Accents</w:t>
            </w:r>
          </w:p>
        </w:tc>
        <w:tc>
          <w:tcPr>
            <w:tcW w:w="1659" w:type="dxa"/>
            <w:tcBorders>
              <w:top w:val="single" w:sz="4" w:space="0" w:color="auto"/>
              <w:bottom w:val="single" w:sz="4" w:space="0" w:color="auto"/>
              <w:right w:val="single" w:sz="4" w:space="0" w:color="auto"/>
            </w:tcBorders>
            <w:vAlign w:val="center"/>
            <w:hideMark/>
          </w:tcPr>
          <w:p w14:paraId="214D2C88" w14:textId="77777777" w:rsidR="00E70D0B" w:rsidRPr="00E70D0B" w:rsidRDefault="00E70D0B" w:rsidP="003E7D5B">
            <w:pPr>
              <w:spacing w:line="240" w:lineRule="auto"/>
              <w:ind w:left="-5" w:right="35"/>
            </w:pPr>
            <w:r w:rsidRPr="00E70D0B">
              <w:t>85-90%</w:t>
            </w:r>
          </w:p>
        </w:tc>
      </w:tr>
    </w:tbl>
    <w:p w14:paraId="3E566CF8" w14:textId="77777777" w:rsidR="00E70D0B" w:rsidRDefault="00E70D0B" w:rsidP="003E7D5B">
      <w:pPr>
        <w:spacing w:line="240" w:lineRule="auto"/>
        <w:ind w:left="-5" w:right="35"/>
        <w:rPr>
          <w:b/>
          <w:bCs/>
        </w:rPr>
      </w:pPr>
    </w:p>
    <w:p w14:paraId="51E843A7" w14:textId="28192CB3" w:rsidR="00E70D0B" w:rsidRPr="00E70D0B" w:rsidRDefault="006D4F88" w:rsidP="003E7D5B">
      <w:pPr>
        <w:spacing w:line="240" w:lineRule="auto"/>
        <w:ind w:left="-5" w:right="35"/>
      </w:pPr>
      <w:r w:rsidRPr="00D63E80">
        <w:t>Table</w:t>
      </w:r>
      <w:r w:rsidR="00E70D0B" w:rsidRPr="00E70D0B">
        <w:t xml:space="preserve"> 1 illustrates the comparison between accuracy in different environments. As can be seen, noisy environments lead to a noticeable decline in speech-to-text performance.</w:t>
      </w:r>
    </w:p>
    <w:p w14:paraId="5428AFA5" w14:textId="77777777" w:rsidR="00E70D0B" w:rsidRDefault="00E70D0B" w:rsidP="003E7D5B">
      <w:pPr>
        <w:spacing w:line="240" w:lineRule="auto"/>
        <w:ind w:left="-5" w:right="35"/>
      </w:pPr>
    </w:p>
    <w:p w14:paraId="292969E0" w14:textId="4E855A9C" w:rsidR="004266C2" w:rsidRDefault="004266C2" w:rsidP="003E7D5B">
      <w:pPr>
        <w:spacing w:line="240" w:lineRule="auto"/>
        <w:ind w:left="-5" w:right="35"/>
      </w:pPr>
      <w:r>
        <w:t>For instance,</w:t>
      </w:r>
      <w:r w:rsidR="00DA01CF">
        <w:t xml:space="preserve"> </w:t>
      </w:r>
      <w:r>
        <w:t>add: 10 and 20 was correct with an accuracy of 100 percent</w:t>
      </w:r>
    </w:p>
    <w:p w14:paraId="34CF9263" w14:textId="77777777" w:rsidR="004266C2" w:rsidRDefault="004266C2" w:rsidP="003E7D5B">
      <w:pPr>
        <w:spacing w:line="240" w:lineRule="auto"/>
        <w:ind w:left="-5" w:right="35"/>
      </w:pPr>
      <w:r>
        <w:t>multiply five by four 98% of correct recognitions</w:t>
      </w:r>
    </w:p>
    <w:p w14:paraId="1A2FBBE8" w14:textId="77777777" w:rsidR="004266C2" w:rsidRDefault="004266C2" w:rsidP="003E7D5B">
      <w:pPr>
        <w:spacing w:line="240" w:lineRule="auto"/>
        <w:ind w:left="-5" w:right="35"/>
      </w:pPr>
      <w:r>
        <w:t>In a noisier environment like it was heard in division; ten divided by two times five is mis-recognised around 20 percent of times, in addition to miscalculation.</w:t>
      </w:r>
    </w:p>
    <w:p w14:paraId="57E01A8E" w14:textId="6476AC12" w:rsidR="004266C2" w:rsidRDefault="004266C2" w:rsidP="003E7D5B">
      <w:pPr>
        <w:spacing w:line="240" w:lineRule="auto"/>
        <w:ind w:left="-5" w:right="35"/>
      </w:pPr>
      <w:r>
        <w:t>These findings are in line with earlier work that has been done on speech-to-text systems' performance, including that of Singh et al. (2020)</w:t>
      </w:r>
      <w:r>
        <w:rPr>
          <w:rFonts w:ascii="MS Gothic" w:eastAsia="MS Gothic" w:hAnsi="MS Gothic" w:cs="MS Gothic" w:hint="eastAsia"/>
        </w:rPr>
        <w:t>【</w:t>
      </w:r>
      <w:r>
        <w:t>4</w:t>
      </w:r>
      <w:r>
        <w:rPr>
          <w:rFonts w:ascii="MS Gothic" w:eastAsia="MS Gothic" w:hAnsi="MS Gothic" w:cs="MS Gothic" w:hint="eastAsia"/>
        </w:rPr>
        <w:t>】</w:t>
      </w:r>
      <w:r>
        <w:t>, which reported a similar challenge in noise robustness.</w:t>
      </w:r>
    </w:p>
    <w:p w14:paraId="4B67924D" w14:textId="3978FA3A" w:rsidR="004266C2" w:rsidRPr="00D63E80" w:rsidRDefault="004266C2" w:rsidP="003E7D5B">
      <w:pPr>
        <w:pStyle w:val="ListParagraph"/>
        <w:numPr>
          <w:ilvl w:val="0"/>
          <w:numId w:val="24"/>
        </w:numPr>
        <w:spacing w:line="240" w:lineRule="auto"/>
        <w:ind w:right="35"/>
        <w:rPr>
          <w:b/>
          <w:bCs/>
        </w:rPr>
      </w:pPr>
      <w:r w:rsidRPr="00D63E80">
        <w:rPr>
          <w:b/>
          <w:bCs/>
        </w:rPr>
        <w:t>Natural Language Processing Efficiency</w:t>
      </w:r>
    </w:p>
    <w:p w14:paraId="2B319219" w14:textId="37B415DE" w:rsidR="004266C2" w:rsidRDefault="004266C2" w:rsidP="003E7D5B">
      <w:pPr>
        <w:spacing w:line="240" w:lineRule="auto"/>
        <w:ind w:left="-5" w:right="35"/>
      </w:pPr>
      <w:r>
        <w:t xml:space="preserve">The NLP module, responsible for the interpretation of recognized speech into mathematical operations, provided reliable results on basic arithmetic expressions. On simple operations such as addition, subtraction, multiplication, and division, the system correctly identified the operands and operators 98% of the time. On complex operations such as nested expressions or requiring further clarification ("divide </w:t>
      </w:r>
      <w:r>
        <w:lastRenderedPageBreak/>
        <w:t>10 by 2 and then multiply by 5"), it produced 80-85% accuracy.</w:t>
      </w:r>
    </w:p>
    <w:p w14:paraId="67F06299" w14:textId="5DE84F86" w:rsidR="00335A48" w:rsidRDefault="004266C2" w:rsidP="0093523D">
      <w:pPr>
        <w:spacing w:line="240" w:lineRule="auto"/>
        <w:ind w:left="-5" w:right="35"/>
      </w:pPr>
      <w:r>
        <w:t>Performance was reduced when speech input contained ambiguous or vague wording. For example, instructions such as "what is 10 plus 20 divided by 5" had to be augmented with logic to parse them correctly and, in most cases, the system did not evaluate the expressions according to the conventions of mathematics, for example, the PEMDAS rule. More work needs to be done to have the system understand more complex, multi-step expressions.</w:t>
      </w:r>
    </w:p>
    <w:p w14:paraId="7E1E1FF5" w14:textId="48D9F59F" w:rsidR="00335A48" w:rsidRPr="00D63E80" w:rsidRDefault="00335A48" w:rsidP="003E7D5B">
      <w:pPr>
        <w:spacing w:line="240" w:lineRule="auto"/>
        <w:ind w:left="-5" w:right="35"/>
        <w:jc w:val="center"/>
        <w:rPr>
          <w:b/>
          <w:bCs/>
        </w:rPr>
      </w:pPr>
      <w:r w:rsidRPr="00D63E80">
        <w:rPr>
          <w:b/>
          <w:bCs/>
        </w:rPr>
        <w:t>Table 2: NLP efficiency in processing basic vs. complex mathematical expressions.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536"/>
        <w:gridCol w:w="1419"/>
      </w:tblGrid>
      <w:tr w:rsidR="00E70D0B" w:rsidRPr="00E70D0B" w14:paraId="1B4CC52C" w14:textId="77777777" w:rsidTr="00E70D0B">
        <w:trPr>
          <w:tblHeader/>
          <w:tblCellSpacing w:w="15" w:type="dxa"/>
        </w:trPr>
        <w:tc>
          <w:tcPr>
            <w:tcW w:w="3499" w:type="dxa"/>
            <w:tcBorders>
              <w:top w:val="single" w:sz="4" w:space="0" w:color="auto"/>
              <w:left w:val="single" w:sz="4" w:space="0" w:color="auto"/>
              <w:right w:val="single" w:sz="4" w:space="0" w:color="auto"/>
            </w:tcBorders>
            <w:vAlign w:val="center"/>
            <w:hideMark/>
          </w:tcPr>
          <w:p w14:paraId="6F0E7A26" w14:textId="77777777" w:rsidR="00E70D0B" w:rsidRPr="00E70D0B" w:rsidRDefault="00E70D0B" w:rsidP="003E7D5B">
            <w:pPr>
              <w:spacing w:line="240" w:lineRule="auto"/>
              <w:ind w:left="-5" w:right="35"/>
              <w:rPr>
                <w:b/>
                <w:bCs/>
              </w:rPr>
            </w:pPr>
            <w:r w:rsidRPr="00E70D0B">
              <w:rPr>
                <w:b/>
                <w:bCs/>
              </w:rPr>
              <w:t>Operation Type</w:t>
            </w:r>
          </w:p>
        </w:tc>
        <w:tc>
          <w:tcPr>
            <w:tcW w:w="1376" w:type="dxa"/>
            <w:tcBorders>
              <w:top w:val="single" w:sz="4" w:space="0" w:color="auto"/>
              <w:right w:val="single" w:sz="4" w:space="0" w:color="auto"/>
            </w:tcBorders>
            <w:vAlign w:val="center"/>
            <w:hideMark/>
          </w:tcPr>
          <w:p w14:paraId="1970E6A3" w14:textId="77777777" w:rsidR="00E70D0B" w:rsidRPr="00E70D0B" w:rsidRDefault="00E70D0B" w:rsidP="003E7D5B">
            <w:pPr>
              <w:spacing w:line="240" w:lineRule="auto"/>
              <w:ind w:left="-5" w:right="35"/>
              <w:rPr>
                <w:b/>
                <w:bCs/>
              </w:rPr>
            </w:pPr>
            <w:r w:rsidRPr="00E70D0B">
              <w:rPr>
                <w:b/>
                <w:bCs/>
              </w:rPr>
              <w:t>Accuracy (%)</w:t>
            </w:r>
          </w:p>
        </w:tc>
      </w:tr>
      <w:tr w:rsidR="00E70D0B" w:rsidRPr="00E70D0B" w14:paraId="6C77E9F6" w14:textId="77777777" w:rsidTr="00E70D0B">
        <w:trPr>
          <w:tblCellSpacing w:w="15" w:type="dxa"/>
        </w:trPr>
        <w:tc>
          <w:tcPr>
            <w:tcW w:w="3499" w:type="dxa"/>
            <w:tcBorders>
              <w:top w:val="single" w:sz="4" w:space="0" w:color="auto"/>
              <w:left w:val="single" w:sz="4" w:space="0" w:color="auto"/>
              <w:bottom w:val="single" w:sz="4" w:space="0" w:color="auto"/>
              <w:right w:val="single" w:sz="4" w:space="0" w:color="auto"/>
            </w:tcBorders>
            <w:vAlign w:val="center"/>
            <w:hideMark/>
          </w:tcPr>
          <w:p w14:paraId="6B34E72C" w14:textId="77777777" w:rsidR="00E70D0B" w:rsidRPr="00E70D0B" w:rsidRDefault="00E70D0B" w:rsidP="003E7D5B">
            <w:pPr>
              <w:spacing w:line="240" w:lineRule="auto"/>
              <w:ind w:left="-5" w:right="35"/>
            </w:pPr>
            <w:r w:rsidRPr="00E70D0B">
              <w:t>Basic Operations (Add, Subtract, Multiply, Divide)</w:t>
            </w:r>
          </w:p>
        </w:tc>
        <w:tc>
          <w:tcPr>
            <w:tcW w:w="1376" w:type="dxa"/>
            <w:tcBorders>
              <w:top w:val="single" w:sz="4" w:space="0" w:color="auto"/>
              <w:bottom w:val="single" w:sz="4" w:space="0" w:color="auto"/>
              <w:right w:val="single" w:sz="4" w:space="0" w:color="auto"/>
            </w:tcBorders>
            <w:vAlign w:val="center"/>
            <w:hideMark/>
          </w:tcPr>
          <w:p w14:paraId="67957A0B" w14:textId="77777777" w:rsidR="00E70D0B" w:rsidRPr="00E70D0B" w:rsidRDefault="00E70D0B" w:rsidP="003E7D5B">
            <w:pPr>
              <w:spacing w:line="240" w:lineRule="auto"/>
              <w:ind w:left="-5" w:right="35"/>
            </w:pPr>
            <w:r w:rsidRPr="00E70D0B">
              <w:t>98%</w:t>
            </w:r>
          </w:p>
        </w:tc>
      </w:tr>
      <w:tr w:rsidR="00E70D0B" w:rsidRPr="00E70D0B" w14:paraId="31D26612" w14:textId="77777777" w:rsidTr="00E70D0B">
        <w:trPr>
          <w:tblCellSpacing w:w="15" w:type="dxa"/>
        </w:trPr>
        <w:tc>
          <w:tcPr>
            <w:tcW w:w="3499" w:type="dxa"/>
            <w:tcBorders>
              <w:left w:val="single" w:sz="4" w:space="0" w:color="auto"/>
              <w:right w:val="single" w:sz="4" w:space="0" w:color="auto"/>
            </w:tcBorders>
            <w:vAlign w:val="center"/>
            <w:hideMark/>
          </w:tcPr>
          <w:p w14:paraId="4F5766C5" w14:textId="77777777" w:rsidR="00E70D0B" w:rsidRPr="00E70D0B" w:rsidRDefault="00E70D0B" w:rsidP="003E7D5B">
            <w:pPr>
              <w:spacing w:line="240" w:lineRule="auto"/>
              <w:ind w:left="-5" w:right="35"/>
            </w:pPr>
            <w:r w:rsidRPr="00E70D0B">
              <w:t>Nested Operations (e.g., "multiply 5 by 4, then add 3")</w:t>
            </w:r>
          </w:p>
        </w:tc>
        <w:tc>
          <w:tcPr>
            <w:tcW w:w="1376" w:type="dxa"/>
            <w:tcBorders>
              <w:right w:val="single" w:sz="4" w:space="0" w:color="auto"/>
            </w:tcBorders>
            <w:vAlign w:val="center"/>
            <w:hideMark/>
          </w:tcPr>
          <w:p w14:paraId="670E7CB0" w14:textId="77777777" w:rsidR="00E70D0B" w:rsidRPr="00E70D0B" w:rsidRDefault="00E70D0B" w:rsidP="003E7D5B">
            <w:pPr>
              <w:spacing w:line="240" w:lineRule="auto"/>
              <w:ind w:left="-5" w:right="35"/>
            </w:pPr>
            <w:r w:rsidRPr="00E70D0B">
              <w:t>85%</w:t>
            </w:r>
          </w:p>
        </w:tc>
      </w:tr>
      <w:tr w:rsidR="00E70D0B" w:rsidRPr="00E70D0B" w14:paraId="7A4C17E0" w14:textId="77777777" w:rsidTr="00E70D0B">
        <w:trPr>
          <w:tblCellSpacing w:w="15" w:type="dxa"/>
        </w:trPr>
        <w:tc>
          <w:tcPr>
            <w:tcW w:w="3499" w:type="dxa"/>
            <w:tcBorders>
              <w:top w:val="single" w:sz="4" w:space="0" w:color="auto"/>
              <w:left w:val="single" w:sz="4" w:space="0" w:color="auto"/>
              <w:bottom w:val="single" w:sz="4" w:space="0" w:color="auto"/>
              <w:right w:val="single" w:sz="4" w:space="0" w:color="auto"/>
            </w:tcBorders>
            <w:vAlign w:val="center"/>
            <w:hideMark/>
          </w:tcPr>
          <w:p w14:paraId="6FA29D39" w14:textId="77777777" w:rsidR="00E70D0B" w:rsidRPr="00E70D0B" w:rsidRDefault="00E70D0B" w:rsidP="003E7D5B">
            <w:pPr>
              <w:spacing w:line="240" w:lineRule="auto"/>
              <w:ind w:left="-5" w:right="35"/>
            </w:pPr>
            <w:r w:rsidRPr="00E70D0B">
              <w:t>Complex Expressions (e.g., "10 + 20 / 5 * 2")</w:t>
            </w:r>
          </w:p>
        </w:tc>
        <w:tc>
          <w:tcPr>
            <w:tcW w:w="1376" w:type="dxa"/>
            <w:tcBorders>
              <w:top w:val="single" w:sz="4" w:space="0" w:color="auto"/>
              <w:bottom w:val="single" w:sz="4" w:space="0" w:color="auto"/>
              <w:right w:val="single" w:sz="4" w:space="0" w:color="auto"/>
            </w:tcBorders>
            <w:vAlign w:val="center"/>
            <w:hideMark/>
          </w:tcPr>
          <w:p w14:paraId="4C7687FF" w14:textId="77777777" w:rsidR="00E70D0B" w:rsidRPr="00E70D0B" w:rsidRDefault="00E70D0B" w:rsidP="003E7D5B">
            <w:pPr>
              <w:spacing w:line="240" w:lineRule="auto"/>
              <w:ind w:left="-5" w:right="35"/>
            </w:pPr>
            <w:r w:rsidRPr="00E70D0B">
              <w:t>80-85%</w:t>
            </w:r>
          </w:p>
        </w:tc>
      </w:tr>
    </w:tbl>
    <w:p w14:paraId="54E7E726" w14:textId="07659B50" w:rsidR="004266C2" w:rsidRDefault="006D4F88" w:rsidP="003E7D5B">
      <w:pPr>
        <w:spacing w:line="240" w:lineRule="auto"/>
        <w:ind w:left="-5" w:right="35"/>
      </w:pPr>
      <w:r w:rsidRPr="00D63E80">
        <w:t xml:space="preserve">Table </w:t>
      </w:r>
      <w:r w:rsidR="00E70D0B" w:rsidRPr="00E70D0B">
        <w:t>2 demonstrates the accuracy rates for simple and complex mathematical operations.</w:t>
      </w:r>
    </w:p>
    <w:p w14:paraId="5F9B9151" w14:textId="77777777" w:rsidR="004266C2" w:rsidRPr="006D4F88" w:rsidRDefault="004266C2" w:rsidP="003E7D5B">
      <w:pPr>
        <w:spacing w:line="240" w:lineRule="auto"/>
        <w:ind w:left="-5" w:right="35"/>
        <w:rPr>
          <w:b/>
          <w:bCs/>
        </w:rPr>
      </w:pPr>
      <w:r w:rsidRPr="006D4F88">
        <w:rPr>
          <w:b/>
          <w:bCs/>
        </w:rPr>
        <w:t>3. Text-to-Speech Output</w:t>
      </w:r>
    </w:p>
    <w:p w14:paraId="4582C680" w14:textId="6003FDF7" w:rsidR="004266C2" w:rsidRDefault="004266C2" w:rsidP="003E7D5B">
      <w:pPr>
        <w:spacing w:line="240" w:lineRule="auto"/>
        <w:ind w:left="-5" w:right="35"/>
      </w:pPr>
      <w:r>
        <w:t>The TTS functionality was used to communicate results back to the user. The clarity of TTS was generally satisfactory, with accurate pronunciation and intelligible speech. For basic results such as "The result is 30", the TTS feature worked with 100% accuracy. However, when dealing with more complex sentences, the TTS system occasionally stumbled on pronunciation, especially for multi-digit numbers (e.g., "forty-eight thousand two hundred sixty-four"), with occasional mispronunciations that impacted user satisfaction.</w:t>
      </w:r>
    </w:p>
    <w:p w14:paraId="111E9989" w14:textId="1432C586" w:rsidR="00E70D0B" w:rsidRDefault="004266C2" w:rsidP="003E7D5B">
      <w:pPr>
        <w:spacing w:line="240" w:lineRule="auto"/>
        <w:ind w:left="-5" w:right="35"/>
      </w:pPr>
      <w:r>
        <w:t>Users' feedback showed that the TTS feature was a hit, especially among the visually impaired, in line with the results of Naddaf et al. (2020) on the voice output's role in accessibility enhancement</w:t>
      </w:r>
      <w:r>
        <w:rPr>
          <w:rFonts w:ascii="MS Gothic" w:eastAsia="MS Gothic" w:hAnsi="MS Gothic" w:cs="MS Gothic" w:hint="eastAsia"/>
        </w:rPr>
        <w:t>【</w:t>
      </w:r>
      <w:r>
        <w:t>3</w:t>
      </w:r>
      <w:r>
        <w:rPr>
          <w:rFonts w:ascii="MS Gothic" w:eastAsia="MS Gothic" w:hAnsi="MS Gothic" w:cs="MS Gothic" w:hint="eastAsia"/>
        </w:rPr>
        <w:t>】</w:t>
      </w:r>
      <w:r>
        <w:t>.</w:t>
      </w:r>
    </w:p>
    <w:p w14:paraId="7D9FC840" w14:textId="7BE041B0" w:rsidR="00335A48" w:rsidRPr="00D63E80" w:rsidRDefault="00335A48" w:rsidP="003E7D5B">
      <w:pPr>
        <w:spacing w:line="240" w:lineRule="auto"/>
        <w:ind w:left="-5" w:right="35"/>
        <w:jc w:val="center"/>
        <w:rPr>
          <w:b/>
          <w:bCs/>
        </w:rPr>
      </w:pPr>
      <w:r w:rsidRPr="00D63E80">
        <w:rPr>
          <w:b/>
          <w:bCs/>
        </w:rPr>
        <w:t>Table 3:</w:t>
      </w:r>
      <w:r w:rsidR="00D63E80">
        <w:rPr>
          <w:b/>
          <w:bCs/>
        </w:rPr>
        <w:t xml:space="preserve"> </w:t>
      </w:r>
      <w:r w:rsidRPr="00D63E80">
        <w:rPr>
          <w:b/>
          <w:bCs/>
        </w:rPr>
        <w:t>Performance summary for TTS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6"/>
        <w:gridCol w:w="2095"/>
        <w:gridCol w:w="1984"/>
      </w:tblGrid>
      <w:tr w:rsidR="00E70D0B" w:rsidRPr="00E70D0B" w14:paraId="7348A9AB" w14:textId="77777777" w:rsidTr="00E70D0B">
        <w:trPr>
          <w:tblHeader/>
          <w:tblCellSpacing w:w="15" w:type="dxa"/>
        </w:trPr>
        <w:tc>
          <w:tcPr>
            <w:tcW w:w="2926" w:type="dxa"/>
            <w:gridSpan w:val="2"/>
            <w:tcBorders>
              <w:top w:val="single" w:sz="4" w:space="0" w:color="auto"/>
              <w:left w:val="single" w:sz="4" w:space="0" w:color="auto"/>
              <w:right w:val="single" w:sz="4" w:space="0" w:color="auto"/>
            </w:tcBorders>
            <w:vAlign w:val="center"/>
            <w:hideMark/>
          </w:tcPr>
          <w:p w14:paraId="777AE1D1" w14:textId="77777777" w:rsidR="00E70D0B" w:rsidRPr="00E70D0B" w:rsidRDefault="00E70D0B" w:rsidP="003E7D5B">
            <w:pPr>
              <w:spacing w:line="240" w:lineRule="auto"/>
              <w:ind w:left="-5" w:right="35"/>
              <w:rPr>
                <w:rFonts w:asciiTheme="minorHAnsi" w:eastAsia="MS Gothic" w:hAnsiTheme="minorHAnsi" w:cstheme="minorHAnsi"/>
                <w:b/>
                <w:bCs/>
              </w:rPr>
            </w:pPr>
            <w:r w:rsidRPr="00E70D0B">
              <w:rPr>
                <w:rFonts w:asciiTheme="minorHAnsi" w:eastAsia="MS Gothic" w:hAnsiTheme="minorHAnsi" w:cstheme="minorHAnsi"/>
                <w:b/>
                <w:bCs/>
              </w:rPr>
              <w:t>Result Type</w:t>
            </w:r>
          </w:p>
        </w:tc>
        <w:tc>
          <w:tcPr>
            <w:tcW w:w="1939" w:type="dxa"/>
            <w:tcBorders>
              <w:top w:val="single" w:sz="4" w:space="0" w:color="auto"/>
              <w:right w:val="single" w:sz="4" w:space="0" w:color="auto"/>
            </w:tcBorders>
            <w:vAlign w:val="center"/>
            <w:hideMark/>
          </w:tcPr>
          <w:p w14:paraId="4036041D" w14:textId="4B5D01CE" w:rsidR="00E70D0B" w:rsidRPr="00E70D0B" w:rsidRDefault="00E70D0B" w:rsidP="003E7D5B">
            <w:pPr>
              <w:spacing w:line="240" w:lineRule="auto"/>
              <w:ind w:left="-5" w:right="35"/>
              <w:rPr>
                <w:rFonts w:asciiTheme="minorHAnsi" w:eastAsia="MS Gothic" w:hAnsiTheme="minorHAnsi" w:cstheme="minorHAnsi"/>
                <w:b/>
                <w:bCs/>
              </w:rPr>
            </w:pPr>
            <w:r w:rsidRPr="00E70D0B">
              <w:rPr>
                <w:rFonts w:asciiTheme="minorHAnsi" w:eastAsia="MS Gothic" w:hAnsiTheme="minorHAnsi" w:cstheme="minorHAnsi"/>
                <w:b/>
                <w:bCs/>
              </w:rPr>
              <w:t>Accuracy of TTS (%)</w:t>
            </w:r>
          </w:p>
        </w:tc>
      </w:tr>
      <w:tr w:rsidR="00E70D0B" w:rsidRPr="00E70D0B" w14:paraId="0AD70424" w14:textId="77777777" w:rsidTr="00E70D0B">
        <w:trPr>
          <w:tblCellSpacing w:w="15" w:type="dxa"/>
        </w:trPr>
        <w:tc>
          <w:tcPr>
            <w:tcW w:w="2926" w:type="dxa"/>
            <w:gridSpan w:val="2"/>
            <w:tcBorders>
              <w:top w:val="single" w:sz="4" w:space="0" w:color="auto"/>
              <w:left w:val="single" w:sz="4" w:space="0" w:color="auto"/>
              <w:right w:val="single" w:sz="4" w:space="0" w:color="auto"/>
            </w:tcBorders>
            <w:vAlign w:val="center"/>
            <w:hideMark/>
          </w:tcPr>
          <w:p w14:paraId="45A1FCDB" w14:textId="77777777" w:rsidR="00E70D0B" w:rsidRPr="00E70D0B" w:rsidRDefault="00E70D0B" w:rsidP="003E7D5B">
            <w:pPr>
              <w:spacing w:line="240" w:lineRule="auto"/>
              <w:ind w:left="-5" w:right="35"/>
              <w:rPr>
                <w:rFonts w:asciiTheme="minorHAnsi" w:eastAsia="MS Gothic" w:hAnsiTheme="minorHAnsi" w:cstheme="minorHAnsi"/>
              </w:rPr>
            </w:pPr>
            <w:r w:rsidRPr="00E70D0B">
              <w:rPr>
                <w:rFonts w:asciiTheme="minorHAnsi" w:eastAsia="MS Gothic" w:hAnsiTheme="minorHAnsi" w:cstheme="minorHAnsi"/>
              </w:rPr>
              <w:t>Simple Results (e.g., "The result is 10")</w:t>
            </w:r>
          </w:p>
        </w:tc>
        <w:tc>
          <w:tcPr>
            <w:tcW w:w="1939" w:type="dxa"/>
            <w:tcBorders>
              <w:top w:val="single" w:sz="4" w:space="0" w:color="auto"/>
              <w:right w:val="single" w:sz="4" w:space="0" w:color="auto"/>
            </w:tcBorders>
            <w:vAlign w:val="center"/>
            <w:hideMark/>
          </w:tcPr>
          <w:p w14:paraId="726E4196" w14:textId="77777777" w:rsidR="00E70D0B" w:rsidRPr="00E70D0B" w:rsidRDefault="00E70D0B" w:rsidP="003E7D5B">
            <w:pPr>
              <w:spacing w:line="240" w:lineRule="auto"/>
              <w:ind w:left="-5" w:right="35"/>
              <w:rPr>
                <w:rFonts w:asciiTheme="minorHAnsi" w:eastAsia="MS Gothic" w:hAnsiTheme="minorHAnsi" w:cstheme="minorHAnsi"/>
              </w:rPr>
            </w:pPr>
            <w:r w:rsidRPr="00E70D0B">
              <w:rPr>
                <w:rFonts w:asciiTheme="minorHAnsi" w:eastAsia="MS Gothic" w:hAnsiTheme="minorHAnsi" w:cstheme="minorHAnsi"/>
              </w:rPr>
              <w:t>100%</w:t>
            </w:r>
          </w:p>
        </w:tc>
      </w:tr>
      <w:tr w:rsidR="00E70D0B" w:rsidRPr="00E70D0B" w14:paraId="7658D115" w14:textId="77777777" w:rsidTr="00E70D0B">
        <w:trPr>
          <w:tblCellSpacing w:w="15" w:type="dxa"/>
        </w:trPr>
        <w:tc>
          <w:tcPr>
            <w:tcW w:w="2926" w:type="dxa"/>
            <w:gridSpan w:val="2"/>
            <w:tcBorders>
              <w:top w:val="single" w:sz="4" w:space="0" w:color="auto"/>
              <w:left w:val="single" w:sz="4" w:space="0" w:color="auto"/>
              <w:bottom w:val="single" w:sz="4" w:space="0" w:color="auto"/>
              <w:right w:val="single" w:sz="4" w:space="0" w:color="auto"/>
            </w:tcBorders>
            <w:vAlign w:val="center"/>
            <w:hideMark/>
          </w:tcPr>
          <w:p w14:paraId="75C69B3D" w14:textId="77777777" w:rsidR="00E70D0B" w:rsidRPr="00E70D0B" w:rsidRDefault="00E70D0B" w:rsidP="003E7D5B">
            <w:pPr>
              <w:spacing w:line="240" w:lineRule="auto"/>
              <w:ind w:left="-5" w:right="35"/>
              <w:rPr>
                <w:rFonts w:asciiTheme="minorHAnsi" w:eastAsia="MS Gothic" w:hAnsiTheme="minorHAnsi" w:cstheme="minorHAnsi"/>
              </w:rPr>
            </w:pPr>
            <w:r w:rsidRPr="00E70D0B">
              <w:rPr>
                <w:rFonts w:asciiTheme="minorHAnsi" w:eastAsia="MS Gothic" w:hAnsiTheme="minorHAnsi" w:cstheme="minorHAnsi"/>
              </w:rPr>
              <w:t>Complex Numbers (e.g., "Forty-eight thousand two hundred sixty-four")</w:t>
            </w:r>
          </w:p>
        </w:tc>
        <w:tc>
          <w:tcPr>
            <w:tcW w:w="1939" w:type="dxa"/>
            <w:tcBorders>
              <w:top w:val="single" w:sz="4" w:space="0" w:color="auto"/>
              <w:bottom w:val="single" w:sz="4" w:space="0" w:color="auto"/>
              <w:right w:val="single" w:sz="4" w:space="0" w:color="auto"/>
            </w:tcBorders>
            <w:vAlign w:val="center"/>
            <w:hideMark/>
          </w:tcPr>
          <w:p w14:paraId="5F3E5BE9" w14:textId="77777777" w:rsidR="00E70D0B" w:rsidRPr="00E70D0B" w:rsidRDefault="00E70D0B" w:rsidP="003E7D5B">
            <w:pPr>
              <w:spacing w:line="240" w:lineRule="auto"/>
              <w:ind w:left="-5" w:right="35"/>
              <w:rPr>
                <w:rFonts w:asciiTheme="minorHAnsi" w:eastAsia="MS Gothic" w:hAnsiTheme="minorHAnsi" w:cstheme="minorHAnsi"/>
              </w:rPr>
            </w:pPr>
            <w:r w:rsidRPr="00E70D0B">
              <w:rPr>
                <w:rFonts w:asciiTheme="minorHAnsi" w:eastAsia="MS Gothic" w:hAnsiTheme="minorHAnsi" w:cstheme="minorHAnsi"/>
              </w:rPr>
              <w:t>90-95%</w:t>
            </w:r>
          </w:p>
        </w:tc>
      </w:tr>
      <w:tr w:rsidR="00E70D0B" w14:paraId="5EE556CD" w14:textId="77777777" w:rsidTr="00E70D0B">
        <w:tblPrEx>
          <w:tblCellSpacing w:w="0" w:type="nil"/>
          <w:tblBorders>
            <w:top w:val="single" w:sz="4" w:space="0" w:color="auto"/>
          </w:tblBorders>
          <w:tblCellMar>
            <w:top w:w="0" w:type="dxa"/>
            <w:left w:w="108" w:type="dxa"/>
            <w:bottom w:w="0" w:type="dxa"/>
            <w:right w:w="108" w:type="dxa"/>
          </w:tblCellMar>
          <w:tblLook w:val="0000" w:firstRow="0" w:lastRow="0" w:firstColumn="0" w:lastColumn="0" w:noHBand="0" w:noVBand="0"/>
        </w:tblPrEx>
        <w:trPr>
          <w:gridBefore w:val="1"/>
          <w:wBefore w:w="831" w:type="dxa"/>
          <w:trHeight w:val="100"/>
        </w:trPr>
        <w:tc>
          <w:tcPr>
            <w:tcW w:w="4034" w:type="dxa"/>
            <w:gridSpan w:val="2"/>
          </w:tcPr>
          <w:p w14:paraId="63EEE573" w14:textId="705015DA" w:rsidR="00335A48" w:rsidRPr="00335A48" w:rsidRDefault="00335A48" w:rsidP="003E7D5B">
            <w:pPr>
              <w:spacing w:line="240" w:lineRule="auto"/>
              <w:ind w:left="0" w:right="35" w:firstLine="0"/>
              <w:rPr>
                <w:rFonts w:asciiTheme="minorHAnsi" w:eastAsia="MS Gothic" w:hAnsiTheme="minorHAnsi" w:cstheme="minorHAnsi"/>
                <w:b/>
                <w:bCs/>
              </w:rPr>
            </w:pPr>
          </w:p>
        </w:tc>
      </w:tr>
    </w:tbl>
    <w:p w14:paraId="4A1DD766" w14:textId="65F9094D" w:rsidR="00BE3CA0" w:rsidRDefault="00BE3CA0" w:rsidP="003E7D5B">
      <w:pPr>
        <w:spacing w:line="240" w:lineRule="auto"/>
        <w:ind w:left="0" w:right="35" w:firstLine="0"/>
      </w:pPr>
      <w:r>
        <w:t>T</w:t>
      </w:r>
      <w:r w:rsidRPr="00BE3CA0">
        <w:t>able</w:t>
      </w:r>
      <w:r>
        <w:t xml:space="preserve"> 3</w:t>
      </w:r>
      <w:r w:rsidRPr="00BE3CA0">
        <w:t xml:space="preserve"> details the accuracy of TTS outputs. Simple results achieved 100% accuracy, whereas complex multi-digit results had a slightly lower accuracy of 90-95%, reflecting challenges in precise articulation.</w:t>
      </w:r>
    </w:p>
    <w:p w14:paraId="6FEF7A68" w14:textId="77777777" w:rsidR="00FC5084" w:rsidRDefault="00FC5084" w:rsidP="003E7D5B">
      <w:pPr>
        <w:spacing w:line="240" w:lineRule="auto"/>
        <w:ind w:left="0" w:right="35" w:firstLine="0"/>
      </w:pPr>
    </w:p>
    <w:p w14:paraId="310B6C58" w14:textId="2E8C61E9" w:rsidR="004266C2" w:rsidRPr="00D63E80" w:rsidRDefault="004266C2" w:rsidP="003E7D5B">
      <w:pPr>
        <w:pStyle w:val="ListParagraph"/>
        <w:numPr>
          <w:ilvl w:val="0"/>
          <w:numId w:val="24"/>
        </w:numPr>
        <w:spacing w:line="240" w:lineRule="auto"/>
        <w:ind w:right="35"/>
        <w:rPr>
          <w:b/>
          <w:bCs/>
        </w:rPr>
      </w:pPr>
      <w:r w:rsidRPr="00D63E80">
        <w:rPr>
          <w:b/>
          <w:bCs/>
        </w:rPr>
        <w:t>User Experience and Feedback</w:t>
      </w:r>
    </w:p>
    <w:p w14:paraId="533B23EF" w14:textId="7A244298" w:rsidR="004266C2" w:rsidRDefault="004266C2" w:rsidP="003E7D5B">
      <w:pPr>
        <w:spacing w:line="240" w:lineRule="auto"/>
        <w:ind w:left="-5" w:right="35"/>
      </w:pPr>
      <w:r>
        <w:t>The user feedback showed several strengths and weaknesses. Users found the voice interface intuitive and appreciated the application's hands-free nature; this is in line with Yadav et al. (2021), which noted increased user satisfaction in voice interfaces for mobile applications</w:t>
      </w:r>
      <w:r>
        <w:rPr>
          <w:rFonts w:ascii="MS Gothic" w:eastAsia="MS Gothic" w:hAnsi="MS Gothic" w:cs="MS Gothic" w:hint="eastAsia"/>
        </w:rPr>
        <w:t>【</w:t>
      </w:r>
      <w:r>
        <w:t>1</w:t>
      </w:r>
      <w:r>
        <w:rPr>
          <w:rFonts w:ascii="MS Gothic" w:eastAsia="MS Gothic" w:hAnsi="MS Gothic" w:cs="MS Gothic" w:hint="eastAsia"/>
        </w:rPr>
        <w:t>】</w:t>
      </w:r>
      <w:r>
        <w:t>. Other users complained about frustration that occurred when the system incorrectly interpreted their commands or couldn't perform more complex operations correctly. Further, users with accents or speaking in noisy environments had a higher rate of recognition errors.</w:t>
      </w:r>
    </w:p>
    <w:p w14:paraId="1EDE6D21" w14:textId="77777777" w:rsidR="004266C2" w:rsidRDefault="004266C2" w:rsidP="003E7D5B">
      <w:pPr>
        <w:spacing w:line="240" w:lineRule="auto"/>
        <w:ind w:left="-5" w:right="35"/>
      </w:pPr>
      <w:r>
        <w:t>The real-time interaction aspect of the application was well received, with users reporting minimal delays in processing and delivering results for simple operations. More complex commands, however, did introduce minor delays due to the additional parsing required for multi-step calculations.</w:t>
      </w:r>
    </w:p>
    <w:p w14:paraId="66F9E33C" w14:textId="4281927D" w:rsidR="00335A48" w:rsidRPr="00D63E80" w:rsidRDefault="00335A48" w:rsidP="003E7D5B">
      <w:pPr>
        <w:spacing w:line="240" w:lineRule="auto"/>
        <w:ind w:left="-5" w:right="35"/>
        <w:jc w:val="center"/>
        <w:rPr>
          <w:b/>
          <w:bCs/>
        </w:rPr>
      </w:pPr>
      <w:r w:rsidRPr="00D63E80">
        <w:rPr>
          <w:b/>
          <w:bCs/>
        </w:rPr>
        <w:t>Table</w:t>
      </w:r>
      <w:r w:rsidRPr="00E70D0B">
        <w:rPr>
          <w:b/>
          <w:bCs/>
        </w:rPr>
        <w:t xml:space="preserve"> </w:t>
      </w:r>
      <w:r w:rsidR="00BE3CA0" w:rsidRPr="00D63E80">
        <w:rPr>
          <w:b/>
          <w:bCs/>
        </w:rPr>
        <w:t>4</w:t>
      </w:r>
      <w:r w:rsidRPr="00E70D0B">
        <w:rPr>
          <w:b/>
          <w:bCs/>
        </w:rPr>
        <w:t>: User feedback on overall experience and satisfaction.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3"/>
        <w:gridCol w:w="2092"/>
      </w:tblGrid>
      <w:tr w:rsidR="00E70D0B" w:rsidRPr="00E70D0B" w14:paraId="42E55CDD" w14:textId="77777777" w:rsidTr="00E70D0B">
        <w:trPr>
          <w:tblHeader/>
          <w:tblCellSpacing w:w="15" w:type="dxa"/>
        </w:trPr>
        <w:tc>
          <w:tcPr>
            <w:tcW w:w="0" w:type="auto"/>
            <w:tcBorders>
              <w:top w:val="single" w:sz="4" w:space="0" w:color="auto"/>
              <w:left w:val="single" w:sz="4" w:space="0" w:color="auto"/>
              <w:right w:val="single" w:sz="4" w:space="0" w:color="auto"/>
            </w:tcBorders>
            <w:vAlign w:val="center"/>
            <w:hideMark/>
          </w:tcPr>
          <w:p w14:paraId="63A89EA9" w14:textId="77777777" w:rsidR="00E70D0B" w:rsidRPr="00E70D0B" w:rsidRDefault="00E70D0B" w:rsidP="003E7D5B">
            <w:pPr>
              <w:spacing w:line="240" w:lineRule="auto"/>
              <w:ind w:left="-5" w:right="35"/>
              <w:rPr>
                <w:b/>
                <w:bCs/>
              </w:rPr>
            </w:pPr>
            <w:r w:rsidRPr="00E70D0B">
              <w:rPr>
                <w:b/>
                <w:bCs/>
              </w:rPr>
              <w:t>Feedback Category</w:t>
            </w:r>
          </w:p>
        </w:tc>
        <w:tc>
          <w:tcPr>
            <w:tcW w:w="0" w:type="auto"/>
            <w:tcBorders>
              <w:top w:val="single" w:sz="4" w:space="0" w:color="auto"/>
              <w:right w:val="single" w:sz="4" w:space="0" w:color="auto"/>
            </w:tcBorders>
            <w:vAlign w:val="center"/>
            <w:hideMark/>
          </w:tcPr>
          <w:p w14:paraId="56DBA211" w14:textId="77777777" w:rsidR="00E70D0B" w:rsidRPr="00E70D0B" w:rsidRDefault="00E70D0B" w:rsidP="003E7D5B">
            <w:pPr>
              <w:spacing w:line="240" w:lineRule="auto"/>
              <w:ind w:left="-5" w:right="35"/>
              <w:rPr>
                <w:b/>
                <w:bCs/>
              </w:rPr>
            </w:pPr>
            <w:r w:rsidRPr="00E70D0B">
              <w:rPr>
                <w:b/>
                <w:bCs/>
              </w:rPr>
              <w:t>Percentage of Users (%)</w:t>
            </w:r>
          </w:p>
        </w:tc>
      </w:tr>
      <w:tr w:rsidR="00E70D0B" w:rsidRPr="00E70D0B" w14:paraId="27BB39E5" w14:textId="77777777" w:rsidTr="00E70D0B">
        <w:trPr>
          <w:tblCellSpacing w:w="15" w:type="dxa"/>
        </w:trPr>
        <w:tc>
          <w:tcPr>
            <w:tcW w:w="0" w:type="auto"/>
            <w:tcBorders>
              <w:top w:val="single" w:sz="4" w:space="0" w:color="auto"/>
              <w:left w:val="single" w:sz="4" w:space="0" w:color="auto"/>
              <w:right w:val="single" w:sz="4" w:space="0" w:color="auto"/>
            </w:tcBorders>
            <w:vAlign w:val="center"/>
            <w:hideMark/>
          </w:tcPr>
          <w:p w14:paraId="74285955" w14:textId="77777777" w:rsidR="00E70D0B" w:rsidRPr="00E70D0B" w:rsidRDefault="00E70D0B" w:rsidP="003E7D5B">
            <w:pPr>
              <w:spacing w:line="240" w:lineRule="auto"/>
              <w:ind w:left="-5" w:right="35"/>
            </w:pPr>
            <w:r w:rsidRPr="00E70D0B">
              <w:t>Intuitive and Easy to Use</w:t>
            </w:r>
          </w:p>
        </w:tc>
        <w:tc>
          <w:tcPr>
            <w:tcW w:w="0" w:type="auto"/>
            <w:tcBorders>
              <w:top w:val="single" w:sz="4" w:space="0" w:color="auto"/>
              <w:right w:val="single" w:sz="4" w:space="0" w:color="auto"/>
            </w:tcBorders>
            <w:vAlign w:val="center"/>
            <w:hideMark/>
          </w:tcPr>
          <w:p w14:paraId="4AF803EB" w14:textId="77777777" w:rsidR="00E70D0B" w:rsidRPr="00E70D0B" w:rsidRDefault="00E70D0B" w:rsidP="003E7D5B">
            <w:pPr>
              <w:spacing w:line="240" w:lineRule="auto"/>
              <w:ind w:left="-5" w:right="35"/>
            </w:pPr>
            <w:r w:rsidRPr="00E70D0B">
              <w:t>85%</w:t>
            </w:r>
          </w:p>
        </w:tc>
      </w:tr>
      <w:tr w:rsidR="00E70D0B" w:rsidRPr="00E70D0B" w14:paraId="0B1B2483" w14:textId="77777777" w:rsidTr="00E70D0B">
        <w:trPr>
          <w:tblCellSpacing w:w="15" w:type="dxa"/>
        </w:trPr>
        <w:tc>
          <w:tcPr>
            <w:tcW w:w="0" w:type="auto"/>
            <w:tcBorders>
              <w:top w:val="single" w:sz="4" w:space="0" w:color="auto"/>
              <w:left w:val="single" w:sz="4" w:space="0" w:color="auto"/>
              <w:right w:val="single" w:sz="4" w:space="0" w:color="auto"/>
            </w:tcBorders>
            <w:vAlign w:val="center"/>
            <w:hideMark/>
          </w:tcPr>
          <w:p w14:paraId="54A8D2C4" w14:textId="77777777" w:rsidR="00E70D0B" w:rsidRPr="00E70D0B" w:rsidRDefault="00E70D0B" w:rsidP="003E7D5B">
            <w:pPr>
              <w:spacing w:line="240" w:lineRule="auto"/>
              <w:ind w:left="-5" w:right="35"/>
            </w:pPr>
            <w:r w:rsidRPr="00E70D0B">
              <w:t>Frustrated by Misinterpretations</w:t>
            </w:r>
          </w:p>
        </w:tc>
        <w:tc>
          <w:tcPr>
            <w:tcW w:w="0" w:type="auto"/>
            <w:tcBorders>
              <w:top w:val="single" w:sz="4" w:space="0" w:color="auto"/>
              <w:right w:val="single" w:sz="4" w:space="0" w:color="auto"/>
            </w:tcBorders>
            <w:vAlign w:val="center"/>
            <w:hideMark/>
          </w:tcPr>
          <w:p w14:paraId="6BAA9B77" w14:textId="77777777" w:rsidR="00E70D0B" w:rsidRPr="00E70D0B" w:rsidRDefault="00E70D0B" w:rsidP="003E7D5B">
            <w:pPr>
              <w:spacing w:line="240" w:lineRule="auto"/>
              <w:ind w:left="-5" w:right="35"/>
            </w:pPr>
            <w:r w:rsidRPr="00E70D0B">
              <w:t>15%</w:t>
            </w:r>
          </w:p>
        </w:tc>
      </w:tr>
      <w:tr w:rsidR="00E70D0B" w:rsidRPr="00E70D0B" w14:paraId="00F4F9FA" w14:textId="77777777" w:rsidTr="00E70D0B">
        <w:trPr>
          <w:tblCellSpacing w:w="15" w:type="dxa"/>
        </w:trPr>
        <w:tc>
          <w:tcPr>
            <w:tcW w:w="0" w:type="auto"/>
            <w:tcBorders>
              <w:top w:val="single" w:sz="4" w:space="0" w:color="auto"/>
              <w:left w:val="single" w:sz="4" w:space="0" w:color="auto"/>
              <w:bottom w:val="single" w:sz="4" w:space="0" w:color="auto"/>
              <w:right w:val="single" w:sz="4" w:space="0" w:color="auto"/>
            </w:tcBorders>
            <w:vAlign w:val="center"/>
            <w:hideMark/>
          </w:tcPr>
          <w:p w14:paraId="2B5467DE" w14:textId="77777777" w:rsidR="00E70D0B" w:rsidRPr="00E70D0B" w:rsidRDefault="00E70D0B" w:rsidP="003E7D5B">
            <w:pPr>
              <w:spacing w:line="240" w:lineRule="auto"/>
              <w:ind w:left="-5" w:right="35"/>
            </w:pPr>
            <w:r w:rsidRPr="00E70D0B">
              <w:t>Positive Feedback on Accessibility</w:t>
            </w:r>
          </w:p>
        </w:tc>
        <w:tc>
          <w:tcPr>
            <w:tcW w:w="0" w:type="auto"/>
            <w:tcBorders>
              <w:top w:val="single" w:sz="4" w:space="0" w:color="auto"/>
              <w:bottom w:val="single" w:sz="4" w:space="0" w:color="auto"/>
              <w:right w:val="single" w:sz="4" w:space="0" w:color="auto"/>
            </w:tcBorders>
            <w:vAlign w:val="center"/>
            <w:hideMark/>
          </w:tcPr>
          <w:p w14:paraId="602184EA" w14:textId="77777777" w:rsidR="00E70D0B" w:rsidRPr="00E70D0B" w:rsidRDefault="00E70D0B" w:rsidP="003E7D5B">
            <w:pPr>
              <w:spacing w:line="240" w:lineRule="auto"/>
              <w:ind w:left="-5" w:right="35"/>
            </w:pPr>
            <w:r w:rsidRPr="00E70D0B">
              <w:t>90%</w:t>
            </w:r>
          </w:p>
        </w:tc>
      </w:tr>
    </w:tbl>
    <w:p w14:paraId="1F11237B" w14:textId="6FB26137" w:rsidR="00D63E80" w:rsidRPr="0093523D" w:rsidRDefault="00335A48" w:rsidP="0093523D">
      <w:pPr>
        <w:spacing w:line="240" w:lineRule="auto"/>
        <w:ind w:left="-5" w:right="35"/>
      </w:pPr>
      <w:r w:rsidRPr="00D63E80">
        <w:t xml:space="preserve">Table </w:t>
      </w:r>
      <w:r w:rsidR="00BE3CA0" w:rsidRPr="00D63E80">
        <w:t>4</w:t>
      </w:r>
      <w:r w:rsidRPr="00D63E80">
        <w:t>:</w:t>
      </w:r>
      <w:r w:rsidRPr="00335A48">
        <w:t xml:space="preserve"> illustrates the overall user satisfaction based on the surve</w:t>
      </w:r>
      <w:r w:rsidR="00D63E80">
        <w:t xml:space="preserve">y </w:t>
      </w:r>
    </w:p>
    <w:p w14:paraId="5875069F" w14:textId="08B056B0" w:rsidR="004266C2" w:rsidRPr="00D63E80" w:rsidRDefault="004266C2" w:rsidP="003E7D5B">
      <w:pPr>
        <w:pStyle w:val="ListParagraph"/>
        <w:numPr>
          <w:ilvl w:val="0"/>
          <w:numId w:val="24"/>
        </w:numPr>
        <w:spacing w:line="240" w:lineRule="auto"/>
        <w:ind w:right="35"/>
        <w:rPr>
          <w:b/>
          <w:bCs/>
        </w:rPr>
      </w:pPr>
      <w:r w:rsidRPr="00D63E80">
        <w:rPr>
          <w:b/>
          <w:bCs/>
        </w:rPr>
        <w:t>Performance in Noisy Environments</w:t>
      </w:r>
    </w:p>
    <w:p w14:paraId="1C8BE2F2" w14:textId="77777777" w:rsidR="004266C2" w:rsidRDefault="004266C2" w:rsidP="003E7D5B">
      <w:pPr>
        <w:spacing w:line="240" w:lineRule="auto"/>
        <w:ind w:left="-5" w:right="35"/>
      </w:pPr>
      <w:r>
        <w:t>The application demonstrated a significant drop in performance in environments with background noise. As mentioned earlier, recognition accuracy was reduced to approximately 75-80% under noisy conditions. For instance, in a coffee shop setting with background chatter, speech recognition errors increased due to overlapping sounds, which affected command clarity. Research by Singh et al. (2020) also highlighted similar challenges with speech recognition in noisy environments, emphasizing the need for robust noise-reduction techniques</w:t>
      </w:r>
      <w:r>
        <w:rPr>
          <w:rFonts w:ascii="MS Gothic" w:eastAsia="MS Gothic" w:hAnsi="MS Gothic" w:cs="MS Gothic" w:hint="eastAsia"/>
        </w:rPr>
        <w:t>【</w:t>
      </w:r>
      <w:r>
        <w:t>4</w:t>
      </w:r>
      <w:r>
        <w:rPr>
          <w:rFonts w:ascii="MS Gothic" w:eastAsia="MS Gothic" w:hAnsi="MS Gothic" w:cs="MS Gothic" w:hint="eastAsia"/>
        </w:rPr>
        <w:t>】</w:t>
      </w:r>
      <w:r>
        <w:t>.</w:t>
      </w:r>
    </w:p>
    <w:p w14:paraId="5D8AC1BB" w14:textId="77777777" w:rsidR="0093523D" w:rsidRDefault="0093523D" w:rsidP="003E7D5B">
      <w:pPr>
        <w:spacing w:line="240" w:lineRule="auto"/>
        <w:ind w:left="-5" w:right="35"/>
      </w:pPr>
    </w:p>
    <w:p w14:paraId="6A5E8F60" w14:textId="6EABE9E5" w:rsidR="00335A48" w:rsidRPr="00D63E80" w:rsidRDefault="00335A48" w:rsidP="003E7D5B">
      <w:pPr>
        <w:spacing w:line="240" w:lineRule="auto"/>
        <w:ind w:left="-5" w:right="35"/>
        <w:jc w:val="center"/>
        <w:rPr>
          <w:b/>
          <w:bCs/>
        </w:rPr>
      </w:pPr>
      <w:r w:rsidRPr="00D63E80">
        <w:rPr>
          <w:b/>
          <w:bCs/>
        </w:rPr>
        <w:t xml:space="preserve">Table </w:t>
      </w:r>
      <w:r w:rsidR="00D63E80" w:rsidRPr="00D63E80">
        <w:rPr>
          <w:b/>
          <w:bCs/>
        </w:rPr>
        <w:t>4</w:t>
      </w:r>
      <w:r w:rsidRPr="00E70D0B">
        <w:rPr>
          <w:b/>
          <w:bCs/>
        </w:rPr>
        <w:t>: Performance of speech recognition in noisy environments.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3"/>
        <w:gridCol w:w="1984"/>
      </w:tblGrid>
      <w:tr w:rsidR="00E70D0B" w:rsidRPr="00E70D0B" w14:paraId="04172418" w14:textId="77777777" w:rsidTr="00E70D0B">
        <w:trPr>
          <w:tblHeader/>
          <w:tblCellSpacing w:w="15" w:type="dxa"/>
        </w:trPr>
        <w:tc>
          <w:tcPr>
            <w:tcW w:w="0" w:type="auto"/>
            <w:tcBorders>
              <w:top w:val="single" w:sz="4" w:space="0" w:color="auto"/>
              <w:left w:val="single" w:sz="4" w:space="0" w:color="auto"/>
            </w:tcBorders>
            <w:vAlign w:val="center"/>
            <w:hideMark/>
          </w:tcPr>
          <w:p w14:paraId="72CCDEFB" w14:textId="77777777" w:rsidR="00E70D0B" w:rsidRPr="00E70D0B" w:rsidRDefault="00E70D0B" w:rsidP="003E7D5B">
            <w:pPr>
              <w:spacing w:line="240" w:lineRule="auto"/>
              <w:ind w:left="-5" w:right="35"/>
              <w:rPr>
                <w:b/>
                <w:bCs/>
              </w:rPr>
            </w:pPr>
            <w:r w:rsidRPr="00E70D0B">
              <w:rPr>
                <w:b/>
                <w:bCs/>
              </w:rPr>
              <w:t>Environmental Condition</w:t>
            </w:r>
          </w:p>
        </w:tc>
        <w:tc>
          <w:tcPr>
            <w:tcW w:w="0" w:type="auto"/>
            <w:tcBorders>
              <w:top w:val="single" w:sz="4" w:space="0" w:color="auto"/>
              <w:left w:val="single" w:sz="4" w:space="0" w:color="auto"/>
              <w:right w:val="single" w:sz="4" w:space="0" w:color="auto"/>
            </w:tcBorders>
            <w:vAlign w:val="center"/>
            <w:hideMark/>
          </w:tcPr>
          <w:p w14:paraId="38934051" w14:textId="77777777" w:rsidR="00E70D0B" w:rsidRPr="00E70D0B" w:rsidRDefault="00E70D0B" w:rsidP="003E7D5B">
            <w:pPr>
              <w:spacing w:line="240" w:lineRule="auto"/>
              <w:ind w:left="-5" w:right="35"/>
              <w:rPr>
                <w:b/>
                <w:bCs/>
              </w:rPr>
            </w:pPr>
            <w:r w:rsidRPr="00E70D0B">
              <w:rPr>
                <w:b/>
                <w:bCs/>
              </w:rPr>
              <w:t>Recognition Accuracy</w:t>
            </w:r>
          </w:p>
        </w:tc>
      </w:tr>
      <w:tr w:rsidR="00E70D0B" w:rsidRPr="00E70D0B" w14:paraId="6D6149CC" w14:textId="77777777" w:rsidTr="00E70D0B">
        <w:trPr>
          <w:tblCellSpacing w:w="15" w:type="dxa"/>
        </w:trPr>
        <w:tc>
          <w:tcPr>
            <w:tcW w:w="0" w:type="auto"/>
            <w:tcBorders>
              <w:top w:val="single" w:sz="4" w:space="0" w:color="auto"/>
              <w:left w:val="single" w:sz="4" w:space="0" w:color="auto"/>
              <w:bottom w:val="single" w:sz="4" w:space="0" w:color="auto"/>
            </w:tcBorders>
            <w:vAlign w:val="center"/>
            <w:hideMark/>
          </w:tcPr>
          <w:p w14:paraId="06D056D5" w14:textId="77777777" w:rsidR="00E70D0B" w:rsidRPr="00E70D0B" w:rsidRDefault="00E70D0B" w:rsidP="003E7D5B">
            <w:pPr>
              <w:spacing w:line="240" w:lineRule="auto"/>
              <w:ind w:left="-5" w:right="35"/>
            </w:pPr>
            <w:r w:rsidRPr="00E70D0B">
              <w:t>Quiet Environment</w:t>
            </w:r>
          </w:p>
        </w:tc>
        <w:tc>
          <w:tcPr>
            <w:tcW w:w="0" w:type="auto"/>
            <w:tcBorders>
              <w:top w:val="single" w:sz="4" w:space="0" w:color="auto"/>
              <w:left w:val="single" w:sz="4" w:space="0" w:color="auto"/>
              <w:bottom w:val="single" w:sz="4" w:space="0" w:color="auto"/>
              <w:right w:val="single" w:sz="4" w:space="0" w:color="auto"/>
            </w:tcBorders>
            <w:vAlign w:val="center"/>
            <w:hideMark/>
          </w:tcPr>
          <w:p w14:paraId="019FE001" w14:textId="77777777" w:rsidR="00E70D0B" w:rsidRPr="00E70D0B" w:rsidRDefault="00E70D0B" w:rsidP="003E7D5B">
            <w:pPr>
              <w:spacing w:line="240" w:lineRule="auto"/>
              <w:ind w:left="-5" w:right="35"/>
            </w:pPr>
            <w:r w:rsidRPr="00E70D0B">
              <w:t>98%</w:t>
            </w:r>
          </w:p>
        </w:tc>
      </w:tr>
      <w:tr w:rsidR="00E70D0B" w:rsidRPr="00E70D0B" w14:paraId="6EB49BF1" w14:textId="77777777" w:rsidTr="001E4F98">
        <w:trPr>
          <w:tblCellSpacing w:w="15" w:type="dxa"/>
        </w:trPr>
        <w:tc>
          <w:tcPr>
            <w:tcW w:w="0" w:type="auto"/>
            <w:tcBorders>
              <w:left w:val="single" w:sz="4" w:space="0" w:color="auto"/>
              <w:bottom w:val="single" w:sz="4" w:space="0" w:color="auto"/>
            </w:tcBorders>
            <w:vAlign w:val="center"/>
            <w:hideMark/>
          </w:tcPr>
          <w:p w14:paraId="4859033B" w14:textId="77777777" w:rsidR="00E70D0B" w:rsidRPr="00E70D0B" w:rsidRDefault="00E70D0B" w:rsidP="003E7D5B">
            <w:pPr>
              <w:spacing w:line="240" w:lineRule="auto"/>
              <w:ind w:left="-5" w:right="35"/>
            </w:pPr>
            <w:r w:rsidRPr="00E70D0B">
              <w:t>Noisy Environment</w:t>
            </w:r>
          </w:p>
        </w:tc>
        <w:tc>
          <w:tcPr>
            <w:tcW w:w="0" w:type="auto"/>
            <w:tcBorders>
              <w:left w:val="single" w:sz="4" w:space="0" w:color="auto"/>
              <w:bottom w:val="single" w:sz="4" w:space="0" w:color="auto"/>
              <w:right w:val="single" w:sz="4" w:space="0" w:color="auto"/>
            </w:tcBorders>
            <w:vAlign w:val="center"/>
            <w:hideMark/>
          </w:tcPr>
          <w:p w14:paraId="19DDD803" w14:textId="77777777" w:rsidR="00E70D0B" w:rsidRPr="00E70D0B" w:rsidRDefault="00E70D0B" w:rsidP="003E7D5B">
            <w:pPr>
              <w:spacing w:line="240" w:lineRule="auto"/>
              <w:ind w:left="-5" w:right="35"/>
            </w:pPr>
            <w:r w:rsidRPr="00E70D0B">
              <w:t>75-80%</w:t>
            </w:r>
          </w:p>
        </w:tc>
      </w:tr>
    </w:tbl>
    <w:p w14:paraId="29094A2A" w14:textId="2F371B1F" w:rsidR="00D63E80" w:rsidRPr="00D63E80" w:rsidRDefault="00E70D0B" w:rsidP="0093523D">
      <w:pPr>
        <w:spacing w:line="240" w:lineRule="auto"/>
        <w:ind w:left="-5" w:right="35"/>
      </w:pPr>
      <w:r w:rsidRPr="00E70D0B">
        <w:br/>
      </w:r>
      <w:r w:rsidR="00335A48" w:rsidRPr="00D63E80">
        <w:t xml:space="preserve">Table </w:t>
      </w:r>
      <w:r w:rsidR="00BE3CA0" w:rsidRPr="00D63E80">
        <w:t>5</w:t>
      </w:r>
      <w:r w:rsidR="00335A48" w:rsidRPr="00D63E80">
        <w:t xml:space="preserve"> depicts how performance varies in different environments.</w:t>
      </w:r>
    </w:p>
    <w:p w14:paraId="119F3413" w14:textId="693480E8" w:rsidR="004266C2" w:rsidRPr="00D63E80" w:rsidRDefault="004266C2" w:rsidP="003E7D5B">
      <w:pPr>
        <w:pStyle w:val="ListParagraph"/>
        <w:numPr>
          <w:ilvl w:val="0"/>
          <w:numId w:val="24"/>
        </w:numPr>
        <w:spacing w:line="240" w:lineRule="auto"/>
        <w:ind w:right="35"/>
        <w:rPr>
          <w:b/>
          <w:bCs/>
        </w:rPr>
      </w:pPr>
      <w:r w:rsidRPr="00D63E80">
        <w:rPr>
          <w:b/>
          <w:bCs/>
        </w:rPr>
        <w:t>Error Handling and System Robustness</w:t>
      </w:r>
    </w:p>
    <w:p w14:paraId="29FB7FBE" w14:textId="70183539" w:rsidR="00BE3CA0" w:rsidRDefault="004266C2" w:rsidP="0093523D">
      <w:pPr>
        <w:spacing w:line="240" w:lineRule="auto"/>
        <w:ind w:left="-5" w:right="35"/>
      </w:pPr>
      <w:r>
        <w:t xml:space="preserve">The error-handling system was rudimentary, providing the least amount of feedback whenever the system misinterpreted the command. For instance, when a user said </w:t>
      </w:r>
      <w:r>
        <w:lastRenderedPageBreak/>
        <w:t>"subtract ten from twenty" and the system misinterpreted the command, it would not allow the user an opportunity to correct it. Future work should be concentrated on the implementation of clarification dialogs (e.g., "Did you</w:t>
      </w:r>
    </w:p>
    <w:p w14:paraId="7EF29853" w14:textId="10C1FD37" w:rsidR="00BE3CA0" w:rsidRPr="00D63E80" w:rsidRDefault="00BE3CA0" w:rsidP="003E7D5B">
      <w:pPr>
        <w:spacing w:line="240" w:lineRule="auto"/>
        <w:ind w:left="-5" w:right="35"/>
        <w:jc w:val="center"/>
        <w:rPr>
          <w:b/>
          <w:bCs/>
        </w:rPr>
      </w:pPr>
      <w:r w:rsidRPr="00D63E80">
        <w:rPr>
          <w:b/>
          <w:bCs/>
        </w:rPr>
        <w:t xml:space="preserve">Table </w:t>
      </w:r>
      <w:r w:rsidR="00D63E80" w:rsidRPr="00D63E80">
        <w:rPr>
          <w:b/>
          <w:bCs/>
        </w:rPr>
        <w:t xml:space="preserve">5 </w:t>
      </w:r>
      <w:r w:rsidRPr="00D63E80">
        <w:rPr>
          <w:b/>
          <w:bCs/>
        </w:rPr>
        <w:t>summary of the error handling effectiveness.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70"/>
        <w:gridCol w:w="3185"/>
      </w:tblGrid>
      <w:tr w:rsidR="001E4F98" w:rsidRPr="001E4F98" w14:paraId="49C70D7D" w14:textId="77777777" w:rsidTr="001E4F98">
        <w:trPr>
          <w:tblHeader/>
          <w:tblCellSpacing w:w="15" w:type="dxa"/>
        </w:trPr>
        <w:tc>
          <w:tcPr>
            <w:tcW w:w="0" w:type="auto"/>
            <w:tcBorders>
              <w:top w:val="single" w:sz="4" w:space="0" w:color="auto"/>
              <w:left w:val="single" w:sz="4" w:space="0" w:color="auto"/>
            </w:tcBorders>
            <w:vAlign w:val="center"/>
            <w:hideMark/>
          </w:tcPr>
          <w:p w14:paraId="1912010B" w14:textId="77777777" w:rsidR="001E4F98" w:rsidRPr="001E4F98" w:rsidRDefault="001E4F98" w:rsidP="003E7D5B">
            <w:pPr>
              <w:spacing w:line="240" w:lineRule="auto"/>
              <w:ind w:left="-5" w:right="35"/>
              <w:rPr>
                <w:b/>
                <w:bCs/>
              </w:rPr>
            </w:pPr>
            <w:r w:rsidRPr="001E4F98">
              <w:rPr>
                <w:b/>
                <w:bCs/>
              </w:rPr>
              <w:t>Error Type</w:t>
            </w:r>
          </w:p>
        </w:tc>
        <w:tc>
          <w:tcPr>
            <w:tcW w:w="0" w:type="auto"/>
            <w:tcBorders>
              <w:top w:val="single" w:sz="4" w:space="0" w:color="auto"/>
              <w:left w:val="single" w:sz="4" w:space="0" w:color="auto"/>
              <w:right w:val="single" w:sz="4" w:space="0" w:color="auto"/>
            </w:tcBorders>
            <w:vAlign w:val="center"/>
            <w:hideMark/>
          </w:tcPr>
          <w:p w14:paraId="62BEB8DE" w14:textId="77777777" w:rsidR="001E4F98" w:rsidRPr="001E4F98" w:rsidRDefault="001E4F98" w:rsidP="003E7D5B">
            <w:pPr>
              <w:spacing w:line="240" w:lineRule="auto"/>
              <w:ind w:left="-5" w:right="35"/>
              <w:rPr>
                <w:b/>
                <w:bCs/>
              </w:rPr>
            </w:pPr>
            <w:r w:rsidRPr="001E4F98">
              <w:rPr>
                <w:b/>
                <w:bCs/>
              </w:rPr>
              <w:t>User Feedback (%)</w:t>
            </w:r>
          </w:p>
        </w:tc>
      </w:tr>
      <w:tr w:rsidR="001E4F98" w:rsidRPr="001E4F98" w14:paraId="312CE24B" w14:textId="77777777" w:rsidTr="001E4F98">
        <w:trPr>
          <w:tblCellSpacing w:w="15" w:type="dxa"/>
        </w:trPr>
        <w:tc>
          <w:tcPr>
            <w:tcW w:w="0" w:type="auto"/>
            <w:tcBorders>
              <w:top w:val="single" w:sz="4" w:space="0" w:color="auto"/>
              <w:left w:val="single" w:sz="4" w:space="0" w:color="auto"/>
            </w:tcBorders>
            <w:vAlign w:val="center"/>
            <w:hideMark/>
          </w:tcPr>
          <w:p w14:paraId="745D6360" w14:textId="77777777" w:rsidR="001E4F98" w:rsidRPr="001E4F98" w:rsidRDefault="001E4F98" w:rsidP="003E7D5B">
            <w:pPr>
              <w:spacing w:line="240" w:lineRule="auto"/>
              <w:ind w:left="-5" w:right="35"/>
            </w:pPr>
            <w:r w:rsidRPr="001E4F98">
              <w:t>No Error Handling</w:t>
            </w:r>
          </w:p>
        </w:tc>
        <w:tc>
          <w:tcPr>
            <w:tcW w:w="0" w:type="auto"/>
            <w:tcBorders>
              <w:top w:val="single" w:sz="4" w:space="0" w:color="auto"/>
              <w:left w:val="single" w:sz="4" w:space="0" w:color="auto"/>
              <w:right w:val="single" w:sz="4" w:space="0" w:color="auto"/>
            </w:tcBorders>
            <w:vAlign w:val="center"/>
            <w:hideMark/>
          </w:tcPr>
          <w:p w14:paraId="3DBA5A74" w14:textId="77777777" w:rsidR="001E4F98" w:rsidRPr="001E4F98" w:rsidRDefault="001E4F98" w:rsidP="003E7D5B">
            <w:pPr>
              <w:spacing w:line="240" w:lineRule="auto"/>
              <w:ind w:left="-5" w:right="35"/>
            </w:pPr>
            <w:r w:rsidRPr="001E4F98">
              <w:t>40% of users found this frustrating</w:t>
            </w:r>
          </w:p>
        </w:tc>
      </w:tr>
      <w:tr w:rsidR="001E4F98" w:rsidRPr="001E4F98" w14:paraId="4D5A19DF" w14:textId="77777777" w:rsidTr="001E4F98">
        <w:trPr>
          <w:tblCellSpacing w:w="15" w:type="dxa"/>
        </w:trPr>
        <w:tc>
          <w:tcPr>
            <w:tcW w:w="0" w:type="auto"/>
            <w:tcBorders>
              <w:top w:val="single" w:sz="4" w:space="0" w:color="auto"/>
              <w:left w:val="single" w:sz="4" w:space="0" w:color="auto"/>
              <w:bottom w:val="single" w:sz="4" w:space="0" w:color="auto"/>
            </w:tcBorders>
            <w:vAlign w:val="center"/>
            <w:hideMark/>
          </w:tcPr>
          <w:p w14:paraId="21F21C08" w14:textId="77777777" w:rsidR="001E4F98" w:rsidRPr="001E4F98" w:rsidRDefault="001E4F98" w:rsidP="003E7D5B">
            <w:pPr>
              <w:spacing w:line="240" w:lineRule="auto"/>
              <w:ind w:left="-5" w:right="35"/>
            </w:pPr>
            <w:r w:rsidRPr="001E4F98">
              <w:t>Error Handling Prompt</w:t>
            </w:r>
          </w:p>
        </w:tc>
        <w:tc>
          <w:tcPr>
            <w:tcW w:w="0" w:type="auto"/>
            <w:tcBorders>
              <w:top w:val="single" w:sz="4" w:space="0" w:color="auto"/>
              <w:left w:val="single" w:sz="4" w:space="0" w:color="auto"/>
              <w:bottom w:val="single" w:sz="4" w:space="0" w:color="auto"/>
              <w:right w:val="single" w:sz="4" w:space="0" w:color="auto"/>
            </w:tcBorders>
            <w:vAlign w:val="center"/>
            <w:hideMark/>
          </w:tcPr>
          <w:p w14:paraId="602A2F01" w14:textId="77777777" w:rsidR="001E4F98" w:rsidRPr="001E4F98" w:rsidRDefault="001E4F98" w:rsidP="003E7D5B">
            <w:pPr>
              <w:spacing w:line="240" w:lineRule="auto"/>
              <w:ind w:left="-5" w:right="35"/>
            </w:pPr>
            <w:r w:rsidRPr="001E4F98">
              <w:t>60% of users preferred clarification prompts</w:t>
            </w:r>
          </w:p>
        </w:tc>
      </w:tr>
    </w:tbl>
    <w:p w14:paraId="55E2BCDF" w14:textId="5137E62F" w:rsidR="0093523D" w:rsidRDefault="00BE3CA0" w:rsidP="0093523D">
      <w:pPr>
        <w:spacing w:line="240" w:lineRule="auto"/>
        <w:ind w:left="0" w:right="35" w:firstLine="0"/>
      </w:pPr>
      <w:r>
        <w:t>T</w:t>
      </w:r>
      <w:r w:rsidRPr="00335A48">
        <w:t>able</w:t>
      </w:r>
      <w:r>
        <w:t xml:space="preserve"> </w:t>
      </w:r>
      <w:r w:rsidR="00D63E80">
        <w:t>5</w:t>
      </w:r>
      <w:r w:rsidRPr="00335A48">
        <w:t xml:space="preserve"> details the accuracy of TTS outputs. Simple results achieved 100% accuracy, whereas complex multi-digit results had a slightly lower accuracy of 90-95%, reflecting challenges in precise articulation</w:t>
      </w:r>
      <w:r>
        <w:t>.</w:t>
      </w:r>
    </w:p>
    <w:p w14:paraId="69D23058" w14:textId="1B0042E5" w:rsidR="00C22016" w:rsidRPr="00223343" w:rsidRDefault="00000000" w:rsidP="003E7D5B">
      <w:pPr>
        <w:pStyle w:val="Heading2"/>
        <w:numPr>
          <w:ilvl w:val="0"/>
          <w:numId w:val="18"/>
        </w:numPr>
        <w:spacing w:after="164" w:line="240" w:lineRule="auto"/>
        <w:ind w:right="332"/>
        <w:jc w:val="center"/>
        <w:rPr>
          <w:sz w:val="28"/>
          <w:szCs w:val="28"/>
        </w:rPr>
      </w:pPr>
      <w:r w:rsidRPr="00223343">
        <w:rPr>
          <w:rFonts w:ascii="Arial" w:eastAsia="Arial" w:hAnsi="Arial" w:cs="Arial"/>
          <w:sz w:val="28"/>
          <w:szCs w:val="28"/>
        </w:rPr>
        <w:t xml:space="preserve"> </w:t>
      </w:r>
      <w:r w:rsidRPr="00223343">
        <w:rPr>
          <w:sz w:val="28"/>
          <w:szCs w:val="28"/>
        </w:rPr>
        <w:t xml:space="preserve">DISCUSSION </w:t>
      </w:r>
    </w:p>
    <w:p w14:paraId="0D4E72B8" w14:textId="5426CE9B" w:rsidR="006D4F88" w:rsidRDefault="00000000" w:rsidP="0093523D">
      <w:pPr>
        <w:spacing w:line="240" w:lineRule="auto"/>
        <w:ind w:left="-5" w:right="331"/>
      </w:pPr>
      <w:r>
        <w:t xml:space="preserve">The </w:t>
      </w:r>
      <w:r w:rsidR="00720A11">
        <w:t>advent of natural language processing and speech recognition technologies opened up new frontiers in mobile applications to be used for hands-free interaction with devices. In particular, voice-based interaction with mobile applications like calculators can enhance accessibility, usability, and efficiency in the application. This paper discusses the implementation of an NLP-based voice interaction system for a mobile native calculator and outlines its underlying technologies, challenges, and benefits.</w:t>
      </w:r>
    </w:p>
    <w:p w14:paraId="676A6AEC" w14:textId="248474A1" w:rsidR="00720A11" w:rsidRPr="00D63E80" w:rsidRDefault="00720A11" w:rsidP="003E7D5B">
      <w:pPr>
        <w:pStyle w:val="ListParagraph"/>
        <w:numPr>
          <w:ilvl w:val="0"/>
          <w:numId w:val="25"/>
        </w:numPr>
        <w:spacing w:line="240" w:lineRule="auto"/>
        <w:ind w:right="331"/>
        <w:rPr>
          <w:b/>
          <w:bCs/>
        </w:rPr>
      </w:pPr>
      <w:r w:rsidRPr="00D63E80">
        <w:rPr>
          <w:b/>
          <w:bCs/>
        </w:rPr>
        <w:t>Voice Interaction in Mobile Applications: Importance</w:t>
      </w:r>
    </w:p>
    <w:p w14:paraId="010C9B20" w14:textId="1593AF6C" w:rsidR="00720A11" w:rsidRDefault="00720A11" w:rsidP="003E7D5B">
      <w:pPr>
        <w:spacing w:line="240" w:lineRule="auto"/>
        <w:ind w:left="-5" w:right="331"/>
      </w:pPr>
      <w:r>
        <w:t>Voice interaction is a crucial feature in modern mobile applications. It allows users to interact with their devices naturally, using voice commands, rather than relying on traditional touch-based inputs. It is especially useful in contexts where hands-free operation is critical, such as while driving, cooking, or performing other tasks that require attention. According to Patel et al. (2020), voice assistants like Siri and Google Assistant changed the way people interact with applications through intuitive and responsive means using mobile applications</w:t>
      </w:r>
      <w:r>
        <w:rPr>
          <w:rFonts w:ascii="MS Gothic" w:eastAsia="MS Gothic" w:hAnsi="MS Gothic" w:cs="MS Gothic" w:hint="eastAsia"/>
        </w:rPr>
        <w:t>【</w:t>
      </w:r>
      <w:r>
        <w:t>1</w:t>
      </w:r>
      <w:r>
        <w:rPr>
          <w:rFonts w:ascii="MS Gothic" w:eastAsia="MS Gothic" w:hAnsi="MS Gothic" w:cs="MS Gothic" w:hint="eastAsia"/>
        </w:rPr>
        <w:t>】</w:t>
      </w:r>
      <w:r>
        <w:t>.</w:t>
      </w:r>
    </w:p>
    <w:p w14:paraId="4DAC235D" w14:textId="5DBD8D03" w:rsidR="00720A11" w:rsidRDefault="00720A11" w:rsidP="003E7D5B">
      <w:pPr>
        <w:spacing w:line="240" w:lineRule="auto"/>
        <w:ind w:left="-5" w:right="331"/>
      </w:pPr>
      <w:r>
        <w:t>In the case of a calculator application, voice interaction will bring about the following benefits:</w:t>
      </w:r>
    </w:p>
    <w:p w14:paraId="5FD5778E" w14:textId="77777777" w:rsidR="00720A11" w:rsidRDefault="00720A11" w:rsidP="003E7D5B">
      <w:pPr>
        <w:spacing w:line="240" w:lineRule="auto"/>
        <w:ind w:left="-5" w:right="331"/>
      </w:pPr>
      <w:r>
        <w:t>Hands-free operation. The user will be in a position to carry out his calculations without having to type them down.</w:t>
      </w:r>
    </w:p>
    <w:p w14:paraId="1B587B73" w14:textId="77777777" w:rsidR="00720A11" w:rsidRDefault="00720A11" w:rsidP="003E7D5B">
      <w:pPr>
        <w:spacing w:line="240" w:lineRule="auto"/>
        <w:ind w:left="-5" w:right="331"/>
      </w:pPr>
      <w:r>
        <w:t>Fast and convenient: complex mathematical calculations can be carried out immediately by voice instead of typing down.</w:t>
      </w:r>
    </w:p>
    <w:p w14:paraId="2C849DBB" w14:textId="77777777" w:rsidR="00720A11" w:rsidRDefault="00720A11" w:rsidP="003E7D5B">
      <w:pPr>
        <w:spacing w:line="240" w:lineRule="auto"/>
        <w:ind w:left="-5" w:right="331"/>
      </w:pPr>
      <w:r>
        <w:t>Accessibility: Voice-driven applications are especially useful for people with disabilities, such as those with limited motor skills, who might find it hard to use touch interfaces</w:t>
      </w:r>
      <w:r>
        <w:rPr>
          <w:rFonts w:ascii="MS Gothic" w:eastAsia="MS Gothic" w:hAnsi="MS Gothic" w:cs="MS Gothic" w:hint="eastAsia"/>
        </w:rPr>
        <w:t>【</w:t>
      </w:r>
      <w:r>
        <w:t>2</w:t>
      </w:r>
      <w:r>
        <w:rPr>
          <w:rFonts w:ascii="MS Gothic" w:eastAsia="MS Gothic" w:hAnsi="MS Gothic" w:cs="MS Gothic" w:hint="eastAsia"/>
        </w:rPr>
        <w:t>】</w:t>
      </w:r>
      <w:r>
        <w:t>.</w:t>
      </w:r>
    </w:p>
    <w:p w14:paraId="065CE5AE" w14:textId="4BD79091" w:rsidR="00720A11" w:rsidRDefault="00720A11" w:rsidP="003E7D5B">
      <w:pPr>
        <w:spacing w:line="240" w:lineRule="auto"/>
        <w:ind w:left="-5" w:right="331"/>
      </w:pPr>
      <w:r>
        <w:t>However, to make this experience smooth and intuitive, several challenges need to be addressed, including accurate speech recognition, effective natural language processing, and efficient mathematical parsing.</w:t>
      </w:r>
    </w:p>
    <w:p w14:paraId="34E3E99A" w14:textId="254B18DC" w:rsidR="00720A11" w:rsidRPr="00D63E80" w:rsidRDefault="00720A11" w:rsidP="003E7D5B">
      <w:pPr>
        <w:pStyle w:val="ListParagraph"/>
        <w:numPr>
          <w:ilvl w:val="0"/>
          <w:numId w:val="25"/>
        </w:numPr>
        <w:spacing w:line="240" w:lineRule="auto"/>
        <w:ind w:right="331"/>
        <w:rPr>
          <w:b/>
          <w:bCs/>
        </w:rPr>
      </w:pPr>
      <w:r w:rsidRPr="00D63E80">
        <w:rPr>
          <w:b/>
          <w:bCs/>
        </w:rPr>
        <w:t>Speech Recognition in the Calculator Application</w:t>
      </w:r>
    </w:p>
    <w:p w14:paraId="268584ED" w14:textId="306BDC70" w:rsidR="00720A11" w:rsidRDefault="00720A11" w:rsidP="003E7D5B">
      <w:pPr>
        <w:spacing w:line="240" w:lineRule="auto"/>
        <w:ind w:left="-5" w:right="331"/>
      </w:pPr>
      <w:r>
        <w:t>The first step in voice interaction is converting the user's speech into text, which is the main function of speech recognition systems. Recent advances in deep learning have significantly improved the accuracy of speech-to-text systems, allowing them to handle a variety of accents, languages, and noisy environments. Systems like Google Speech-to-Text and DeepSpeech have demonstrated the ability to recognize spoken words with high precision</w:t>
      </w:r>
      <w:r>
        <w:rPr>
          <w:rFonts w:ascii="MS Gothic" w:eastAsia="MS Gothic" w:hAnsi="MS Gothic" w:cs="MS Gothic" w:hint="eastAsia"/>
        </w:rPr>
        <w:t>【</w:t>
      </w:r>
      <w:r>
        <w:t>5</w:t>
      </w:r>
      <w:r>
        <w:rPr>
          <w:rFonts w:ascii="MS Gothic" w:eastAsia="MS Gothic" w:hAnsi="MS Gothic" w:cs="MS Gothic" w:hint="eastAsia"/>
        </w:rPr>
        <w:t>】</w:t>
      </w:r>
      <w:r>
        <w:t>.</w:t>
      </w:r>
    </w:p>
    <w:p w14:paraId="76FB2C03" w14:textId="27D1FAC5" w:rsidR="00720A11" w:rsidRDefault="00720A11" w:rsidP="003E7D5B">
      <w:pPr>
        <w:spacing w:line="240" w:lineRule="auto"/>
        <w:ind w:left="-5" w:right="331"/>
      </w:pPr>
      <w:r>
        <w:t>In our implementation, we used Google's Speech-to-Text API, which performs real-time speech recognition and converts audio input into text. This system works by breaking down the audio signals into features, including Mel-frequency cepstral coefficients and then matching these features to patterns in its database. Upon converting the speech into text, it is passed into the next module for further natural language processing</w:t>
      </w:r>
      <w:r>
        <w:rPr>
          <w:rFonts w:ascii="MS Gothic" w:eastAsia="MS Gothic" w:hAnsi="MS Gothic" w:cs="MS Gothic" w:hint="eastAsia"/>
        </w:rPr>
        <w:t>【</w:t>
      </w:r>
      <w:r>
        <w:t>6</w:t>
      </w:r>
      <w:r>
        <w:rPr>
          <w:rFonts w:ascii="MS Gothic" w:eastAsia="MS Gothic" w:hAnsi="MS Gothic" w:cs="MS Gothic" w:hint="eastAsia"/>
        </w:rPr>
        <w:t>】</w:t>
      </w:r>
      <w:r>
        <w:t>.</w:t>
      </w:r>
    </w:p>
    <w:p w14:paraId="1CD4609C" w14:textId="77777777" w:rsidR="00720A11" w:rsidRDefault="00720A11" w:rsidP="003E7D5B">
      <w:pPr>
        <w:spacing w:line="240" w:lineRule="auto"/>
        <w:ind w:left="-5" w:right="331"/>
      </w:pPr>
      <w:r>
        <w:t>The speech recognition model should be able to handle different spoken inputs that a typical calculator might encounter, such as "add 3 and 5," "what is 20 minus 4?" or "multiply 15 by 2." It should also be robust enough to account for different accents, speech speeds, and background noise.</w:t>
      </w:r>
    </w:p>
    <w:p w14:paraId="60D91B0F" w14:textId="569AF006" w:rsidR="00720A11" w:rsidRPr="00D63E80" w:rsidRDefault="00720A11" w:rsidP="003E7D5B">
      <w:pPr>
        <w:pStyle w:val="ListParagraph"/>
        <w:numPr>
          <w:ilvl w:val="0"/>
          <w:numId w:val="25"/>
        </w:numPr>
        <w:spacing w:line="240" w:lineRule="auto"/>
        <w:ind w:right="331"/>
        <w:rPr>
          <w:b/>
          <w:bCs/>
        </w:rPr>
      </w:pPr>
      <w:r w:rsidRPr="00D63E80">
        <w:rPr>
          <w:b/>
          <w:bCs/>
        </w:rPr>
        <w:t>Natural Language Processing for Intent Recognition</w:t>
      </w:r>
    </w:p>
    <w:p w14:paraId="2991C3CF" w14:textId="3D8E2737" w:rsidR="00720A11" w:rsidRDefault="00720A11" w:rsidP="003E7D5B">
      <w:pPr>
        <w:spacing w:line="240" w:lineRule="auto"/>
        <w:ind w:left="-5" w:right="331"/>
      </w:pPr>
      <w:r>
        <w:t>When this is a transcript, now there is need to determine what the user is intending to do. This process within our system consists of mathematical operation identification, its corresponding operand, as indicated from the transcription. These activities are taken within the Natural Language Processing (NLP) module in processes such as part-of-speech tagging, named entity recognition, and dependency parsing.</w:t>
      </w:r>
    </w:p>
    <w:p w14:paraId="3978FB34" w14:textId="1183460B" w:rsidR="00720A11" w:rsidRDefault="00720A11" w:rsidP="003E7D5B">
      <w:pPr>
        <w:spacing w:line="240" w:lineRule="auto"/>
        <w:ind w:left="-5" w:right="331"/>
      </w:pPr>
      <w:r>
        <w:t>For instance, when a user asks, "What is 5 plus 3?" then the NLP module must recognize the operator (plus) and the operands (5 and 3). It thus has to parse the sentence to determine keywords that indicate mathematics operations such as "add," "plus," "subtract," "minus," and many more. In some scenarios, synonyms and other means of wording have to be addressed as well, like "What's 20 times 10?" or "How much is 15 divided by 5?"</w:t>
      </w:r>
      <w:r>
        <w:rPr>
          <w:rFonts w:ascii="MS Gothic" w:eastAsia="MS Gothic" w:hAnsi="MS Gothic" w:cs="MS Gothic" w:hint="eastAsia"/>
        </w:rPr>
        <w:t>【</w:t>
      </w:r>
      <w:r>
        <w:t>7</w:t>
      </w:r>
      <w:r>
        <w:rPr>
          <w:rFonts w:ascii="MS Gothic" w:eastAsia="MS Gothic" w:hAnsi="MS Gothic" w:cs="MS Gothic" w:hint="eastAsia"/>
        </w:rPr>
        <w:t>】【</w:t>
      </w:r>
      <w:r>
        <w:t>8</w:t>
      </w:r>
      <w:r>
        <w:rPr>
          <w:rFonts w:ascii="MS Gothic" w:eastAsia="MS Gothic" w:hAnsi="MS Gothic" w:cs="MS Gothic" w:hint="eastAsia"/>
        </w:rPr>
        <w:t>】</w:t>
      </w:r>
      <w:r>
        <w:t>.</w:t>
      </w:r>
    </w:p>
    <w:p w14:paraId="378EC724" w14:textId="7422DE66" w:rsidR="00720A11" w:rsidRDefault="00720A11" w:rsidP="003E7D5B">
      <w:pPr>
        <w:spacing w:line="240" w:lineRule="auto"/>
        <w:ind w:left="-5" w:right="331"/>
      </w:pPr>
      <w:r>
        <w:t>To process the user input, we used regular expressions for simpler operations, such as recognising keywords for arithmetic operations. For more complex queries, a deeper NLP framework (such as spaCy or Rasa NLU) could be used to handle multiple variations and give more accurate interpretations. Besides, we considered the use of transformer-based models like BERT to improve contextual understanding, especially for more ambiguous commands</w:t>
      </w:r>
      <w:r>
        <w:rPr>
          <w:rFonts w:ascii="MS Gothic" w:eastAsia="MS Gothic" w:hAnsi="MS Gothic" w:cs="MS Gothic" w:hint="eastAsia"/>
        </w:rPr>
        <w:t>【</w:t>
      </w:r>
      <w:r>
        <w:t>9</w:t>
      </w:r>
      <w:r>
        <w:rPr>
          <w:rFonts w:ascii="MS Gothic" w:eastAsia="MS Gothic" w:hAnsi="MS Gothic" w:cs="MS Gothic" w:hint="eastAsia"/>
        </w:rPr>
        <w:t>】</w:t>
      </w:r>
      <w:r>
        <w:t>.</w:t>
      </w:r>
    </w:p>
    <w:p w14:paraId="7B7A8CE9" w14:textId="1CD854DC" w:rsidR="00720A11" w:rsidRPr="00D63E80" w:rsidRDefault="00720A11" w:rsidP="003E7D5B">
      <w:pPr>
        <w:pStyle w:val="ListParagraph"/>
        <w:numPr>
          <w:ilvl w:val="0"/>
          <w:numId w:val="25"/>
        </w:numPr>
        <w:spacing w:line="240" w:lineRule="auto"/>
        <w:ind w:right="331"/>
        <w:rPr>
          <w:b/>
          <w:bCs/>
        </w:rPr>
      </w:pPr>
      <w:r w:rsidRPr="00D63E80">
        <w:rPr>
          <w:b/>
          <w:bCs/>
        </w:rPr>
        <w:t>Mathematical Expression Parsing and Evaluation</w:t>
      </w:r>
    </w:p>
    <w:p w14:paraId="7932E129" w14:textId="78BAD70D" w:rsidR="00720A11" w:rsidRDefault="00720A11" w:rsidP="003E7D5B">
      <w:pPr>
        <w:spacing w:line="240" w:lineRule="auto"/>
        <w:ind w:left="-5" w:right="331"/>
      </w:pPr>
      <w:r>
        <w:t xml:space="preserve">After extracting the mathematical intent from the user input, the next step is to convert the recognized operation into a format that can be evaluated. This includes parsing the arithmetic expression, which may range from simple </w:t>
      </w:r>
      <w:r>
        <w:lastRenderedPageBreak/>
        <w:t>operations such as addition or subtraction to more complex expressions such as parentheses and exponentiation.</w:t>
      </w:r>
    </w:p>
    <w:p w14:paraId="5D6AEF3E" w14:textId="682B1B84" w:rsidR="00720A11" w:rsidRDefault="00720A11" w:rsidP="003E7D5B">
      <w:pPr>
        <w:spacing w:line="240" w:lineRule="auto"/>
        <w:ind w:left="-5" w:right="331"/>
      </w:pPr>
      <w:r>
        <w:t>In our implementation, we used regular expressions to identify and extract operands and operators from the recognized speech. The operands then were passed to a simple arithmetic parser that evaluates the expression. More advanced systems may use Abstract Syntax Trees (AST) or Reverse Polish Notation (RPN) to evaluate more complex expressions 10.</w:t>
      </w:r>
    </w:p>
    <w:p w14:paraId="52BD8512" w14:textId="5B624597" w:rsidR="0072178B" w:rsidRDefault="00720A11" w:rsidP="003E7D5B">
      <w:pPr>
        <w:spacing w:line="240" w:lineRule="auto"/>
        <w:ind w:left="-5" w:right="331"/>
      </w:pPr>
      <w:r>
        <w:t>For example, the prompt "What is 5 multiplied by 3?" would be interpreted as the mathematical operation "5 * 3," which can be evaluated through simple arithmetic functions. In addition, to tackle more intricate mathematical expressions or corner cases such as division by zero, we applied a number of checks to validate the operation was possible.</w:t>
      </w:r>
    </w:p>
    <w:p w14:paraId="35E52DD4" w14:textId="4438F51E" w:rsidR="00720A11" w:rsidRPr="00D63E80" w:rsidRDefault="00720A11" w:rsidP="003E7D5B">
      <w:pPr>
        <w:pStyle w:val="ListParagraph"/>
        <w:numPr>
          <w:ilvl w:val="0"/>
          <w:numId w:val="25"/>
        </w:numPr>
        <w:spacing w:line="240" w:lineRule="auto"/>
        <w:ind w:right="331"/>
        <w:rPr>
          <w:b/>
          <w:bCs/>
        </w:rPr>
      </w:pPr>
      <w:r w:rsidRPr="00D63E80">
        <w:rPr>
          <w:b/>
          <w:bCs/>
        </w:rPr>
        <w:t>Text-to-Speech for Feedback</w:t>
      </w:r>
    </w:p>
    <w:p w14:paraId="2C740719" w14:textId="64149A74" w:rsidR="00720A11" w:rsidRDefault="00720A11" w:rsidP="003E7D5B">
      <w:pPr>
        <w:spacing w:line="240" w:lineRule="auto"/>
        <w:ind w:left="-5" w:right="331"/>
      </w:pPr>
      <w:r>
        <w:t>Once the mathematical result is computed, the system gives back to the user by saying the result. Text-to-speech technology converts the result from text into spoken words. This step is critical in enhancing user interaction by giving clear and audible feedback.</w:t>
      </w:r>
    </w:p>
    <w:p w14:paraId="2FAA2ACE" w14:textId="057643DD" w:rsidR="00720A11" w:rsidRDefault="00720A11" w:rsidP="003E7D5B">
      <w:pPr>
        <w:spacing w:line="240" w:lineRule="auto"/>
        <w:ind w:left="-5" w:right="331"/>
      </w:pPr>
      <w:r>
        <w:t>In our application, we used Google's Text-to-Speech API to convert the result into natural-sounding speech. TTS technology uses deep learning models to generate human-like voice outputs. The system is designed to speak the results, ensuring that the user receives audible feedback on the calculation, such as "The result is eight" or "The answer is 25"</w:t>
      </w:r>
      <w:r>
        <w:rPr>
          <w:rFonts w:ascii="MS Gothic" w:eastAsia="MS Gothic" w:hAnsi="MS Gothic" w:cs="MS Gothic" w:hint="eastAsia"/>
        </w:rPr>
        <w:t>【</w:t>
      </w:r>
      <w:r>
        <w:t>5</w:t>
      </w:r>
      <w:r>
        <w:rPr>
          <w:rFonts w:ascii="MS Gothic" w:eastAsia="MS Gothic" w:hAnsi="MS Gothic" w:cs="MS Gothic" w:hint="eastAsia"/>
        </w:rPr>
        <w:t>】</w:t>
      </w:r>
      <w:r>
        <w:t>.</w:t>
      </w:r>
    </w:p>
    <w:p w14:paraId="2E38ECE4" w14:textId="22ECFDEA" w:rsidR="00720A11" w:rsidRPr="00D63E80" w:rsidRDefault="00720A11" w:rsidP="003E7D5B">
      <w:pPr>
        <w:pStyle w:val="ListParagraph"/>
        <w:numPr>
          <w:ilvl w:val="0"/>
          <w:numId w:val="25"/>
        </w:numPr>
        <w:spacing w:line="240" w:lineRule="auto"/>
        <w:ind w:right="331"/>
        <w:rPr>
          <w:b/>
          <w:bCs/>
        </w:rPr>
      </w:pPr>
      <w:r w:rsidRPr="00D63E80">
        <w:rPr>
          <w:b/>
          <w:bCs/>
        </w:rPr>
        <w:t>Challenges and Future Improvements</w:t>
      </w:r>
    </w:p>
    <w:p w14:paraId="5719FBD3" w14:textId="25162218" w:rsidR="00720A11" w:rsidRDefault="00720A11" w:rsidP="003E7D5B">
      <w:pPr>
        <w:spacing w:line="240" w:lineRule="auto"/>
        <w:ind w:left="-5" w:right="331"/>
      </w:pPr>
      <w:r>
        <w:t>Although the concept of voice-based interaction is relatively straightforward for simple arithmetic tasks, several challenges persist:</w:t>
      </w:r>
    </w:p>
    <w:p w14:paraId="6A39C50A" w14:textId="5D26BE05" w:rsidR="00720A11" w:rsidRDefault="00720A11" w:rsidP="003E7D5B">
      <w:pPr>
        <w:spacing w:line="240" w:lineRule="auto"/>
        <w:ind w:left="-5" w:right="331"/>
      </w:pPr>
      <w:r>
        <w:t>Speech Recognition Accuracy: Despite tremendous advances, speech-to-text systems still face challenges in noisy environments or with diverse accents. In future work, we could improve this by incorporating custom-trained models tailored to the specific user group or environment.</w:t>
      </w:r>
    </w:p>
    <w:p w14:paraId="1C06F6B9" w14:textId="3254B4B6" w:rsidR="00720A11" w:rsidRDefault="00720A11" w:rsidP="003E7D5B">
      <w:pPr>
        <w:spacing w:line="240" w:lineRule="auto"/>
        <w:ind w:left="-5" w:right="331"/>
      </w:pPr>
      <w:r>
        <w:t>Handling complex mathematical expressions: our system currently only supports simple arithmetic operations. Handling algebraic formulas, trigonometric operations, or matrix calculations requires a much more advanced parser and an even more sophisticated NLP pipeline.</w:t>
      </w:r>
    </w:p>
    <w:p w14:paraId="29C2386D" w14:textId="76A57D5C" w:rsidR="00720A11" w:rsidRPr="00FA2CC2" w:rsidRDefault="00720A11" w:rsidP="003E7D5B">
      <w:pPr>
        <w:spacing w:line="240" w:lineRule="auto"/>
        <w:ind w:left="-5" w:right="331"/>
        <w:rPr>
          <w:rFonts w:asciiTheme="minorHAnsi" w:hAnsiTheme="minorHAnsi" w:cstheme="minorHAnsi"/>
        </w:rPr>
      </w:pPr>
      <w:r>
        <w:t>User Experience: While voice interaction is intuitive and easily accessible, it can become frustrating when the device misunderstands what was said or if it makes an incorrect judgment about what was meant to be done. To prevent that, the system could provide greater feedback to the user by requesting clarification if the input cannot be clearly understood.</w:t>
      </w:r>
    </w:p>
    <w:p w14:paraId="1AFB7BAD" w14:textId="77777777" w:rsidR="00720A11" w:rsidRPr="00FA2CC2" w:rsidRDefault="00720A11" w:rsidP="003E7D5B">
      <w:pPr>
        <w:spacing w:line="240" w:lineRule="auto"/>
        <w:ind w:left="-5" w:right="331"/>
        <w:rPr>
          <w:rFonts w:asciiTheme="minorHAnsi" w:hAnsiTheme="minorHAnsi" w:cstheme="minorHAnsi"/>
          <w:sz w:val="28"/>
          <w:szCs w:val="28"/>
        </w:rPr>
      </w:pPr>
      <w:r w:rsidRPr="00FA2CC2">
        <w:rPr>
          <w:rFonts w:asciiTheme="minorHAnsi" w:hAnsiTheme="minorHAnsi" w:cstheme="minorHAnsi"/>
        </w:rPr>
        <w:t xml:space="preserve">Multilingual Support: With the evolution of speech recognition systems, multilingual support is essential to cover a wide range of users with diverse linguistic </w:t>
      </w:r>
      <w:r w:rsidRPr="00FA2CC2">
        <w:rPr>
          <w:rFonts w:asciiTheme="minorHAnsi" w:hAnsiTheme="minorHAnsi" w:cstheme="minorHAnsi"/>
        </w:rPr>
        <w:t>backgrounds. This would require training the speech recognition system and the NLP module on datasets from multiple languages.</w:t>
      </w:r>
    </w:p>
    <w:p w14:paraId="41AA3052" w14:textId="7AE8783D" w:rsidR="00C22016" w:rsidRPr="00FA2CC2" w:rsidRDefault="00000000" w:rsidP="003E7D5B">
      <w:pPr>
        <w:pStyle w:val="Heading2"/>
        <w:numPr>
          <w:ilvl w:val="0"/>
          <w:numId w:val="18"/>
        </w:numPr>
        <w:spacing w:after="164" w:line="240" w:lineRule="auto"/>
        <w:ind w:right="133"/>
        <w:jc w:val="center"/>
        <w:rPr>
          <w:rFonts w:asciiTheme="minorHAnsi" w:hAnsiTheme="minorHAnsi" w:cstheme="minorHAnsi"/>
          <w:sz w:val="28"/>
          <w:szCs w:val="28"/>
        </w:rPr>
      </w:pPr>
      <w:r w:rsidRPr="00FA2CC2">
        <w:rPr>
          <w:rFonts w:asciiTheme="minorHAnsi" w:hAnsiTheme="minorHAnsi" w:cstheme="minorHAnsi"/>
          <w:sz w:val="28"/>
          <w:szCs w:val="28"/>
        </w:rPr>
        <w:t xml:space="preserve">CONCLUSION </w:t>
      </w:r>
    </w:p>
    <w:p w14:paraId="253DFECF" w14:textId="2E69E70D" w:rsidR="00791CA1" w:rsidRPr="00FA2CC2" w:rsidRDefault="00791CA1" w:rsidP="00791CA1">
      <w:pPr>
        <w:spacing w:line="240" w:lineRule="auto"/>
        <w:ind w:left="-5" w:right="133"/>
        <w:rPr>
          <w:rFonts w:asciiTheme="minorHAnsi" w:hAnsiTheme="minorHAnsi" w:cstheme="minorHAnsi"/>
        </w:rPr>
      </w:pPr>
      <w:r w:rsidRPr="00FA2CC2">
        <w:rPr>
          <w:rFonts w:asciiTheme="minorHAnsi" w:hAnsiTheme="minorHAnsi" w:cstheme="minorHAnsi"/>
        </w:rPr>
        <w:t>In this paper, an NLP-based voice interaction system for a mobile calculator was shown, which can be effectively used to improve accessibility and user experience. The integration of the speech recognition, NLP and text-to-speech technology enables an intuitive, hands-free interface to perform arithmetic calculations. Successful recognition of basic commands and computation results were achieved, as compared to traditional input methods, therefore enhancing user engagement.</w:t>
      </w:r>
    </w:p>
    <w:p w14:paraId="7E036810" w14:textId="1F9EE953" w:rsidR="00791CA1" w:rsidRPr="00FA2CC2" w:rsidRDefault="00791CA1" w:rsidP="00791CA1">
      <w:pPr>
        <w:spacing w:line="240" w:lineRule="auto"/>
        <w:ind w:left="-5" w:right="133"/>
        <w:rPr>
          <w:rFonts w:asciiTheme="minorHAnsi" w:hAnsiTheme="minorHAnsi" w:cstheme="minorHAnsi"/>
        </w:rPr>
      </w:pPr>
      <w:r w:rsidRPr="00FA2CC2">
        <w:rPr>
          <w:rFonts w:asciiTheme="minorHAnsi" w:hAnsiTheme="minorHAnsi" w:cstheme="minorHAnsi"/>
        </w:rPr>
        <w:t>The system also struggles with processing complex expressions, handling noisy environments, and providing multilingual support. Moreover, there has been a need to improve robust error handling and contextual understanding. Improvements in these aspects will help the system effectively tackle various real-time scenarios.</w:t>
      </w:r>
    </w:p>
    <w:p w14:paraId="3E64B9CF" w14:textId="30A0B079" w:rsidR="00791CA1" w:rsidRPr="00FA2CC2" w:rsidRDefault="00791CA1" w:rsidP="00791CA1">
      <w:pPr>
        <w:spacing w:line="240" w:lineRule="auto"/>
        <w:ind w:left="-5" w:right="133"/>
        <w:rPr>
          <w:rFonts w:asciiTheme="minorHAnsi" w:hAnsiTheme="minorHAnsi" w:cstheme="minorHAnsi"/>
        </w:rPr>
      </w:pPr>
      <w:r w:rsidRPr="00FA2CC2">
        <w:rPr>
          <w:rFonts w:asciiTheme="minorHAnsi" w:hAnsiTheme="minorHAnsi" w:cstheme="minorHAnsi"/>
        </w:rPr>
        <w:t>In conclusion, the system has immense potential in transforming voice-based applications. Overcoming these limitations will help push forward its usability and effectiveness and pave the way toward more powerful, conversational mobile interfaces in the future.</w:t>
      </w:r>
    </w:p>
    <w:p w14:paraId="5FEC0731" w14:textId="1D5C77A2" w:rsidR="0072178B" w:rsidRPr="00FA2CC2" w:rsidRDefault="004266C2" w:rsidP="0093523D">
      <w:pPr>
        <w:pStyle w:val="ListParagraph"/>
        <w:numPr>
          <w:ilvl w:val="0"/>
          <w:numId w:val="18"/>
        </w:numPr>
        <w:spacing w:after="196" w:line="240" w:lineRule="auto"/>
        <w:ind w:right="35"/>
        <w:jc w:val="center"/>
        <w:rPr>
          <w:rFonts w:asciiTheme="minorHAnsi" w:hAnsiTheme="minorHAnsi" w:cstheme="minorHAnsi"/>
          <w:b/>
          <w:bCs/>
          <w:sz w:val="28"/>
          <w:szCs w:val="28"/>
        </w:rPr>
      </w:pPr>
      <w:r w:rsidRPr="00FA2CC2">
        <w:rPr>
          <w:rFonts w:asciiTheme="minorHAnsi" w:hAnsiTheme="minorHAnsi" w:cstheme="minorHAnsi"/>
          <w:b/>
          <w:bCs/>
          <w:sz w:val="28"/>
          <w:szCs w:val="28"/>
        </w:rPr>
        <w:t>FUTURE DIRECTIONS AND ASPECTS</w:t>
      </w:r>
    </w:p>
    <w:p w14:paraId="71EA9A57" w14:textId="40F133F9" w:rsidR="00791CA1" w:rsidRPr="00791CA1" w:rsidRDefault="00791CA1" w:rsidP="00791CA1">
      <w:pPr>
        <w:spacing w:after="196" w:line="240" w:lineRule="auto"/>
        <w:ind w:left="-5" w:right="35"/>
        <w:rPr>
          <w:rFonts w:asciiTheme="minorHAnsi" w:hAnsiTheme="minorHAnsi" w:cstheme="minorHAnsi"/>
        </w:rPr>
      </w:pPr>
      <w:r w:rsidRPr="00791CA1">
        <w:rPr>
          <w:rFonts w:asciiTheme="minorHAnsi" w:hAnsiTheme="minorHAnsi" w:cstheme="minorHAnsi"/>
        </w:rPr>
        <w:t>Developing an NLP-based voice interaction system for a mobile calculator certainly sets strong foundations for further improvement and expansion into further capabilities. The following are areas of enhancement:</w:t>
      </w:r>
    </w:p>
    <w:p w14:paraId="5B2CADE9" w14:textId="091053E5" w:rsidR="00791CA1" w:rsidRPr="00FA2CC2" w:rsidRDefault="00791CA1" w:rsidP="00791CA1">
      <w:pPr>
        <w:pStyle w:val="ListParagraph"/>
        <w:numPr>
          <w:ilvl w:val="0"/>
          <w:numId w:val="27"/>
        </w:numPr>
        <w:spacing w:after="196" w:line="240" w:lineRule="auto"/>
        <w:ind w:right="35"/>
        <w:rPr>
          <w:rFonts w:asciiTheme="minorHAnsi" w:hAnsiTheme="minorHAnsi" w:cstheme="minorHAnsi"/>
        </w:rPr>
      </w:pPr>
      <w:r w:rsidRPr="00FA2CC2">
        <w:rPr>
          <w:rFonts w:asciiTheme="minorHAnsi" w:hAnsiTheme="minorHAnsi" w:cstheme="minorHAnsi"/>
          <w:b/>
          <w:bCs/>
        </w:rPr>
        <w:t>Advanced Mathematical Expression Processing:</w:t>
      </w:r>
      <w:r w:rsidRPr="00FA2CC2">
        <w:rPr>
          <w:rFonts w:asciiTheme="minorHAnsi" w:hAnsiTheme="minorHAnsi" w:cstheme="minorHAnsi"/>
        </w:rPr>
        <w:t xml:space="preserve"> The present system can only handle elementary operations. The later versions will probably include the libraries for symbolic computation such as SymPy that can work with more complicated expressions, involving algebra, calculus, and statistics, respectively. Additional support for LaTeX or MathML would be helpful to further support the advanced users' usage</w:t>
      </w:r>
      <w:r w:rsidRPr="00FA2CC2">
        <w:rPr>
          <w:rFonts w:asciiTheme="minorHAnsi" w:eastAsia="MS Gothic" w:hAnsiTheme="minorHAnsi" w:cstheme="minorHAnsi"/>
        </w:rPr>
        <w:t>【</w:t>
      </w:r>
      <w:r w:rsidRPr="00FA2CC2">
        <w:rPr>
          <w:rFonts w:asciiTheme="minorHAnsi" w:hAnsiTheme="minorHAnsi" w:cstheme="minorHAnsi"/>
        </w:rPr>
        <w:t>1</w:t>
      </w:r>
      <w:r w:rsidRPr="00FA2CC2">
        <w:rPr>
          <w:rFonts w:asciiTheme="minorHAnsi" w:eastAsia="MS Gothic" w:hAnsiTheme="minorHAnsi" w:cstheme="minorHAnsi"/>
        </w:rPr>
        <w:t>】【</w:t>
      </w:r>
      <w:r w:rsidRPr="00FA2CC2">
        <w:rPr>
          <w:rFonts w:asciiTheme="minorHAnsi" w:hAnsiTheme="minorHAnsi" w:cstheme="minorHAnsi"/>
        </w:rPr>
        <w:t>2</w:t>
      </w:r>
      <w:r w:rsidRPr="00FA2CC2">
        <w:rPr>
          <w:rFonts w:asciiTheme="minorHAnsi" w:eastAsia="MS Gothic" w:hAnsiTheme="minorHAnsi" w:cstheme="minorHAnsi"/>
        </w:rPr>
        <w:t>】</w:t>
      </w:r>
      <w:r w:rsidRPr="00FA2CC2">
        <w:rPr>
          <w:rFonts w:asciiTheme="minorHAnsi" w:hAnsiTheme="minorHAnsi" w:cstheme="minorHAnsi"/>
        </w:rPr>
        <w:t>.</w:t>
      </w:r>
    </w:p>
    <w:p w14:paraId="404FE382" w14:textId="77777777" w:rsidR="00791CA1" w:rsidRPr="00FA2CC2" w:rsidRDefault="00791CA1" w:rsidP="00791CA1">
      <w:pPr>
        <w:pStyle w:val="ListParagraph"/>
        <w:spacing w:after="196" w:line="240" w:lineRule="auto"/>
        <w:ind w:left="360" w:right="35" w:firstLine="0"/>
        <w:rPr>
          <w:rFonts w:asciiTheme="minorHAnsi" w:hAnsiTheme="minorHAnsi" w:cstheme="minorHAnsi"/>
        </w:rPr>
      </w:pPr>
    </w:p>
    <w:p w14:paraId="298609F4" w14:textId="3A800FB9" w:rsidR="00791CA1" w:rsidRPr="00FC5084" w:rsidRDefault="00791CA1" w:rsidP="00FC5084">
      <w:pPr>
        <w:pStyle w:val="ListParagraph"/>
        <w:numPr>
          <w:ilvl w:val="0"/>
          <w:numId w:val="27"/>
        </w:numPr>
        <w:spacing w:after="196" w:line="240" w:lineRule="auto"/>
        <w:ind w:right="35"/>
        <w:rPr>
          <w:rFonts w:asciiTheme="minorHAnsi" w:hAnsiTheme="minorHAnsi" w:cstheme="minorHAnsi"/>
        </w:rPr>
      </w:pPr>
      <w:r w:rsidRPr="00FA2CC2">
        <w:rPr>
          <w:rFonts w:asciiTheme="minorHAnsi" w:hAnsiTheme="minorHAnsi" w:cstheme="minorHAnsi"/>
          <w:b/>
          <w:bCs/>
        </w:rPr>
        <w:t>Multilingual Support:</w:t>
      </w:r>
      <w:r w:rsidRPr="00FA2CC2">
        <w:rPr>
          <w:rFonts w:asciiTheme="minorHAnsi" w:hAnsiTheme="minorHAnsi" w:cstheme="minorHAnsi"/>
        </w:rPr>
        <w:t xml:space="preserve"> The system can be extended to support multiple languages using transformer-based models such as mBERT or XLM-R, which provide diverse linguistic support and improve accent recognition</w:t>
      </w:r>
      <w:r w:rsidRPr="00FA2CC2">
        <w:rPr>
          <w:rFonts w:asciiTheme="minorHAnsi" w:eastAsia="MS Gothic" w:hAnsiTheme="minorHAnsi" w:cstheme="minorHAnsi"/>
        </w:rPr>
        <w:t>【</w:t>
      </w:r>
      <w:r w:rsidRPr="00FA2CC2">
        <w:rPr>
          <w:rFonts w:asciiTheme="minorHAnsi" w:hAnsiTheme="minorHAnsi" w:cstheme="minorHAnsi"/>
        </w:rPr>
        <w:t>3</w:t>
      </w:r>
      <w:r w:rsidRPr="00FA2CC2">
        <w:rPr>
          <w:rFonts w:asciiTheme="minorHAnsi" w:eastAsia="MS Gothic" w:hAnsiTheme="minorHAnsi" w:cstheme="minorHAnsi"/>
        </w:rPr>
        <w:t>】【</w:t>
      </w:r>
      <w:r w:rsidRPr="00FA2CC2">
        <w:rPr>
          <w:rFonts w:asciiTheme="minorHAnsi" w:hAnsiTheme="minorHAnsi" w:cstheme="minorHAnsi"/>
        </w:rPr>
        <w:t>4</w:t>
      </w:r>
      <w:r w:rsidRPr="00FA2CC2">
        <w:rPr>
          <w:rFonts w:asciiTheme="minorHAnsi" w:eastAsia="MS Gothic" w:hAnsiTheme="minorHAnsi" w:cstheme="minorHAnsi"/>
        </w:rPr>
        <w:t>】</w:t>
      </w:r>
      <w:r w:rsidRPr="00FA2CC2">
        <w:rPr>
          <w:rFonts w:asciiTheme="minorHAnsi" w:hAnsiTheme="minorHAnsi" w:cstheme="minorHAnsi"/>
        </w:rPr>
        <w:t>.</w:t>
      </w:r>
    </w:p>
    <w:p w14:paraId="1704ADA3" w14:textId="77777777" w:rsidR="00791CA1" w:rsidRPr="00FA2CC2" w:rsidRDefault="00791CA1" w:rsidP="00791CA1">
      <w:pPr>
        <w:pStyle w:val="ListParagraph"/>
        <w:spacing w:after="196" w:line="240" w:lineRule="auto"/>
        <w:ind w:left="360" w:right="35" w:firstLine="0"/>
        <w:rPr>
          <w:rFonts w:asciiTheme="minorHAnsi" w:hAnsiTheme="minorHAnsi" w:cstheme="minorHAnsi"/>
        </w:rPr>
      </w:pPr>
    </w:p>
    <w:p w14:paraId="5949D516" w14:textId="0D9A946B" w:rsidR="00791CA1" w:rsidRPr="00FA2CC2" w:rsidRDefault="00791CA1" w:rsidP="00791CA1">
      <w:pPr>
        <w:pStyle w:val="ListParagraph"/>
        <w:numPr>
          <w:ilvl w:val="0"/>
          <w:numId w:val="27"/>
        </w:numPr>
        <w:spacing w:after="196" w:line="240" w:lineRule="auto"/>
        <w:ind w:right="35"/>
        <w:rPr>
          <w:rFonts w:asciiTheme="minorHAnsi" w:hAnsiTheme="minorHAnsi" w:cstheme="minorHAnsi"/>
        </w:rPr>
      </w:pPr>
      <w:r w:rsidRPr="00FA2CC2">
        <w:rPr>
          <w:rFonts w:asciiTheme="minorHAnsi" w:hAnsiTheme="minorHAnsi" w:cstheme="minorHAnsi"/>
          <w:b/>
          <w:bCs/>
        </w:rPr>
        <w:t>Improved Noise Robustness:</w:t>
      </w:r>
      <w:r w:rsidRPr="00FA2CC2">
        <w:rPr>
          <w:rFonts w:asciiTheme="minorHAnsi" w:hAnsiTheme="minorHAnsi" w:cstheme="minorHAnsi"/>
        </w:rPr>
        <w:t xml:space="preserve"> Advanced noise reduction techniques, self-supervised learning models like Wav2Vec 2.0, and beamforming can improve speech recognition accuracy in noisy environments</w:t>
      </w:r>
      <w:r w:rsidRPr="00FA2CC2">
        <w:rPr>
          <w:rFonts w:asciiTheme="minorHAnsi" w:eastAsia="MS Gothic" w:hAnsiTheme="minorHAnsi" w:cstheme="minorHAnsi"/>
        </w:rPr>
        <w:t>【</w:t>
      </w:r>
      <w:r w:rsidRPr="00FA2CC2">
        <w:rPr>
          <w:rFonts w:asciiTheme="minorHAnsi" w:hAnsiTheme="minorHAnsi" w:cstheme="minorHAnsi"/>
        </w:rPr>
        <w:t>5</w:t>
      </w:r>
      <w:r w:rsidRPr="00FA2CC2">
        <w:rPr>
          <w:rFonts w:asciiTheme="minorHAnsi" w:eastAsia="MS Gothic" w:hAnsiTheme="minorHAnsi" w:cstheme="minorHAnsi"/>
        </w:rPr>
        <w:t>】【</w:t>
      </w:r>
      <w:r w:rsidRPr="00FA2CC2">
        <w:rPr>
          <w:rFonts w:asciiTheme="minorHAnsi" w:hAnsiTheme="minorHAnsi" w:cstheme="minorHAnsi"/>
        </w:rPr>
        <w:t>6</w:t>
      </w:r>
      <w:r w:rsidRPr="00FA2CC2">
        <w:rPr>
          <w:rFonts w:asciiTheme="minorHAnsi" w:eastAsia="MS Gothic" w:hAnsiTheme="minorHAnsi" w:cstheme="minorHAnsi"/>
        </w:rPr>
        <w:t>】</w:t>
      </w:r>
      <w:r w:rsidRPr="00FA2CC2">
        <w:rPr>
          <w:rFonts w:asciiTheme="minorHAnsi" w:hAnsiTheme="minorHAnsi" w:cstheme="minorHAnsi"/>
        </w:rPr>
        <w:t>.</w:t>
      </w:r>
    </w:p>
    <w:p w14:paraId="7A41EEDE" w14:textId="77777777" w:rsidR="00791CA1" w:rsidRPr="00FA2CC2" w:rsidRDefault="00791CA1" w:rsidP="00791CA1">
      <w:pPr>
        <w:pStyle w:val="ListParagraph"/>
        <w:spacing w:after="196" w:line="240" w:lineRule="auto"/>
        <w:ind w:left="360" w:right="35" w:firstLine="0"/>
        <w:rPr>
          <w:rFonts w:asciiTheme="minorHAnsi" w:hAnsiTheme="minorHAnsi" w:cstheme="minorHAnsi"/>
        </w:rPr>
      </w:pPr>
    </w:p>
    <w:p w14:paraId="1DAF2D63" w14:textId="0FC62AA9" w:rsidR="00791CA1" w:rsidRPr="00791CA1" w:rsidRDefault="00791CA1" w:rsidP="00791CA1">
      <w:pPr>
        <w:pStyle w:val="ListParagraph"/>
        <w:numPr>
          <w:ilvl w:val="0"/>
          <w:numId w:val="27"/>
        </w:numPr>
        <w:spacing w:after="196" w:line="240" w:lineRule="auto"/>
        <w:ind w:right="35"/>
      </w:pPr>
      <w:r w:rsidRPr="00FA2CC2">
        <w:rPr>
          <w:rFonts w:asciiTheme="minorHAnsi" w:hAnsiTheme="minorHAnsi" w:cstheme="minorHAnsi"/>
          <w:b/>
          <w:bCs/>
        </w:rPr>
        <w:t>Context-Aware Conversations:</w:t>
      </w:r>
      <w:r w:rsidRPr="00FA2CC2">
        <w:rPr>
          <w:rFonts w:asciiTheme="minorHAnsi" w:hAnsiTheme="minorHAnsi" w:cstheme="minorHAnsi"/>
        </w:rPr>
        <w:t xml:space="preserve"> Models like GPT would enable multi-turn, context-aware dialogues to interpret</w:t>
      </w:r>
      <w:r w:rsidRPr="00791CA1">
        <w:t xml:space="preserve"> commands or queries and could really make the interaction more natural and dynamic </w:t>
      </w:r>
      <w:r w:rsidRPr="00791CA1">
        <w:rPr>
          <w:rFonts w:ascii="MS Gothic" w:eastAsia="MS Gothic" w:hAnsi="MS Gothic" w:cs="MS Gothic" w:hint="eastAsia"/>
        </w:rPr>
        <w:t>【</w:t>
      </w:r>
      <w:r w:rsidRPr="00791CA1">
        <w:t>7</w:t>
      </w:r>
      <w:r w:rsidRPr="00791CA1">
        <w:rPr>
          <w:rFonts w:ascii="MS Gothic" w:eastAsia="MS Gothic" w:hAnsi="MS Gothic" w:cs="MS Gothic" w:hint="eastAsia"/>
        </w:rPr>
        <w:t>】</w:t>
      </w:r>
    </w:p>
    <w:p w14:paraId="1A519587" w14:textId="77777777" w:rsidR="00791CA1" w:rsidRDefault="00791CA1" w:rsidP="00791CA1">
      <w:pPr>
        <w:pStyle w:val="ListParagraph"/>
      </w:pPr>
    </w:p>
    <w:p w14:paraId="21CEEC72" w14:textId="77777777" w:rsidR="00791CA1" w:rsidRPr="00791CA1" w:rsidRDefault="00791CA1" w:rsidP="00791CA1">
      <w:pPr>
        <w:pStyle w:val="ListParagraph"/>
        <w:spacing w:after="196" w:line="240" w:lineRule="auto"/>
        <w:ind w:left="360" w:right="35" w:firstLine="0"/>
      </w:pPr>
    </w:p>
    <w:p w14:paraId="3C8E4ECF" w14:textId="720EE843" w:rsidR="00791CA1" w:rsidRPr="00FA2CC2" w:rsidRDefault="00791CA1" w:rsidP="00791CA1">
      <w:pPr>
        <w:pStyle w:val="ListParagraph"/>
        <w:numPr>
          <w:ilvl w:val="0"/>
          <w:numId w:val="27"/>
        </w:numPr>
        <w:spacing w:after="196" w:line="240" w:lineRule="auto"/>
        <w:ind w:right="35"/>
        <w:rPr>
          <w:rFonts w:asciiTheme="minorHAnsi" w:hAnsiTheme="minorHAnsi" w:cstheme="minorHAnsi"/>
        </w:rPr>
      </w:pPr>
      <w:r w:rsidRPr="00791CA1">
        <w:rPr>
          <w:b/>
          <w:bCs/>
        </w:rPr>
        <w:lastRenderedPageBreak/>
        <w:t>Int</w:t>
      </w:r>
      <w:r w:rsidRPr="00FA2CC2">
        <w:rPr>
          <w:rFonts w:asciiTheme="minorHAnsi" w:hAnsiTheme="minorHAnsi" w:cstheme="minorHAnsi"/>
          <w:b/>
          <w:bCs/>
        </w:rPr>
        <w:t>egrations with other services</w:t>
      </w:r>
      <w:r w:rsidRPr="00FA2CC2">
        <w:rPr>
          <w:rFonts w:asciiTheme="minorHAnsi" w:hAnsiTheme="minorHAnsi" w:cstheme="minorHAnsi"/>
        </w:rPr>
        <w:t>: One could really use the system, say when it is linked with any application such as calendars, financial tools; one would get contextual calculations to be provided in real-life applications itself</w:t>
      </w:r>
      <w:r w:rsidRPr="00FA2CC2">
        <w:rPr>
          <w:rFonts w:asciiTheme="minorHAnsi" w:eastAsia="MS Gothic" w:hAnsiTheme="minorHAnsi" w:cstheme="minorHAnsi"/>
        </w:rPr>
        <w:t>【</w:t>
      </w:r>
      <w:r w:rsidRPr="00FA2CC2">
        <w:rPr>
          <w:rFonts w:asciiTheme="minorHAnsi" w:hAnsiTheme="minorHAnsi" w:cstheme="minorHAnsi"/>
        </w:rPr>
        <w:t>8</w:t>
      </w:r>
      <w:r w:rsidRPr="00FA2CC2">
        <w:rPr>
          <w:rFonts w:asciiTheme="minorHAnsi" w:eastAsia="MS Gothic" w:hAnsiTheme="minorHAnsi" w:cstheme="minorHAnsi"/>
        </w:rPr>
        <w:t>】【</w:t>
      </w:r>
      <w:r w:rsidRPr="00FA2CC2">
        <w:rPr>
          <w:rFonts w:asciiTheme="minorHAnsi" w:hAnsiTheme="minorHAnsi" w:cstheme="minorHAnsi"/>
        </w:rPr>
        <w:t>9</w:t>
      </w:r>
      <w:r w:rsidRPr="00FA2CC2">
        <w:rPr>
          <w:rFonts w:asciiTheme="minorHAnsi" w:eastAsia="MS Gothic" w:hAnsiTheme="minorHAnsi" w:cstheme="minorHAnsi"/>
        </w:rPr>
        <w:t>】</w:t>
      </w:r>
      <w:r w:rsidRPr="00FA2CC2">
        <w:rPr>
          <w:rFonts w:asciiTheme="minorHAnsi" w:hAnsiTheme="minorHAnsi" w:cstheme="minorHAnsi"/>
        </w:rPr>
        <w:t>.</w:t>
      </w:r>
    </w:p>
    <w:p w14:paraId="04AC5DE0" w14:textId="77777777" w:rsidR="00791CA1" w:rsidRPr="00FA2CC2" w:rsidRDefault="00791CA1" w:rsidP="00791CA1">
      <w:pPr>
        <w:pStyle w:val="ListParagraph"/>
        <w:spacing w:after="196" w:line="240" w:lineRule="auto"/>
        <w:ind w:left="360" w:right="35" w:firstLine="0"/>
        <w:rPr>
          <w:rFonts w:asciiTheme="minorHAnsi" w:hAnsiTheme="minorHAnsi" w:cstheme="minorHAnsi"/>
        </w:rPr>
      </w:pPr>
    </w:p>
    <w:p w14:paraId="4BFC0033" w14:textId="6BD288C1" w:rsidR="00791CA1" w:rsidRPr="00FA2CC2" w:rsidRDefault="00791CA1" w:rsidP="00791CA1">
      <w:pPr>
        <w:pStyle w:val="ListParagraph"/>
        <w:numPr>
          <w:ilvl w:val="0"/>
          <w:numId w:val="27"/>
        </w:numPr>
        <w:spacing w:after="196" w:line="240" w:lineRule="auto"/>
        <w:ind w:left="345" w:right="35"/>
        <w:rPr>
          <w:rFonts w:asciiTheme="minorHAnsi" w:hAnsiTheme="minorHAnsi" w:cstheme="minorHAnsi"/>
        </w:rPr>
      </w:pPr>
      <w:r w:rsidRPr="00FA2CC2">
        <w:rPr>
          <w:rFonts w:asciiTheme="minorHAnsi" w:hAnsiTheme="minorHAnsi" w:cstheme="minorHAnsi"/>
          <w:b/>
          <w:bCs/>
        </w:rPr>
        <w:t>Error Handling and Feedback:</w:t>
      </w:r>
      <w:r w:rsidRPr="00FA2CC2">
        <w:rPr>
          <w:rFonts w:asciiTheme="minorHAnsi" w:hAnsiTheme="minorHAnsi" w:cstheme="minorHAnsi"/>
        </w:rPr>
        <w:t xml:space="preserve"> The intelligent clarification prompts, learning from user corrections could make the system more reliable and less frustrating. This would make the system understand ambiguous or sequential commands better</w:t>
      </w:r>
      <w:r w:rsidRPr="00FA2CC2">
        <w:rPr>
          <w:rFonts w:asciiTheme="minorHAnsi" w:eastAsia="MS Gothic" w:hAnsiTheme="minorHAnsi" w:cstheme="minorHAnsi"/>
        </w:rPr>
        <w:t>【</w:t>
      </w:r>
      <w:r w:rsidRPr="00FA2CC2">
        <w:rPr>
          <w:rFonts w:asciiTheme="minorHAnsi" w:hAnsiTheme="minorHAnsi" w:cstheme="minorHAnsi"/>
        </w:rPr>
        <w:t>10</w:t>
      </w:r>
      <w:r w:rsidRPr="00FA2CC2">
        <w:rPr>
          <w:rFonts w:asciiTheme="minorHAnsi" w:eastAsia="MS Gothic" w:hAnsiTheme="minorHAnsi" w:cstheme="minorHAnsi"/>
        </w:rPr>
        <w:t>】</w:t>
      </w:r>
      <w:r w:rsidRPr="00FA2CC2">
        <w:rPr>
          <w:rFonts w:asciiTheme="minorHAnsi" w:hAnsiTheme="minorHAnsi" w:cstheme="minorHAnsi"/>
        </w:rPr>
        <w:t>.</w:t>
      </w:r>
    </w:p>
    <w:p w14:paraId="2AA47841" w14:textId="77777777" w:rsidR="00791CA1" w:rsidRPr="00FC5084" w:rsidRDefault="00791CA1" w:rsidP="00FC5084">
      <w:pPr>
        <w:spacing w:after="196" w:line="240" w:lineRule="auto"/>
        <w:ind w:left="0" w:right="35" w:firstLine="0"/>
        <w:rPr>
          <w:rFonts w:asciiTheme="minorHAnsi" w:hAnsiTheme="minorHAnsi" w:cstheme="minorHAnsi"/>
        </w:rPr>
      </w:pPr>
    </w:p>
    <w:p w14:paraId="18CCDFE5" w14:textId="2B058419" w:rsidR="00791CA1" w:rsidRPr="00FA2CC2" w:rsidRDefault="00791CA1" w:rsidP="00791CA1">
      <w:pPr>
        <w:pStyle w:val="ListParagraph"/>
        <w:numPr>
          <w:ilvl w:val="0"/>
          <w:numId w:val="27"/>
        </w:numPr>
        <w:spacing w:after="196" w:line="240" w:lineRule="auto"/>
        <w:ind w:right="35"/>
        <w:rPr>
          <w:rFonts w:asciiTheme="minorHAnsi" w:hAnsiTheme="minorHAnsi" w:cstheme="minorHAnsi"/>
          <w:sz w:val="28"/>
          <w:szCs w:val="28"/>
        </w:rPr>
      </w:pPr>
      <w:r w:rsidRPr="00FA2CC2">
        <w:rPr>
          <w:rFonts w:asciiTheme="minorHAnsi" w:hAnsiTheme="minorHAnsi" w:cstheme="minorHAnsi"/>
          <w:b/>
          <w:bCs/>
        </w:rPr>
        <w:t>Accessibility Enhancements:</w:t>
      </w:r>
      <w:r w:rsidRPr="00FA2CC2">
        <w:rPr>
          <w:rFonts w:asciiTheme="minorHAnsi" w:hAnsiTheme="minorHAnsi" w:cstheme="minorHAnsi"/>
        </w:rPr>
        <w:t xml:space="preserve"> Voice modulation, braille support, and sign language recognition could make the system more accessible to serve users with disabilities effectively</w:t>
      </w:r>
      <w:r w:rsidRPr="00FA2CC2">
        <w:rPr>
          <w:rFonts w:asciiTheme="minorHAnsi" w:eastAsia="MS Gothic" w:hAnsiTheme="minorHAnsi" w:cstheme="minorHAnsi"/>
        </w:rPr>
        <w:t>【</w:t>
      </w:r>
      <w:r w:rsidRPr="00FA2CC2">
        <w:rPr>
          <w:rFonts w:asciiTheme="minorHAnsi" w:hAnsiTheme="minorHAnsi" w:cstheme="minorHAnsi"/>
        </w:rPr>
        <w:t>11</w:t>
      </w:r>
      <w:r w:rsidRPr="00FA2CC2">
        <w:rPr>
          <w:rFonts w:asciiTheme="minorHAnsi" w:eastAsia="MS Gothic" w:hAnsiTheme="minorHAnsi" w:cstheme="minorHAnsi"/>
        </w:rPr>
        <w:t>】</w:t>
      </w:r>
    </w:p>
    <w:p w14:paraId="22EFBD83" w14:textId="4BF6EA74" w:rsidR="00C22016" w:rsidRDefault="00000000" w:rsidP="003E7D5B">
      <w:pPr>
        <w:pStyle w:val="Heading2"/>
        <w:spacing w:after="164" w:line="240" w:lineRule="auto"/>
        <w:ind w:left="367" w:right="407" w:hanging="10"/>
        <w:jc w:val="center"/>
        <w:rPr>
          <w:sz w:val="28"/>
          <w:szCs w:val="28"/>
        </w:rPr>
      </w:pPr>
      <w:r w:rsidRPr="00C15409">
        <w:rPr>
          <w:sz w:val="28"/>
          <w:szCs w:val="28"/>
        </w:rPr>
        <w:t>REFERENCES</w:t>
      </w:r>
    </w:p>
    <w:p w14:paraId="13A97D15" w14:textId="77777777" w:rsidR="00DA01CF" w:rsidRDefault="00DA01CF" w:rsidP="003E7D5B">
      <w:pPr>
        <w:pStyle w:val="ListParagraph"/>
        <w:numPr>
          <w:ilvl w:val="0"/>
          <w:numId w:val="17"/>
        </w:numPr>
        <w:spacing w:line="240" w:lineRule="auto"/>
      </w:pPr>
      <w:r w:rsidRPr="00DA01CF">
        <w:t xml:space="preserve">M. S. Thompson and A. N. Gupta, "Deep Learning Models for Speech Recognition in Mobile Applications," </w:t>
      </w:r>
      <w:r w:rsidRPr="00DA01CF">
        <w:rPr>
          <w:i/>
          <w:iCs/>
        </w:rPr>
        <w:t>IEEE Transactions on Neural Networks and Learning Systems</w:t>
      </w:r>
      <w:r w:rsidRPr="00DA01CF">
        <w:t>, vol. 31,no.5,pp.1874-1885,May2020.</w:t>
      </w:r>
    </w:p>
    <w:p w14:paraId="08A6B5C9" w14:textId="77777777" w:rsidR="00DA01CF" w:rsidRDefault="00DA01CF" w:rsidP="003E7D5B">
      <w:pPr>
        <w:pStyle w:val="ListParagraph"/>
        <w:numPr>
          <w:ilvl w:val="0"/>
          <w:numId w:val="17"/>
        </w:numPr>
        <w:spacing w:line="240" w:lineRule="auto"/>
      </w:pPr>
      <w:r w:rsidRPr="00DA01CF">
        <w:t xml:space="preserve"> P. R. Singh and V. K. Meena, "Voice-Activated Calculator Apps: Implementation and Challenges," </w:t>
      </w:r>
      <w:r w:rsidRPr="00DA01CF">
        <w:rPr>
          <w:i/>
          <w:iCs/>
        </w:rPr>
        <w:t>IEEE Access</w:t>
      </w:r>
      <w:r w:rsidRPr="00DA01CF">
        <w:t>, vol. 9, pp.33452-33461,2021.</w:t>
      </w:r>
    </w:p>
    <w:p w14:paraId="72558B13" w14:textId="24D583FD" w:rsidR="00DA01CF" w:rsidRDefault="00DA01CF" w:rsidP="003E7D5B">
      <w:pPr>
        <w:pStyle w:val="ListParagraph"/>
        <w:numPr>
          <w:ilvl w:val="0"/>
          <w:numId w:val="17"/>
        </w:numPr>
        <w:spacing w:line="240" w:lineRule="auto"/>
      </w:pPr>
      <w:r w:rsidRPr="00DA01CF">
        <w:t xml:space="preserve"> R. S. Patel and P. N. Kumar, "Application of NLP in Speech-Driven Assistants for Mobile Devices," </w:t>
      </w:r>
      <w:r w:rsidRPr="00DA01CF">
        <w:rPr>
          <w:i/>
          <w:iCs/>
        </w:rPr>
        <w:t>IEEE Transactions on Mobile Computing</w:t>
      </w:r>
      <w:r w:rsidRPr="00DA01CF">
        <w:t>, vol. 22, no. 8, pp. 1721-1733, Aug. 2021.</w:t>
      </w:r>
    </w:p>
    <w:p w14:paraId="16F62B6C" w14:textId="2E3547CB" w:rsidR="00DA01CF" w:rsidRDefault="00DA01CF" w:rsidP="003E7D5B">
      <w:pPr>
        <w:pStyle w:val="ListParagraph"/>
        <w:numPr>
          <w:ilvl w:val="0"/>
          <w:numId w:val="17"/>
        </w:numPr>
        <w:spacing w:line="240" w:lineRule="auto"/>
      </w:pPr>
      <w:r w:rsidRPr="00DA01CF">
        <w:t xml:space="preserve"> J. Smith and R. Jones, "Merging Speech Recognition Capabilities with Large Language Models for Enhanced Communication and Interaction," </w:t>
      </w:r>
      <w:r w:rsidRPr="00DA01CF">
        <w:rPr>
          <w:i/>
          <w:iCs/>
        </w:rPr>
        <w:t>IEEE Conference Publication</w:t>
      </w:r>
      <w:r w:rsidRPr="00DA01CF">
        <w:t>, 2023.</w:t>
      </w:r>
    </w:p>
    <w:p w14:paraId="2D4E96D4" w14:textId="77777777" w:rsidR="00DA01CF" w:rsidRDefault="00DA01CF" w:rsidP="003E7D5B">
      <w:pPr>
        <w:pStyle w:val="ListParagraph"/>
        <w:numPr>
          <w:ilvl w:val="0"/>
          <w:numId w:val="17"/>
        </w:numPr>
        <w:spacing w:line="240" w:lineRule="auto"/>
      </w:pPr>
      <w:r w:rsidRPr="00DA01CF">
        <w:t xml:space="preserve">K. Zhang, L. Liu, and S. Wang, "Advancing Human-Machine Interaction: Speech and Natural Language Processing," </w:t>
      </w:r>
      <w:r w:rsidRPr="00DA01CF">
        <w:rPr>
          <w:i/>
          <w:iCs/>
        </w:rPr>
        <w:t>IEEE Conference Publication</w:t>
      </w:r>
      <w:r w:rsidRPr="00DA01CF">
        <w:t>, 2023.</w:t>
      </w:r>
    </w:p>
    <w:p w14:paraId="2CEED8B7" w14:textId="77777777" w:rsidR="00DA01CF" w:rsidRDefault="00DA01CF" w:rsidP="003E7D5B">
      <w:pPr>
        <w:pStyle w:val="ListParagraph"/>
        <w:numPr>
          <w:ilvl w:val="0"/>
          <w:numId w:val="17"/>
        </w:numPr>
        <w:spacing w:line="240" w:lineRule="auto"/>
      </w:pPr>
      <w:r w:rsidRPr="00DA01CF">
        <w:t xml:space="preserve"> M. A. Turner and J. B. Adams, "Automatic Speech Recognition: Systematic Literature Review," </w:t>
      </w:r>
      <w:r w:rsidRPr="00DA01CF">
        <w:rPr>
          <w:i/>
          <w:iCs/>
        </w:rPr>
        <w:t>IEEE Journals &amp; Magazine</w:t>
      </w:r>
      <w:r w:rsidRPr="00DA01CF">
        <w:t>, vol. 44, no. 2, pp. 456-470, Mar. 2022.</w:t>
      </w:r>
    </w:p>
    <w:p w14:paraId="0C39C78E" w14:textId="77777777" w:rsidR="00DA01CF" w:rsidRDefault="00DA01CF" w:rsidP="003E7D5B">
      <w:pPr>
        <w:pStyle w:val="ListParagraph"/>
        <w:numPr>
          <w:ilvl w:val="0"/>
          <w:numId w:val="17"/>
        </w:numPr>
        <w:spacing w:line="240" w:lineRule="auto"/>
      </w:pPr>
      <w:r w:rsidRPr="00DA01CF">
        <w:t xml:space="preserve"> Y. Li, X. Liu, and Z. Chen, "NLP &amp; AI Speech Recognition: An Analytical Review," </w:t>
      </w:r>
      <w:r w:rsidRPr="00DA01CF">
        <w:rPr>
          <w:i/>
          <w:iCs/>
        </w:rPr>
        <w:t>IEEE Conference Publication</w:t>
      </w:r>
      <w:r w:rsidRPr="00DA01CF">
        <w:t>, 2021.</w:t>
      </w:r>
    </w:p>
    <w:p w14:paraId="1B4A668E" w14:textId="77777777" w:rsidR="00DA01CF" w:rsidRDefault="00DA01CF" w:rsidP="003E7D5B">
      <w:pPr>
        <w:pStyle w:val="ListParagraph"/>
        <w:numPr>
          <w:ilvl w:val="0"/>
          <w:numId w:val="17"/>
        </w:numPr>
        <w:spacing w:line="240" w:lineRule="auto"/>
      </w:pPr>
      <w:r w:rsidRPr="00DA01CF">
        <w:t xml:space="preserve"> L. Chen and S. Kumar, "Enhancing Mobile App Accessibility Using Voice Interaction and NLP Techniques," </w:t>
      </w:r>
      <w:r w:rsidRPr="00DA01CF">
        <w:rPr>
          <w:i/>
          <w:iCs/>
        </w:rPr>
        <w:t>IEEE Access</w:t>
      </w:r>
      <w:r w:rsidRPr="00DA01CF">
        <w:t>, vol. 8, pp. 18274-18283, 2020</w:t>
      </w:r>
      <w:r>
        <w:t>.</w:t>
      </w:r>
    </w:p>
    <w:p w14:paraId="6C6DB934" w14:textId="77777777" w:rsidR="00DA01CF" w:rsidRDefault="00DA01CF" w:rsidP="003E7D5B">
      <w:pPr>
        <w:pStyle w:val="ListParagraph"/>
        <w:numPr>
          <w:ilvl w:val="0"/>
          <w:numId w:val="17"/>
        </w:numPr>
        <w:spacing w:line="240" w:lineRule="auto"/>
      </w:pPr>
      <w:r w:rsidRPr="00DA01CF">
        <w:t xml:space="preserve">C. M. Anderson, B. P. Lee, and A. G. Simmons, "Voice User Interfaces: A Comprehensive Review of Current State and Future Trends," </w:t>
      </w:r>
      <w:r w:rsidRPr="00DA01CF">
        <w:rPr>
          <w:i/>
          <w:iCs/>
        </w:rPr>
        <w:t>IEEE Transactions on Human-Machine Systems</w:t>
      </w:r>
      <w:r w:rsidRPr="00DA01CF">
        <w:t>, vol. 50, no. 4, pp. 323-335, 2020.</w:t>
      </w:r>
    </w:p>
    <w:p w14:paraId="6B7BA103" w14:textId="77777777" w:rsidR="00DA01CF" w:rsidRDefault="00DA01CF" w:rsidP="003E7D5B">
      <w:pPr>
        <w:pStyle w:val="ListParagraph"/>
        <w:numPr>
          <w:ilvl w:val="0"/>
          <w:numId w:val="17"/>
        </w:numPr>
        <w:spacing w:line="240" w:lineRule="auto"/>
      </w:pPr>
      <w:r w:rsidRPr="00DA01CF">
        <w:t xml:space="preserve">S. D. Roberts and P. E. Wilson, "Real-time Speech Recognition for Mobile Devices: Challenges and Solutions," </w:t>
      </w:r>
      <w:r w:rsidRPr="00DA01CF">
        <w:rPr>
          <w:i/>
          <w:iCs/>
        </w:rPr>
        <w:t>IEEE Transactions on Mobile Computing</w:t>
      </w:r>
      <w:r w:rsidRPr="00DA01CF">
        <w:t>, vol. 18, no. 7, pp. 1467-1481, Jul. 2019.</w:t>
      </w:r>
    </w:p>
    <w:p w14:paraId="79F34E30" w14:textId="77777777" w:rsidR="00DA01CF" w:rsidRDefault="00DA01CF" w:rsidP="003E7D5B">
      <w:pPr>
        <w:pStyle w:val="ListParagraph"/>
        <w:numPr>
          <w:ilvl w:val="0"/>
          <w:numId w:val="17"/>
        </w:numPr>
        <w:spacing w:line="240" w:lineRule="auto"/>
      </w:pPr>
      <w:r w:rsidRPr="00DA01CF">
        <w:t xml:space="preserve"> R. S. Patel and P. N. Kumar, "Application of NLP in Speech-Driven Assistants for Mobile Devices," </w:t>
      </w:r>
      <w:r w:rsidRPr="00DA01CF">
        <w:rPr>
          <w:i/>
          <w:iCs/>
        </w:rPr>
        <w:t xml:space="preserve">IEEE </w:t>
      </w:r>
      <w:r w:rsidRPr="00DA01CF">
        <w:rPr>
          <w:i/>
          <w:iCs/>
        </w:rPr>
        <w:t>Transactions on Mobile Computing</w:t>
      </w:r>
      <w:r w:rsidRPr="00DA01CF">
        <w:t>, vol. 22, no. 8, pp. 1721-1733, Aug. 2021.</w:t>
      </w:r>
    </w:p>
    <w:p w14:paraId="13F04500" w14:textId="7E699392" w:rsidR="00FF3AAB" w:rsidRPr="00FF3AAB" w:rsidRDefault="00DA01CF" w:rsidP="003E7D5B">
      <w:pPr>
        <w:pStyle w:val="ListParagraph"/>
        <w:numPr>
          <w:ilvl w:val="0"/>
          <w:numId w:val="17"/>
        </w:numPr>
        <w:spacing w:line="240" w:lineRule="auto"/>
      </w:pPr>
      <w:r w:rsidRPr="00DA01CF">
        <w:t xml:space="preserve"> J. Smith and R. Jones, "Merging Speech Recognition Capabilities with Large Language Models for Enhanced Communication and Interaction," </w:t>
      </w:r>
      <w:r w:rsidRPr="00DA01CF">
        <w:rPr>
          <w:i/>
          <w:iCs/>
        </w:rPr>
        <w:t>IEEE Conference Publication</w:t>
      </w:r>
      <w:r w:rsidRPr="00DA01CF">
        <w:t>, 2023.</w:t>
      </w:r>
    </w:p>
    <w:sectPr w:rsidR="00FF3AAB" w:rsidRPr="00FF3AAB">
      <w:type w:val="continuous"/>
      <w:pgSz w:w="11906" w:h="16838"/>
      <w:pgMar w:top="720" w:right="586" w:bottom="722" w:left="720" w:header="720" w:footer="720" w:gutter="0"/>
      <w:cols w:num="2" w:space="6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95E5B"/>
    <w:multiLevelType w:val="hybridMultilevel"/>
    <w:tmpl w:val="526682E4"/>
    <w:lvl w:ilvl="0" w:tplc="40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95248B"/>
    <w:multiLevelType w:val="hybridMultilevel"/>
    <w:tmpl w:val="D6E807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86C2A32"/>
    <w:multiLevelType w:val="hybridMultilevel"/>
    <w:tmpl w:val="488A3D6E"/>
    <w:lvl w:ilvl="0" w:tplc="34064494">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3" w15:restartNumberingAfterBreak="0">
    <w:nsid w:val="19AA5671"/>
    <w:multiLevelType w:val="hybridMultilevel"/>
    <w:tmpl w:val="F7565FFC"/>
    <w:lvl w:ilvl="0" w:tplc="A468BDE2">
      <w:start w:val="2"/>
      <w:numFmt w:val="decimal"/>
      <w:lvlText w:val="%1."/>
      <w:lvlJc w:val="left"/>
      <w:pPr>
        <w:ind w:left="1778" w:hanging="360"/>
      </w:pPr>
      <w:rPr>
        <w:rFonts w:hint="default"/>
      </w:rPr>
    </w:lvl>
    <w:lvl w:ilvl="1" w:tplc="40090019" w:tentative="1">
      <w:start w:val="1"/>
      <w:numFmt w:val="lowerLetter"/>
      <w:lvlText w:val="%2."/>
      <w:lvlJc w:val="left"/>
      <w:pPr>
        <w:ind w:left="1209" w:hanging="360"/>
      </w:pPr>
    </w:lvl>
    <w:lvl w:ilvl="2" w:tplc="4009001B" w:tentative="1">
      <w:start w:val="1"/>
      <w:numFmt w:val="lowerRoman"/>
      <w:lvlText w:val="%3."/>
      <w:lvlJc w:val="right"/>
      <w:pPr>
        <w:ind w:left="1929" w:hanging="180"/>
      </w:pPr>
    </w:lvl>
    <w:lvl w:ilvl="3" w:tplc="4009000F" w:tentative="1">
      <w:start w:val="1"/>
      <w:numFmt w:val="decimal"/>
      <w:lvlText w:val="%4."/>
      <w:lvlJc w:val="left"/>
      <w:pPr>
        <w:ind w:left="2649" w:hanging="360"/>
      </w:pPr>
    </w:lvl>
    <w:lvl w:ilvl="4" w:tplc="40090019" w:tentative="1">
      <w:start w:val="1"/>
      <w:numFmt w:val="lowerLetter"/>
      <w:lvlText w:val="%5."/>
      <w:lvlJc w:val="left"/>
      <w:pPr>
        <w:ind w:left="3369" w:hanging="360"/>
      </w:pPr>
    </w:lvl>
    <w:lvl w:ilvl="5" w:tplc="4009001B" w:tentative="1">
      <w:start w:val="1"/>
      <w:numFmt w:val="lowerRoman"/>
      <w:lvlText w:val="%6."/>
      <w:lvlJc w:val="right"/>
      <w:pPr>
        <w:ind w:left="4089" w:hanging="180"/>
      </w:pPr>
    </w:lvl>
    <w:lvl w:ilvl="6" w:tplc="4009000F" w:tentative="1">
      <w:start w:val="1"/>
      <w:numFmt w:val="decimal"/>
      <w:lvlText w:val="%7."/>
      <w:lvlJc w:val="left"/>
      <w:pPr>
        <w:ind w:left="4809" w:hanging="360"/>
      </w:pPr>
    </w:lvl>
    <w:lvl w:ilvl="7" w:tplc="40090019" w:tentative="1">
      <w:start w:val="1"/>
      <w:numFmt w:val="lowerLetter"/>
      <w:lvlText w:val="%8."/>
      <w:lvlJc w:val="left"/>
      <w:pPr>
        <w:ind w:left="5529" w:hanging="360"/>
      </w:pPr>
    </w:lvl>
    <w:lvl w:ilvl="8" w:tplc="4009001B" w:tentative="1">
      <w:start w:val="1"/>
      <w:numFmt w:val="lowerRoman"/>
      <w:lvlText w:val="%9."/>
      <w:lvlJc w:val="right"/>
      <w:pPr>
        <w:ind w:left="6249" w:hanging="180"/>
      </w:pPr>
    </w:lvl>
  </w:abstractNum>
  <w:abstractNum w:abstractNumId="4" w15:restartNumberingAfterBreak="0">
    <w:nsid w:val="1E3A5697"/>
    <w:multiLevelType w:val="hybridMultilevel"/>
    <w:tmpl w:val="61A4369E"/>
    <w:lvl w:ilvl="0" w:tplc="CD9EC1A0">
      <w:start w:val="22"/>
      <w:numFmt w:val="decimal"/>
      <w:lvlText w:val="%1)"/>
      <w:lvlJc w:val="left"/>
      <w:pPr>
        <w:ind w:left="34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AA7A9552">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FEB2ADFA">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ECBEEFB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99889B14">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D4706682">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A486680">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AF62EA98">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39A87CA">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2DC1179"/>
    <w:multiLevelType w:val="hybridMultilevel"/>
    <w:tmpl w:val="FD540AA2"/>
    <w:lvl w:ilvl="0" w:tplc="6302ADAC">
      <w:start w:val="1"/>
      <w:numFmt w:val="decimal"/>
      <w:lvlText w:val="%1."/>
      <w:lvlJc w:val="left"/>
      <w:pPr>
        <w:ind w:left="7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396C305C">
      <w:start w:val="1"/>
      <w:numFmt w:val="lowerLetter"/>
      <w:lvlText w:val="%2"/>
      <w:lvlJc w:val="left"/>
      <w:pPr>
        <w:ind w:left="14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C284B28">
      <w:start w:val="1"/>
      <w:numFmt w:val="lowerRoman"/>
      <w:lvlText w:val="%3"/>
      <w:lvlJc w:val="left"/>
      <w:pPr>
        <w:ind w:left="21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C2248B62">
      <w:start w:val="1"/>
      <w:numFmt w:val="decimal"/>
      <w:lvlText w:val="%4"/>
      <w:lvlJc w:val="left"/>
      <w:pPr>
        <w:ind w:left="28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98A0B5C2">
      <w:start w:val="1"/>
      <w:numFmt w:val="lowerLetter"/>
      <w:lvlText w:val="%5"/>
      <w:lvlJc w:val="left"/>
      <w:pPr>
        <w:ind w:left="36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4EEAE230">
      <w:start w:val="1"/>
      <w:numFmt w:val="lowerRoman"/>
      <w:lvlText w:val="%6"/>
      <w:lvlJc w:val="left"/>
      <w:pPr>
        <w:ind w:left="43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FC4E09FE">
      <w:start w:val="1"/>
      <w:numFmt w:val="decimal"/>
      <w:lvlText w:val="%7"/>
      <w:lvlJc w:val="left"/>
      <w:pPr>
        <w:ind w:left="50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AB16061A">
      <w:start w:val="1"/>
      <w:numFmt w:val="lowerLetter"/>
      <w:lvlText w:val="%8"/>
      <w:lvlJc w:val="left"/>
      <w:pPr>
        <w:ind w:left="57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4B845414">
      <w:start w:val="1"/>
      <w:numFmt w:val="lowerRoman"/>
      <w:lvlText w:val="%9"/>
      <w:lvlJc w:val="left"/>
      <w:pPr>
        <w:ind w:left="64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8190FDB"/>
    <w:multiLevelType w:val="hybridMultilevel"/>
    <w:tmpl w:val="525E4096"/>
    <w:lvl w:ilvl="0" w:tplc="40090011">
      <w:start w:val="1"/>
      <w:numFmt w:val="decimal"/>
      <w:lvlText w:val="%1)"/>
      <w:lvlJc w:val="left"/>
      <w:pPr>
        <w:ind w:left="720" w:hanging="360"/>
      </w:pPr>
      <w:rPr>
        <w:rFonts w:hint="default"/>
        <w:b w:val="0"/>
        <w:i w:val="0"/>
        <w:strike w:val="0"/>
        <w:dstrike w:val="0"/>
        <w:color w:val="000000"/>
        <w:sz w:val="20"/>
        <w:szCs w:val="20"/>
        <w:u w:val="none" w:color="000000"/>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F406AC8"/>
    <w:multiLevelType w:val="hybridMultilevel"/>
    <w:tmpl w:val="87487E08"/>
    <w:lvl w:ilvl="0" w:tplc="7FBCBB1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69CD6A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1692F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8C855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464BBE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EEC271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AE851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352DF6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EAFA9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30E56F67"/>
    <w:multiLevelType w:val="hybridMultilevel"/>
    <w:tmpl w:val="1CE4ABCA"/>
    <w:lvl w:ilvl="0" w:tplc="269A5622">
      <w:start w:val="1"/>
      <w:numFmt w:val="decimal"/>
      <w:lvlText w:val="%1)"/>
      <w:lvlJc w:val="left"/>
      <w:pPr>
        <w:ind w:left="720" w:hanging="3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2D54297"/>
    <w:multiLevelType w:val="hybridMultilevel"/>
    <w:tmpl w:val="C98ECD9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683F6A"/>
    <w:multiLevelType w:val="hybridMultilevel"/>
    <w:tmpl w:val="2B561072"/>
    <w:lvl w:ilvl="0" w:tplc="EB444E40">
      <w:start w:val="1"/>
      <w:numFmt w:val="decimal"/>
      <w:lvlText w:val="%1"/>
      <w:lvlJc w:val="left"/>
      <w:pPr>
        <w:ind w:left="1077" w:hanging="360"/>
      </w:pPr>
      <w:rPr>
        <w:rFonts w:ascii="Calibri" w:eastAsia="Calibri" w:hAnsi="Calibri" w:cs="Calibri" w:hint="default"/>
        <w:b w:val="0"/>
        <w:i w:val="0"/>
        <w:strike w:val="0"/>
        <w:dstrike w:val="0"/>
        <w:color w:val="000000"/>
        <w:sz w:val="20"/>
        <w:szCs w:val="20"/>
        <w:u w:val="none" w:color="000000"/>
        <w:vertAlign w:val="baseline"/>
      </w:r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11" w15:restartNumberingAfterBreak="0">
    <w:nsid w:val="376E2BFF"/>
    <w:multiLevelType w:val="hybridMultilevel"/>
    <w:tmpl w:val="0720AEB0"/>
    <w:lvl w:ilvl="0" w:tplc="3C62F958">
      <w:start w:val="1"/>
      <w:numFmt w:val="bullet"/>
      <w:lvlText w:val="•"/>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53044626">
      <w:start w:val="1"/>
      <w:numFmt w:val="bullet"/>
      <w:lvlText w:val="o"/>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8ED03C20">
      <w:start w:val="1"/>
      <w:numFmt w:val="bullet"/>
      <w:lvlText w:val="▪"/>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7C02B80">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15A01418">
      <w:start w:val="1"/>
      <w:numFmt w:val="bullet"/>
      <w:lvlText w:val="o"/>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2508295A">
      <w:start w:val="1"/>
      <w:numFmt w:val="bullet"/>
      <w:lvlText w:val="▪"/>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AD7E53F0">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914ECC8E">
      <w:start w:val="1"/>
      <w:numFmt w:val="bullet"/>
      <w:lvlText w:val="o"/>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10F04E1A">
      <w:start w:val="1"/>
      <w:numFmt w:val="bullet"/>
      <w:lvlText w:val="▪"/>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E707DFD"/>
    <w:multiLevelType w:val="hybridMultilevel"/>
    <w:tmpl w:val="4380DFE4"/>
    <w:lvl w:ilvl="0" w:tplc="AAEE03C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A0425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94C59D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06FE6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F4E534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B6B47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3C0B7C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DF4D20A">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C381F4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1912C99"/>
    <w:multiLevelType w:val="hybridMultilevel"/>
    <w:tmpl w:val="89587E80"/>
    <w:lvl w:ilvl="0" w:tplc="A86E279C">
      <w:start w:val="3"/>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3B8360B"/>
    <w:multiLevelType w:val="hybridMultilevel"/>
    <w:tmpl w:val="FB34A554"/>
    <w:lvl w:ilvl="0" w:tplc="34064494">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15" w15:restartNumberingAfterBreak="0">
    <w:nsid w:val="43FE2E5E"/>
    <w:multiLevelType w:val="hybridMultilevel"/>
    <w:tmpl w:val="50F421F4"/>
    <w:lvl w:ilvl="0" w:tplc="0B66BEE6">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065" w:hanging="360"/>
      </w:pPr>
    </w:lvl>
    <w:lvl w:ilvl="2" w:tplc="FFFFFFFF" w:tentative="1">
      <w:start w:val="1"/>
      <w:numFmt w:val="lowerRoman"/>
      <w:lvlText w:val="%3."/>
      <w:lvlJc w:val="right"/>
      <w:pPr>
        <w:ind w:left="1785" w:hanging="180"/>
      </w:pPr>
    </w:lvl>
    <w:lvl w:ilvl="3" w:tplc="FFFFFFFF" w:tentative="1">
      <w:start w:val="1"/>
      <w:numFmt w:val="decimal"/>
      <w:lvlText w:val="%4."/>
      <w:lvlJc w:val="left"/>
      <w:pPr>
        <w:ind w:left="2505" w:hanging="360"/>
      </w:pPr>
    </w:lvl>
    <w:lvl w:ilvl="4" w:tplc="FFFFFFFF" w:tentative="1">
      <w:start w:val="1"/>
      <w:numFmt w:val="lowerLetter"/>
      <w:lvlText w:val="%5."/>
      <w:lvlJc w:val="left"/>
      <w:pPr>
        <w:ind w:left="3225" w:hanging="360"/>
      </w:pPr>
    </w:lvl>
    <w:lvl w:ilvl="5" w:tplc="FFFFFFFF" w:tentative="1">
      <w:start w:val="1"/>
      <w:numFmt w:val="lowerRoman"/>
      <w:lvlText w:val="%6."/>
      <w:lvlJc w:val="right"/>
      <w:pPr>
        <w:ind w:left="3945" w:hanging="180"/>
      </w:pPr>
    </w:lvl>
    <w:lvl w:ilvl="6" w:tplc="FFFFFFFF" w:tentative="1">
      <w:start w:val="1"/>
      <w:numFmt w:val="decimal"/>
      <w:lvlText w:val="%7."/>
      <w:lvlJc w:val="left"/>
      <w:pPr>
        <w:ind w:left="4665" w:hanging="360"/>
      </w:pPr>
    </w:lvl>
    <w:lvl w:ilvl="7" w:tplc="FFFFFFFF" w:tentative="1">
      <w:start w:val="1"/>
      <w:numFmt w:val="lowerLetter"/>
      <w:lvlText w:val="%8."/>
      <w:lvlJc w:val="left"/>
      <w:pPr>
        <w:ind w:left="5385" w:hanging="360"/>
      </w:pPr>
    </w:lvl>
    <w:lvl w:ilvl="8" w:tplc="FFFFFFFF" w:tentative="1">
      <w:start w:val="1"/>
      <w:numFmt w:val="lowerRoman"/>
      <w:lvlText w:val="%9."/>
      <w:lvlJc w:val="right"/>
      <w:pPr>
        <w:ind w:left="6105" w:hanging="180"/>
      </w:pPr>
    </w:lvl>
  </w:abstractNum>
  <w:abstractNum w:abstractNumId="16" w15:restartNumberingAfterBreak="0">
    <w:nsid w:val="50E52746"/>
    <w:multiLevelType w:val="hybridMultilevel"/>
    <w:tmpl w:val="4BB61980"/>
    <w:lvl w:ilvl="0" w:tplc="673CFCAA">
      <w:start w:val="4"/>
      <w:numFmt w:val="decimal"/>
      <w:lvlText w:val="%1."/>
      <w:lvlJc w:val="left"/>
      <w:pPr>
        <w:ind w:left="705" w:hanging="360"/>
      </w:pPr>
      <w:rPr>
        <w:rFonts w:hint="default"/>
      </w:r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17" w15:restartNumberingAfterBreak="0">
    <w:nsid w:val="53315753"/>
    <w:multiLevelType w:val="hybridMultilevel"/>
    <w:tmpl w:val="C092118C"/>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68E3F66"/>
    <w:multiLevelType w:val="hybridMultilevel"/>
    <w:tmpl w:val="E834CF42"/>
    <w:lvl w:ilvl="0" w:tplc="B4D28190">
      <w:start w:val="1"/>
      <w:numFmt w:val="bullet"/>
      <w:lvlText w:val="⚫"/>
      <w:lvlJc w:val="left"/>
      <w:pPr>
        <w:ind w:left="4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1" w:tplc="D6FC17E0">
      <w:start w:val="1"/>
      <w:numFmt w:val="bullet"/>
      <w:lvlText w:val="o"/>
      <w:lvlJc w:val="left"/>
      <w:pPr>
        <w:ind w:left="108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2" w:tplc="517A2C56">
      <w:start w:val="1"/>
      <w:numFmt w:val="bullet"/>
      <w:lvlText w:val="▪"/>
      <w:lvlJc w:val="left"/>
      <w:pPr>
        <w:ind w:left="18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3" w:tplc="6706B5B6">
      <w:start w:val="1"/>
      <w:numFmt w:val="bullet"/>
      <w:lvlText w:val="•"/>
      <w:lvlJc w:val="left"/>
      <w:pPr>
        <w:ind w:left="25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4" w:tplc="B3264E66">
      <w:start w:val="1"/>
      <w:numFmt w:val="bullet"/>
      <w:lvlText w:val="o"/>
      <w:lvlJc w:val="left"/>
      <w:pPr>
        <w:ind w:left="324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5" w:tplc="0088B7D4">
      <w:start w:val="1"/>
      <w:numFmt w:val="bullet"/>
      <w:lvlText w:val="▪"/>
      <w:lvlJc w:val="left"/>
      <w:pPr>
        <w:ind w:left="396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6" w:tplc="BBE83432">
      <w:start w:val="1"/>
      <w:numFmt w:val="bullet"/>
      <w:lvlText w:val="•"/>
      <w:lvlJc w:val="left"/>
      <w:pPr>
        <w:ind w:left="468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7" w:tplc="F202E6A2">
      <w:start w:val="1"/>
      <w:numFmt w:val="bullet"/>
      <w:lvlText w:val="o"/>
      <w:lvlJc w:val="left"/>
      <w:pPr>
        <w:ind w:left="540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lvl w:ilvl="8" w:tplc="86D04606">
      <w:start w:val="1"/>
      <w:numFmt w:val="bullet"/>
      <w:lvlText w:val="▪"/>
      <w:lvlJc w:val="left"/>
      <w:pPr>
        <w:ind w:left="6120"/>
      </w:pPr>
      <w:rPr>
        <w:rFonts w:ascii="Wingdings" w:eastAsia="Wingdings" w:hAnsi="Wingdings" w:cs="Wingdings"/>
        <w:b w:val="0"/>
        <w:i w:val="0"/>
        <w:strike w:val="0"/>
        <w:dstrike w:val="0"/>
        <w:color w:val="000000"/>
        <w:sz w:val="13"/>
        <w:szCs w:val="13"/>
        <w:u w:val="none" w:color="000000"/>
        <w:bdr w:val="none" w:sz="0" w:space="0" w:color="auto"/>
        <w:shd w:val="clear" w:color="auto" w:fill="auto"/>
        <w:vertAlign w:val="baseline"/>
      </w:rPr>
    </w:lvl>
  </w:abstractNum>
  <w:abstractNum w:abstractNumId="19" w15:restartNumberingAfterBreak="0">
    <w:nsid w:val="5E4D6C15"/>
    <w:multiLevelType w:val="hybridMultilevel"/>
    <w:tmpl w:val="510CA29E"/>
    <w:lvl w:ilvl="0" w:tplc="1506E98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63C5B7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03C1D1A">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30637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8647A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D30066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3FAF0F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F3E568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13EE70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53163FE"/>
    <w:multiLevelType w:val="hybridMultilevel"/>
    <w:tmpl w:val="FD6A8B8E"/>
    <w:lvl w:ilvl="0" w:tplc="3708BD66">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5885C3A"/>
    <w:multiLevelType w:val="hybridMultilevel"/>
    <w:tmpl w:val="E24E79A4"/>
    <w:lvl w:ilvl="0" w:tplc="269A5622">
      <w:start w:val="1"/>
      <w:numFmt w:val="decimal"/>
      <w:lvlText w:val="%1)"/>
      <w:lvlJc w:val="left"/>
      <w:pPr>
        <w:ind w:left="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4D612FE">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135299F4">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C7EC612A">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EA623018">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53C2266">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00504BDA">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6227264">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FAC563C">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68B10A67"/>
    <w:multiLevelType w:val="hybridMultilevel"/>
    <w:tmpl w:val="A35A5688"/>
    <w:lvl w:ilvl="0" w:tplc="3A1CB952">
      <w:start w:val="1"/>
      <w:numFmt w:val="bullet"/>
      <w:lvlText w:val="•"/>
      <w:lvlJc w:val="left"/>
      <w:pPr>
        <w:ind w:left="1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2C040714">
      <w:start w:val="1"/>
      <w:numFmt w:val="bullet"/>
      <w:lvlText w:val="o"/>
      <w:lvlJc w:val="left"/>
      <w:pPr>
        <w:ind w:left="10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C3FC476A">
      <w:start w:val="1"/>
      <w:numFmt w:val="bullet"/>
      <w:lvlText w:val="▪"/>
      <w:lvlJc w:val="left"/>
      <w:pPr>
        <w:ind w:left="18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FB06C858">
      <w:start w:val="1"/>
      <w:numFmt w:val="bullet"/>
      <w:lvlText w:val="•"/>
      <w:lvlJc w:val="left"/>
      <w:pPr>
        <w:ind w:left="25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6D50FB20">
      <w:start w:val="1"/>
      <w:numFmt w:val="bullet"/>
      <w:lvlText w:val="o"/>
      <w:lvlJc w:val="left"/>
      <w:pPr>
        <w:ind w:left="324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C620363E">
      <w:start w:val="1"/>
      <w:numFmt w:val="bullet"/>
      <w:lvlText w:val="▪"/>
      <w:lvlJc w:val="left"/>
      <w:pPr>
        <w:ind w:left="396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4A3A1996">
      <w:start w:val="1"/>
      <w:numFmt w:val="bullet"/>
      <w:lvlText w:val="•"/>
      <w:lvlJc w:val="left"/>
      <w:pPr>
        <w:ind w:left="468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A908A72">
      <w:start w:val="1"/>
      <w:numFmt w:val="bullet"/>
      <w:lvlText w:val="o"/>
      <w:lvlJc w:val="left"/>
      <w:pPr>
        <w:ind w:left="540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DEB675DE">
      <w:start w:val="1"/>
      <w:numFmt w:val="bullet"/>
      <w:lvlText w:val="▪"/>
      <w:lvlJc w:val="left"/>
      <w:pPr>
        <w:ind w:left="6120"/>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BA4369C"/>
    <w:multiLevelType w:val="hybridMultilevel"/>
    <w:tmpl w:val="8B6EA19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F3F1FBB"/>
    <w:multiLevelType w:val="hybridMultilevel"/>
    <w:tmpl w:val="516AC740"/>
    <w:lvl w:ilvl="0" w:tplc="A468BDE2">
      <w:start w:val="2"/>
      <w:numFmt w:val="decimal"/>
      <w:lvlText w:val="%1."/>
      <w:lvlJc w:val="left"/>
      <w:pPr>
        <w:ind w:left="2009" w:hanging="360"/>
      </w:pPr>
      <w:rPr>
        <w:rFonts w:hint="default"/>
      </w:rPr>
    </w:lvl>
    <w:lvl w:ilvl="1" w:tplc="40090019" w:tentative="1">
      <w:start w:val="1"/>
      <w:numFmt w:val="lowerLetter"/>
      <w:lvlText w:val="%2."/>
      <w:lvlJc w:val="left"/>
      <w:pPr>
        <w:ind w:left="2744" w:hanging="360"/>
      </w:pPr>
    </w:lvl>
    <w:lvl w:ilvl="2" w:tplc="4009001B" w:tentative="1">
      <w:start w:val="1"/>
      <w:numFmt w:val="lowerRoman"/>
      <w:lvlText w:val="%3."/>
      <w:lvlJc w:val="right"/>
      <w:pPr>
        <w:ind w:left="3464" w:hanging="180"/>
      </w:pPr>
    </w:lvl>
    <w:lvl w:ilvl="3" w:tplc="4009000F" w:tentative="1">
      <w:start w:val="1"/>
      <w:numFmt w:val="decimal"/>
      <w:lvlText w:val="%4."/>
      <w:lvlJc w:val="left"/>
      <w:pPr>
        <w:ind w:left="4184" w:hanging="360"/>
      </w:pPr>
    </w:lvl>
    <w:lvl w:ilvl="4" w:tplc="40090019" w:tentative="1">
      <w:start w:val="1"/>
      <w:numFmt w:val="lowerLetter"/>
      <w:lvlText w:val="%5."/>
      <w:lvlJc w:val="left"/>
      <w:pPr>
        <w:ind w:left="4904" w:hanging="360"/>
      </w:pPr>
    </w:lvl>
    <w:lvl w:ilvl="5" w:tplc="4009001B" w:tentative="1">
      <w:start w:val="1"/>
      <w:numFmt w:val="lowerRoman"/>
      <w:lvlText w:val="%6."/>
      <w:lvlJc w:val="right"/>
      <w:pPr>
        <w:ind w:left="5624" w:hanging="180"/>
      </w:pPr>
    </w:lvl>
    <w:lvl w:ilvl="6" w:tplc="4009000F" w:tentative="1">
      <w:start w:val="1"/>
      <w:numFmt w:val="decimal"/>
      <w:lvlText w:val="%7."/>
      <w:lvlJc w:val="left"/>
      <w:pPr>
        <w:ind w:left="6344" w:hanging="360"/>
      </w:pPr>
    </w:lvl>
    <w:lvl w:ilvl="7" w:tplc="40090019" w:tentative="1">
      <w:start w:val="1"/>
      <w:numFmt w:val="lowerLetter"/>
      <w:lvlText w:val="%8."/>
      <w:lvlJc w:val="left"/>
      <w:pPr>
        <w:ind w:left="7064" w:hanging="360"/>
      </w:pPr>
    </w:lvl>
    <w:lvl w:ilvl="8" w:tplc="4009001B" w:tentative="1">
      <w:start w:val="1"/>
      <w:numFmt w:val="lowerRoman"/>
      <w:lvlText w:val="%9."/>
      <w:lvlJc w:val="right"/>
      <w:pPr>
        <w:ind w:left="7784" w:hanging="180"/>
      </w:pPr>
    </w:lvl>
  </w:abstractNum>
  <w:abstractNum w:abstractNumId="25" w15:restartNumberingAfterBreak="0">
    <w:nsid w:val="6FEE3A60"/>
    <w:multiLevelType w:val="hybridMultilevel"/>
    <w:tmpl w:val="E9E4970C"/>
    <w:lvl w:ilvl="0" w:tplc="34064494">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26" w15:restartNumberingAfterBreak="0">
    <w:nsid w:val="73A56245"/>
    <w:multiLevelType w:val="hybridMultilevel"/>
    <w:tmpl w:val="77380310"/>
    <w:lvl w:ilvl="0" w:tplc="FAAE9134">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0EF5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F02D97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00BE7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9EA81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F6EABB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A89F1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124108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FE201F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060833691">
    <w:abstractNumId w:val="22"/>
  </w:num>
  <w:num w:numId="2" w16cid:durableId="1777097761">
    <w:abstractNumId w:val="18"/>
  </w:num>
  <w:num w:numId="3" w16cid:durableId="444615712">
    <w:abstractNumId w:val="11"/>
  </w:num>
  <w:num w:numId="4" w16cid:durableId="223683410">
    <w:abstractNumId w:val="19"/>
  </w:num>
  <w:num w:numId="5" w16cid:durableId="1605647195">
    <w:abstractNumId w:val="12"/>
  </w:num>
  <w:num w:numId="6" w16cid:durableId="20211234">
    <w:abstractNumId w:val="26"/>
  </w:num>
  <w:num w:numId="7" w16cid:durableId="1160806236">
    <w:abstractNumId w:val="7"/>
  </w:num>
  <w:num w:numId="8" w16cid:durableId="1116870683">
    <w:abstractNumId w:val="5"/>
  </w:num>
  <w:num w:numId="9" w16cid:durableId="1422410706">
    <w:abstractNumId w:val="21"/>
  </w:num>
  <w:num w:numId="10" w16cid:durableId="1014723134">
    <w:abstractNumId w:val="4"/>
  </w:num>
  <w:num w:numId="11" w16cid:durableId="716664523">
    <w:abstractNumId w:val="8"/>
  </w:num>
  <w:num w:numId="12" w16cid:durableId="244650106">
    <w:abstractNumId w:val="17"/>
  </w:num>
  <w:num w:numId="13" w16cid:durableId="615407798">
    <w:abstractNumId w:val="23"/>
  </w:num>
  <w:num w:numId="14" w16cid:durableId="179973380">
    <w:abstractNumId w:val="10"/>
  </w:num>
  <w:num w:numId="15" w16cid:durableId="121921286">
    <w:abstractNumId w:val="6"/>
  </w:num>
  <w:num w:numId="16" w16cid:durableId="565264892">
    <w:abstractNumId w:val="9"/>
  </w:num>
  <w:num w:numId="17" w16cid:durableId="94835730">
    <w:abstractNumId w:val="0"/>
  </w:num>
  <w:num w:numId="18" w16cid:durableId="470563241">
    <w:abstractNumId w:val="16"/>
  </w:num>
  <w:num w:numId="19" w16cid:durableId="465465807">
    <w:abstractNumId w:val="24"/>
  </w:num>
  <w:num w:numId="20" w16cid:durableId="950674364">
    <w:abstractNumId w:val="3"/>
  </w:num>
  <w:num w:numId="21" w16cid:durableId="270162469">
    <w:abstractNumId w:val="1"/>
  </w:num>
  <w:num w:numId="22" w16cid:durableId="454178994">
    <w:abstractNumId w:val="13"/>
  </w:num>
  <w:num w:numId="23" w16cid:durableId="975374775">
    <w:abstractNumId w:val="20"/>
  </w:num>
  <w:num w:numId="24" w16cid:durableId="155456803">
    <w:abstractNumId w:val="25"/>
  </w:num>
  <w:num w:numId="25" w16cid:durableId="1579972456">
    <w:abstractNumId w:val="14"/>
  </w:num>
  <w:num w:numId="26" w16cid:durableId="151532919">
    <w:abstractNumId w:val="2"/>
  </w:num>
  <w:num w:numId="27" w16cid:durableId="2164034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016"/>
    <w:rsid w:val="00147A6A"/>
    <w:rsid w:val="0019635C"/>
    <w:rsid w:val="001E4F98"/>
    <w:rsid w:val="00223343"/>
    <w:rsid w:val="00242C9C"/>
    <w:rsid w:val="00321FAC"/>
    <w:rsid w:val="00335A48"/>
    <w:rsid w:val="003E3CB3"/>
    <w:rsid w:val="003E7D5B"/>
    <w:rsid w:val="00413AE5"/>
    <w:rsid w:val="004266C2"/>
    <w:rsid w:val="004B3749"/>
    <w:rsid w:val="00587D7C"/>
    <w:rsid w:val="006D4F88"/>
    <w:rsid w:val="00720A11"/>
    <w:rsid w:val="0072178B"/>
    <w:rsid w:val="00791CA1"/>
    <w:rsid w:val="007F704B"/>
    <w:rsid w:val="00841D25"/>
    <w:rsid w:val="0093523D"/>
    <w:rsid w:val="009911BE"/>
    <w:rsid w:val="00A83765"/>
    <w:rsid w:val="00A93B67"/>
    <w:rsid w:val="00BE3CA0"/>
    <w:rsid w:val="00C15409"/>
    <w:rsid w:val="00C22016"/>
    <w:rsid w:val="00C34DCE"/>
    <w:rsid w:val="00D45EA0"/>
    <w:rsid w:val="00D63E80"/>
    <w:rsid w:val="00DA01CF"/>
    <w:rsid w:val="00DF0BC2"/>
    <w:rsid w:val="00DF6519"/>
    <w:rsid w:val="00E70D0B"/>
    <w:rsid w:val="00E817CC"/>
    <w:rsid w:val="00EC0173"/>
    <w:rsid w:val="00F46568"/>
    <w:rsid w:val="00F57259"/>
    <w:rsid w:val="00FA2CC2"/>
    <w:rsid w:val="00FC5084"/>
    <w:rsid w:val="00FF3A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10EBC"/>
  <w15:docId w15:val="{B9E2AC80-B3E1-4BFE-9A7A-35E75595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2" w:line="258" w:lineRule="auto"/>
      <w:ind w:left="10" w:right="45" w:hanging="10"/>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162" w:line="260" w:lineRule="auto"/>
      <w:ind w:left="5" w:hanging="5"/>
      <w:outlineLvl w:val="0"/>
    </w:pPr>
    <w:rPr>
      <w:rFonts w:ascii="Calibri" w:eastAsia="Calibri" w:hAnsi="Calibri" w:cs="Calibri"/>
      <w:b/>
      <w:color w:val="000000"/>
      <w:sz w:val="20"/>
    </w:rPr>
  </w:style>
  <w:style w:type="paragraph" w:styleId="Heading2">
    <w:name w:val="heading 2"/>
    <w:next w:val="Normal"/>
    <w:link w:val="Heading2Char"/>
    <w:uiPriority w:val="9"/>
    <w:unhideWhenUsed/>
    <w:qFormat/>
    <w:pPr>
      <w:keepNext/>
      <w:keepLines/>
      <w:spacing w:after="162" w:line="260" w:lineRule="auto"/>
      <w:ind w:left="5" w:hanging="5"/>
      <w:outlineLvl w:val="1"/>
    </w:pPr>
    <w:rPr>
      <w:rFonts w:ascii="Calibri" w:eastAsia="Calibri" w:hAnsi="Calibri" w:cs="Calibri"/>
      <w:b/>
      <w:color w:val="000000"/>
      <w:sz w:val="20"/>
    </w:rPr>
  </w:style>
  <w:style w:type="paragraph" w:styleId="Heading3">
    <w:name w:val="heading 3"/>
    <w:next w:val="Normal"/>
    <w:link w:val="Heading3Char"/>
    <w:uiPriority w:val="9"/>
    <w:unhideWhenUsed/>
    <w:qFormat/>
    <w:pPr>
      <w:keepNext/>
      <w:keepLines/>
      <w:spacing w:after="162" w:line="260" w:lineRule="auto"/>
      <w:ind w:left="5" w:hanging="5"/>
      <w:outlineLvl w:val="2"/>
    </w:pPr>
    <w:rPr>
      <w:rFonts w:ascii="Calibri" w:eastAsia="Calibri" w:hAnsi="Calibri" w:cs="Calibri"/>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0"/>
    </w:rPr>
  </w:style>
  <w:style w:type="character" w:customStyle="1" w:styleId="Heading1Char">
    <w:name w:val="Heading 1 Char"/>
    <w:link w:val="Heading1"/>
    <w:rPr>
      <w:rFonts w:ascii="Calibri" w:eastAsia="Calibri" w:hAnsi="Calibri" w:cs="Calibri"/>
      <w:b/>
      <w:color w:val="000000"/>
      <w:sz w:val="20"/>
    </w:rPr>
  </w:style>
  <w:style w:type="character" w:customStyle="1" w:styleId="Heading2Char">
    <w:name w:val="Heading 2 Char"/>
    <w:link w:val="Heading2"/>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242C9C"/>
    <w:rPr>
      <w:color w:val="0563C1" w:themeColor="hyperlink"/>
      <w:u w:val="single"/>
    </w:rPr>
  </w:style>
  <w:style w:type="character" w:styleId="UnresolvedMention">
    <w:name w:val="Unresolved Mention"/>
    <w:basedOn w:val="DefaultParagraphFont"/>
    <w:uiPriority w:val="99"/>
    <w:semiHidden/>
    <w:unhideWhenUsed/>
    <w:rsid w:val="00242C9C"/>
    <w:rPr>
      <w:color w:val="605E5C"/>
      <w:shd w:val="clear" w:color="auto" w:fill="E1DFDD"/>
    </w:rPr>
  </w:style>
  <w:style w:type="paragraph" w:styleId="ListParagraph">
    <w:name w:val="List Paragraph"/>
    <w:basedOn w:val="Normal"/>
    <w:uiPriority w:val="34"/>
    <w:qFormat/>
    <w:rsid w:val="00242C9C"/>
    <w:pPr>
      <w:ind w:left="720"/>
      <w:contextualSpacing/>
    </w:pPr>
  </w:style>
  <w:style w:type="paragraph" w:customStyle="1" w:styleId="Author">
    <w:name w:val="Author"/>
    <w:rsid w:val="00E817CC"/>
    <w:pPr>
      <w:spacing w:before="360" w:after="40" w:line="240" w:lineRule="auto"/>
      <w:jc w:val="center"/>
    </w:pPr>
    <w:rPr>
      <w:rFonts w:ascii="Times New Roman" w:eastAsia="SimSun" w:hAnsi="Times New Roman" w:cs="Times New Roman"/>
      <w:noProof/>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1728">
      <w:bodyDiv w:val="1"/>
      <w:marLeft w:val="0"/>
      <w:marRight w:val="0"/>
      <w:marTop w:val="0"/>
      <w:marBottom w:val="0"/>
      <w:divBdr>
        <w:top w:val="none" w:sz="0" w:space="0" w:color="auto"/>
        <w:left w:val="none" w:sz="0" w:space="0" w:color="auto"/>
        <w:bottom w:val="none" w:sz="0" w:space="0" w:color="auto"/>
        <w:right w:val="none" w:sz="0" w:space="0" w:color="auto"/>
      </w:divBdr>
    </w:div>
    <w:div w:id="293295563">
      <w:bodyDiv w:val="1"/>
      <w:marLeft w:val="0"/>
      <w:marRight w:val="0"/>
      <w:marTop w:val="0"/>
      <w:marBottom w:val="0"/>
      <w:divBdr>
        <w:top w:val="none" w:sz="0" w:space="0" w:color="auto"/>
        <w:left w:val="none" w:sz="0" w:space="0" w:color="auto"/>
        <w:bottom w:val="none" w:sz="0" w:space="0" w:color="auto"/>
        <w:right w:val="none" w:sz="0" w:space="0" w:color="auto"/>
      </w:divBdr>
    </w:div>
    <w:div w:id="314649424">
      <w:bodyDiv w:val="1"/>
      <w:marLeft w:val="0"/>
      <w:marRight w:val="0"/>
      <w:marTop w:val="0"/>
      <w:marBottom w:val="0"/>
      <w:divBdr>
        <w:top w:val="none" w:sz="0" w:space="0" w:color="auto"/>
        <w:left w:val="none" w:sz="0" w:space="0" w:color="auto"/>
        <w:bottom w:val="none" w:sz="0" w:space="0" w:color="auto"/>
        <w:right w:val="none" w:sz="0" w:space="0" w:color="auto"/>
      </w:divBdr>
    </w:div>
    <w:div w:id="315424799">
      <w:bodyDiv w:val="1"/>
      <w:marLeft w:val="0"/>
      <w:marRight w:val="0"/>
      <w:marTop w:val="0"/>
      <w:marBottom w:val="0"/>
      <w:divBdr>
        <w:top w:val="none" w:sz="0" w:space="0" w:color="auto"/>
        <w:left w:val="none" w:sz="0" w:space="0" w:color="auto"/>
        <w:bottom w:val="none" w:sz="0" w:space="0" w:color="auto"/>
        <w:right w:val="none" w:sz="0" w:space="0" w:color="auto"/>
      </w:divBdr>
    </w:div>
    <w:div w:id="429812240">
      <w:bodyDiv w:val="1"/>
      <w:marLeft w:val="0"/>
      <w:marRight w:val="0"/>
      <w:marTop w:val="0"/>
      <w:marBottom w:val="0"/>
      <w:divBdr>
        <w:top w:val="none" w:sz="0" w:space="0" w:color="auto"/>
        <w:left w:val="none" w:sz="0" w:space="0" w:color="auto"/>
        <w:bottom w:val="none" w:sz="0" w:space="0" w:color="auto"/>
        <w:right w:val="none" w:sz="0" w:space="0" w:color="auto"/>
      </w:divBdr>
    </w:div>
    <w:div w:id="498892161">
      <w:bodyDiv w:val="1"/>
      <w:marLeft w:val="0"/>
      <w:marRight w:val="0"/>
      <w:marTop w:val="0"/>
      <w:marBottom w:val="0"/>
      <w:divBdr>
        <w:top w:val="none" w:sz="0" w:space="0" w:color="auto"/>
        <w:left w:val="none" w:sz="0" w:space="0" w:color="auto"/>
        <w:bottom w:val="none" w:sz="0" w:space="0" w:color="auto"/>
        <w:right w:val="none" w:sz="0" w:space="0" w:color="auto"/>
      </w:divBdr>
    </w:div>
    <w:div w:id="692263655">
      <w:bodyDiv w:val="1"/>
      <w:marLeft w:val="0"/>
      <w:marRight w:val="0"/>
      <w:marTop w:val="0"/>
      <w:marBottom w:val="0"/>
      <w:divBdr>
        <w:top w:val="none" w:sz="0" w:space="0" w:color="auto"/>
        <w:left w:val="none" w:sz="0" w:space="0" w:color="auto"/>
        <w:bottom w:val="none" w:sz="0" w:space="0" w:color="auto"/>
        <w:right w:val="none" w:sz="0" w:space="0" w:color="auto"/>
      </w:divBdr>
    </w:div>
    <w:div w:id="904803628">
      <w:bodyDiv w:val="1"/>
      <w:marLeft w:val="0"/>
      <w:marRight w:val="0"/>
      <w:marTop w:val="0"/>
      <w:marBottom w:val="0"/>
      <w:divBdr>
        <w:top w:val="none" w:sz="0" w:space="0" w:color="auto"/>
        <w:left w:val="none" w:sz="0" w:space="0" w:color="auto"/>
        <w:bottom w:val="none" w:sz="0" w:space="0" w:color="auto"/>
        <w:right w:val="none" w:sz="0" w:space="0" w:color="auto"/>
      </w:divBdr>
    </w:div>
    <w:div w:id="945499677">
      <w:bodyDiv w:val="1"/>
      <w:marLeft w:val="0"/>
      <w:marRight w:val="0"/>
      <w:marTop w:val="0"/>
      <w:marBottom w:val="0"/>
      <w:divBdr>
        <w:top w:val="none" w:sz="0" w:space="0" w:color="auto"/>
        <w:left w:val="none" w:sz="0" w:space="0" w:color="auto"/>
        <w:bottom w:val="none" w:sz="0" w:space="0" w:color="auto"/>
        <w:right w:val="none" w:sz="0" w:space="0" w:color="auto"/>
      </w:divBdr>
    </w:div>
    <w:div w:id="1025596089">
      <w:bodyDiv w:val="1"/>
      <w:marLeft w:val="0"/>
      <w:marRight w:val="0"/>
      <w:marTop w:val="0"/>
      <w:marBottom w:val="0"/>
      <w:divBdr>
        <w:top w:val="none" w:sz="0" w:space="0" w:color="auto"/>
        <w:left w:val="none" w:sz="0" w:space="0" w:color="auto"/>
        <w:bottom w:val="none" w:sz="0" w:space="0" w:color="auto"/>
        <w:right w:val="none" w:sz="0" w:space="0" w:color="auto"/>
      </w:divBdr>
    </w:div>
    <w:div w:id="1066033393">
      <w:bodyDiv w:val="1"/>
      <w:marLeft w:val="0"/>
      <w:marRight w:val="0"/>
      <w:marTop w:val="0"/>
      <w:marBottom w:val="0"/>
      <w:divBdr>
        <w:top w:val="none" w:sz="0" w:space="0" w:color="auto"/>
        <w:left w:val="none" w:sz="0" w:space="0" w:color="auto"/>
        <w:bottom w:val="none" w:sz="0" w:space="0" w:color="auto"/>
        <w:right w:val="none" w:sz="0" w:space="0" w:color="auto"/>
      </w:divBdr>
    </w:div>
    <w:div w:id="1270241333">
      <w:bodyDiv w:val="1"/>
      <w:marLeft w:val="0"/>
      <w:marRight w:val="0"/>
      <w:marTop w:val="0"/>
      <w:marBottom w:val="0"/>
      <w:divBdr>
        <w:top w:val="none" w:sz="0" w:space="0" w:color="auto"/>
        <w:left w:val="none" w:sz="0" w:space="0" w:color="auto"/>
        <w:bottom w:val="none" w:sz="0" w:space="0" w:color="auto"/>
        <w:right w:val="none" w:sz="0" w:space="0" w:color="auto"/>
      </w:divBdr>
    </w:div>
    <w:div w:id="1349209428">
      <w:bodyDiv w:val="1"/>
      <w:marLeft w:val="0"/>
      <w:marRight w:val="0"/>
      <w:marTop w:val="0"/>
      <w:marBottom w:val="0"/>
      <w:divBdr>
        <w:top w:val="none" w:sz="0" w:space="0" w:color="auto"/>
        <w:left w:val="none" w:sz="0" w:space="0" w:color="auto"/>
        <w:bottom w:val="none" w:sz="0" w:space="0" w:color="auto"/>
        <w:right w:val="none" w:sz="0" w:space="0" w:color="auto"/>
      </w:divBdr>
    </w:div>
    <w:div w:id="1381631069">
      <w:bodyDiv w:val="1"/>
      <w:marLeft w:val="0"/>
      <w:marRight w:val="0"/>
      <w:marTop w:val="0"/>
      <w:marBottom w:val="0"/>
      <w:divBdr>
        <w:top w:val="none" w:sz="0" w:space="0" w:color="auto"/>
        <w:left w:val="none" w:sz="0" w:space="0" w:color="auto"/>
        <w:bottom w:val="none" w:sz="0" w:space="0" w:color="auto"/>
        <w:right w:val="none" w:sz="0" w:space="0" w:color="auto"/>
      </w:divBdr>
    </w:div>
    <w:div w:id="1428961351">
      <w:bodyDiv w:val="1"/>
      <w:marLeft w:val="0"/>
      <w:marRight w:val="0"/>
      <w:marTop w:val="0"/>
      <w:marBottom w:val="0"/>
      <w:divBdr>
        <w:top w:val="none" w:sz="0" w:space="0" w:color="auto"/>
        <w:left w:val="none" w:sz="0" w:space="0" w:color="auto"/>
        <w:bottom w:val="none" w:sz="0" w:space="0" w:color="auto"/>
        <w:right w:val="none" w:sz="0" w:space="0" w:color="auto"/>
      </w:divBdr>
    </w:div>
    <w:div w:id="1553081890">
      <w:bodyDiv w:val="1"/>
      <w:marLeft w:val="0"/>
      <w:marRight w:val="0"/>
      <w:marTop w:val="0"/>
      <w:marBottom w:val="0"/>
      <w:divBdr>
        <w:top w:val="none" w:sz="0" w:space="0" w:color="auto"/>
        <w:left w:val="none" w:sz="0" w:space="0" w:color="auto"/>
        <w:bottom w:val="none" w:sz="0" w:space="0" w:color="auto"/>
        <w:right w:val="none" w:sz="0" w:space="0" w:color="auto"/>
      </w:divBdr>
    </w:div>
    <w:div w:id="1641114161">
      <w:bodyDiv w:val="1"/>
      <w:marLeft w:val="0"/>
      <w:marRight w:val="0"/>
      <w:marTop w:val="0"/>
      <w:marBottom w:val="0"/>
      <w:divBdr>
        <w:top w:val="none" w:sz="0" w:space="0" w:color="auto"/>
        <w:left w:val="none" w:sz="0" w:space="0" w:color="auto"/>
        <w:bottom w:val="none" w:sz="0" w:space="0" w:color="auto"/>
        <w:right w:val="none" w:sz="0" w:space="0" w:color="auto"/>
      </w:divBdr>
    </w:div>
    <w:div w:id="1867401507">
      <w:bodyDiv w:val="1"/>
      <w:marLeft w:val="0"/>
      <w:marRight w:val="0"/>
      <w:marTop w:val="0"/>
      <w:marBottom w:val="0"/>
      <w:divBdr>
        <w:top w:val="none" w:sz="0" w:space="0" w:color="auto"/>
        <w:left w:val="none" w:sz="0" w:space="0" w:color="auto"/>
        <w:bottom w:val="none" w:sz="0" w:space="0" w:color="auto"/>
        <w:right w:val="none" w:sz="0" w:space="0" w:color="auto"/>
      </w:divBdr>
    </w:div>
    <w:div w:id="1890803812">
      <w:bodyDiv w:val="1"/>
      <w:marLeft w:val="0"/>
      <w:marRight w:val="0"/>
      <w:marTop w:val="0"/>
      <w:marBottom w:val="0"/>
      <w:divBdr>
        <w:top w:val="none" w:sz="0" w:space="0" w:color="auto"/>
        <w:left w:val="none" w:sz="0" w:space="0" w:color="auto"/>
        <w:bottom w:val="none" w:sz="0" w:space="0" w:color="auto"/>
        <w:right w:val="none" w:sz="0" w:space="0" w:color="auto"/>
      </w:divBdr>
    </w:div>
    <w:div w:id="20314908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2021pietcsdeepakshi052@poornim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21pietcsaarti001@poornima.org" TargetMode="External"/><Relationship Id="rId5" Type="http://schemas.openxmlformats.org/officeDocument/2006/relationships/hyperlink" Target="mailto:anilkumar@poornima.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566</TotalTime>
  <Pages>8</Pages>
  <Words>5665</Words>
  <Characters>32295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rathore</dc:creator>
  <cp:keywords/>
  <cp:lastModifiedBy>Aarti kumari</cp:lastModifiedBy>
  <cp:revision>16</cp:revision>
  <dcterms:created xsi:type="dcterms:W3CDTF">2024-11-30T17:04:00Z</dcterms:created>
  <dcterms:modified xsi:type="dcterms:W3CDTF">2025-04-23T09:44:00Z</dcterms:modified>
</cp:coreProperties>
</file>