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106D5" w14:textId="77777777" w:rsidR="0092523A" w:rsidRPr="0092523A" w:rsidRDefault="0092523A" w:rsidP="0092523A">
      <w:pPr>
        <w:jc w:val="both"/>
        <w:rPr>
          <w:rFonts w:ascii="Arial" w:hAnsi="Arial" w:cs="Arial"/>
          <w:sz w:val="28"/>
          <w:szCs w:val="28"/>
        </w:rPr>
      </w:pPr>
      <w:r w:rsidRPr="0092523A">
        <w:rPr>
          <w:rFonts w:ascii="Arial" w:hAnsi="Arial" w:cs="Arial"/>
          <w:b/>
          <w:bCs/>
          <w:sz w:val="28"/>
          <w:szCs w:val="28"/>
        </w:rPr>
        <w:t>Data-Driven Data Analysis &amp; Pre-Sales Strategy for Integrated Facility Management</w:t>
      </w:r>
    </w:p>
    <w:p w14:paraId="5BE91955" w14:textId="55A63A43" w:rsidR="0092523A" w:rsidRDefault="0092523A" w:rsidP="0092523A">
      <w:pPr>
        <w:spacing w:line="360" w:lineRule="auto"/>
        <w:jc w:val="both"/>
        <w:rPr>
          <w:rFonts w:ascii="Arial" w:hAnsi="Arial" w:cs="Arial"/>
          <w:i/>
          <w:iCs/>
          <w:sz w:val="24"/>
          <w:szCs w:val="24"/>
        </w:rPr>
      </w:pPr>
      <w:r w:rsidRPr="0092523A">
        <w:rPr>
          <w:rFonts w:ascii="Arial" w:hAnsi="Arial" w:cs="Arial"/>
          <w:b/>
          <w:bCs/>
          <w:i/>
          <w:iCs/>
          <w:sz w:val="24"/>
          <w:szCs w:val="24"/>
        </w:rPr>
        <w:t>Goutham V</w:t>
      </w:r>
      <w:r>
        <w:rPr>
          <w:rFonts w:ascii="Arial" w:hAnsi="Arial" w:cs="Arial"/>
          <w:b/>
          <w:bCs/>
          <w:i/>
          <w:iCs/>
          <w:sz w:val="24"/>
          <w:szCs w:val="24"/>
        </w:rPr>
        <w:t xml:space="preserve">, </w:t>
      </w:r>
      <w:r w:rsidRPr="00A4415A">
        <w:rPr>
          <w:rFonts w:ascii="Arial" w:hAnsi="Arial" w:cs="Arial"/>
          <w:i/>
          <w:iCs/>
          <w:sz w:val="24"/>
          <w:szCs w:val="24"/>
        </w:rPr>
        <w:t>MBA</w:t>
      </w:r>
      <w:r w:rsidRPr="0065734B">
        <w:rPr>
          <w:rFonts w:ascii="Arial" w:hAnsi="Arial" w:cs="Arial"/>
          <w:i/>
          <w:iCs/>
          <w:sz w:val="24"/>
          <w:szCs w:val="24"/>
        </w:rPr>
        <w:t xml:space="preserve"> Student, Sathyabama Institute of Science and Technology, Chennai.</w:t>
      </w:r>
    </w:p>
    <w:p w14:paraId="0550141E" w14:textId="20C1579D" w:rsidR="0092523A" w:rsidRPr="0092523A" w:rsidRDefault="0092523A" w:rsidP="0092523A">
      <w:pPr>
        <w:spacing w:line="360" w:lineRule="auto"/>
        <w:jc w:val="both"/>
        <w:rPr>
          <w:rFonts w:ascii="Arial" w:hAnsi="Arial" w:cs="Arial"/>
          <w:i/>
          <w:iCs/>
          <w:sz w:val="24"/>
          <w:szCs w:val="24"/>
        </w:rPr>
      </w:pPr>
      <w:r w:rsidRPr="0092523A">
        <w:rPr>
          <w:rFonts w:ascii="Arial" w:hAnsi="Arial" w:cs="Arial"/>
          <w:b/>
          <w:bCs/>
          <w:i/>
          <w:iCs/>
          <w:sz w:val="24"/>
          <w:szCs w:val="24"/>
        </w:rPr>
        <w:t xml:space="preserve">Dr. Blessie </w:t>
      </w:r>
      <w:proofErr w:type="spellStart"/>
      <w:r w:rsidRPr="0092523A">
        <w:rPr>
          <w:rFonts w:ascii="Arial" w:hAnsi="Arial" w:cs="Arial"/>
          <w:b/>
          <w:bCs/>
          <w:i/>
          <w:iCs/>
          <w:sz w:val="24"/>
          <w:szCs w:val="24"/>
        </w:rPr>
        <w:t>Pathmu</w:t>
      </w:r>
      <w:proofErr w:type="spellEnd"/>
      <w:r w:rsidRPr="0092523A">
        <w:rPr>
          <w:rFonts w:ascii="Arial" w:hAnsi="Arial" w:cs="Arial"/>
          <w:b/>
          <w:bCs/>
          <w:i/>
          <w:iCs/>
          <w:sz w:val="24"/>
          <w:szCs w:val="24"/>
        </w:rPr>
        <w:t xml:space="preserve"> </w:t>
      </w:r>
      <w:r w:rsidRPr="0092523A">
        <w:rPr>
          <w:rFonts w:ascii="Arial" w:hAnsi="Arial" w:cs="Arial"/>
          <w:b/>
          <w:bCs/>
          <w:i/>
          <w:iCs/>
          <w:sz w:val="24"/>
          <w:szCs w:val="24"/>
        </w:rPr>
        <w:t xml:space="preserve">MBA, </w:t>
      </w:r>
      <w:proofErr w:type="spellStart"/>
      <w:proofErr w:type="gramStart"/>
      <w:r w:rsidRPr="0092523A">
        <w:rPr>
          <w:rFonts w:ascii="Arial" w:hAnsi="Arial" w:cs="Arial"/>
          <w:b/>
          <w:bCs/>
          <w:i/>
          <w:iCs/>
          <w:sz w:val="24"/>
          <w:szCs w:val="24"/>
        </w:rPr>
        <w:t>Ph</w:t>
      </w:r>
      <w:r w:rsidRPr="0092523A">
        <w:rPr>
          <w:rFonts w:ascii="Arial" w:hAnsi="Arial" w:cs="Arial"/>
          <w:b/>
          <w:bCs/>
          <w:i/>
          <w:iCs/>
          <w:sz w:val="24"/>
          <w:szCs w:val="24"/>
        </w:rPr>
        <w:t>.D</w:t>
      </w:r>
      <w:proofErr w:type="spellEnd"/>
      <w:proofErr w:type="gramEnd"/>
      <w:r>
        <w:rPr>
          <w:rFonts w:ascii="Arial" w:hAnsi="Arial" w:cs="Arial"/>
          <w:b/>
          <w:bCs/>
          <w:i/>
          <w:iCs/>
          <w:sz w:val="24"/>
          <w:szCs w:val="24"/>
        </w:rPr>
        <w:t>,</w:t>
      </w:r>
      <w:r w:rsidRPr="0065734B">
        <w:rPr>
          <w:rFonts w:ascii="Arial" w:hAnsi="Arial" w:cs="Arial"/>
          <w:i/>
          <w:iCs/>
          <w:sz w:val="24"/>
          <w:szCs w:val="24"/>
        </w:rPr>
        <w:t xml:space="preserve"> Assistant Professor School of Management Studies, Sathyabama Institute of Science and Technology, Chennai</w:t>
      </w:r>
      <w:r>
        <w:rPr>
          <w:rFonts w:ascii="Arial" w:hAnsi="Arial" w:cs="Arial"/>
          <w:i/>
          <w:iCs/>
          <w:sz w:val="24"/>
          <w:szCs w:val="24"/>
        </w:rPr>
        <w:t>.</w:t>
      </w:r>
    </w:p>
    <w:p w14:paraId="4D5C7CE6" w14:textId="77777777" w:rsidR="0092523A" w:rsidRPr="0092523A" w:rsidRDefault="0092523A" w:rsidP="0092523A">
      <w:pPr>
        <w:spacing w:line="360" w:lineRule="auto"/>
        <w:jc w:val="both"/>
        <w:rPr>
          <w:rFonts w:ascii="Arial" w:hAnsi="Arial" w:cs="Arial"/>
          <w:b/>
          <w:bCs/>
          <w:sz w:val="24"/>
          <w:szCs w:val="24"/>
        </w:rPr>
      </w:pPr>
      <w:r w:rsidRPr="0092523A">
        <w:rPr>
          <w:rFonts w:ascii="Arial" w:hAnsi="Arial" w:cs="Arial"/>
          <w:b/>
          <w:bCs/>
          <w:sz w:val="24"/>
          <w:szCs w:val="24"/>
        </w:rPr>
        <w:t>Abstract</w:t>
      </w:r>
    </w:p>
    <w:p w14:paraId="0B7E71BA" w14:textId="6E13AD69" w:rsidR="0092523A" w:rsidRPr="0092523A" w:rsidRDefault="0092523A" w:rsidP="0092523A">
      <w:pPr>
        <w:spacing w:line="360" w:lineRule="auto"/>
        <w:jc w:val="both"/>
        <w:rPr>
          <w:rFonts w:ascii="Arial" w:hAnsi="Arial" w:cs="Arial"/>
          <w:sz w:val="24"/>
          <w:szCs w:val="24"/>
        </w:rPr>
      </w:pPr>
      <w:r w:rsidRPr="0092523A">
        <w:rPr>
          <w:rFonts w:ascii="Arial" w:hAnsi="Arial" w:cs="Arial"/>
          <w:sz w:val="24"/>
          <w:szCs w:val="24"/>
        </w:rPr>
        <w:t xml:space="preserve">Integrated Facility Management (IFM) is rapidly evolving with the adoption of information-pushed tactics, improving operational performance, carrier great, and customer engagement. This </w:t>
      </w:r>
      <w:proofErr w:type="gramStart"/>
      <w:r w:rsidRPr="0092523A">
        <w:rPr>
          <w:rFonts w:ascii="Arial" w:hAnsi="Arial" w:cs="Arial"/>
          <w:sz w:val="24"/>
          <w:szCs w:val="24"/>
        </w:rPr>
        <w:t>take</w:t>
      </w:r>
      <w:proofErr w:type="gramEnd"/>
      <w:r w:rsidRPr="0092523A">
        <w:rPr>
          <w:rFonts w:ascii="Arial" w:hAnsi="Arial" w:cs="Arial"/>
          <w:sz w:val="24"/>
          <w:szCs w:val="24"/>
        </w:rPr>
        <w:t xml:space="preserve"> a look at explores how information analytics transforms IFM via predictive renovation, aid optimization, and strategic pre-sales making plans. The research investigates gear and strategies used in facts-pushed analysis and demonstrates how they tell pre-income techniques to align offerings with patron-specific needs. The findings underscore the significance of real-time data, virtual dashboards, and enterprise intelligence (BI) tools in offering tailor-made answers, for this reason gaining a competitive facet in the FM sector.</w:t>
      </w:r>
    </w:p>
    <w:p w14:paraId="0CDDAC56" w14:textId="77777777" w:rsidR="0092523A" w:rsidRPr="0092523A" w:rsidRDefault="0092523A" w:rsidP="0092523A">
      <w:pPr>
        <w:spacing w:line="360" w:lineRule="auto"/>
        <w:jc w:val="both"/>
        <w:rPr>
          <w:rFonts w:ascii="Arial" w:hAnsi="Arial" w:cs="Arial"/>
          <w:b/>
          <w:bCs/>
          <w:sz w:val="24"/>
          <w:szCs w:val="24"/>
        </w:rPr>
      </w:pPr>
      <w:r w:rsidRPr="0092523A">
        <w:rPr>
          <w:rFonts w:ascii="Arial" w:hAnsi="Arial" w:cs="Arial"/>
          <w:b/>
          <w:bCs/>
          <w:sz w:val="24"/>
          <w:szCs w:val="24"/>
        </w:rPr>
        <w:t>Keywords</w:t>
      </w:r>
    </w:p>
    <w:p w14:paraId="590FE85D" w14:textId="03F094C0" w:rsidR="0092523A" w:rsidRPr="0092523A" w:rsidRDefault="0092523A" w:rsidP="0092523A">
      <w:pPr>
        <w:spacing w:line="360" w:lineRule="auto"/>
        <w:jc w:val="both"/>
        <w:rPr>
          <w:rFonts w:ascii="Arial" w:hAnsi="Arial" w:cs="Arial"/>
          <w:sz w:val="24"/>
          <w:szCs w:val="24"/>
        </w:rPr>
      </w:pPr>
      <w:r w:rsidRPr="0092523A">
        <w:rPr>
          <w:rFonts w:ascii="Arial" w:hAnsi="Arial" w:cs="Arial"/>
          <w:sz w:val="24"/>
          <w:szCs w:val="24"/>
        </w:rPr>
        <w:t>Integrated Facility Management, Data Analytics, Predictive Maintenance, Business Intelligence, Pre-Sales Strategy, Smart Facilities, KPI Metrics, FM Software, Client Engagement, Resource Optimization</w:t>
      </w:r>
    </w:p>
    <w:p w14:paraId="52521D16" w14:textId="77777777" w:rsidR="0092523A" w:rsidRPr="0092523A" w:rsidRDefault="0092523A" w:rsidP="0092523A">
      <w:pPr>
        <w:spacing w:line="360" w:lineRule="auto"/>
        <w:jc w:val="both"/>
        <w:rPr>
          <w:rFonts w:ascii="Arial" w:hAnsi="Arial" w:cs="Arial"/>
          <w:b/>
          <w:bCs/>
          <w:sz w:val="24"/>
          <w:szCs w:val="24"/>
        </w:rPr>
      </w:pPr>
      <w:r w:rsidRPr="0092523A">
        <w:rPr>
          <w:rFonts w:ascii="Arial" w:hAnsi="Arial" w:cs="Arial"/>
          <w:b/>
          <w:bCs/>
          <w:sz w:val="24"/>
          <w:szCs w:val="24"/>
        </w:rPr>
        <w:t>1. Introduction</w:t>
      </w:r>
    </w:p>
    <w:p w14:paraId="3DBCCCC5" w14:textId="3F874A1D" w:rsidR="0092523A" w:rsidRPr="0092523A" w:rsidRDefault="0092523A" w:rsidP="0092523A">
      <w:pPr>
        <w:spacing w:line="360" w:lineRule="auto"/>
        <w:jc w:val="both"/>
        <w:rPr>
          <w:rFonts w:ascii="Arial" w:hAnsi="Arial" w:cs="Arial"/>
          <w:sz w:val="24"/>
          <w:szCs w:val="24"/>
        </w:rPr>
      </w:pPr>
      <w:r w:rsidRPr="0092523A">
        <w:rPr>
          <w:rFonts w:ascii="Arial" w:hAnsi="Arial" w:cs="Arial"/>
          <w:sz w:val="24"/>
          <w:szCs w:val="24"/>
        </w:rPr>
        <w:t xml:space="preserve">Facility Management (FM) includes the coordination of area, infrastructure, human beings, and employer. With the evolution of Integrated Facility Management (IFM), businesses are combining a couple of offerings underneath one control framework. The growing complexity of </w:t>
      </w:r>
      <w:proofErr w:type="spellStart"/>
      <w:r w:rsidRPr="0092523A">
        <w:rPr>
          <w:rFonts w:ascii="Arial" w:hAnsi="Arial" w:cs="Arial"/>
          <w:sz w:val="24"/>
          <w:szCs w:val="24"/>
        </w:rPr>
        <w:t>centers</w:t>
      </w:r>
      <w:proofErr w:type="spellEnd"/>
      <w:r w:rsidRPr="0092523A">
        <w:rPr>
          <w:rFonts w:ascii="Arial" w:hAnsi="Arial" w:cs="Arial"/>
          <w:sz w:val="24"/>
          <w:szCs w:val="24"/>
        </w:rPr>
        <w:t xml:space="preserve"> necessitates a facts-driven approach to address dynamic necessities successfully. This paper highlights how organizations leverage information analytics to help decision-making, enhance service delivery, and formulate powerful pre-income strategies to win contracts and sustain client relationships.</w:t>
      </w:r>
    </w:p>
    <w:p w14:paraId="0F0882C0" w14:textId="77777777" w:rsidR="0092523A" w:rsidRPr="0092523A" w:rsidRDefault="0092523A" w:rsidP="0092523A">
      <w:pPr>
        <w:spacing w:line="360" w:lineRule="auto"/>
        <w:jc w:val="both"/>
        <w:rPr>
          <w:rFonts w:ascii="Arial" w:hAnsi="Arial" w:cs="Arial"/>
          <w:b/>
          <w:bCs/>
          <w:sz w:val="24"/>
          <w:szCs w:val="24"/>
        </w:rPr>
      </w:pPr>
      <w:r w:rsidRPr="0092523A">
        <w:rPr>
          <w:rFonts w:ascii="Arial" w:hAnsi="Arial" w:cs="Arial"/>
          <w:b/>
          <w:bCs/>
          <w:sz w:val="24"/>
          <w:szCs w:val="24"/>
        </w:rPr>
        <w:t>2. Literature Review</w:t>
      </w:r>
    </w:p>
    <w:p w14:paraId="3825C2D1" w14:textId="44331580" w:rsidR="0092523A" w:rsidRPr="0092523A" w:rsidRDefault="0092523A" w:rsidP="0092523A">
      <w:pPr>
        <w:spacing w:line="360" w:lineRule="auto"/>
        <w:jc w:val="both"/>
        <w:rPr>
          <w:rFonts w:ascii="Arial" w:hAnsi="Arial" w:cs="Arial"/>
          <w:sz w:val="24"/>
          <w:szCs w:val="24"/>
        </w:rPr>
      </w:pPr>
      <w:r w:rsidRPr="0092523A">
        <w:rPr>
          <w:rFonts w:ascii="Arial" w:hAnsi="Arial" w:cs="Arial"/>
          <w:sz w:val="24"/>
          <w:szCs w:val="24"/>
        </w:rPr>
        <w:lastRenderedPageBreak/>
        <w:t xml:space="preserve">Several research emphasize the shift in the direction of digitalization in FM. According to IFMA (International Facility Management Association), facts analytics appreciably reduces downtime and upkeep expenses. Gartner (2022) stated that 75% of IFM corporations the use of predictive analytics </w:t>
      </w:r>
      <w:proofErr w:type="gramStart"/>
      <w:r w:rsidRPr="0092523A">
        <w:rPr>
          <w:rFonts w:ascii="Arial" w:hAnsi="Arial" w:cs="Arial"/>
          <w:sz w:val="24"/>
          <w:szCs w:val="24"/>
        </w:rPr>
        <w:t>have</w:t>
      </w:r>
      <w:proofErr w:type="gramEnd"/>
      <w:r w:rsidRPr="0092523A">
        <w:rPr>
          <w:rFonts w:ascii="Arial" w:hAnsi="Arial" w:cs="Arial"/>
          <w:sz w:val="24"/>
          <w:szCs w:val="24"/>
        </w:rPr>
        <w:t xml:space="preserve"> visible advanced patron pride. Research also indicates the rising role of BI equipment like Power BI, Tableau, and FM-unique platforms (</w:t>
      </w:r>
      <w:proofErr w:type="spellStart"/>
      <w:r w:rsidRPr="0092523A">
        <w:rPr>
          <w:rFonts w:ascii="Arial" w:hAnsi="Arial" w:cs="Arial"/>
          <w:sz w:val="24"/>
          <w:szCs w:val="24"/>
        </w:rPr>
        <w:t>e.G.</w:t>
      </w:r>
      <w:proofErr w:type="spellEnd"/>
      <w:r w:rsidRPr="0092523A">
        <w:rPr>
          <w:rFonts w:ascii="Arial" w:hAnsi="Arial" w:cs="Arial"/>
          <w:sz w:val="24"/>
          <w:szCs w:val="24"/>
        </w:rPr>
        <w:t xml:space="preserve">, </w:t>
      </w:r>
      <w:proofErr w:type="spellStart"/>
      <w:r w:rsidRPr="0092523A">
        <w:rPr>
          <w:rFonts w:ascii="Arial" w:hAnsi="Arial" w:cs="Arial"/>
          <w:sz w:val="24"/>
          <w:szCs w:val="24"/>
        </w:rPr>
        <w:t>Planon</w:t>
      </w:r>
      <w:proofErr w:type="spellEnd"/>
      <w:r w:rsidRPr="0092523A">
        <w:rPr>
          <w:rFonts w:ascii="Arial" w:hAnsi="Arial" w:cs="Arial"/>
          <w:sz w:val="24"/>
          <w:szCs w:val="24"/>
        </w:rPr>
        <w:t xml:space="preserve">, </w:t>
      </w:r>
      <w:proofErr w:type="spellStart"/>
      <w:r w:rsidRPr="0092523A">
        <w:rPr>
          <w:rFonts w:ascii="Arial" w:hAnsi="Arial" w:cs="Arial"/>
          <w:sz w:val="24"/>
          <w:szCs w:val="24"/>
        </w:rPr>
        <w:t>Archibus</w:t>
      </w:r>
      <w:proofErr w:type="spellEnd"/>
      <w:r w:rsidRPr="0092523A">
        <w:rPr>
          <w:rFonts w:ascii="Arial" w:hAnsi="Arial" w:cs="Arial"/>
          <w:sz w:val="24"/>
          <w:szCs w:val="24"/>
        </w:rPr>
        <w:t>) in integrating operational and strategic FM functions. Studies in income method display that pre-income planning, supported by ancient statistics and AI-driven forecasts, increases conversion rates by means of as much as 30%.</w:t>
      </w:r>
    </w:p>
    <w:p w14:paraId="1BAF9881" w14:textId="2C9F4322" w:rsidR="0092523A" w:rsidRPr="0092523A" w:rsidRDefault="0092523A" w:rsidP="0092523A">
      <w:pPr>
        <w:spacing w:line="360" w:lineRule="auto"/>
        <w:jc w:val="both"/>
        <w:rPr>
          <w:rFonts w:ascii="Arial" w:hAnsi="Arial" w:cs="Arial"/>
          <w:b/>
          <w:bCs/>
          <w:sz w:val="24"/>
          <w:szCs w:val="24"/>
        </w:rPr>
      </w:pPr>
      <w:r w:rsidRPr="0092523A">
        <w:rPr>
          <w:rFonts w:ascii="Arial" w:hAnsi="Arial" w:cs="Arial"/>
          <w:b/>
          <w:bCs/>
          <w:sz w:val="24"/>
          <w:szCs w:val="24"/>
        </w:rPr>
        <w:t>3</w:t>
      </w:r>
      <w:r w:rsidRPr="0092523A">
        <w:rPr>
          <w:rFonts w:ascii="Arial" w:hAnsi="Arial" w:cs="Arial"/>
          <w:b/>
          <w:bCs/>
          <w:sz w:val="24"/>
          <w:szCs w:val="24"/>
        </w:rPr>
        <w:t>. Objectives of the Study</w:t>
      </w:r>
    </w:p>
    <w:p w14:paraId="3A7A58C4" w14:textId="34415766" w:rsidR="0092523A" w:rsidRPr="0092523A" w:rsidRDefault="0092523A" w:rsidP="0092523A">
      <w:pPr>
        <w:spacing w:line="360" w:lineRule="auto"/>
        <w:jc w:val="both"/>
        <w:rPr>
          <w:rFonts w:ascii="Arial" w:hAnsi="Arial" w:cs="Arial"/>
          <w:sz w:val="24"/>
          <w:szCs w:val="24"/>
        </w:rPr>
      </w:pPr>
      <w:r w:rsidRPr="0092523A">
        <w:rPr>
          <w:rFonts w:ascii="Arial" w:hAnsi="Arial" w:cs="Arial"/>
          <w:sz w:val="24"/>
          <w:szCs w:val="24"/>
        </w:rPr>
        <w:t>•</w:t>
      </w:r>
      <w:r>
        <w:rPr>
          <w:rFonts w:ascii="Arial" w:hAnsi="Arial" w:cs="Arial"/>
          <w:sz w:val="24"/>
          <w:szCs w:val="24"/>
        </w:rPr>
        <w:t xml:space="preserve"> </w:t>
      </w:r>
      <w:r w:rsidRPr="0092523A">
        <w:rPr>
          <w:rFonts w:ascii="Arial" w:hAnsi="Arial" w:cs="Arial"/>
          <w:sz w:val="24"/>
          <w:szCs w:val="24"/>
        </w:rPr>
        <w:t>To apprehend the function of facts analytics in integrated facility control</w:t>
      </w:r>
    </w:p>
    <w:p w14:paraId="02AC311F" w14:textId="4B8C3370" w:rsidR="0092523A" w:rsidRPr="0092523A" w:rsidRDefault="0092523A" w:rsidP="0092523A">
      <w:pPr>
        <w:spacing w:line="360" w:lineRule="auto"/>
        <w:jc w:val="both"/>
        <w:rPr>
          <w:rFonts w:ascii="Arial" w:hAnsi="Arial" w:cs="Arial"/>
          <w:sz w:val="24"/>
          <w:szCs w:val="24"/>
        </w:rPr>
      </w:pPr>
      <w:r w:rsidRPr="0092523A">
        <w:rPr>
          <w:rFonts w:ascii="Arial" w:hAnsi="Arial" w:cs="Arial"/>
          <w:sz w:val="24"/>
          <w:szCs w:val="24"/>
        </w:rPr>
        <w:t>•</w:t>
      </w:r>
      <w:r>
        <w:rPr>
          <w:rFonts w:ascii="Arial" w:hAnsi="Arial" w:cs="Arial"/>
          <w:sz w:val="24"/>
          <w:szCs w:val="24"/>
        </w:rPr>
        <w:t xml:space="preserve"> </w:t>
      </w:r>
      <w:r w:rsidRPr="0092523A">
        <w:rPr>
          <w:rFonts w:ascii="Arial" w:hAnsi="Arial" w:cs="Arial"/>
          <w:sz w:val="24"/>
          <w:szCs w:val="24"/>
        </w:rPr>
        <w:t>To examine how information supports selection-making in FM operations</w:t>
      </w:r>
    </w:p>
    <w:p w14:paraId="22E5248A" w14:textId="39DCFB07" w:rsidR="0092523A" w:rsidRPr="0092523A" w:rsidRDefault="0092523A" w:rsidP="0092523A">
      <w:pPr>
        <w:spacing w:line="360" w:lineRule="auto"/>
        <w:jc w:val="both"/>
        <w:rPr>
          <w:rFonts w:ascii="Arial" w:hAnsi="Arial" w:cs="Arial"/>
          <w:sz w:val="24"/>
          <w:szCs w:val="24"/>
        </w:rPr>
      </w:pPr>
      <w:r w:rsidRPr="0092523A">
        <w:rPr>
          <w:rFonts w:ascii="Arial" w:hAnsi="Arial" w:cs="Arial"/>
          <w:sz w:val="24"/>
          <w:szCs w:val="24"/>
        </w:rPr>
        <w:t>•</w:t>
      </w:r>
      <w:r>
        <w:rPr>
          <w:rFonts w:ascii="Arial" w:hAnsi="Arial" w:cs="Arial"/>
          <w:sz w:val="24"/>
          <w:szCs w:val="24"/>
        </w:rPr>
        <w:t xml:space="preserve"> </w:t>
      </w:r>
      <w:r w:rsidRPr="0092523A">
        <w:rPr>
          <w:rFonts w:ascii="Arial" w:hAnsi="Arial" w:cs="Arial"/>
          <w:sz w:val="24"/>
          <w:szCs w:val="24"/>
        </w:rPr>
        <w:t>To discover the effect of facts-driven insights on pre-income approach components</w:t>
      </w:r>
    </w:p>
    <w:p w14:paraId="5D383005" w14:textId="76CC969B" w:rsidR="0092523A" w:rsidRPr="0092523A" w:rsidRDefault="0092523A" w:rsidP="0092523A">
      <w:pPr>
        <w:spacing w:line="360" w:lineRule="auto"/>
        <w:jc w:val="both"/>
        <w:rPr>
          <w:rFonts w:ascii="Arial" w:hAnsi="Arial" w:cs="Arial"/>
          <w:sz w:val="24"/>
          <w:szCs w:val="24"/>
        </w:rPr>
      </w:pPr>
      <w:r w:rsidRPr="0092523A">
        <w:rPr>
          <w:rFonts w:ascii="Arial" w:hAnsi="Arial" w:cs="Arial"/>
          <w:sz w:val="24"/>
          <w:szCs w:val="24"/>
        </w:rPr>
        <w:t>•</w:t>
      </w:r>
      <w:r>
        <w:rPr>
          <w:rFonts w:ascii="Arial" w:hAnsi="Arial" w:cs="Arial"/>
          <w:sz w:val="24"/>
          <w:szCs w:val="24"/>
        </w:rPr>
        <w:t xml:space="preserve"> </w:t>
      </w:r>
      <w:r w:rsidRPr="0092523A">
        <w:rPr>
          <w:rFonts w:ascii="Arial" w:hAnsi="Arial" w:cs="Arial"/>
          <w:sz w:val="24"/>
          <w:szCs w:val="24"/>
        </w:rPr>
        <w:t>To perceive key demanding situations and first-class practices in imposing statistics-pushed tactics</w:t>
      </w:r>
    </w:p>
    <w:p w14:paraId="4F971558" w14:textId="0F5B28E3" w:rsidR="0092523A" w:rsidRPr="0092523A" w:rsidRDefault="0092523A" w:rsidP="0092523A">
      <w:pPr>
        <w:spacing w:line="360" w:lineRule="auto"/>
        <w:jc w:val="both"/>
        <w:rPr>
          <w:rFonts w:ascii="Arial" w:hAnsi="Arial" w:cs="Arial"/>
          <w:b/>
          <w:bCs/>
          <w:sz w:val="24"/>
          <w:szCs w:val="24"/>
        </w:rPr>
      </w:pPr>
      <w:r w:rsidRPr="0092523A">
        <w:rPr>
          <w:rFonts w:ascii="Arial" w:hAnsi="Arial" w:cs="Arial"/>
          <w:b/>
          <w:bCs/>
          <w:sz w:val="24"/>
          <w:szCs w:val="24"/>
        </w:rPr>
        <w:t>4</w:t>
      </w:r>
      <w:r w:rsidRPr="0092523A">
        <w:rPr>
          <w:rFonts w:ascii="Arial" w:hAnsi="Arial" w:cs="Arial"/>
          <w:b/>
          <w:bCs/>
          <w:sz w:val="24"/>
          <w:szCs w:val="24"/>
        </w:rPr>
        <w:t>. Research Methodology</w:t>
      </w:r>
    </w:p>
    <w:p w14:paraId="04CCB0BA" w14:textId="21BAA09C" w:rsidR="0092523A" w:rsidRPr="0092523A" w:rsidRDefault="0092523A" w:rsidP="0092523A">
      <w:pPr>
        <w:spacing w:line="360" w:lineRule="auto"/>
        <w:jc w:val="both"/>
        <w:rPr>
          <w:rFonts w:ascii="Arial" w:hAnsi="Arial" w:cs="Arial"/>
          <w:sz w:val="24"/>
          <w:szCs w:val="24"/>
        </w:rPr>
      </w:pPr>
      <w:r w:rsidRPr="0092523A">
        <w:rPr>
          <w:rFonts w:ascii="Arial" w:hAnsi="Arial" w:cs="Arial"/>
          <w:sz w:val="24"/>
          <w:szCs w:val="24"/>
        </w:rPr>
        <w:t xml:space="preserve">This observe is based totally on a qualitative research methodology concerning secondary facts evaluation. Data changed into collected from instructional journals, industry reports, FM software program case research, and professional interviews. The scope includes each global and Indian facility management </w:t>
      </w:r>
      <w:proofErr w:type="gramStart"/>
      <w:r w:rsidRPr="0092523A">
        <w:rPr>
          <w:rFonts w:ascii="Arial" w:hAnsi="Arial" w:cs="Arial"/>
          <w:sz w:val="24"/>
          <w:szCs w:val="24"/>
        </w:rPr>
        <w:t>corporations</w:t>
      </w:r>
      <w:proofErr w:type="gramEnd"/>
      <w:r w:rsidRPr="0092523A">
        <w:rPr>
          <w:rFonts w:ascii="Arial" w:hAnsi="Arial" w:cs="Arial"/>
          <w:sz w:val="24"/>
          <w:szCs w:val="24"/>
        </w:rPr>
        <w:t>. A comparative evaluation turned into carried out to assess the outcomes of conventional vs. Information-pushed strategies in IFM.</w:t>
      </w:r>
    </w:p>
    <w:p w14:paraId="3BA48B97" w14:textId="02CE7577" w:rsidR="0092523A" w:rsidRPr="0092523A" w:rsidRDefault="0092523A" w:rsidP="0092523A">
      <w:pPr>
        <w:spacing w:line="360" w:lineRule="auto"/>
        <w:jc w:val="both"/>
        <w:rPr>
          <w:rFonts w:ascii="Arial" w:hAnsi="Arial" w:cs="Arial"/>
          <w:b/>
          <w:bCs/>
          <w:sz w:val="24"/>
          <w:szCs w:val="24"/>
        </w:rPr>
      </w:pPr>
      <w:r w:rsidRPr="0092523A">
        <w:rPr>
          <w:rFonts w:ascii="Arial" w:hAnsi="Arial" w:cs="Arial"/>
          <w:b/>
          <w:bCs/>
          <w:sz w:val="24"/>
          <w:szCs w:val="24"/>
        </w:rPr>
        <w:t>5</w:t>
      </w:r>
      <w:r w:rsidRPr="0092523A">
        <w:rPr>
          <w:rFonts w:ascii="Arial" w:hAnsi="Arial" w:cs="Arial"/>
          <w:b/>
          <w:bCs/>
          <w:sz w:val="24"/>
          <w:szCs w:val="24"/>
        </w:rPr>
        <w:t>. Data Analytics in IFM: Tools and Techniques</w:t>
      </w:r>
    </w:p>
    <w:p w14:paraId="328BE64A" w14:textId="6B6859B7" w:rsidR="0092523A" w:rsidRPr="0092523A" w:rsidRDefault="0092523A" w:rsidP="0092523A">
      <w:pPr>
        <w:spacing w:line="360" w:lineRule="auto"/>
        <w:jc w:val="both"/>
        <w:rPr>
          <w:rFonts w:ascii="Arial" w:hAnsi="Arial" w:cs="Arial"/>
          <w:sz w:val="24"/>
          <w:szCs w:val="24"/>
        </w:rPr>
      </w:pPr>
      <w:r w:rsidRPr="0092523A">
        <w:rPr>
          <w:rFonts w:ascii="Arial" w:hAnsi="Arial" w:cs="Arial"/>
          <w:sz w:val="24"/>
          <w:szCs w:val="24"/>
        </w:rPr>
        <w:t>•</w:t>
      </w:r>
      <w:r>
        <w:rPr>
          <w:rFonts w:ascii="Arial" w:hAnsi="Arial" w:cs="Arial"/>
          <w:sz w:val="24"/>
          <w:szCs w:val="24"/>
        </w:rPr>
        <w:t xml:space="preserve"> </w:t>
      </w:r>
      <w:r w:rsidRPr="0092523A">
        <w:rPr>
          <w:rFonts w:ascii="Arial" w:hAnsi="Arial" w:cs="Arial"/>
          <w:sz w:val="24"/>
          <w:szCs w:val="24"/>
        </w:rPr>
        <w:t>IoT Sensors &amp; Smart Devices: Enable real-time monitoring of energy, water, HVAC, and many others.</w:t>
      </w:r>
    </w:p>
    <w:p w14:paraId="3C0E74D5" w14:textId="3D02D999" w:rsidR="0092523A" w:rsidRPr="0092523A" w:rsidRDefault="0092523A" w:rsidP="0092523A">
      <w:pPr>
        <w:spacing w:line="360" w:lineRule="auto"/>
        <w:jc w:val="both"/>
        <w:rPr>
          <w:rFonts w:ascii="Arial" w:hAnsi="Arial" w:cs="Arial"/>
          <w:sz w:val="24"/>
          <w:szCs w:val="24"/>
        </w:rPr>
      </w:pPr>
      <w:r w:rsidRPr="0092523A">
        <w:rPr>
          <w:rFonts w:ascii="Arial" w:hAnsi="Arial" w:cs="Arial"/>
          <w:sz w:val="24"/>
          <w:szCs w:val="24"/>
        </w:rPr>
        <w:t>•</w:t>
      </w:r>
      <w:r>
        <w:rPr>
          <w:rFonts w:ascii="Arial" w:hAnsi="Arial" w:cs="Arial"/>
          <w:sz w:val="24"/>
          <w:szCs w:val="24"/>
        </w:rPr>
        <w:t xml:space="preserve"> </w:t>
      </w:r>
      <w:r w:rsidRPr="0092523A">
        <w:rPr>
          <w:rFonts w:ascii="Arial" w:hAnsi="Arial" w:cs="Arial"/>
          <w:sz w:val="24"/>
          <w:szCs w:val="24"/>
        </w:rPr>
        <w:t>Predictive Analytics: Forecasts gadget failure, lowering reactive upkeep.</w:t>
      </w:r>
    </w:p>
    <w:p w14:paraId="11A4E1F4" w14:textId="2D03E4D5" w:rsidR="0092523A" w:rsidRPr="0092523A" w:rsidRDefault="0092523A" w:rsidP="0092523A">
      <w:pPr>
        <w:spacing w:line="360" w:lineRule="auto"/>
        <w:jc w:val="both"/>
        <w:rPr>
          <w:rFonts w:ascii="Arial" w:hAnsi="Arial" w:cs="Arial"/>
          <w:sz w:val="24"/>
          <w:szCs w:val="24"/>
        </w:rPr>
      </w:pPr>
      <w:r w:rsidRPr="0092523A">
        <w:rPr>
          <w:rFonts w:ascii="Arial" w:hAnsi="Arial" w:cs="Arial"/>
          <w:sz w:val="24"/>
          <w:szCs w:val="24"/>
        </w:rPr>
        <w:t>•</w:t>
      </w:r>
      <w:r>
        <w:rPr>
          <w:rFonts w:ascii="Arial" w:hAnsi="Arial" w:cs="Arial"/>
          <w:sz w:val="24"/>
          <w:szCs w:val="24"/>
        </w:rPr>
        <w:t xml:space="preserve"> </w:t>
      </w:r>
      <w:r w:rsidRPr="0092523A">
        <w:rPr>
          <w:rFonts w:ascii="Arial" w:hAnsi="Arial" w:cs="Arial"/>
          <w:sz w:val="24"/>
          <w:szCs w:val="24"/>
        </w:rPr>
        <w:t xml:space="preserve">Machine Learning Models: </w:t>
      </w:r>
      <w:proofErr w:type="spellStart"/>
      <w:r w:rsidRPr="0092523A">
        <w:rPr>
          <w:rFonts w:ascii="Arial" w:hAnsi="Arial" w:cs="Arial"/>
          <w:sz w:val="24"/>
          <w:szCs w:val="24"/>
        </w:rPr>
        <w:t>Analyze</w:t>
      </w:r>
      <w:proofErr w:type="spellEnd"/>
      <w:r w:rsidRPr="0092523A">
        <w:rPr>
          <w:rFonts w:ascii="Arial" w:hAnsi="Arial" w:cs="Arial"/>
          <w:sz w:val="24"/>
          <w:szCs w:val="24"/>
        </w:rPr>
        <w:t xml:space="preserve"> occupancy traits, resource utilization, and so on.</w:t>
      </w:r>
    </w:p>
    <w:p w14:paraId="7D7D078F" w14:textId="722CB432" w:rsidR="0092523A" w:rsidRPr="0092523A" w:rsidRDefault="0092523A" w:rsidP="0092523A">
      <w:pPr>
        <w:spacing w:line="360" w:lineRule="auto"/>
        <w:jc w:val="both"/>
        <w:rPr>
          <w:rFonts w:ascii="Arial" w:hAnsi="Arial" w:cs="Arial"/>
          <w:sz w:val="24"/>
          <w:szCs w:val="24"/>
        </w:rPr>
      </w:pPr>
      <w:r w:rsidRPr="0092523A">
        <w:rPr>
          <w:rFonts w:ascii="Arial" w:hAnsi="Arial" w:cs="Arial"/>
          <w:sz w:val="24"/>
          <w:szCs w:val="24"/>
        </w:rPr>
        <w:t>•</w:t>
      </w:r>
      <w:r>
        <w:rPr>
          <w:rFonts w:ascii="Arial" w:hAnsi="Arial" w:cs="Arial"/>
          <w:sz w:val="24"/>
          <w:szCs w:val="24"/>
        </w:rPr>
        <w:t xml:space="preserve"> </w:t>
      </w:r>
      <w:r w:rsidRPr="0092523A">
        <w:rPr>
          <w:rFonts w:ascii="Arial" w:hAnsi="Arial" w:cs="Arial"/>
          <w:sz w:val="24"/>
          <w:szCs w:val="24"/>
        </w:rPr>
        <w:t>FM Software Platforms: Tools like CAFM, IWMS (</w:t>
      </w:r>
      <w:proofErr w:type="spellStart"/>
      <w:r w:rsidRPr="0092523A">
        <w:rPr>
          <w:rFonts w:ascii="Arial" w:hAnsi="Arial" w:cs="Arial"/>
          <w:sz w:val="24"/>
          <w:szCs w:val="24"/>
        </w:rPr>
        <w:t>e.G.</w:t>
      </w:r>
      <w:proofErr w:type="spellEnd"/>
      <w:r w:rsidRPr="0092523A">
        <w:rPr>
          <w:rFonts w:ascii="Arial" w:hAnsi="Arial" w:cs="Arial"/>
          <w:sz w:val="24"/>
          <w:szCs w:val="24"/>
        </w:rPr>
        <w:t xml:space="preserve">, IBM TRIRIGA, </w:t>
      </w:r>
      <w:proofErr w:type="spellStart"/>
      <w:proofErr w:type="gramStart"/>
      <w:r w:rsidRPr="0092523A">
        <w:rPr>
          <w:rFonts w:ascii="Arial" w:hAnsi="Arial" w:cs="Arial"/>
          <w:sz w:val="24"/>
          <w:szCs w:val="24"/>
        </w:rPr>
        <w:t>FM:Systems</w:t>
      </w:r>
      <w:proofErr w:type="spellEnd"/>
      <w:proofErr w:type="gramEnd"/>
      <w:r w:rsidRPr="0092523A">
        <w:rPr>
          <w:rFonts w:ascii="Arial" w:hAnsi="Arial" w:cs="Arial"/>
          <w:sz w:val="24"/>
          <w:szCs w:val="24"/>
        </w:rPr>
        <w:t>) streamline operations.</w:t>
      </w:r>
    </w:p>
    <w:p w14:paraId="1DD72607" w14:textId="0FB05485" w:rsidR="0092523A" w:rsidRPr="0092523A" w:rsidRDefault="0092523A" w:rsidP="0092523A">
      <w:pPr>
        <w:spacing w:line="360" w:lineRule="auto"/>
        <w:jc w:val="both"/>
        <w:rPr>
          <w:rFonts w:ascii="Arial" w:hAnsi="Arial" w:cs="Arial"/>
          <w:sz w:val="24"/>
          <w:szCs w:val="24"/>
        </w:rPr>
      </w:pPr>
      <w:r w:rsidRPr="0092523A">
        <w:rPr>
          <w:rFonts w:ascii="Arial" w:hAnsi="Arial" w:cs="Arial"/>
          <w:sz w:val="24"/>
          <w:szCs w:val="24"/>
        </w:rPr>
        <w:t>•</w:t>
      </w:r>
      <w:r>
        <w:rPr>
          <w:rFonts w:ascii="Arial" w:hAnsi="Arial" w:cs="Arial"/>
          <w:sz w:val="24"/>
          <w:szCs w:val="24"/>
        </w:rPr>
        <w:t xml:space="preserve"> </w:t>
      </w:r>
      <w:r w:rsidRPr="0092523A">
        <w:rPr>
          <w:rFonts w:ascii="Arial" w:hAnsi="Arial" w:cs="Arial"/>
          <w:sz w:val="24"/>
          <w:szCs w:val="24"/>
        </w:rPr>
        <w:t>Dashboards &amp; BI Tools: Visual representation of KPIs, SLAs, and operational metrics.</w:t>
      </w:r>
    </w:p>
    <w:p w14:paraId="61DAA29F" w14:textId="77777777" w:rsidR="0092523A" w:rsidRPr="0092523A" w:rsidRDefault="0092523A" w:rsidP="0092523A">
      <w:pPr>
        <w:spacing w:line="360" w:lineRule="auto"/>
        <w:jc w:val="both"/>
        <w:rPr>
          <w:rFonts w:ascii="Arial" w:hAnsi="Arial" w:cs="Arial"/>
          <w:b/>
          <w:bCs/>
          <w:sz w:val="24"/>
          <w:szCs w:val="24"/>
        </w:rPr>
      </w:pPr>
      <w:r w:rsidRPr="0092523A">
        <w:rPr>
          <w:rFonts w:ascii="Arial" w:hAnsi="Arial" w:cs="Arial"/>
          <w:b/>
          <w:bCs/>
          <w:sz w:val="24"/>
          <w:szCs w:val="24"/>
        </w:rPr>
        <w:t>6. Pre-Sales Strategy in IFM: A Data-Driven Approach</w:t>
      </w:r>
    </w:p>
    <w:p w14:paraId="1B9DA3ED" w14:textId="77777777" w:rsidR="0092523A" w:rsidRPr="0092523A" w:rsidRDefault="0092523A" w:rsidP="0092523A">
      <w:pPr>
        <w:spacing w:line="360" w:lineRule="auto"/>
        <w:jc w:val="both"/>
        <w:rPr>
          <w:rFonts w:ascii="Arial" w:hAnsi="Arial" w:cs="Arial"/>
          <w:sz w:val="24"/>
          <w:szCs w:val="24"/>
        </w:rPr>
      </w:pPr>
      <w:r w:rsidRPr="0092523A">
        <w:rPr>
          <w:rFonts w:ascii="Arial" w:hAnsi="Arial" w:cs="Arial"/>
          <w:sz w:val="24"/>
          <w:szCs w:val="24"/>
        </w:rPr>
        <w:t>Pre-income in IFM calls for a deep know-how of the potential customer’s pain factors, budgets, and compliance necessities. A facts-driven pre-income strategy involves:</w:t>
      </w:r>
    </w:p>
    <w:p w14:paraId="09A67FBC" w14:textId="7585336B" w:rsidR="0092523A" w:rsidRPr="0092523A" w:rsidRDefault="0092523A" w:rsidP="0092523A">
      <w:pPr>
        <w:spacing w:line="360" w:lineRule="auto"/>
        <w:jc w:val="both"/>
        <w:rPr>
          <w:rFonts w:ascii="Arial" w:hAnsi="Arial" w:cs="Arial"/>
          <w:sz w:val="24"/>
          <w:szCs w:val="24"/>
        </w:rPr>
      </w:pPr>
      <w:r w:rsidRPr="0092523A">
        <w:rPr>
          <w:rFonts w:ascii="Arial" w:hAnsi="Arial" w:cs="Arial"/>
          <w:sz w:val="24"/>
          <w:szCs w:val="24"/>
        </w:rPr>
        <w:t>•</w:t>
      </w:r>
      <w:r>
        <w:rPr>
          <w:rFonts w:ascii="Arial" w:hAnsi="Arial" w:cs="Arial"/>
          <w:sz w:val="24"/>
          <w:szCs w:val="24"/>
        </w:rPr>
        <w:t xml:space="preserve"> </w:t>
      </w:r>
      <w:r w:rsidRPr="0092523A">
        <w:rPr>
          <w:rFonts w:ascii="Arial" w:hAnsi="Arial" w:cs="Arial"/>
          <w:sz w:val="24"/>
          <w:szCs w:val="24"/>
        </w:rPr>
        <w:t>Client Profiling: Historical information, enterprise benchmarks, ache points evaluation</w:t>
      </w:r>
    </w:p>
    <w:p w14:paraId="537F1175" w14:textId="6DC373EC" w:rsidR="0092523A" w:rsidRPr="0092523A" w:rsidRDefault="0092523A" w:rsidP="0092523A">
      <w:pPr>
        <w:spacing w:line="360" w:lineRule="auto"/>
        <w:jc w:val="both"/>
        <w:rPr>
          <w:rFonts w:ascii="Arial" w:hAnsi="Arial" w:cs="Arial"/>
          <w:sz w:val="24"/>
          <w:szCs w:val="24"/>
        </w:rPr>
      </w:pPr>
      <w:r w:rsidRPr="0092523A">
        <w:rPr>
          <w:rFonts w:ascii="Arial" w:hAnsi="Arial" w:cs="Arial"/>
          <w:sz w:val="24"/>
          <w:szCs w:val="24"/>
        </w:rPr>
        <w:t>•</w:t>
      </w:r>
      <w:r>
        <w:rPr>
          <w:rFonts w:ascii="Arial" w:hAnsi="Arial" w:cs="Arial"/>
          <w:sz w:val="24"/>
          <w:szCs w:val="24"/>
        </w:rPr>
        <w:t xml:space="preserve"> </w:t>
      </w:r>
      <w:r w:rsidRPr="0092523A">
        <w:rPr>
          <w:rFonts w:ascii="Arial" w:hAnsi="Arial" w:cs="Arial"/>
          <w:sz w:val="24"/>
          <w:szCs w:val="24"/>
        </w:rPr>
        <w:t>Proposal Customization: Using records to provide tailor-made, quantifiable answers</w:t>
      </w:r>
    </w:p>
    <w:p w14:paraId="4CCD9E41" w14:textId="6E88988E" w:rsidR="0092523A" w:rsidRPr="0092523A" w:rsidRDefault="0092523A" w:rsidP="0092523A">
      <w:pPr>
        <w:spacing w:line="360" w:lineRule="auto"/>
        <w:jc w:val="both"/>
        <w:rPr>
          <w:rFonts w:ascii="Arial" w:hAnsi="Arial" w:cs="Arial"/>
          <w:sz w:val="24"/>
          <w:szCs w:val="24"/>
        </w:rPr>
      </w:pPr>
      <w:r w:rsidRPr="0092523A">
        <w:rPr>
          <w:rFonts w:ascii="Arial" w:hAnsi="Arial" w:cs="Arial"/>
          <w:sz w:val="24"/>
          <w:szCs w:val="24"/>
        </w:rPr>
        <w:t>•</w:t>
      </w:r>
      <w:r>
        <w:rPr>
          <w:rFonts w:ascii="Arial" w:hAnsi="Arial" w:cs="Arial"/>
          <w:sz w:val="24"/>
          <w:szCs w:val="24"/>
        </w:rPr>
        <w:t xml:space="preserve"> </w:t>
      </w:r>
      <w:r w:rsidRPr="0092523A">
        <w:rPr>
          <w:rFonts w:ascii="Arial" w:hAnsi="Arial" w:cs="Arial"/>
          <w:sz w:val="24"/>
          <w:szCs w:val="24"/>
        </w:rPr>
        <w:t>Proof of Concept (PoC): Demonstrating simulated outcomes the usage of actual-time records</w:t>
      </w:r>
    </w:p>
    <w:p w14:paraId="073CFAE9" w14:textId="12396CD4" w:rsidR="0092523A" w:rsidRPr="0092523A" w:rsidRDefault="0092523A" w:rsidP="0092523A">
      <w:pPr>
        <w:spacing w:line="360" w:lineRule="auto"/>
        <w:jc w:val="both"/>
        <w:rPr>
          <w:rFonts w:ascii="Arial" w:hAnsi="Arial" w:cs="Arial"/>
          <w:sz w:val="24"/>
          <w:szCs w:val="24"/>
        </w:rPr>
      </w:pPr>
      <w:r w:rsidRPr="0092523A">
        <w:rPr>
          <w:rFonts w:ascii="Arial" w:hAnsi="Arial" w:cs="Arial"/>
          <w:sz w:val="24"/>
          <w:szCs w:val="24"/>
        </w:rPr>
        <w:t>•</w:t>
      </w:r>
      <w:r>
        <w:rPr>
          <w:rFonts w:ascii="Arial" w:hAnsi="Arial" w:cs="Arial"/>
          <w:sz w:val="24"/>
          <w:szCs w:val="24"/>
        </w:rPr>
        <w:t xml:space="preserve"> </w:t>
      </w:r>
      <w:r w:rsidRPr="0092523A">
        <w:rPr>
          <w:rFonts w:ascii="Arial" w:hAnsi="Arial" w:cs="Arial"/>
          <w:sz w:val="24"/>
          <w:szCs w:val="24"/>
        </w:rPr>
        <w:t>ROI Analysis: Presenting cost-benefit analysis using previous challenge records</w:t>
      </w:r>
    </w:p>
    <w:p w14:paraId="440820AB" w14:textId="7AA72F9B" w:rsidR="0092523A" w:rsidRPr="0092523A" w:rsidRDefault="0092523A" w:rsidP="0092523A">
      <w:pPr>
        <w:spacing w:line="360" w:lineRule="auto"/>
        <w:jc w:val="both"/>
        <w:rPr>
          <w:rFonts w:ascii="Arial" w:hAnsi="Arial" w:cs="Arial"/>
          <w:sz w:val="24"/>
          <w:szCs w:val="24"/>
        </w:rPr>
      </w:pPr>
      <w:r w:rsidRPr="0092523A">
        <w:rPr>
          <w:rFonts w:ascii="Arial" w:hAnsi="Arial" w:cs="Arial"/>
          <w:sz w:val="24"/>
          <w:szCs w:val="24"/>
        </w:rPr>
        <w:t>•</w:t>
      </w:r>
      <w:r>
        <w:rPr>
          <w:rFonts w:ascii="Arial" w:hAnsi="Arial" w:cs="Arial"/>
          <w:sz w:val="24"/>
          <w:szCs w:val="24"/>
        </w:rPr>
        <w:t xml:space="preserve"> </w:t>
      </w:r>
      <w:r w:rsidRPr="0092523A">
        <w:rPr>
          <w:rFonts w:ascii="Arial" w:hAnsi="Arial" w:cs="Arial"/>
          <w:sz w:val="24"/>
          <w:szCs w:val="24"/>
        </w:rPr>
        <w:t>Competitor Benchmarking: Identifying carrier gaps and value-added functions</w:t>
      </w:r>
    </w:p>
    <w:p w14:paraId="06DA27FA" w14:textId="77777777" w:rsidR="0092523A" w:rsidRPr="0092523A" w:rsidRDefault="0092523A" w:rsidP="0092523A">
      <w:pPr>
        <w:spacing w:line="360" w:lineRule="auto"/>
        <w:jc w:val="both"/>
        <w:rPr>
          <w:rFonts w:ascii="Arial" w:hAnsi="Arial" w:cs="Arial"/>
          <w:b/>
          <w:bCs/>
          <w:sz w:val="24"/>
          <w:szCs w:val="24"/>
        </w:rPr>
      </w:pPr>
      <w:r w:rsidRPr="0092523A">
        <w:rPr>
          <w:rFonts w:ascii="Arial" w:hAnsi="Arial" w:cs="Arial"/>
          <w:b/>
          <w:bCs/>
          <w:sz w:val="24"/>
          <w:szCs w:val="24"/>
        </w:rPr>
        <w:t>7. Case Study: Data-Driven Success in IFM</w:t>
      </w:r>
    </w:p>
    <w:p w14:paraId="7636E693" w14:textId="5CCF5EA5" w:rsidR="0092523A" w:rsidRPr="0092523A" w:rsidRDefault="0092523A" w:rsidP="0092523A">
      <w:pPr>
        <w:spacing w:line="360" w:lineRule="auto"/>
        <w:jc w:val="both"/>
        <w:rPr>
          <w:rFonts w:ascii="Arial" w:hAnsi="Arial" w:cs="Arial"/>
          <w:sz w:val="24"/>
          <w:szCs w:val="24"/>
        </w:rPr>
      </w:pPr>
      <w:r w:rsidRPr="0092523A">
        <w:rPr>
          <w:rFonts w:ascii="Arial" w:hAnsi="Arial" w:cs="Arial"/>
          <w:sz w:val="24"/>
          <w:szCs w:val="24"/>
        </w:rPr>
        <w:t>A multinational IFM issuer used IoT sensors and AI-pushed analytics for a company customer handling a portfolio of homes. By reading energy usage styles and maintenance logs, they proposed a solution that reduce energy prices by way of 18% and improved SLA compliance through 25%. This information-driven technique in pre-sales become pivotal in prevailing the purchaser settlement.</w:t>
      </w:r>
    </w:p>
    <w:p w14:paraId="33388353" w14:textId="1DC6559E" w:rsidR="0092523A" w:rsidRPr="0092523A" w:rsidRDefault="0092523A" w:rsidP="0092523A">
      <w:pPr>
        <w:spacing w:line="360" w:lineRule="auto"/>
        <w:jc w:val="both"/>
        <w:rPr>
          <w:rFonts w:ascii="Arial" w:hAnsi="Arial" w:cs="Arial"/>
          <w:b/>
          <w:bCs/>
          <w:sz w:val="24"/>
          <w:szCs w:val="24"/>
        </w:rPr>
      </w:pPr>
      <w:r w:rsidRPr="0092523A">
        <w:rPr>
          <w:rFonts w:ascii="Arial" w:hAnsi="Arial" w:cs="Arial"/>
          <w:b/>
          <w:bCs/>
          <w:sz w:val="24"/>
          <w:szCs w:val="24"/>
        </w:rPr>
        <w:t>8</w:t>
      </w:r>
      <w:r w:rsidRPr="0092523A">
        <w:rPr>
          <w:rFonts w:ascii="Arial" w:hAnsi="Arial" w:cs="Arial"/>
          <w:b/>
          <w:bCs/>
          <w:sz w:val="24"/>
          <w:szCs w:val="24"/>
        </w:rPr>
        <w:t>. Benefits of Data-Driven Analysis in FM</w:t>
      </w:r>
    </w:p>
    <w:p w14:paraId="1A12CC9D" w14:textId="27F07BC4" w:rsidR="0092523A" w:rsidRPr="0092523A" w:rsidRDefault="0092523A" w:rsidP="0092523A">
      <w:pPr>
        <w:spacing w:line="360" w:lineRule="auto"/>
        <w:jc w:val="both"/>
        <w:rPr>
          <w:rFonts w:ascii="Arial" w:hAnsi="Arial" w:cs="Arial"/>
          <w:sz w:val="24"/>
          <w:szCs w:val="24"/>
        </w:rPr>
      </w:pPr>
      <w:r w:rsidRPr="0092523A">
        <w:rPr>
          <w:rFonts w:ascii="Arial" w:hAnsi="Arial" w:cs="Arial"/>
          <w:sz w:val="24"/>
          <w:szCs w:val="24"/>
        </w:rPr>
        <w:t>•</w:t>
      </w:r>
      <w:r>
        <w:rPr>
          <w:rFonts w:ascii="Arial" w:hAnsi="Arial" w:cs="Arial"/>
          <w:sz w:val="24"/>
          <w:szCs w:val="24"/>
        </w:rPr>
        <w:t xml:space="preserve"> </w:t>
      </w:r>
      <w:r w:rsidRPr="0092523A">
        <w:rPr>
          <w:rFonts w:ascii="Arial" w:hAnsi="Arial" w:cs="Arial"/>
          <w:sz w:val="24"/>
          <w:szCs w:val="24"/>
        </w:rPr>
        <w:t>Improved decision-making and strategic planning</w:t>
      </w:r>
    </w:p>
    <w:p w14:paraId="5E40651F" w14:textId="0657ED81" w:rsidR="0092523A" w:rsidRPr="0092523A" w:rsidRDefault="0092523A" w:rsidP="0092523A">
      <w:pPr>
        <w:spacing w:line="360" w:lineRule="auto"/>
        <w:jc w:val="both"/>
        <w:rPr>
          <w:rFonts w:ascii="Arial" w:hAnsi="Arial" w:cs="Arial"/>
          <w:sz w:val="24"/>
          <w:szCs w:val="24"/>
        </w:rPr>
      </w:pPr>
      <w:r w:rsidRPr="0092523A">
        <w:rPr>
          <w:rFonts w:ascii="Arial" w:hAnsi="Arial" w:cs="Arial"/>
          <w:sz w:val="24"/>
          <w:szCs w:val="24"/>
        </w:rPr>
        <w:t>•</w:t>
      </w:r>
      <w:r>
        <w:rPr>
          <w:rFonts w:ascii="Arial" w:hAnsi="Arial" w:cs="Arial"/>
          <w:sz w:val="24"/>
          <w:szCs w:val="24"/>
        </w:rPr>
        <w:t xml:space="preserve"> </w:t>
      </w:r>
      <w:r w:rsidRPr="0092523A">
        <w:rPr>
          <w:rFonts w:ascii="Arial" w:hAnsi="Arial" w:cs="Arial"/>
          <w:sz w:val="24"/>
          <w:szCs w:val="24"/>
        </w:rPr>
        <w:t>Reduced operational expenses and downtime</w:t>
      </w:r>
    </w:p>
    <w:p w14:paraId="6774380B" w14:textId="70226A70" w:rsidR="0092523A" w:rsidRPr="0092523A" w:rsidRDefault="0092523A" w:rsidP="0092523A">
      <w:pPr>
        <w:spacing w:line="360" w:lineRule="auto"/>
        <w:jc w:val="both"/>
        <w:rPr>
          <w:rFonts w:ascii="Arial" w:hAnsi="Arial" w:cs="Arial"/>
          <w:sz w:val="24"/>
          <w:szCs w:val="24"/>
        </w:rPr>
      </w:pPr>
      <w:r w:rsidRPr="0092523A">
        <w:rPr>
          <w:rFonts w:ascii="Arial" w:hAnsi="Arial" w:cs="Arial"/>
          <w:sz w:val="24"/>
          <w:szCs w:val="24"/>
        </w:rPr>
        <w:t>•</w:t>
      </w:r>
      <w:r>
        <w:rPr>
          <w:rFonts w:ascii="Arial" w:hAnsi="Arial" w:cs="Arial"/>
          <w:sz w:val="24"/>
          <w:szCs w:val="24"/>
        </w:rPr>
        <w:t xml:space="preserve"> </w:t>
      </w:r>
      <w:r w:rsidRPr="0092523A">
        <w:rPr>
          <w:rFonts w:ascii="Arial" w:hAnsi="Arial" w:cs="Arial"/>
          <w:sz w:val="24"/>
          <w:szCs w:val="24"/>
        </w:rPr>
        <w:t>Enhanced provider customization for various clients</w:t>
      </w:r>
    </w:p>
    <w:p w14:paraId="7096D968" w14:textId="67123FF0" w:rsidR="0092523A" w:rsidRPr="0092523A" w:rsidRDefault="0092523A" w:rsidP="0092523A">
      <w:pPr>
        <w:spacing w:line="360" w:lineRule="auto"/>
        <w:jc w:val="both"/>
        <w:rPr>
          <w:rFonts w:ascii="Arial" w:hAnsi="Arial" w:cs="Arial"/>
          <w:sz w:val="24"/>
          <w:szCs w:val="24"/>
        </w:rPr>
      </w:pPr>
      <w:r w:rsidRPr="0092523A">
        <w:rPr>
          <w:rFonts w:ascii="Arial" w:hAnsi="Arial" w:cs="Arial"/>
          <w:sz w:val="24"/>
          <w:szCs w:val="24"/>
        </w:rPr>
        <w:t>•</w:t>
      </w:r>
      <w:r>
        <w:rPr>
          <w:rFonts w:ascii="Arial" w:hAnsi="Arial" w:cs="Arial"/>
          <w:sz w:val="24"/>
          <w:szCs w:val="24"/>
        </w:rPr>
        <w:t xml:space="preserve"> </w:t>
      </w:r>
      <w:r w:rsidRPr="0092523A">
        <w:rPr>
          <w:rFonts w:ascii="Arial" w:hAnsi="Arial" w:cs="Arial"/>
          <w:sz w:val="24"/>
          <w:szCs w:val="24"/>
        </w:rPr>
        <w:t>Increased success in pre-income with quantifiable value propositions</w:t>
      </w:r>
    </w:p>
    <w:p w14:paraId="5C0DB1AD" w14:textId="7ADA3D79" w:rsidR="0092523A" w:rsidRPr="0092523A" w:rsidRDefault="0092523A" w:rsidP="0092523A">
      <w:pPr>
        <w:spacing w:line="360" w:lineRule="auto"/>
        <w:jc w:val="both"/>
        <w:rPr>
          <w:rFonts w:ascii="Arial" w:hAnsi="Arial" w:cs="Arial"/>
          <w:sz w:val="24"/>
          <w:szCs w:val="24"/>
        </w:rPr>
      </w:pPr>
      <w:r w:rsidRPr="0092523A">
        <w:rPr>
          <w:rFonts w:ascii="Arial" w:hAnsi="Arial" w:cs="Arial"/>
          <w:sz w:val="24"/>
          <w:szCs w:val="24"/>
        </w:rPr>
        <w:t>•</w:t>
      </w:r>
      <w:r>
        <w:rPr>
          <w:rFonts w:ascii="Arial" w:hAnsi="Arial" w:cs="Arial"/>
          <w:sz w:val="24"/>
          <w:szCs w:val="24"/>
        </w:rPr>
        <w:t xml:space="preserve"> </w:t>
      </w:r>
      <w:r w:rsidRPr="0092523A">
        <w:rPr>
          <w:rFonts w:ascii="Arial" w:hAnsi="Arial" w:cs="Arial"/>
          <w:sz w:val="24"/>
          <w:szCs w:val="24"/>
        </w:rPr>
        <w:t>Better purchaser engagement thru transparency and real-time reporting</w:t>
      </w:r>
    </w:p>
    <w:p w14:paraId="146616E9" w14:textId="06CD130E" w:rsidR="0092523A" w:rsidRPr="0092523A" w:rsidRDefault="0092523A" w:rsidP="0092523A">
      <w:pPr>
        <w:spacing w:line="360" w:lineRule="auto"/>
        <w:jc w:val="both"/>
        <w:rPr>
          <w:rFonts w:ascii="Arial" w:hAnsi="Arial" w:cs="Arial"/>
          <w:b/>
          <w:bCs/>
          <w:sz w:val="24"/>
          <w:szCs w:val="24"/>
        </w:rPr>
      </w:pPr>
      <w:r w:rsidRPr="0092523A">
        <w:rPr>
          <w:rFonts w:ascii="Arial" w:hAnsi="Arial" w:cs="Arial"/>
          <w:b/>
          <w:bCs/>
          <w:sz w:val="24"/>
          <w:szCs w:val="24"/>
        </w:rPr>
        <w:t>9</w:t>
      </w:r>
      <w:r w:rsidRPr="0092523A">
        <w:rPr>
          <w:rFonts w:ascii="Arial" w:hAnsi="Arial" w:cs="Arial"/>
          <w:b/>
          <w:bCs/>
          <w:sz w:val="24"/>
          <w:szCs w:val="24"/>
        </w:rPr>
        <w:t>. Challenges and Recommendations</w:t>
      </w:r>
    </w:p>
    <w:p w14:paraId="2B89B30D" w14:textId="77777777" w:rsidR="0092523A" w:rsidRPr="0092523A" w:rsidRDefault="0092523A" w:rsidP="0092523A">
      <w:pPr>
        <w:spacing w:line="360" w:lineRule="auto"/>
        <w:jc w:val="both"/>
        <w:rPr>
          <w:rFonts w:ascii="Arial" w:hAnsi="Arial" w:cs="Arial"/>
          <w:sz w:val="24"/>
          <w:szCs w:val="24"/>
        </w:rPr>
      </w:pPr>
      <w:r w:rsidRPr="0092523A">
        <w:rPr>
          <w:rFonts w:ascii="Arial" w:hAnsi="Arial" w:cs="Arial"/>
          <w:sz w:val="24"/>
          <w:szCs w:val="24"/>
        </w:rPr>
        <w:t>Challenges:</w:t>
      </w:r>
    </w:p>
    <w:p w14:paraId="5CA6BB5C" w14:textId="0F9B6D0B" w:rsidR="0092523A" w:rsidRPr="0092523A" w:rsidRDefault="0092523A" w:rsidP="0092523A">
      <w:pPr>
        <w:spacing w:line="360" w:lineRule="auto"/>
        <w:jc w:val="both"/>
        <w:rPr>
          <w:rFonts w:ascii="Arial" w:hAnsi="Arial" w:cs="Arial"/>
          <w:sz w:val="24"/>
          <w:szCs w:val="24"/>
        </w:rPr>
      </w:pPr>
      <w:r w:rsidRPr="0092523A">
        <w:rPr>
          <w:rFonts w:ascii="Arial" w:hAnsi="Arial" w:cs="Arial"/>
          <w:sz w:val="24"/>
          <w:szCs w:val="24"/>
        </w:rPr>
        <w:t>•</w:t>
      </w:r>
      <w:r>
        <w:rPr>
          <w:rFonts w:ascii="Arial" w:hAnsi="Arial" w:cs="Arial"/>
          <w:sz w:val="24"/>
          <w:szCs w:val="24"/>
        </w:rPr>
        <w:t xml:space="preserve"> </w:t>
      </w:r>
      <w:r w:rsidRPr="0092523A">
        <w:rPr>
          <w:rFonts w:ascii="Arial" w:hAnsi="Arial" w:cs="Arial"/>
          <w:sz w:val="24"/>
          <w:szCs w:val="24"/>
        </w:rPr>
        <w:t>Data silos and integration problems</w:t>
      </w:r>
    </w:p>
    <w:p w14:paraId="036E96C3" w14:textId="66AA9F7E" w:rsidR="0092523A" w:rsidRPr="0092523A" w:rsidRDefault="0092523A" w:rsidP="0092523A">
      <w:pPr>
        <w:spacing w:line="360" w:lineRule="auto"/>
        <w:jc w:val="both"/>
        <w:rPr>
          <w:rFonts w:ascii="Arial" w:hAnsi="Arial" w:cs="Arial"/>
          <w:sz w:val="24"/>
          <w:szCs w:val="24"/>
        </w:rPr>
      </w:pPr>
      <w:r w:rsidRPr="0092523A">
        <w:rPr>
          <w:rFonts w:ascii="Arial" w:hAnsi="Arial" w:cs="Arial"/>
          <w:sz w:val="24"/>
          <w:szCs w:val="24"/>
        </w:rPr>
        <w:t>•</w:t>
      </w:r>
      <w:r>
        <w:rPr>
          <w:rFonts w:ascii="Arial" w:hAnsi="Arial" w:cs="Arial"/>
          <w:sz w:val="24"/>
          <w:szCs w:val="24"/>
        </w:rPr>
        <w:t xml:space="preserve"> </w:t>
      </w:r>
      <w:r w:rsidRPr="0092523A">
        <w:rPr>
          <w:rFonts w:ascii="Arial" w:hAnsi="Arial" w:cs="Arial"/>
          <w:sz w:val="24"/>
          <w:szCs w:val="24"/>
        </w:rPr>
        <w:t>Lack of skilled records professionals in FM</w:t>
      </w:r>
    </w:p>
    <w:p w14:paraId="449A5E41" w14:textId="654A7F35" w:rsidR="0092523A" w:rsidRPr="0092523A" w:rsidRDefault="0092523A" w:rsidP="0092523A">
      <w:pPr>
        <w:spacing w:line="360" w:lineRule="auto"/>
        <w:jc w:val="both"/>
        <w:rPr>
          <w:rFonts w:ascii="Arial" w:hAnsi="Arial" w:cs="Arial"/>
          <w:sz w:val="24"/>
          <w:szCs w:val="24"/>
        </w:rPr>
      </w:pPr>
      <w:r w:rsidRPr="0092523A">
        <w:rPr>
          <w:rFonts w:ascii="Arial" w:hAnsi="Arial" w:cs="Arial"/>
          <w:sz w:val="24"/>
          <w:szCs w:val="24"/>
        </w:rPr>
        <w:t>•</w:t>
      </w:r>
      <w:r>
        <w:rPr>
          <w:rFonts w:ascii="Arial" w:hAnsi="Arial" w:cs="Arial"/>
          <w:sz w:val="24"/>
          <w:szCs w:val="24"/>
        </w:rPr>
        <w:t xml:space="preserve"> </w:t>
      </w:r>
      <w:r w:rsidRPr="0092523A">
        <w:rPr>
          <w:rFonts w:ascii="Arial" w:hAnsi="Arial" w:cs="Arial"/>
          <w:sz w:val="24"/>
          <w:szCs w:val="24"/>
        </w:rPr>
        <w:t>High preliminary investment in digital equipment</w:t>
      </w:r>
    </w:p>
    <w:p w14:paraId="711EABEB" w14:textId="51683039" w:rsidR="0092523A" w:rsidRPr="0092523A" w:rsidRDefault="0092523A" w:rsidP="0092523A">
      <w:pPr>
        <w:spacing w:line="360" w:lineRule="auto"/>
        <w:jc w:val="both"/>
        <w:rPr>
          <w:rFonts w:ascii="Arial" w:hAnsi="Arial" w:cs="Arial"/>
          <w:sz w:val="24"/>
          <w:szCs w:val="24"/>
        </w:rPr>
      </w:pPr>
      <w:r w:rsidRPr="0092523A">
        <w:rPr>
          <w:rFonts w:ascii="Arial" w:hAnsi="Arial" w:cs="Arial"/>
          <w:sz w:val="24"/>
          <w:szCs w:val="24"/>
        </w:rPr>
        <w:t>•</w:t>
      </w:r>
      <w:r>
        <w:rPr>
          <w:rFonts w:ascii="Arial" w:hAnsi="Arial" w:cs="Arial"/>
          <w:sz w:val="24"/>
          <w:szCs w:val="24"/>
        </w:rPr>
        <w:t xml:space="preserve"> </w:t>
      </w:r>
      <w:r w:rsidRPr="0092523A">
        <w:rPr>
          <w:rFonts w:ascii="Arial" w:hAnsi="Arial" w:cs="Arial"/>
          <w:sz w:val="24"/>
          <w:szCs w:val="24"/>
        </w:rPr>
        <w:t>Data privateness and compliance concerns</w:t>
      </w:r>
    </w:p>
    <w:p w14:paraId="40B63B13" w14:textId="77777777" w:rsidR="0092523A" w:rsidRPr="0092523A" w:rsidRDefault="0092523A" w:rsidP="0092523A">
      <w:pPr>
        <w:spacing w:line="360" w:lineRule="auto"/>
        <w:jc w:val="both"/>
        <w:rPr>
          <w:rFonts w:ascii="Arial" w:hAnsi="Arial" w:cs="Arial"/>
          <w:sz w:val="24"/>
          <w:szCs w:val="24"/>
        </w:rPr>
      </w:pPr>
      <w:r w:rsidRPr="0092523A">
        <w:rPr>
          <w:rFonts w:ascii="Arial" w:hAnsi="Arial" w:cs="Arial"/>
          <w:sz w:val="24"/>
          <w:szCs w:val="24"/>
        </w:rPr>
        <w:t>Recommendations:</w:t>
      </w:r>
    </w:p>
    <w:p w14:paraId="2A05268A" w14:textId="1AC2FCBC" w:rsidR="0092523A" w:rsidRPr="0092523A" w:rsidRDefault="0092523A" w:rsidP="0092523A">
      <w:pPr>
        <w:spacing w:line="360" w:lineRule="auto"/>
        <w:jc w:val="both"/>
        <w:rPr>
          <w:rFonts w:ascii="Arial" w:hAnsi="Arial" w:cs="Arial"/>
          <w:sz w:val="24"/>
          <w:szCs w:val="24"/>
        </w:rPr>
      </w:pPr>
      <w:r w:rsidRPr="0092523A">
        <w:rPr>
          <w:rFonts w:ascii="Arial" w:hAnsi="Arial" w:cs="Arial"/>
          <w:sz w:val="24"/>
          <w:szCs w:val="24"/>
        </w:rPr>
        <w:t>•</w:t>
      </w:r>
      <w:r>
        <w:rPr>
          <w:rFonts w:ascii="Arial" w:hAnsi="Arial" w:cs="Arial"/>
          <w:sz w:val="24"/>
          <w:szCs w:val="24"/>
        </w:rPr>
        <w:t xml:space="preserve"> </w:t>
      </w:r>
      <w:r w:rsidRPr="0092523A">
        <w:rPr>
          <w:rFonts w:ascii="Arial" w:hAnsi="Arial" w:cs="Arial"/>
          <w:sz w:val="24"/>
          <w:szCs w:val="24"/>
        </w:rPr>
        <w:t>Invest in cloud-based totally FM systems for centralized statistics</w:t>
      </w:r>
    </w:p>
    <w:p w14:paraId="22A43F6C" w14:textId="0660CFAC" w:rsidR="0092523A" w:rsidRPr="0092523A" w:rsidRDefault="0092523A" w:rsidP="0092523A">
      <w:pPr>
        <w:spacing w:line="360" w:lineRule="auto"/>
        <w:jc w:val="both"/>
        <w:rPr>
          <w:rFonts w:ascii="Arial" w:hAnsi="Arial" w:cs="Arial"/>
          <w:sz w:val="24"/>
          <w:szCs w:val="24"/>
        </w:rPr>
      </w:pPr>
      <w:r w:rsidRPr="0092523A">
        <w:rPr>
          <w:rFonts w:ascii="Arial" w:hAnsi="Arial" w:cs="Arial"/>
          <w:sz w:val="24"/>
          <w:szCs w:val="24"/>
        </w:rPr>
        <w:t>•</w:t>
      </w:r>
      <w:r>
        <w:rPr>
          <w:rFonts w:ascii="Arial" w:hAnsi="Arial" w:cs="Arial"/>
          <w:sz w:val="24"/>
          <w:szCs w:val="24"/>
        </w:rPr>
        <w:t xml:space="preserve"> </w:t>
      </w:r>
      <w:r w:rsidRPr="0092523A">
        <w:rPr>
          <w:rFonts w:ascii="Arial" w:hAnsi="Arial" w:cs="Arial"/>
          <w:sz w:val="24"/>
          <w:szCs w:val="24"/>
        </w:rPr>
        <w:t>Train FM specialists in records literacy and BI equipment</w:t>
      </w:r>
    </w:p>
    <w:p w14:paraId="1221CA0F" w14:textId="1B615ABF" w:rsidR="0092523A" w:rsidRPr="0092523A" w:rsidRDefault="0092523A" w:rsidP="0092523A">
      <w:pPr>
        <w:spacing w:line="360" w:lineRule="auto"/>
        <w:jc w:val="both"/>
        <w:rPr>
          <w:rFonts w:ascii="Arial" w:hAnsi="Arial" w:cs="Arial"/>
          <w:sz w:val="24"/>
          <w:szCs w:val="24"/>
        </w:rPr>
      </w:pPr>
      <w:r w:rsidRPr="0092523A">
        <w:rPr>
          <w:rFonts w:ascii="Arial" w:hAnsi="Arial" w:cs="Arial"/>
          <w:sz w:val="24"/>
          <w:szCs w:val="24"/>
        </w:rPr>
        <w:t>•</w:t>
      </w:r>
      <w:r>
        <w:rPr>
          <w:rFonts w:ascii="Arial" w:hAnsi="Arial" w:cs="Arial"/>
          <w:sz w:val="24"/>
          <w:szCs w:val="24"/>
        </w:rPr>
        <w:t xml:space="preserve"> </w:t>
      </w:r>
      <w:r w:rsidRPr="0092523A">
        <w:rPr>
          <w:rFonts w:ascii="Arial" w:hAnsi="Arial" w:cs="Arial"/>
          <w:sz w:val="24"/>
          <w:szCs w:val="24"/>
        </w:rPr>
        <w:t>Build strategic partnerships with tech carriers</w:t>
      </w:r>
    </w:p>
    <w:p w14:paraId="0E0E246F" w14:textId="21754804" w:rsidR="0092523A" w:rsidRPr="0092523A" w:rsidRDefault="0092523A" w:rsidP="0092523A">
      <w:pPr>
        <w:spacing w:line="360" w:lineRule="auto"/>
        <w:jc w:val="both"/>
        <w:rPr>
          <w:rFonts w:ascii="Arial" w:hAnsi="Arial" w:cs="Arial"/>
          <w:sz w:val="24"/>
          <w:szCs w:val="24"/>
        </w:rPr>
      </w:pPr>
      <w:r w:rsidRPr="0092523A">
        <w:rPr>
          <w:rFonts w:ascii="Arial" w:hAnsi="Arial" w:cs="Arial"/>
          <w:sz w:val="24"/>
          <w:szCs w:val="24"/>
        </w:rPr>
        <w:t>•</w:t>
      </w:r>
      <w:r>
        <w:rPr>
          <w:rFonts w:ascii="Arial" w:hAnsi="Arial" w:cs="Arial"/>
          <w:sz w:val="24"/>
          <w:szCs w:val="24"/>
        </w:rPr>
        <w:t xml:space="preserve"> </w:t>
      </w:r>
      <w:r w:rsidRPr="0092523A">
        <w:rPr>
          <w:rFonts w:ascii="Arial" w:hAnsi="Arial" w:cs="Arial"/>
          <w:sz w:val="24"/>
          <w:szCs w:val="24"/>
        </w:rPr>
        <w:t>Establish sturdy cybersecurity frameworks</w:t>
      </w:r>
    </w:p>
    <w:p w14:paraId="4F9873EA" w14:textId="77777777" w:rsidR="0092523A" w:rsidRPr="0092523A" w:rsidRDefault="0092523A" w:rsidP="0092523A">
      <w:pPr>
        <w:spacing w:line="360" w:lineRule="auto"/>
        <w:jc w:val="both"/>
        <w:rPr>
          <w:rFonts w:ascii="Arial" w:hAnsi="Arial" w:cs="Arial"/>
          <w:b/>
          <w:bCs/>
          <w:sz w:val="24"/>
          <w:szCs w:val="24"/>
        </w:rPr>
      </w:pPr>
      <w:r w:rsidRPr="0092523A">
        <w:rPr>
          <w:rFonts w:ascii="Arial" w:hAnsi="Arial" w:cs="Arial"/>
          <w:b/>
          <w:bCs/>
          <w:sz w:val="24"/>
          <w:szCs w:val="24"/>
        </w:rPr>
        <w:t>10. Conclusion</w:t>
      </w:r>
    </w:p>
    <w:p w14:paraId="72B0CF11" w14:textId="2B587B13" w:rsidR="0092523A" w:rsidRPr="0092523A" w:rsidRDefault="0092523A" w:rsidP="0092523A">
      <w:pPr>
        <w:spacing w:line="360" w:lineRule="auto"/>
        <w:jc w:val="both"/>
        <w:rPr>
          <w:rFonts w:ascii="Arial" w:hAnsi="Arial" w:cs="Arial"/>
          <w:sz w:val="24"/>
          <w:szCs w:val="24"/>
        </w:rPr>
      </w:pPr>
      <w:r w:rsidRPr="0092523A">
        <w:rPr>
          <w:rFonts w:ascii="Arial" w:hAnsi="Arial" w:cs="Arial"/>
          <w:sz w:val="24"/>
          <w:szCs w:val="24"/>
        </w:rPr>
        <w:t>Data-pushed procedures are revolutionizing Integrated Facility Management by means of reworking reactive operations into proactive, strategic projects. When mixed with effective pre-sales techniques, information analytics permits IFM companies to give compelling, value-based totally offerings. As the enterprise continues to evolve, firms that put money into information skills will lead in operational excellence and consumer acquisition.</w:t>
      </w:r>
    </w:p>
    <w:p w14:paraId="0404BFFB" w14:textId="77777777" w:rsidR="0092523A" w:rsidRPr="0092523A" w:rsidRDefault="0092523A" w:rsidP="0092523A">
      <w:pPr>
        <w:spacing w:line="360" w:lineRule="auto"/>
        <w:jc w:val="both"/>
        <w:rPr>
          <w:rFonts w:ascii="Arial" w:hAnsi="Arial" w:cs="Arial"/>
          <w:b/>
          <w:bCs/>
          <w:sz w:val="24"/>
          <w:szCs w:val="24"/>
        </w:rPr>
      </w:pPr>
      <w:r w:rsidRPr="0092523A">
        <w:rPr>
          <w:rFonts w:ascii="Arial" w:hAnsi="Arial" w:cs="Arial"/>
          <w:b/>
          <w:bCs/>
          <w:sz w:val="24"/>
          <w:szCs w:val="24"/>
        </w:rPr>
        <w:t>References</w:t>
      </w:r>
    </w:p>
    <w:p w14:paraId="4545BCF3" w14:textId="7AEA6A66" w:rsidR="0092523A" w:rsidRPr="0092523A" w:rsidRDefault="0092523A" w:rsidP="0092523A">
      <w:pPr>
        <w:spacing w:line="360" w:lineRule="auto"/>
        <w:jc w:val="both"/>
        <w:rPr>
          <w:rFonts w:ascii="Arial" w:hAnsi="Arial" w:cs="Arial"/>
          <w:sz w:val="24"/>
          <w:szCs w:val="24"/>
        </w:rPr>
      </w:pPr>
      <w:r w:rsidRPr="0092523A">
        <w:rPr>
          <w:rFonts w:ascii="Arial" w:hAnsi="Arial" w:cs="Arial"/>
          <w:sz w:val="24"/>
          <w:szCs w:val="24"/>
        </w:rPr>
        <w:t>1.</w:t>
      </w:r>
      <w:r>
        <w:rPr>
          <w:rFonts w:ascii="Arial" w:hAnsi="Arial" w:cs="Arial"/>
          <w:sz w:val="24"/>
          <w:szCs w:val="24"/>
        </w:rPr>
        <w:t xml:space="preserve"> </w:t>
      </w:r>
      <w:r w:rsidRPr="0092523A">
        <w:rPr>
          <w:rFonts w:ascii="Arial" w:hAnsi="Arial" w:cs="Arial"/>
          <w:sz w:val="24"/>
          <w:szCs w:val="24"/>
        </w:rPr>
        <w:t>IFMA (2023). Trends in Facility Management.</w:t>
      </w:r>
    </w:p>
    <w:p w14:paraId="1F6E9C08" w14:textId="50DB6534" w:rsidR="0092523A" w:rsidRPr="0092523A" w:rsidRDefault="0092523A" w:rsidP="0092523A">
      <w:pPr>
        <w:spacing w:line="360" w:lineRule="auto"/>
        <w:jc w:val="both"/>
        <w:rPr>
          <w:rFonts w:ascii="Arial" w:hAnsi="Arial" w:cs="Arial"/>
          <w:sz w:val="24"/>
          <w:szCs w:val="24"/>
        </w:rPr>
      </w:pPr>
      <w:r w:rsidRPr="0092523A">
        <w:rPr>
          <w:rFonts w:ascii="Arial" w:hAnsi="Arial" w:cs="Arial"/>
          <w:sz w:val="24"/>
          <w:szCs w:val="24"/>
        </w:rPr>
        <w:t>2.</w:t>
      </w:r>
      <w:r>
        <w:rPr>
          <w:rFonts w:ascii="Arial" w:hAnsi="Arial" w:cs="Arial"/>
          <w:sz w:val="24"/>
          <w:szCs w:val="24"/>
        </w:rPr>
        <w:t xml:space="preserve"> </w:t>
      </w:r>
      <w:r w:rsidRPr="0092523A">
        <w:rPr>
          <w:rFonts w:ascii="Arial" w:hAnsi="Arial" w:cs="Arial"/>
          <w:sz w:val="24"/>
          <w:szCs w:val="24"/>
        </w:rPr>
        <w:t>Gartner (2022). Predictive Analytics and FM Industry Report.</w:t>
      </w:r>
    </w:p>
    <w:p w14:paraId="7164AC01" w14:textId="546EC61C" w:rsidR="0092523A" w:rsidRPr="0092523A" w:rsidRDefault="0092523A" w:rsidP="0092523A">
      <w:pPr>
        <w:spacing w:line="360" w:lineRule="auto"/>
        <w:jc w:val="both"/>
        <w:rPr>
          <w:rFonts w:ascii="Arial" w:hAnsi="Arial" w:cs="Arial"/>
          <w:sz w:val="24"/>
          <w:szCs w:val="24"/>
        </w:rPr>
      </w:pPr>
      <w:r w:rsidRPr="0092523A">
        <w:rPr>
          <w:rFonts w:ascii="Arial" w:hAnsi="Arial" w:cs="Arial"/>
          <w:sz w:val="24"/>
          <w:szCs w:val="24"/>
        </w:rPr>
        <w:t>3.</w:t>
      </w:r>
      <w:r>
        <w:rPr>
          <w:rFonts w:ascii="Arial" w:hAnsi="Arial" w:cs="Arial"/>
          <w:sz w:val="24"/>
          <w:szCs w:val="24"/>
        </w:rPr>
        <w:t xml:space="preserve"> </w:t>
      </w:r>
      <w:r w:rsidRPr="0092523A">
        <w:rPr>
          <w:rFonts w:ascii="Arial" w:hAnsi="Arial" w:cs="Arial"/>
          <w:sz w:val="24"/>
          <w:szCs w:val="24"/>
        </w:rPr>
        <w:t>Harvard Business Review (2021). Using Data to Win Clients in Facilities Management.</w:t>
      </w:r>
    </w:p>
    <w:p w14:paraId="3E279F0B" w14:textId="48C8CD3F" w:rsidR="0092523A" w:rsidRPr="0092523A" w:rsidRDefault="0092523A" w:rsidP="0092523A">
      <w:pPr>
        <w:spacing w:line="360" w:lineRule="auto"/>
        <w:jc w:val="both"/>
        <w:rPr>
          <w:rFonts w:ascii="Arial" w:hAnsi="Arial" w:cs="Arial"/>
          <w:sz w:val="24"/>
          <w:szCs w:val="24"/>
        </w:rPr>
      </w:pPr>
      <w:r>
        <w:rPr>
          <w:rFonts w:ascii="Arial" w:hAnsi="Arial" w:cs="Arial"/>
          <w:sz w:val="24"/>
          <w:szCs w:val="24"/>
        </w:rPr>
        <w:t>4</w:t>
      </w:r>
      <w:r w:rsidRPr="0092523A">
        <w:rPr>
          <w:rFonts w:ascii="Arial" w:hAnsi="Arial" w:cs="Arial"/>
          <w:sz w:val="24"/>
          <w:szCs w:val="24"/>
        </w:rPr>
        <w:t>.</w:t>
      </w:r>
      <w:r>
        <w:rPr>
          <w:rFonts w:ascii="Arial" w:hAnsi="Arial" w:cs="Arial"/>
          <w:sz w:val="24"/>
          <w:szCs w:val="24"/>
        </w:rPr>
        <w:t xml:space="preserve"> </w:t>
      </w:r>
      <w:proofErr w:type="spellStart"/>
      <w:r w:rsidRPr="0092523A">
        <w:rPr>
          <w:rFonts w:ascii="Arial" w:hAnsi="Arial" w:cs="Arial"/>
          <w:sz w:val="24"/>
          <w:szCs w:val="24"/>
        </w:rPr>
        <w:t>Planon</w:t>
      </w:r>
      <w:proofErr w:type="spellEnd"/>
      <w:r w:rsidRPr="0092523A">
        <w:rPr>
          <w:rFonts w:ascii="Arial" w:hAnsi="Arial" w:cs="Arial"/>
          <w:sz w:val="24"/>
          <w:szCs w:val="24"/>
        </w:rPr>
        <w:t xml:space="preserve"> Software (2022). Integrated Workplace Management Systems.</w:t>
      </w:r>
    </w:p>
    <w:p w14:paraId="110D4C6E" w14:textId="1C2806C0" w:rsidR="0092523A" w:rsidRPr="0092523A" w:rsidRDefault="0092523A" w:rsidP="0092523A">
      <w:pPr>
        <w:spacing w:line="360" w:lineRule="auto"/>
        <w:jc w:val="both"/>
        <w:rPr>
          <w:rFonts w:ascii="Arial" w:hAnsi="Arial" w:cs="Arial"/>
          <w:sz w:val="24"/>
          <w:szCs w:val="24"/>
        </w:rPr>
      </w:pPr>
      <w:r>
        <w:rPr>
          <w:rFonts w:ascii="Arial" w:hAnsi="Arial" w:cs="Arial"/>
          <w:sz w:val="24"/>
          <w:szCs w:val="24"/>
        </w:rPr>
        <w:t>5</w:t>
      </w:r>
      <w:r w:rsidRPr="0092523A">
        <w:rPr>
          <w:rFonts w:ascii="Arial" w:hAnsi="Arial" w:cs="Arial"/>
          <w:sz w:val="24"/>
          <w:szCs w:val="24"/>
        </w:rPr>
        <w:t>.</w:t>
      </w:r>
      <w:r>
        <w:rPr>
          <w:rFonts w:ascii="Arial" w:hAnsi="Arial" w:cs="Arial"/>
          <w:sz w:val="24"/>
          <w:szCs w:val="24"/>
        </w:rPr>
        <w:t xml:space="preserve"> </w:t>
      </w:r>
      <w:r w:rsidRPr="0092523A">
        <w:rPr>
          <w:rFonts w:ascii="Arial" w:hAnsi="Arial" w:cs="Arial"/>
          <w:sz w:val="24"/>
          <w:szCs w:val="24"/>
        </w:rPr>
        <w:t>Jones Lang LaSalle (JLL) Reports (2022–2023).</w:t>
      </w:r>
    </w:p>
    <w:p w14:paraId="4639CCDC" w14:textId="43EB82C0" w:rsidR="0092523A" w:rsidRPr="0092523A" w:rsidRDefault="0092523A" w:rsidP="0092523A">
      <w:pPr>
        <w:spacing w:line="360" w:lineRule="auto"/>
        <w:jc w:val="both"/>
        <w:rPr>
          <w:rFonts w:ascii="Arial" w:hAnsi="Arial" w:cs="Arial"/>
          <w:sz w:val="24"/>
          <w:szCs w:val="24"/>
        </w:rPr>
      </w:pPr>
      <w:r w:rsidRPr="0092523A">
        <w:rPr>
          <w:rFonts w:ascii="Arial" w:hAnsi="Arial" w:cs="Arial"/>
          <w:sz w:val="24"/>
          <w:szCs w:val="24"/>
        </w:rPr>
        <w:t>6.</w:t>
      </w:r>
      <w:r>
        <w:rPr>
          <w:rFonts w:ascii="Arial" w:hAnsi="Arial" w:cs="Arial"/>
          <w:sz w:val="24"/>
          <w:szCs w:val="24"/>
        </w:rPr>
        <w:t xml:space="preserve"> </w:t>
      </w:r>
      <w:r w:rsidRPr="0092523A">
        <w:rPr>
          <w:rFonts w:ascii="Arial" w:hAnsi="Arial" w:cs="Arial"/>
          <w:sz w:val="24"/>
          <w:szCs w:val="24"/>
        </w:rPr>
        <w:t>ISS World Services Whitepapers (2021).</w:t>
      </w:r>
    </w:p>
    <w:p w14:paraId="381E2984" w14:textId="56ED70F8" w:rsidR="00A417C6" w:rsidRPr="0092523A" w:rsidRDefault="0092523A" w:rsidP="0092523A">
      <w:pPr>
        <w:spacing w:line="360" w:lineRule="auto"/>
        <w:jc w:val="both"/>
        <w:rPr>
          <w:rFonts w:ascii="Arial" w:hAnsi="Arial" w:cs="Arial"/>
          <w:sz w:val="24"/>
          <w:szCs w:val="24"/>
        </w:rPr>
      </w:pPr>
      <w:r w:rsidRPr="0092523A">
        <w:rPr>
          <w:rFonts w:ascii="Arial" w:hAnsi="Arial" w:cs="Arial"/>
          <w:sz w:val="24"/>
          <w:szCs w:val="24"/>
        </w:rPr>
        <w:t>7.</w:t>
      </w:r>
      <w:r>
        <w:rPr>
          <w:rFonts w:ascii="Arial" w:hAnsi="Arial" w:cs="Arial"/>
          <w:sz w:val="24"/>
          <w:szCs w:val="24"/>
        </w:rPr>
        <w:t xml:space="preserve"> </w:t>
      </w:r>
      <w:r w:rsidRPr="0092523A">
        <w:rPr>
          <w:rFonts w:ascii="Arial" w:hAnsi="Arial" w:cs="Arial"/>
          <w:sz w:val="24"/>
          <w:szCs w:val="24"/>
        </w:rPr>
        <w:t>IBM TRIRIGA User Guide (2023).</w:t>
      </w:r>
    </w:p>
    <w:sectPr w:rsidR="00A417C6" w:rsidRPr="009252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647A6"/>
    <w:multiLevelType w:val="multilevel"/>
    <w:tmpl w:val="C638E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1C30BE"/>
    <w:multiLevelType w:val="multilevel"/>
    <w:tmpl w:val="47003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8C37F5"/>
    <w:multiLevelType w:val="multilevel"/>
    <w:tmpl w:val="F5E63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6C4A5C"/>
    <w:multiLevelType w:val="multilevel"/>
    <w:tmpl w:val="F2A2B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F33564"/>
    <w:multiLevelType w:val="multilevel"/>
    <w:tmpl w:val="F754D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E61CD1"/>
    <w:multiLevelType w:val="multilevel"/>
    <w:tmpl w:val="8CB68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0C4F3F"/>
    <w:multiLevelType w:val="multilevel"/>
    <w:tmpl w:val="EC5C2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5204297">
    <w:abstractNumId w:val="1"/>
  </w:num>
  <w:num w:numId="2" w16cid:durableId="1720128957">
    <w:abstractNumId w:val="5"/>
  </w:num>
  <w:num w:numId="3" w16cid:durableId="1025521808">
    <w:abstractNumId w:val="2"/>
  </w:num>
  <w:num w:numId="4" w16cid:durableId="1627345096">
    <w:abstractNumId w:val="3"/>
  </w:num>
  <w:num w:numId="5" w16cid:durableId="834807346">
    <w:abstractNumId w:val="4"/>
  </w:num>
  <w:num w:numId="6" w16cid:durableId="1926307180">
    <w:abstractNumId w:val="0"/>
  </w:num>
  <w:num w:numId="7" w16cid:durableId="1215342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23A"/>
    <w:rsid w:val="00231EB1"/>
    <w:rsid w:val="0092523A"/>
    <w:rsid w:val="00A417C6"/>
    <w:rsid w:val="00C55C47"/>
    <w:rsid w:val="00DA6F3A"/>
    <w:rsid w:val="00DC45C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2C990"/>
  <w15:chartTrackingRefBased/>
  <w15:docId w15:val="{DE08F971-1FC8-4967-A49E-EF4F59FD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523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2523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2523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2523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2523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252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52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52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52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523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2523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2523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2523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2523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252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52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52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523A"/>
    <w:rPr>
      <w:rFonts w:eastAsiaTheme="majorEastAsia" w:cstheme="majorBidi"/>
      <w:color w:val="272727" w:themeColor="text1" w:themeTint="D8"/>
    </w:rPr>
  </w:style>
  <w:style w:type="paragraph" w:styleId="Title">
    <w:name w:val="Title"/>
    <w:basedOn w:val="Normal"/>
    <w:next w:val="Normal"/>
    <w:link w:val="TitleChar"/>
    <w:uiPriority w:val="10"/>
    <w:qFormat/>
    <w:rsid w:val="009252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52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52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52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523A"/>
    <w:pPr>
      <w:spacing w:before="160"/>
      <w:jc w:val="center"/>
    </w:pPr>
    <w:rPr>
      <w:i/>
      <w:iCs/>
      <w:color w:val="404040" w:themeColor="text1" w:themeTint="BF"/>
    </w:rPr>
  </w:style>
  <w:style w:type="character" w:customStyle="1" w:styleId="QuoteChar">
    <w:name w:val="Quote Char"/>
    <w:basedOn w:val="DefaultParagraphFont"/>
    <w:link w:val="Quote"/>
    <w:uiPriority w:val="29"/>
    <w:rsid w:val="0092523A"/>
    <w:rPr>
      <w:i/>
      <w:iCs/>
      <w:color w:val="404040" w:themeColor="text1" w:themeTint="BF"/>
    </w:rPr>
  </w:style>
  <w:style w:type="paragraph" w:styleId="ListParagraph">
    <w:name w:val="List Paragraph"/>
    <w:basedOn w:val="Normal"/>
    <w:uiPriority w:val="34"/>
    <w:qFormat/>
    <w:rsid w:val="0092523A"/>
    <w:pPr>
      <w:ind w:left="720"/>
      <w:contextualSpacing/>
    </w:pPr>
  </w:style>
  <w:style w:type="character" w:styleId="IntenseEmphasis">
    <w:name w:val="Intense Emphasis"/>
    <w:basedOn w:val="DefaultParagraphFont"/>
    <w:uiPriority w:val="21"/>
    <w:qFormat/>
    <w:rsid w:val="0092523A"/>
    <w:rPr>
      <w:i/>
      <w:iCs/>
      <w:color w:val="2F5496" w:themeColor="accent1" w:themeShade="BF"/>
    </w:rPr>
  </w:style>
  <w:style w:type="paragraph" w:styleId="IntenseQuote">
    <w:name w:val="Intense Quote"/>
    <w:basedOn w:val="Normal"/>
    <w:next w:val="Normal"/>
    <w:link w:val="IntenseQuoteChar"/>
    <w:uiPriority w:val="30"/>
    <w:qFormat/>
    <w:rsid w:val="009252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2523A"/>
    <w:rPr>
      <w:i/>
      <w:iCs/>
      <w:color w:val="2F5496" w:themeColor="accent1" w:themeShade="BF"/>
    </w:rPr>
  </w:style>
  <w:style w:type="character" w:styleId="IntenseReference">
    <w:name w:val="Intense Reference"/>
    <w:basedOn w:val="DefaultParagraphFont"/>
    <w:uiPriority w:val="32"/>
    <w:qFormat/>
    <w:rsid w:val="009252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093576">
      <w:bodyDiv w:val="1"/>
      <w:marLeft w:val="0"/>
      <w:marRight w:val="0"/>
      <w:marTop w:val="0"/>
      <w:marBottom w:val="0"/>
      <w:divBdr>
        <w:top w:val="none" w:sz="0" w:space="0" w:color="auto"/>
        <w:left w:val="none" w:sz="0" w:space="0" w:color="auto"/>
        <w:bottom w:val="none" w:sz="0" w:space="0" w:color="auto"/>
        <w:right w:val="none" w:sz="0" w:space="0" w:color="auto"/>
      </w:divBdr>
    </w:div>
    <w:div w:id="435029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986</Words>
  <Characters>5625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manisha m</dc:creator>
  <cp:keywords/>
  <dc:description/>
  <cp:lastModifiedBy>manisha m</cp:lastModifiedBy>
  <cp:revision>2</cp:revision>
  <dcterms:created xsi:type="dcterms:W3CDTF">2025-04-20T14:37:00Z</dcterms:created>
  <dcterms:modified xsi:type="dcterms:W3CDTF">2025-04-20T14:50:00Z</dcterms:modified>
</cp:coreProperties>
</file>