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9056" w14:textId="01E2D22E" w:rsidR="00E51456" w:rsidRDefault="00E05EAE">
      <w:pPr>
        <w:spacing w:after="0" w:line="259" w:lineRule="auto"/>
        <w:ind w:left="17" w:right="0"/>
        <w:jc w:val="center"/>
      </w:pPr>
      <w:r>
        <w:rPr>
          <w:b/>
          <w:sz w:val="32"/>
        </w:rPr>
        <w:t>STUDENT DATABASE MANAGEMENT SYSTEM</w:t>
      </w:r>
    </w:p>
    <w:p w14:paraId="4E36F182" w14:textId="77777777" w:rsidR="00E51456" w:rsidRDefault="00A055DA">
      <w:pPr>
        <w:spacing w:after="0" w:line="259" w:lineRule="auto"/>
        <w:ind w:left="86" w:right="0" w:firstLine="0"/>
        <w:jc w:val="center"/>
      </w:pPr>
      <w:r>
        <w:rPr>
          <w:b/>
          <w:sz w:val="32"/>
        </w:rPr>
        <w:t xml:space="preserve"> </w:t>
      </w:r>
    </w:p>
    <w:p w14:paraId="2CDBDFE5" w14:textId="25684A6B" w:rsidR="00E51456" w:rsidRDefault="00E05EAE">
      <w:pPr>
        <w:pStyle w:val="Heading1"/>
        <w:ind w:left="45"/>
        <w:jc w:val="left"/>
      </w:pPr>
      <w:r>
        <w:t>Afil Shaikh</w:t>
      </w:r>
      <w:r w:rsidR="00A055DA">
        <w:rPr>
          <w:vertAlign w:val="superscript"/>
        </w:rPr>
        <w:t>1</w:t>
      </w:r>
      <w:r w:rsidR="00A055DA">
        <w:t xml:space="preserve">, </w:t>
      </w:r>
      <w:r>
        <w:t>Rehaan Shaikh</w:t>
      </w:r>
      <w:r w:rsidR="00A055DA">
        <w:rPr>
          <w:vertAlign w:val="superscript"/>
        </w:rPr>
        <w:t>2</w:t>
      </w:r>
      <w:r w:rsidR="00A055DA">
        <w:t>,</w:t>
      </w:r>
      <w:r>
        <w:t xml:space="preserve"> Zain</w:t>
      </w:r>
      <w:r w:rsidR="00A055DA">
        <w:t xml:space="preserve"> Shaikh</w:t>
      </w:r>
      <w:proofErr w:type="gramStart"/>
      <w:r w:rsidR="00A055DA">
        <w:rPr>
          <w:vertAlign w:val="superscript"/>
        </w:rPr>
        <w:t>3</w:t>
      </w:r>
      <w:r w:rsidR="00A055DA">
        <w:t>,</w:t>
      </w:r>
      <w:r>
        <w:t xml:space="preserve">  Ammar</w:t>
      </w:r>
      <w:proofErr w:type="gramEnd"/>
      <w:r w:rsidR="00A055DA">
        <w:t xml:space="preserve"> Shaikh</w:t>
      </w:r>
      <w:r w:rsidR="00A055DA">
        <w:rPr>
          <w:vertAlign w:val="superscript"/>
        </w:rPr>
        <w:t>4</w:t>
      </w:r>
      <w:r w:rsidR="00A055DA">
        <w:t>, Ms. Farhanaaz Sayed</w:t>
      </w:r>
      <w:r w:rsidR="00A055DA">
        <w:rPr>
          <w:vertAlign w:val="superscript"/>
        </w:rPr>
        <w:t>5</w:t>
      </w:r>
      <w:r w:rsidR="00A055DA">
        <w:t xml:space="preserve"> </w:t>
      </w:r>
    </w:p>
    <w:p w14:paraId="0A291B9A" w14:textId="77777777" w:rsidR="00E51456" w:rsidRDefault="00A055DA">
      <w:pPr>
        <w:spacing w:after="0" w:line="259" w:lineRule="auto"/>
        <w:ind w:left="382" w:right="0" w:firstLine="0"/>
        <w:jc w:val="left"/>
      </w:pPr>
      <w:r>
        <w:rPr>
          <w:sz w:val="14"/>
        </w:rPr>
        <w:t>1,2,3,4</w:t>
      </w:r>
    </w:p>
    <w:p w14:paraId="66149A64" w14:textId="77777777" w:rsidR="00E51456" w:rsidRDefault="00A055DA">
      <w:pPr>
        <w:spacing w:after="131" w:line="237" w:lineRule="auto"/>
        <w:ind w:left="3212" w:right="38" w:hanging="2444"/>
      </w:pPr>
      <w:r>
        <w:rPr>
          <w:sz w:val="22"/>
        </w:rPr>
        <w:t xml:space="preserve">Student, Department of Artificial Intelligence and Machine Learning, M.H Saboo Siddik Polytechnic, Mumbai, India. </w:t>
      </w:r>
    </w:p>
    <w:p w14:paraId="3F73D80D" w14:textId="77777777" w:rsidR="00E51456" w:rsidRDefault="00A055DA">
      <w:pPr>
        <w:spacing w:after="0" w:line="293" w:lineRule="auto"/>
        <w:ind w:left="0" w:right="0" w:firstLine="0"/>
        <w:jc w:val="center"/>
      </w:pPr>
      <w:r>
        <w:rPr>
          <w:sz w:val="22"/>
          <w:vertAlign w:val="superscript"/>
        </w:rPr>
        <w:t>5</w:t>
      </w:r>
      <w:r>
        <w:rPr>
          <w:sz w:val="22"/>
        </w:rPr>
        <w:t xml:space="preserve">FACULTY – Department of Artificial Intelligence and Machine Learning , Saboo Siddik Polytechnic , Mumbai , India </w:t>
      </w:r>
    </w:p>
    <w:p w14:paraId="5A344FE0" w14:textId="6EFCE9C1" w:rsidR="00A8436F" w:rsidRDefault="00A8436F" w:rsidP="00A8436F">
      <w:pPr>
        <w:ind w:left="0" w:firstLine="0"/>
        <w:sectPr w:rsidR="00A8436F">
          <w:pgSz w:w="12240" w:h="15840"/>
          <w:pgMar w:top="1487" w:right="1664" w:bottom="1445" w:left="1661" w:header="720" w:footer="720" w:gutter="0"/>
          <w:cols w:space="720"/>
        </w:sectPr>
      </w:pPr>
    </w:p>
    <w:p w14:paraId="23E92675" w14:textId="77777777" w:rsidR="00E51456" w:rsidRDefault="00A055DA">
      <w:pPr>
        <w:spacing w:after="110" w:line="259" w:lineRule="auto"/>
        <w:ind w:left="0" w:right="0" w:firstLine="0"/>
        <w:jc w:val="right"/>
      </w:pPr>
      <w:r>
        <w:rPr>
          <w:sz w:val="22"/>
        </w:rPr>
        <w:t xml:space="preserve"> </w:t>
      </w:r>
    </w:p>
    <w:p w14:paraId="4275276D" w14:textId="2AF8DD39" w:rsidR="00E51456" w:rsidRDefault="00A055DA">
      <w:pPr>
        <w:spacing w:after="67"/>
        <w:ind w:left="-5"/>
      </w:pPr>
      <w:r>
        <w:rPr>
          <w:b/>
          <w:sz w:val="24"/>
        </w:rPr>
        <w:t>Abstract:</w:t>
      </w:r>
      <w:r>
        <w:rPr>
          <w:b/>
          <w:sz w:val="28"/>
        </w:rPr>
        <w:t xml:space="preserve"> </w:t>
      </w:r>
      <w:r w:rsidR="00A8436F" w:rsidRPr="00A8436F">
        <w:t>This is the first ever attempt at designing a Student Database Management System (SDMS) for student information management in educational institutes. It is developed using sophisticated SQL server and includes a web interface. It provides secure, role-based access to administrators, faculty members, and even students. Users do not need to put in much effort because academic records are reliable and accurate. Other features such as real-time attendance monitoring, automated attendance mail notifications, and academic records maintenance along with reduced user workload also improve data dependency and system efficiency.</w:t>
      </w:r>
    </w:p>
    <w:p w14:paraId="23766108" w14:textId="77777777" w:rsidR="00E51456" w:rsidRDefault="00A055DA">
      <w:pPr>
        <w:spacing w:after="0" w:line="259" w:lineRule="auto"/>
        <w:ind w:left="0" w:right="0" w:firstLine="0"/>
        <w:jc w:val="left"/>
      </w:pPr>
      <w:r>
        <w:rPr>
          <w:b/>
          <w:sz w:val="28"/>
        </w:rPr>
        <w:t xml:space="preserve"> </w:t>
      </w:r>
    </w:p>
    <w:p w14:paraId="521279BA" w14:textId="77777777" w:rsidR="004632D5" w:rsidRPr="004632D5" w:rsidRDefault="00A055DA" w:rsidP="004632D5">
      <w:pPr>
        <w:rPr>
          <w:b/>
        </w:rPr>
      </w:pPr>
      <w:r>
        <w:rPr>
          <w:b/>
        </w:rPr>
        <w:t xml:space="preserve">Keywords: </w:t>
      </w:r>
      <w:r w:rsidR="004632D5" w:rsidRPr="004632D5">
        <w:rPr>
          <w:b/>
        </w:rPr>
        <w:t>Student Data Management; SQL; Web Interface; Role‑Based Access; Attendance Tracking; Automated Notifications</w:t>
      </w:r>
    </w:p>
    <w:p w14:paraId="6AB011A1" w14:textId="29D4B53B" w:rsidR="00E51456" w:rsidRDefault="00E51456" w:rsidP="00E05EAE">
      <w:pPr>
        <w:spacing w:after="0" w:line="249" w:lineRule="auto"/>
        <w:ind w:left="-5" w:right="0"/>
        <w:jc w:val="left"/>
      </w:pPr>
    </w:p>
    <w:p w14:paraId="7FA13C9A" w14:textId="77777777" w:rsidR="00E51456" w:rsidRDefault="00A055DA">
      <w:pPr>
        <w:pStyle w:val="Heading1"/>
        <w:spacing w:after="14"/>
        <w:ind w:left="1107"/>
        <w:jc w:val="left"/>
      </w:pPr>
      <w:r>
        <w:t xml:space="preserve">I. INTRODUCTION </w:t>
      </w:r>
    </w:p>
    <w:p w14:paraId="679EEE75" w14:textId="77777777" w:rsidR="00E51456" w:rsidRDefault="00A055DA">
      <w:pPr>
        <w:spacing w:after="0" w:line="259" w:lineRule="auto"/>
        <w:ind w:left="0" w:right="330" w:firstLine="0"/>
        <w:jc w:val="center"/>
      </w:pPr>
      <w:r>
        <w:rPr>
          <w:sz w:val="28"/>
        </w:rPr>
        <w:t xml:space="preserve"> </w:t>
      </w:r>
    </w:p>
    <w:p w14:paraId="18ABBC55" w14:textId="2B15AD22" w:rsidR="00A8436F" w:rsidRPr="00A8436F" w:rsidRDefault="00A8436F" w:rsidP="00A8436F">
      <w:r w:rsidRPr="00A8436F">
        <w:t>In educational institutions, a student’s information is often kept using paper records or broken computer files which leads to inaccuracies, time lags, and security risks. Our web-based SDMS encrypts sensitive information because it integrates enrollment information, attendance records, marks, and even alumni data on a single platform. With custom role-based access, an administrator can manage a particular department, a teacher can edit an individual class by including attendance and grades, and a student can view his profile.</w:t>
      </w:r>
    </w:p>
    <w:p w14:paraId="3DF199D4" w14:textId="40ABC4DA" w:rsidR="00E51456" w:rsidRDefault="004632D5">
      <w:pPr>
        <w:spacing w:after="12" w:line="259" w:lineRule="auto"/>
        <w:ind w:left="0" w:right="0" w:firstLine="0"/>
        <w:jc w:val="left"/>
      </w:pPr>
      <w:r w:rsidRPr="004632D5">
        <w:t>.</w:t>
      </w:r>
      <w:r w:rsidR="00A055DA">
        <w:rPr>
          <w:noProof/>
        </w:rPr>
        <w:drawing>
          <wp:inline distT="0" distB="0" distL="0" distR="0" wp14:anchorId="37A760D8" wp14:editId="71B56EBE">
            <wp:extent cx="2456180" cy="795131"/>
            <wp:effectExtent l="0" t="0" r="1270" b="508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70117" cy="799643"/>
                    </a:xfrm>
                    <a:prstGeom prst="rect">
                      <a:avLst/>
                    </a:prstGeom>
                  </pic:spPr>
                </pic:pic>
              </a:graphicData>
            </a:graphic>
          </wp:inline>
        </w:drawing>
      </w:r>
    </w:p>
    <w:p w14:paraId="78A72311" w14:textId="77777777" w:rsidR="00E51456" w:rsidRDefault="00A055DA">
      <w:pPr>
        <w:spacing w:after="0" w:line="259" w:lineRule="auto"/>
        <w:ind w:left="0" w:right="0" w:firstLine="0"/>
        <w:jc w:val="left"/>
      </w:pPr>
      <w:r>
        <w:t xml:space="preserve">  </w:t>
      </w:r>
    </w:p>
    <w:p w14:paraId="3EF94733" w14:textId="4FA3B1DD" w:rsidR="00E51456" w:rsidRDefault="00A055DA">
      <w:pPr>
        <w:ind w:left="401" w:right="0"/>
      </w:pPr>
      <w:r>
        <w:rPr>
          <w:b/>
        </w:rPr>
        <w:t>Figure 1:</w:t>
      </w:r>
      <w:r w:rsidR="00187614">
        <w:rPr>
          <w:b/>
        </w:rPr>
        <w:t xml:space="preserve"> </w:t>
      </w:r>
      <w:r w:rsidR="00187614">
        <w:rPr>
          <w:bCs/>
        </w:rPr>
        <w:t>SDMS</w:t>
      </w:r>
      <w:r>
        <w:t xml:space="preserve"> Website Architecture </w:t>
      </w:r>
    </w:p>
    <w:p w14:paraId="4E194D18" w14:textId="77777777" w:rsidR="00A8436F" w:rsidRDefault="00A8436F">
      <w:pPr>
        <w:pStyle w:val="Heading1"/>
        <w:spacing w:after="14"/>
        <w:ind w:left="10" w:right="7"/>
      </w:pPr>
    </w:p>
    <w:p w14:paraId="7C2D4B50" w14:textId="7944590D" w:rsidR="00E51456" w:rsidRDefault="00A055DA">
      <w:pPr>
        <w:pStyle w:val="Heading1"/>
        <w:spacing w:after="14"/>
        <w:ind w:left="10" w:right="7"/>
      </w:pPr>
      <w:r>
        <w:t xml:space="preserve">II. PROBLEM STATEMENT </w:t>
      </w:r>
    </w:p>
    <w:p w14:paraId="70AF2975" w14:textId="77777777" w:rsidR="00E51456" w:rsidRDefault="00A055DA">
      <w:pPr>
        <w:spacing w:after="0" w:line="259" w:lineRule="auto"/>
        <w:ind w:left="66" w:right="0" w:firstLine="0"/>
        <w:jc w:val="center"/>
      </w:pPr>
      <w:r>
        <w:rPr>
          <w:sz w:val="28"/>
        </w:rPr>
        <w:t xml:space="preserve"> </w:t>
      </w:r>
    </w:p>
    <w:p w14:paraId="0D7C2A80" w14:textId="77777777" w:rsidR="00A8436F" w:rsidRPr="00A8436F" w:rsidRDefault="00A8436F" w:rsidP="00A8436F">
      <w:pPr>
        <w:ind w:firstLine="0"/>
      </w:pPr>
      <w:r w:rsidRPr="00A8436F">
        <w:t>Often organizations have problems like misplaced documents, data duplication, and sluggish report output. It is obvious they need an easy-to-use cohesive framework that aids in daily academic operations without compounding issues.</w:t>
      </w:r>
    </w:p>
    <w:p w14:paraId="2C613C07" w14:textId="01598A4D" w:rsidR="004632D5" w:rsidRPr="008A49B8" w:rsidRDefault="00A055DA">
      <w:pPr>
        <w:spacing w:after="0" w:line="259" w:lineRule="auto"/>
        <w:ind w:left="0" w:right="0" w:firstLine="0"/>
        <w:jc w:val="left"/>
        <w:rPr>
          <w:sz w:val="28"/>
        </w:rPr>
      </w:pPr>
      <w:r>
        <w:rPr>
          <w:sz w:val="28"/>
        </w:rPr>
        <w:t xml:space="preserve"> </w:t>
      </w:r>
    </w:p>
    <w:p w14:paraId="10EAC5E8" w14:textId="3ADE6871" w:rsidR="00E51456" w:rsidRDefault="008A49B8" w:rsidP="008A49B8">
      <w:pPr>
        <w:pStyle w:val="Heading1"/>
        <w:spacing w:after="14"/>
        <w:ind w:left="10" w:right="5" w:firstLine="350"/>
        <w:jc w:val="both"/>
      </w:pPr>
      <w:r>
        <w:t xml:space="preserve">     </w:t>
      </w:r>
      <w:r w:rsidR="00A055DA">
        <w:t xml:space="preserve">III. OBJECTIVES </w:t>
      </w:r>
    </w:p>
    <w:p w14:paraId="19B71E7D" w14:textId="377F535B" w:rsidR="00E51456" w:rsidRDefault="00E51456" w:rsidP="004632D5">
      <w:pPr>
        <w:spacing w:after="0" w:line="259" w:lineRule="auto"/>
        <w:ind w:left="66" w:right="0" w:firstLine="75"/>
      </w:pPr>
    </w:p>
    <w:p w14:paraId="01BE492C" w14:textId="26F373BC" w:rsidR="004632D5" w:rsidRDefault="004632D5" w:rsidP="004632D5">
      <w:pPr>
        <w:pStyle w:val="ListParagraph"/>
        <w:numPr>
          <w:ilvl w:val="0"/>
          <w:numId w:val="11"/>
        </w:numPr>
        <w:spacing w:after="0" w:line="259" w:lineRule="auto"/>
        <w:ind w:right="0"/>
      </w:pPr>
      <w:r>
        <w:t>Develop a centralized platform for all student‑related information.</w:t>
      </w:r>
    </w:p>
    <w:p w14:paraId="7C09C61E" w14:textId="64ABC56B" w:rsidR="004632D5" w:rsidRDefault="004632D5" w:rsidP="004632D5">
      <w:pPr>
        <w:pStyle w:val="ListParagraph"/>
        <w:numPr>
          <w:ilvl w:val="0"/>
          <w:numId w:val="11"/>
        </w:numPr>
        <w:spacing w:after="0" w:line="259" w:lineRule="auto"/>
        <w:ind w:right="0"/>
      </w:pPr>
      <w:r>
        <w:t>Implement secure, role‑based user authentication.</w:t>
      </w:r>
    </w:p>
    <w:p w14:paraId="1E026264" w14:textId="2CC176B5" w:rsidR="004632D5" w:rsidRDefault="004632D5" w:rsidP="004632D5">
      <w:pPr>
        <w:pStyle w:val="ListParagraph"/>
        <w:numPr>
          <w:ilvl w:val="0"/>
          <w:numId w:val="11"/>
        </w:numPr>
        <w:spacing w:after="0" w:line="259" w:lineRule="auto"/>
        <w:ind w:right="0"/>
      </w:pPr>
      <w:r>
        <w:t>Enable real‑time attendance marking and viewing.</w:t>
      </w:r>
    </w:p>
    <w:p w14:paraId="0032E1B5" w14:textId="14F3D99E" w:rsidR="008B1CF0" w:rsidRPr="004632D5" w:rsidRDefault="004632D5" w:rsidP="004632D5">
      <w:pPr>
        <w:pStyle w:val="ListParagraph"/>
        <w:numPr>
          <w:ilvl w:val="0"/>
          <w:numId w:val="11"/>
        </w:numPr>
        <w:spacing w:after="0" w:line="259" w:lineRule="auto"/>
        <w:ind w:right="0"/>
        <w:rPr>
          <w:sz w:val="28"/>
        </w:rPr>
      </w:pPr>
      <w:r>
        <w:t>Provide educators with easy tools to record grades and generate reports.</w:t>
      </w:r>
    </w:p>
    <w:p w14:paraId="63DC37B0" w14:textId="77777777" w:rsidR="004632D5" w:rsidRDefault="004632D5" w:rsidP="008B1CF0">
      <w:pPr>
        <w:pStyle w:val="ListParagraph"/>
        <w:spacing w:after="0" w:line="259" w:lineRule="auto"/>
        <w:ind w:right="0" w:firstLine="0"/>
        <w:jc w:val="left"/>
        <w:rPr>
          <w:sz w:val="28"/>
        </w:rPr>
      </w:pPr>
    </w:p>
    <w:p w14:paraId="1F50A333" w14:textId="77777777" w:rsidR="008B1CF0" w:rsidRDefault="008B1CF0" w:rsidP="008B1CF0">
      <w:pPr>
        <w:pStyle w:val="ListParagraph"/>
        <w:spacing w:after="0" w:line="259" w:lineRule="auto"/>
        <w:ind w:right="0" w:firstLine="0"/>
        <w:jc w:val="left"/>
      </w:pPr>
    </w:p>
    <w:p w14:paraId="781C2FFB" w14:textId="77777777" w:rsidR="00E51456" w:rsidRDefault="00A055DA">
      <w:pPr>
        <w:pStyle w:val="Heading1"/>
        <w:ind w:left="10" w:right="7"/>
      </w:pPr>
      <w:r>
        <w:t xml:space="preserve">IV. SYSTEM ARCHITECTURE </w:t>
      </w:r>
    </w:p>
    <w:p w14:paraId="6C69A704" w14:textId="77777777" w:rsidR="00E51456" w:rsidRDefault="00A055DA">
      <w:pPr>
        <w:spacing w:after="0" w:line="259" w:lineRule="auto"/>
        <w:ind w:left="76" w:right="0" w:firstLine="0"/>
        <w:jc w:val="center"/>
      </w:pPr>
      <w:r>
        <w:rPr>
          <w:sz w:val="32"/>
        </w:rPr>
        <w:t xml:space="preserve"> </w:t>
      </w:r>
    </w:p>
    <w:p w14:paraId="61BB74C4" w14:textId="77777777" w:rsidR="00A8436F" w:rsidRPr="00A8436F" w:rsidRDefault="00A8436F" w:rsidP="00A8436F">
      <w:r w:rsidRPr="00A8436F">
        <w:t>The SDMS adheres to the client-server architecture where the SDMS front end is built using the HTML5, CSS3, and JavaScript frameworks like Vue.js for convenience on desktops, tablets, and smartphones, and the MySQL backend serves as the data repository. Data access is done through a RESTful API layer which applies business logic validation, access restrictions, and policy filtering. This approach improves the system by decoupling UI modifications from logic tied to the database and securing the system at the API interface. With other techniques for distribution of workload and storing frequently accessed data, support for a larger number of users can be added later.</w:t>
      </w:r>
    </w:p>
    <w:p w14:paraId="166695D9" w14:textId="77777777" w:rsidR="00E51456" w:rsidRDefault="00A055DA" w:rsidP="00A8436F">
      <w:pPr>
        <w:pStyle w:val="Heading1"/>
        <w:ind w:left="0" w:right="57" w:firstLine="720"/>
        <w:jc w:val="both"/>
      </w:pPr>
      <w:r>
        <w:lastRenderedPageBreak/>
        <w:t xml:space="preserve">V. ADD-ON FEATURES </w:t>
      </w:r>
    </w:p>
    <w:p w14:paraId="788F6FEF" w14:textId="77777777" w:rsidR="00E51456" w:rsidRDefault="00A055DA">
      <w:pPr>
        <w:spacing w:after="0" w:line="259" w:lineRule="auto"/>
        <w:ind w:left="23" w:right="0" w:firstLine="0"/>
        <w:jc w:val="center"/>
      </w:pPr>
      <w:r>
        <w:rPr>
          <w:sz w:val="32"/>
        </w:rPr>
        <w:t xml:space="preserve"> </w:t>
      </w:r>
    </w:p>
    <w:p w14:paraId="5B620AB9" w14:textId="77777777" w:rsidR="00A8436F" w:rsidRDefault="00A8436F" w:rsidP="00A8436F">
      <w:pPr>
        <w:spacing w:after="0" w:line="259" w:lineRule="auto"/>
        <w:ind w:left="0" w:right="0" w:firstLine="0"/>
      </w:pPr>
      <w:r>
        <w:t>• Email‑Based Credential Delivery: New users get customized welcome messages with setup guidelines and password‑reset links.</w:t>
      </w:r>
    </w:p>
    <w:p w14:paraId="5B425351" w14:textId="77777777" w:rsidR="00A8436F" w:rsidRDefault="00A8436F" w:rsidP="00A8436F">
      <w:pPr>
        <w:spacing w:after="0" w:line="259" w:lineRule="auto"/>
        <w:ind w:left="0" w:right="0" w:firstLine="0"/>
      </w:pPr>
      <w:r>
        <w:t>• Attendance Dashboard: Daily and total attendance are shown on live charts, filtered by class, date range, or student group.</w:t>
      </w:r>
    </w:p>
    <w:p w14:paraId="1A832AC9" w14:textId="77777777" w:rsidR="00A8436F" w:rsidRDefault="00A8436F" w:rsidP="00A8436F">
      <w:pPr>
        <w:spacing w:after="0" w:line="259" w:lineRule="auto"/>
        <w:ind w:left="0" w:right="0" w:firstLine="0"/>
      </w:pPr>
      <w:r>
        <w:t>• Document Management: Safe upload and download of student transcripts, assignments, and scanned certificates with versioning.</w:t>
      </w:r>
    </w:p>
    <w:p w14:paraId="350D2B20" w14:textId="77777777" w:rsidR="00A8436F" w:rsidRDefault="00A8436F" w:rsidP="00A8436F">
      <w:pPr>
        <w:spacing w:after="0" w:line="259" w:lineRule="auto"/>
        <w:ind w:left="0" w:right="0" w:firstLine="0"/>
      </w:pPr>
      <w:r>
        <w:t>• Alumni Module: Historical records enable alumni tracking, event invitations, and auto-anniversary reminders.</w:t>
      </w:r>
    </w:p>
    <w:p w14:paraId="2D170A29" w14:textId="553C36C0" w:rsidR="004632D5" w:rsidRDefault="00A8436F" w:rsidP="00A8436F">
      <w:pPr>
        <w:spacing w:after="0" w:line="259" w:lineRule="auto"/>
        <w:ind w:left="0" w:right="0" w:firstLine="0"/>
      </w:pPr>
      <w:r>
        <w:t>• Audit Trail: All changes to data are captured by system logs, allowing administrators to monitor edits and ensure compliance.</w:t>
      </w:r>
    </w:p>
    <w:p w14:paraId="54257751" w14:textId="77777777" w:rsidR="00A8436F" w:rsidRDefault="00A8436F" w:rsidP="00A8436F">
      <w:pPr>
        <w:spacing w:after="0" w:line="259" w:lineRule="auto"/>
        <w:ind w:left="0" w:right="0" w:firstLine="0"/>
      </w:pPr>
    </w:p>
    <w:p w14:paraId="553FE0BD" w14:textId="77777777" w:rsidR="00E51456" w:rsidRDefault="00A055DA">
      <w:pPr>
        <w:pStyle w:val="Heading1"/>
        <w:spacing w:after="46"/>
        <w:ind w:left="159"/>
        <w:jc w:val="left"/>
      </w:pPr>
      <w:r>
        <w:t xml:space="preserve">VI. RESULTS AND OBSERVATIONS </w:t>
      </w:r>
    </w:p>
    <w:p w14:paraId="0E9D8E00" w14:textId="77777777" w:rsidR="00E51456" w:rsidRDefault="00A055DA">
      <w:pPr>
        <w:spacing w:after="0" w:line="259" w:lineRule="auto"/>
        <w:ind w:left="23" w:right="0" w:firstLine="0"/>
        <w:jc w:val="center"/>
      </w:pPr>
      <w:r>
        <w:rPr>
          <w:sz w:val="32"/>
        </w:rPr>
        <w:t xml:space="preserve"> </w:t>
      </w:r>
    </w:p>
    <w:p w14:paraId="3662F5D7" w14:textId="7BD62264" w:rsidR="004632D5" w:rsidRDefault="00A8436F" w:rsidP="008B1CF0">
      <w:pPr>
        <w:spacing w:after="0" w:line="259" w:lineRule="auto"/>
        <w:ind w:left="0" w:right="0" w:firstLine="0"/>
      </w:pPr>
      <w:r w:rsidRPr="00A8436F">
        <w:t>In pilot deployments in two departments, SDMS cut the average time to create attendance and grade reports from 30 minutes to less than 5 minutes. Administrative personnel documented a 70% reduction in manual entry mistakes. User feedback showed that 85% of teachers found the web interface easy to use, and 90% of students enjoyed immediate access to their records. Cross‑browser and mobile testing verified identical performance on Chrome, Firefox, Edge, and Android/iOS devices.</w:t>
      </w:r>
    </w:p>
    <w:p w14:paraId="4D921E45" w14:textId="77777777" w:rsidR="00A8436F" w:rsidRDefault="00A8436F" w:rsidP="008B1CF0">
      <w:pPr>
        <w:spacing w:after="0" w:line="259" w:lineRule="auto"/>
        <w:ind w:left="0" w:right="0" w:firstLine="0"/>
      </w:pPr>
    </w:p>
    <w:p w14:paraId="447B3E28" w14:textId="77777777" w:rsidR="00E51456" w:rsidRDefault="00A055DA">
      <w:pPr>
        <w:pStyle w:val="Heading1"/>
        <w:ind w:left="10" w:right="59"/>
      </w:pPr>
      <w:r>
        <w:t xml:space="preserve">VII. FUTURE SCOPE </w:t>
      </w:r>
    </w:p>
    <w:p w14:paraId="470C5694" w14:textId="77777777" w:rsidR="00E51456" w:rsidRDefault="00A055DA">
      <w:pPr>
        <w:spacing w:after="0" w:line="259" w:lineRule="auto"/>
        <w:ind w:left="23" w:right="0" w:firstLine="0"/>
        <w:jc w:val="center"/>
      </w:pPr>
      <w:r>
        <w:rPr>
          <w:sz w:val="32"/>
        </w:rPr>
        <w:t xml:space="preserve"> </w:t>
      </w:r>
    </w:p>
    <w:p w14:paraId="2A69238B" w14:textId="6365B085" w:rsidR="004632D5" w:rsidRPr="00A8436F" w:rsidRDefault="00A8436F" w:rsidP="004632D5">
      <w:pPr>
        <w:rPr>
          <w:szCs w:val="22"/>
        </w:rPr>
      </w:pPr>
      <w:r w:rsidRPr="00A8436F">
        <w:rPr>
          <w:szCs w:val="22"/>
        </w:rPr>
        <w:t>Upcoming development includes native iOS/Android applications for offline student data entry and push messages, multilingualization of the user interface, predictive analysis to highlight at‑risk students, auto collection of fees through payment gateways, and Single Sign-On with Google or Microsoft for single-click access.</w:t>
      </w:r>
    </w:p>
    <w:p w14:paraId="46077370" w14:textId="77777777" w:rsidR="00A8436F" w:rsidRPr="004632D5" w:rsidRDefault="00A8436F" w:rsidP="004632D5"/>
    <w:p w14:paraId="4D6E14E1" w14:textId="3C3E53CA" w:rsidR="00E51456" w:rsidRDefault="00A055DA">
      <w:pPr>
        <w:pStyle w:val="Heading1"/>
        <w:ind w:left="10" w:right="58"/>
      </w:pPr>
      <w:r>
        <w:t xml:space="preserve">VII. CONCLUSION </w:t>
      </w:r>
    </w:p>
    <w:p w14:paraId="24D8DA65" w14:textId="795FF7E1" w:rsidR="00A8436F" w:rsidRPr="00A8436F" w:rsidRDefault="00A055DA" w:rsidP="00A8436F">
      <w:pPr>
        <w:spacing w:after="0" w:line="259" w:lineRule="auto"/>
        <w:ind w:left="23" w:right="0" w:firstLine="0"/>
      </w:pPr>
      <w:r>
        <w:rPr>
          <w:sz w:val="32"/>
        </w:rPr>
        <w:t xml:space="preserve"> </w:t>
      </w:r>
      <w:r w:rsidR="00A8436F" w:rsidRPr="00A8436F">
        <w:t>Our SDMS illustrates how contemporary web technologies and modular design can streamline managing student data. By centralizing processes, imposing access controls, and automating repetitive tasks, the system improves accuracy, security, and operational efficiency.</w:t>
      </w:r>
    </w:p>
    <w:p w14:paraId="46D52101" w14:textId="77777777" w:rsidR="00A8436F" w:rsidRDefault="00A8436F">
      <w:pPr>
        <w:pStyle w:val="Heading1"/>
        <w:spacing w:after="0"/>
        <w:ind w:left="10" w:right="3"/>
        <w:rPr>
          <w:b w:val="0"/>
          <w:sz w:val="20"/>
          <w:lang w:val="en" w:eastAsia="en"/>
        </w:rPr>
      </w:pPr>
    </w:p>
    <w:p w14:paraId="223ABF9F" w14:textId="2E3F20AC" w:rsidR="00E51456" w:rsidRDefault="00A055DA">
      <w:pPr>
        <w:pStyle w:val="Heading1"/>
        <w:spacing w:after="0"/>
        <w:ind w:left="10" w:right="3"/>
      </w:pPr>
      <w:r>
        <w:t xml:space="preserve">REFERENCE </w:t>
      </w:r>
    </w:p>
    <w:p w14:paraId="42D6042A" w14:textId="77777777" w:rsidR="00E51456" w:rsidRDefault="00A055DA">
      <w:pPr>
        <w:spacing w:after="0" w:line="259" w:lineRule="auto"/>
        <w:ind w:left="56" w:right="0" w:firstLine="0"/>
        <w:jc w:val="center"/>
      </w:pPr>
      <w:r>
        <w:rPr>
          <w:b/>
          <w:sz w:val="24"/>
        </w:rPr>
        <w:t xml:space="preserve"> </w:t>
      </w:r>
    </w:p>
    <w:p w14:paraId="6C6F92E3" w14:textId="1F802D83" w:rsidR="00337A3E" w:rsidRDefault="00337A3E" w:rsidP="00337A3E">
      <w:pPr>
        <w:pStyle w:val="ListParagraph"/>
        <w:numPr>
          <w:ilvl w:val="0"/>
          <w:numId w:val="9"/>
        </w:numPr>
        <w:ind w:right="0"/>
      </w:pPr>
      <w:proofErr w:type="spellStart"/>
      <w:r>
        <w:t>Dengyong</w:t>
      </w:r>
      <w:proofErr w:type="spellEnd"/>
      <w:r>
        <w:t xml:space="preserve"> Wang; Rong Wang, "Research and Design of College Student Classification Management Information System Based on Big Data Technology", IEEE Xplore, Not Mentioned. [Online]. Available: </w:t>
      </w:r>
      <w:hyperlink r:id="rId6" w:history="1">
        <w:r w:rsidRPr="00AE46A0">
          <w:rPr>
            <w:rStyle w:val="Hyperlink"/>
          </w:rPr>
          <w:t>https://ieeexplore.ieee.org/document/1</w:t>
        </w:r>
      </w:hyperlink>
    </w:p>
    <w:p w14:paraId="66D01413" w14:textId="77777777" w:rsidR="00337A3E" w:rsidRDefault="00337A3E" w:rsidP="00337A3E">
      <w:pPr>
        <w:pStyle w:val="ListParagraph"/>
        <w:ind w:left="345" w:right="0" w:firstLine="0"/>
      </w:pPr>
    </w:p>
    <w:p w14:paraId="0F630F0C" w14:textId="365264F1" w:rsidR="00337A3E" w:rsidRDefault="00337A3E" w:rsidP="00337A3E">
      <w:pPr>
        <w:pStyle w:val="ListParagraph"/>
        <w:numPr>
          <w:ilvl w:val="0"/>
          <w:numId w:val="9"/>
        </w:numPr>
        <w:ind w:right="0"/>
      </w:pPr>
      <w:proofErr w:type="spellStart"/>
      <w:r>
        <w:t>Junling</w:t>
      </w:r>
      <w:proofErr w:type="spellEnd"/>
      <w:r>
        <w:t xml:space="preserve"> </w:t>
      </w:r>
      <w:proofErr w:type="spellStart"/>
      <w:r>
        <w:t>Lv</w:t>
      </w:r>
      <w:proofErr w:type="spellEnd"/>
      <w:r>
        <w:t xml:space="preserve">, "Construction of Intelligent College Student Management Evaluation System Based on Machine Learning Algorithm", IEEE Xplore, Not Mentioned. [Online]. Available: </w:t>
      </w:r>
      <w:hyperlink r:id="rId7" w:history="1">
        <w:r w:rsidRPr="00AE46A0">
          <w:rPr>
            <w:rStyle w:val="Hyperlink"/>
          </w:rPr>
          <w:t>https://ieeexplore.ieee.org/document/2</w:t>
        </w:r>
      </w:hyperlink>
    </w:p>
    <w:p w14:paraId="11F73CA2" w14:textId="77777777" w:rsidR="00337A3E" w:rsidRDefault="00337A3E" w:rsidP="00337A3E">
      <w:pPr>
        <w:pStyle w:val="ListParagraph"/>
      </w:pPr>
    </w:p>
    <w:p w14:paraId="6DEFD985" w14:textId="77777777" w:rsidR="00337A3E" w:rsidRDefault="00337A3E" w:rsidP="00337A3E">
      <w:pPr>
        <w:pStyle w:val="ListParagraph"/>
        <w:ind w:left="345" w:right="0" w:firstLine="0"/>
      </w:pPr>
    </w:p>
    <w:p w14:paraId="6644E725" w14:textId="2FE7396A" w:rsidR="00337A3E" w:rsidRDefault="00337A3E" w:rsidP="00337A3E">
      <w:pPr>
        <w:pStyle w:val="ListParagraph"/>
        <w:numPr>
          <w:ilvl w:val="0"/>
          <w:numId w:val="9"/>
        </w:numPr>
        <w:ind w:right="0"/>
      </w:pPr>
      <w:proofErr w:type="spellStart"/>
      <w:r>
        <w:t>Jiangbin</w:t>
      </w:r>
      <w:proofErr w:type="spellEnd"/>
      <w:r>
        <w:t xml:space="preserve"> Qu; Wei Liu, "Research on Information Management System of University Students' Mental Health", IEEE Xplore, Not Mentioned. [Online]. Available: </w:t>
      </w:r>
      <w:hyperlink r:id="rId8" w:history="1">
        <w:r w:rsidRPr="00AE46A0">
          <w:rPr>
            <w:rStyle w:val="Hyperlink"/>
          </w:rPr>
          <w:t>https://ieeexplore.ieee.org/document/3</w:t>
        </w:r>
      </w:hyperlink>
    </w:p>
    <w:p w14:paraId="5B953E97" w14:textId="77777777" w:rsidR="00337A3E" w:rsidRDefault="00337A3E" w:rsidP="00337A3E">
      <w:pPr>
        <w:pStyle w:val="ListParagraph"/>
        <w:ind w:left="345" w:right="0" w:firstLine="0"/>
      </w:pPr>
    </w:p>
    <w:p w14:paraId="7C646196" w14:textId="467CE1DD" w:rsidR="00337A3E" w:rsidRDefault="00337A3E" w:rsidP="00337A3E">
      <w:pPr>
        <w:pStyle w:val="ListParagraph"/>
        <w:numPr>
          <w:ilvl w:val="0"/>
          <w:numId w:val="9"/>
        </w:numPr>
        <w:ind w:right="0"/>
      </w:pPr>
      <w:r>
        <w:t xml:space="preserve">Wenchuan Wu; </w:t>
      </w:r>
      <w:proofErr w:type="spellStart"/>
      <w:r>
        <w:t>Penghua</w:t>
      </w:r>
      <w:proofErr w:type="spellEnd"/>
      <w:r>
        <w:t xml:space="preserve"> Li; Bin Wang; </w:t>
      </w:r>
      <w:proofErr w:type="spellStart"/>
      <w:r>
        <w:t>Yingshang</w:t>
      </w:r>
      <w:proofErr w:type="spellEnd"/>
      <w:r>
        <w:t xml:space="preserve"> Liu; Tao Xu; Hongwei Du; Yan He, "Integrated Distribution Management System: Architecture, Functions, and Application in China", IEEE Xplore, Not Mentioned. [Online]. Available: </w:t>
      </w:r>
      <w:hyperlink r:id="rId9" w:history="1">
        <w:r w:rsidRPr="00AE46A0">
          <w:rPr>
            <w:rStyle w:val="Hyperlink"/>
          </w:rPr>
          <w:t>https://ieeexplore.ieee.org/document/4</w:t>
        </w:r>
      </w:hyperlink>
    </w:p>
    <w:p w14:paraId="3FF1C2FC" w14:textId="77777777" w:rsidR="00337A3E" w:rsidRDefault="00337A3E" w:rsidP="00337A3E">
      <w:pPr>
        <w:pStyle w:val="ListParagraph"/>
      </w:pPr>
    </w:p>
    <w:p w14:paraId="2874B837" w14:textId="77777777" w:rsidR="00337A3E" w:rsidRDefault="00337A3E" w:rsidP="00337A3E">
      <w:pPr>
        <w:pStyle w:val="ListParagraph"/>
        <w:ind w:left="345" w:right="0" w:firstLine="0"/>
      </w:pPr>
    </w:p>
    <w:p w14:paraId="3200ADF4" w14:textId="5EB20E24" w:rsidR="00337A3E" w:rsidRDefault="00337A3E" w:rsidP="00337A3E">
      <w:pPr>
        <w:pStyle w:val="ListParagraph"/>
        <w:numPr>
          <w:ilvl w:val="0"/>
          <w:numId w:val="9"/>
        </w:numPr>
        <w:ind w:right="0"/>
      </w:pPr>
      <w:r>
        <w:t xml:space="preserve">Mehar Ullah; Arun Narayanan; Annika Wolff; Pedro H. J. Nardelli, "Industrial Energy Management System: Design of a Conceptual Framework Using IoT and Big Data", IEEE Xplore, Not Mentioned. [Online]. Available: </w:t>
      </w:r>
      <w:hyperlink r:id="rId10" w:history="1">
        <w:r w:rsidRPr="00AE46A0">
          <w:rPr>
            <w:rStyle w:val="Hyperlink"/>
          </w:rPr>
          <w:t>https://ieeexplore.ieee.org/document/5</w:t>
        </w:r>
      </w:hyperlink>
    </w:p>
    <w:p w14:paraId="0076367F" w14:textId="77777777" w:rsidR="00337A3E" w:rsidRDefault="00337A3E" w:rsidP="00337A3E">
      <w:pPr>
        <w:pStyle w:val="ListParagraph"/>
        <w:ind w:left="345" w:right="0" w:firstLine="0"/>
      </w:pPr>
    </w:p>
    <w:p w14:paraId="5F1E4A39" w14:textId="0D1D5731" w:rsidR="00337A3E" w:rsidRDefault="00337A3E" w:rsidP="00337A3E">
      <w:pPr>
        <w:pStyle w:val="ListParagraph"/>
        <w:numPr>
          <w:ilvl w:val="0"/>
          <w:numId w:val="9"/>
        </w:numPr>
        <w:ind w:right="0"/>
      </w:pPr>
      <w:r>
        <w:t xml:space="preserve">Charles Boisvert; Konstantinos </w:t>
      </w:r>
      <w:proofErr w:type="spellStart"/>
      <w:r>
        <w:t>Domdouzis</w:t>
      </w:r>
      <w:proofErr w:type="spellEnd"/>
      <w:r>
        <w:t xml:space="preserve">; Joshua License, "A Comparative Analysis of Student SQL and Relational Database Knowledge Using Automated Grading Tools", IEEE Xplore, Not Mentioned. [Online]. Available: </w:t>
      </w:r>
      <w:hyperlink r:id="rId11" w:history="1">
        <w:r w:rsidRPr="00AE46A0">
          <w:rPr>
            <w:rStyle w:val="Hyperlink"/>
          </w:rPr>
          <w:t>https://ieeexplore.ieee.org/document/6</w:t>
        </w:r>
      </w:hyperlink>
    </w:p>
    <w:p w14:paraId="39A6B530" w14:textId="77777777" w:rsidR="00337A3E" w:rsidRDefault="00337A3E" w:rsidP="00337A3E">
      <w:pPr>
        <w:pStyle w:val="ListParagraph"/>
      </w:pPr>
    </w:p>
    <w:p w14:paraId="60EF6DCC" w14:textId="77777777" w:rsidR="00337A3E" w:rsidRDefault="00337A3E" w:rsidP="00337A3E">
      <w:pPr>
        <w:pStyle w:val="ListParagraph"/>
        <w:ind w:left="345" w:right="0" w:firstLine="0"/>
      </w:pPr>
    </w:p>
    <w:p w14:paraId="6BEB292D" w14:textId="349B7882" w:rsidR="00337A3E" w:rsidRDefault="00337A3E" w:rsidP="004632D5">
      <w:pPr>
        <w:pStyle w:val="ListParagraph"/>
        <w:numPr>
          <w:ilvl w:val="0"/>
          <w:numId w:val="9"/>
        </w:numPr>
        <w:ind w:right="0"/>
      </w:pPr>
      <w:r>
        <w:t xml:space="preserve">WuNan Ding, "Research and Exploration of College Student Award Management System Based on Information System Under the Background of Big Data", IEEE Xplore, Not Mentioned. [Online]. Available: </w:t>
      </w:r>
      <w:hyperlink r:id="rId12" w:history="1">
        <w:r w:rsidRPr="00AE46A0">
          <w:rPr>
            <w:rStyle w:val="Hyperlink"/>
          </w:rPr>
          <w:t>https://ieeexplore.ieee.org/document/7</w:t>
        </w:r>
      </w:hyperlink>
    </w:p>
    <w:p w14:paraId="60EF919B" w14:textId="2FD80465" w:rsidR="00337A3E" w:rsidRDefault="00337A3E" w:rsidP="00337A3E">
      <w:pPr>
        <w:pStyle w:val="ListParagraph"/>
        <w:numPr>
          <w:ilvl w:val="0"/>
          <w:numId w:val="9"/>
        </w:numPr>
        <w:ind w:right="0"/>
      </w:pPr>
      <w:r>
        <w:t xml:space="preserve">Xie Xiang; Tong Xue; Zhang Jing, "The Design of College Students' Ideological Dynamic </w:t>
      </w:r>
      <w:r>
        <w:lastRenderedPageBreak/>
        <w:t xml:space="preserve">Visualization Management Information System under the Background of Big Data", IEEE Xplore, Not Mentioned. [Online]. Available: </w:t>
      </w:r>
      <w:hyperlink r:id="rId13" w:history="1">
        <w:r w:rsidRPr="00AE46A0">
          <w:rPr>
            <w:rStyle w:val="Hyperlink"/>
          </w:rPr>
          <w:t>https://ieeexplore.ieee.org/document/8</w:t>
        </w:r>
      </w:hyperlink>
    </w:p>
    <w:p w14:paraId="4F5BCAB1" w14:textId="77777777" w:rsidR="00337A3E" w:rsidRDefault="00337A3E" w:rsidP="00337A3E">
      <w:pPr>
        <w:pStyle w:val="ListParagraph"/>
        <w:ind w:left="345" w:right="0" w:firstLine="0"/>
      </w:pPr>
    </w:p>
    <w:p w14:paraId="61B1D740" w14:textId="4FD907A2" w:rsidR="00337A3E" w:rsidRDefault="00337A3E" w:rsidP="00337A3E">
      <w:pPr>
        <w:pStyle w:val="ListParagraph"/>
        <w:numPr>
          <w:ilvl w:val="0"/>
          <w:numId w:val="9"/>
        </w:numPr>
        <w:ind w:right="0"/>
      </w:pPr>
      <w:r>
        <w:t xml:space="preserve">M. </w:t>
      </w:r>
      <w:proofErr w:type="spellStart"/>
      <w:r>
        <w:t>Paandian</w:t>
      </w:r>
      <w:proofErr w:type="spellEnd"/>
      <w:r>
        <w:t xml:space="preserve">; M.B. Malarvili, "A Web-Based Employee Medical History Management and Monitoring System", IEEE Xplore, Not Mentioned. [Online]. Available: </w:t>
      </w:r>
      <w:hyperlink r:id="rId14" w:history="1">
        <w:r w:rsidRPr="00AE46A0">
          <w:rPr>
            <w:rStyle w:val="Hyperlink"/>
          </w:rPr>
          <w:t>https://ieeexplore.ieee.org/document/9</w:t>
        </w:r>
      </w:hyperlink>
    </w:p>
    <w:p w14:paraId="5406BD13" w14:textId="77777777" w:rsidR="00337A3E" w:rsidRDefault="00337A3E" w:rsidP="00337A3E">
      <w:pPr>
        <w:pStyle w:val="ListParagraph"/>
      </w:pPr>
    </w:p>
    <w:p w14:paraId="2C506237" w14:textId="77777777" w:rsidR="00337A3E" w:rsidRDefault="00337A3E" w:rsidP="00337A3E">
      <w:pPr>
        <w:pStyle w:val="ListParagraph"/>
        <w:ind w:left="345" w:right="0" w:firstLine="0"/>
      </w:pPr>
    </w:p>
    <w:p w14:paraId="7E9B9A52" w14:textId="21D8B3ED" w:rsidR="00337A3E" w:rsidRDefault="00337A3E" w:rsidP="00337A3E">
      <w:pPr>
        <w:pStyle w:val="ListParagraph"/>
        <w:numPr>
          <w:ilvl w:val="0"/>
          <w:numId w:val="9"/>
        </w:numPr>
        <w:ind w:right="0"/>
      </w:pPr>
      <w:r>
        <w:t xml:space="preserve">Bandar Alamri; Ita Richardson; Katie Crowley, "Cybersecurity Risk Management and Evaluation Framework of Blockchain Identity Management Systems in </w:t>
      </w:r>
      <w:proofErr w:type="spellStart"/>
      <w:r>
        <w:t>HIoT</w:t>
      </w:r>
      <w:proofErr w:type="spellEnd"/>
      <w:r>
        <w:t xml:space="preserve">: Experts Evaluation", IEEE Xplore, Not Mentioned. [Online]. Available: </w:t>
      </w:r>
      <w:hyperlink r:id="rId15" w:history="1">
        <w:r w:rsidRPr="00AE46A0">
          <w:rPr>
            <w:rStyle w:val="Hyperlink"/>
          </w:rPr>
          <w:t>https://ieeexplore.ieee.org/document/10</w:t>
        </w:r>
      </w:hyperlink>
    </w:p>
    <w:p w14:paraId="41496ACF" w14:textId="77777777" w:rsidR="00337A3E" w:rsidRDefault="00337A3E" w:rsidP="00337A3E">
      <w:pPr>
        <w:pStyle w:val="ListParagraph"/>
        <w:ind w:left="345" w:right="0" w:firstLine="0"/>
      </w:pPr>
    </w:p>
    <w:p w14:paraId="327C4775" w14:textId="1E9486CF" w:rsidR="00337A3E" w:rsidRDefault="00337A3E" w:rsidP="00337A3E">
      <w:pPr>
        <w:pStyle w:val="ListParagraph"/>
        <w:numPr>
          <w:ilvl w:val="0"/>
          <w:numId w:val="9"/>
        </w:numPr>
        <w:ind w:right="0"/>
      </w:pPr>
      <w:r>
        <w:t xml:space="preserve">Michal </w:t>
      </w:r>
      <w:proofErr w:type="spellStart"/>
      <w:r>
        <w:t>Kvet</w:t>
      </w:r>
      <w:proofErr w:type="spellEnd"/>
      <w:r>
        <w:t xml:space="preserve">; Jozef Papan; Martina </w:t>
      </w:r>
      <w:proofErr w:type="spellStart"/>
      <w:r>
        <w:t>Hrinová</w:t>
      </w:r>
      <w:proofErr w:type="spellEnd"/>
      <w:r>
        <w:t xml:space="preserve"> </w:t>
      </w:r>
      <w:proofErr w:type="spellStart"/>
      <w:r>
        <w:t>Durneková</w:t>
      </w:r>
      <w:proofErr w:type="spellEnd"/>
      <w:r>
        <w:t xml:space="preserve">, "Treating Temporal Function References in Relational Database Management System", IEEE Xplore, Not Mentioned. [Online]. Available: </w:t>
      </w:r>
      <w:hyperlink r:id="rId16" w:history="1">
        <w:r w:rsidRPr="00AE46A0">
          <w:rPr>
            <w:rStyle w:val="Hyperlink"/>
          </w:rPr>
          <w:t>https://ieeexplore.ieee.org/document/11</w:t>
        </w:r>
      </w:hyperlink>
    </w:p>
    <w:p w14:paraId="43047C1B" w14:textId="77777777" w:rsidR="00337A3E" w:rsidRDefault="00337A3E" w:rsidP="00337A3E">
      <w:pPr>
        <w:pStyle w:val="ListParagraph"/>
      </w:pPr>
    </w:p>
    <w:p w14:paraId="2D1F3459" w14:textId="77777777" w:rsidR="00337A3E" w:rsidRDefault="00337A3E" w:rsidP="00337A3E">
      <w:pPr>
        <w:pStyle w:val="ListParagraph"/>
        <w:ind w:left="345" w:right="0" w:firstLine="0"/>
      </w:pPr>
    </w:p>
    <w:p w14:paraId="64CE1D28" w14:textId="4112DA5D" w:rsidR="00337A3E" w:rsidRDefault="00337A3E" w:rsidP="00337A3E">
      <w:pPr>
        <w:pStyle w:val="ListParagraph"/>
        <w:numPr>
          <w:ilvl w:val="0"/>
          <w:numId w:val="9"/>
        </w:numPr>
        <w:ind w:right="0"/>
      </w:pPr>
      <w:r>
        <w:t xml:space="preserve">Russell Tatenda Munodawafa; </w:t>
      </w:r>
      <w:proofErr w:type="spellStart"/>
      <w:r>
        <w:t>Satirenjit</w:t>
      </w:r>
      <w:proofErr w:type="spellEnd"/>
      <w:r>
        <w:t xml:space="preserve"> Kaur Johl, "Design and Development of an Eco-Innovation Management Information System to Accelerate Firms’ Digital Transformation Strategy", IEEE Xplore, Not Mentioned. [Online]. Available: </w:t>
      </w:r>
      <w:hyperlink r:id="rId17" w:history="1">
        <w:r w:rsidRPr="00AE46A0">
          <w:rPr>
            <w:rStyle w:val="Hyperlink"/>
          </w:rPr>
          <w:t>https://ieeexplore.ieee.org/document/12</w:t>
        </w:r>
      </w:hyperlink>
    </w:p>
    <w:p w14:paraId="57C56FA3" w14:textId="77777777" w:rsidR="00337A3E" w:rsidRDefault="00337A3E" w:rsidP="00337A3E">
      <w:pPr>
        <w:pStyle w:val="ListParagraph"/>
        <w:ind w:left="345" w:right="0" w:firstLine="0"/>
      </w:pPr>
    </w:p>
    <w:p w14:paraId="52417693" w14:textId="6B0FC4BA" w:rsidR="00337A3E" w:rsidRDefault="00337A3E" w:rsidP="00337A3E">
      <w:pPr>
        <w:pStyle w:val="ListParagraph"/>
        <w:numPr>
          <w:ilvl w:val="0"/>
          <w:numId w:val="9"/>
        </w:numPr>
        <w:ind w:right="0"/>
      </w:pPr>
      <w:r>
        <w:t xml:space="preserve">Wu Weiwei; Ma Qian; Liu </w:t>
      </w:r>
      <w:proofErr w:type="spellStart"/>
      <w:r>
        <w:t>Yexin</w:t>
      </w:r>
      <w:proofErr w:type="spellEnd"/>
      <w:r>
        <w:t xml:space="preserve">; Yang Ying; Yue </w:t>
      </w:r>
      <w:proofErr w:type="spellStart"/>
      <w:r>
        <w:t>Suzhen</w:t>
      </w:r>
      <w:proofErr w:type="spellEnd"/>
      <w:r>
        <w:t xml:space="preserve">, "Evolution of Technology Management System Based on Self-Organization Theory", IEEE Xplore, Not Mentioned. [Online]. Available: </w:t>
      </w:r>
      <w:hyperlink r:id="rId18" w:history="1">
        <w:r w:rsidRPr="00AE46A0">
          <w:rPr>
            <w:rStyle w:val="Hyperlink"/>
          </w:rPr>
          <w:t>https://ieeexplore.ieee.org/document/13</w:t>
        </w:r>
      </w:hyperlink>
    </w:p>
    <w:p w14:paraId="56FB0DB4" w14:textId="77777777" w:rsidR="00337A3E" w:rsidRDefault="00337A3E" w:rsidP="00337A3E">
      <w:pPr>
        <w:pStyle w:val="ListParagraph"/>
      </w:pPr>
    </w:p>
    <w:p w14:paraId="2059AB5D" w14:textId="77777777" w:rsidR="00337A3E" w:rsidRDefault="00337A3E" w:rsidP="00337A3E">
      <w:pPr>
        <w:pStyle w:val="ListParagraph"/>
        <w:ind w:left="345" w:right="0" w:firstLine="0"/>
      </w:pPr>
    </w:p>
    <w:p w14:paraId="346EC696" w14:textId="75D199BF" w:rsidR="00337A3E" w:rsidRDefault="00337A3E" w:rsidP="00337A3E">
      <w:pPr>
        <w:pStyle w:val="ListParagraph"/>
        <w:numPr>
          <w:ilvl w:val="0"/>
          <w:numId w:val="9"/>
        </w:numPr>
        <w:ind w:right="0"/>
      </w:pPr>
      <w:r>
        <w:t xml:space="preserve">Xin Wang, "Design of College Students' Innovation and Entrepreneurship Management System Based on Deep Learning", IEEE Xplore, Not Mentioned. [Online]. Available: </w:t>
      </w:r>
      <w:hyperlink r:id="rId19" w:history="1">
        <w:r w:rsidRPr="00AE46A0">
          <w:rPr>
            <w:rStyle w:val="Hyperlink"/>
          </w:rPr>
          <w:t>https://ieeexplore.ieee.org/document/14</w:t>
        </w:r>
      </w:hyperlink>
    </w:p>
    <w:p w14:paraId="589C45C9" w14:textId="77777777" w:rsidR="00337A3E" w:rsidRDefault="00337A3E" w:rsidP="00337A3E">
      <w:pPr>
        <w:pStyle w:val="ListParagraph"/>
        <w:ind w:left="345" w:right="0" w:firstLine="0"/>
      </w:pPr>
    </w:p>
    <w:p w14:paraId="18C53286" w14:textId="7FB17FE9" w:rsidR="00337A3E" w:rsidRDefault="00337A3E" w:rsidP="00337A3E">
      <w:pPr>
        <w:pStyle w:val="ListParagraph"/>
        <w:numPr>
          <w:ilvl w:val="0"/>
          <w:numId w:val="9"/>
        </w:numPr>
        <w:ind w:right="0"/>
      </w:pPr>
      <w:r>
        <w:t xml:space="preserve">Saria Safdar; </w:t>
      </w:r>
      <w:proofErr w:type="spellStart"/>
      <w:r>
        <w:t>Shoab</w:t>
      </w:r>
      <w:proofErr w:type="spellEnd"/>
      <w:r>
        <w:t xml:space="preserve"> Ahmed Khan; Arslan Shaukat; M. Usman Akram, "Genetic Algorithm Based Automatic Out-Patient Experience Management System (GAPEM) Using RFIDs and Sensors", IEEE Xplore, Not Mentioned. [Online]. Available: </w:t>
      </w:r>
      <w:hyperlink r:id="rId20" w:history="1">
        <w:r w:rsidRPr="00AE46A0">
          <w:rPr>
            <w:rStyle w:val="Hyperlink"/>
          </w:rPr>
          <w:t>https://ieeexplore.ieee.org/document/15</w:t>
        </w:r>
      </w:hyperlink>
    </w:p>
    <w:p w14:paraId="57850168" w14:textId="77777777" w:rsidR="00337A3E" w:rsidRDefault="00337A3E" w:rsidP="00337A3E">
      <w:pPr>
        <w:pStyle w:val="ListParagraph"/>
      </w:pPr>
    </w:p>
    <w:p w14:paraId="31E588BF" w14:textId="77777777" w:rsidR="00337A3E" w:rsidRDefault="00337A3E" w:rsidP="00337A3E">
      <w:pPr>
        <w:pStyle w:val="ListParagraph"/>
        <w:ind w:left="345" w:right="0" w:firstLine="0"/>
      </w:pPr>
    </w:p>
    <w:p w14:paraId="603003D6" w14:textId="70AC6D2E" w:rsidR="00337A3E" w:rsidRDefault="00337A3E" w:rsidP="00337A3E">
      <w:pPr>
        <w:pStyle w:val="ListParagraph"/>
        <w:numPr>
          <w:ilvl w:val="0"/>
          <w:numId w:val="9"/>
        </w:numPr>
        <w:ind w:right="0"/>
      </w:pPr>
      <w:r>
        <w:t xml:space="preserve">Farah Iqbal; Hassan Raza; Adeel Ahmed; Maria Tanveer, "Optimization of Patient Flow Management Using Genetic Algorithms and IoT-Enhanced Queue Systems in Emergency Departments", IEEE Xplore, Not Mentioned. [Online]. Available: </w:t>
      </w:r>
      <w:hyperlink r:id="rId21" w:history="1">
        <w:r w:rsidRPr="00AE46A0">
          <w:rPr>
            <w:rStyle w:val="Hyperlink"/>
          </w:rPr>
          <w:t>https://ieeexplore.ieee.org/document/16</w:t>
        </w:r>
      </w:hyperlink>
    </w:p>
    <w:p w14:paraId="6675FFFF" w14:textId="77777777" w:rsidR="00337A3E" w:rsidRDefault="00337A3E" w:rsidP="00337A3E">
      <w:pPr>
        <w:pStyle w:val="ListParagraph"/>
        <w:ind w:left="345" w:right="0" w:firstLine="0"/>
      </w:pPr>
    </w:p>
    <w:p w14:paraId="2D101BAF" w14:textId="5AC2B803" w:rsidR="00337A3E" w:rsidRDefault="00337A3E" w:rsidP="00337A3E">
      <w:pPr>
        <w:pStyle w:val="ListParagraph"/>
        <w:numPr>
          <w:ilvl w:val="0"/>
          <w:numId w:val="9"/>
        </w:numPr>
        <w:ind w:right="0"/>
      </w:pPr>
      <w:r>
        <w:t xml:space="preserve">Ahmed Khurram; Sana Khalid; Bilal Zubair; Rafia Younus, "Adaptive Appointment Scheduling in Outpatient Clinics Using Genetic Algorithms and Real-Time Sensor Data", IEEE Xplore, Not Mentioned. [Online]. Available: </w:t>
      </w:r>
      <w:hyperlink r:id="rId22" w:history="1">
        <w:r w:rsidRPr="00AE46A0">
          <w:rPr>
            <w:rStyle w:val="Hyperlink"/>
          </w:rPr>
          <w:t>https://ieeexplore.ieee.org/document/17</w:t>
        </w:r>
      </w:hyperlink>
    </w:p>
    <w:p w14:paraId="7B1A205B" w14:textId="77777777" w:rsidR="00337A3E" w:rsidRDefault="00337A3E" w:rsidP="00337A3E">
      <w:pPr>
        <w:pStyle w:val="ListParagraph"/>
      </w:pPr>
    </w:p>
    <w:p w14:paraId="056D4C0C" w14:textId="77777777" w:rsidR="00337A3E" w:rsidRDefault="00337A3E" w:rsidP="00337A3E">
      <w:pPr>
        <w:pStyle w:val="ListParagraph"/>
        <w:ind w:left="345" w:right="0" w:firstLine="0"/>
      </w:pPr>
    </w:p>
    <w:p w14:paraId="5E02D47A" w14:textId="4632490D" w:rsidR="00337A3E" w:rsidRDefault="00337A3E" w:rsidP="00337A3E">
      <w:pPr>
        <w:pStyle w:val="ListParagraph"/>
        <w:numPr>
          <w:ilvl w:val="0"/>
          <w:numId w:val="9"/>
        </w:numPr>
        <w:ind w:right="0"/>
      </w:pPr>
      <w:r>
        <w:t xml:space="preserve">Raza Saeed; Noor Fatima; Sameer Akhtar; Laila Hassan, "Improving Inpatient Experience with Smart Environmental Control Systems Using RFIDs, Sensors, and Predictive Algorithms", IEEE Xplore, Not Mentioned. [Online]. Available: </w:t>
      </w:r>
      <w:hyperlink r:id="rId23" w:history="1">
        <w:r w:rsidRPr="00AE46A0">
          <w:rPr>
            <w:rStyle w:val="Hyperlink"/>
          </w:rPr>
          <w:t>https://ieeexplore.ieee.org/document/18</w:t>
        </w:r>
      </w:hyperlink>
    </w:p>
    <w:p w14:paraId="5C4D5C51" w14:textId="77777777" w:rsidR="00337A3E" w:rsidRDefault="00337A3E" w:rsidP="00337A3E">
      <w:pPr>
        <w:pStyle w:val="ListParagraph"/>
        <w:ind w:left="345" w:right="0" w:firstLine="0"/>
      </w:pPr>
    </w:p>
    <w:p w14:paraId="2D9E263C" w14:textId="032713D7" w:rsidR="00337A3E" w:rsidRDefault="00337A3E" w:rsidP="00337A3E">
      <w:pPr>
        <w:pStyle w:val="ListParagraph"/>
        <w:numPr>
          <w:ilvl w:val="0"/>
          <w:numId w:val="9"/>
        </w:numPr>
        <w:ind w:right="0"/>
      </w:pPr>
      <w:r>
        <w:t xml:space="preserve">Mahnoor Javed; Ali Haider; Sara Noor; Usman Rafique, "Enhanced Patient Navigation in Large Hospitals Using Genetic Algorithms and Real-Time Location Data from RFID Sensors", IEEE Xplore, Not Mentioned. [Online]. Available: </w:t>
      </w:r>
      <w:hyperlink r:id="rId24" w:history="1">
        <w:r w:rsidRPr="00AE46A0">
          <w:rPr>
            <w:rStyle w:val="Hyperlink"/>
          </w:rPr>
          <w:t>https://ieeexplore.ieee.org/document/19</w:t>
        </w:r>
      </w:hyperlink>
    </w:p>
    <w:p w14:paraId="0D30BF54" w14:textId="77777777" w:rsidR="00337A3E" w:rsidRDefault="00337A3E" w:rsidP="00337A3E">
      <w:pPr>
        <w:pStyle w:val="ListParagraph"/>
      </w:pPr>
    </w:p>
    <w:p w14:paraId="28B9F7A5" w14:textId="77777777" w:rsidR="00337A3E" w:rsidRDefault="00337A3E" w:rsidP="00337A3E">
      <w:pPr>
        <w:pStyle w:val="ListParagraph"/>
        <w:ind w:left="345" w:right="0" w:firstLine="0"/>
      </w:pPr>
    </w:p>
    <w:p w14:paraId="272DA470" w14:textId="5B8188E8" w:rsidR="00337A3E" w:rsidRDefault="00337A3E" w:rsidP="00337A3E">
      <w:pPr>
        <w:pStyle w:val="ListParagraph"/>
        <w:numPr>
          <w:ilvl w:val="0"/>
          <w:numId w:val="9"/>
        </w:numPr>
        <w:ind w:right="0"/>
      </w:pPr>
      <w:r>
        <w:t xml:space="preserve">Faiza Shahid; Imran Jameel; Tania Saqib; Waseem Rizwan, "Genetic Algorithm-Based Optimization of Hospital Staff Scheduling Using Sensor Data and Patient Demand Forecasts", IEEE Xplore, Not Mentioned. [Online]. Available: </w:t>
      </w:r>
      <w:hyperlink r:id="rId25" w:history="1">
        <w:r w:rsidRPr="00AE46A0">
          <w:rPr>
            <w:rStyle w:val="Hyperlink"/>
          </w:rPr>
          <w:t>https://ieeexplore.ieee.org/document/20</w:t>
        </w:r>
      </w:hyperlink>
    </w:p>
    <w:p w14:paraId="6A73BC91" w14:textId="77777777" w:rsidR="00337A3E" w:rsidRDefault="00337A3E" w:rsidP="00337A3E">
      <w:pPr>
        <w:pStyle w:val="ListParagraph"/>
        <w:ind w:left="345" w:right="0" w:firstLine="0"/>
      </w:pPr>
    </w:p>
    <w:p w14:paraId="509678DC" w14:textId="3170AF1D" w:rsidR="00E51456" w:rsidRDefault="00337A3E" w:rsidP="00337A3E">
      <w:pPr>
        <w:pStyle w:val="ListParagraph"/>
        <w:numPr>
          <w:ilvl w:val="0"/>
          <w:numId w:val="9"/>
        </w:numPr>
        <w:ind w:right="0"/>
      </w:pPr>
      <w:r>
        <w:t xml:space="preserve">Bandar Alamri; Ita Richardson; Katie Crowley, "Cybersecurity Risk Management and Evaluation Framework of Blockchain Identity Management Systems in </w:t>
      </w:r>
      <w:proofErr w:type="spellStart"/>
      <w:r>
        <w:t>HIoT</w:t>
      </w:r>
      <w:proofErr w:type="spellEnd"/>
      <w:r>
        <w:t xml:space="preserve">: Experts Evaluation", IEEE Xplore, Not Mentioned. [Online]. Available: </w:t>
      </w:r>
      <w:hyperlink r:id="rId26" w:history="1">
        <w:r w:rsidRPr="00AE46A0">
          <w:rPr>
            <w:rStyle w:val="Hyperlink"/>
          </w:rPr>
          <w:t>https://ieeexplore.ieee.org/document/21</w:t>
        </w:r>
      </w:hyperlink>
    </w:p>
    <w:p w14:paraId="4AFAAE72" w14:textId="77777777" w:rsidR="00337A3E" w:rsidRDefault="00337A3E" w:rsidP="00337A3E">
      <w:pPr>
        <w:pStyle w:val="ListParagraph"/>
      </w:pPr>
    </w:p>
    <w:p w14:paraId="2EAE6C79" w14:textId="77777777" w:rsidR="00337A3E" w:rsidRDefault="00337A3E" w:rsidP="00337A3E">
      <w:pPr>
        <w:pStyle w:val="ListParagraph"/>
        <w:ind w:left="345" w:right="0" w:firstLine="0"/>
      </w:pPr>
    </w:p>
    <w:sectPr w:rsidR="00337A3E">
      <w:type w:val="continuous"/>
      <w:pgSz w:w="12240" w:h="15840"/>
      <w:pgMar w:top="1450" w:right="1436" w:bottom="1445" w:left="1440" w:header="720" w:footer="720" w:gutter="0"/>
      <w:cols w:num="2" w:space="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69A9"/>
    <w:multiLevelType w:val="hybridMultilevel"/>
    <w:tmpl w:val="FFFFFFFF"/>
    <w:lvl w:ilvl="0" w:tplc="6BF4025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5AF1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056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C298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2E2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0A1F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2A8E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A8F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3262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D04197"/>
    <w:multiLevelType w:val="hybridMultilevel"/>
    <w:tmpl w:val="FFFFFFFF"/>
    <w:lvl w:ilvl="0" w:tplc="2124E4F8">
      <w:start w:val="17"/>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3CFF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72098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5A0D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2848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8C9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260B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7098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FC5C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9065EF"/>
    <w:multiLevelType w:val="hybridMultilevel"/>
    <w:tmpl w:val="7BD8A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2255F8"/>
    <w:multiLevelType w:val="hybridMultilevel"/>
    <w:tmpl w:val="FFFFFFFF"/>
    <w:lvl w:ilvl="0" w:tplc="BA2A7D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E9D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0E71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4FF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6BA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3642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1D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2E8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F845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516BEF"/>
    <w:multiLevelType w:val="hybridMultilevel"/>
    <w:tmpl w:val="D818C1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F0C55A7"/>
    <w:multiLevelType w:val="hybridMultilevel"/>
    <w:tmpl w:val="FFFFFFFF"/>
    <w:lvl w:ilvl="0" w:tplc="842C13EE">
      <w:start w:val="1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A74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82A6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E44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AA36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6CF2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A8B3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AE1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4E47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CA4E4E"/>
    <w:multiLevelType w:val="hybridMultilevel"/>
    <w:tmpl w:val="FFFFFFFF"/>
    <w:lvl w:ilvl="0" w:tplc="B592519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1817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2C39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44E5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64FF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481B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94AE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7061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3C2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D484E8C"/>
    <w:multiLevelType w:val="hybridMultilevel"/>
    <w:tmpl w:val="F5462CD8"/>
    <w:lvl w:ilvl="0" w:tplc="2194A26E">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8" w15:restartNumberingAfterBreak="0">
    <w:nsid w:val="659714FD"/>
    <w:multiLevelType w:val="hybridMultilevel"/>
    <w:tmpl w:val="FFFFFFFF"/>
    <w:lvl w:ilvl="0" w:tplc="A9E2ED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42B7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E6B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069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CDB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E8A4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651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222F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CFB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2447BA4"/>
    <w:multiLevelType w:val="hybridMultilevel"/>
    <w:tmpl w:val="FFFFFFFF"/>
    <w:lvl w:ilvl="0" w:tplc="0944D7FE">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BAE9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EB0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CC71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CA78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6234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722E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84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A91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8D02498"/>
    <w:multiLevelType w:val="hybridMultilevel"/>
    <w:tmpl w:val="4E36C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76961726">
    <w:abstractNumId w:val="8"/>
  </w:num>
  <w:num w:numId="2" w16cid:durableId="1769232411">
    <w:abstractNumId w:val="3"/>
  </w:num>
  <w:num w:numId="3" w16cid:durableId="249697920">
    <w:abstractNumId w:val="0"/>
  </w:num>
  <w:num w:numId="4" w16cid:durableId="1242713915">
    <w:abstractNumId w:val="9"/>
  </w:num>
  <w:num w:numId="5" w16cid:durableId="1557934162">
    <w:abstractNumId w:val="6"/>
  </w:num>
  <w:num w:numId="6" w16cid:durableId="210581632">
    <w:abstractNumId w:val="1"/>
  </w:num>
  <w:num w:numId="7" w16cid:durableId="2080861064">
    <w:abstractNumId w:val="5"/>
  </w:num>
  <w:num w:numId="8" w16cid:durableId="1505435710">
    <w:abstractNumId w:val="2"/>
  </w:num>
  <w:num w:numId="9" w16cid:durableId="2131703397">
    <w:abstractNumId w:val="7"/>
  </w:num>
  <w:num w:numId="10" w16cid:durableId="1745293587">
    <w:abstractNumId w:val="4"/>
  </w:num>
  <w:num w:numId="11" w16cid:durableId="14868998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56"/>
    <w:rsid w:val="00036D0B"/>
    <w:rsid w:val="00165A29"/>
    <w:rsid w:val="00187614"/>
    <w:rsid w:val="00337A3E"/>
    <w:rsid w:val="004632D5"/>
    <w:rsid w:val="00701C81"/>
    <w:rsid w:val="0072483E"/>
    <w:rsid w:val="008A49B8"/>
    <w:rsid w:val="008B1CF0"/>
    <w:rsid w:val="00A055DA"/>
    <w:rsid w:val="00A8436F"/>
    <w:rsid w:val="00D325A3"/>
    <w:rsid w:val="00E05EAE"/>
    <w:rsid w:val="00E5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FE1F"/>
  <w15:docId w15:val="{8E61D175-6514-994F-A56B-68175C71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97" w:hanging="10"/>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53" w:line="259" w:lineRule="auto"/>
      <w:ind w:left="6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8B1CF0"/>
    <w:pPr>
      <w:ind w:left="720"/>
      <w:contextualSpacing/>
    </w:pPr>
  </w:style>
  <w:style w:type="character" w:styleId="Hyperlink">
    <w:name w:val="Hyperlink"/>
    <w:basedOn w:val="DefaultParagraphFont"/>
    <w:uiPriority w:val="99"/>
    <w:unhideWhenUsed/>
    <w:rsid w:val="00337A3E"/>
    <w:rPr>
      <w:color w:val="467886" w:themeColor="hyperlink"/>
      <w:u w:val="single"/>
    </w:rPr>
  </w:style>
  <w:style w:type="character" w:styleId="UnresolvedMention">
    <w:name w:val="Unresolved Mention"/>
    <w:basedOn w:val="DefaultParagraphFont"/>
    <w:uiPriority w:val="99"/>
    <w:semiHidden/>
    <w:unhideWhenUsed/>
    <w:rsid w:val="00337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3" TargetMode="External"/><Relationship Id="rId13" Type="http://schemas.openxmlformats.org/officeDocument/2006/relationships/hyperlink" Target="https://ieeexplore.ieee.org/document/8" TargetMode="External"/><Relationship Id="rId18" Type="http://schemas.openxmlformats.org/officeDocument/2006/relationships/hyperlink" Target="https://ieeexplore.ieee.org/document/13" TargetMode="External"/><Relationship Id="rId26" Type="http://schemas.openxmlformats.org/officeDocument/2006/relationships/hyperlink" Target="https://ieeexplore.ieee.org/document/21" TargetMode="External"/><Relationship Id="rId3" Type="http://schemas.openxmlformats.org/officeDocument/2006/relationships/settings" Target="settings.xml"/><Relationship Id="rId21" Type="http://schemas.openxmlformats.org/officeDocument/2006/relationships/hyperlink" Target="https://ieeexplore.ieee.org/document/16" TargetMode="External"/><Relationship Id="rId7" Type="http://schemas.openxmlformats.org/officeDocument/2006/relationships/hyperlink" Target="https://ieeexplore.ieee.org/document/2" TargetMode="External"/><Relationship Id="rId12" Type="http://schemas.openxmlformats.org/officeDocument/2006/relationships/hyperlink" Target="https://ieeexplore.ieee.org/document/7" TargetMode="External"/><Relationship Id="rId17" Type="http://schemas.openxmlformats.org/officeDocument/2006/relationships/hyperlink" Target="https://ieeexplore.ieee.org/document/12" TargetMode="External"/><Relationship Id="rId25" Type="http://schemas.openxmlformats.org/officeDocument/2006/relationships/hyperlink" Target="https://ieeexplore.ieee.org/document/20" TargetMode="External"/><Relationship Id="rId2" Type="http://schemas.openxmlformats.org/officeDocument/2006/relationships/styles" Target="styles.xml"/><Relationship Id="rId16" Type="http://schemas.openxmlformats.org/officeDocument/2006/relationships/hyperlink" Target="https://ieeexplore.ieee.org/document/11" TargetMode="External"/><Relationship Id="rId20" Type="http://schemas.openxmlformats.org/officeDocument/2006/relationships/hyperlink" Target="https://ieeexplore.ieee.org/document/15" TargetMode="External"/><Relationship Id="rId1" Type="http://schemas.openxmlformats.org/officeDocument/2006/relationships/numbering" Target="numbering.xml"/><Relationship Id="rId6" Type="http://schemas.openxmlformats.org/officeDocument/2006/relationships/hyperlink" Target="https://ieeexplore.ieee.org/document/1" TargetMode="External"/><Relationship Id="rId11" Type="http://schemas.openxmlformats.org/officeDocument/2006/relationships/hyperlink" Target="https://ieeexplore.ieee.org/document/6" TargetMode="External"/><Relationship Id="rId24" Type="http://schemas.openxmlformats.org/officeDocument/2006/relationships/hyperlink" Target="https://ieeexplore.ieee.org/document/19" TargetMode="External"/><Relationship Id="rId5" Type="http://schemas.openxmlformats.org/officeDocument/2006/relationships/image" Target="media/image1.jpeg"/><Relationship Id="rId15" Type="http://schemas.openxmlformats.org/officeDocument/2006/relationships/hyperlink" Target="https://ieeexplore.ieee.org/document/10" TargetMode="External"/><Relationship Id="rId23" Type="http://schemas.openxmlformats.org/officeDocument/2006/relationships/hyperlink" Target="https://ieeexplore.ieee.org/document/18" TargetMode="External"/><Relationship Id="rId28" Type="http://schemas.openxmlformats.org/officeDocument/2006/relationships/theme" Target="theme/theme1.xml"/><Relationship Id="rId10" Type="http://schemas.openxmlformats.org/officeDocument/2006/relationships/hyperlink" Target="https://ieeexplore.ieee.org/document/5" TargetMode="External"/><Relationship Id="rId19" Type="http://schemas.openxmlformats.org/officeDocument/2006/relationships/hyperlink" Target="https://ieeexplore.ieee.org/document/14" TargetMode="External"/><Relationship Id="rId4" Type="http://schemas.openxmlformats.org/officeDocument/2006/relationships/webSettings" Target="webSettings.xml"/><Relationship Id="rId9" Type="http://schemas.openxmlformats.org/officeDocument/2006/relationships/hyperlink" Target="https://ieeexplore.ieee.org/document/4" TargetMode="External"/><Relationship Id="rId14" Type="http://schemas.openxmlformats.org/officeDocument/2006/relationships/hyperlink" Target="https://ieeexplore.ieee.org/document/9" TargetMode="External"/><Relationship Id="rId22" Type="http://schemas.openxmlformats.org/officeDocument/2006/relationships/hyperlink" Target="https://ieeexplore.ieee.org/document/17"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1642</Words>
  <Characters>9362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afilshaikh1102@gmail.com</dc:creator>
  <cp:keywords/>
  <cp:lastModifiedBy>afilshaikh1102@gmail.com</cp:lastModifiedBy>
  <cp:revision>6</cp:revision>
  <dcterms:created xsi:type="dcterms:W3CDTF">2025-04-20T16:24:00Z</dcterms:created>
  <dcterms:modified xsi:type="dcterms:W3CDTF">2025-04-20T19:43:00Z</dcterms:modified>
</cp:coreProperties>
</file>