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9CAA8" w14:textId="38892906" w:rsidR="00CA44EC" w:rsidRDefault="00CA44EC" w:rsidP="00CA44EC">
      <w:pPr>
        <w:pStyle w:val="papertitle"/>
        <w:spacing w:before="100" w:beforeAutospacing="1" w:after="100" w:afterAutospacing="1"/>
        <w:rPr>
          <w:kern w:val="48"/>
        </w:rPr>
      </w:pPr>
      <w:bookmarkStart w:id="0" w:name="_Hlk185968172"/>
      <w:r>
        <w:rPr>
          <w:kern w:val="48"/>
        </w:rPr>
        <w:t>A REVIEW O</w:t>
      </w:r>
      <w:r w:rsidR="000F428D">
        <w:rPr>
          <w:kern w:val="48"/>
        </w:rPr>
        <w:t>N</w:t>
      </w:r>
      <w:r>
        <w:rPr>
          <w:kern w:val="48"/>
        </w:rPr>
        <w:t xml:space="preserve"> SIGNBOARD TRANSLATORS</w:t>
      </w:r>
    </w:p>
    <w:p w14:paraId="623C6115" w14:textId="5E63D985" w:rsidR="00D846EE" w:rsidRDefault="00CA44EC" w:rsidP="003A58CF">
      <w:pPr>
        <w:pStyle w:val="papertitle"/>
        <w:spacing w:before="100" w:beforeAutospacing="1" w:after="100" w:afterAutospacing="1"/>
        <w:rPr>
          <w:b/>
          <w:bCs/>
          <w:color w:val="000000" w:themeColor="text1"/>
          <w:sz w:val="24"/>
          <w:szCs w:val="24"/>
          <w:vertAlign w:val="superscript"/>
        </w:rPr>
      </w:pPr>
      <w:r w:rsidRPr="00927231">
        <w:rPr>
          <w:b/>
          <w:bCs/>
          <w:kern w:val="48"/>
          <w:sz w:val="24"/>
          <w:szCs w:val="24"/>
        </w:rPr>
        <w:t>R</w:t>
      </w:r>
      <w:r w:rsidR="00927231" w:rsidRPr="00927231">
        <w:rPr>
          <w:b/>
          <w:bCs/>
          <w:kern w:val="48"/>
          <w:sz w:val="24"/>
          <w:szCs w:val="24"/>
        </w:rPr>
        <w:t>aparthi Bhoomika</w:t>
      </w:r>
      <w:r w:rsidR="00557F2A" w:rsidRPr="001E51F3">
        <w:rPr>
          <w:b/>
          <w:bCs/>
          <w:color w:val="000000" w:themeColor="text1"/>
          <w:sz w:val="24"/>
          <w:szCs w:val="24"/>
          <w:vertAlign w:val="superscript"/>
        </w:rPr>
        <w:t>1</w:t>
      </w:r>
      <w:r w:rsidR="00557F2A">
        <w:rPr>
          <w:b/>
          <w:bCs/>
          <w:kern w:val="48"/>
          <w:sz w:val="24"/>
          <w:szCs w:val="24"/>
        </w:rPr>
        <w:t xml:space="preserve">, </w:t>
      </w:r>
      <w:r w:rsidR="00AC2A0C">
        <w:rPr>
          <w:b/>
          <w:bCs/>
          <w:kern w:val="48"/>
          <w:sz w:val="24"/>
          <w:szCs w:val="24"/>
        </w:rPr>
        <w:t>Ke</w:t>
      </w:r>
      <w:r w:rsidR="004601A5">
        <w:rPr>
          <w:b/>
          <w:bCs/>
          <w:kern w:val="48"/>
          <w:sz w:val="24"/>
          <w:szCs w:val="24"/>
        </w:rPr>
        <w:t>shetty Ramya Sri</w:t>
      </w:r>
      <w:r w:rsidR="003906FF">
        <w:rPr>
          <w:b/>
          <w:bCs/>
          <w:color w:val="000000" w:themeColor="text1"/>
          <w:sz w:val="24"/>
          <w:szCs w:val="24"/>
          <w:vertAlign w:val="superscript"/>
        </w:rPr>
        <w:t>2</w:t>
      </w:r>
      <w:r w:rsidR="004601A5">
        <w:rPr>
          <w:b/>
          <w:bCs/>
          <w:kern w:val="48"/>
          <w:sz w:val="24"/>
          <w:szCs w:val="24"/>
        </w:rPr>
        <w:t>, Mohammad Rizwan</w:t>
      </w:r>
      <w:r w:rsidR="002023FC">
        <w:rPr>
          <w:b/>
          <w:bCs/>
          <w:color w:val="000000" w:themeColor="text1"/>
          <w:sz w:val="24"/>
          <w:szCs w:val="24"/>
          <w:vertAlign w:val="superscript"/>
        </w:rPr>
        <w:t>3</w:t>
      </w:r>
      <w:r w:rsidR="002023FC">
        <w:rPr>
          <w:b/>
          <w:bCs/>
          <w:kern w:val="48"/>
          <w:sz w:val="24"/>
          <w:szCs w:val="24"/>
        </w:rPr>
        <w:t>, Unn</w:t>
      </w:r>
      <w:r w:rsidR="00FA53EA">
        <w:rPr>
          <w:b/>
          <w:bCs/>
          <w:kern w:val="48"/>
          <w:sz w:val="24"/>
          <w:szCs w:val="24"/>
        </w:rPr>
        <w:t>ati Khana</w:t>
      </w:r>
      <w:r w:rsidR="00D846EE">
        <w:rPr>
          <w:b/>
          <w:bCs/>
          <w:kern w:val="48"/>
          <w:sz w:val="24"/>
          <w:szCs w:val="24"/>
        </w:rPr>
        <w:t>purkar</w:t>
      </w:r>
      <w:r w:rsidR="00D846EE">
        <w:rPr>
          <w:b/>
          <w:bCs/>
          <w:color w:val="000000" w:themeColor="text1"/>
          <w:sz w:val="24"/>
          <w:szCs w:val="24"/>
          <w:vertAlign w:val="superscript"/>
        </w:rPr>
        <w:t>4</w:t>
      </w:r>
    </w:p>
    <w:p w14:paraId="221049EE" w14:textId="3360512A" w:rsidR="00D846EE" w:rsidRPr="00B72264" w:rsidRDefault="003A58CF" w:rsidP="00B72264">
      <w:pPr>
        <w:spacing w:line="276" w:lineRule="auto"/>
        <w:jc w:val="center"/>
      </w:pPr>
      <w:r>
        <w:rPr>
          <w:vertAlign w:val="superscript"/>
        </w:rPr>
        <w:t>1,2,3</w:t>
      </w:r>
      <w:r w:rsidR="00CF3DD6" w:rsidRPr="00947523">
        <w:t>Student, Department of Artificial Intelligence &amp; Data Science, Methodist College of Engineering and Technology, Abids, Hyderabad, India.</w:t>
      </w:r>
    </w:p>
    <w:p w14:paraId="038B147C" w14:textId="7C119BE8" w:rsidR="00B72264" w:rsidRPr="00947523" w:rsidRDefault="00B72264" w:rsidP="00B72264">
      <w:pPr>
        <w:spacing w:line="276" w:lineRule="auto"/>
        <w:jc w:val="center"/>
      </w:pPr>
      <w:r>
        <w:rPr>
          <w:vertAlign w:val="superscript"/>
        </w:rPr>
        <w:t>4</w:t>
      </w:r>
      <w:r w:rsidRPr="00947523">
        <w:t>Ass</w:t>
      </w:r>
      <w:r>
        <w:t>istant</w:t>
      </w:r>
      <w:r w:rsidRPr="00947523">
        <w:t xml:space="preserve"> Professor, Department of Computer Science &amp; Engineering, Methodist College of Engineering and Technology, Abids, Hyderabad, India.</w:t>
      </w:r>
    </w:p>
    <w:p w14:paraId="7270C2A8" w14:textId="21C71E18" w:rsidR="00B72264" w:rsidRPr="00D648AB" w:rsidRDefault="00B72264" w:rsidP="003906FF">
      <w:pPr>
        <w:pStyle w:val="papertitle"/>
        <w:spacing w:before="100" w:beforeAutospacing="1" w:after="100" w:afterAutospacing="1"/>
        <w:rPr>
          <w:color w:val="000000" w:themeColor="text1"/>
          <w:sz w:val="24"/>
          <w:szCs w:val="24"/>
        </w:rPr>
        <w:sectPr w:rsidR="00B72264" w:rsidRPr="00D648AB" w:rsidSect="005B5E07">
          <w:footerReference w:type="first" r:id="rId8"/>
          <w:pgSz w:w="11906" w:h="16838" w:code="9"/>
          <w:pgMar w:top="1276" w:right="893" w:bottom="1440" w:left="893" w:header="720" w:footer="720" w:gutter="0"/>
          <w:cols w:space="720"/>
          <w:titlePg/>
          <w:docGrid w:linePitch="360"/>
        </w:sectPr>
      </w:pPr>
    </w:p>
    <w:p w14:paraId="038D747C" w14:textId="6821539A" w:rsidR="00C271C5" w:rsidRPr="005B520E" w:rsidRDefault="00C271C5" w:rsidP="00C271C5">
      <w:pPr>
        <w:sectPr w:rsidR="00C271C5" w:rsidRPr="005B520E" w:rsidSect="005B5E07">
          <w:type w:val="continuous"/>
          <w:pgSz w:w="11906" w:h="16838" w:code="9"/>
          <w:pgMar w:top="450" w:right="893" w:bottom="1440" w:left="893" w:header="720" w:footer="720" w:gutter="0"/>
          <w:cols w:space="720"/>
          <w:docGrid w:linePitch="360"/>
        </w:sectPr>
      </w:pPr>
    </w:p>
    <w:p w14:paraId="5B497CFE" w14:textId="328F0566" w:rsidR="00196DED" w:rsidRPr="00196DED" w:rsidRDefault="00196DED" w:rsidP="005F4619">
      <w:pPr>
        <w:spacing w:line="276" w:lineRule="auto"/>
        <w:ind w:left="11" w:right="68" w:hanging="11"/>
        <w:jc w:val="center"/>
        <w:rPr>
          <w:b/>
          <w:bCs/>
        </w:rPr>
      </w:pPr>
      <w:r w:rsidRPr="00196DED">
        <w:rPr>
          <w:b/>
          <w:bCs/>
        </w:rPr>
        <w:t>ABSTRACT</w:t>
      </w:r>
    </w:p>
    <w:p w14:paraId="596A1134" w14:textId="42FD01E6" w:rsidR="00A32BE3" w:rsidRPr="009244D1" w:rsidRDefault="00A32BE3" w:rsidP="009244D1">
      <w:pPr>
        <w:pStyle w:val="Abstract"/>
        <w:spacing w:afterLines="120" w:after="288" w:line="276" w:lineRule="auto"/>
        <w:ind w:firstLine="0"/>
        <w:rPr>
          <w:rFonts w:eastAsia="Times New Roman"/>
          <w:b w:val="0"/>
          <w:bCs w:val="0"/>
          <w:color w:val="000000"/>
          <w:kern w:val="2"/>
          <w:sz w:val="20"/>
          <w:szCs w:val="20"/>
          <w:lang w:val="en-IN" w:eastAsia="en-IN"/>
        </w:rPr>
      </w:pPr>
      <w:r w:rsidRPr="009244D1">
        <w:rPr>
          <w:rFonts w:eastAsia="Times New Roman"/>
          <w:b w:val="0"/>
          <w:bCs w:val="0"/>
          <w:color w:val="000000"/>
          <w:kern w:val="2"/>
          <w:sz w:val="20"/>
          <w:szCs w:val="20"/>
          <w:lang w:val="en-IN" w:eastAsia="en-IN"/>
        </w:rPr>
        <w:t xml:space="preserve">This paper presents a concise review of recent advancements in signboard translation systems, focusing on text detection, recognition, and translation techniques. It highlights key contributions such as robust traffic sign recognition in complex environments, neural network and machine learning approaches, and mobile-friendly solutions for real-time translation. The review also explores cultural and linguistic challenges in translation and emerging scene-text to scene-text translation models. Overall, </w:t>
      </w:r>
      <w:r w:rsidR="003975A9">
        <w:rPr>
          <w:rFonts w:eastAsia="Times New Roman"/>
          <w:b w:val="0"/>
          <w:bCs w:val="0"/>
          <w:color w:val="000000"/>
          <w:kern w:val="2"/>
          <w:sz w:val="20"/>
          <w:szCs w:val="20"/>
          <w:lang w:val="en-IN" w:eastAsia="en-IN"/>
        </w:rPr>
        <w:t>it</w:t>
      </w:r>
      <w:r w:rsidRPr="009244D1">
        <w:rPr>
          <w:rFonts w:eastAsia="Times New Roman"/>
          <w:b w:val="0"/>
          <w:bCs w:val="0"/>
          <w:color w:val="000000"/>
          <w:kern w:val="2"/>
          <w:sz w:val="20"/>
          <w:szCs w:val="20"/>
          <w:lang w:val="en-IN" w:eastAsia="en-IN"/>
        </w:rPr>
        <w:t xml:space="preserve"> provides insights into the evolving landscape of multilingual signboard translators and outlines directions for future research in this field.</w:t>
      </w:r>
      <w:r w:rsidR="005A0DAA" w:rsidRPr="009244D1">
        <w:rPr>
          <w:rFonts w:eastAsia="Times New Roman"/>
          <w:b w:val="0"/>
          <w:bCs w:val="0"/>
          <w:color w:val="000000"/>
          <w:kern w:val="2"/>
          <w:sz w:val="20"/>
          <w:szCs w:val="20"/>
          <w:lang w:val="en-IN" w:eastAsia="en-IN"/>
        </w:rPr>
        <w:t xml:space="preserve"> By synthesizing findings from these diverse studies, this paper aims to offer valuable insights into the current landscape, challenges, and future research directions in the domain of signboard translation systems. The survey underscores the growing need for multilingual, real-time, and context-sensitive solutions that ensure accessibility and inclusivity for users across different regions and language backgrounds.</w:t>
      </w:r>
    </w:p>
    <w:p w14:paraId="1A026B92" w14:textId="6C2F2946" w:rsidR="00795464" w:rsidRPr="009244D1" w:rsidRDefault="00795464" w:rsidP="009244D1">
      <w:pPr>
        <w:pStyle w:val="Abstract"/>
        <w:spacing w:afterLines="120" w:after="288" w:line="276" w:lineRule="auto"/>
        <w:ind w:firstLine="0"/>
        <w:rPr>
          <w:rFonts w:eastAsia="Times New Roman"/>
          <w:b w:val="0"/>
          <w:bCs w:val="0"/>
          <w:color w:val="000000"/>
          <w:kern w:val="2"/>
          <w:sz w:val="20"/>
          <w:szCs w:val="20"/>
          <w:lang w:val="en-IN" w:eastAsia="en-IN"/>
        </w:rPr>
      </w:pPr>
      <w:r w:rsidRPr="009244D1">
        <w:rPr>
          <w:sz w:val="20"/>
          <w:szCs w:val="20"/>
        </w:rPr>
        <w:t>Keywords</w:t>
      </w:r>
      <w:r w:rsidR="00196DED" w:rsidRPr="009244D1">
        <w:rPr>
          <w:sz w:val="20"/>
          <w:szCs w:val="20"/>
        </w:rPr>
        <w:t>:</w:t>
      </w:r>
      <w:r w:rsidR="00196DED" w:rsidRPr="009244D1">
        <w:rPr>
          <w:b w:val="0"/>
          <w:bCs w:val="0"/>
          <w:sz w:val="20"/>
          <w:szCs w:val="20"/>
        </w:rPr>
        <w:t xml:space="preserve"> </w:t>
      </w:r>
      <w:r w:rsidR="009244D1" w:rsidRPr="009244D1">
        <w:rPr>
          <w:b w:val="0"/>
          <w:bCs w:val="0"/>
          <w:sz w:val="20"/>
          <w:szCs w:val="20"/>
          <w:lang w:val="en-IN"/>
        </w:rPr>
        <w:t xml:space="preserve">Signboard Translation, Text Detection, Optical Character Recognition (OCR), Scene Text Recognition, Machine Learning, </w:t>
      </w:r>
      <w:r w:rsidRPr="009244D1">
        <w:rPr>
          <w:b w:val="0"/>
          <w:bCs w:val="0"/>
          <w:sz w:val="20"/>
          <w:szCs w:val="20"/>
        </w:rPr>
        <w:t>Multilingual Translation.</w:t>
      </w:r>
    </w:p>
    <w:p w14:paraId="769C60E7" w14:textId="3F6EDEE1" w:rsidR="00C271C5" w:rsidRPr="009244D1" w:rsidRDefault="00C271C5" w:rsidP="009244D1">
      <w:pPr>
        <w:pStyle w:val="Heading1"/>
        <w:numPr>
          <w:ilvl w:val="0"/>
          <w:numId w:val="8"/>
        </w:numPr>
        <w:tabs>
          <w:tab w:val="clear" w:pos="216"/>
          <w:tab w:val="left" w:pos="426"/>
        </w:tabs>
        <w:spacing w:line="276" w:lineRule="auto"/>
        <w:ind w:left="426" w:hanging="426"/>
        <w:jc w:val="both"/>
        <w:rPr>
          <w:b/>
          <w:bCs/>
          <w:sz w:val="24"/>
          <w:szCs w:val="24"/>
        </w:rPr>
      </w:pPr>
      <w:bookmarkStart w:id="1" w:name="_Hlk194957921"/>
      <w:r w:rsidRPr="009244D1">
        <w:rPr>
          <w:b/>
          <w:bCs/>
          <w:sz w:val="24"/>
          <w:szCs w:val="24"/>
        </w:rPr>
        <w:t>Introduction</w:t>
      </w:r>
    </w:p>
    <w:bookmarkEnd w:id="1"/>
    <w:p w14:paraId="5A780330" w14:textId="7C4DB0B1" w:rsidR="006A043C" w:rsidRPr="006D7E5F" w:rsidRDefault="006A043C" w:rsidP="006D7E5F">
      <w:pPr>
        <w:pStyle w:val="NormalWeb"/>
        <w:spacing w:before="0" w:beforeAutospacing="0" w:after="120" w:afterAutospacing="0" w:line="276" w:lineRule="auto"/>
        <w:jc w:val="both"/>
        <w:rPr>
          <w:sz w:val="20"/>
          <w:szCs w:val="20"/>
        </w:rPr>
      </w:pPr>
      <w:r w:rsidRPr="006D7E5F">
        <w:rPr>
          <w:sz w:val="20"/>
          <w:szCs w:val="20"/>
        </w:rPr>
        <w:t xml:space="preserve">In a multilingual world, effective communication across language barriers is essential for social interaction, travel, education, and accessibility. Public signboards, often written in local languages, serve as critical sources of information, yet their comprehension can be challenging for non-native speakers or individuals with visual impairments. Addressing this issue, advancements in artificial intelligence </w:t>
      </w:r>
      <w:r w:rsidR="00216013" w:rsidRPr="006D7E5F">
        <w:rPr>
          <w:sz w:val="20"/>
          <w:szCs w:val="20"/>
        </w:rPr>
        <w:t xml:space="preserve">and </w:t>
      </w:r>
      <w:r w:rsidRPr="006D7E5F">
        <w:rPr>
          <w:sz w:val="20"/>
          <w:szCs w:val="20"/>
        </w:rPr>
        <w:t>optical character recognition (OCR) have enabled the development of systems that can bridge the gap between written text and human understanding across diverse languages.</w:t>
      </w:r>
    </w:p>
    <w:p w14:paraId="4797E729" w14:textId="77777777" w:rsidR="006D7E5F" w:rsidRPr="006D7E5F" w:rsidRDefault="006D7E5F" w:rsidP="006D7E5F">
      <w:pPr>
        <w:spacing w:after="120" w:line="276" w:lineRule="auto"/>
        <w:ind w:right="0"/>
        <w:rPr>
          <w:color w:val="auto"/>
          <w:kern w:val="0"/>
          <w:sz w:val="20"/>
          <w:szCs w:val="20"/>
        </w:rPr>
      </w:pPr>
      <w:r w:rsidRPr="006D7E5F">
        <w:rPr>
          <w:color w:val="auto"/>
          <w:kern w:val="0"/>
          <w:sz w:val="20"/>
          <w:szCs w:val="20"/>
        </w:rPr>
        <w:t>In today’s interconnected world, international travel, migration, and cross-cultural interactions have become commonplace. However, one persistent barrier faced by global citizens is the inability to understand signboards written in unfamiliar languages. Signboards serve a critical function in public communication, providing essential information related to navigation, safety, and services. Misunderstanding or misinterpreting such information due to language differences can lead to confusion, inconvenience, or even dangerous situations. Hence, there is a growing demand for intelligent systems that can automatically detect, recognize, and translate text from signboards, thereby bridging the communication gap and enhancing accessibility.</w:t>
      </w:r>
    </w:p>
    <w:p w14:paraId="298BE889" w14:textId="77777777" w:rsidR="006D7E5F" w:rsidRPr="006D7E5F" w:rsidRDefault="006D7E5F" w:rsidP="006D7E5F">
      <w:pPr>
        <w:spacing w:after="120" w:line="276" w:lineRule="auto"/>
        <w:ind w:right="0"/>
        <w:rPr>
          <w:color w:val="auto"/>
          <w:kern w:val="0"/>
          <w:sz w:val="20"/>
          <w:szCs w:val="20"/>
        </w:rPr>
      </w:pPr>
      <w:r w:rsidRPr="006D7E5F">
        <w:rPr>
          <w:color w:val="auto"/>
          <w:kern w:val="0"/>
          <w:sz w:val="20"/>
          <w:szCs w:val="20"/>
        </w:rPr>
        <w:t>With the rise of mobile computing and advancements in artificial intelligence, researchers have made significant progress in building signboard translation systems using computer vision, optical character recognition (OCR), and natural language processing (NLP) techniques. These systems typically involve three major tasks: identifying the signboard within an image (detection), extracting the written text (recognition), and converting it into a user-understandable language (translation). Earlier systems relied heavily on traditional image processing methods, but modern approaches integrate machine learning and deep learning techniques to improve accuracy, speed, and contextual understanding.</w:t>
      </w:r>
    </w:p>
    <w:p w14:paraId="7764A509" w14:textId="77777777" w:rsidR="006D7E5F" w:rsidRPr="006D7E5F" w:rsidRDefault="006D7E5F" w:rsidP="006D7E5F">
      <w:pPr>
        <w:spacing w:after="120" w:line="276" w:lineRule="auto"/>
        <w:ind w:right="0"/>
        <w:rPr>
          <w:color w:val="auto"/>
          <w:kern w:val="0"/>
          <w:sz w:val="20"/>
          <w:szCs w:val="20"/>
        </w:rPr>
      </w:pPr>
      <w:r w:rsidRPr="006D7E5F">
        <w:rPr>
          <w:color w:val="auto"/>
          <w:kern w:val="0"/>
          <w:sz w:val="20"/>
          <w:szCs w:val="20"/>
        </w:rPr>
        <w:t xml:space="preserve">Several recent studies have focused on enhancing the robustness of text detection and recognition under real-world conditions, such as varying lighting, occlusions, and complex backgrounds. For instance, Khalid et al. [1] and Do et al. [2] developed systems capable of handling text extraction from signboards in dynamic and challenging environments, including adverse weather and cluttered scenes. Other researchers, such as Panhwar et al. [3] and Xavier &amp; Reshmi [5], have explored neural </w:t>
      </w:r>
      <w:r w:rsidRPr="006D7E5F">
        <w:rPr>
          <w:color w:val="auto"/>
          <w:kern w:val="0"/>
          <w:sz w:val="20"/>
          <w:szCs w:val="20"/>
        </w:rPr>
        <w:lastRenderedPageBreak/>
        <w:t>network models that focus specifically on traffic and safety signs, offering high accuracy and scalability for smart city applications.</w:t>
      </w:r>
    </w:p>
    <w:p w14:paraId="6B1C3F3B" w14:textId="77777777" w:rsidR="006D7E5F" w:rsidRPr="006D7E5F" w:rsidRDefault="006D7E5F" w:rsidP="006D7E5F">
      <w:pPr>
        <w:spacing w:after="120" w:line="276" w:lineRule="auto"/>
        <w:ind w:right="0"/>
        <w:rPr>
          <w:color w:val="auto"/>
          <w:kern w:val="0"/>
          <w:sz w:val="20"/>
          <w:szCs w:val="20"/>
        </w:rPr>
      </w:pPr>
      <w:r w:rsidRPr="006D7E5F">
        <w:rPr>
          <w:color w:val="auto"/>
          <w:kern w:val="0"/>
          <w:sz w:val="20"/>
          <w:szCs w:val="20"/>
        </w:rPr>
        <w:t>Additionally, efforts have been made to tailor signboard translation systems for mobile and assistive technologies. For example, Chavre &amp; Ghotkar [4] proposed an Android-based tourist translator that utilizes stroke width transform for scene text extraction, while Dhar &amp; Mukherjee [10] designed an accessible text reader for visually impaired users. Moreover, cultural context and language-specific nuances have been addressed in works like Amenador &amp; Wang [6], who studied translation strategies for culturally embedded terms, and Al-Hashemi &amp; Alsharari [9], who developed an Arabic signboard translation system. These developments underscore the importance of designing inclusive, real-time solutions that cater to diverse linguistic and regional contexts.</w:t>
      </w:r>
    </w:p>
    <w:p w14:paraId="35B2A91B" w14:textId="77777777" w:rsidR="006D7E5F" w:rsidRPr="006D7E5F" w:rsidRDefault="006D7E5F" w:rsidP="006D7E5F">
      <w:pPr>
        <w:spacing w:after="120" w:line="276" w:lineRule="auto"/>
        <w:ind w:right="0"/>
        <w:rPr>
          <w:color w:val="auto"/>
          <w:kern w:val="0"/>
          <w:sz w:val="20"/>
          <w:szCs w:val="20"/>
        </w:rPr>
      </w:pPr>
      <w:r w:rsidRPr="006D7E5F">
        <w:rPr>
          <w:color w:val="auto"/>
          <w:kern w:val="0"/>
          <w:sz w:val="20"/>
          <w:szCs w:val="20"/>
        </w:rPr>
        <w:t>In this review paper, we analyze and compare recent innovations in signboard translation systems. We discuss their methodologies, strengths, limitations, and practical applications across different domains. By categorizing existing approaches and highlighting emerging trends—such as end-to-end scene-text translation [8] and hybrid machine learning systems [7]—this paper aims to provide a comprehensive overview of the current state of the field and offer insights into future research directions.</w:t>
      </w:r>
    </w:p>
    <w:p w14:paraId="58A0E3BB" w14:textId="02065A67" w:rsidR="00501A09" w:rsidRPr="009244D1" w:rsidRDefault="00736560" w:rsidP="009244D1">
      <w:pPr>
        <w:pStyle w:val="Heading1"/>
        <w:numPr>
          <w:ilvl w:val="0"/>
          <w:numId w:val="8"/>
        </w:numPr>
        <w:tabs>
          <w:tab w:val="clear" w:pos="216"/>
          <w:tab w:val="left" w:pos="426"/>
        </w:tabs>
        <w:spacing w:before="0" w:after="120" w:line="276" w:lineRule="auto"/>
        <w:ind w:left="426" w:hanging="426"/>
        <w:jc w:val="both"/>
        <w:rPr>
          <w:b/>
          <w:bCs/>
          <w:sz w:val="24"/>
          <w:szCs w:val="24"/>
        </w:rPr>
      </w:pPr>
      <w:r w:rsidRPr="009244D1">
        <w:rPr>
          <w:b/>
          <w:bCs/>
          <w:sz w:val="24"/>
          <w:szCs w:val="24"/>
        </w:rPr>
        <w:t xml:space="preserve">Literature </w:t>
      </w:r>
      <w:r w:rsidR="00755C88" w:rsidRPr="009244D1">
        <w:rPr>
          <w:b/>
          <w:bCs/>
          <w:sz w:val="24"/>
          <w:szCs w:val="24"/>
        </w:rPr>
        <w:t>review</w:t>
      </w:r>
    </w:p>
    <w:p w14:paraId="61536691" w14:textId="16868E71" w:rsidR="00501A09" w:rsidRPr="009244D1" w:rsidRDefault="00000E07" w:rsidP="009244D1">
      <w:pPr>
        <w:pStyle w:val="NormalWeb"/>
        <w:spacing w:before="0" w:beforeAutospacing="0" w:after="120" w:afterAutospacing="0" w:line="276" w:lineRule="auto"/>
        <w:jc w:val="both"/>
        <w:rPr>
          <w:sz w:val="20"/>
          <w:szCs w:val="20"/>
        </w:rPr>
      </w:pPr>
      <w:r w:rsidRPr="009244D1">
        <w:rPr>
          <w:sz w:val="20"/>
          <w:szCs w:val="20"/>
        </w:rPr>
        <w:t>[1] In this paper, the author</w:t>
      </w:r>
      <w:r w:rsidR="00D025B1" w:rsidRPr="009244D1">
        <w:rPr>
          <w:sz w:val="20"/>
          <w:szCs w:val="20"/>
        </w:rPr>
        <w:t>s</w:t>
      </w:r>
      <w:r w:rsidRPr="009244D1">
        <w:rPr>
          <w:sz w:val="20"/>
          <w:szCs w:val="20"/>
        </w:rPr>
        <w:t xml:space="preserve"> </w:t>
      </w:r>
      <w:r w:rsidR="00501A09" w:rsidRPr="009244D1">
        <w:rPr>
          <w:sz w:val="20"/>
          <w:szCs w:val="20"/>
        </w:rPr>
        <w:t>proposed an intelligent system aimed at addressing the challenges posed by adverse weather conditions such as fog, rain, and snow in traffic sign detection. The system integrated convolutional neural networks (CNNs) with preprocessing techniques designed to mitigate environmental noise. This combination allowed for effective feature extraction and robust classification, enabling reliable performance under extreme weather conditions.</w:t>
      </w:r>
      <w:r w:rsidR="00A1727F" w:rsidRPr="009244D1">
        <w:rPr>
          <w:sz w:val="20"/>
          <w:szCs w:val="20"/>
        </w:rPr>
        <w:t xml:space="preserve"> </w:t>
      </w:r>
      <w:r w:rsidR="00501A09" w:rsidRPr="009244D1">
        <w:rPr>
          <w:sz w:val="20"/>
          <w:szCs w:val="20"/>
        </w:rPr>
        <w:t>A key aspect of their work was the introduction of a weather normalization algorithm that enhanced image clarity before feeding it into the detection model. This preprocessing step significantly improved the accuracy of detection and recognition tasks. Additionally, the authors developed a novel dataset comprising traffic sign images captured in various challenging weather scenarios, ensuring that their model was trained and tested under realistic conditions.</w:t>
      </w:r>
      <w:r w:rsidR="00A1727F" w:rsidRPr="009244D1">
        <w:rPr>
          <w:sz w:val="20"/>
          <w:szCs w:val="20"/>
        </w:rPr>
        <w:t xml:space="preserve"> </w:t>
      </w:r>
      <w:r w:rsidR="00501A09" w:rsidRPr="009244D1">
        <w:rPr>
          <w:sz w:val="20"/>
          <w:szCs w:val="20"/>
        </w:rPr>
        <w:t>The results demonstrated superior accuracy and efficiency compared to traditional systems, making the proposed method a significant contribution to intelligent traffic systems. The study also highlighted potential applications in autonomous vehicles, where reliable detection of traffic signs is crucial for safe navigation under diverse environmental conditions.</w:t>
      </w:r>
    </w:p>
    <w:p w14:paraId="6910CED1" w14:textId="2E626314" w:rsidR="00501A09" w:rsidRPr="009244D1" w:rsidRDefault="00E34913" w:rsidP="009244D1">
      <w:pPr>
        <w:pStyle w:val="NormalWeb"/>
        <w:spacing w:before="0" w:beforeAutospacing="0" w:after="120" w:afterAutospacing="0" w:line="276" w:lineRule="auto"/>
        <w:jc w:val="both"/>
        <w:rPr>
          <w:sz w:val="20"/>
          <w:szCs w:val="20"/>
        </w:rPr>
      </w:pPr>
      <w:r w:rsidRPr="009244D1">
        <w:rPr>
          <w:sz w:val="20"/>
          <w:szCs w:val="20"/>
        </w:rPr>
        <w:t xml:space="preserve">[2] </w:t>
      </w:r>
      <w:r w:rsidR="00242354" w:rsidRPr="009244D1">
        <w:rPr>
          <w:sz w:val="20"/>
          <w:szCs w:val="20"/>
        </w:rPr>
        <w:t xml:space="preserve">This paper </w:t>
      </w:r>
      <w:r w:rsidR="00501A09" w:rsidRPr="009244D1">
        <w:rPr>
          <w:sz w:val="20"/>
          <w:szCs w:val="20"/>
        </w:rPr>
        <w:t>addressed the complexities of detecting and recognizing text in real-world signboards. Their work highlighted challenges such as occlusions, varied text orientations, and uneven lighting. They proposed a two-stage pipeline, where YOLOv5 was utilized for detecting text regions, followed by Transformer-based models for text recognition. This architecture ensured a high level of accuracy in both text localization and extraction tasks.</w:t>
      </w:r>
      <w:r w:rsidR="00242354" w:rsidRPr="009244D1">
        <w:rPr>
          <w:sz w:val="20"/>
          <w:szCs w:val="20"/>
        </w:rPr>
        <w:t xml:space="preserve"> </w:t>
      </w:r>
      <w:r w:rsidR="00501A09" w:rsidRPr="009244D1">
        <w:rPr>
          <w:sz w:val="20"/>
          <w:szCs w:val="20"/>
        </w:rPr>
        <w:t>The authors curated a new dataset, SignboardText, consisting of diverse real-world images with annotations that reflected the complexities of outdoor scenarios. This dataset provided a benchmark for evaluating text recognition systems in the wild. Furthermore, they introduced a novel evaluation metric tailored to assess performance in real-world scenarios, ensuring the robustness and reliability of their approach.</w:t>
      </w:r>
      <w:r w:rsidR="00242354" w:rsidRPr="009244D1">
        <w:rPr>
          <w:sz w:val="20"/>
          <w:szCs w:val="20"/>
        </w:rPr>
        <w:t xml:space="preserve"> </w:t>
      </w:r>
      <w:r w:rsidR="00501A09" w:rsidRPr="009244D1">
        <w:rPr>
          <w:sz w:val="20"/>
          <w:szCs w:val="20"/>
        </w:rPr>
        <w:t>Experimental results showcased the system's ability to generalize across multiple datasets, with strong performance metrics demonstrating its robustness. The study emphasized the importance of creating adaptable solutions capable of handling the unpredictability of in-the-wild conditions, marking a significant step forward in signboard text recognition.</w:t>
      </w:r>
    </w:p>
    <w:p w14:paraId="0F0CC43A" w14:textId="3F49C81D" w:rsidR="00501A09" w:rsidRPr="009244D1" w:rsidRDefault="00495DEA" w:rsidP="009244D1">
      <w:pPr>
        <w:pStyle w:val="NormalWeb"/>
        <w:spacing w:before="0" w:beforeAutospacing="0" w:after="120" w:afterAutospacing="0" w:line="276" w:lineRule="auto"/>
        <w:jc w:val="both"/>
        <w:rPr>
          <w:sz w:val="20"/>
          <w:szCs w:val="20"/>
        </w:rPr>
      </w:pPr>
      <w:r w:rsidRPr="009244D1">
        <w:rPr>
          <w:sz w:val="20"/>
          <w:szCs w:val="20"/>
        </w:rPr>
        <w:t>[3] Th</w:t>
      </w:r>
      <w:r w:rsidR="00C46BC9" w:rsidRPr="009244D1">
        <w:rPr>
          <w:sz w:val="20"/>
          <w:szCs w:val="20"/>
        </w:rPr>
        <w:t>e</w:t>
      </w:r>
      <w:r w:rsidRPr="009244D1">
        <w:rPr>
          <w:sz w:val="20"/>
          <w:szCs w:val="20"/>
        </w:rPr>
        <w:t xml:space="preserve"> paper focuses</w:t>
      </w:r>
      <w:r w:rsidR="00501A09" w:rsidRPr="009244D1">
        <w:rPr>
          <w:sz w:val="20"/>
          <w:szCs w:val="20"/>
        </w:rPr>
        <w:t xml:space="preserve"> on enhancing the accuracy and efficiency of text detection and recognition in signboards. The study employed feature extraction techniques combined with artificial neural networks (ANNs) to achieve accurate localization and recognition of text, even in challenging settings.</w:t>
      </w:r>
      <w:r w:rsidRPr="009244D1">
        <w:rPr>
          <w:sz w:val="20"/>
          <w:szCs w:val="20"/>
        </w:rPr>
        <w:t xml:space="preserve"> </w:t>
      </w:r>
      <w:r w:rsidR="00501A09" w:rsidRPr="009244D1">
        <w:rPr>
          <w:sz w:val="20"/>
          <w:szCs w:val="20"/>
        </w:rPr>
        <w:t>One of the key contributions of this work was the introduction of an efficient preprocessing algorithm to reduce background noise, thereby improving the quality of input images for the ANN model. The lightweight ANN developed in this study was particularly notable for its suitability in edge devices, ensuring low computational costs without compromising accuracy.</w:t>
      </w:r>
      <w:r w:rsidRPr="009244D1">
        <w:rPr>
          <w:sz w:val="20"/>
          <w:szCs w:val="20"/>
        </w:rPr>
        <w:t xml:space="preserve"> </w:t>
      </w:r>
      <w:r w:rsidR="00501A09" w:rsidRPr="009244D1">
        <w:rPr>
          <w:sz w:val="20"/>
          <w:szCs w:val="20"/>
        </w:rPr>
        <w:t xml:space="preserve">The experimental results demonstrated that the system could </w:t>
      </w:r>
      <w:r w:rsidR="00DE0FE2" w:rsidRPr="009244D1">
        <w:rPr>
          <w:sz w:val="20"/>
          <w:szCs w:val="20"/>
        </w:rPr>
        <w:t>detect and recognize text accurately</w:t>
      </w:r>
      <w:r w:rsidR="00501A09" w:rsidRPr="009244D1">
        <w:rPr>
          <w:sz w:val="20"/>
          <w:szCs w:val="20"/>
        </w:rPr>
        <w:t>, even in noisy environments. This made the approach particularly valuable for real-time applications, such as mobile devices and embedded systems, where computational resources are limited.</w:t>
      </w:r>
    </w:p>
    <w:p w14:paraId="138D4C02" w14:textId="7F4C8F6E" w:rsidR="00501A09" w:rsidRPr="009244D1" w:rsidRDefault="003F3374" w:rsidP="009244D1">
      <w:pPr>
        <w:pStyle w:val="NormalWeb"/>
        <w:spacing w:before="0" w:beforeAutospacing="0" w:after="120" w:afterAutospacing="0" w:line="276" w:lineRule="auto"/>
        <w:jc w:val="both"/>
        <w:rPr>
          <w:sz w:val="20"/>
          <w:szCs w:val="20"/>
        </w:rPr>
      </w:pPr>
      <w:r w:rsidRPr="009244D1">
        <w:rPr>
          <w:sz w:val="20"/>
          <w:szCs w:val="20"/>
        </w:rPr>
        <w:t xml:space="preserve">[4] This paper </w:t>
      </w:r>
      <w:r w:rsidR="008F3D67">
        <w:rPr>
          <w:sz w:val="20"/>
          <w:szCs w:val="20"/>
        </w:rPr>
        <w:t>presents</w:t>
      </w:r>
      <w:r w:rsidR="00501A09" w:rsidRPr="009244D1">
        <w:rPr>
          <w:sz w:val="20"/>
          <w:szCs w:val="20"/>
        </w:rPr>
        <w:t xml:space="preserve"> a text extraction and translation tool tailored for mobile applications. The study employed Stroke Width Transform (SWT) to extract text from images, a method that proved effective in identifying and isolating text regions even in cluttered backgrounds.</w:t>
      </w:r>
      <w:r w:rsidRPr="009244D1">
        <w:rPr>
          <w:sz w:val="20"/>
          <w:szCs w:val="20"/>
        </w:rPr>
        <w:t xml:space="preserve"> </w:t>
      </w:r>
      <w:r w:rsidR="00501A09" w:rsidRPr="009244D1">
        <w:rPr>
          <w:sz w:val="20"/>
          <w:szCs w:val="20"/>
        </w:rPr>
        <w:t xml:space="preserve">The authors leveraged the Google Translate API for text translation, ensuring seamless integration of extraction and translation processes. </w:t>
      </w:r>
      <w:r w:rsidR="00DE0FE2" w:rsidRPr="009244D1">
        <w:rPr>
          <w:sz w:val="20"/>
          <w:szCs w:val="20"/>
        </w:rPr>
        <w:t>Focusing</w:t>
      </w:r>
      <w:r w:rsidR="00501A09" w:rsidRPr="009244D1">
        <w:rPr>
          <w:sz w:val="20"/>
          <w:szCs w:val="20"/>
        </w:rPr>
        <w:t xml:space="preserve"> on real-time performance, they provided a lightweight solution suitable for Android devices, catering specifically to tourists seeking instant translations of foreign text.</w:t>
      </w:r>
      <w:r w:rsidRPr="009244D1">
        <w:rPr>
          <w:sz w:val="20"/>
          <w:szCs w:val="20"/>
        </w:rPr>
        <w:t xml:space="preserve"> </w:t>
      </w:r>
      <w:r w:rsidR="00501A09" w:rsidRPr="009244D1">
        <w:rPr>
          <w:sz w:val="20"/>
          <w:szCs w:val="20"/>
        </w:rPr>
        <w:t xml:space="preserve">Although the system achieved satisfactory accuracy in text extraction, the quality of translation depended heavily on the capabilities of the Google Translate </w:t>
      </w:r>
      <w:r w:rsidR="00501A09" w:rsidRPr="009244D1">
        <w:rPr>
          <w:sz w:val="20"/>
          <w:szCs w:val="20"/>
        </w:rPr>
        <w:lastRenderedPageBreak/>
        <w:t>API. The study emphasized the importance of developing more sophisticated translation models to enhance the user experience further, particularly in multilingual contexts.</w:t>
      </w:r>
    </w:p>
    <w:p w14:paraId="3A0C9231" w14:textId="3DB10CD8" w:rsidR="00501A09" w:rsidRPr="009244D1" w:rsidRDefault="004D3DC3" w:rsidP="009244D1">
      <w:pPr>
        <w:pStyle w:val="NormalWeb"/>
        <w:spacing w:before="0" w:beforeAutospacing="0" w:after="120" w:afterAutospacing="0" w:line="276" w:lineRule="auto"/>
        <w:jc w:val="both"/>
        <w:rPr>
          <w:sz w:val="20"/>
          <w:szCs w:val="20"/>
        </w:rPr>
      </w:pPr>
      <w:r w:rsidRPr="009244D1">
        <w:rPr>
          <w:sz w:val="20"/>
          <w:szCs w:val="20"/>
        </w:rPr>
        <w:t xml:space="preserve">[5] </w:t>
      </w:r>
      <w:r w:rsidR="00C46BC9" w:rsidRPr="009244D1">
        <w:rPr>
          <w:sz w:val="20"/>
          <w:szCs w:val="20"/>
        </w:rPr>
        <w:t xml:space="preserve">In this paper, the author proposed </w:t>
      </w:r>
      <w:r w:rsidR="00501A09" w:rsidRPr="009244D1">
        <w:rPr>
          <w:sz w:val="20"/>
          <w:szCs w:val="20"/>
        </w:rPr>
        <w:t>a modular system for automating text detection and recognition in traffic signboards. Their approach employed template matching techniques for detecting text regions, followed by optical character recognition (OCR) for text extraction and recognition.</w:t>
      </w:r>
      <w:r w:rsidR="00B81CB2" w:rsidRPr="009244D1">
        <w:rPr>
          <w:sz w:val="20"/>
          <w:szCs w:val="20"/>
        </w:rPr>
        <w:t xml:space="preserve"> </w:t>
      </w:r>
      <w:r w:rsidR="00501A09" w:rsidRPr="009244D1">
        <w:rPr>
          <w:sz w:val="20"/>
          <w:szCs w:val="20"/>
        </w:rPr>
        <w:t>A significant aspect of their work was the emphasis on preprocessing techniques to improve OCR results. By addressing issues such as background noise and text distortion, the system achieved higher recognition rates. The modular design allowed for easy integration and extensibility, making it a versatile solution for various applications.</w:t>
      </w:r>
      <w:r w:rsidR="00B81CB2" w:rsidRPr="009244D1">
        <w:rPr>
          <w:sz w:val="20"/>
          <w:szCs w:val="20"/>
        </w:rPr>
        <w:t xml:space="preserve"> </w:t>
      </w:r>
      <w:r w:rsidR="00501A09" w:rsidRPr="009244D1">
        <w:rPr>
          <w:sz w:val="20"/>
          <w:szCs w:val="20"/>
        </w:rPr>
        <w:t>While the system performed well for structured texts on traffic signs, it faced challenges with unstructured and complex backgrounds. The authors suggested future enhancements, including the use of machine learning models, to address these limitations and improve overall system performance.</w:t>
      </w:r>
    </w:p>
    <w:p w14:paraId="37CEF241" w14:textId="6982DDF9" w:rsidR="00501A09" w:rsidRPr="009244D1" w:rsidRDefault="001A7F5C" w:rsidP="009244D1">
      <w:pPr>
        <w:pStyle w:val="NormalWeb"/>
        <w:spacing w:before="0" w:beforeAutospacing="0" w:after="120" w:afterAutospacing="0" w:line="276" w:lineRule="auto"/>
        <w:jc w:val="both"/>
        <w:rPr>
          <w:sz w:val="20"/>
          <w:szCs w:val="20"/>
        </w:rPr>
      </w:pPr>
      <w:r w:rsidRPr="009244D1">
        <w:rPr>
          <w:sz w:val="20"/>
          <w:szCs w:val="20"/>
        </w:rPr>
        <w:t xml:space="preserve">[6] </w:t>
      </w:r>
      <w:r w:rsidR="00A00F31" w:rsidRPr="009244D1">
        <w:rPr>
          <w:sz w:val="20"/>
          <w:szCs w:val="20"/>
        </w:rPr>
        <w:t>The authors</w:t>
      </w:r>
      <w:r w:rsidR="00190B50" w:rsidRPr="009244D1">
        <w:rPr>
          <w:sz w:val="20"/>
          <w:szCs w:val="20"/>
        </w:rPr>
        <w:t xml:space="preserve"> </w:t>
      </w:r>
      <w:r w:rsidR="001879EF" w:rsidRPr="009244D1">
        <w:rPr>
          <w:sz w:val="20"/>
          <w:szCs w:val="20"/>
        </w:rPr>
        <w:t>of</w:t>
      </w:r>
      <w:r w:rsidR="00190B50" w:rsidRPr="009244D1">
        <w:rPr>
          <w:sz w:val="20"/>
          <w:szCs w:val="20"/>
        </w:rPr>
        <w:t xml:space="preserve"> this paper</w:t>
      </w:r>
      <w:r w:rsidR="00A00F31" w:rsidRPr="009244D1">
        <w:rPr>
          <w:sz w:val="20"/>
          <w:szCs w:val="20"/>
        </w:rPr>
        <w:t xml:space="preserve"> </w:t>
      </w:r>
      <w:r w:rsidR="00501A09" w:rsidRPr="009244D1">
        <w:rPr>
          <w:sz w:val="20"/>
          <w:szCs w:val="20"/>
        </w:rPr>
        <w:t>explored the challenges of translating cultural elements in Chinese-English menus. Their qualitative analysis highlighted the importance of</w:t>
      </w:r>
      <w:r w:rsidR="005F2BEE" w:rsidRPr="009244D1">
        <w:rPr>
          <w:sz w:val="20"/>
          <w:szCs w:val="20"/>
        </w:rPr>
        <w:t xml:space="preserve"> </w:t>
      </w:r>
      <w:r w:rsidR="00501A09" w:rsidRPr="009244D1">
        <w:rPr>
          <w:sz w:val="20"/>
          <w:szCs w:val="20"/>
        </w:rPr>
        <w:t>preserving cultural context during translation, offering valuable insights for signboard text translation systems.</w:t>
      </w:r>
      <w:r w:rsidR="00A06CF7" w:rsidRPr="009244D1">
        <w:rPr>
          <w:sz w:val="20"/>
          <w:szCs w:val="20"/>
        </w:rPr>
        <w:t xml:space="preserve"> </w:t>
      </w:r>
      <w:r w:rsidR="00501A09" w:rsidRPr="009244D1">
        <w:rPr>
          <w:sz w:val="20"/>
          <w:szCs w:val="20"/>
        </w:rPr>
        <w:t>The study identified gaps in existing machine translation tools, particularly in handling culture-specific items. By proposing new strategies for cultural adaptation, the authors underscored the significance of context-aware translation systems. Their findings emphasized the need for incorporating cultural nuances in automated translation tools, ensuring accuracy and relevance in multilingual settings.</w:t>
      </w:r>
    </w:p>
    <w:p w14:paraId="7561CDFB" w14:textId="76C26E92" w:rsidR="00501A09" w:rsidRPr="009244D1" w:rsidRDefault="00E62A15" w:rsidP="009244D1">
      <w:pPr>
        <w:pStyle w:val="NormalWeb"/>
        <w:spacing w:before="0" w:beforeAutospacing="0" w:after="120" w:afterAutospacing="0" w:line="276" w:lineRule="auto"/>
        <w:jc w:val="both"/>
        <w:rPr>
          <w:sz w:val="20"/>
          <w:szCs w:val="20"/>
        </w:rPr>
      </w:pPr>
      <w:r w:rsidRPr="009244D1">
        <w:rPr>
          <w:sz w:val="20"/>
          <w:szCs w:val="20"/>
        </w:rPr>
        <w:t>[7] The paper</w:t>
      </w:r>
      <w:r w:rsidR="00E6253A" w:rsidRPr="009244D1">
        <w:rPr>
          <w:sz w:val="20"/>
          <w:szCs w:val="20"/>
        </w:rPr>
        <w:t xml:space="preserve"> </w:t>
      </w:r>
      <w:r w:rsidR="00501A09" w:rsidRPr="009244D1">
        <w:rPr>
          <w:sz w:val="20"/>
          <w:szCs w:val="20"/>
        </w:rPr>
        <w:t>developed a comprehensive system for recognizing and translating traffic signboard text. By integrating word spotting techniques with machine learning models, the authors achieved accurate identification of keywords and phrases on signboards.</w:t>
      </w:r>
      <w:r w:rsidR="00F83E68" w:rsidRPr="009244D1">
        <w:rPr>
          <w:sz w:val="20"/>
          <w:szCs w:val="20"/>
        </w:rPr>
        <w:t xml:space="preserve"> </w:t>
      </w:r>
      <w:r w:rsidR="00501A09" w:rsidRPr="009244D1">
        <w:rPr>
          <w:sz w:val="20"/>
          <w:szCs w:val="20"/>
        </w:rPr>
        <w:t>The study introduced a custom dataset tailored for traffic signboards, enabling the model to focus on context-specific keywords. This dataset played a crucial role in improving recognition accuracy and ensuring that the system could handle diverse languages and contexts effectively.</w:t>
      </w:r>
      <w:r w:rsidR="00F83E68" w:rsidRPr="009244D1">
        <w:rPr>
          <w:sz w:val="20"/>
          <w:szCs w:val="20"/>
        </w:rPr>
        <w:t xml:space="preserve"> </w:t>
      </w:r>
      <w:r w:rsidR="00501A09" w:rsidRPr="009244D1">
        <w:rPr>
          <w:sz w:val="20"/>
          <w:szCs w:val="20"/>
        </w:rPr>
        <w:t>While the results demonstrated high accuracy for specific scenarios, the authors noted the need for further generalization to handle a wider range of text styles and languages. Future work was suggested to enhance the system's adaptability and scalability.</w:t>
      </w:r>
    </w:p>
    <w:p w14:paraId="2B164176" w14:textId="76B69B28" w:rsidR="00501A09" w:rsidRPr="009244D1" w:rsidRDefault="00B543E1" w:rsidP="009244D1">
      <w:pPr>
        <w:pStyle w:val="NormalWeb"/>
        <w:spacing w:before="0" w:beforeAutospacing="0" w:after="120" w:afterAutospacing="0" w:line="276" w:lineRule="auto"/>
        <w:jc w:val="both"/>
        <w:rPr>
          <w:sz w:val="20"/>
          <w:szCs w:val="20"/>
        </w:rPr>
      </w:pPr>
      <w:r w:rsidRPr="009244D1">
        <w:rPr>
          <w:sz w:val="20"/>
          <w:szCs w:val="20"/>
        </w:rPr>
        <w:t xml:space="preserve">[8] This paper </w:t>
      </w:r>
      <w:r w:rsidR="00501A09" w:rsidRPr="009244D1">
        <w:rPr>
          <w:sz w:val="20"/>
          <w:szCs w:val="20"/>
        </w:rPr>
        <w:t>proposed a novel pipeline for direct scene-text-to-scene-text translation. By bypassing intermediate text recognition stages, the study introduced a streamlined approach using deep learning models integrated with Transformer architectures.</w:t>
      </w:r>
      <w:r w:rsidR="00B303FF" w:rsidRPr="009244D1">
        <w:rPr>
          <w:sz w:val="20"/>
          <w:szCs w:val="20"/>
        </w:rPr>
        <w:t xml:space="preserve"> </w:t>
      </w:r>
      <w:r w:rsidR="00501A09" w:rsidRPr="009244D1">
        <w:rPr>
          <w:sz w:val="20"/>
          <w:szCs w:val="20"/>
        </w:rPr>
        <w:t>The authors released a multilingual dataset annotated with scene-text translations, establishing a baseline for this emerging field. Experimental results highlighted the system's potential in translating scene text accurately, though challenges with rare languages and complex scripts remained.</w:t>
      </w:r>
      <w:r w:rsidR="00D11C31" w:rsidRPr="009244D1">
        <w:rPr>
          <w:sz w:val="20"/>
          <w:szCs w:val="20"/>
        </w:rPr>
        <w:t xml:space="preserve"> </w:t>
      </w:r>
      <w:r w:rsidR="00501A09" w:rsidRPr="009244D1">
        <w:rPr>
          <w:sz w:val="20"/>
          <w:szCs w:val="20"/>
        </w:rPr>
        <w:t>This study marked a significant advancement in the field, demonstrating the feasibility of end-to-end scene-text-to-scene-text translation and laying the groundwork for future research in this domain.</w:t>
      </w:r>
    </w:p>
    <w:p w14:paraId="579807CB" w14:textId="77777777" w:rsidR="005A327A" w:rsidRPr="009244D1" w:rsidRDefault="000A14B3" w:rsidP="009244D1">
      <w:pPr>
        <w:pStyle w:val="NormalWeb"/>
        <w:spacing w:before="0" w:beforeAutospacing="0" w:after="120" w:afterAutospacing="0" w:line="276" w:lineRule="auto"/>
        <w:jc w:val="both"/>
        <w:rPr>
          <w:sz w:val="20"/>
          <w:szCs w:val="20"/>
        </w:rPr>
      </w:pPr>
      <w:r w:rsidRPr="009244D1">
        <w:rPr>
          <w:sz w:val="20"/>
          <w:szCs w:val="20"/>
        </w:rPr>
        <w:t xml:space="preserve">[9] The paper </w:t>
      </w:r>
      <w:r w:rsidR="00C970CC" w:rsidRPr="009244D1">
        <w:rPr>
          <w:sz w:val="20"/>
          <w:szCs w:val="20"/>
        </w:rPr>
        <w:t>titled</w:t>
      </w:r>
      <w:r w:rsidRPr="009244D1">
        <w:rPr>
          <w:sz w:val="20"/>
          <w:szCs w:val="20"/>
        </w:rPr>
        <w:t xml:space="preserve"> </w:t>
      </w:r>
      <w:r w:rsidR="00501A09" w:rsidRPr="009244D1">
        <w:rPr>
          <w:sz w:val="20"/>
          <w:szCs w:val="20"/>
        </w:rPr>
        <w:t xml:space="preserve">"Instant Arabic translation system for signboard images based on printed character recognition" presented an early solution for Arabic signboard translation. The system utilized feature-based OCR techniques to recognize printed Arabic text, followed by machine translation </w:t>
      </w:r>
      <w:r w:rsidR="00971224" w:rsidRPr="009244D1">
        <w:rPr>
          <w:sz w:val="20"/>
          <w:szCs w:val="20"/>
        </w:rPr>
        <w:t>to generate</w:t>
      </w:r>
      <w:r w:rsidR="00501A09" w:rsidRPr="009244D1">
        <w:rPr>
          <w:sz w:val="20"/>
          <w:szCs w:val="20"/>
        </w:rPr>
        <w:t xml:space="preserve"> English equivalents.</w:t>
      </w:r>
      <w:r w:rsidR="00E73A86" w:rsidRPr="009244D1">
        <w:rPr>
          <w:sz w:val="20"/>
          <w:szCs w:val="20"/>
        </w:rPr>
        <w:t xml:space="preserve"> </w:t>
      </w:r>
      <w:r w:rsidR="00501A09" w:rsidRPr="009244D1">
        <w:rPr>
          <w:sz w:val="20"/>
          <w:szCs w:val="20"/>
        </w:rPr>
        <w:t>The study addressed the challenges of processing Arabic text, including font variability and script directionality. While the system performed reliably for clear and structured text, it faced limitations with handwritten and stylized fonts. The authors emphasized the need for further refinement to handle such complexities.</w:t>
      </w:r>
      <w:r w:rsidR="003F4B42" w:rsidRPr="009244D1">
        <w:rPr>
          <w:sz w:val="20"/>
          <w:szCs w:val="20"/>
        </w:rPr>
        <w:t xml:space="preserve"> </w:t>
      </w:r>
      <w:r w:rsidR="00501A09" w:rsidRPr="009244D1">
        <w:rPr>
          <w:sz w:val="20"/>
          <w:szCs w:val="20"/>
        </w:rPr>
        <w:t>This work provided a foundation for subsequent research in Arabic text recognition and translation, highlighting the potential of automated solutions for multilingual signboard translation systems.</w:t>
      </w:r>
    </w:p>
    <w:p w14:paraId="37300BA5" w14:textId="05A024E4" w:rsidR="00B154AC" w:rsidRPr="009244D1" w:rsidRDefault="006C35EF" w:rsidP="009244D1">
      <w:pPr>
        <w:pStyle w:val="NormalWeb"/>
        <w:spacing w:before="0" w:beforeAutospacing="0" w:after="120" w:afterAutospacing="0" w:line="276" w:lineRule="auto"/>
        <w:jc w:val="both"/>
        <w:rPr>
          <w:sz w:val="20"/>
          <w:szCs w:val="20"/>
        </w:rPr>
      </w:pPr>
      <w:r w:rsidRPr="009244D1">
        <w:rPr>
          <w:sz w:val="20"/>
          <w:szCs w:val="20"/>
        </w:rPr>
        <w:t xml:space="preserve">[10] This paper </w:t>
      </w:r>
      <w:r w:rsidR="00501A09" w:rsidRPr="009244D1">
        <w:rPr>
          <w:sz w:val="20"/>
          <w:szCs w:val="20"/>
        </w:rPr>
        <w:t>developed a mobile application aimed at assisting users with partial vision impairment. The application integrated Tesseract OCR for text recognition and a text-to-speech (TTS) engine for reading out the extracted text.</w:t>
      </w:r>
      <w:r w:rsidRPr="009244D1">
        <w:rPr>
          <w:sz w:val="20"/>
          <w:szCs w:val="20"/>
        </w:rPr>
        <w:t xml:space="preserve"> </w:t>
      </w:r>
      <w:r w:rsidR="00501A09" w:rsidRPr="009244D1">
        <w:rPr>
          <w:sz w:val="20"/>
          <w:szCs w:val="20"/>
        </w:rPr>
        <w:t>A key feature of the application was its user-friendly interface, offering customizable voice options to enhance usability. The system demonstrated good performance in recognizing and vocalizing text, though its effectiveness was influenced by factors such as lighting conditions and text quality.</w:t>
      </w:r>
      <w:r w:rsidRPr="009244D1">
        <w:rPr>
          <w:sz w:val="20"/>
          <w:szCs w:val="20"/>
        </w:rPr>
        <w:t xml:space="preserve"> </w:t>
      </w:r>
      <w:r w:rsidR="00501A09" w:rsidRPr="009244D1">
        <w:rPr>
          <w:sz w:val="20"/>
          <w:szCs w:val="20"/>
        </w:rPr>
        <w:t>The study highlighted the importance of designing accessible technologies for visually impaired users, paving the way for future innovations in assistive devices and applications.</w:t>
      </w:r>
    </w:p>
    <w:p w14:paraId="46800453" w14:textId="6146BEC7" w:rsidR="00DC152C" w:rsidRPr="009244D1" w:rsidRDefault="00DC152C" w:rsidP="009244D1">
      <w:pPr>
        <w:pStyle w:val="Heading1"/>
        <w:numPr>
          <w:ilvl w:val="0"/>
          <w:numId w:val="8"/>
        </w:numPr>
        <w:tabs>
          <w:tab w:val="clear" w:pos="216"/>
          <w:tab w:val="left" w:pos="426"/>
        </w:tabs>
        <w:spacing w:before="0" w:after="120" w:line="276" w:lineRule="auto"/>
        <w:ind w:left="426" w:hanging="426"/>
        <w:jc w:val="both"/>
        <w:rPr>
          <w:b/>
          <w:bCs/>
          <w:sz w:val="24"/>
          <w:szCs w:val="24"/>
        </w:rPr>
      </w:pPr>
      <w:r w:rsidRPr="009244D1">
        <w:rPr>
          <w:b/>
          <w:bCs/>
          <w:sz w:val="24"/>
          <w:szCs w:val="24"/>
        </w:rPr>
        <w:t>conclusion</w:t>
      </w:r>
    </w:p>
    <w:p w14:paraId="2E75482B" w14:textId="0B51A666" w:rsidR="0086760E" w:rsidRPr="009244D1" w:rsidRDefault="00BE1E2F" w:rsidP="009244D1">
      <w:pPr>
        <w:pStyle w:val="NormalWeb"/>
        <w:spacing w:before="0" w:beforeAutospacing="0" w:after="120" w:afterAutospacing="0" w:line="276" w:lineRule="auto"/>
        <w:jc w:val="both"/>
        <w:rPr>
          <w:sz w:val="20"/>
          <w:szCs w:val="20"/>
        </w:rPr>
      </w:pPr>
      <w:r w:rsidRPr="009244D1">
        <w:rPr>
          <w:sz w:val="20"/>
          <w:szCs w:val="20"/>
        </w:rPr>
        <w:t>We have presented</w:t>
      </w:r>
      <w:r w:rsidR="0086760E" w:rsidRPr="009244D1">
        <w:rPr>
          <w:sz w:val="20"/>
          <w:szCs w:val="20"/>
        </w:rPr>
        <w:t xml:space="preserve"> selected studies </w:t>
      </w:r>
      <w:r w:rsidRPr="009244D1">
        <w:rPr>
          <w:sz w:val="20"/>
          <w:szCs w:val="20"/>
        </w:rPr>
        <w:t xml:space="preserve">that </w:t>
      </w:r>
      <w:r w:rsidR="0086760E" w:rsidRPr="009244D1">
        <w:rPr>
          <w:sz w:val="20"/>
          <w:szCs w:val="20"/>
        </w:rPr>
        <w:t xml:space="preserve">highlight remarkable advancements in text detection, recognition, and translation, serving applications like traffic systems, tourism, assistive technologies, and multilingual communication. The use of advanced machine learning, particularly deep learning, has addressed challenges like environmental variability, complex text structures, and cultural </w:t>
      </w:r>
      <w:r w:rsidR="00021DE2" w:rsidRPr="009244D1">
        <w:rPr>
          <w:sz w:val="20"/>
          <w:szCs w:val="20"/>
        </w:rPr>
        <w:t>variation</w:t>
      </w:r>
      <w:r w:rsidR="0086760E" w:rsidRPr="009244D1">
        <w:rPr>
          <w:sz w:val="20"/>
          <w:szCs w:val="20"/>
        </w:rPr>
        <w:t>s. However, gaps persist in handling unstructured text, rare languages, and diverse scripts, emphasizing the need for context-aware algorithms, domain-specific datasets, and optimized real-time performance for mobile platforms.</w:t>
      </w:r>
    </w:p>
    <w:p w14:paraId="4696A791" w14:textId="7F637EE7" w:rsidR="00C641A1" w:rsidRPr="009244D1" w:rsidRDefault="0086760E" w:rsidP="009244D1">
      <w:pPr>
        <w:pStyle w:val="NormalWeb"/>
        <w:spacing w:before="0" w:beforeAutospacing="0" w:after="120" w:afterAutospacing="0" w:line="276" w:lineRule="auto"/>
        <w:jc w:val="both"/>
        <w:rPr>
          <w:sz w:val="20"/>
          <w:szCs w:val="20"/>
        </w:rPr>
      </w:pPr>
      <w:r w:rsidRPr="009244D1">
        <w:rPr>
          <w:sz w:val="20"/>
          <w:szCs w:val="20"/>
        </w:rPr>
        <w:lastRenderedPageBreak/>
        <w:t>The proposed system</w:t>
      </w:r>
      <w:r w:rsidR="00272425" w:rsidRPr="009244D1">
        <w:rPr>
          <w:sz w:val="20"/>
          <w:szCs w:val="20"/>
        </w:rPr>
        <w:t xml:space="preserve"> will</w:t>
      </w:r>
      <w:r w:rsidRPr="009244D1">
        <w:rPr>
          <w:sz w:val="20"/>
          <w:szCs w:val="20"/>
        </w:rPr>
        <w:t xml:space="preserve"> effectively bridge language barriers by translating text from signboards into user-selected languages, supporting both Indian and global scripts. Utilizing Tesseract OCR, Google Translate API, and Google Text-to-Speech API, it delivers robust text recognition, accurate translation, and natural audio synthesis. Its versatility in managing diverse real-world scenarios makes it a valuable tool for public spaces, tourism, and assistive applications, offering a significant step toward inclusive multilingual communication.</w:t>
      </w:r>
    </w:p>
    <w:p w14:paraId="6B935C50" w14:textId="4B37D5C3" w:rsidR="00C271C5" w:rsidRPr="00174A06" w:rsidRDefault="00C271C5" w:rsidP="00174A06">
      <w:pPr>
        <w:pStyle w:val="Heading5"/>
        <w:numPr>
          <w:ilvl w:val="0"/>
          <w:numId w:val="8"/>
        </w:numPr>
        <w:tabs>
          <w:tab w:val="clear" w:pos="360"/>
          <w:tab w:val="left" w:pos="426"/>
        </w:tabs>
        <w:spacing w:line="276" w:lineRule="auto"/>
        <w:ind w:left="426" w:hanging="426"/>
        <w:jc w:val="both"/>
        <w:rPr>
          <w:b/>
          <w:bCs/>
          <w:sz w:val="24"/>
          <w:szCs w:val="24"/>
        </w:rPr>
      </w:pPr>
      <w:r w:rsidRPr="00174A06">
        <w:rPr>
          <w:b/>
          <w:bCs/>
          <w:sz w:val="24"/>
          <w:szCs w:val="24"/>
        </w:rPr>
        <w:t>References</w:t>
      </w:r>
    </w:p>
    <w:p w14:paraId="2B76690C" w14:textId="77777777" w:rsidR="002839FE" w:rsidRPr="009244D1" w:rsidRDefault="002839FE" w:rsidP="009244D1">
      <w:pPr>
        <w:pStyle w:val="references"/>
        <w:spacing w:line="276" w:lineRule="auto"/>
        <w:ind w:left="352" w:hanging="352"/>
        <w:rPr>
          <w:sz w:val="20"/>
          <w:szCs w:val="20"/>
        </w:rPr>
      </w:pPr>
      <w:r w:rsidRPr="009244D1">
        <w:rPr>
          <w:sz w:val="20"/>
          <w:szCs w:val="20"/>
        </w:rPr>
        <w:t>Khalid, Sara, et al. "A Robust Intelligent System for Text-Based Traffic Signs Detection and Recognition in Challenging Weather Conditions." IEEE Access (2024).J. Clerk Maxwell, A Treatise on Electricity and Magnetism, 3rd ed., vol. 2. Oxford: Clarendon, 1892, pp.68–73.</w:t>
      </w:r>
    </w:p>
    <w:p w14:paraId="78A8C248" w14:textId="77777777" w:rsidR="002839FE" w:rsidRPr="009244D1" w:rsidRDefault="002839FE" w:rsidP="009244D1">
      <w:pPr>
        <w:pStyle w:val="references"/>
        <w:spacing w:line="276" w:lineRule="auto"/>
        <w:ind w:left="352" w:hanging="352"/>
        <w:rPr>
          <w:sz w:val="20"/>
          <w:szCs w:val="20"/>
        </w:rPr>
      </w:pPr>
      <w:r w:rsidRPr="009244D1">
        <w:rPr>
          <w:sz w:val="20"/>
          <w:szCs w:val="20"/>
        </w:rPr>
        <w:t>Do, Tien, et al. "SignboardText: Text Detection and Recognition in In-the-Wild Signboard Images." IEEE Access (2024).</w:t>
      </w:r>
    </w:p>
    <w:p w14:paraId="7D323B97" w14:textId="77777777" w:rsidR="002839FE" w:rsidRPr="009244D1" w:rsidRDefault="002839FE" w:rsidP="009244D1">
      <w:pPr>
        <w:pStyle w:val="references"/>
        <w:spacing w:line="276" w:lineRule="auto"/>
        <w:ind w:left="352" w:hanging="352"/>
        <w:rPr>
          <w:sz w:val="20"/>
          <w:szCs w:val="20"/>
        </w:rPr>
      </w:pPr>
      <w:r w:rsidRPr="009244D1">
        <w:rPr>
          <w:sz w:val="20"/>
          <w:szCs w:val="20"/>
        </w:rPr>
        <w:t>Panhwar, Muhammad A., et al. "Signboard detection and text recognition using artificial neural networks." 2019 IEEE 9th international conference on electronics information and emergency communication (ICEIEC). IEEE, 2019.</w:t>
      </w:r>
    </w:p>
    <w:p w14:paraId="0B24FE61" w14:textId="77777777" w:rsidR="002839FE" w:rsidRPr="009244D1" w:rsidRDefault="002839FE" w:rsidP="009244D1">
      <w:pPr>
        <w:pStyle w:val="references"/>
        <w:spacing w:line="276" w:lineRule="auto"/>
        <w:ind w:left="352" w:hanging="352"/>
        <w:rPr>
          <w:sz w:val="20"/>
          <w:szCs w:val="20"/>
        </w:rPr>
      </w:pPr>
      <w:r w:rsidRPr="009244D1">
        <w:rPr>
          <w:sz w:val="20"/>
          <w:szCs w:val="20"/>
        </w:rPr>
        <w:t>Chavre, Pooja, and Archana Ghotkar. "Scene text extraction using stroke width transform for tourist translator on android platform." 2016 International Conference on Automatic Control and Dynamic Optimization Techniques (ICACDOT). IEEE, 2016.</w:t>
      </w:r>
    </w:p>
    <w:p w14:paraId="253F7FB8" w14:textId="77777777" w:rsidR="002839FE" w:rsidRPr="009244D1" w:rsidRDefault="002839FE" w:rsidP="009244D1">
      <w:pPr>
        <w:pStyle w:val="references"/>
        <w:spacing w:line="276" w:lineRule="auto"/>
        <w:rPr>
          <w:sz w:val="20"/>
          <w:szCs w:val="20"/>
        </w:rPr>
      </w:pPr>
      <w:r w:rsidRPr="009244D1">
        <w:rPr>
          <w:sz w:val="20"/>
          <w:szCs w:val="20"/>
        </w:rPr>
        <w:t>Xavier, Seles, and R. Reshmi. "Automatic detection and recognition of text in traffic sign boards based on word recognizer." IJIRST–International Journal for Innovative Research in Science &amp; Technology 3.04 (2016).</w:t>
      </w:r>
    </w:p>
    <w:p w14:paraId="10137D54" w14:textId="77777777" w:rsidR="002839FE" w:rsidRPr="009244D1" w:rsidRDefault="002839FE" w:rsidP="009244D1">
      <w:pPr>
        <w:pStyle w:val="references"/>
        <w:spacing w:line="276" w:lineRule="auto"/>
        <w:rPr>
          <w:sz w:val="20"/>
          <w:szCs w:val="20"/>
        </w:rPr>
      </w:pPr>
      <w:r w:rsidRPr="009244D1">
        <w:rPr>
          <w:sz w:val="20"/>
          <w:szCs w:val="20"/>
        </w:rPr>
        <w:t>Amenador, Kate Benedicta, and Zhiwei Wang. "The image of China as a destination for tourist: translation strategies of culture-specific items in the Chinese-English food menus." SAGE Open 13.3 (2023): 21582440231196656.</w:t>
      </w:r>
    </w:p>
    <w:p w14:paraId="56BBBDEE" w14:textId="77777777" w:rsidR="002839FE" w:rsidRPr="009244D1" w:rsidRDefault="002839FE" w:rsidP="009244D1">
      <w:pPr>
        <w:pStyle w:val="references"/>
        <w:spacing w:line="276" w:lineRule="auto"/>
        <w:rPr>
          <w:sz w:val="20"/>
          <w:szCs w:val="20"/>
        </w:rPr>
      </w:pPr>
      <w:r w:rsidRPr="009244D1">
        <w:rPr>
          <w:sz w:val="20"/>
          <w:szCs w:val="20"/>
        </w:rPr>
        <w:t>Usha, S. M., D. Mahesh Kumar, and H. B. Mahesh. "Traffic Signboard Recognition and Text Translation System using Word Spotting and Machine Learning." ITM Web of Conferences. Vol. 50. EDP Sciences, 2022.</w:t>
      </w:r>
    </w:p>
    <w:p w14:paraId="7B72390F" w14:textId="77777777" w:rsidR="002839FE" w:rsidRPr="009244D1" w:rsidRDefault="002839FE" w:rsidP="009244D1">
      <w:pPr>
        <w:pStyle w:val="references"/>
        <w:spacing w:line="276" w:lineRule="auto"/>
        <w:rPr>
          <w:sz w:val="20"/>
          <w:szCs w:val="20"/>
        </w:rPr>
      </w:pPr>
      <w:r w:rsidRPr="009244D1">
        <w:rPr>
          <w:sz w:val="20"/>
          <w:szCs w:val="20"/>
        </w:rPr>
        <w:t>Vaidya, Shreyas, et al. "Show Me the World in My Language: Establishing the First Baseline for Scene-Text to Scene-Text Translation." arXiv preprint arXiv:2308.03024 (2023).</w:t>
      </w:r>
    </w:p>
    <w:p w14:paraId="68040057" w14:textId="77777777" w:rsidR="002839FE" w:rsidRPr="009244D1" w:rsidRDefault="002839FE" w:rsidP="009244D1">
      <w:pPr>
        <w:pStyle w:val="references"/>
        <w:spacing w:line="276" w:lineRule="auto"/>
        <w:rPr>
          <w:sz w:val="20"/>
          <w:szCs w:val="20"/>
        </w:rPr>
      </w:pPr>
      <w:r w:rsidRPr="009244D1">
        <w:rPr>
          <w:sz w:val="20"/>
          <w:szCs w:val="20"/>
        </w:rPr>
        <w:t>Al-Hashemi, Rafeeq Abdul Rahman A., and Shoroq Almamon Alsharari. "Instant Arabic translation system for signboard images based on printed character recognition." International Journal of Machine Learning and Computing 3.4 (2013): 384-388.</w:t>
      </w:r>
    </w:p>
    <w:p w14:paraId="005A1C13" w14:textId="058DB6BA" w:rsidR="002839FE" w:rsidRPr="00ED75D6" w:rsidRDefault="002839FE" w:rsidP="00ED75D6">
      <w:pPr>
        <w:pStyle w:val="references"/>
        <w:spacing w:line="276" w:lineRule="auto"/>
        <w:rPr>
          <w:sz w:val="20"/>
          <w:szCs w:val="20"/>
        </w:rPr>
        <w:sectPr w:rsidR="002839FE" w:rsidRPr="00ED75D6" w:rsidSect="005B5E07">
          <w:type w:val="continuous"/>
          <w:pgSz w:w="11906" w:h="16838" w:code="9"/>
          <w:pgMar w:top="1077" w:right="907" w:bottom="1440" w:left="907" w:header="720" w:footer="720" w:gutter="0"/>
          <w:cols w:space="360"/>
          <w:docGrid w:linePitch="360"/>
        </w:sectPr>
      </w:pPr>
      <w:r w:rsidRPr="009244D1">
        <w:rPr>
          <w:sz w:val="20"/>
          <w:szCs w:val="20"/>
        </w:rPr>
        <w:t>Dhar, Rituparna, and Saswati Mukherjee. "Android-based Text Reader for Partial Vision Impairment." 2018 5th IEEE Uttar Pradesh Section International Conference on Electrical, Electronics and Computer Engineering (UPCON). IEEE, 2018.</w:t>
      </w:r>
    </w:p>
    <w:bookmarkEnd w:id="0"/>
    <w:p w14:paraId="4C50D1F8" w14:textId="0CD1F05A" w:rsidR="002839FE" w:rsidRPr="002839FE" w:rsidRDefault="002839FE" w:rsidP="002839FE">
      <w:pPr>
        <w:pStyle w:val="references"/>
        <w:numPr>
          <w:ilvl w:val="0"/>
          <w:numId w:val="0"/>
        </w:numPr>
        <w:rPr>
          <w:lang w:val="en-IN"/>
        </w:rPr>
        <w:sectPr w:rsidR="002839FE" w:rsidRPr="002839FE" w:rsidSect="005B5E07">
          <w:type w:val="continuous"/>
          <w:pgSz w:w="11906" w:h="16838" w:code="9"/>
          <w:pgMar w:top="1080" w:right="907" w:bottom="1440" w:left="907" w:header="720" w:footer="720" w:gutter="0"/>
          <w:cols w:space="360"/>
          <w:docGrid w:linePitch="360"/>
        </w:sectPr>
      </w:pPr>
    </w:p>
    <w:p w14:paraId="323CE070" w14:textId="77777777" w:rsidR="00D35E3F" w:rsidRDefault="00D35E3F" w:rsidP="00F0239A">
      <w:pPr>
        <w:spacing w:after="160" w:line="276" w:lineRule="auto"/>
        <w:ind w:left="0" w:right="4631" w:firstLine="0"/>
      </w:pPr>
    </w:p>
    <w:sectPr w:rsidR="00D35E3F" w:rsidSect="005B5E07">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484A13" w14:textId="77777777" w:rsidR="00CE34BA" w:rsidRDefault="00CE34BA" w:rsidP="00C271C5">
      <w:pPr>
        <w:spacing w:after="0" w:line="240" w:lineRule="auto"/>
      </w:pPr>
      <w:r>
        <w:separator/>
      </w:r>
    </w:p>
  </w:endnote>
  <w:endnote w:type="continuationSeparator" w:id="0">
    <w:p w14:paraId="408ABBC2" w14:textId="77777777" w:rsidR="00CE34BA" w:rsidRDefault="00CE34BA" w:rsidP="00C271C5">
      <w:pPr>
        <w:spacing w:after="0" w:line="240" w:lineRule="auto"/>
      </w:pPr>
      <w:r>
        <w:continuationSeparator/>
      </w:r>
    </w:p>
  </w:endnote>
  <w:endnote w:type="continuationNotice" w:id="1">
    <w:p w14:paraId="4F68EED5" w14:textId="77777777" w:rsidR="00CE34BA" w:rsidRDefault="00CE34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374C" w14:textId="67A36876" w:rsidR="0075208C" w:rsidRPr="006F6D3D" w:rsidRDefault="0075208C"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6A5CE" w14:textId="77777777" w:rsidR="00CE34BA" w:rsidRDefault="00CE34BA" w:rsidP="00C271C5">
      <w:pPr>
        <w:spacing w:after="0" w:line="240" w:lineRule="auto"/>
      </w:pPr>
      <w:r>
        <w:separator/>
      </w:r>
    </w:p>
  </w:footnote>
  <w:footnote w:type="continuationSeparator" w:id="0">
    <w:p w14:paraId="2C8708B2" w14:textId="77777777" w:rsidR="00CE34BA" w:rsidRDefault="00CE34BA" w:rsidP="00C271C5">
      <w:pPr>
        <w:spacing w:after="0" w:line="240" w:lineRule="auto"/>
      </w:pPr>
      <w:r>
        <w:continuationSeparator/>
      </w:r>
    </w:p>
  </w:footnote>
  <w:footnote w:type="continuationNotice" w:id="1">
    <w:p w14:paraId="744D480B" w14:textId="77777777" w:rsidR="00CE34BA" w:rsidRDefault="00CE34B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6E1BF1"/>
    <w:multiLevelType w:val="hybridMultilevel"/>
    <w:tmpl w:val="67CC90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BB4229D"/>
    <w:multiLevelType w:val="hybridMultilevel"/>
    <w:tmpl w:val="607C095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369909383">
    <w:abstractNumId w:val="0"/>
  </w:num>
  <w:num w:numId="2" w16cid:durableId="568543031">
    <w:abstractNumId w:val="6"/>
  </w:num>
  <w:num w:numId="3" w16cid:durableId="629168631">
    <w:abstractNumId w:val="2"/>
  </w:num>
  <w:num w:numId="4" w16cid:durableId="2088458160">
    <w:abstractNumId w:val="4"/>
  </w:num>
  <w:num w:numId="5" w16cid:durableId="231694775">
    <w:abstractNumId w:val="7"/>
  </w:num>
  <w:num w:numId="6" w16cid:durableId="276639338">
    <w:abstractNumId w:val="3"/>
  </w:num>
  <w:num w:numId="7" w16cid:durableId="1286348352">
    <w:abstractNumId w:val="1"/>
  </w:num>
  <w:num w:numId="8" w16cid:durableId="1601639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B"/>
    <w:rsid w:val="00000E07"/>
    <w:rsid w:val="000110BF"/>
    <w:rsid w:val="000127A4"/>
    <w:rsid w:val="000139B4"/>
    <w:rsid w:val="00021DE2"/>
    <w:rsid w:val="0002612F"/>
    <w:rsid w:val="000317A4"/>
    <w:rsid w:val="000413F5"/>
    <w:rsid w:val="00041E15"/>
    <w:rsid w:val="00042A75"/>
    <w:rsid w:val="00047152"/>
    <w:rsid w:val="00063C5F"/>
    <w:rsid w:val="00066457"/>
    <w:rsid w:val="00071471"/>
    <w:rsid w:val="00077AB8"/>
    <w:rsid w:val="000838B3"/>
    <w:rsid w:val="00084DA3"/>
    <w:rsid w:val="000A1206"/>
    <w:rsid w:val="000A14B3"/>
    <w:rsid w:val="000C7C6B"/>
    <w:rsid w:val="000E71CA"/>
    <w:rsid w:val="000F04A4"/>
    <w:rsid w:val="000F1C9D"/>
    <w:rsid w:val="000F428D"/>
    <w:rsid w:val="000F59EA"/>
    <w:rsid w:val="001148A7"/>
    <w:rsid w:val="00115731"/>
    <w:rsid w:val="00147F81"/>
    <w:rsid w:val="00153776"/>
    <w:rsid w:val="00157AA5"/>
    <w:rsid w:val="00162431"/>
    <w:rsid w:val="00163F1D"/>
    <w:rsid w:val="00165064"/>
    <w:rsid w:val="00174A06"/>
    <w:rsid w:val="00176ADE"/>
    <w:rsid w:val="001879EF"/>
    <w:rsid w:val="00190B50"/>
    <w:rsid w:val="00196DED"/>
    <w:rsid w:val="001A2A3F"/>
    <w:rsid w:val="001A7F5C"/>
    <w:rsid w:val="001B2E2C"/>
    <w:rsid w:val="001B79F1"/>
    <w:rsid w:val="001C058D"/>
    <w:rsid w:val="001C3F5D"/>
    <w:rsid w:val="001F0EEF"/>
    <w:rsid w:val="001F4BC9"/>
    <w:rsid w:val="00200A0A"/>
    <w:rsid w:val="002013F3"/>
    <w:rsid w:val="002023FC"/>
    <w:rsid w:val="00207E65"/>
    <w:rsid w:val="00216013"/>
    <w:rsid w:val="002229D8"/>
    <w:rsid w:val="0023025F"/>
    <w:rsid w:val="00242354"/>
    <w:rsid w:val="00244046"/>
    <w:rsid w:val="002442D5"/>
    <w:rsid w:val="00246DA7"/>
    <w:rsid w:val="002532AE"/>
    <w:rsid w:val="00272425"/>
    <w:rsid w:val="002839FE"/>
    <w:rsid w:val="002A760B"/>
    <w:rsid w:val="002B327B"/>
    <w:rsid w:val="002D21F3"/>
    <w:rsid w:val="002F597E"/>
    <w:rsid w:val="002F7A5B"/>
    <w:rsid w:val="00305340"/>
    <w:rsid w:val="00355C08"/>
    <w:rsid w:val="003771C9"/>
    <w:rsid w:val="00380694"/>
    <w:rsid w:val="003906FF"/>
    <w:rsid w:val="0039117D"/>
    <w:rsid w:val="003975A9"/>
    <w:rsid w:val="003A58CF"/>
    <w:rsid w:val="003C1918"/>
    <w:rsid w:val="003C6F5B"/>
    <w:rsid w:val="003D1E34"/>
    <w:rsid w:val="003E3ABC"/>
    <w:rsid w:val="003E4894"/>
    <w:rsid w:val="003E57D3"/>
    <w:rsid w:val="003E5CFF"/>
    <w:rsid w:val="003F3374"/>
    <w:rsid w:val="003F4B42"/>
    <w:rsid w:val="003F7F81"/>
    <w:rsid w:val="00405B55"/>
    <w:rsid w:val="004125BD"/>
    <w:rsid w:val="00433E13"/>
    <w:rsid w:val="004404EE"/>
    <w:rsid w:val="00453EED"/>
    <w:rsid w:val="00454550"/>
    <w:rsid w:val="004601A5"/>
    <w:rsid w:val="0047197F"/>
    <w:rsid w:val="00471D76"/>
    <w:rsid w:val="00494A85"/>
    <w:rsid w:val="00495DEA"/>
    <w:rsid w:val="004A2A44"/>
    <w:rsid w:val="004A2DD5"/>
    <w:rsid w:val="004A329B"/>
    <w:rsid w:val="004C5FC2"/>
    <w:rsid w:val="004C7A8A"/>
    <w:rsid w:val="004D3DC3"/>
    <w:rsid w:val="004E044C"/>
    <w:rsid w:val="004E1436"/>
    <w:rsid w:val="004E6766"/>
    <w:rsid w:val="004F7F84"/>
    <w:rsid w:val="00501A09"/>
    <w:rsid w:val="00515028"/>
    <w:rsid w:val="00521B0B"/>
    <w:rsid w:val="00527926"/>
    <w:rsid w:val="00532A49"/>
    <w:rsid w:val="00551C61"/>
    <w:rsid w:val="00554FCC"/>
    <w:rsid w:val="00557F2A"/>
    <w:rsid w:val="00576682"/>
    <w:rsid w:val="005900D3"/>
    <w:rsid w:val="005A0DAA"/>
    <w:rsid w:val="005A327A"/>
    <w:rsid w:val="005A4B51"/>
    <w:rsid w:val="005B0025"/>
    <w:rsid w:val="005B4CCB"/>
    <w:rsid w:val="005B5045"/>
    <w:rsid w:val="005B5E07"/>
    <w:rsid w:val="005B5F6D"/>
    <w:rsid w:val="005C3530"/>
    <w:rsid w:val="005E60A5"/>
    <w:rsid w:val="005E709E"/>
    <w:rsid w:val="005F2BEE"/>
    <w:rsid w:val="005F4619"/>
    <w:rsid w:val="00603013"/>
    <w:rsid w:val="00615135"/>
    <w:rsid w:val="00667D3D"/>
    <w:rsid w:val="00670E8E"/>
    <w:rsid w:val="00681A96"/>
    <w:rsid w:val="006837D7"/>
    <w:rsid w:val="00693444"/>
    <w:rsid w:val="006A043C"/>
    <w:rsid w:val="006A6B3A"/>
    <w:rsid w:val="006C35EF"/>
    <w:rsid w:val="006D7E5F"/>
    <w:rsid w:val="006F5899"/>
    <w:rsid w:val="0070197B"/>
    <w:rsid w:val="00705B2B"/>
    <w:rsid w:val="007159F9"/>
    <w:rsid w:val="00721B5D"/>
    <w:rsid w:val="00722B75"/>
    <w:rsid w:val="00724523"/>
    <w:rsid w:val="007315D0"/>
    <w:rsid w:val="00733587"/>
    <w:rsid w:val="00734E35"/>
    <w:rsid w:val="00736560"/>
    <w:rsid w:val="0075208C"/>
    <w:rsid w:val="00755C88"/>
    <w:rsid w:val="00755EE9"/>
    <w:rsid w:val="0076404D"/>
    <w:rsid w:val="007674F8"/>
    <w:rsid w:val="00772605"/>
    <w:rsid w:val="00795464"/>
    <w:rsid w:val="00796758"/>
    <w:rsid w:val="007A0BEC"/>
    <w:rsid w:val="007A0C62"/>
    <w:rsid w:val="007B7A2C"/>
    <w:rsid w:val="007C121D"/>
    <w:rsid w:val="007C7761"/>
    <w:rsid w:val="007E2044"/>
    <w:rsid w:val="007F18B4"/>
    <w:rsid w:val="00810E5A"/>
    <w:rsid w:val="00816A9E"/>
    <w:rsid w:val="008309E1"/>
    <w:rsid w:val="0083767E"/>
    <w:rsid w:val="00847A8F"/>
    <w:rsid w:val="00850174"/>
    <w:rsid w:val="0086760E"/>
    <w:rsid w:val="008752A7"/>
    <w:rsid w:val="008857BE"/>
    <w:rsid w:val="00885FDB"/>
    <w:rsid w:val="00886232"/>
    <w:rsid w:val="00887868"/>
    <w:rsid w:val="00894A9A"/>
    <w:rsid w:val="008B25FA"/>
    <w:rsid w:val="008B5947"/>
    <w:rsid w:val="008C2118"/>
    <w:rsid w:val="008D1018"/>
    <w:rsid w:val="008D21E1"/>
    <w:rsid w:val="008F0E0E"/>
    <w:rsid w:val="008F3D67"/>
    <w:rsid w:val="008F4790"/>
    <w:rsid w:val="00911295"/>
    <w:rsid w:val="009157E8"/>
    <w:rsid w:val="00921D11"/>
    <w:rsid w:val="009244D1"/>
    <w:rsid w:val="009251E0"/>
    <w:rsid w:val="009254ED"/>
    <w:rsid w:val="00927231"/>
    <w:rsid w:val="009329D1"/>
    <w:rsid w:val="00937A2A"/>
    <w:rsid w:val="00970192"/>
    <w:rsid w:val="00971224"/>
    <w:rsid w:val="00972617"/>
    <w:rsid w:val="009A37FD"/>
    <w:rsid w:val="009A46D8"/>
    <w:rsid w:val="009A4ACA"/>
    <w:rsid w:val="009A5AC4"/>
    <w:rsid w:val="009A6D9A"/>
    <w:rsid w:val="009B0047"/>
    <w:rsid w:val="009C038F"/>
    <w:rsid w:val="009C3F16"/>
    <w:rsid w:val="00A00F31"/>
    <w:rsid w:val="00A01508"/>
    <w:rsid w:val="00A06CF7"/>
    <w:rsid w:val="00A06D4B"/>
    <w:rsid w:val="00A1457C"/>
    <w:rsid w:val="00A15139"/>
    <w:rsid w:val="00A15A38"/>
    <w:rsid w:val="00A1727F"/>
    <w:rsid w:val="00A179D4"/>
    <w:rsid w:val="00A254AB"/>
    <w:rsid w:val="00A25522"/>
    <w:rsid w:val="00A30CB9"/>
    <w:rsid w:val="00A3130B"/>
    <w:rsid w:val="00A32BE3"/>
    <w:rsid w:val="00A32F98"/>
    <w:rsid w:val="00A50B8D"/>
    <w:rsid w:val="00A63308"/>
    <w:rsid w:val="00A72EC8"/>
    <w:rsid w:val="00A73BB1"/>
    <w:rsid w:val="00A75CD5"/>
    <w:rsid w:val="00A93B0A"/>
    <w:rsid w:val="00A97272"/>
    <w:rsid w:val="00AB7F2B"/>
    <w:rsid w:val="00AC008B"/>
    <w:rsid w:val="00AC2A0C"/>
    <w:rsid w:val="00AC4343"/>
    <w:rsid w:val="00AD741C"/>
    <w:rsid w:val="00AF35CF"/>
    <w:rsid w:val="00AF3D94"/>
    <w:rsid w:val="00B02370"/>
    <w:rsid w:val="00B05220"/>
    <w:rsid w:val="00B07F7A"/>
    <w:rsid w:val="00B154AC"/>
    <w:rsid w:val="00B24C2B"/>
    <w:rsid w:val="00B303FF"/>
    <w:rsid w:val="00B3240D"/>
    <w:rsid w:val="00B33F98"/>
    <w:rsid w:val="00B4325B"/>
    <w:rsid w:val="00B4373C"/>
    <w:rsid w:val="00B531E6"/>
    <w:rsid w:val="00B53F7A"/>
    <w:rsid w:val="00B543E1"/>
    <w:rsid w:val="00B63594"/>
    <w:rsid w:val="00B72264"/>
    <w:rsid w:val="00B77FFD"/>
    <w:rsid w:val="00B81CB2"/>
    <w:rsid w:val="00B9488E"/>
    <w:rsid w:val="00BC30F2"/>
    <w:rsid w:val="00BD24E3"/>
    <w:rsid w:val="00BD2A75"/>
    <w:rsid w:val="00BD654D"/>
    <w:rsid w:val="00BE001E"/>
    <w:rsid w:val="00BE1E2F"/>
    <w:rsid w:val="00BE42BE"/>
    <w:rsid w:val="00BE5F33"/>
    <w:rsid w:val="00BE788E"/>
    <w:rsid w:val="00C26D22"/>
    <w:rsid w:val="00C271C5"/>
    <w:rsid w:val="00C42BEF"/>
    <w:rsid w:val="00C46BC9"/>
    <w:rsid w:val="00C5252B"/>
    <w:rsid w:val="00C538EB"/>
    <w:rsid w:val="00C54C75"/>
    <w:rsid w:val="00C55993"/>
    <w:rsid w:val="00C61D36"/>
    <w:rsid w:val="00C641A1"/>
    <w:rsid w:val="00C74CD6"/>
    <w:rsid w:val="00C76ED8"/>
    <w:rsid w:val="00C90681"/>
    <w:rsid w:val="00C90C29"/>
    <w:rsid w:val="00C95F07"/>
    <w:rsid w:val="00C96A09"/>
    <w:rsid w:val="00C970CC"/>
    <w:rsid w:val="00CA10B1"/>
    <w:rsid w:val="00CA44EC"/>
    <w:rsid w:val="00CB712A"/>
    <w:rsid w:val="00CC7DC9"/>
    <w:rsid w:val="00CE34BA"/>
    <w:rsid w:val="00CF3DD6"/>
    <w:rsid w:val="00D025B1"/>
    <w:rsid w:val="00D0783C"/>
    <w:rsid w:val="00D11C31"/>
    <w:rsid w:val="00D11FCC"/>
    <w:rsid w:val="00D132C2"/>
    <w:rsid w:val="00D2711B"/>
    <w:rsid w:val="00D30376"/>
    <w:rsid w:val="00D35E3F"/>
    <w:rsid w:val="00D5710F"/>
    <w:rsid w:val="00D60129"/>
    <w:rsid w:val="00D648AB"/>
    <w:rsid w:val="00D76D9D"/>
    <w:rsid w:val="00D77E40"/>
    <w:rsid w:val="00D846EE"/>
    <w:rsid w:val="00D871A5"/>
    <w:rsid w:val="00D935DF"/>
    <w:rsid w:val="00D93B57"/>
    <w:rsid w:val="00D979D8"/>
    <w:rsid w:val="00DA7250"/>
    <w:rsid w:val="00DB6136"/>
    <w:rsid w:val="00DC152C"/>
    <w:rsid w:val="00DE0FE2"/>
    <w:rsid w:val="00DF38A0"/>
    <w:rsid w:val="00DF392E"/>
    <w:rsid w:val="00E14A5E"/>
    <w:rsid w:val="00E15092"/>
    <w:rsid w:val="00E34913"/>
    <w:rsid w:val="00E536A0"/>
    <w:rsid w:val="00E60486"/>
    <w:rsid w:val="00E6253A"/>
    <w:rsid w:val="00E62A15"/>
    <w:rsid w:val="00E70A74"/>
    <w:rsid w:val="00E71C90"/>
    <w:rsid w:val="00E73A86"/>
    <w:rsid w:val="00E73D64"/>
    <w:rsid w:val="00E85108"/>
    <w:rsid w:val="00E872D2"/>
    <w:rsid w:val="00E97CD9"/>
    <w:rsid w:val="00EA271B"/>
    <w:rsid w:val="00EA7C0A"/>
    <w:rsid w:val="00EB2E76"/>
    <w:rsid w:val="00EB7D97"/>
    <w:rsid w:val="00EC4EAC"/>
    <w:rsid w:val="00ED75D6"/>
    <w:rsid w:val="00EE1916"/>
    <w:rsid w:val="00EE19B2"/>
    <w:rsid w:val="00F01656"/>
    <w:rsid w:val="00F0239A"/>
    <w:rsid w:val="00F05D02"/>
    <w:rsid w:val="00F12244"/>
    <w:rsid w:val="00F20C2A"/>
    <w:rsid w:val="00F22A41"/>
    <w:rsid w:val="00F4509D"/>
    <w:rsid w:val="00F47788"/>
    <w:rsid w:val="00F53A52"/>
    <w:rsid w:val="00F600B3"/>
    <w:rsid w:val="00F83E68"/>
    <w:rsid w:val="00F866B0"/>
    <w:rsid w:val="00FA53EA"/>
    <w:rsid w:val="00FC1322"/>
    <w:rsid w:val="00FD4C55"/>
    <w:rsid w:val="00FD6371"/>
    <w:rsid w:val="00FE66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B53965"/>
  <w15:chartTrackingRefBased/>
  <w15:docId w15:val="{9513374D-C3BA-408F-8A6F-6C35C45C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B"/>
    <w:pPr>
      <w:spacing w:after="229" w:line="248" w:lineRule="auto"/>
      <w:ind w:left="10" w:right="67" w:hanging="10"/>
      <w:jc w:val="both"/>
    </w:pPr>
    <w:rPr>
      <w:rFonts w:ascii="Times New Roman" w:eastAsia="Times New Roman" w:hAnsi="Times New Roman" w:cs="Times New Roman"/>
      <w:color w:val="000000"/>
      <w:sz w:val="24"/>
      <w:szCs w:val="24"/>
      <w:lang w:eastAsia="en-IN"/>
      <w14:ligatures w14:val="none"/>
    </w:rPr>
  </w:style>
  <w:style w:type="paragraph" w:styleId="Heading1">
    <w:name w:val="heading 1"/>
    <w:basedOn w:val="Normal"/>
    <w:next w:val="Normal"/>
    <w:link w:val="Heading1Char"/>
    <w:qFormat/>
    <w:rsid w:val="00C271C5"/>
    <w:pPr>
      <w:keepNext/>
      <w:keepLines/>
      <w:numPr>
        <w:numId w:val="3"/>
      </w:numPr>
      <w:tabs>
        <w:tab w:val="left" w:pos="216"/>
      </w:tabs>
      <w:spacing w:before="160" w:after="80" w:line="240" w:lineRule="auto"/>
      <w:ind w:left="0" w:right="0" w:firstLine="0"/>
      <w:jc w:val="center"/>
      <w:outlineLvl w:val="0"/>
    </w:pPr>
    <w:rPr>
      <w:rFonts w:eastAsia="SimSun"/>
      <w:smallCaps/>
      <w:noProof/>
      <w:color w:val="auto"/>
      <w:kern w:val="0"/>
      <w:sz w:val="20"/>
      <w:szCs w:val="20"/>
      <w:lang w:val="en-US" w:eastAsia="en-US"/>
    </w:rPr>
  </w:style>
  <w:style w:type="paragraph" w:styleId="Heading2">
    <w:name w:val="heading 2"/>
    <w:basedOn w:val="Normal"/>
    <w:next w:val="Normal"/>
    <w:link w:val="Heading2Char"/>
    <w:qFormat/>
    <w:rsid w:val="00C271C5"/>
    <w:pPr>
      <w:keepNext/>
      <w:keepLines/>
      <w:numPr>
        <w:ilvl w:val="1"/>
        <w:numId w:val="3"/>
      </w:numPr>
      <w:tabs>
        <w:tab w:val="clear" w:pos="360"/>
        <w:tab w:val="num" w:pos="288"/>
      </w:tabs>
      <w:spacing w:before="120" w:after="60" w:line="240" w:lineRule="auto"/>
      <w:ind w:right="0"/>
      <w:jc w:val="left"/>
      <w:outlineLvl w:val="1"/>
    </w:pPr>
    <w:rPr>
      <w:rFonts w:eastAsia="SimSun"/>
      <w:i/>
      <w:iCs/>
      <w:noProof/>
      <w:color w:val="auto"/>
      <w:kern w:val="0"/>
      <w:sz w:val="20"/>
      <w:szCs w:val="20"/>
      <w:lang w:val="en-US" w:eastAsia="en-US"/>
    </w:rPr>
  </w:style>
  <w:style w:type="paragraph" w:styleId="Heading3">
    <w:name w:val="heading 3"/>
    <w:basedOn w:val="Normal"/>
    <w:next w:val="Normal"/>
    <w:link w:val="Heading3Char"/>
    <w:qFormat/>
    <w:rsid w:val="00C271C5"/>
    <w:pPr>
      <w:numPr>
        <w:ilvl w:val="2"/>
        <w:numId w:val="3"/>
      </w:numPr>
      <w:spacing w:after="0" w:line="240" w:lineRule="exact"/>
      <w:ind w:left="0" w:right="0" w:firstLine="288"/>
      <w:outlineLvl w:val="2"/>
    </w:pPr>
    <w:rPr>
      <w:rFonts w:eastAsia="SimSun"/>
      <w:i/>
      <w:iCs/>
      <w:noProof/>
      <w:color w:val="auto"/>
      <w:kern w:val="0"/>
      <w:sz w:val="20"/>
      <w:szCs w:val="20"/>
      <w:lang w:val="en-US" w:eastAsia="en-US"/>
    </w:rPr>
  </w:style>
  <w:style w:type="paragraph" w:styleId="Heading4">
    <w:name w:val="heading 4"/>
    <w:basedOn w:val="Normal"/>
    <w:next w:val="Normal"/>
    <w:link w:val="Heading4Char"/>
    <w:qFormat/>
    <w:rsid w:val="00C271C5"/>
    <w:pPr>
      <w:numPr>
        <w:ilvl w:val="3"/>
        <w:numId w:val="3"/>
      </w:numPr>
      <w:tabs>
        <w:tab w:val="clear" w:pos="630"/>
        <w:tab w:val="left" w:pos="720"/>
      </w:tabs>
      <w:spacing w:before="40" w:after="40" w:line="240" w:lineRule="auto"/>
      <w:ind w:left="0" w:right="0" w:firstLine="504"/>
      <w:outlineLvl w:val="3"/>
    </w:pPr>
    <w:rPr>
      <w:rFonts w:eastAsia="SimSun"/>
      <w:i/>
      <w:iCs/>
      <w:noProof/>
      <w:color w:val="auto"/>
      <w:kern w:val="0"/>
      <w:sz w:val="20"/>
      <w:szCs w:val="20"/>
      <w:lang w:val="en-US" w:eastAsia="en-US"/>
    </w:rPr>
  </w:style>
  <w:style w:type="paragraph" w:styleId="Heading5">
    <w:name w:val="heading 5"/>
    <w:basedOn w:val="Normal"/>
    <w:next w:val="Normal"/>
    <w:link w:val="Heading5Char"/>
    <w:qFormat/>
    <w:rsid w:val="00C271C5"/>
    <w:pPr>
      <w:tabs>
        <w:tab w:val="left" w:pos="360"/>
      </w:tabs>
      <w:spacing w:before="160" w:after="80" w:line="240" w:lineRule="auto"/>
      <w:ind w:left="0" w:right="0" w:firstLine="0"/>
      <w:jc w:val="center"/>
      <w:outlineLvl w:val="4"/>
    </w:pPr>
    <w:rPr>
      <w:rFonts w:eastAsia="SimSun"/>
      <w:smallCaps/>
      <w:noProof/>
      <w:color w:val="auto"/>
      <w:kern w:val="0"/>
      <w:sz w:val="20"/>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271C5"/>
    <w:rPr>
      <w:rFonts w:ascii="Times New Roman" w:eastAsia="SimSun" w:hAnsi="Times New Roman" w:cs="Times New Roman"/>
      <w:smallCaps/>
      <w:noProof/>
      <w:kern w:val="0"/>
      <w:sz w:val="20"/>
      <w:szCs w:val="20"/>
      <w:lang w:val="en-US"/>
      <w14:ligatures w14:val="none"/>
    </w:rPr>
  </w:style>
  <w:style w:type="character" w:customStyle="1" w:styleId="Heading2Char">
    <w:name w:val="Heading 2 Char"/>
    <w:basedOn w:val="DefaultParagraphFont"/>
    <w:link w:val="Heading2"/>
    <w:rsid w:val="00C271C5"/>
    <w:rPr>
      <w:rFonts w:ascii="Times New Roman" w:eastAsia="SimSun"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rsid w:val="00C271C5"/>
    <w:rPr>
      <w:rFonts w:ascii="Times New Roman" w:eastAsia="SimSun"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rsid w:val="00C271C5"/>
    <w:rPr>
      <w:rFonts w:ascii="Times New Roman" w:eastAsia="SimSun"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rsid w:val="00C271C5"/>
    <w:rPr>
      <w:rFonts w:ascii="Times New Roman" w:eastAsia="SimSun" w:hAnsi="Times New Roman" w:cs="Times New Roman"/>
      <w:smallCaps/>
      <w:noProof/>
      <w:kern w:val="0"/>
      <w:sz w:val="20"/>
      <w:szCs w:val="20"/>
      <w:lang w:val="en-US"/>
      <w14:ligatures w14:val="none"/>
    </w:rPr>
  </w:style>
  <w:style w:type="paragraph" w:customStyle="1" w:styleId="Abstract">
    <w:name w:val="Abstract"/>
    <w:rsid w:val="00C271C5"/>
    <w:pPr>
      <w:spacing w:after="200" w:line="240" w:lineRule="auto"/>
      <w:ind w:firstLine="272"/>
      <w:jc w:val="both"/>
    </w:pPr>
    <w:rPr>
      <w:rFonts w:ascii="Times New Roman" w:eastAsia="SimSun" w:hAnsi="Times New Roman" w:cs="Times New Roman"/>
      <w:b/>
      <w:bCs/>
      <w:kern w:val="0"/>
      <w:sz w:val="18"/>
      <w:szCs w:val="18"/>
      <w:lang w:val="en-US"/>
      <w14:ligatures w14:val="none"/>
    </w:rPr>
  </w:style>
  <w:style w:type="paragraph" w:customStyle="1" w:styleId="Author">
    <w:name w:val="Author"/>
    <w:rsid w:val="00C271C5"/>
    <w:pPr>
      <w:spacing w:before="360" w:after="40" w:line="240" w:lineRule="auto"/>
      <w:jc w:val="center"/>
    </w:pPr>
    <w:rPr>
      <w:rFonts w:ascii="Times New Roman" w:eastAsia="SimSun" w:hAnsi="Times New Roman" w:cs="Times New Roman"/>
      <w:noProof/>
      <w:kern w:val="0"/>
      <w:lang w:val="en-US"/>
      <w14:ligatures w14:val="none"/>
    </w:rPr>
  </w:style>
  <w:style w:type="paragraph" w:styleId="BodyText">
    <w:name w:val="Body Text"/>
    <w:basedOn w:val="Normal"/>
    <w:link w:val="BodyTextChar"/>
    <w:rsid w:val="00C271C5"/>
    <w:pPr>
      <w:tabs>
        <w:tab w:val="left" w:pos="288"/>
      </w:tabs>
      <w:spacing w:after="120" w:line="228" w:lineRule="auto"/>
      <w:ind w:left="0" w:right="0" w:firstLine="288"/>
    </w:pPr>
    <w:rPr>
      <w:rFonts w:eastAsia="SimSun"/>
      <w:color w:val="auto"/>
      <w:spacing w:val="-1"/>
      <w:kern w:val="0"/>
      <w:sz w:val="20"/>
      <w:szCs w:val="20"/>
      <w:lang w:val="x-none" w:eastAsia="x-none"/>
    </w:rPr>
  </w:style>
  <w:style w:type="character" w:customStyle="1" w:styleId="BodyTextChar">
    <w:name w:val="Body Text Char"/>
    <w:basedOn w:val="DefaultParagraphFont"/>
    <w:link w:val="BodyText"/>
    <w:rsid w:val="00C271C5"/>
    <w:rPr>
      <w:rFonts w:ascii="Times New Roman" w:eastAsia="SimSun" w:hAnsi="Times New Roman" w:cs="Times New Roman"/>
      <w:spacing w:val="-1"/>
      <w:kern w:val="0"/>
      <w:sz w:val="20"/>
      <w:szCs w:val="20"/>
      <w:lang w:val="x-none" w:eastAsia="x-none"/>
      <w14:ligatures w14:val="none"/>
    </w:rPr>
  </w:style>
  <w:style w:type="paragraph" w:customStyle="1" w:styleId="bulletlist">
    <w:name w:val="bullet list"/>
    <w:basedOn w:val="BodyText"/>
    <w:rsid w:val="00C271C5"/>
    <w:pPr>
      <w:numPr>
        <w:numId w:val="1"/>
      </w:numPr>
      <w:tabs>
        <w:tab w:val="clear" w:pos="648"/>
      </w:tabs>
      <w:ind w:left="576" w:hanging="288"/>
    </w:pPr>
  </w:style>
  <w:style w:type="paragraph" w:customStyle="1" w:styleId="equation">
    <w:name w:val="equation"/>
    <w:basedOn w:val="Normal"/>
    <w:rsid w:val="00C271C5"/>
    <w:pPr>
      <w:tabs>
        <w:tab w:val="center" w:pos="2520"/>
        <w:tab w:val="right" w:pos="5040"/>
      </w:tabs>
      <w:spacing w:before="240" w:after="240" w:line="216" w:lineRule="auto"/>
      <w:ind w:left="0" w:right="0" w:firstLine="0"/>
      <w:jc w:val="center"/>
    </w:pPr>
    <w:rPr>
      <w:rFonts w:ascii="Symbol" w:eastAsia="SimSun" w:hAnsi="Symbol" w:cs="Symbol"/>
      <w:color w:val="auto"/>
      <w:kern w:val="0"/>
      <w:sz w:val="20"/>
      <w:szCs w:val="20"/>
      <w:lang w:val="en-US" w:eastAsia="en-US"/>
    </w:rPr>
  </w:style>
  <w:style w:type="paragraph" w:customStyle="1" w:styleId="figurecaption">
    <w:name w:val="figure caption"/>
    <w:rsid w:val="00C271C5"/>
    <w:pPr>
      <w:numPr>
        <w:numId w:val="2"/>
      </w:numPr>
      <w:tabs>
        <w:tab w:val="left" w:pos="533"/>
      </w:tabs>
      <w:spacing w:before="80" w:after="200" w:line="240" w:lineRule="auto"/>
      <w:ind w:left="0" w:firstLine="0"/>
      <w:jc w:val="both"/>
    </w:pPr>
    <w:rPr>
      <w:rFonts w:ascii="Times New Roman" w:eastAsia="SimSun" w:hAnsi="Times New Roman" w:cs="Times New Roman"/>
      <w:noProof/>
      <w:kern w:val="0"/>
      <w:sz w:val="16"/>
      <w:szCs w:val="16"/>
      <w:lang w:val="en-US"/>
      <w14:ligatures w14:val="none"/>
    </w:rPr>
  </w:style>
  <w:style w:type="paragraph" w:customStyle="1" w:styleId="papertitle">
    <w:name w:val="paper title"/>
    <w:rsid w:val="00C271C5"/>
    <w:pPr>
      <w:spacing w:after="120" w:line="240" w:lineRule="auto"/>
      <w:jc w:val="center"/>
    </w:pPr>
    <w:rPr>
      <w:rFonts w:ascii="Times New Roman" w:eastAsia="MS Mincho" w:hAnsi="Times New Roman" w:cs="Times New Roman"/>
      <w:noProof/>
      <w:kern w:val="0"/>
      <w:sz w:val="48"/>
      <w:szCs w:val="48"/>
      <w:lang w:val="en-US"/>
      <w14:ligatures w14:val="none"/>
    </w:rPr>
  </w:style>
  <w:style w:type="paragraph" w:customStyle="1" w:styleId="references">
    <w:name w:val="references"/>
    <w:rsid w:val="00C271C5"/>
    <w:pPr>
      <w:numPr>
        <w:numId w:val="4"/>
      </w:numPr>
      <w:spacing w:after="50" w:line="180" w:lineRule="exact"/>
      <w:jc w:val="both"/>
    </w:pPr>
    <w:rPr>
      <w:rFonts w:ascii="Times New Roman" w:eastAsia="MS Mincho" w:hAnsi="Times New Roman" w:cs="Times New Roman"/>
      <w:noProof/>
      <w:kern w:val="0"/>
      <w:sz w:val="16"/>
      <w:szCs w:val="16"/>
      <w:lang w:val="en-US"/>
      <w14:ligatures w14:val="none"/>
    </w:rPr>
  </w:style>
  <w:style w:type="paragraph" w:customStyle="1" w:styleId="sponsors">
    <w:name w:val="sponsors"/>
    <w:rsid w:val="00C271C5"/>
    <w:pPr>
      <w:framePr w:wrap="auto" w:hAnchor="text" w:x="615" w:y="2239"/>
      <w:pBdr>
        <w:top w:val="single" w:sz="4" w:space="2" w:color="auto"/>
      </w:pBdr>
      <w:spacing w:after="0" w:line="240" w:lineRule="auto"/>
      <w:ind w:firstLine="288"/>
    </w:pPr>
    <w:rPr>
      <w:rFonts w:ascii="Times New Roman" w:eastAsia="SimSun" w:hAnsi="Times New Roman" w:cs="Times New Roman"/>
      <w:kern w:val="0"/>
      <w:sz w:val="16"/>
      <w:szCs w:val="16"/>
      <w:lang w:val="en-US"/>
      <w14:ligatures w14:val="none"/>
    </w:rPr>
  </w:style>
  <w:style w:type="paragraph" w:customStyle="1" w:styleId="tablecolhead">
    <w:name w:val="table col head"/>
    <w:basedOn w:val="Normal"/>
    <w:rsid w:val="00C271C5"/>
    <w:pPr>
      <w:spacing w:after="0" w:line="240" w:lineRule="auto"/>
      <w:ind w:left="0" w:right="0" w:firstLine="0"/>
      <w:jc w:val="center"/>
    </w:pPr>
    <w:rPr>
      <w:rFonts w:eastAsia="SimSun"/>
      <w:b/>
      <w:bCs/>
      <w:color w:val="auto"/>
      <w:kern w:val="0"/>
      <w:sz w:val="16"/>
      <w:szCs w:val="16"/>
      <w:lang w:val="en-US" w:eastAsia="en-US"/>
    </w:rPr>
  </w:style>
  <w:style w:type="paragraph" w:customStyle="1" w:styleId="tablecolsubhead">
    <w:name w:val="table col subhead"/>
    <w:basedOn w:val="tablecolhead"/>
    <w:rsid w:val="00C271C5"/>
    <w:rPr>
      <w:i/>
      <w:iCs/>
      <w:sz w:val="15"/>
      <w:szCs w:val="15"/>
    </w:rPr>
  </w:style>
  <w:style w:type="paragraph" w:customStyle="1" w:styleId="tablecopy">
    <w:name w:val="table copy"/>
    <w:rsid w:val="00C271C5"/>
    <w:pPr>
      <w:spacing w:after="0" w:line="240" w:lineRule="auto"/>
      <w:jc w:val="both"/>
    </w:pPr>
    <w:rPr>
      <w:rFonts w:ascii="Times New Roman" w:eastAsia="SimSun" w:hAnsi="Times New Roman" w:cs="Times New Roman"/>
      <w:noProof/>
      <w:kern w:val="0"/>
      <w:sz w:val="16"/>
      <w:szCs w:val="16"/>
      <w:lang w:val="en-US"/>
      <w14:ligatures w14:val="none"/>
    </w:rPr>
  </w:style>
  <w:style w:type="paragraph" w:customStyle="1" w:styleId="tablefootnote">
    <w:name w:val="table footnote"/>
    <w:rsid w:val="00C271C5"/>
    <w:pPr>
      <w:numPr>
        <w:numId w:val="6"/>
      </w:numPr>
      <w:spacing w:before="60" w:after="30" w:line="240" w:lineRule="auto"/>
      <w:ind w:left="58" w:hanging="29"/>
      <w:jc w:val="right"/>
    </w:pPr>
    <w:rPr>
      <w:rFonts w:ascii="Times New Roman" w:eastAsia="SimSun" w:hAnsi="Times New Roman" w:cs="Times New Roman"/>
      <w:kern w:val="0"/>
      <w:sz w:val="12"/>
      <w:szCs w:val="12"/>
      <w:lang w:val="en-US"/>
      <w14:ligatures w14:val="none"/>
    </w:rPr>
  </w:style>
  <w:style w:type="paragraph" w:customStyle="1" w:styleId="tablehead">
    <w:name w:val="table head"/>
    <w:rsid w:val="00C271C5"/>
    <w:pPr>
      <w:numPr>
        <w:numId w:val="5"/>
      </w:numPr>
      <w:spacing w:before="240" w:after="120" w:line="216" w:lineRule="auto"/>
      <w:jc w:val="center"/>
    </w:pPr>
    <w:rPr>
      <w:rFonts w:ascii="Times New Roman" w:eastAsia="SimSun" w:hAnsi="Times New Roman" w:cs="Times New Roman"/>
      <w:smallCaps/>
      <w:noProof/>
      <w:kern w:val="0"/>
      <w:sz w:val="16"/>
      <w:szCs w:val="16"/>
      <w:lang w:val="en-US"/>
      <w14:ligatures w14:val="none"/>
    </w:rPr>
  </w:style>
  <w:style w:type="paragraph" w:customStyle="1" w:styleId="Keywords">
    <w:name w:val="Keywords"/>
    <w:basedOn w:val="Abstract"/>
    <w:qFormat/>
    <w:rsid w:val="00C271C5"/>
    <w:pPr>
      <w:spacing w:after="120"/>
      <w:ind w:firstLine="274"/>
    </w:pPr>
    <w:rPr>
      <w:i/>
    </w:rPr>
  </w:style>
  <w:style w:type="paragraph" w:styleId="Footer">
    <w:name w:val="footer"/>
    <w:basedOn w:val="Normal"/>
    <w:link w:val="FooterChar"/>
    <w:rsid w:val="00C271C5"/>
    <w:pPr>
      <w:tabs>
        <w:tab w:val="center" w:pos="4680"/>
        <w:tab w:val="right" w:pos="9360"/>
      </w:tabs>
      <w:spacing w:after="0" w:line="240" w:lineRule="auto"/>
      <w:ind w:left="0" w:right="0" w:firstLine="0"/>
      <w:jc w:val="center"/>
    </w:pPr>
    <w:rPr>
      <w:rFonts w:eastAsia="SimSun"/>
      <w:color w:val="auto"/>
      <w:kern w:val="0"/>
      <w:sz w:val="20"/>
      <w:szCs w:val="20"/>
      <w:lang w:val="en-US" w:eastAsia="en-US"/>
    </w:rPr>
  </w:style>
  <w:style w:type="character" w:customStyle="1" w:styleId="FooterChar">
    <w:name w:val="Footer Char"/>
    <w:basedOn w:val="DefaultParagraphFont"/>
    <w:link w:val="Footer"/>
    <w:rsid w:val="00C271C5"/>
    <w:rPr>
      <w:rFonts w:ascii="Times New Roman" w:eastAsia="SimSun" w:hAnsi="Times New Roman" w:cs="Times New Roman"/>
      <w:kern w:val="0"/>
      <w:sz w:val="20"/>
      <w:szCs w:val="20"/>
      <w:lang w:val="en-US"/>
      <w14:ligatures w14:val="none"/>
    </w:rPr>
  </w:style>
  <w:style w:type="paragraph" w:styleId="Header">
    <w:name w:val="header"/>
    <w:basedOn w:val="Normal"/>
    <w:link w:val="HeaderChar"/>
    <w:uiPriority w:val="99"/>
    <w:unhideWhenUsed/>
    <w:rsid w:val="00C271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1C5"/>
    <w:rPr>
      <w:rFonts w:ascii="Times New Roman" w:eastAsia="Times New Roman" w:hAnsi="Times New Roman" w:cs="Times New Roman"/>
      <w:color w:val="000000"/>
      <w:sz w:val="24"/>
      <w:szCs w:val="24"/>
      <w:lang w:eastAsia="en-IN"/>
      <w14:ligatures w14:val="none"/>
    </w:rPr>
  </w:style>
  <w:style w:type="character" w:styleId="Hyperlink">
    <w:name w:val="Hyperlink"/>
    <w:basedOn w:val="DefaultParagraphFont"/>
    <w:uiPriority w:val="99"/>
    <w:unhideWhenUsed/>
    <w:rsid w:val="00200A0A"/>
    <w:rPr>
      <w:color w:val="0563C1" w:themeColor="hyperlink"/>
      <w:u w:val="single"/>
    </w:rPr>
  </w:style>
  <w:style w:type="character" w:styleId="UnresolvedMention">
    <w:name w:val="Unresolved Mention"/>
    <w:basedOn w:val="DefaultParagraphFont"/>
    <w:uiPriority w:val="99"/>
    <w:semiHidden/>
    <w:unhideWhenUsed/>
    <w:rsid w:val="00200A0A"/>
    <w:rPr>
      <w:color w:val="605E5C"/>
      <w:shd w:val="clear" w:color="auto" w:fill="E1DFDD"/>
    </w:rPr>
  </w:style>
  <w:style w:type="paragraph" w:styleId="NormalWeb">
    <w:name w:val="Normal (Web)"/>
    <w:basedOn w:val="Normal"/>
    <w:uiPriority w:val="99"/>
    <w:semiHidden/>
    <w:unhideWhenUsed/>
    <w:rsid w:val="006A043C"/>
    <w:pPr>
      <w:spacing w:before="100" w:beforeAutospacing="1" w:after="100" w:afterAutospacing="1" w:line="240" w:lineRule="auto"/>
      <w:ind w:left="0" w:right="0" w:firstLine="0"/>
      <w:jc w:val="left"/>
    </w:pPr>
    <w:rPr>
      <w:color w:val="auto"/>
      <w:kern w:val="0"/>
    </w:rPr>
  </w:style>
  <w:style w:type="character" w:styleId="Strong">
    <w:name w:val="Strong"/>
    <w:basedOn w:val="DefaultParagraphFont"/>
    <w:uiPriority w:val="22"/>
    <w:qFormat/>
    <w:rsid w:val="006A043C"/>
    <w:rPr>
      <w:b/>
      <w:bCs/>
    </w:rPr>
  </w:style>
  <w:style w:type="paragraph" w:styleId="ListParagraph">
    <w:name w:val="List Paragraph"/>
    <w:basedOn w:val="Normal"/>
    <w:uiPriority w:val="34"/>
    <w:qFormat/>
    <w:rsid w:val="006D7E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274066">
      <w:bodyDiv w:val="1"/>
      <w:marLeft w:val="0"/>
      <w:marRight w:val="0"/>
      <w:marTop w:val="0"/>
      <w:marBottom w:val="0"/>
      <w:divBdr>
        <w:top w:val="none" w:sz="0" w:space="0" w:color="auto"/>
        <w:left w:val="none" w:sz="0" w:space="0" w:color="auto"/>
        <w:bottom w:val="none" w:sz="0" w:space="0" w:color="auto"/>
        <w:right w:val="none" w:sz="0" w:space="0" w:color="auto"/>
      </w:divBdr>
    </w:div>
    <w:div w:id="556285161">
      <w:bodyDiv w:val="1"/>
      <w:marLeft w:val="0"/>
      <w:marRight w:val="0"/>
      <w:marTop w:val="0"/>
      <w:marBottom w:val="0"/>
      <w:divBdr>
        <w:top w:val="none" w:sz="0" w:space="0" w:color="auto"/>
        <w:left w:val="none" w:sz="0" w:space="0" w:color="auto"/>
        <w:bottom w:val="none" w:sz="0" w:space="0" w:color="auto"/>
        <w:right w:val="none" w:sz="0" w:space="0" w:color="auto"/>
      </w:divBdr>
    </w:div>
    <w:div w:id="678429218">
      <w:bodyDiv w:val="1"/>
      <w:marLeft w:val="0"/>
      <w:marRight w:val="0"/>
      <w:marTop w:val="0"/>
      <w:marBottom w:val="0"/>
      <w:divBdr>
        <w:top w:val="none" w:sz="0" w:space="0" w:color="auto"/>
        <w:left w:val="none" w:sz="0" w:space="0" w:color="auto"/>
        <w:bottom w:val="none" w:sz="0" w:space="0" w:color="auto"/>
        <w:right w:val="none" w:sz="0" w:space="0" w:color="auto"/>
      </w:divBdr>
    </w:div>
    <w:div w:id="81345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60EE3-815C-457C-878A-827C8F03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4</Pages>
  <Words>2404</Words>
  <Characters>15653</Characters>
  <Application>Microsoft Office Word</Application>
  <DocSecurity>0</DocSecurity>
  <Lines>172</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Bhoomika Raparthi</dc:creator>
  <cp:keywords/>
  <dc:description/>
  <cp:lastModifiedBy>Bhoomika Raparthi</cp:lastModifiedBy>
  <cp:revision>373</cp:revision>
  <cp:lastPrinted>2025-04-14T11:32:00Z</cp:lastPrinted>
  <dcterms:created xsi:type="dcterms:W3CDTF">2024-12-21T11:33:00Z</dcterms:created>
  <dcterms:modified xsi:type="dcterms:W3CDTF">2025-04-14T11:33:00Z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e6404a81-f28e-4081-9dec-9168599304b3</vt:lpwstr>
  </property>
</Properties>
</file>