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F2" w:rsidRDefault="00E461F2" w:rsidP="00E461F2">
      <w:pPr>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59264" behindDoc="0" locked="0" layoutInCell="1" allowOverlap="1" wp14:anchorId="6962A473" wp14:editId="084BCF02">
                <wp:simplePos x="0" y="0"/>
                <wp:positionH relativeFrom="margin">
                  <wp:posOffset>254000</wp:posOffset>
                </wp:positionH>
                <wp:positionV relativeFrom="paragraph">
                  <wp:posOffset>190499</wp:posOffset>
                </wp:positionV>
                <wp:extent cx="971550" cy="0"/>
                <wp:effectExtent l="0" t="0" r="19050" b="19050"/>
                <wp:wrapNone/>
                <wp:docPr id="5" name="Straight Connector 5"/>
                <wp:cNvGraphicFramePr/>
                <a:graphic xmlns:a="http://schemas.openxmlformats.org/drawingml/2006/main">
                  <a:graphicData uri="http://schemas.microsoft.com/office/word/2010/wordprocessingShape">
                    <wps:wsp>
                      <wps:cNvCnPr/>
                      <wps:spPr>
                        <a:xfrm flipV="1">
                          <a:off x="0" y="0"/>
                          <a:ext cx="9715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996D5E" id="Straight Connector 5"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pt,15pt" to="9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" strokecolor="black [3200]" strokeweight="1pt">
                <v:stroke joinstyle="miter"/>
                <w10:wrap anchorx="margin"/>
              </v:line>
            </w:pict>
          </mc:Fallback>
        </mc:AlternateContent>
      </w:r>
      <w:r w:rsidR="00B448E7">
        <w:rPr>
          <w:rFonts w:ascii="Times New Roman" w:hAnsi="Times New Roman" w:cs="Times New Roman"/>
          <w:b/>
          <w:sz w:val="28"/>
          <w:szCs w:val="28"/>
        </w:rPr>
        <w:t xml:space="preserve">      </w:t>
      </w:r>
      <w:r w:rsidRPr="00E461F2">
        <w:rPr>
          <w:rFonts w:ascii="Times New Roman" w:hAnsi="Times New Roman" w:cs="Times New Roman"/>
          <w:b/>
          <w:sz w:val="28"/>
          <w:szCs w:val="28"/>
        </w:rPr>
        <w:t>ABSTRACT</w:t>
      </w:r>
    </w:p>
    <w:p w:rsidR="008431E9" w:rsidRPr="004C63C5" w:rsidRDefault="00D33958" w:rsidP="004C63C5">
      <w:pPr>
        <w:pStyle w:val="ListParagraph"/>
        <w:numPr>
          <w:ilvl w:val="0"/>
          <w:numId w:val="5"/>
        </w:numPr>
        <w:spacing w:line="360" w:lineRule="auto"/>
        <w:jc w:val="both"/>
        <w:rPr>
          <w:rFonts w:ascii="Times New Roman" w:hAnsi="Times New Roman" w:cs="Times New Roman"/>
          <w:sz w:val="24"/>
          <w:szCs w:val="24"/>
          <w:lang w:val="en-US"/>
        </w:rPr>
      </w:pPr>
      <w:r w:rsidRPr="004C63C5">
        <w:rPr>
          <w:rFonts w:ascii="Times New Roman" w:hAnsi="Times New Roman" w:cs="Times New Roman"/>
          <w:sz w:val="24"/>
          <w:szCs w:val="24"/>
        </w:rPr>
        <w:t>Herbal drug</w:t>
      </w:r>
      <w:r w:rsidR="00155161" w:rsidRPr="004C63C5">
        <w:rPr>
          <w:rFonts w:ascii="Times New Roman" w:hAnsi="Times New Roman" w:cs="Times New Roman"/>
          <w:sz w:val="24"/>
          <w:szCs w:val="24"/>
        </w:rPr>
        <w:t>s</w:t>
      </w:r>
      <w:r w:rsidRPr="004C63C5">
        <w:rPr>
          <w:rFonts w:ascii="Times New Roman" w:hAnsi="Times New Roman" w:cs="Times New Roman"/>
          <w:sz w:val="24"/>
          <w:szCs w:val="24"/>
        </w:rPr>
        <w:t xml:space="preserve"> have been </w:t>
      </w:r>
      <w:r w:rsidRPr="004C63C5">
        <w:rPr>
          <w:rFonts w:ascii="Times New Roman" w:hAnsi="Times New Roman" w:cs="Times New Roman"/>
          <w:sz w:val="24"/>
          <w:szCs w:val="24"/>
          <w:lang w:val="en-US"/>
        </w:rPr>
        <w:t>employed</w:t>
      </w:r>
      <w:r w:rsidRPr="004C63C5">
        <w:rPr>
          <w:rFonts w:ascii="Times New Roman" w:hAnsi="Times New Roman" w:cs="Times New Roman"/>
          <w:sz w:val="24"/>
          <w:szCs w:val="24"/>
        </w:rPr>
        <w:t xml:space="preserve"> for centuries to cure various health </w:t>
      </w:r>
      <w:r w:rsidRPr="004C63C5">
        <w:rPr>
          <w:rFonts w:ascii="Times New Roman" w:hAnsi="Times New Roman" w:cs="Times New Roman"/>
          <w:sz w:val="24"/>
          <w:szCs w:val="24"/>
          <w:lang w:val="en-US"/>
        </w:rPr>
        <w:t>ailment</w:t>
      </w:r>
      <w:r w:rsidRPr="004C63C5">
        <w:rPr>
          <w:rFonts w:ascii="Times New Roman" w:hAnsi="Times New Roman" w:cs="Times New Roman"/>
          <w:sz w:val="24"/>
          <w:szCs w:val="24"/>
        </w:rPr>
        <w:t xml:space="preserve">, but their inherent variability and multifaceted chemicals nature create immense challenges in guaranteeing uniform quality and safety. High </w:t>
      </w:r>
      <w:r w:rsidRPr="004C63C5">
        <w:rPr>
          <w:rFonts w:ascii="Times New Roman" w:hAnsi="Times New Roman" w:cs="Times New Roman"/>
          <w:sz w:val="24"/>
          <w:szCs w:val="24"/>
          <w:lang w:val="en-US"/>
        </w:rPr>
        <w:t>performance</w:t>
      </w:r>
      <w:r w:rsidRPr="004C63C5">
        <w:rPr>
          <w:rFonts w:ascii="Times New Roman" w:hAnsi="Times New Roman" w:cs="Times New Roman"/>
          <w:sz w:val="24"/>
          <w:szCs w:val="24"/>
        </w:rPr>
        <w:t xml:space="preserve"> liquid chromatography (HPLC) is a highly effective analytical method that is vital in the standardization of herbal drug. This work examin</w:t>
      </w:r>
      <w:bookmarkStart w:id="0" w:name="_GoBack"/>
      <w:bookmarkEnd w:id="0"/>
      <w:r w:rsidRPr="004C63C5">
        <w:rPr>
          <w:rFonts w:ascii="Times New Roman" w:hAnsi="Times New Roman" w:cs="Times New Roman"/>
          <w:sz w:val="24"/>
          <w:szCs w:val="24"/>
        </w:rPr>
        <w:t>e</w:t>
      </w:r>
      <w:r w:rsidR="00155161" w:rsidRPr="004C63C5">
        <w:rPr>
          <w:rFonts w:ascii="Times New Roman" w:hAnsi="Times New Roman" w:cs="Times New Roman"/>
          <w:sz w:val="24"/>
          <w:szCs w:val="24"/>
        </w:rPr>
        <w:t>s</w:t>
      </w:r>
      <w:r w:rsidRPr="004C63C5">
        <w:rPr>
          <w:rFonts w:ascii="Times New Roman" w:hAnsi="Times New Roman" w:cs="Times New Roman"/>
          <w:sz w:val="24"/>
          <w:szCs w:val="24"/>
        </w:rPr>
        <w:t xml:space="preserve"> the utility of HPLC </w:t>
      </w:r>
      <w:r w:rsidR="00F25756" w:rsidRPr="004C63C5">
        <w:rPr>
          <w:rFonts w:ascii="Times New Roman" w:hAnsi="Times New Roman" w:cs="Times New Roman"/>
          <w:sz w:val="24"/>
          <w:szCs w:val="24"/>
        </w:rPr>
        <w:t xml:space="preserve">in determining, quantifying, and measuring the purity of bioactive compound </w:t>
      </w:r>
      <w:r w:rsidR="00A15C93" w:rsidRPr="004C63C5">
        <w:rPr>
          <w:rFonts w:ascii="Times New Roman" w:hAnsi="Times New Roman" w:cs="Times New Roman"/>
          <w:sz w:val="24"/>
          <w:szCs w:val="24"/>
        </w:rPr>
        <w:t xml:space="preserve">in herbal remedies. Using HPLC, producers can properly </w:t>
      </w:r>
      <w:r w:rsidR="00A15C93" w:rsidRPr="004C63C5">
        <w:rPr>
          <w:rFonts w:ascii="Times New Roman" w:hAnsi="Times New Roman" w:cs="Times New Roman"/>
          <w:sz w:val="24"/>
          <w:szCs w:val="24"/>
          <w:lang w:val="en-US"/>
        </w:rPr>
        <w:t>identify</w:t>
      </w:r>
      <w:r w:rsidR="00A15C93" w:rsidRPr="004C63C5">
        <w:rPr>
          <w:rFonts w:ascii="Times New Roman" w:hAnsi="Times New Roman" w:cs="Times New Roman"/>
          <w:sz w:val="24"/>
          <w:szCs w:val="24"/>
        </w:rPr>
        <w:t xml:space="preserve"> the active ingredients concentration, including </w:t>
      </w:r>
      <w:r w:rsidR="00A15C93" w:rsidRPr="004C63C5">
        <w:rPr>
          <w:rFonts w:ascii="Times New Roman" w:hAnsi="Times New Roman" w:cs="Times New Roman"/>
          <w:sz w:val="24"/>
          <w:szCs w:val="24"/>
          <w:lang w:val="en-US"/>
        </w:rPr>
        <w:t>alkaloids</w:t>
      </w:r>
      <w:r w:rsidR="00A15C93" w:rsidRPr="004C63C5">
        <w:rPr>
          <w:rFonts w:ascii="Times New Roman" w:hAnsi="Times New Roman" w:cs="Times New Roman"/>
          <w:sz w:val="24"/>
          <w:szCs w:val="24"/>
        </w:rPr>
        <w:t>, flavonoids, and terpenoids, to confirm that every</w:t>
      </w:r>
      <w:r w:rsidR="00155161" w:rsidRPr="004C63C5">
        <w:rPr>
          <w:rFonts w:ascii="Times New Roman" w:hAnsi="Times New Roman" w:cs="Times New Roman"/>
          <w:sz w:val="24"/>
          <w:szCs w:val="24"/>
        </w:rPr>
        <w:t xml:space="preserve"> batch of herbal remedy is of set potency and quality. HPLC is also crucial in identifying </w:t>
      </w:r>
      <w:r w:rsidR="00155161" w:rsidRPr="004C63C5">
        <w:rPr>
          <w:rFonts w:ascii="Times New Roman" w:hAnsi="Times New Roman" w:cs="Times New Roman"/>
          <w:sz w:val="24"/>
          <w:szCs w:val="24"/>
          <w:lang w:val="en-US"/>
        </w:rPr>
        <w:t xml:space="preserve">impurities, contaminants, and adulterants, further confirming the safety of herbal remedies. The technique also facilitates stability testing, which aids in the determination of shelf life and storage conditions. In spite of difficulties such as the high cost of equipment and the intricacy of herbal preparations, HPLC is still a vital tool </w:t>
      </w:r>
      <w:r w:rsidR="001B08F0" w:rsidRPr="004C63C5">
        <w:rPr>
          <w:rFonts w:ascii="Times New Roman" w:hAnsi="Times New Roman" w:cs="Times New Roman"/>
          <w:sz w:val="24"/>
          <w:szCs w:val="24"/>
          <w:lang w:val="en-US"/>
        </w:rPr>
        <w:t>for guaranteeing the safety,</w:t>
      </w:r>
      <w:r w:rsidR="005F0F5C" w:rsidRPr="004C63C5">
        <w:rPr>
          <w:rFonts w:ascii="Times New Roman" w:hAnsi="Times New Roman" w:cs="Times New Roman"/>
          <w:sz w:val="24"/>
          <w:szCs w:val="24"/>
          <w:lang w:val="en-US"/>
        </w:rPr>
        <w:t xml:space="preserve"> efficacy, and uniformity of herbal medicines, play a crucial role in the overall standardization process the project emphasize the role of HPLC in contemporary herbal pharmaceutical markets and its continuing utility in safe supply of herbal preparation </w:t>
      </w:r>
      <w:r w:rsidR="008431E9" w:rsidRPr="004C63C5">
        <w:rPr>
          <w:rFonts w:ascii="Times New Roman" w:hAnsi="Times New Roman" w:cs="Times New Roman"/>
          <w:sz w:val="24"/>
          <w:szCs w:val="24"/>
          <w:lang w:val="en-US"/>
        </w:rPr>
        <w:t>to the consuming public.</w:t>
      </w:r>
    </w:p>
    <w:p w:rsidR="008B38A5" w:rsidRPr="004C63C5" w:rsidRDefault="008431E9" w:rsidP="004C63C5">
      <w:pPr>
        <w:pStyle w:val="ListParagraph"/>
        <w:numPr>
          <w:ilvl w:val="0"/>
          <w:numId w:val="5"/>
        </w:numPr>
        <w:spacing w:line="360" w:lineRule="auto"/>
        <w:jc w:val="both"/>
        <w:rPr>
          <w:rFonts w:ascii="Times New Roman" w:hAnsi="Times New Roman" w:cs="Times New Roman"/>
          <w:sz w:val="24"/>
          <w:szCs w:val="24"/>
          <w:lang w:val="en-US"/>
        </w:rPr>
      </w:pPr>
      <w:r w:rsidRPr="004C63C5">
        <w:rPr>
          <w:rFonts w:ascii="Times New Roman" w:hAnsi="Times New Roman" w:cs="Times New Roman"/>
          <w:sz w:val="24"/>
          <w:szCs w:val="24"/>
          <w:lang w:val="en-US"/>
        </w:rPr>
        <w:t>There is growing recognition and overall acceptability of the employees of herbal drugs</w:t>
      </w:r>
      <w:r w:rsidR="008250A3" w:rsidRPr="004C63C5">
        <w:rPr>
          <w:rFonts w:ascii="Times New Roman" w:hAnsi="Times New Roman" w:cs="Times New Roman"/>
          <w:sz w:val="24"/>
          <w:szCs w:val="24"/>
          <w:lang w:val="en-US"/>
        </w:rPr>
        <w:t xml:space="preserve"> in contemporary medical practice. While most of these usage is non-traditional, it is however a established fact that more than 80% of the global population rely on herbal drug and product for healthy existence. This growth in the consumption of herbal product has also resulted I the growth of numerous forms of abuse and contamination of the product leading to consumer’s and manufacturers dismay and in some cases, to lethal effect. The challenges is myriad and vast </w:t>
      </w:r>
      <w:r w:rsidR="008B38A5" w:rsidRPr="004C63C5">
        <w:rPr>
          <w:rFonts w:ascii="Times New Roman" w:hAnsi="Times New Roman" w:cs="Times New Roman"/>
          <w:sz w:val="24"/>
          <w:szCs w:val="24"/>
          <w:lang w:val="en-US"/>
        </w:rPr>
        <w:t xml:space="preserve">renderings the globe herbal market unsafe. This review aims to inform stakeholders I herbal medicine of the necessity to set quality standards for collection handling, processing and production of herbal medicine and to use such standards in upholding the safety of the global herbal market. Good quality assurance and standardization process of herbal products and medicines were also addressed. </w:t>
      </w:r>
    </w:p>
    <w:p w:rsidR="006122AC" w:rsidRPr="001A3214" w:rsidRDefault="00D309DE" w:rsidP="001A3214">
      <w:pPr>
        <w:pStyle w:val="ListParagraph"/>
        <w:numPr>
          <w:ilvl w:val="0"/>
          <w:numId w:val="5"/>
        </w:numPr>
        <w:spacing w:line="360" w:lineRule="auto"/>
        <w:jc w:val="both"/>
        <w:rPr>
          <w:rFonts w:ascii="Times New Roman" w:hAnsi="Times New Roman" w:cs="Times New Roman"/>
          <w:sz w:val="24"/>
          <w:szCs w:val="24"/>
          <w:lang w:val="en-US"/>
        </w:rPr>
      </w:pPr>
      <w:r w:rsidRPr="004C63C5">
        <w:rPr>
          <w:rFonts w:ascii="Times New Roman" w:hAnsi="Times New Roman" w:cs="Times New Roman"/>
          <w:sz w:val="24"/>
          <w:szCs w:val="24"/>
          <w:lang w:val="en-US"/>
        </w:rPr>
        <w:t>The application of the use of herbal drugs</w:t>
      </w:r>
      <w:r w:rsidR="00A63BBA" w:rsidRPr="004C63C5">
        <w:rPr>
          <w:rFonts w:ascii="Times New Roman" w:hAnsi="Times New Roman" w:cs="Times New Roman"/>
          <w:sz w:val="24"/>
          <w:szCs w:val="24"/>
          <w:lang w:val="en-US"/>
        </w:rPr>
        <w:t xml:space="preserve"> in the treatment </w:t>
      </w:r>
      <w:r w:rsidR="001B5E96" w:rsidRPr="004C63C5">
        <w:rPr>
          <w:rFonts w:ascii="Times New Roman" w:hAnsi="Times New Roman" w:cs="Times New Roman"/>
          <w:sz w:val="24"/>
          <w:szCs w:val="24"/>
          <w:lang w:val="en-US"/>
        </w:rPr>
        <w:t xml:space="preserve">and prevention of different health conditions is in existence since time immemorial. Usually it is thought that there is very less risk from herbal drugs, but serious reactions report on pointing towards the necessity for the construction of effective markers system for isolations and identification of the individual constituents. </w:t>
      </w:r>
      <w:r w:rsidR="001B5E96" w:rsidRPr="001A3214">
        <w:rPr>
          <w:rFonts w:ascii="Times New Roman" w:hAnsi="Times New Roman" w:cs="Times New Roman"/>
          <w:sz w:val="24"/>
          <w:szCs w:val="24"/>
          <w:lang w:val="en-US"/>
        </w:rPr>
        <w:t xml:space="preserve">possible, but challenging to achieve. In </w:t>
      </w:r>
      <w:r w:rsidR="00A51B6E" w:rsidRPr="001A3214">
        <w:rPr>
          <w:rFonts w:ascii="Times New Roman" w:hAnsi="Times New Roman" w:cs="Times New Roman"/>
          <w:sz w:val="24"/>
          <w:szCs w:val="24"/>
          <w:lang w:val="en-US"/>
        </w:rPr>
        <w:t>addition,</w:t>
      </w:r>
      <w:r w:rsidR="001B5E96" w:rsidRPr="001A3214">
        <w:rPr>
          <w:rFonts w:ascii="Times New Roman" w:hAnsi="Times New Roman" w:cs="Times New Roman"/>
          <w:sz w:val="24"/>
          <w:szCs w:val="24"/>
          <w:lang w:val="en-US"/>
        </w:rPr>
        <w:t xml:space="preserve"> </w:t>
      </w:r>
      <w:r w:rsidR="00A51B6E" w:rsidRPr="001A3214">
        <w:rPr>
          <w:rFonts w:ascii="Times New Roman" w:hAnsi="Times New Roman" w:cs="Times New Roman"/>
          <w:sz w:val="24"/>
          <w:szCs w:val="24"/>
          <w:lang w:val="en-US"/>
        </w:rPr>
        <w:t xml:space="preserve">regulation of these medicine is not consistence between nation. There are differences in the approaches used between medicines </w:t>
      </w:r>
      <w:r w:rsidR="00A51B6E" w:rsidRPr="001A3214">
        <w:rPr>
          <w:rFonts w:ascii="Times New Roman" w:hAnsi="Times New Roman" w:cs="Times New Roman"/>
          <w:sz w:val="24"/>
          <w:szCs w:val="24"/>
          <w:lang w:val="en-US"/>
        </w:rPr>
        <w:lastRenderedPageBreak/>
        <w:t xml:space="preserve">systems and nation in achieving stability and quality control. The currents study makes an endeavor to determine the progression of technological standards in production and the regulation guideline formulation for commercialization of herbal drugs </w:t>
      </w:r>
      <w:r w:rsidR="001B5E96" w:rsidRPr="001A3214">
        <w:rPr>
          <w:rFonts w:ascii="Times New Roman" w:hAnsi="Times New Roman" w:cs="Times New Roman"/>
          <w:sz w:val="24"/>
          <w:szCs w:val="24"/>
          <w:lang w:val="en-US"/>
        </w:rPr>
        <w:t xml:space="preserve"> </w:t>
      </w:r>
    </w:p>
    <w:p w:rsidR="004F329A" w:rsidRPr="006122AC" w:rsidRDefault="006122AC" w:rsidP="008B38A5">
      <w:pPr>
        <w:spacing w:line="360" w:lineRule="auto"/>
        <w:jc w:val="both"/>
        <w:rPr>
          <w:rFonts w:ascii="Times New Roman" w:hAnsi="Times New Roman" w:cs="Times New Roman"/>
          <w:b/>
          <w:sz w:val="28"/>
          <w:szCs w:val="28"/>
          <w:lang w:val="en-US"/>
        </w:rPr>
      </w:pPr>
      <w:r>
        <w:rPr>
          <w:rFonts w:ascii="Times New Roman" w:hAnsi="Times New Roman" w:cs="Times New Roman"/>
          <w:b/>
          <w:noProof/>
          <w:sz w:val="28"/>
          <w:szCs w:val="28"/>
          <w:lang w:eastAsia="en-IN"/>
        </w:rPr>
        <mc:AlternateContent>
          <mc:Choice Requires="wps">
            <w:drawing>
              <wp:anchor distT="0" distB="0" distL="114300" distR="114300" simplePos="0" relativeHeight="251660288" behindDoc="0" locked="0" layoutInCell="1" allowOverlap="1">
                <wp:simplePos x="0" y="0"/>
                <wp:positionH relativeFrom="margin">
                  <wp:posOffset>228600</wp:posOffset>
                </wp:positionH>
                <wp:positionV relativeFrom="paragraph">
                  <wp:posOffset>200025</wp:posOffset>
                </wp:positionV>
                <wp:extent cx="101917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1019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4F9BC"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15.75pt" to="98.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" strokecolor="black [3213]" strokeweight=".5pt">
                <v:stroke joinstyle="miter"/>
                <w10:wrap anchorx="margin"/>
              </v:line>
            </w:pict>
          </mc:Fallback>
        </mc:AlternateContent>
      </w:r>
      <w:r w:rsidR="00B448E7">
        <w:rPr>
          <w:rFonts w:ascii="Times New Roman" w:hAnsi="Times New Roman" w:cs="Times New Roman"/>
          <w:b/>
          <w:sz w:val="28"/>
          <w:szCs w:val="28"/>
          <w:lang w:val="en-US"/>
        </w:rPr>
        <w:t xml:space="preserve">     </w:t>
      </w:r>
      <w:r w:rsidR="001A3214" w:rsidRPr="006122AC">
        <w:rPr>
          <w:rFonts w:ascii="Times New Roman" w:hAnsi="Times New Roman" w:cs="Times New Roman"/>
          <w:b/>
          <w:sz w:val="28"/>
          <w:szCs w:val="28"/>
          <w:lang w:val="en-US"/>
        </w:rPr>
        <w:t>KEYWORD</w:t>
      </w:r>
      <w:r w:rsidR="001A3214">
        <w:rPr>
          <w:rFonts w:ascii="Times New Roman" w:hAnsi="Times New Roman" w:cs="Times New Roman"/>
          <w:b/>
          <w:sz w:val="28"/>
          <w:szCs w:val="28"/>
          <w:lang w:val="en-US"/>
        </w:rPr>
        <w:t>S</w:t>
      </w:r>
      <w:r w:rsidR="001A3214" w:rsidRPr="006122AC">
        <w:rPr>
          <w:rFonts w:ascii="Times New Roman" w:hAnsi="Times New Roman" w:cs="Times New Roman"/>
          <w:b/>
          <w:sz w:val="28"/>
          <w:szCs w:val="28"/>
          <w:lang w:val="en-US"/>
        </w:rPr>
        <w:t>:</w:t>
      </w:r>
      <w:r w:rsidR="00D309DE" w:rsidRPr="006122AC">
        <w:rPr>
          <w:rFonts w:ascii="Times New Roman" w:hAnsi="Times New Roman" w:cs="Times New Roman"/>
          <w:b/>
          <w:sz w:val="28"/>
          <w:szCs w:val="28"/>
          <w:lang w:val="en-US"/>
        </w:rPr>
        <w:t xml:space="preserve"> </w:t>
      </w:r>
      <w:r w:rsidR="008B38A5" w:rsidRPr="006122AC">
        <w:rPr>
          <w:rFonts w:ascii="Times New Roman" w:hAnsi="Times New Roman" w:cs="Times New Roman"/>
          <w:b/>
          <w:sz w:val="28"/>
          <w:szCs w:val="28"/>
          <w:lang w:val="en-US"/>
        </w:rPr>
        <w:t xml:space="preserve">     </w:t>
      </w:r>
      <w:r w:rsidR="008250A3" w:rsidRPr="006122AC">
        <w:rPr>
          <w:rFonts w:ascii="Times New Roman" w:hAnsi="Times New Roman" w:cs="Times New Roman"/>
          <w:b/>
          <w:sz w:val="28"/>
          <w:szCs w:val="28"/>
          <w:lang w:val="en-US"/>
        </w:rPr>
        <w:t xml:space="preserve">      </w:t>
      </w:r>
      <w:r w:rsidR="005F0F5C" w:rsidRPr="006122AC">
        <w:rPr>
          <w:rFonts w:ascii="Times New Roman" w:hAnsi="Times New Roman" w:cs="Times New Roman"/>
          <w:b/>
          <w:sz w:val="28"/>
          <w:szCs w:val="28"/>
          <w:lang w:val="en-US"/>
        </w:rPr>
        <w:t xml:space="preserve">   </w:t>
      </w:r>
      <w:r w:rsidR="001B08F0" w:rsidRPr="006122AC">
        <w:rPr>
          <w:rFonts w:ascii="Times New Roman" w:hAnsi="Times New Roman" w:cs="Times New Roman"/>
          <w:b/>
          <w:sz w:val="28"/>
          <w:szCs w:val="28"/>
          <w:lang w:val="en-US"/>
        </w:rPr>
        <w:t xml:space="preserve"> </w:t>
      </w:r>
    </w:p>
    <w:p w:rsidR="004F329A" w:rsidRPr="0012461D" w:rsidRDefault="00431E5A" w:rsidP="0012461D">
      <w:pPr>
        <w:pStyle w:val="ListParagraph"/>
        <w:numPr>
          <w:ilvl w:val="0"/>
          <w:numId w:val="21"/>
        </w:numPr>
        <w:rPr>
          <w:rFonts w:ascii="Times New Roman" w:hAnsi="Times New Roman" w:cs="Times New Roman"/>
          <w:sz w:val="24"/>
          <w:szCs w:val="24"/>
        </w:rPr>
      </w:pPr>
      <w:r>
        <w:rPr>
          <w:noProof/>
          <w:lang w:eastAsia="en-IN"/>
        </w:rPr>
        <mc:AlternateContent>
          <mc:Choice Requires="wps">
            <w:drawing>
              <wp:anchor distT="0" distB="0" distL="114300" distR="114300" simplePos="0" relativeHeight="251661312" behindDoc="0" locked="0" layoutInCell="1" allowOverlap="1">
                <wp:simplePos x="0" y="0"/>
                <wp:positionH relativeFrom="margin">
                  <wp:posOffset>254000</wp:posOffset>
                </wp:positionH>
                <wp:positionV relativeFrom="paragraph">
                  <wp:posOffset>187324</wp:posOffset>
                </wp:positionV>
                <wp:extent cx="38766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3876675"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02062"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0pt,14.75pt" to="325.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" strokecolor="#0d0d0d [3069]" strokeweight=".5pt">
                <v:stroke joinstyle="miter"/>
                <w10:wrap anchorx="margin"/>
              </v:line>
            </w:pict>
          </mc:Fallback>
        </mc:AlternateContent>
      </w:r>
      <w:r w:rsidR="006122AC" w:rsidRPr="0012461D">
        <w:rPr>
          <w:rFonts w:ascii="Times New Roman" w:hAnsi="Times New Roman" w:cs="Times New Roman"/>
          <w:sz w:val="24"/>
          <w:szCs w:val="24"/>
        </w:rPr>
        <w:t xml:space="preserve">herbal drug, </w:t>
      </w:r>
      <w:r w:rsidR="006122AC" w:rsidRPr="0012461D">
        <w:rPr>
          <w:rFonts w:ascii="Times New Roman" w:hAnsi="Times New Roman" w:cs="Times New Roman"/>
          <w:sz w:val="24"/>
          <w:szCs w:val="24"/>
          <w:lang w:val="en-US"/>
        </w:rPr>
        <w:t>standardization</w:t>
      </w:r>
      <w:r w:rsidR="006122AC" w:rsidRPr="0012461D">
        <w:rPr>
          <w:rFonts w:ascii="Times New Roman" w:hAnsi="Times New Roman" w:cs="Times New Roman"/>
          <w:sz w:val="24"/>
          <w:szCs w:val="24"/>
        </w:rPr>
        <w:t>,</w:t>
      </w:r>
      <w:r w:rsidRPr="0012461D">
        <w:rPr>
          <w:rFonts w:ascii="Times New Roman" w:hAnsi="Times New Roman" w:cs="Times New Roman"/>
          <w:sz w:val="24"/>
          <w:szCs w:val="24"/>
        </w:rPr>
        <w:t xml:space="preserve"> herbal formulation, quality control</w:t>
      </w:r>
    </w:p>
    <w:p w:rsidR="004F329A" w:rsidRPr="00E461F2" w:rsidRDefault="004F329A">
      <w:pPr>
        <w:rPr>
          <w:rFonts w:ascii="Times New Roman" w:hAnsi="Times New Roman" w:cs="Times New Roman"/>
          <w:b/>
          <w:sz w:val="28"/>
          <w:szCs w:val="28"/>
        </w:rPr>
      </w:pPr>
    </w:p>
    <w:p w:rsidR="004F329A" w:rsidRPr="00E461F2" w:rsidRDefault="00431E5A">
      <w:pPr>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62336" behindDoc="0" locked="0" layoutInCell="1" allowOverlap="1">
                <wp:simplePos x="0" y="0"/>
                <wp:positionH relativeFrom="margin">
                  <wp:posOffset>228600</wp:posOffset>
                </wp:positionH>
                <wp:positionV relativeFrom="paragraph">
                  <wp:posOffset>193675</wp:posOffset>
                </wp:positionV>
                <wp:extent cx="1390650" cy="0"/>
                <wp:effectExtent l="0" t="0" r="19050" b="19050"/>
                <wp:wrapNone/>
                <wp:docPr id="6" name="Straight Connector 6"/>
                <wp:cNvGraphicFramePr/>
                <a:graphic xmlns:a="http://schemas.openxmlformats.org/drawingml/2006/main">
                  <a:graphicData uri="http://schemas.microsoft.com/office/word/2010/wordprocessingShape">
                    <wps:wsp>
                      <wps:cNvCnPr/>
                      <wps:spPr>
                        <a:xfrm flipV="1">
                          <a:off x="0" y="0"/>
                          <a:ext cx="13906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0CBA63"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pt,15.25pt" to="1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" strokecolor="#0d0d0d [3069]" strokeweight=".5pt">
                <v:stroke joinstyle="miter"/>
                <w10:wrap anchorx="margin"/>
              </v:line>
            </w:pict>
          </mc:Fallback>
        </mc:AlternateContent>
      </w:r>
      <w:r w:rsidR="00B448E7">
        <w:rPr>
          <w:rFonts w:ascii="Times New Roman" w:hAnsi="Times New Roman" w:cs="Times New Roman"/>
          <w:b/>
          <w:sz w:val="28"/>
          <w:szCs w:val="28"/>
        </w:rPr>
        <w:t xml:space="preserve">     </w:t>
      </w:r>
      <w:r>
        <w:rPr>
          <w:rFonts w:ascii="Times New Roman" w:hAnsi="Times New Roman" w:cs="Times New Roman"/>
          <w:b/>
          <w:sz w:val="28"/>
          <w:szCs w:val="28"/>
        </w:rPr>
        <w:t>INTRODUCTION</w:t>
      </w:r>
    </w:p>
    <w:p w:rsidR="00F45ABE" w:rsidRPr="004C63C5" w:rsidRDefault="00431E5A" w:rsidP="004C63C5">
      <w:pPr>
        <w:pStyle w:val="ListParagraph"/>
        <w:numPr>
          <w:ilvl w:val="0"/>
          <w:numId w:val="5"/>
        </w:numPr>
        <w:spacing w:line="360" w:lineRule="auto"/>
        <w:jc w:val="both"/>
        <w:rPr>
          <w:rFonts w:ascii="Times New Roman" w:hAnsi="Times New Roman" w:cs="Times New Roman"/>
          <w:sz w:val="24"/>
          <w:szCs w:val="24"/>
        </w:rPr>
      </w:pPr>
      <w:r w:rsidRPr="004C63C5">
        <w:rPr>
          <w:rFonts w:ascii="Times New Roman" w:hAnsi="Times New Roman" w:cs="Times New Roman"/>
          <w:sz w:val="24"/>
          <w:szCs w:val="24"/>
        </w:rPr>
        <w:t>Herbal drug are plant material or parts there</w:t>
      </w:r>
      <w:r w:rsidR="008615FC" w:rsidRPr="004C63C5">
        <w:rPr>
          <w:rFonts w:ascii="Times New Roman" w:hAnsi="Times New Roman" w:cs="Times New Roman"/>
          <w:sz w:val="24"/>
          <w:szCs w:val="24"/>
        </w:rPr>
        <w:t xml:space="preserve"> of which have gone through simple drying, storage and basic harvesting operatio</w:t>
      </w:r>
      <w:r w:rsidR="00A70C0A" w:rsidRPr="004C63C5">
        <w:rPr>
          <w:rFonts w:ascii="Times New Roman" w:hAnsi="Times New Roman" w:cs="Times New Roman"/>
          <w:sz w:val="24"/>
          <w:szCs w:val="24"/>
        </w:rPr>
        <w:t>n have been processed into phyto</w:t>
      </w:r>
      <w:r w:rsidR="00F45ABE" w:rsidRPr="004C63C5">
        <w:rPr>
          <w:rFonts w:ascii="Times New Roman" w:hAnsi="Times New Roman" w:cs="Times New Roman"/>
          <w:sz w:val="24"/>
          <w:szCs w:val="24"/>
        </w:rPr>
        <w:t xml:space="preserve"> </w:t>
      </w:r>
      <w:r w:rsidR="008615FC" w:rsidRPr="004C63C5">
        <w:rPr>
          <w:rFonts w:ascii="Times New Roman" w:hAnsi="Times New Roman" w:cs="Times New Roman"/>
          <w:sz w:val="24"/>
          <w:szCs w:val="24"/>
        </w:rPr>
        <w:t xml:space="preserve">pharmaceuticals. Also incorporate other plant crude product made from plant but now lacking any organic structure like essential oil, fatty oils, resin and gum as additional useful constituent of the term for quality control of raw material and finished herbal product, separation analytical technique like </w:t>
      </w:r>
      <w:r w:rsidR="000C1961" w:rsidRPr="004C63C5">
        <w:rPr>
          <w:rFonts w:ascii="Times New Roman" w:hAnsi="Times New Roman" w:cs="Times New Roman"/>
          <w:sz w:val="24"/>
          <w:szCs w:val="24"/>
        </w:rPr>
        <w:t>high</w:t>
      </w:r>
      <w:r w:rsidR="008615FC" w:rsidRPr="004C63C5">
        <w:rPr>
          <w:rFonts w:ascii="Times New Roman" w:hAnsi="Times New Roman" w:cs="Times New Roman"/>
          <w:sz w:val="24"/>
          <w:szCs w:val="24"/>
        </w:rPr>
        <w:t xml:space="preserve"> performance liquid chromatography, gas chromatography, and mass spectrometry</w:t>
      </w:r>
      <w:r w:rsidR="000C1961" w:rsidRPr="004C63C5">
        <w:rPr>
          <w:rFonts w:ascii="Times New Roman" w:hAnsi="Times New Roman" w:cs="Times New Roman"/>
          <w:sz w:val="24"/>
          <w:szCs w:val="24"/>
        </w:rPr>
        <w:t xml:space="preserve"> were among the most frequently used. Due to its simplicity and reliability, the method of fingerprinting analysis using high performance thin layer chromatography has come to be the most effective tool for quality control of herbal medicines. It may be used as tool for identification, authentication, and quality control of herbal drug.  </w:t>
      </w:r>
    </w:p>
    <w:p w:rsidR="001D18F7" w:rsidRPr="004C63C5" w:rsidRDefault="00F45ABE" w:rsidP="004C63C5">
      <w:pPr>
        <w:pStyle w:val="ListParagraph"/>
        <w:numPr>
          <w:ilvl w:val="0"/>
          <w:numId w:val="5"/>
        </w:numPr>
        <w:spacing w:line="360" w:lineRule="auto"/>
        <w:jc w:val="both"/>
        <w:rPr>
          <w:rFonts w:ascii="Times New Roman" w:hAnsi="Times New Roman" w:cs="Times New Roman"/>
          <w:sz w:val="24"/>
          <w:szCs w:val="24"/>
        </w:rPr>
      </w:pPr>
      <w:r w:rsidRPr="004C63C5">
        <w:rPr>
          <w:rFonts w:ascii="Times New Roman" w:hAnsi="Times New Roman" w:cs="Times New Roman"/>
          <w:sz w:val="24"/>
          <w:szCs w:val="24"/>
        </w:rPr>
        <w:t xml:space="preserve">Plant product are </w:t>
      </w:r>
      <w:r w:rsidRPr="004C63C5">
        <w:rPr>
          <w:rFonts w:ascii="Times New Roman" w:hAnsi="Times New Roman" w:cs="Times New Roman"/>
          <w:sz w:val="24"/>
          <w:szCs w:val="24"/>
          <w:lang w:val="en-US"/>
        </w:rPr>
        <w:t>increasingly</w:t>
      </w:r>
      <w:r w:rsidRPr="004C63C5">
        <w:rPr>
          <w:rFonts w:ascii="Times New Roman" w:hAnsi="Times New Roman" w:cs="Times New Roman"/>
          <w:sz w:val="24"/>
          <w:szCs w:val="24"/>
        </w:rPr>
        <w:t xml:space="preserve"> </w:t>
      </w:r>
      <w:r w:rsidRPr="004C63C5">
        <w:rPr>
          <w:rFonts w:ascii="Times New Roman" w:hAnsi="Times New Roman" w:cs="Times New Roman"/>
          <w:sz w:val="24"/>
          <w:szCs w:val="24"/>
          <w:lang w:val="en-US"/>
        </w:rPr>
        <w:t>sought</w:t>
      </w:r>
      <w:r w:rsidRPr="004C63C5">
        <w:rPr>
          <w:rFonts w:ascii="Times New Roman" w:hAnsi="Times New Roman" w:cs="Times New Roman"/>
          <w:sz w:val="24"/>
          <w:szCs w:val="24"/>
        </w:rPr>
        <w:t xml:space="preserve"> after as medicines, nutraceuticals, and cosmeceuticals. They can be bought over the counter in p</w:t>
      </w:r>
      <w:r w:rsidR="00A16D3B" w:rsidRPr="004C63C5">
        <w:rPr>
          <w:rFonts w:ascii="Times New Roman" w:hAnsi="Times New Roman" w:cs="Times New Roman"/>
          <w:sz w:val="24"/>
          <w:szCs w:val="24"/>
        </w:rPr>
        <w:t xml:space="preserve">harmacies and healthy food shops for self-medication or as drug prescribed by non-allopathic physicians. Human being values quality above everything else in every sphere of life it is imperative that human drug </w:t>
      </w:r>
      <w:r w:rsidR="00A70C0A" w:rsidRPr="004C63C5">
        <w:rPr>
          <w:rFonts w:ascii="Times New Roman" w:hAnsi="Times New Roman" w:cs="Times New Roman"/>
          <w:sz w:val="24"/>
          <w:szCs w:val="24"/>
        </w:rPr>
        <w:t>is</w:t>
      </w:r>
      <w:r w:rsidR="00A16D3B" w:rsidRPr="004C63C5">
        <w:rPr>
          <w:rFonts w:ascii="Times New Roman" w:hAnsi="Times New Roman" w:cs="Times New Roman"/>
          <w:sz w:val="24"/>
          <w:szCs w:val="24"/>
        </w:rPr>
        <w:t xml:space="preserve"> of superior quality since they are used to guarantee they </w:t>
      </w:r>
      <w:r w:rsidR="0012461D" w:rsidRPr="004C63C5">
        <w:rPr>
          <w:rFonts w:ascii="Times New Roman" w:hAnsi="Times New Roman" w:cs="Times New Roman"/>
          <w:sz w:val="24"/>
          <w:szCs w:val="24"/>
        </w:rPr>
        <w:t>well-being</w:t>
      </w:r>
      <w:r w:rsidR="00A16D3B" w:rsidRPr="004C63C5">
        <w:rPr>
          <w:rFonts w:ascii="Times New Roman" w:hAnsi="Times New Roman" w:cs="Times New Roman"/>
          <w:sz w:val="24"/>
          <w:szCs w:val="24"/>
        </w:rPr>
        <w:t xml:space="preserve"> of human beings. The quality control of drug prepared from synthetically produced chemicals is regulated by tough rules and regulations. They have to pass many test and quality standards ton be sold and consumed by patients and consumers. </w:t>
      </w:r>
    </w:p>
    <w:p w:rsidR="004C63C5" w:rsidRDefault="001D18F7" w:rsidP="004C63C5">
      <w:pPr>
        <w:pStyle w:val="ListParagraph"/>
        <w:numPr>
          <w:ilvl w:val="0"/>
          <w:numId w:val="5"/>
        </w:numPr>
        <w:spacing w:line="360" w:lineRule="auto"/>
        <w:jc w:val="both"/>
        <w:rPr>
          <w:rFonts w:ascii="Times New Roman" w:hAnsi="Times New Roman" w:cs="Times New Roman"/>
          <w:sz w:val="24"/>
          <w:szCs w:val="24"/>
        </w:rPr>
      </w:pPr>
      <w:r w:rsidRPr="004C63C5">
        <w:rPr>
          <w:rFonts w:ascii="Times New Roman" w:hAnsi="Times New Roman" w:cs="Times New Roman"/>
          <w:sz w:val="24"/>
          <w:szCs w:val="24"/>
        </w:rPr>
        <w:t>The medicinal use of herbs is the oldest known form of healthcare to mankind and has been utilized by all cultures through history. It is extremely crucial that, a system of standardization is developed for each plant medicines available in the market, because the potential for variation</w:t>
      </w:r>
      <w:r w:rsidR="001A241E" w:rsidRPr="004C63C5">
        <w:rPr>
          <w:rFonts w:ascii="Times New Roman" w:hAnsi="Times New Roman" w:cs="Times New Roman"/>
          <w:sz w:val="24"/>
          <w:szCs w:val="24"/>
        </w:rPr>
        <w:t xml:space="preserve"> in </w:t>
      </w:r>
    </w:p>
    <w:p w:rsidR="00376DFA" w:rsidRPr="001A3214" w:rsidRDefault="001A241E" w:rsidP="001A3214">
      <w:pPr>
        <w:pStyle w:val="ListParagraph"/>
        <w:numPr>
          <w:ilvl w:val="0"/>
          <w:numId w:val="5"/>
        </w:numPr>
        <w:spacing w:line="360" w:lineRule="auto"/>
        <w:jc w:val="both"/>
        <w:rPr>
          <w:rFonts w:ascii="Times New Roman" w:hAnsi="Times New Roman" w:cs="Times New Roman"/>
          <w:sz w:val="24"/>
          <w:szCs w:val="24"/>
        </w:rPr>
      </w:pPr>
      <w:r w:rsidRPr="001A3214">
        <w:rPr>
          <w:rFonts w:ascii="Times New Roman" w:hAnsi="Times New Roman" w:cs="Times New Roman"/>
          <w:sz w:val="24"/>
          <w:szCs w:val="24"/>
        </w:rPr>
        <w:t xml:space="preserve">various batches of medicines is immense. The content of phytochemicals in plant </w:t>
      </w:r>
      <w:r w:rsidR="007E42E0" w:rsidRPr="001A3214">
        <w:rPr>
          <w:rFonts w:ascii="Times New Roman" w:hAnsi="Times New Roman" w:cs="Times New Roman"/>
          <w:sz w:val="24"/>
          <w:szCs w:val="24"/>
        </w:rPr>
        <w:t xml:space="preserve">material may differ depending upon location and time of harvest, which untimely influence therapeutic efficacy. Various environmental </w:t>
      </w:r>
    </w:p>
    <w:p w:rsidR="0004299F" w:rsidRPr="004C63C5" w:rsidRDefault="007E42E0" w:rsidP="004C63C5">
      <w:pPr>
        <w:pStyle w:val="ListParagraph"/>
        <w:numPr>
          <w:ilvl w:val="0"/>
          <w:numId w:val="5"/>
        </w:numPr>
        <w:spacing w:line="360" w:lineRule="auto"/>
        <w:jc w:val="both"/>
        <w:rPr>
          <w:rFonts w:ascii="Times New Roman" w:hAnsi="Times New Roman" w:cs="Times New Roman"/>
          <w:sz w:val="24"/>
          <w:szCs w:val="24"/>
        </w:rPr>
      </w:pPr>
      <w:r w:rsidRPr="004C63C5">
        <w:rPr>
          <w:rFonts w:ascii="Times New Roman" w:hAnsi="Times New Roman" w:cs="Times New Roman"/>
          <w:sz w:val="24"/>
          <w:szCs w:val="24"/>
        </w:rPr>
        <w:t>conditions and cultivation practices also are important factor for production of specific medicinal plant. This suggest the requirement of appropriate quality control test for whole preparation in order to assure quality of the product</w:t>
      </w:r>
      <w:r w:rsidR="00A70C0A" w:rsidRPr="004C63C5">
        <w:rPr>
          <w:rFonts w:ascii="Times New Roman" w:hAnsi="Times New Roman" w:cs="Times New Roman"/>
          <w:sz w:val="24"/>
          <w:szCs w:val="24"/>
        </w:rPr>
        <w:t xml:space="preserve">. Since commercialization of the herbal drug in process, safe assurance, quality and efficacy become a matter of concern. The herbal raw material is susceptible to much variability due to various factor, the significant one being, the identity of the plant and seasonal variation (which has an influence on the collection time), the </w:t>
      </w:r>
      <w:r w:rsidR="00EE229F" w:rsidRPr="004C63C5">
        <w:rPr>
          <w:rFonts w:ascii="Times New Roman" w:hAnsi="Times New Roman" w:cs="Times New Roman"/>
          <w:sz w:val="24"/>
          <w:szCs w:val="24"/>
        </w:rPr>
        <w:t xml:space="preserve">ecotypes, genotypes and chemo types variations, drying and conditions of storage and existence of xenobiotic standardization, American herbal product associations. Standardization means the body of information and control required to the product material of decent consistency. Achieved by reduction of the unavoidable variation of the natural product compositions by quality assurance procedures applied in agricultural and production process. </w:t>
      </w:r>
    </w:p>
    <w:p w:rsidR="0004299F" w:rsidRPr="004C63C5" w:rsidRDefault="0004299F" w:rsidP="004C63C5">
      <w:pPr>
        <w:pStyle w:val="ListParagraph"/>
        <w:numPr>
          <w:ilvl w:val="0"/>
          <w:numId w:val="5"/>
        </w:numPr>
        <w:spacing w:after="0" w:line="360" w:lineRule="auto"/>
        <w:jc w:val="both"/>
        <w:rPr>
          <w:rFonts w:ascii="Times New Roman" w:eastAsia="Times New Roman" w:hAnsi="Times New Roman" w:cs="Times New Roman"/>
          <w:sz w:val="24"/>
          <w:szCs w:val="24"/>
          <w:lang w:eastAsia="en-IN"/>
        </w:rPr>
      </w:pPr>
      <w:r w:rsidRPr="004C63C5">
        <w:rPr>
          <w:rFonts w:ascii="Times New Roman" w:eastAsia="Times New Roman" w:hAnsi="Times New Roman" w:cs="Times New Roman"/>
          <w:sz w:val="24"/>
          <w:szCs w:val="24"/>
          <w:lang w:eastAsia="en-IN"/>
        </w:rPr>
        <w:t>Determining the consistency of the active ingredients and making sure the herbal product contains the anticipated therapeutic components without hazardous contaminants are two steps in the process of standardizing herbal drugs to ensure that they meet specified quality specifications in terms of their content, potency, and safety.</w:t>
      </w:r>
    </w:p>
    <w:p w:rsidR="00370191" w:rsidRPr="00286A5B" w:rsidRDefault="00370191" w:rsidP="004C63C5">
      <w:pPr>
        <w:pStyle w:val="ListParagraph"/>
        <w:numPr>
          <w:ilvl w:val="0"/>
          <w:numId w:val="5"/>
        </w:numPr>
        <w:spacing w:after="0" w:line="360" w:lineRule="auto"/>
        <w:jc w:val="both"/>
        <w:rPr>
          <w:rFonts w:ascii="Times New Roman" w:hAnsi="Times New Roman" w:cs="Times New Roman"/>
          <w:b/>
          <w:sz w:val="24"/>
          <w:szCs w:val="24"/>
        </w:rPr>
      </w:pPr>
      <w:r w:rsidRPr="00286A5B">
        <w:rPr>
          <w:rFonts w:ascii="Times New Roman" w:hAnsi="Times New Roman" w:cs="Times New Roman"/>
          <w:b/>
          <w:sz w:val="24"/>
          <w:szCs w:val="24"/>
        </w:rPr>
        <w:t>The standardization of herbal drugs is vital for:</w:t>
      </w:r>
    </w:p>
    <w:p w:rsidR="00370191" w:rsidRPr="00370191" w:rsidRDefault="00252C21" w:rsidP="00370191">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     </w:t>
      </w:r>
      <w:r w:rsidR="00370191" w:rsidRPr="00370191">
        <w:rPr>
          <w:rFonts w:ascii="Times New Roman" w:eastAsia="Times New Roman" w:hAnsi="Symbol" w:cs="Times New Roman"/>
          <w:sz w:val="24"/>
          <w:szCs w:val="24"/>
          <w:lang w:eastAsia="en-IN"/>
        </w:rPr>
        <w:t></w:t>
      </w:r>
      <w:r w:rsidR="00370191" w:rsidRPr="00370191">
        <w:rPr>
          <w:rFonts w:ascii="Times New Roman" w:eastAsia="Times New Roman" w:hAnsi="Times New Roman" w:cs="Times New Roman"/>
          <w:sz w:val="24"/>
          <w:szCs w:val="24"/>
          <w:lang w:eastAsia="en-IN"/>
        </w:rPr>
        <w:t xml:space="preserve"> </w:t>
      </w:r>
      <w:r w:rsidR="00370191" w:rsidRPr="00370191">
        <w:rPr>
          <w:rFonts w:ascii="Times New Roman" w:eastAsia="Times New Roman" w:hAnsi="Times New Roman" w:cs="Times New Roman"/>
          <w:b/>
          <w:sz w:val="24"/>
          <w:szCs w:val="24"/>
          <w:lang w:eastAsia="en-IN"/>
        </w:rPr>
        <w:t>Ensuring</w:t>
      </w:r>
      <w:r w:rsidR="00370191" w:rsidRPr="00370191">
        <w:rPr>
          <w:rFonts w:ascii="Times New Roman" w:eastAsia="Times New Roman" w:hAnsi="Times New Roman" w:cs="Times New Roman"/>
          <w:b/>
          <w:bCs/>
          <w:sz w:val="24"/>
          <w:szCs w:val="24"/>
          <w:lang w:eastAsia="en-IN"/>
        </w:rPr>
        <w:t xml:space="preserve"> consistency</w:t>
      </w:r>
      <w:r w:rsidR="00370191" w:rsidRPr="00370191">
        <w:rPr>
          <w:rFonts w:ascii="Times New Roman" w:eastAsia="Times New Roman" w:hAnsi="Times New Roman" w:cs="Times New Roman"/>
          <w:sz w:val="24"/>
          <w:szCs w:val="24"/>
          <w:lang w:eastAsia="en-IN"/>
        </w:rPr>
        <w:t xml:space="preserve"> across batches.</w:t>
      </w:r>
    </w:p>
    <w:p w:rsidR="00370191" w:rsidRPr="00370191" w:rsidRDefault="00252C21" w:rsidP="00370191">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     </w:t>
      </w:r>
      <w:r w:rsidR="00370191" w:rsidRPr="00370191">
        <w:rPr>
          <w:rFonts w:ascii="Times New Roman" w:eastAsia="Times New Roman" w:hAnsi="Symbol" w:cs="Times New Roman"/>
          <w:sz w:val="24"/>
          <w:szCs w:val="24"/>
          <w:lang w:eastAsia="en-IN"/>
        </w:rPr>
        <w:t></w:t>
      </w:r>
      <w:r w:rsidR="00370191" w:rsidRPr="00370191">
        <w:rPr>
          <w:rFonts w:ascii="Times New Roman" w:eastAsia="Times New Roman" w:hAnsi="Times New Roman" w:cs="Times New Roman"/>
          <w:sz w:val="24"/>
          <w:szCs w:val="24"/>
          <w:lang w:eastAsia="en-IN"/>
        </w:rPr>
        <w:t xml:space="preserve"> </w:t>
      </w:r>
      <w:r w:rsidR="00370191" w:rsidRPr="00370191">
        <w:rPr>
          <w:rFonts w:ascii="Times New Roman" w:eastAsia="Times New Roman" w:hAnsi="Times New Roman" w:cs="Times New Roman"/>
          <w:b/>
          <w:sz w:val="24"/>
          <w:szCs w:val="24"/>
          <w:lang w:eastAsia="en-IN"/>
        </w:rPr>
        <w:t>Guaranteeing</w:t>
      </w:r>
      <w:r w:rsidR="00370191" w:rsidRPr="00370191">
        <w:rPr>
          <w:rFonts w:ascii="Times New Roman" w:eastAsia="Times New Roman" w:hAnsi="Times New Roman" w:cs="Times New Roman"/>
          <w:b/>
          <w:bCs/>
          <w:sz w:val="24"/>
          <w:szCs w:val="24"/>
          <w:lang w:eastAsia="en-IN"/>
        </w:rPr>
        <w:t xml:space="preserve"> safety</w:t>
      </w:r>
      <w:r w:rsidR="00370191" w:rsidRPr="00370191">
        <w:rPr>
          <w:rFonts w:ascii="Times New Roman" w:eastAsia="Times New Roman" w:hAnsi="Times New Roman" w:cs="Times New Roman"/>
          <w:sz w:val="24"/>
          <w:szCs w:val="24"/>
          <w:lang w:eastAsia="en-IN"/>
        </w:rPr>
        <w:t xml:space="preserve"> by ensuring the absence of harmful substances.</w:t>
      </w:r>
    </w:p>
    <w:p w:rsidR="00370191" w:rsidRPr="00370191" w:rsidRDefault="00252C21" w:rsidP="00370191">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     </w:t>
      </w:r>
      <w:r w:rsidR="00370191" w:rsidRPr="00370191">
        <w:rPr>
          <w:rFonts w:ascii="Times New Roman" w:eastAsia="Times New Roman" w:hAnsi="Symbol" w:cs="Times New Roman"/>
          <w:sz w:val="24"/>
          <w:szCs w:val="24"/>
          <w:lang w:eastAsia="en-IN"/>
        </w:rPr>
        <w:t></w:t>
      </w:r>
      <w:r w:rsidR="00370191" w:rsidRPr="00370191">
        <w:rPr>
          <w:rFonts w:ascii="Times New Roman" w:eastAsia="Times New Roman" w:hAnsi="Times New Roman" w:cs="Times New Roman"/>
          <w:sz w:val="24"/>
          <w:szCs w:val="24"/>
          <w:lang w:eastAsia="en-IN"/>
        </w:rPr>
        <w:t xml:space="preserve"> </w:t>
      </w:r>
      <w:r w:rsidR="00370191" w:rsidRPr="00370191">
        <w:rPr>
          <w:rFonts w:ascii="Times New Roman" w:eastAsia="Times New Roman" w:hAnsi="Times New Roman" w:cs="Times New Roman"/>
          <w:b/>
          <w:sz w:val="24"/>
          <w:szCs w:val="24"/>
          <w:lang w:eastAsia="en-IN"/>
        </w:rPr>
        <w:t>Verifying</w:t>
      </w:r>
      <w:r w:rsidR="00370191" w:rsidRPr="00370191">
        <w:rPr>
          <w:rFonts w:ascii="Times New Roman" w:eastAsia="Times New Roman" w:hAnsi="Times New Roman" w:cs="Times New Roman"/>
          <w:b/>
          <w:bCs/>
          <w:sz w:val="24"/>
          <w:szCs w:val="24"/>
          <w:lang w:eastAsia="en-IN"/>
        </w:rPr>
        <w:t xml:space="preserve"> efficacy</w:t>
      </w:r>
      <w:r w:rsidR="00370191" w:rsidRPr="00370191">
        <w:rPr>
          <w:rFonts w:ascii="Times New Roman" w:eastAsia="Times New Roman" w:hAnsi="Times New Roman" w:cs="Times New Roman"/>
          <w:sz w:val="24"/>
          <w:szCs w:val="24"/>
          <w:lang w:eastAsia="en-IN"/>
        </w:rPr>
        <w:t xml:space="preserve"> through the correct dosage of bioactive compounds.</w:t>
      </w:r>
    </w:p>
    <w:p w:rsidR="00370191" w:rsidRPr="00370191" w:rsidRDefault="00252C21" w:rsidP="00252C21">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     </w:t>
      </w:r>
      <w:r w:rsidR="00370191" w:rsidRPr="00370191">
        <w:rPr>
          <w:rFonts w:ascii="Times New Roman" w:eastAsia="Times New Roman" w:hAnsi="Symbol" w:cs="Times New Roman"/>
          <w:sz w:val="24"/>
          <w:szCs w:val="24"/>
          <w:lang w:eastAsia="en-IN"/>
        </w:rPr>
        <w:t></w:t>
      </w:r>
      <w:r w:rsidR="00370191" w:rsidRPr="00370191">
        <w:rPr>
          <w:rFonts w:ascii="Times New Roman" w:eastAsia="Times New Roman" w:hAnsi="Times New Roman" w:cs="Times New Roman"/>
          <w:sz w:val="24"/>
          <w:szCs w:val="24"/>
          <w:lang w:eastAsia="en-IN"/>
        </w:rPr>
        <w:t xml:space="preserve"> </w:t>
      </w:r>
      <w:r w:rsidR="00370191" w:rsidRPr="00370191">
        <w:rPr>
          <w:rFonts w:ascii="Times New Roman" w:eastAsia="Times New Roman" w:hAnsi="Times New Roman" w:cs="Times New Roman"/>
          <w:b/>
          <w:sz w:val="24"/>
          <w:szCs w:val="24"/>
          <w:lang w:eastAsia="en-IN"/>
        </w:rPr>
        <w:t>Complying</w:t>
      </w:r>
      <w:r w:rsidR="00370191" w:rsidRPr="00370191">
        <w:rPr>
          <w:rFonts w:ascii="Times New Roman" w:eastAsia="Times New Roman" w:hAnsi="Times New Roman" w:cs="Times New Roman"/>
          <w:b/>
          <w:bCs/>
          <w:sz w:val="24"/>
          <w:szCs w:val="24"/>
          <w:lang w:eastAsia="en-IN"/>
        </w:rPr>
        <w:t xml:space="preserve"> with regulatory requirements</w:t>
      </w:r>
      <w:r w:rsidR="00370191" w:rsidRPr="00370191">
        <w:rPr>
          <w:rFonts w:ascii="Times New Roman" w:eastAsia="Times New Roman" w:hAnsi="Times New Roman" w:cs="Times New Roman"/>
          <w:sz w:val="24"/>
          <w:szCs w:val="24"/>
          <w:lang w:eastAsia="en-IN"/>
        </w:rPr>
        <w:t xml:space="preserve"> set by health authorities.</w:t>
      </w:r>
    </w:p>
    <w:p w:rsidR="00090B3B" w:rsidRPr="00252C21" w:rsidRDefault="00370191" w:rsidP="00090B3B">
      <w:pPr>
        <w:pStyle w:val="ListParagraph"/>
        <w:numPr>
          <w:ilvl w:val="0"/>
          <w:numId w:val="6"/>
        </w:numPr>
        <w:spacing w:line="360" w:lineRule="auto"/>
        <w:jc w:val="both"/>
        <w:rPr>
          <w:rFonts w:ascii="Times New Roman" w:eastAsia="Times New Roman" w:hAnsi="Times New Roman" w:cs="Times New Roman"/>
          <w:sz w:val="24"/>
          <w:szCs w:val="24"/>
          <w:lang w:eastAsia="en-IN"/>
        </w:rPr>
      </w:pPr>
      <w:r w:rsidRPr="004C63C5">
        <w:rPr>
          <w:rFonts w:ascii="Times New Roman" w:eastAsia="Times New Roman" w:hAnsi="Times New Roman" w:cs="Times New Roman"/>
          <w:sz w:val="24"/>
          <w:szCs w:val="24"/>
          <w:lang w:eastAsia="en-IN"/>
        </w:rPr>
        <w:t>The percentage of active ingredients in herbal medications may naturally vary because they are made from plants. Because of this, standardization becomes difficult, which is where advanced analytical methods like HPLC are useful.</w:t>
      </w:r>
    </w:p>
    <w:p w:rsidR="00F45ABE" w:rsidRPr="006B5469" w:rsidRDefault="006B5469" w:rsidP="006B5469">
      <w:pPr>
        <w:spacing w:after="0" w:line="360" w:lineRule="auto"/>
        <w:jc w:val="both"/>
        <w:rPr>
          <w:rFonts w:ascii="Times New Roman" w:eastAsia="Times New Roman" w:hAnsi="Times New Roman" w:cs="Times New Roman"/>
          <w:b/>
          <w:sz w:val="28"/>
          <w:szCs w:val="28"/>
          <w:lang w:eastAsia="en-IN"/>
        </w:rPr>
      </w:pPr>
      <w:r>
        <w:rPr>
          <w:rFonts w:ascii="Times New Roman" w:eastAsia="Times New Roman" w:hAnsi="Times New Roman" w:cs="Times New Roman"/>
          <w:b/>
          <w:noProof/>
          <w:sz w:val="28"/>
          <w:szCs w:val="28"/>
          <w:lang w:eastAsia="en-IN"/>
        </w:rPr>
        <mc:AlternateContent>
          <mc:Choice Requires="wps">
            <w:drawing>
              <wp:anchor distT="0" distB="0" distL="114300" distR="114300" simplePos="0" relativeHeight="251663360" behindDoc="0" locked="0" layoutInCell="1" allowOverlap="1">
                <wp:simplePos x="0" y="0"/>
                <wp:positionH relativeFrom="margin">
                  <wp:posOffset>190500</wp:posOffset>
                </wp:positionH>
                <wp:positionV relativeFrom="paragraph">
                  <wp:posOffset>181610</wp:posOffset>
                </wp:positionV>
                <wp:extent cx="2952750" cy="0"/>
                <wp:effectExtent l="0" t="0" r="19050" b="19050"/>
                <wp:wrapNone/>
                <wp:docPr id="7" name="Straight Connector 7"/>
                <wp:cNvGraphicFramePr/>
                <a:graphic xmlns:a="http://schemas.openxmlformats.org/drawingml/2006/main">
                  <a:graphicData uri="http://schemas.microsoft.com/office/word/2010/wordprocessingShape">
                    <wps:wsp>
                      <wps:cNvCnPr/>
                      <wps:spPr>
                        <a:xfrm flipV="1">
                          <a:off x="0" y="0"/>
                          <a:ext cx="2952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497CD"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4.3pt" to="24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" strokecolor="black [3213]" strokeweight=".5pt">
                <v:stroke joinstyle="miter"/>
                <w10:wrap anchorx="margin"/>
              </v:line>
            </w:pict>
          </mc:Fallback>
        </mc:AlternateContent>
      </w:r>
      <w:r w:rsidR="00B448E7">
        <w:rPr>
          <w:rFonts w:ascii="Times New Roman" w:eastAsia="Times New Roman" w:hAnsi="Times New Roman" w:cs="Times New Roman"/>
          <w:b/>
          <w:sz w:val="28"/>
          <w:szCs w:val="28"/>
          <w:lang w:eastAsia="en-IN"/>
        </w:rPr>
        <w:t xml:space="preserve">     </w:t>
      </w:r>
      <w:r w:rsidRPr="006B5469">
        <w:rPr>
          <w:rFonts w:ascii="Times New Roman" w:eastAsia="Times New Roman" w:hAnsi="Times New Roman" w:cs="Times New Roman"/>
          <w:b/>
          <w:sz w:val="28"/>
          <w:szCs w:val="28"/>
          <w:lang w:eastAsia="en-IN"/>
        </w:rPr>
        <w:t>ROLE OF HPLC IN HERBAL DRUG</w:t>
      </w:r>
      <w:r w:rsidR="007E42E0">
        <w:rPr>
          <w:rFonts w:ascii="Times New Roman" w:hAnsi="Times New Roman" w:cs="Times New Roman"/>
          <w:sz w:val="24"/>
          <w:szCs w:val="24"/>
        </w:rPr>
        <w:t xml:space="preserve">  </w:t>
      </w:r>
      <w:r w:rsidR="00A16D3B">
        <w:rPr>
          <w:rFonts w:ascii="Times New Roman" w:hAnsi="Times New Roman" w:cs="Times New Roman"/>
          <w:sz w:val="24"/>
          <w:szCs w:val="24"/>
        </w:rPr>
        <w:t xml:space="preserve">  </w:t>
      </w:r>
    </w:p>
    <w:p w:rsidR="00831FD7" w:rsidRPr="00A96731" w:rsidRDefault="00286A5B" w:rsidP="00A96731">
      <w:pPr>
        <w:pStyle w:val="ListParagraph"/>
        <w:numPr>
          <w:ilvl w:val="0"/>
          <w:numId w:val="8"/>
        </w:numPr>
        <w:spacing w:line="360" w:lineRule="auto"/>
        <w:jc w:val="both"/>
        <w:rPr>
          <w:rFonts w:ascii="Times New Roman" w:eastAsia="Times New Roman" w:hAnsi="Times New Roman" w:cs="Times New Roman"/>
          <w:sz w:val="24"/>
          <w:szCs w:val="24"/>
          <w:lang w:eastAsia="en-IN"/>
        </w:rPr>
      </w:pPr>
      <w:r w:rsidRPr="00831FD7">
        <w:rPr>
          <w:rFonts w:ascii="Times New Roman" w:eastAsia="Times New Roman" w:hAnsi="Times New Roman" w:cs="Times New Roman"/>
          <w:sz w:val="24"/>
          <w:szCs w:val="24"/>
          <w:lang w:eastAsia="en-IN"/>
        </w:rPr>
        <w:t>One chromatographic method for separating, identifying, and quantifying each component in a mixture is high-performance liquid chromatography (HPLC). It is especially helpful for examining complicated mixes of active ingredients, including terpenoids, alkaloids, flavonoids, and phenolic chemicals, in the case of herbal medications.</w:t>
      </w:r>
      <w:r w:rsidRPr="00286A5B">
        <w:t xml:space="preserve"> </w:t>
      </w:r>
      <w:r w:rsidRPr="00831FD7">
        <w:rPr>
          <w:rFonts w:ascii="Times New Roman" w:eastAsia="Times New Roman" w:hAnsi="Times New Roman" w:cs="Times New Roman"/>
          <w:sz w:val="24"/>
          <w:szCs w:val="24"/>
          <w:lang w:eastAsia="en-IN"/>
        </w:rPr>
        <w:t xml:space="preserve">In high-performance liquid chromatography (HPLC), a sample is run under high pressure through a column filled with a solid stationary phase. The components of the sample are separated according to how they interact with the stationary phase. A detector (often UV/Vis, fluorescence, or mass spectrometry) finds and measures the separated </w:t>
      </w:r>
      <w:r w:rsidR="00831FD7" w:rsidRPr="00831FD7">
        <w:rPr>
          <w:rFonts w:ascii="Times New Roman" w:eastAsia="Times New Roman" w:hAnsi="Times New Roman" w:cs="Times New Roman"/>
          <w:sz w:val="24"/>
          <w:szCs w:val="24"/>
          <w:lang w:eastAsia="en-IN"/>
        </w:rPr>
        <w:t>chemicals.</w:t>
      </w:r>
      <w:r w:rsidR="00D973EA" w:rsidRPr="00831FD7">
        <w:rPr>
          <w:rFonts w:ascii="Times New Roman" w:eastAsia="Times New Roman" w:hAnsi="Times New Roman" w:cs="Times New Roman"/>
          <w:sz w:val="24"/>
          <w:szCs w:val="24"/>
          <w:lang w:eastAsia="en-IN"/>
        </w:rPr>
        <w:t xml:space="preserve"> </w:t>
      </w:r>
      <w:r w:rsidR="00831FD7" w:rsidRPr="00831FD7">
        <w:rPr>
          <w:rFonts w:ascii="Times New Roman" w:eastAsia="Times New Roman" w:hAnsi="Times New Roman" w:cs="Times New Roman"/>
          <w:sz w:val="24"/>
          <w:szCs w:val="24"/>
          <w:lang w:eastAsia="en-IN"/>
        </w:rPr>
        <w:t xml:space="preserve">Because it is easy to learn and use and is not impacted by the sample's stability or volatility, HPLC is a commonly in utilized method for medicinal plant analysis. </w:t>
      </w:r>
      <w:r w:rsidR="00831FD7" w:rsidRPr="00D973EA">
        <w:rPr>
          <w:rFonts w:ascii="Times New Roman" w:eastAsia="Times New Roman" w:hAnsi="Times New Roman" w:cs="Times New Roman"/>
          <w:sz w:val="24"/>
          <w:szCs w:val="24"/>
          <w:lang w:eastAsia="en-IN"/>
        </w:rPr>
        <w:t>The most widely utilized columns for the analytical separation of herbal medicines are reversed-phase (RP) columns. Nowadays, practically all analytica</w:t>
      </w:r>
      <w:r w:rsidR="00A96731">
        <w:rPr>
          <w:rFonts w:ascii="Times New Roman" w:eastAsia="Times New Roman" w:hAnsi="Times New Roman" w:cs="Times New Roman"/>
          <w:sz w:val="24"/>
          <w:szCs w:val="24"/>
          <w:lang w:eastAsia="en-IN"/>
        </w:rPr>
        <w:t>l labs worldwide employ HPLC</w:t>
      </w:r>
      <w:r w:rsidR="00A96731" w:rsidRPr="00A96731">
        <w:rPr>
          <w:rFonts w:ascii="Times New Roman" w:eastAsia="Times New Roman" w:hAnsi="Times New Roman" w:cs="Times New Roman"/>
          <w:sz w:val="24"/>
          <w:szCs w:val="24"/>
          <w:lang w:eastAsia="en-IN"/>
        </w:rPr>
        <w:t xml:space="preserve"> </w:t>
      </w:r>
    </w:p>
    <w:p w:rsidR="00286A5B" w:rsidRPr="00286A5B" w:rsidRDefault="00286A5B" w:rsidP="00A82BC3">
      <w:pPr>
        <w:spacing w:after="0" w:line="360" w:lineRule="auto"/>
        <w:jc w:val="both"/>
        <w:rPr>
          <w:rFonts w:ascii="Times New Roman" w:eastAsia="Times New Roman" w:hAnsi="Times New Roman" w:cs="Times New Roman"/>
          <w:sz w:val="24"/>
          <w:szCs w:val="24"/>
          <w:lang w:eastAsia="en-IN"/>
        </w:rPr>
      </w:pPr>
      <w:r w:rsidRPr="00A82BC3">
        <w:rPr>
          <w:rFonts w:ascii="Times New Roman" w:hAnsi="Times New Roman" w:cs="Times New Roman"/>
          <w:b/>
          <w:noProof/>
          <w:sz w:val="28"/>
          <w:szCs w:val="28"/>
          <w:lang w:eastAsia="en-IN"/>
        </w:rPr>
        <mc:AlternateContent>
          <mc:Choice Requires="wps">
            <w:drawing>
              <wp:anchor distT="0" distB="0" distL="114300" distR="114300" simplePos="0" relativeHeight="251664384" behindDoc="0" locked="0" layoutInCell="1" allowOverlap="1">
                <wp:simplePos x="0" y="0"/>
                <wp:positionH relativeFrom="column">
                  <wp:posOffset>215900</wp:posOffset>
                </wp:positionH>
                <wp:positionV relativeFrom="paragraph">
                  <wp:posOffset>180975</wp:posOffset>
                </wp:positionV>
                <wp:extent cx="277177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2771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0D5603" id="Straight Connector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4.25pt" to="235.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" strokecolor="black [3213]" strokeweight=".5pt">
                <v:stroke joinstyle="miter"/>
              </v:line>
            </w:pict>
          </mc:Fallback>
        </mc:AlternateContent>
      </w:r>
      <w:r w:rsidRPr="00A82BC3">
        <w:rPr>
          <w:rFonts w:ascii="Times New Roman" w:hAnsi="Times New Roman" w:cs="Times New Roman"/>
          <w:b/>
          <w:sz w:val="28"/>
          <w:szCs w:val="28"/>
        </w:rPr>
        <w:t>A.</w:t>
      </w:r>
      <w:r w:rsidRPr="00286A5B">
        <w:rPr>
          <w:rFonts w:ascii="Times New Roman" w:hAnsi="Times New Roman" w:cs="Times New Roman"/>
          <w:sz w:val="24"/>
          <w:szCs w:val="24"/>
        </w:rPr>
        <w:t xml:space="preserve"> </w:t>
      </w:r>
      <w:r w:rsidRPr="00A82BC3">
        <w:rPr>
          <w:rStyle w:val="Strong"/>
          <w:rFonts w:ascii="Times New Roman" w:hAnsi="Times New Roman" w:cs="Times New Roman"/>
          <w:sz w:val="28"/>
          <w:szCs w:val="28"/>
        </w:rPr>
        <w:t>Identification of Active Constituents</w:t>
      </w:r>
    </w:p>
    <w:p w:rsidR="00A82BC3" w:rsidRPr="00A82BC3" w:rsidRDefault="00286A5B" w:rsidP="00A82BC3">
      <w:pPr>
        <w:pStyle w:val="ListParagraph"/>
        <w:numPr>
          <w:ilvl w:val="0"/>
          <w:numId w:val="8"/>
        </w:numPr>
        <w:spacing w:after="0" w:line="360" w:lineRule="auto"/>
        <w:jc w:val="both"/>
        <w:rPr>
          <w:rFonts w:ascii="Times New Roman" w:eastAsia="Times New Roman" w:hAnsi="Times New Roman" w:cs="Times New Roman"/>
          <w:sz w:val="24"/>
          <w:szCs w:val="24"/>
          <w:lang w:eastAsia="en-IN"/>
        </w:rPr>
      </w:pPr>
      <w:r w:rsidRPr="00286A5B">
        <w:rPr>
          <w:rFonts w:ascii="Times New Roman" w:eastAsia="Times New Roman" w:hAnsi="Times New Roman" w:cs="Times New Roman"/>
          <w:sz w:val="24"/>
          <w:szCs w:val="24"/>
          <w:lang w:eastAsia="en-IN"/>
        </w:rPr>
        <w:t>Finding the active chemical components in herbal medications is one of the main applications of HPLC in herbal drug standardization. Numerous bioactive substances are found in plants, and some molecules are frequently responsible for their therapeutic benefits. Herbal medications can be examined for the presence of these substances using HPLC.</w:t>
      </w:r>
      <w:r w:rsidR="00A82BC3" w:rsidRPr="00A82BC3">
        <w:t xml:space="preserve"> </w:t>
      </w:r>
      <w:r w:rsidR="00A82BC3">
        <w:rPr>
          <w:rFonts w:ascii="Times New Roman" w:hAnsi="Times New Roman" w:cs="Times New Roman"/>
          <w:sz w:val="24"/>
          <w:szCs w:val="24"/>
        </w:rPr>
        <w:t xml:space="preserve">For </w:t>
      </w:r>
      <w:r w:rsidR="00A82BC3">
        <w:rPr>
          <w:rFonts w:ascii="Times New Roman" w:hAnsi="Times New Roman" w:cs="Times New Roman"/>
          <w:sz w:val="24"/>
          <w:szCs w:val="24"/>
          <w:lang w:val="en-US"/>
        </w:rPr>
        <w:t>examples</w:t>
      </w:r>
    </w:p>
    <w:p w:rsidR="00A82BC3" w:rsidRPr="00A82BC3" w:rsidRDefault="00584597" w:rsidP="00A82BC3">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      </w:t>
      </w:r>
      <w:r w:rsidR="00A82BC3" w:rsidRPr="00A82BC3">
        <w:rPr>
          <w:rFonts w:ascii="Times New Roman" w:eastAsia="Times New Roman" w:hAnsi="Symbol" w:cs="Times New Roman"/>
          <w:sz w:val="24"/>
          <w:szCs w:val="24"/>
          <w:lang w:eastAsia="en-IN"/>
        </w:rPr>
        <w:t></w:t>
      </w:r>
      <w:r w:rsidR="00A82BC3" w:rsidRPr="00A82BC3">
        <w:rPr>
          <w:rFonts w:ascii="Times New Roman" w:eastAsia="Times New Roman" w:hAnsi="Times New Roman" w:cs="Times New Roman"/>
          <w:sz w:val="24"/>
          <w:szCs w:val="24"/>
          <w:lang w:eastAsia="en-IN"/>
        </w:rPr>
        <w:t xml:space="preserve"> </w:t>
      </w:r>
      <w:r w:rsidR="00A82BC3" w:rsidRPr="00A82BC3">
        <w:rPr>
          <w:rFonts w:ascii="Times New Roman" w:eastAsia="Times New Roman" w:hAnsi="Times New Roman" w:cs="Times New Roman"/>
          <w:b/>
          <w:sz w:val="24"/>
          <w:szCs w:val="24"/>
          <w:lang w:eastAsia="en-IN"/>
        </w:rPr>
        <w:t>Alkaloids</w:t>
      </w:r>
      <w:r w:rsidR="00A82BC3" w:rsidRPr="00A82BC3">
        <w:rPr>
          <w:rFonts w:ascii="Times New Roman" w:eastAsia="Times New Roman" w:hAnsi="Times New Roman" w:cs="Times New Roman"/>
          <w:sz w:val="24"/>
          <w:szCs w:val="24"/>
          <w:lang w:eastAsia="en-IN"/>
        </w:rPr>
        <w:t xml:space="preserve"> in Echinacea or Ephedra.</w:t>
      </w:r>
    </w:p>
    <w:p w:rsidR="00A82BC3" w:rsidRPr="00A82BC3" w:rsidRDefault="00A82BC3" w:rsidP="00A82BC3">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Symbol" w:cs="Times New Roman"/>
          <w:sz w:val="24"/>
          <w:szCs w:val="24"/>
          <w:lang w:eastAsia="en-IN"/>
        </w:rPr>
        <w:t xml:space="preserve">      </w:t>
      </w:r>
      <w:r w:rsidRPr="00A82BC3">
        <w:rPr>
          <w:rFonts w:ascii="Times New Roman" w:eastAsia="Times New Roman" w:hAnsi="Symbol" w:cs="Times New Roman"/>
          <w:sz w:val="24"/>
          <w:szCs w:val="24"/>
          <w:lang w:eastAsia="en-IN"/>
        </w:rPr>
        <w:t></w:t>
      </w:r>
      <w:r w:rsidRPr="00A82BC3">
        <w:rPr>
          <w:rFonts w:ascii="Times New Roman" w:eastAsia="Times New Roman" w:hAnsi="Times New Roman" w:cs="Times New Roman"/>
          <w:sz w:val="24"/>
          <w:szCs w:val="24"/>
          <w:lang w:eastAsia="en-IN"/>
        </w:rPr>
        <w:t xml:space="preserve"> </w:t>
      </w:r>
      <w:r w:rsidRPr="00A82BC3">
        <w:rPr>
          <w:rFonts w:ascii="Times New Roman" w:eastAsia="Times New Roman" w:hAnsi="Times New Roman" w:cs="Times New Roman"/>
          <w:b/>
          <w:sz w:val="24"/>
          <w:szCs w:val="24"/>
          <w:lang w:eastAsia="en-IN"/>
        </w:rPr>
        <w:t>Triterpenes</w:t>
      </w:r>
      <w:r w:rsidRPr="00A82BC3">
        <w:rPr>
          <w:rFonts w:ascii="Times New Roman" w:eastAsia="Times New Roman" w:hAnsi="Times New Roman" w:cs="Times New Roman"/>
          <w:sz w:val="24"/>
          <w:szCs w:val="24"/>
          <w:lang w:eastAsia="en-IN"/>
        </w:rPr>
        <w:t xml:space="preserve"> in Ganoderma lucidum</w:t>
      </w:r>
    </w:p>
    <w:p w:rsidR="00A82BC3" w:rsidRPr="00A82BC3" w:rsidRDefault="00A82BC3" w:rsidP="00A82BC3">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Pr="00A82BC3">
        <w:rPr>
          <w:rFonts w:ascii="Times New Roman" w:eastAsia="Times New Roman" w:hAnsi="Symbol" w:cs="Times New Roman"/>
          <w:sz w:val="24"/>
          <w:szCs w:val="24"/>
          <w:lang w:eastAsia="en-IN"/>
        </w:rPr>
        <w:t></w:t>
      </w:r>
      <w:r w:rsidRPr="00A82BC3">
        <w:rPr>
          <w:rFonts w:ascii="Times New Roman" w:eastAsia="Times New Roman" w:hAnsi="Times New Roman" w:cs="Times New Roman"/>
          <w:sz w:val="24"/>
          <w:szCs w:val="24"/>
          <w:lang w:eastAsia="en-IN"/>
        </w:rPr>
        <w:t xml:space="preserve"> </w:t>
      </w:r>
      <w:r w:rsidRPr="00A82BC3">
        <w:rPr>
          <w:rFonts w:ascii="Times New Roman" w:eastAsia="Times New Roman" w:hAnsi="Times New Roman" w:cs="Times New Roman"/>
          <w:b/>
          <w:sz w:val="24"/>
          <w:szCs w:val="24"/>
          <w:lang w:eastAsia="en-IN"/>
        </w:rPr>
        <w:t xml:space="preserve">Flavonoids </w:t>
      </w:r>
      <w:r w:rsidRPr="00A82BC3">
        <w:rPr>
          <w:rFonts w:ascii="Times New Roman" w:eastAsia="Times New Roman" w:hAnsi="Times New Roman" w:cs="Times New Roman"/>
          <w:sz w:val="24"/>
          <w:szCs w:val="24"/>
          <w:lang w:eastAsia="en-IN"/>
        </w:rPr>
        <w:t>in Ginkgo biloba</w:t>
      </w:r>
    </w:p>
    <w:p w:rsidR="00A82BC3" w:rsidRPr="00A82BC3" w:rsidRDefault="00A82BC3" w:rsidP="00A82BC3">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A82BC3">
        <w:rPr>
          <w:rFonts w:ascii="Times New Roman" w:eastAsia="Times New Roman" w:hAnsi="Times New Roman" w:cs="Times New Roman"/>
          <w:sz w:val="24"/>
          <w:szCs w:val="24"/>
          <w:lang w:eastAsia="en-IN"/>
        </w:rPr>
        <w:t>These components can be precisely identified by HPLC utilizing spectrum data or by comparison with established standards. Manufacturers can make sure that the right chemicals are present in enough amounts by identifying the essential components.</w:t>
      </w:r>
    </w:p>
    <w:p w:rsidR="004C63C5" w:rsidRPr="00A82BC3" w:rsidRDefault="00A82BC3" w:rsidP="00A82BC3">
      <w:pPr>
        <w:spacing w:line="360" w:lineRule="auto"/>
        <w:jc w:val="both"/>
        <w:rPr>
          <w:rFonts w:ascii="Times New Roman" w:eastAsia="Times New Roman" w:hAnsi="Times New Roman" w:cs="Times New Roman"/>
          <w:sz w:val="28"/>
          <w:szCs w:val="28"/>
          <w:lang w:eastAsia="en-IN"/>
        </w:rPr>
      </w:pPr>
      <w:r>
        <w:rPr>
          <w:rFonts w:ascii="Times New Roman" w:hAnsi="Times New Roman" w:cs="Times New Roman"/>
          <w:b/>
          <w:noProof/>
          <w:sz w:val="28"/>
          <w:szCs w:val="28"/>
          <w:lang w:eastAsia="en-IN"/>
        </w:rPr>
        <mc:AlternateContent>
          <mc:Choice Requires="wps">
            <w:drawing>
              <wp:anchor distT="0" distB="0" distL="114300" distR="114300" simplePos="0" relativeHeight="251665408" behindDoc="0" locked="0" layoutInCell="1" allowOverlap="1">
                <wp:simplePos x="0" y="0"/>
                <wp:positionH relativeFrom="column">
                  <wp:posOffset>244475</wp:posOffset>
                </wp:positionH>
                <wp:positionV relativeFrom="paragraph">
                  <wp:posOffset>180975</wp:posOffset>
                </wp:positionV>
                <wp:extent cx="2971800" cy="0"/>
                <wp:effectExtent l="0" t="0" r="19050" b="19050"/>
                <wp:wrapNone/>
                <wp:docPr id="9" name="Straight Connector 9"/>
                <wp:cNvGraphicFramePr/>
                <a:graphic xmlns:a="http://schemas.openxmlformats.org/drawingml/2006/main">
                  <a:graphicData uri="http://schemas.microsoft.com/office/word/2010/wordprocessingShape">
                    <wps:wsp>
                      <wps:cNvCnPr/>
                      <wps:spPr>
                        <a:xfrm flipV="1">
                          <a:off x="0" y="0"/>
                          <a:ext cx="297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CFEFC" id="Straight Connector 9"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14.25pt" to="253.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" strokecolor="black [3213]" strokeweight=".5pt">
                <v:stroke joinstyle="miter"/>
              </v:line>
            </w:pict>
          </mc:Fallback>
        </mc:AlternateContent>
      </w:r>
      <w:r w:rsidRPr="00A82BC3">
        <w:rPr>
          <w:rFonts w:ascii="Times New Roman" w:hAnsi="Times New Roman" w:cs="Times New Roman"/>
          <w:b/>
          <w:sz w:val="28"/>
          <w:szCs w:val="28"/>
        </w:rPr>
        <w:t>B</w:t>
      </w:r>
      <w:r w:rsidRPr="00A82BC3">
        <w:rPr>
          <w:rFonts w:ascii="Times New Roman" w:hAnsi="Times New Roman" w:cs="Times New Roman"/>
          <w:sz w:val="28"/>
          <w:szCs w:val="28"/>
        </w:rPr>
        <w:t xml:space="preserve">. </w:t>
      </w:r>
      <w:r w:rsidRPr="00A82BC3">
        <w:rPr>
          <w:rStyle w:val="Strong"/>
          <w:rFonts w:ascii="Times New Roman" w:hAnsi="Times New Roman" w:cs="Times New Roman"/>
          <w:sz w:val="28"/>
          <w:szCs w:val="28"/>
        </w:rPr>
        <w:t>Quantification of Bioactive Compounds</w:t>
      </w:r>
    </w:p>
    <w:p w:rsidR="00C70034" w:rsidRDefault="00A82BC3" w:rsidP="00C70034">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A82BC3">
        <w:rPr>
          <w:rFonts w:ascii="Times New Roman" w:eastAsia="Times New Roman" w:hAnsi="Times New Roman" w:cs="Times New Roman"/>
          <w:sz w:val="24"/>
          <w:szCs w:val="24"/>
          <w:lang w:eastAsia="en-IN"/>
        </w:rPr>
        <w:t xml:space="preserve">Determining the precise quantity of active components in the finished product is a common step in the standardization of herbal medications. When it comes to precisely measuring bioactive chemicals, HPLC is quite successful. This is necessary to guarantee that the herbal product has </w:t>
      </w:r>
      <w:r w:rsidR="00C70034">
        <w:rPr>
          <w:rFonts w:ascii="Times New Roman" w:eastAsia="Times New Roman" w:hAnsi="Times New Roman" w:cs="Times New Roman"/>
          <w:sz w:val="24"/>
          <w:szCs w:val="24"/>
          <w:lang w:eastAsia="en-IN"/>
        </w:rPr>
        <w:t xml:space="preserve">the intended medicinal benefits. </w:t>
      </w:r>
      <w:r w:rsidR="00C70034" w:rsidRPr="00A82BC3">
        <w:rPr>
          <w:rFonts w:ascii="Times New Roman" w:eastAsia="Times New Roman" w:hAnsi="Times New Roman" w:cs="Times New Roman"/>
          <w:sz w:val="24"/>
          <w:szCs w:val="24"/>
          <w:lang w:eastAsia="en-IN"/>
        </w:rPr>
        <w:t>For example, St. John's Wort can be standardized in terms of its hypericin content since the active ingredient, hypericin, can be measured using HPLC. Likewise, HPLC may be used to measure the amount of curcumin present in turmeric extracts.</w:t>
      </w:r>
    </w:p>
    <w:p w:rsidR="00A82BC3" w:rsidRPr="00C70034" w:rsidRDefault="00C70034" w:rsidP="00C70034">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66432" behindDoc="0" locked="0" layoutInCell="1" allowOverlap="1" wp14:anchorId="011D5154" wp14:editId="5CC5B198">
                <wp:simplePos x="0" y="0"/>
                <wp:positionH relativeFrom="column">
                  <wp:posOffset>234315</wp:posOffset>
                </wp:positionH>
                <wp:positionV relativeFrom="paragraph">
                  <wp:posOffset>205105</wp:posOffset>
                </wp:positionV>
                <wp:extent cx="11906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11906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97C2D2" id="Straight Connector 1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45pt,16.15pt" to="112.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" strokecolor="black [3213]" strokeweight=".5pt">
                <v:stroke joinstyle="miter"/>
              </v:line>
            </w:pict>
          </mc:Fallback>
        </mc:AlternateContent>
      </w:r>
      <w:r w:rsidRPr="00C70034">
        <w:rPr>
          <w:rFonts w:ascii="Times New Roman" w:hAnsi="Times New Roman" w:cs="Times New Roman"/>
          <w:b/>
          <w:sz w:val="28"/>
          <w:szCs w:val="28"/>
        </w:rPr>
        <w:t>C</w:t>
      </w:r>
      <w:r w:rsidRPr="00C70034">
        <w:rPr>
          <w:rFonts w:ascii="Times New Roman" w:hAnsi="Times New Roman" w:cs="Times New Roman"/>
          <w:sz w:val="28"/>
          <w:szCs w:val="28"/>
        </w:rPr>
        <w:t xml:space="preserve">. </w:t>
      </w:r>
      <w:r w:rsidRPr="00C70034">
        <w:rPr>
          <w:rStyle w:val="Strong"/>
          <w:rFonts w:ascii="Times New Roman" w:hAnsi="Times New Roman" w:cs="Times New Roman"/>
          <w:sz w:val="28"/>
          <w:szCs w:val="28"/>
        </w:rPr>
        <w:t>Quality Control</w:t>
      </w:r>
    </w:p>
    <w:p w:rsidR="004C63C5" w:rsidRPr="00C70034" w:rsidRDefault="00C70034" w:rsidP="00C70034">
      <w:pPr>
        <w:pStyle w:val="ListParagraph"/>
        <w:numPr>
          <w:ilvl w:val="0"/>
          <w:numId w:val="10"/>
        </w:numPr>
        <w:spacing w:line="360" w:lineRule="auto"/>
        <w:jc w:val="both"/>
        <w:rPr>
          <w:rFonts w:ascii="Times New Roman" w:eastAsia="Times New Roman" w:hAnsi="Times New Roman" w:cs="Times New Roman"/>
          <w:sz w:val="24"/>
          <w:szCs w:val="24"/>
          <w:lang w:eastAsia="en-IN"/>
        </w:rPr>
      </w:pPr>
      <w:r w:rsidRPr="00C70034">
        <w:rPr>
          <w:rFonts w:ascii="Times New Roman" w:hAnsi="Times New Roman" w:cs="Times New Roman"/>
          <w:sz w:val="24"/>
          <w:szCs w:val="24"/>
        </w:rPr>
        <w:t xml:space="preserve">HPLC is an indispensable tool in </w:t>
      </w:r>
      <w:r w:rsidRPr="00C70034">
        <w:rPr>
          <w:rStyle w:val="Strong"/>
          <w:rFonts w:ascii="Times New Roman" w:hAnsi="Times New Roman" w:cs="Times New Roman"/>
          <w:b w:val="0"/>
          <w:sz w:val="24"/>
          <w:szCs w:val="24"/>
        </w:rPr>
        <w:t>quality control</w:t>
      </w:r>
      <w:r w:rsidRPr="00C70034">
        <w:rPr>
          <w:rFonts w:ascii="Times New Roman" w:hAnsi="Times New Roman" w:cs="Times New Roman"/>
          <w:sz w:val="24"/>
          <w:szCs w:val="24"/>
        </w:rPr>
        <w:t xml:space="preserve"> during the manufacturing process. It allows manufacturers to:</w:t>
      </w:r>
    </w:p>
    <w:p w:rsidR="00C70034" w:rsidRDefault="00BD08F0" w:rsidP="009A5571">
      <w:pPr>
        <w:spacing w:line="360" w:lineRule="auto"/>
        <w:ind w:left="284"/>
        <w:jc w:val="both"/>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71552" behindDoc="0" locked="0" layoutInCell="1" allowOverlap="1">
                <wp:simplePos x="0" y="0"/>
                <wp:positionH relativeFrom="column">
                  <wp:posOffset>234950</wp:posOffset>
                </wp:positionH>
                <wp:positionV relativeFrom="paragraph">
                  <wp:posOffset>196850</wp:posOffset>
                </wp:positionV>
                <wp:extent cx="263842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2638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2E7985" id="Straight Connector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5.5pt" to="226.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" strokecolor="black [3213]" strokeweight=".5pt">
                <v:stroke joinstyle="miter"/>
              </v:line>
            </w:pict>
          </mc:Fallback>
        </mc:AlternateContent>
      </w:r>
      <w:r w:rsidR="00132EB7">
        <w:rPr>
          <w:rFonts w:ascii="Times New Roman" w:hAnsi="Times New Roman" w:cs="Times New Roman"/>
          <w:b/>
          <w:sz w:val="28"/>
          <w:szCs w:val="28"/>
        </w:rPr>
        <w:t xml:space="preserve"> </w:t>
      </w:r>
      <w:r w:rsidR="00C70034" w:rsidRPr="009A5571">
        <w:rPr>
          <w:rFonts w:ascii="Times New Roman" w:hAnsi="Times New Roman" w:cs="Times New Roman"/>
          <w:b/>
          <w:sz w:val="28"/>
          <w:szCs w:val="28"/>
        </w:rPr>
        <w:t>Ensure batch-to-batch consistency:</w:t>
      </w:r>
    </w:p>
    <w:p w:rsidR="00C70034" w:rsidRPr="00132EB7" w:rsidRDefault="00C70034" w:rsidP="00132EB7">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132EB7">
        <w:rPr>
          <w:rFonts w:ascii="Times New Roman" w:eastAsia="Times New Roman" w:hAnsi="Times New Roman" w:cs="Times New Roman"/>
          <w:sz w:val="24"/>
          <w:szCs w:val="24"/>
          <w:lang w:eastAsia="en-IN"/>
        </w:rPr>
        <w:t>Manufacturers can verify that the concentrations of active ingredients stay constant by comparing HPLC profiles from several batches, guaranteeing consistency in the therapeutic effects.</w:t>
      </w:r>
    </w:p>
    <w:p w:rsidR="00C70034" w:rsidRPr="009A5571" w:rsidRDefault="0012461D" w:rsidP="009A5571">
      <w:pPr>
        <w:spacing w:line="360" w:lineRule="auto"/>
        <w:ind w:left="284"/>
        <w:jc w:val="both"/>
        <w:rPr>
          <w:rFonts w:ascii="Times New Roman" w:eastAsia="Times New Roman" w:hAnsi="Times New Roman" w:cs="Times New Roman"/>
          <w:b/>
          <w:sz w:val="28"/>
          <w:szCs w:val="28"/>
          <w:lang w:eastAsia="en-IN"/>
        </w:rPr>
      </w:pPr>
      <w:r>
        <w:rPr>
          <w:rFonts w:ascii="Times New Roman" w:hAnsi="Times New Roman" w:cs="Times New Roman"/>
          <w:b/>
          <w:bCs/>
          <w:noProof/>
          <w:sz w:val="28"/>
          <w:szCs w:val="28"/>
          <w:lang w:eastAsia="en-IN"/>
        </w:rPr>
        <mc:AlternateContent>
          <mc:Choice Requires="wps">
            <w:drawing>
              <wp:anchor distT="0" distB="0" distL="114300" distR="114300" simplePos="0" relativeHeight="251672576" behindDoc="0" locked="0" layoutInCell="1" allowOverlap="1">
                <wp:simplePos x="0" y="0"/>
                <wp:positionH relativeFrom="column">
                  <wp:posOffset>234950</wp:posOffset>
                </wp:positionH>
                <wp:positionV relativeFrom="paragraph">
                  <wp:posOffset>196215</wp:posOffset>
                </wp:positionV>
                <wp:extent cx="27051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2705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2BA7D" id="Straight Connector 1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5.45pt" to="231.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" strokecolor="black [3213]" strokeweight=".5pt">
                <v:stroke joinstyle="miter"/>
              </v:line>
            </w:pict>
          </mc:Fallback>
        </mc:AlternateContent>
      </w:r>
      <w:r w:rsidR="00641A4E" w:rsidRPr="009A5571">
        <w:rPr>
          <w:rStyle w:val="Strong"/>
          <w:rFonts w:ascii="Times New Roman" w:hAnsi="Times New Roman" w:cs="Times New Roman"/>
          <w:sz w:val="28"/>
          <w:szCs w:val="28"/>
        </w:rPr>
        <w:t>Detect impurities and contaminants</w:t>
      </w:r>
      <w:r w:rsidR="00641A4E" w:rsidRPr="009A5571">
        <w:rPr>
          <w:b/>
        </w:rPr>
        <w:t>:</w:t>
      </w:r>
    </w:p>
    <w:p w:rsidR="00641A4E" w:rsidRPr="00132EB7" w:rsidRDefault="00641A4E" w:rsidP="00132EB7">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132EB7">
        <w:rPr>
          <w:rFonts w:ascii="Times New Roman" w:eastAsia="Times New Roman" w:hAnsi="Times New Roman" w:cs="Times New Roman"/>
          <w:sz w:val="24"/>
          <w:szCs w:val="24"/>
          <w:lang w:eastAsia="en-IN"/>
        </w:rPr>
        <w:t xml:space="preserve">Unwanted materials like pesticides, heavy metals, or other harmful components can be found </w:t>
      </w:r>
      <w:r w:rsidR="005E4CF2" w:rsidRPr="00132EB7">
        <w:rPr>
          <w:rFonts w:ascii="Times New Roman" w:eastAsia="Times New Roman" w:hAnsi="Times New Roman" w:cs="Times New Roman"/>
          <w:sz w:val="24"/>
          <w:szCs w:val="24"/>
          <w:lang w:eastAsia="en-IN"/>
        </w:rPr>
        <w:t>in herbal</w:t>
      </w:r>
      <w:r w:rsidRPr="00132EB7">
        <w:rPr>
          <w:rFonts w:ascii="Times New Roman" w:eastAsia="Times New Roman" w:hAnsi="Times New Roman" w:cs="Times New Roman"/>
          <w:sz w:val="24"/>
          <w:szCs w:val="24"/>
          <w:lang w:eastAsia="en-IN"/>
        </w:rPr>
        <w:t xml:space="preserve"> products using HPLC</w:t>
      </w:r>
    </w:p>
    <w:p w:rsidR="00CE1443" w:rsidRDefault="0012461D" w:rsidP="00CE1443">
      <w:pPr>
        <w:spacing w:after="0" w:line="360" w:lineRule="auto"/>
        <w:ind w:left="284"/>
        <w:jc w:val="both"/>
        <w:rPr>
          <w:rFonts w:ascii="Times New Roman" w:hAnsi="Times New Roman" w:cs="Times New Roman"/>
          <w:b/>
          <w:sz w:val="28"/>
          <w:szCs w:val="28"/>
        </w:rPr>
      </w:pPr>
      <w:r>
        <w:rPr>
          <w:rFonts w:ascii="Times New Roman" w:hAnsi="Times New Roman" w:cs="Times New Roman"/>
          <w:b/>
          <w:bCs/>
          <w:noProof/>
          <w:sz w:val="28"/>
          <w:szCs w:val="28"/>
          <w:lang w:eastAsia="en-IN"/>
        </w:rPr>
        <mc:AlternateContent>
          <mc:Choice Requires="wps">
            <w:drawing>
              <wp:anchor distT="0" distB="0" distL="114300" distR="114300" simplePos="0" relativeHeight="251673600" behindDoc="0" locked="0" layoutInCell="1" allowOverlap="1">
                <wp:simplePos x="0" y="0"/>
                <wp:positionH relativeFrom="column">
                  <wp:posOffset>234950</wp:posOffset>
                </wp:positionH>
                <wp:positionV relativeFrom="paragraph">
                  <wp:posOffset>222885</wp:posOffset>
                </wp:positionV>
                <wp:extent cx="2628900" cy="0"/>
                <wp:effectExtent l="0" t="0" r="19050" b="19050"/>
                <wp:wrapNone/>
                <wp:docPr id="17" name="Straight Connector 17"/>
                <wp:cNvGraphicFramePr/>
                <a:graphic xmlns:a="http://schemas.openxmlformats.org/drawingml/2006/main">
                  <a:graphicData uri="http://schemas.microsoft.com/office/word/2010/wordprocessingShape">
                    <wps:wsp>
                      <wps:cNvCnPr/>
                      <wps:spPr>
                        <a:xfrm flipV="1">
                          <a:off x="0" y="0"/>
                          <a:ext cx="2628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33DED3"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7.55pt" to="22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" strokecolor="black [3213]" strokeweight=".5pt">
                <v:stroke joinstyle="miter"/>
              </v:line>
            </w:pict>
          </mc:Fallback>
        </mc:AlternateContent>
      </w:r>
      <w:r w:rsidR="00437CB2">
        <w:rPr>
          <w:rStyle w:val="Strong"/>
          <w:rFonts w:ascii="Times New Roman" w:hAnsi="Times New Roman" w:cs="Times New Roman"/>
          <w:sz w:val="28"/>
          <w:szCs w:val="28"/>
        </w:rPr>
        <w:t xml:space="preserve"> </w:t>
      </w:r>
      <w:r w:rsidR="009A5571" w:rsidRPr="009A5571">
        <w:rPr>
          <w:rStyle w:val="Strong"/>
          <w:rFonts w:ascii="Times New Roman" w:hAnsi="Times New Roman" w:cs="Times New Roman"/>
          <w:sz w:val="28"/>
          <w:szCs w:val="28"/>
        </w:rPr>
        <w:t xml:space="preserve">Ensure the absence of </w:t>
      </w:r>
      <w:r w:rsidR="00CE1443" w:rsidRPr="009A5571">
        <w:rPr>
          <w:rStyle w:val="Strong"/>
          <w:rFonts w:ascii="Times New Roman" w:hAnsi="Times New Roman" w:cs="Times New Roman"/>
          <w:sz w:val="28"/>
          <w:szCs w:val="28"/>
        </w:rPr>
        <w:t>adulteration</w:t>
      </w:r>
      <w:r w:rsidR="00CE1443" w:rsidRPr="009A5571">
        <w:rPr>
          <w:rFonts w:ascii="Times New Roman" w:hAnsi="Times New Roman" w:cs="Times New Roman"/>
          <w:b/>
          <w:sz w:val="28"/>
          <w:szCs w:val="28"/>
        </w:rPr>
        <w:t>:</w:t>
      </w:r>
    </w:p>
    <w:p w:rsidR="00CE1443" w:rsidRPr="00132EB7" w:rsidRDefault="00CE1443" w:rsidP="00132EB7">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132EB7">
        <w:rPr>
          <w:rFonts w:ascii="Times New Roman" w:hAnsi="Times New Roman" w:cs="Times New Roman"/>
          <w:sz w:val="24"/>
          <w:szCs w:val="24"/>
        </w:rPr>
        <w:t xml:space="preserve">it </w:t>
      </w:r>
      <w:r w:rsidR="00987DE4" w:rsidRPr="00132EB7">
        <w:rPr>
          <w:rFonts w:ascii="Times New Roman" w:hAnsi="Times New Roman" w:cs="Times New Roman"/>
          <w:sz w:val="24"/>
          <w:szCs w:val="24"/>
        </w:rPr>
        <w:t>helps</w:t>
      </w:r>
      <w:r w:rsidRPr="00132EB7">
        <w:rPr>
          <w:rFonts w:ascii="Times New Roman" w:hAnsi="Times New Roman" w:cs="Times New Roman"/>
          <w:sz w:val="24"/>
          <w:szCs w:val="24"/>
        </w:rPr>
        <w:t xml:space="preserve"> detect the presence of </w:t>
      </w:r>
      <w:r w:rsidR="00987DE4" w:rsidRPr="00132EB7">
        <w:rPr>
          <w:rFonts w:ascii="Times New Roman" w:hAnsi="Times New Roman" w:cs="Times New Roman"/>
          <w:sz w:val="24"/>
          <w:szCs w:val="24"/>
        </w:rPr>
        <w:t xml:space="preserve">adulterants or </w:t>
      </w:r>
      <w:r w:rsidR="00987DE4" w:rsidRPr="00132EB7">
        <w:rPr>
          <w:rFonts w:ascii="Times New Roman" w:hAnsi="Times New Roman" w:cs="Times New Roman"/>
          <w:sz w:val="24"/>
          <w:szCs w:val="24"/>
          <w:lang w:val="en-US"/>
        </w:rPr>
        <w:t>substitutes</w:t>
      </w:r>
      <w:r w:rsidR="00987DE4" w:rsidRPr="00132EB7">
        <w:rPr>
          <w:rFonts w:ascii="Times New Roman" w:hAnsi="Times New Roman" w:cs="Times New Roman"/>
          <w:sz w:val="24"/>
          <w:szCs w:val="24"/>
        </w:rPr>
        <w:t xml:space="preserve"> that might be </w:t>
      </w:r>
      <w:r w:rsidR="00987DE4" w:rsidRPr="00132EB7">
        <w:rPr>
          <w:rFonts w:ascii="Times New Roman" w:hAnsi="Times New Roman" w:cs="Times New Roman"/>
          <w:sz w:val="24"/>
          <w:szCs w:val="24"/>
          <w:lang w:val="en-US"/>
        </w:rPr>
        <w:t>introduced</w:t>
      </w:r>
      <w:r w:rsidR="00987DE4" w:rsidRPr="00132EB7">
        <w:rPr>
          <w:rFonts w:ascii="Times New Roman" w:hAnsi="Times New Roman" w:cs="Times New Roman"/>
          <w:sz w:val="24"/>
          <w:szCs w:val="24"/>
        </w:rPr>
        <w:t xml:space="preserve"> in herbal product  </w:t>
      </w:r>
    </w:p>
    <w:p w:rsidR="00CE1443" w:rsidRPr="00CE1443" w:rsidRDefault="00CE1443" w:rsidP="00CE1443">
      <w:pPr>
        <w:spacing w:after="0" w:line="360" w:lineRule="auto"/>
        <w:ind w:left="284"/>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val="en-US" w:eastAsia="en-IN"/>
        </w:rPr>
        <w:t xml:space="preserve">  </w:t>
      </w:r>
    </w:p>
    <w:p w:rsidR="00D12D46" w:rsidRDefault="00417505" w:rsidP="00417505">
      <w:pPr>
        <w:spacing w:line="360" w:lineRule="auto"/>
        <w:jc w:val="both"/>
        <w:rPr>
          <w:rStyle w:val="Strong"/>
          <w:rFonts w:ascii="Times New Roman" w:hAnsi="Times New Roman" w:cs="Times New Roman"/>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67456" behindDoc="0" locked="0" layoutInCell="1" allowOverlap="1">
                <wp:simplePos x="0" y="0"/>
                <wp:positionH relativeFrom="column">
                  <wp:posOffset>206375</wp:posOffset>
                </wp:positionH>
                <wp:positionV relativeFrom="paragraph">
                  <wp:posOffset>209550</wp:posOffset>
                </wp:positionV>
                <wp:extent cx="12763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276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9B8F5D" id="Straight Connector 1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25pt,16.5pt" to="11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" strokecolor="black [3213]" strokeweight=".5pt">
                <v:stroke joinstyle="miter"/>
              </v:line>
            </w:pict>
          </mc:Fallback>
        </mc:AlternateContent>
      </w:r>
      <w:r w:rsidRPr="00417505">
        <w:rPr>
          <w:rFonts w:ascii="Times New Roman" w:hAnsi="Times New Roman" w:cs="Times New Roman"/>
          <w:b/>
          <w:sz w:val="28"/>
          <w:szCs w:val="28"/>
        </w:rPr>
        <w:t>D</w:t>
      </w:r>
      <w:r w:rsidRPr="00417505">
        <w:rPr>
          <w:rFonts w:ascii="Times New Roman" w:hAnsi="Times New Roman" w:cs="Times New Roman"/>
          <w:sz w:val="28"/>
          <w:szCs w:val="28"/>
        </w:rPr>
        <w:t xml:space="preserve">. </w:t>
      </w:r>
      <w:r w:rsidRPr="00417505">
        <w:rPr>
          <w:rStyle w:val="Strong"/>
          <w:rFonts w:ascii="Times New Roman" w:hAnsi="Times New Roman" w:cs="Times New Roman"/>
          <w:sz w:val="28"/>
          <w:szCs w:val="28"/>
        </w:rPr>
        <w:t>Stability Testing</w:t>
      </w:r>
      <w:r>
        <w:rPr>
          <w:rStyle w:val="Strong"/>
          <w:rFonts w:ascii="Times New Roman" w:hAnsi="Times New Roman" w:cs="Times New Roman"/>
          <w:sz w:val="28"/>
          <w:szCs w:val="28"/>
        </w:rPr>
        <w:t>:</w:t>
      </w:r>
    </w:p>
    <w:p w:rsidR="00417505" w:rsidRPr="00417505" w:rsidRDefault="00417505" w:rsidP="00417505">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417505">
        <w:rPr>
          <w:rFonts w:ascii="Times New Roman" w:eastAsia="Times New Roman" w:hAnsi="Times New Roman" w:cs="Times New Roman"/>
          <w:sz w:val="24"/>
          <w:szCs w:val="24"/>
          <w:lang w:eastAsia="en-IN"/>
        </w:rPr>
        <w:t>Additionally, HPLC is used in stability testing to track the changes in the active components in herbal products over time under different storage circumstances, such as exposure to light, humidity, and temperature. This guarantees that the product will remain safe and effective for the duration of its shelf life. Manufacturers can ascertain the product's expiration date with the aid of routine HPLC testing.</w:t>
      </w:r>
    </w:p>
    <w:p w:rsidR="00417505" w:rsidRPr="00417505" w:rsidRDefault="00417505" w:rsidP="00417505">
      <w:pPr>
        <w:spacing w:line="360" w:lineRule="auto"/>
        <w:jc w:val="both"/>
        <w:rPr>
          <w:rFonts w:ascii="Times New Roman" w:eastAsia="Times New Roman" w:hAnsi="Times New Roman" w:cs="Times New Roman"/>
          <w:sz w:val="28"/>
          <w:szCs w:val="28"/>
          <w:lang w:eastAsia="en-IN"/>
        </w:rPr>
      </w:pPr>
      <w:r>
        <w:rPr>
          <w:rFonts w:ascii="Times New Roman" w:hAnsi="Times New Roman" w:cs="Times New Roman"/>
          <w:b/>
          <w:noProof/>
          <w:sz w:val="28"/>
          <w:szCs w:val="28"/>
          <w:lang w:eastAsia="en-IN"/>
        </w:rPr>
        <mc:AlternateContent>
          <mc:Choice Requires="wps">
            <w:drawing>
              <wp:anchor distT="0" distB="0" distL="114300" distR="114300" simplePos="0" relativeHeight="251668480" behindDoc="0" locked="0" layoutInCell="1" allowOverlap="1">
                <wp:simplePos x="0" y="0"/>
                <wp:positionH relativeFrom="column">
                  <wp:posOffset>206375</wp:posOffset>
                </wp:positionH>
                <wp:positionV relativeFrom="paragraph">
                  <wp:posOffset>200660</wp:posOffset>
                </wp:positionV>
                <wp:extent cx="2105025" cy="0"/>
                <wp:effectExtent l="0" t="0" r="28575" b="19050"/>
                <wp:wrapNone/>
                <wp:docPr id="13" name="Straight Connector 13"/>
                <wp:cNvGraphicFramePr/>
                <a:graphic xmlns:a="http://schemas.openxmlformats.org/drawingml/2006/main">
                  <a:graphicData uri="http://schemas.microsoft.com/office/word/2010/wordprocessingShape">
                    <wps:wsp>
                      <wps:cNvCnPr/>
                      <wps:spPr>
                        <a:xfrm>
                          <a:off x="0" y="0"/>
                          <a:ext cx="2105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A68A48" id="Straight Connector 1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15.8pt" to="18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" strokecolor="black [3213]" strokeweight=".5pt">
                <v:stroke joinstyle="miter"/>
              </v:line>
            </w:pict>
          </mc:Fallback>
        </mc:AlternateContent>
      </w:r>
      <w:r w:rsidRPr="00417505">
        <w:rPr>
          <w:rFonts w:ascii="Times New Roman" w:hAnsi="Times New Roman" w:cs="Times New Roman"/>
          <w:b/>
          <w:sz w:val="28"/>
          <w:szCs w:val="28"/>
        </w:rPr>
        <w:t>E.</w:t>
      </w:r>
      <w:r w:rsidRPr="00417505">
        <w:rPr>
          <w:rFonts w:ascii="Times New Roman" w:hAnsi="Times New Roman" w:cs="Times New Roman"/>
          <w:sz w:val="28"/>
          <w:szCs w:val="28"/>
        </w:rPr>
        <w:t xml:space="preserve"> </w:t>
      </w:r>
      <w:r w:rsidRPr="00417505">
        <w:rPr>
          <w:rStyle w:val="Strong"/>
          <w:rFonts w:ascii="Times New Roman" w:hAnsi="Times New Roman" w:cs="Times New Roman"/>
          <w:sz w:val="28"/>
          <w:szCs w:val="28"/>
        </w:rPr>
        <w:t>Standardization of Extracts</w:t>
      </w:r>
      <w:r>
        <w:rPr>
          <w:rStyle w:val="Strong"/>
          <w:rFonts w:ascii="Times New Roman" w:hAnsi="Times New Roman" w:cs="Times New Roman"/>
          <w:sz w:val="28"/>
          <w:szCs w:val="28"/>
        </w:rPr>
        <w:t>:</w:t>
      </w:r>
    </w:p>
    <w:p w:rsidR="00417505" w:rsidRDefault="00417505" w:rsidP="009A5571">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9A5571">
        <w:rPr>
          <w:rFonts w:ascii="Times New Roman" w:eastAsia="Times New Roman" w:hAnsi="Times New Roman" w:cs="Times New Roman"/>
          <w:sz w:val="24"/>
          <w:szCs w:val="24"/>
          <w:lang w:eastAsia="en-IN"/>
        </w:rPr>
        <w:t>Many herbal items are processed into extracts rather than being utilized in their full plant form. Depending on the extraction technique, plant source, and environmental conditions, the concentration of active compounds in these extracts might vary substantially. These extracts are standardized with the aid of HPLC by:</w:t>
      </w:r>
    </w:p>
    <w:p w:rsidR="00987DE4" w:rsidRPr="00987DE4" w:rsidRDefault="00987DE4" w:rsidP="00987DE4">
      <w:pPr>
        <w:spacing w:after="0" w:line="360" w:lineRule="auto"/>
        <w:jc w:val="both"/>
        <w:rPr>
          <w:rFonts w:ascii="Times New Roman" w:hAnsi="Times New Roman" w:cs="Times New Roman"/>
          <w:b/>
          <w:sz w:val="24"/>
          <w:szCs w:val="24"/>
        </w:rPr>
      </w:pPr>
      <w:r w:rsidRPr="00987DE4">
        <w:rPr>
          <w:rFonts w:ascii="Times New Roman" w:hAnsi="Times New Roman" w:cs="Times New Roman"/>
          <w:b/>
          <w:sz w:val="24"/>
          <w:szCs w:val="24"/>
        </w:rPr>
        <w:t xml:space="preserve">      </w:t>
      </w:r>
      <w:r w:rsidRPr="00987DE4">
        <w:rPr>
          <w:rFonts w:ascii="Times New Roman" w:hAnsi="Times New Roman" w:cs="Times New Roman"/>
          <w:sz w:val="24"/>
          <w:szCs w:val="24"/>
        </w:rPr>
        <w:t>Ensuring that they contain the right amount of active compounds</w:t>
      </w:r>
      <w:r w:rsidRPr="00987DE4">
        <w:rPr>
          <w:rFonts w:ascii="Times New Roman" w:hAnsi="Times New Roman" w:cs="Times New Roman"/>
          <w:b/>
          <w:sz w:val="24"/>
          <w:szCs w:val="24"/>
        </w:rPr>
        <w:t>.</w:t>
      </w:r>
    </w:p>
    <w:p w:rsidR="00987DE4" w:rsidRPr="00987DE4" w:rsidRDefault="00987DE4" w:rsidP="00987DE4">
      <w:pPr>
        <w:spacing w:after="0" w:line="360" w:lineRule="auto"/>
        <w:jc w:val="both"/>
        <w:rPr>
          <w:rFonts w:ascii="Times New Roman" w:eastAsia="Times New Roman" w:hAnsi="Times New Roman" w:cs="Times New Roman"/>
          <w:b/>
          <w:sz w:val="28"/>
          <w:szCs w:val="28"/>
          <w:lang w:eastAsia="en-IN"/>
        </w:rPr>
      </w:pPr>
      <w:r w:rsidRPr="00BD08F0">
        <w:rPr>
          <w:rFonts w:ascii="Times New Roman" w:hAnsi="Times New Roman" w:cs="Times New Roman"/>
          <w:b/>
          <w:noProof/>
          <w:sz w:val="28"/>
          <w:szCs w:val="28"/>
          <w:lang w:eastAsia="en-IN"/>
        </w:rPr>
        <mc:AlternateContent>
          <mc:Choice Requires="wps">
            <w:drawing>
              <wp:anchor distT="0" distB="0" distL="114300" distR="114300" simplePos="0" relativeHeight="251669504" behindDoc="0" locked="0" layoutInCell="1" allowOverlap="1">
                <wp:simplePos x="0" y="0"/>
                <wp:positionH relativeFrom="column">
                  <wp:posOffset>196850</wp:posOffset>
                </wp:positionH>
                <wp:positionV relativeFrom="paragraph">
                  <wp:posOffset>215900</wp:posOffset>
                </wp:positionV>
                <wp:extent cx="2819400" cy="0"/>
                <wp:effectExtent l="0" t="0" r="19050" b="19050"/>
                <wp:wrapNone/>
                <wp:docPr id="14" name="Straight Connector 14"/>
                <wp:cNvGraphicFramePr/>
                <a:graphic xmlns:a="http://schemas.openxmlformats.org/drawingml/2006/main">
                  <a:graphicData uri="http://schemas.microsoft.com/office/word/2010/wordprocessingShape">
                    <wps:wsp>
                      <wps:cNvCnPr/>
                      <wps:spPr>
                        <a:xfrm flipV="1">
                          <a:off x="0" y="0"/>
                          <a:ext cx="2819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CEE3771" id="Straight Connector 14" o:spid="_x0000_s1026" style="position:absolute;flip:y;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5pt,17pt" to="237.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" strokecolor="black [3213]" strokeweight=".5pt">
                <v:stroke joinstyle="miter"/>
              </v:line>
            </w:pict>
          </mc:Fallback>
        </mc:AlternateContent>
      </w:r>
      <w:r w:rsidRPr="00BD08F0">
        <w:rPr>
          <w:rFonts w:ascii="Times New Roman" w:hAnsi="Times New Roman" w:cs="Times New Roman"/>
          <w:b/>
          <w:sz w:val="28"/>
          <w:szCs w:val="28"/>
        </w:rPr>
        <w:t>F.</w:t>
      </w:r>
      <w:r w:rsidRPr="00987DE4">
        <w:rPr>
          <w:rFonts w:ascii="Times New Roman" w:hAnsi="Times New Roman" w:cs="Times New Roman"/>
          <w:sz w:val="28"/>
          <w:szCs w:val="28"/>
        </w:rPr>
        <w:t xml:space="preserve"> </w:t>
      </w:r>
      <w:r w:rsidRPr="00987DE4">
        <w:rPr>
          <w:rStyle w:val="Strong"/>
          <w:rFonts w:ascii="Times New Roman" w:hAnsi="Times New Roman" w:cs="Times New Roman"/>
          <w:sz w:val="28"/>
          <w:szCs w:val="28"/>
        </w:rPr>
        <w:t>Development of Herbal Formulations</w:t>
      </w:r>
      <w:r w:rsidRPr="00987DE4">
        <w:rPr>
          <w:rFonts w:ascii="Times New Roman" w:hAnsi="Times New Roman" w:cs="Times New Roman"/>
          <w:b/>
          <w:sz w:val="28"/>
          <w:szCs w:val="28"/>
        </w:rPr>
        <w:t xml:space="preserve">    </w:t>
      </w:r>
    </w:p>
    <w:p w:rsidR="00BD08F0" w:rsidRPr="00BD08F0" w:rsidRDefault="00BD08F0" w:rsidP="00BD08F0">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BD08F0">
        <w:rPr>
          <w:rFonts w:ascii="Times New Roman" w:eastAsia="Times New Roman" w:hAnsi="Times New Roman" w:cs="Times New Roman"/>
          <w:sz w:val="24"/>
          <w:szCs w:val="24"/>
          <w:lang w:eastAsia="en-IN"/>
        </w:rPr>
        <w:t>By ensuring that mixtures of several herbs or active components are properly prepared, HPLC aids in the development of herbal formulations. HPLC can assist in figuring out how various active ingredients interact and how effective they are when combined in poly</w:t>
      </w:r>
      <w:r>
        <w:rPr>
          <w:rFonts w:ascii="Times New Roman" w:eastAsia="Times New Roman" w:hAnsi="Times New Roman" w:cs="Times New Roman"/>
          <w:sz w:val="24"/>
          <w:szCs w:val="24"/>
          <w:lang w:eastAsia="en-IN"/>
        </w:rPr>
        <w:t xml:space="preserve"> </w:t>
      </w:r>
      <w:r w:rsidRPr="00BD08F0">
        <w:rPr>
          <w:rFonts w:ascii="Times New Roman" w:eastAsia="Times New Roman" w:hAnsi="Times New Roman" w:cs="Times New Roman"/>
          <w:sz w:val="24"/>
          <w:szCs w:val="24"/>
          <w:lang w:eastAsia="en-IN"/>
        </w:rPr>
        <w:t>herbal compositions.</w:t>
      </w:r>
    </w:p>
    <w:p w:rsidR="004F329A" w:rsidRDefault="00BD08F0">
      <w:pPr>
        <w:rPr>
          <w:rStyle w:val="Strong"/>
          <w:rFonts w:ascii="Times New Roman" w:hAnsi="Times New Roman" w:cs="Times New Roman"/>
          <w:sz w:val="28"/>
          <w:szCs w:val="28"/>
        </w:rPr>
      </w:pPr>
      <w:r w:rsidRPr="00BD08F0">
        <w:rPr>
          <w:rFonts w:ascii="Times New Roman" w:hAnsi="Times New Roman" w:cs="Times New Roman"/>
          <w:b/>
          <w:noProof/>
          <w:sz w:val="28"/>
          <w:szCs w:val="28"/>
          <w:lang w:eastAsia="en-IN"/>
        </w:rPr>
        <mc:AlternateContent>
          <mc:Choice Requires="wps">
            <w:drawing>
              <wp:anchor distT="0" distB="0" distL="114300" distR="114300" simplePos="0" relativeHeight="251670528" behindDoc="0" locked="0" layoutInCell="1" allowOverlap="1">
                <wp:simplePos x="0" y="0"/>
                <wp:positionH relativeFrom="column">
                  <wp:posOffset>206375</wp:posOffset>
                </wp:positionH>
                <wp:positionV relativeFrom="paragraph">
                  <wp:posOffset>197485</wp:posOffset>
                </wp:positionV>
                <wp:extent cx="182880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828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74A28" id="Straight Connector 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15.55pt" to="160.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" strokecolor="black [3213]" strokeweight=".5pt">
                <v:stroke joinstyle="miter"/>
              </v:line>
            </w:pict>
          </mc:Fallback>
        </mc:AlternateContent>
      </w:r>
      <w:r w:rsidRPr="00BD08F0">
        <w:rPr>
          <w:rFonts w:ascii="Times New Roman" w:hAnsi="Times New Roman" w:cs="Times New Roman"/>
          <w:b/>
          <w:sz w:val="28"/>
          <w:szCs w:val="28"/>
        </w:rPr>
        <w:t xml:space="preserve">G. </w:t>
      </w:r>
      <w:r w:rsidRPr="00BD08F0">
        <w:rPr>
          <w:rStyle w:val="Strong"/>
          <w:rFonts w:ascii="Times New Roman" w:hAnsi="Times New Roman" w:cs="Times New Roman"/>
          <w:sz w:val="28"/>
          <w:szCs w:val="28"/>
        </w:rPr>
        <w:t>Regulatory Compliance</w:t>
      </w:r>
    </w:p>
    <w:p w:rsidR="00BD08F0" w:rsidRDefault="00BD08F0" w:rsidP="00BD08F0">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BD08F0">
        <w:rPr>
          <w:rFonts w:ascii="Times New Roman" w:eastAsia="Times New Roman" w:hAnsi="Times New Roman" w:cs="Times New Roman"/>
          <w:sz w:val="24"/>
          <w:szCs w:val="24"/>
          <w:lang w:eastAsia="en-IN"/>
        </w:rPr>
        <w:t>In order to ensure adherence to pharmacopoeia standards, such as those established by the European Pharmacopoeia (EP) or the United States Pharmacopoeia (USP), HPLC is essential. These standards frequently call for a particular active component content, which HPLC can ascertain. Before herbal goods are put on the market, it makes sure they fulfil the necessary requirements for quality, safety, and efficacy.</w:t>
      </w:r>
    </w:p>
    <w:p w:rsidR="00A96731" w:rsidRPr="00A96731" w:rsidRDefault="005529EC">
      <w:pPr>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74624" behindDoc="0" locked="0" layoutInCell="1" allowOverlap="1">
                <wp:simplePos x="0" y="0"/>
                <wp:positionH relativeFrom="column">
                  <wp:posOffset>244475</wp:posOffset>
                </wp:positionH>
                <wp:positionV relativeFrom="paragraph">
                  <wp:posOffset>219710</wp:posOffset>
                </wp:positionV>
                <wp:extent cx="2752725" cy="0"/>
                <wp:effectExtent l="0" t="0" r="28575" b="19050"/>
                <wp:wrapNone/>
                <wp:docPr id="20" name="Straight Connector 20"/>
                <wp:cNvGraphicFramePr/>
                <a:graphic xmlns:a="http://schemas.openxmlformats.org/drawingml/2006/main">
                  <a:graphicData uri="http://schemas.microsoft.com/office/word/2010/wordprocessingShape">
                    <wps:wsp>
                      <wps:cNvCnPr/>
                      <wps:spPr>
                        <a:xfrm flipV="1">
                          <a:off x="0" y="0"/>
                          <a:ext cx="2752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DF1B39" id="Straight Connector 20"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17.3pt" to="23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" strokecolor="black [3213]" strokeweight=".5pt">
                <v:stroke joinstyle="miter"/>
              </v:line>
            </w:pict>
          </mc:Fallback>
        </mc:AlternateContent>
      </w:r>
      <w:r>
        <w:rPr>
          <w:rFonts w:ascii="Times New Roman" w:hAnsi="Times New Roman" w:cs="Times New Roman"/>
          <w:b/>
          <w:sz w:val="28"/>
          <w:szCs w:val="28"/>
        </w:rPr>
        <w:t>H.</w:t>
      </w:r>
      <w:r w:rsidR="00A96731">
        <w:rPr>
          <w:rFonts w:ascii="Times New Roman" w:hAnsi="Times New Roman" w:cs="Times New Roman"/>
          <w:b/>
          <w:sz w:val="28"/>
          <w:szCs w:val="28"/>
        </w:rPr>
        <w:t xml:space="preserve"> </w:t>
      </w:r>
      <w:r w:rsidR="00A96731" w:rsidRPr="00A96731">
        <w:rPr>
          <w:rFonts w:ascii="Times New Roman" w:hAnsi="Times New Roman" w:cs="Times New Roman"/>
          <w:b/>
          <w:sz w:val="28"/>
          <w:szCs w:val="28"/>
        </w:rPr>
        <w:t>Monitoring of Degradation Products</w:t>
      </w:r>
    </w:p>
    <w:p w:rsidR="005529EC" w:rsidRPr="005529EC" w:rsidRDefault="005529EC" w:rsidP="005529EC">
      <w:pPr>
        <w:pStyle w:val="ListParagraph"/>
        <w:numPr>
          <w:ilvl w:val="0"/>
          <w:numId w:val="10"/>
        </w:numPr>
        <w:spacing w:line="360" w:lineRule="auto"/>
        <w:jc w:val="both"/>
        <w:rPr>
          <w:rFonts w:ascii="Times New Roman" w:eastAsia="Times New Roman" w:hAnsi="Times New Roman" w:cs="Times New Roman"/>
          <w:sz w:val="24"/>
          <w:szCs w:val="24"/>
          <w:lang w:eastAsia="en-IN"/>
        </w:rPr>
      </w:pPr>
      <w:r w:rsidRPr="005529EC">
        <w:rPr>
          <w:rFonts w:ascii="Times New Roman" w:eastAsia="Times New Roman" w:hAnsi="Times New Roman" w:cs="Times New Roman"/>
          <w:sz w:val="24"/>
          <w:szCs w:val="24"/>
          <w:lang w:eastAsia="en-IN"/>
        </w:rPr>
        <w:t>Herbal drugs can undergo degradation over time, particularly when exposed to light, heat, or moisture. This degradation can lead to the loss of bioactivity or the formation of harmful by-products. HPLC can be used to monitor these degradation products, ensuring that the herbal drug remains within its shelf life and is safe for consumption</w:t>
      </w:r>
    </w:p>
    <w:p w:rsidR="004F329A" w:rsidRPr="00E461F2" w:rsidRDefault="004F329A" w:rsidP="005529EC">
      <w:pPr>
        <w:spacing w:line="360" w:lineRule="auto"/>
        <w:jc w:val="both"/>
        <w:rPr>
          <w:rFonts w:ascii="Times New Roman" w:hAnsi="Times New Roman" w:cs="Times New Roman"/>
          <w:b/>
          <w:sz w:val="28"/>
          <w:szCs w:val="28"/>
        </w:rPr>
      </w:pPr>
    </w:p>
    <w:p w:rsidR="004F329A" w:rsidRPr="005529EC" w:rsidRDefault="00437CB2">
      <w:pPr>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75648" behindDoc="0" locked="0" layoutInCell="1" allowOverlap="1" wp14:anchorId="12D56822" wp14:editId="20088FA2">
                <wp:simplePos x="0" y="0"/>
                <wp:positionH relativeFrom="margin">
                  <wp:posOffset>244475</wp:posOffset>
                </wp:positionH>
                <wp:positionV relativeFrom="paragraph">
                  <wp:posOffset>190500</wp:posOffset>
                </wp:positionV>
                <wp:extent cx="5857875" cy="0"/>
                <wp:effectExtent l="0" t="0" r="28575" b="19050"/>
                <wp:wrapNone/>
                <wp:docPr id="21" name="Straight Connector 21"/>
                <wp:cNvGraphicFramePr/>
                <a:graphic xmlns:a="http://schemas.openxmlformats.org/drawingml/2006/main">
                  <a:graphicData uri="http://schemas.microsoft.com/office/word/2010/wordprocessingShape">
                    <wps:wsp>
                      <wps:cNvCnPr/>
                      <wps:spPr>
                        <a:xfrm>
                          <a:off x="0" y="0"/>
                          <a:ext cx="5857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CF3BE" id="Straight Connector 21"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25pt,15pt" to="48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" strokecolor="black [3213]" strokeweight=".5pt">
                <v:stroke joinstyle="miter"/>
                <w10:wrap anchorx="margin"/>
              </v:line>
            </w:pict>
          </mc:Fallback>
        </mc:AlternateContent>
      </w:r>
      <w:r>
        <w:rPr>
          <w:rFonts w:ascii="Times New Roman" w:hAnsi="Times New Roman" w:cs="Times New Roman"/>
          <w:b/>
          <w:sz w:val="28"/>
          <w:szCs w:val="28"/>
        </w:rPr>
        <w:t xml:space="preserve">    </w:t>
      </w:r>
      <w:r w:rsidR="00F42349">
        <w:rPr>
          <w:rFonts w:ascii="Times New Roman" w:hAnsi="Times New Roman" w:cs="Times New Roman"/>
          <w:b/>
          <w:sz w:val="28"/>
          <w:szCs w:val="28"/>
        </w:rPr>
        <w:t xml:space="preserve"> </w:t>
      </w:r>
      <w:r w:rsidRPr="005529EC">
        <w:rPr>
          <w:rFonts w:ascii="Times New Roman" w:hAnsi="Times New Roman" w:cs="Times New Roman"/>
          <w:b/>
          <w:sz w:val="28"/>
          <w:szCs w:val="28"/>
        </w:rPr>
        <w:t>BENEFITS OF USING HPLC FOR HERBAL DRUG STANDARDIZATION</w:t>
      </w:r>
    </w:p>
    <w:p w:rsidR="004F329A" w:rsidRDefault="00F42349" w:rsidP="00F42349">
      <w:pPr>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76672" behindDoc="0" locked="0" layoutInCell="1" allowOverlap="1">
                <wp:simplePos x="0" y="0"/>
                <wp:positionH relativeFrom="column">
                  <wp:posOffset>225424</wp:posOffset>
                </wp:positionH>
                <wp:positionV relativeFrom="paragraph">
                  <wp:posOffset>192405</wp:posOffset>
                </wp:positionV>
                <wp:extent cx="2505075" cy="0"/>
                <wp:effectExtent l="0" t="0" r="28575" b="19050"/>
                <wp:wrapNone/>
                <wp:docPr id="22" name="Straight Connector 22"/>
                <wp:cNvGraphicFramePr/>
                <a:graphic xmlns:a="http://schemas.openxmlformats.org/drawingml/2006/main">
                  <a:graphicData uri="http://schemas.microsoft.com/office/word/2010/wordprocessingShape">
                    <wps:wsp>
                      <wps:cNvCnPr/>
                      <wps:spPr>
                        <a:xfrm>
                          <a:off x="0" y="0"/>
                          <a:ext cx="2505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2BF429" id="Straight Connector 2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5.15pt" to="21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" strokecolor="black [3213]" strokeweight=".5pt">
                <v:stroke joinstyle="miter"/>
              </v:line>
            </w:pict>
          </mc:Fallback>
        </mc:AlternateContent>
      </w:r>
      <w:r>
        <w:rPr>
          <w:rFonts w:ascii="Times New Roman" w:hAnsi="Times New Roman" w:cs="Times New Roman"/>
          <w:b/>
          <w:sz w:val="28"/>
          <w:szCs w:val="28"/>
        </w:rPr>
        <w:t xml:space="preserve">     </w:t>
      </w:r>
      <w:r w:rsidR="00437CB2" w:rsidRPr="00F42349">
        <w:rPr>
          <w:rFonts w:ascii="Times New Roman" w:hAnsi="Times New Roman" w:cs="Times New Roman"/>
          <w:b/>
          <w:sz w:val="28"/>
          <w:szCs w:val="28"/>
        </w:rPr>
        <w:t>Supports Regulatory Compliance</w:t>
      </w:r>
    </w:p>
    <w:p w:rsidR="00F42349" w:rsidRDefault="00F42349" w:rsidP="00F42349">
      <w:pPr>
        <w:pStyle w:val="ListParagraph"/>
        <w:numPr>
          <w:ilvl w:val="0"/>
          <w:numId w:val="10"/>
        </w:numPr>
        <w:spacing w:line="360" w:lineRule="auto"/>
        <w:jc w:val="both"/>
        <w:rPr>
          <w:rFonts w:ascii="Times New Roman" w:eastAsia="Times New Roman" w:hAnsi="Times New Roman" w:cs="Times New Roman"/>
          <w:sz w:val="24"/>
          <w:szCs w:val="24"/>
          <w:lang w:eastAsia="en-IN"/>
        </w:rPr>
      </w:pPr>
      <w:r w:rsidRPr="00F42349">
        <w:rPr>
          <w:rFonts w:ascii="Times New Roman" w:eastAsia="Times New Roman" w:hAnsi="Times New Roman" w:cs="Times New Roman"/>
          <w:sz w:val="24"/>
          <w:szCs w:val="24"/>
          <w:lang w:eastAsia="en-IN"/>
        </w:rPr>
        <w:t>Herbal goods must meet certain requirements set by regulatory authorities such as the FDA, WHO, and other national bodies. HPLC helps manufacturers meet these standards by offering a straightforward, scientifically verified method for assessing the safety and quality of their products.</w:t>
      </w:r>
    </w:p>
    <w:p w:rsidR="00F42349" w:rsidRPr="00F42349" w:rsidRDefault="00F42349" w:rsidP="00F42349">
      <w:pPr>
        <w:pStyle w:val="ListParagraph"/>
        <w:spacing w:line="360" w:lineRule="auto"/>
        <w:ind w:left="360"/>
        <w:jc w:val="both"/>
        <w:rPr>
          <w:rFonts w:ascii="Times New Roman" w:eastAsia="Times New Roman" w:hAnsi="Times New Roman" w:cs="Times New Roman"/>
          <w:b/>
          <w:sz w:val="28"/>
          <w:szCs w:val="28"/>
          <w:lang w:eastAsia="en-IN"/>
        </w:rPr>
      </w:pPr>
      <w:r>
        <w:rPr>
          <w:rFonts w:ascii="Times New Roman" w:hAnsi="Times New Roman" w:cs="Times New Roman"/>
          <w:b/>
          <w:noProof/>
          <w:sz w:val="28"/>
          <w:szCs w:val="28"/>
          <w:lang w:eastAsia="en-IN"/>
        </w:rPr>
        <mc:AlternateContent>
          <mc:Choice Requires="wps">
            <w:drawing>
              <wp:anchor distT="0" distB="0" distL="114300" distR="114300" simplePos="0" relativeHeight="251677696" behindDoc="0" locked="0" layoutInCell="1" allowOverlap="1">
                <wp:simplePos x="0" y="0"/>
                <wp:positionH relativeFrom="column">
                  <wp:posOffset>215900</wp:posOffset>
                </wp:positionH>
                <wp:positionV relativeFrom="paragraph">
                  <wp:posOffset>199389</wp:posOffset>
                </wp:positionV>
                <wp:extent cx="3019425" cy="0"/>
                <wp:effectExtent l="0" t="0" r="28575" b="19050"/>
                <wp:wrapNone/>
                <wp:docPr id="23" name="Straight Connector 23"/>
                <wp:cNvGraphicFramePr/>
                <a:graphic xmlns:a="http://schemas.openxmlformats.org/drawingml/2006/main">
                  <a:graphicData uri="http://schemas.microsoft.com/office/word/2010/wordprocessingShape">
                    <wps:wsp>
                      <wps:cNvCnPr/>
                      <wps:spPr>
                        <a:xfrm>
                          <a:off x="0" y="0"/>
                          <a:ext cx="30194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CB8B0C" id="Straight Connector 2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5.7pt" to="254.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" strokecolor="black [3213]" strokeweight=".5pt">
                <v:stroke joinstyle="miter"/>
              </v:line>
            </w:pict>
          </mc:Fallback>
        </mc:AlternateContent>
      </w:r>
      <w:r w:rsidRPr="00F42349">
        <w:rPr>
          <w:rFonts w:ascii="Times New Roman" w:hAnsi="Times New Roman" w:cs="Times New Roman"/>
          <w:b/>
          <w:sz w:val="28"/>
          <w:szCs w:val="28"/>
        </w:rPr>
        <w:t>Application in Pharmacokinetic Studies</w:t>
      </w:r>
    </w:p>
    <w:p w:rsidR="005E4CF2" w:rsidRDefault="005E4CF2" w:rsidP="005E4CF2">
      <w:pPr>
        <w:pStyle w:val="ListParagraph"/>
        <w:numPr>
          <w:ilvl w:val="0"/>
          <w:numId w:val="10"/>
        </w:numPr>
        <w:spacing w:line="360" w:lineRule="auto"/>
        <w:jc w:val="both"/>
        <w:rPr>
          <w:rFonts w:ascii="Times New Roman" w:eastAsia="Times New Roman" w:hAnsi="Times New Roman" w:cs="Times New Roman"/>
          <w:sz w:val="24"/>
          <w:szCs w:val="24"/>
          <w:lang w:eastAsia="en-IN"/>
        </w:rPr>
      </w:pPr>
      <w:r w:rsidRPr="005E4CF2">
        <w:rPr>
          <w:rFonts w:ascii="Times New Roman" w:eastAsia="Times New Roman" w:hAnsi="Times New Roman" w:cs="Times New Roman"/>
          <w:sz w:val="24"/>
          <w:szCs w:val="24"/>
          <w:lang w:eastAsia="en-IN"/>
        </w:rPr>
        <w:t>The absorption, distribution, metabolism, and excretion (ADME) of herbal substances in the human body is another area of research that uses HPLC. Understanding the pharmacokinetic characteristics of herbal medications is essential for creating safe and efficient herbal formulations.</w:t>
      </w:r>
    </w:p>
    <w:p w:rsidR="005E4CF2" w:rsidRPr="005E4CF2" w:rsidRDefault="005E4CF2" w:rsidP="005E4CF2">
      <w:pPr>
        <w:spacing w:line="360" w:lineRule="auto"/>
        <w:jc w:val="both"/>
        <w:rPr>
          <w:rFonts w:ascii="Times New Roman" w:eastAsia="Times New Roman" w:hAnsi="Times New Roman" w:cs="Times New Roman"/>
          <w:b/>
          <w:sz w:val="28"/>
          <w:szCs w:val="28"/>
          <w:lang w:eastAsia="en-IN"/>
        </w:rPr>
      </w:pPr>
      <w:r>
        <w:rPr>
          <w:noProof/>
          <w:lang w:eastAsia="en-IN"/>
        </w:rPr>
        <mc:AlternateContent>
          <mc:Choice Requires="wps">
            <w:drawing>
              <wp:anchor distT="0" distB="0" distL="114300" distR="114300" simplePos="0" relativeHeight="251678720" behindDoc="0" locked="0" layoutInCell="1" allowOverlap="1">
                <wp:simplePos x="0" y="0"/>
                <wp:positionH relativeFrom="column">
                  <wp:posOffset>215900</wp:posOffset>
                </wp:positionH>
                <wp:positionV relativeFrom="paragraph">
                  <wp:posOffset>212725</wp:posOffset>
                </wp:positionV>
                <wp:extent cx="18478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8478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19703" id="Straight Connector 2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6.75pt" to="16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NZzwEAAAUEAAAOAAAAZHJzL2Uyb0RvYy54bWysU02P0zAQvSPxHyzfadJqgS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" strokecolor="black [3213]" strokeweight=".5pt">
                <v:stroke joinstyle="miter"/>
              </v:line>
            </w:pict>
          </mc:Fallback>
        </mc:AlternateContent>
      </w:r>
      <w:r>
        <w:rPr>
          <w:rFonts w:ascii="Times New Roman" w:hAnsi="Times New Roman" w:cs="Times New Roman"/>
          <w:b/>
          <w:sz w:val="28"/>
          <w:szCs w:val="28"/>
        </w:rPr>
        <w:t xml:space="preserve">     </w:t>
      </w:r>
      <w:r w:rsidRPr="005E4CF2">
        <w:rPr>
          <w:rFonts w:ascii="Times New Roman" w:hAnsi="Times New Roman" w:cs="Times New Roman"/>
          <w:b/>
          <w:sz w:val="28"/>
          <w:szCs w:val="28"/>
        </w:rPr>
        <w:t>Non-destructive Testing</w:t>
      </w:r>
    </w:p>
    <w:p w:rsidR="005E4CF2" w:rsidRDefault="005E4CF2" w:rsidP="005E4CF2">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5E4CF2">
        <w:rPr>
          <w:rFonts w:ascii="Times New Roman" w:eastAsia="Times New Roman" w:hAnsi="Times New Roman" w:cs="Times New Roman"/>
          <w:sz w:val="24"/>
          <w:szCs w:val="24"/>
          <w:lang w:eastAsia="en-IN"/>
        </w:rPr>
        <w:t>Herbal samples can be analysed by HPLC without being destroyed, enabling additional testing and guaranteeing that important components in the herbs are kept for future study if necessary.</w:t>
      </w:r>
    </w:p>
    <w:p w:rsidR="005E4CF2" w:rsidRDefault="005E4CF2" w:rsidP="005E4CF2">
      <w:pPr>
        <w:pStyle w:val="Heading3"/>
        <w:rPr>
          <w:rStyle w:val="Strong"/>
          <w:b/>
          <w:bCs/>
        </w:rPr>
      </w:pPr>
      <w:r>
        <w:rPr>
          <w:noProof/>
        </w:rPr>
        <mc:AlternateContent>
          <mc:Choice Requires="wps">
            <w:drawing>
              <wp:anchor distT="0" distB="0" distL="114300" distR="114300" simplePos="0" relativeHeight="251679744" behindDoc="0" locked="0" layoutInCell="1" allowOverlap="1">
                <wp:simplePos x="0" y="0"/>
                <wp:positionH relativeFrom="column">
                  <wp:posOffset>196850</wp:posOffset>
                </wp:positionH>
                <wp:positionV relativeFrom="paragraph">
                  <wp:posOffset>358775</wp:posOffset>
                </wp:positionV>
                <wp:extent cx="2800350" cy="0"/>
                <wp:effectExtent l="0" t="0" r="19050" b="19050"/>
                <wp:wrapNone/>
                <wp:docPr id="25" name="Straight Connector 25"/>
                <wp:cNvGraphicFramePr/>
                <a:graphic xmlns:a="http://schemas.openxmlformats.org/drawingml/2006/main">
                  <a:graphicData uri="http://schemas.microsoft.com/office/word/2010/wordprocessingShape">
                    <wps:wsp>
                      <wps:cNvCnPr/>
                      <wps:spPr>
                        <a:xfrm flipV="1">
                          <a:off x="0" y="0"/>
                          <a:ext cx="2800350"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D456E" id="Straight Connector 25"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8.25pt" to="236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" strokecolor="#0d0d0d [3069]" strokeweight=".5pt">
                <v:stroke joinstyle="miter"/>
              </v:line>
            </w:pict>
          </mc:Fallback>
        </mc:AlternateContent>
      </w:r>
      <w:r>
        <w:rPr>
          <w:rStyle w:val="Strong"/>
          <w:b/>
          <w:bCs/>
        </w:rPr>
        <w:t xml:space="preserve">     Establishing Standardization Criteria</w:t>
      </w:r>
    </w:p>
    <w:p w:rsidR="005E4CF2" w:rsidRDefault="005E4CF2" w:rsidP="005E4CF2">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5E4CF2">
        <w:rPr>
          <w:rFonts w:ascii="Times New Roman" w:eastAsia="Times New Roman" w:hAnsi="Times New Roman" w:cs="Times New Roman"/>
          <w:sz w:val="24"/>
          <w:szCs w:val="24"/>
          <w:lang w:eastAsia="en-IN"/>
        </w:rPr>
        <w:t>For regulatory agencies, the capacity to create standard profiles of herbal medications using HPLC data is essential. This enables producers to standardize their goods based on particular indicators or chemical signatures that show the herb's strength and purity.</w:t>
      </w:r>
    </w:p>
    <w:p w:rsidR="00821388" w:rsidRPr="00821388" w:rsidRDefault="00821388" w:rsidP="00821388">
      <w:pPr>
        <w:spacing w:after="0" w:line="360" w:lineRule="auto"/>
        <w:jc w:val="both"/>
        <w:rPr>
          <w:rFonts w:ascii="Times New Roman" w:eastAsia="Times New Roman" w:hAnsi="Times New Roman" w:cs="Times New Roman"/>
          <w:b/>
          <w:sz w:val="28"/>
          <w:szCs w:val="28"/>
          <w:lang w:eastAsia="en-IN"/>
        </w:rPr>
      </w:pPr>
      <w:r w:rsidRPr="00821388">
        <w:rPr>
          <w:noProof/>
          <w:lang w:eastAsia="en-IN"/>
        </w:rPr>
        <mc:AlternateContent>
          <mc:Choice Requires="wps">
            <w:drawing>
              <wp:anchor distT="0" distB="0" distL="114300" distR="114300" simplePos="0" relativeHeight="251681792" behindDoc="0" locked="0" layoutInCell="1" allowOverlap="1" wp14:anchorId="37E44A96" wp14:editId="4C0E2240">
                <wp:simplePos x="0" y="0"/>
                <wp:positionH relativeFrom="column">
                  <wp:posOffset>215900</wp:posOffset>
                </wp:positionH>
                <wp:positionV relativeFrom="paragraph">
                  <wp:posOffset>207645</wp:posOffset>
                </wp:positionV>
                <wp:extent cx="19431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943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9FCC3" id="Straight Connector 2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6.35pt" to="170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" strokecolor="black [3213]" strokeweight=".5pt">
                <v:stroke joinstyle="miter"/>
              </v:line>
            </w:pict>
          </mc:Fallback>
        </mc:AlternateContent>
      </w:r>
      <w:r>
        <w:rPr>
          <w:rFonts w:ascii="Times New Roman" w:eastAsia="Times New Roman" w:hAnsi="Times New Roman" w:cs="Times New Roman"/>
          <w:b/>
          <w:sz w:val="28"/>
          <w:szCs w:val="28"/>
          <w:lang w:eastAsia="en-IN"/>
        </w:rPr>
        <w:t xml:space="preserve">     </w:t>
      </w:r>
      <w:r w:rsidRPr="00821388">
        <w:rPr>
          <w:rFonts w:ascii="Times New Roman" w:eastAsia="Times New Roman" w:hAnsi="Times New Roman" w:cs="Times New Roman"/>
          <w:b/>
          <w:sz w:val="28"/>
          <w:szCs w:val="28"/>
          <w:lang w:eastAsia="en-IN"/>
        </w:rPr>
        <w:t>LITERATURE SURVEY</w:t>
      </w:r>
    </w:p>
    <w:p w:rsidR="00821388" w:rsidRDefault="00B87ACC" w:rsidP="00821388">
      <w:pPr>
        <w:pStyle w:val="ListParagraph"/>
        <w:spacing w:after="0" w:line="360" w:lineRule="auto"/>
        <w:ind w:left="360"/>
        <w:jc w:val="both"/>
        <w:rPr>
          <w:rFonts w:ascii="Times New Roman" w:eastAsia="Times New Roman" w:hAnsi="Times New Roman" w:cs="Times New Roman"/>
          <w:sz w:val="24"/>
          <w:szCs w:val="24"/>
          <w:lang w:eastAsia="en-IN"/>
        </w:rPr>
      </w:pPr>
      <w:r w:rsidRPr="008B62B5">
        <w:rPr>
          <w:rFonts w:ascii="Times New Roman" w:eastAsia="Times New Roman" w:hAnsi="Times New Roman" w:cs="Times New Roman"/>
          <w:b/>
          <w:noProof/>
          <w:sz w:val="28"/>
          <w:szCs w:val="28"/>
          <w:lang w:eastAsia="en-IN"/>
        </w:rPr>
        <mc:AlternateContent>
          <mc:Choice Requires="wps">
            <w:drawing>
              <wp:anchor distT="0" distB="0" distL="114300" distR="114300" simplePos="0" relativeHeight="251682816" behindDoc="0" locked="0" layoutInCell="1" allowOverlap="1" wp14:anchorId="0C12E9D7" wp14:editId="4CA19BD2">
                <wp:simplePos x="0" y="0"/>
                <wp:positionH relativeFrom="column">
                  <wp:posOffset>254000</wp:posOffset>
                </wp:positionH>
                <wp:positionV relativeFrom="paragraph">
                  <wp:posOffset>215264</wp:posOffset>
                </wp:positionV>
                <wp:extent cx="5162550" cy="0"/>
                <wp:effectExtent l="0" t="0" r="19050" b="19050"/>
                <wp:wrapNone/>
                <wp:docPr id="27" name="Straight Connector 27"/>
                <wp:cNvGraphicFramePr/>
                <a:graphic xmlns:a="http://schemas.openxmlformats.org/drawingml/2006/main">
                  <a:graphicData uri="http://schemas.microsoft.com/office/word/2010/wordprocessingShape">
                    <wps:wsp>
                      <wps:cNvCnPr/>
                      <wps:spPr>
                        <a:xfrm flipV="1">
                          <a:off x="0" y="0"/>
                          <a:ext cx="5162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55AE05" id="Straight Connector 27"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pt,16.95pt" to="42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" strokecolor="black [3213]" strokeweight=".5pt">
                <v:stroke joinstyle="miter"/>
              </v:line>
            </w:pict>
          </mc:Fallback>
        </mc:AlternateContent>
      </w:r>
      <w:r w:rsidR="008B62B5" w:rsidRPr="008B62B5">
        <w:rPr>
          <w:rFonts w:ascii="Times New Roman" w:eastAsia="Times New Roman" w:hAnsi="Times New Roman" w:cs="Times New Roman"/>
          <w:b/>
          <w:sz w:val="28"/>
          <w:szCs w:val="28"/>
          <w:lang w:eastAsia="en-IN"/>
        </w:rPr>
        <w:t xml:space="preserve">GUIDELINES FOR HERBAL DRUG </w:t>
      </w:r>
      <w:r w:rsidR="008B62B5" w:rsidRPr="008B62B5">
        <w:rPr>
          <w:rFonts w:ascii="Times New Roman" w:eastAsia="Times New Roman" w:hAnsi="Times New Roman" w:cs="Times New Roman"/>
          <w:b/>
          <w:sz w:val="28"/>
          <w:szCs w:val="28"/>
          <w:lang w:val="en-US" w:eastAsia="en-IN"/>
        </w:rPr>
        <w:t>STANDARDIZATIO</w:t>
      </w:r>
      <w:r w:rsidR="008B62B5" w:rsidRPr="008B62B5">
        <w:rPr>
          <w:rFonts w:ascii="Times New Roman" w:eastAsia="Times New Roman" w:hAnsi="Times New Roman" w:cs="Times New Roman"/>
          <w:b/>
          <w:szCs w:val="28"/>
          <w:lang w:val="en-US" w:eastAsia="en-IN"/>
        </w:rPr>
        <w:t>N</w:t>
      </w:r>
      <w:r w:rsidR="008B62B5">
        <w:rPr>
          <w:rFonts w:ascii="Times New Roman" w:eastAsia="Times New Roman" w:hAnsi="Times New Roman" w:cs="Times New Roman"/>
          <w:b/>
          <w:sz w:val="28"/>
          <w:szCs w:val="28"/>
          <w:lang w:eastAsia="en-IN"/>
        </w:rPr>
        <w:t>(WHO)</w:t>
      </w:r>
    </w:p>
    <w:p w:rsidR="00B87ACC" w:rsidRPr="00B87ACC" w:rsidRDefault="00B87ACC" w:rsidP="00B87ACC">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B87ACC">
        <w:rPr>
          <w:rFonts w:ascii="Times New Roman" w:eastAsia="Times New Roman" w:hAnsi="Times New Roman" w:cs="Times New Roman"/>
          <w:sz w:val="24"/>
          <w:szCs w:val="24"/>
          <w:lang w:eastAsia="en-IN"/>
        </w:rPr>
        <w:t>The WHO's criteria can be summed up as follows: The topic of herbal medication standardization is extremely broad and complex.</w:t>
      </w:r>
    </w:p>
    <w:p w:rsidR="00B87ACC" w:rsidRPr="00B87ACC" w:rsidRDefault="00B87ACC" w:rsidP="00B87ACC">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B87ACC">
        <w:rPr>
          <w:rFonts w:ascii="Times New Roman" w:eastAsia="Times New Roman" w:hAnsi="Times New Roman" w:cs="Times New Roman"/>
          <w:sz w:val="24"/>
          <w:szCs w:val="24"/>
          <w:lang w:eastAsia="en-IN"/>
        </w:rPr>
        <w:t>in reference to the drug's identity. Assessing plants by sensory characteristics, foreign organic materia</w:t>
      </w:r>
      <w:r>
        <w:rPr>
          <w:rFonts w:ascii="Times New Roman" w:eastAsia="Times New Roman" w:hAnsi="Times New Roman" w:cs="Times New Roman"/>
          <w:sz w:val="24"/>
          <w:szCs w:val="24"/>
          <w:lang w:eastAsia="en-IN"/>
        </w:rPr>
        <w:t>ls, microscopy, histology, histo</w:t>
      </w:r>
      <w:r w:rsidRPr="00B87ACC">
        <w:rPr>
          <w:rFonts w:ascii="Times New Roman" w:eastAsia="Times New Roman" w:hAnsi="Times New Roman" w:cs="Times New Roman"/>
          <w:sz w:val="24"/>
          <w:szCs w:val="24"/>
          <w:lang w:eastAsia="en-IN"/>
        </w:rPr>
        <w:t>chemistry, quantitative studies, and</w:t>
      </w:r>
    </w:p>
    <w:p w:rsidR="00B87ACC" w:rsidRPr="00B87ACC" w:rsidRDefault="00B87ACC" w:rsidP="00B87ACC">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B87ACC">
        <w:rPr>
          <w:rFonts w:ascii="Times New Roman" w:eastAsia="Times New Roman" w:hAnsi="Times New Roman" w:cs="Times New Roman"/>
          <w:sz w:val="24"/>
          <w:szCs w:val="24"/>
          <w:lang w:eastAsia="en-IN"/>
        </w:rPr>
        <w:t>referring to the drug's physicochemical properties. Identification via physical and chemical characteristics, chromatographic fingerprints, moisture content, ash and extractive values, volatile oil and alkaloidal testing, and quantitative estimation procedures</w:t>
      </w:r>
    </w:p>
    <w:p w:rsidR="00B87ACC" w:rsidRDefault="00B87ACC" w:rsidP="00B87ACC">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B87ACC">
        <w:rPr>
          <w:rFonts w:ascii="Times New Roman" w:eastAsia="Times New Roman" w:hAnsi="Times New Roman" w:cs="Times New Roman"/>
          <w:sz w:val="24"/>
          <w:szCs w:val="24"/>
          <w:lang w:eastAsia="en-IN"/>
        </w:rPr>
        <w:t>The pharmacological parameters, biological activity profiles, bitterness values, haemolytic index, astringency, swelling factor, foaming in</w:t>
      </w:r>
      <w:r>
        <w:rPr>
          <w:rFonts w:ascii="Times New Roman" w:eastAsia="Times New Roman" w:hAnsi="Times New Roman" w:cs="Times New Roman"/>
          <w:sz w:val="24"/>
          <w:szCs w:val="24"/>
          <w:lang w:eastAsia="en-IN"/>
        </w:rPr>
        <w:t>dex, and so on are all included</w:t>
      </w:r>
    </w:p>
    <w:p w:rsidR="007C473D" w:rsidRDefault="007C473D" w:rsidP="007C473D">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B87ACC">
        <w:rPr>
          <w:rFonts w:ascii="Times New Roman" w:eastAsia="Times New Roman" w:hAnsi="Times New Roman" w:cs="Times New Roman"/>
          <w:sz w:val="24"/>
          <w:szCs w:val="24"/>
          <w:lang w:eastAsia="en-IN"/>
        </w:rPr>
        <w:t xml:space="preserve">Details of </w:t>
      </w:r>
      <w:r>
        <w:rPr>
          <w:rFonts w:ascii="Times New Roman" w:eastAsia="Times New Roman" w:hAnsi="Times New Roman" w:cs="Times New Roman"/>
          <w:sz w:val="24"/>
          <w:szCs w:val="24"/>
          <w:lang w:eastAsia="en-IN"/>
        </w:rPr>
        <w:t>t</w:t>
      </w:r>
      <w:r w:rsidRPr="00B87ACC">
        <w:rPr>
          <w:rFonts w:ascii="Times New Roman" w:eastAsia="Times New Roman" w:hAnsi="Times New Roman" w:cs="Times New Roman"/>
          <w:sz w:val="24"/>
          <w:szCs w:val="24"/>
          <w:lang w:eastAsia="en-IN"/>
        </w:rPr>
        <w:t>oxicity include heavy metals, pesticide residues, pathogens as Salmonella, E. Coli, P. Aeruginosa,</w:t>
      </w:r>
      <w:r w:rsidRPr="007C473D">
        <w:rPr>
          <w:rFonts w:ascii="Times New Roman" w:eastAsia="Times New Roman" w:hAnsi="Times New Roman" w:cs="Times New Roman"/>
          <w:sz w:val="24"/>
          <w:szCs w:val="24"/>
          <w:lang w:eastAsia="en-IN"/>
        </w:rPr>
        <w:t xml:space="preserve"> </w:t>
      </w:r>
      <w:r w:rsidRPr="00B87ACC">
        <w:rPr>
          <w:rFonts w:ascii="Times New Roman" w:eastAsia="Times New Roman" w:hAnsi="Times New Roman" w:cs="Times New Roman"/>
          <w:sz w:val="24"/>
          <w:szCs w:val="24"/>
          <w:lang w:eastAsia="en-IN"/>
        </w:rPr>
        <w:t>S. aureus, and Enterobacteria</w:t>
      </w:r>
      <w:r>
        <w:rPr>
          <w:rFonts w:ascii="Times New Roman" w:eastAsia="Times New Roman" w:hAnsi="Times New Roman" w:cs="Times New Roman"/>
          <w:sz w:val="24"/>
          <w:szCs w:val="24"/>
          <w:lang w:eastAsia="en-IN"/>
        </w:rPr>
        <w:t xml:space="preserve"> </w:t>
      </w:r>
      <w:r w:rsidRPr="00B87ACC">
        <w:rPr>
          <w:rFonts w:ascii="Times New Roman" w:eastAsia="Times New Roman" w:hAnsi="Times New Roman" w:cs="Times New Roman"/>
          <w:sz w:val="24"/>
          <w:szCs w:val="24"/>
          <w:lang w:eastAsia="en-IN"/>
        </w:rPr>
        <w:t>as well as microbiological contamination</w:t>
      </w:r>
    </w:p>
    <w:p w:rsidR="007C473D" w:rsidRPr="00631BD4" w:rsidRDefault="007C473D" w:rsidP="00631BD4">
      <w:pPr>
        <w:pStyle w:val="ListParagraph"/>
        <w:shd w:val="clear" w:color="auto" w:fill="FFFFFF"/>
        <w:spacing w:after="0" w:line="240" w:lineRule="auto"/>
        <w:ind w:left="360"/>
        <w:rPr>
          <w:rFonts w:ascii="Times New Roman" w:eastAsia="Times New Roman" w:hAnsi="Times New Roman" w:cs="Times New Roman"/>
          <w:b/>
          <w:sz w:val="28"/>
          <w:szCs w:val="28"/>
          <w:lang w:eastAsia="en-IN"/>
        </w:rPr>
      </w:pPr>
      <w:r w:rsidRPr="00631BD4">
        <w:rPr>
          <w:rFonts w:ascii="Times New Roman" w:eastAsia="Times New Roman" w:hAnsi="Times New Roman" w:cs="Times New Roman"/>
          <w:b/>
          <w:sz w:val="28"/>
          <w:szCs w:val="28"/>
          <w:lang w:eastAsia="en-IN"/>
        </w:rPr>
        <w:t>REGULATORY APPROACHES FOR HERBAL MEDICINES</w:t>
      </w:r>
      <w:r w:rsidR="00631BD4">
        <w:rPr>
          <w:rFonts w:ascii="Times New Roman" w:eastAsia="Times New Roman" w:hAnsi="Times New Roman" w:cs="Times New Roman"/>
          <w:b/>
          <w:sz w:val="28"/>
          <w:szCs w:val="28"/>
          <w:lang w:eastAsia="en-IN"/>
        </w:rPr>
        <w:t xml:space="preserve">  </w:t>
      </w:r>
    </w:p>
    <w:p w:rsidR="007C473D" w:rsidRPr="007C473D" w:rsidRDefault="00584597" w:rsidP="007C473D">
      <w:pPr>
        <w:shd w:val="clear" w:color="auto" w:fill="FFFFFF"/>
        <w:spacing w:after="0" w:line="240" w:lineRule="auto"/>
        <w:rPr>
          <w:rFonts w:ascii="Arial" w:eastAsia="Times New Roman" w:hAnsi="Arial" w:cs="Arial"/>
          <w:sz w:val="25"/>
          <w:szCs w:val="25"/>
          <w:lang w:eastAsia="en-IN"/>
        </w:rPr>
      </w:pPr>
      <w:r>
        <w:rPr>
          <w:rFonts w:ascii="Arial" w:eastAsia="Times New Roman" w:hAnsi="Arial" w:cs="Arial"/>
          <w:noProof/>
          <w:sz w:val="25"/>
          <w:szCs w:val="25"/>
          <w:lang w:eastAsia="en-IN"/>
        </w:rPr>
        <mc:AlternateContent>
          <mc:Choice Requires="wps">
            <w:drawing>
              <wp:anchor distT="0" distB="0" distL="114300" distR="114300" simplePos="0" relativeHeight="251683840" behindDoc="0" locked="0" layoutInCell="1" allowOverlap="1">
                <wp:simplePos x="0" y="0"/>
                <wp:positionH relativeFrom="column">
                  <wp:posOffset>206375</wp:posOffset>
                </wp:positionH>
                <wp:positionV relativeFrom="paragraph">
                  <wp:posOffset>5080</wp:posOffset>
                </wp:positionV>
                <wp:extent cx="4867275" cy="0"/>
                <wp:effectExtent l="0" t="0" r="28575" b="19050"/>
                <wp:wrapNone/>
                <wp:docPr id="28" name="Straight Connector 28"/>
                <wp:cNvGraphicFramePr/>
                <a:graphic xmlns:a="http://schemas.openxmlformats.org/drawingml/2006/main">
                  <a:graphicData uri="http://schemas.microsoft.com/office/word/2010/wordprocessingShape">
                    <wps:wsp>
                      <wps:cNvCnPr/>
                      <wps:spPr>
                        <a:xfrm flipV="1">
                          <a:off x="0" y="0"/>
                          <a:ext cx="4867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42305" id="Straight Connector 28"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5pt,.4pt" to="39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" strokecolor="black [3213]" strokeweight=".5pt">
                <v:stroke joinstyle="miter"/>
              </v:line>
            </w:pict>
          </mc:Fallback>
        </mc:AlternateContent>
      </w:r>
    </w:p>
    <w:p w:rsidR="00631BD4" w:rsidRPr="00631BD4" w:rsidRDefault="00631BD4" w:rsidP="00631BD4">
      <w:pPr>
        <w:pStyle w:val="ListParagraph"/>
        <w:numPr>
          <w:ilvl w:val="0"/>
          <w:numId w:val="28"/>
        </w:numPr>
        <w:spacing w:line="360" w:lineRule="auto"/>
        <w:jc w:val="both"/>
        <w:rPr>
          <w:rFonts w:ascii="Times New Roman" w:eastAsia="Times New Roman" w:hAnsi="Times New Roman" w:cs="Times New Roman"/>
          <w:sz w:val="24"/>
          <w:szCs w:val="24"/>
          <w:lang w:eastAsia="en-IN"/>
        </w:rPr>
      </w:pPr>
      <w:r w:rsidRPr="00631BD4">
        <w:rPr>
          <w:rFonts w:ascii="Times New Roman" w:eastAsia="Times New Roman" w:hAnsi="Times New Roman" w:cs="Times New Roman"/>
          <w:sz w:val="24"/>
          <w:szCs w:val="24"/>
          <w:lang w:eastAsia="en-IN"/>
        </w:rPr>
        <w:t>In 1986, the WHO International Conference on Drug Regulatory Authorities was the first to incorporate herbal medicines. WHO created draft guidelines for evaluating herbal medicines in 1991, and the 6th International Conference on Drug Regulatory Authorities (ICDRA) endorsed them. This covers the fundamental standards for the effectiveness, safety, and quality of herbal medications. National regulatory bodies, scientific associations, and manufacturers can all benefit greatly from these principles as they evaluate submitted material. WHO continued to create pharmaceutical monographs on herbal medicines in 1991 in response to the recommendations of the 6th ICDRA. These monographs were based on the following guidelines for the evaluation of herbal medicines: Part I: Botanical Characteristics, Major Active Constituents, and Quality Control (QC); and Part II: Summaries of Clinical Applications, Pharmacology, Precautions, and Adverse Reactions. The documentation of herbal medicine should include information on the technologies, cultivation, and harvesting processes, such as plantation development and processing techniques; the prior validation of products used in herbal medicine; the properties of synthetic products that are identical to or related to the active constituent(s) of the medicine; the chemistry of herbs thought to be responsible for the activity; the outcomes of any clinical trials conducted on the product and aspects of marketing and trading; and legal issues, including intellectual property rights. Only a small portion of the hundreds of thousands of plant species have been thoroughly studied in the lab, making this an enviable task.</w:t>
      </w:r>
    </w:p>
    <w:p w:rsidR="00631BD4" w:rsidRPr="00631BD4" w:rsidRDefault="00631BD4" w:rsidP="00631BD4">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631BD4">
        <w:rPr>
          <w:rFonts w:ascii="Times New Roman" w:eastAsia="Times New Roman" w:hAnsi="Times New Roman" w:cs="Times New Roman"/>
          <w:sz w:val="24"/>
          <w:szCs w:val="24"/>
          <w:lang w:eastAsia="en-IN"/>
        </w:rPr>
        <w:t>Herbal items can only be sold as dietary supplements in the US. The U.S. Food and Drug Administration (FDA) must approve some health claims. According to the European Guidelines for the Assessment of Herbal Medicines, unless there is scientific proof to the contrary, a substance's historical use can be used to document its safety and effectiveness. The European approach has two characteristics: There is no inherent prejudice against complex plant substances; they are deemed safe and effective. Herbal medications are less expensive, approved more quickly, and one can apply the doctrine of reasonable certainty," which does not compromise safety.</w:t>
      </w:r>
    </w:p>
    <w:p w:rsidR="00631BD4" w:rsidRPr="00631BD4" w:rsidRDefault="00631BD4" w:rsidP="00631BD4">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631BD4">
        <w:rPr>
          <w:rFonts w:ascii="Times New Roman" w:eastAsia="Times New Roman" w:hAnsi="Times New Roman" w:cs="Times New Roman"/>
          <w:sz w:val="24"/>
          <w:szCs w:val="24"/>
          <w:lang w:eastAsia="en-IN"/>
        </w:rPr>
        <w:t>Providing scientific knowledge on the safety, effectiveness, and quality control of medicinal plants, as well as facilitating the appropriate use of herbal medicines, were the goals of the WHO monographs.</w:t>
      </w:r>
    </w:p>
    <w:p w:rsidR="00631BD4" w:rsidRPr="00631BD4" w:rsidRDefault="00631BD4" w:rsidP="00631BD4">
      <w:pPr>
        <w:spacing w:after="0" w:line="360" w:lineRule="auto"/>
        <w:jc w:val="both"/>
        <w:rPr>
          <w:rFonts w:ascii="Times New Roman" w:eastAsia="Times New Roman" w:hAnsi="Times New Roman" w:cs="Times New Roman"/>
          <w:sz w:val="24"/>
          <w:szCs w:val="24"/>
          <w:lang w:eastAsia="en-IN"/>
        </w:rPr>
      </w:pPr>
    </w:p>
    <w:p w:rsidR="00631BD4" w:rsidRPr="00631BD4" w:rsidRDefault="00631BD4" w:rsidP="00631BD4">
      <w:pPr>
        <w:spacing w:after="240" w:line="360" w:lineRule="auto"/>
        <w:jc w:val="both"/>
        <w:rPr>
          <w:rFonts w:ascii="Times New Roman" w:eastAsia="Times New Roman" w:hAnsi="Times New Roman" w:cs="Times New Roman"/>
          <w:sz w:val="24"/>
          <w:szCs w:val="24"/>
          <w:lang w:eastAsia="en-IN"/>
        </w:rPr>
      </w:pPr>
    </w:p>
    <w:p w:rsidR="00B87ACC" w:rsidRPr="00B87ACC" w:rsidRDefault="00B87ACC" w:rsidP="00B87ACC">
      <w:pPr>
        <w:shd w:val="clear" w:color="auto" w:fill="FFFFFF"/>
        <w:spacing w:after="0" w:line="360" w:lineRule="auto"/>
        <w:jc w:val="both"/>
        <w:rPr>
          <w:rFonts w:ascii="Arial" w:eastAsia="Times New Roman" w:hAnsi="Arial" w:cs="Arial"/>
          <w:sz w:val="25"/>
          <w:szCs w:val="25"/>
          <w:lang w:eastAsia="en-IN"/>
        </w:rPr>
      </w:pPr>
    </w:p>
    <w:p w:rsidR="00B87ACC" w:rsidRDefault="00A8294E" w:rsidP="00B87ACC">
      <w:pPr>
        <w:pStyle w:val="ListParagraph"/>
        <w:spacing w:after="0" w:line="360" w:lineRule="auto"/>
        <w:ind w:left="360"/>
        <w:jc w:val="both"/>
        <w:rPr>
          <w:rFonts w:ascii="Times New Roman" w:eastAsia="Times New Roman" w:hAnsi="Times New Roman" w:cs="Times New Roman"/>
          <w:b/>
          <w:sz w:val="28"/>
          <w:szCs w:val="28"/>
          <w:lang w:eastAsia="en-IN"/>
        </w:rPr>
      </w:pPr>
      <w:r>
        <w:rPr>
          <w:rFonts w:ascii="Times New Roman" w:eastAsia="Times New Roman" w:hAnsi="Times New Roman" w:cs="Times New Roman"/>
          <w:b/>
          <w:noProof/>
          <w:sz w:val="28"/>
          <w:szCs w:val="28"/>
          <w:lang w:eastAsia="en-IN"/>
        </w:rPr>
        <mc:AlternateContent>
          <mc:Choice Requires="wps">
            <w:drawing>
              <wp:anchor distT="0" distB="0" distL="114300" distR="114300" simplePos="0" relativeHeight="251684864" behindDoc="0" locked="0" layoutInCell="1" allowOverlap="1" wp14:anchorId="14AE2D60" wp14:editId="790F7857">
                <wp:simplePos x="0" y="0"/>
                <wp:positionH relativeFrom="margin">
                  <wp:align>right</wp:align>
                </wp:positionH>
                <wp:positionV relativeFrom="paragraph">
                  <wp:posOffset>193039</wp:posOffset>
                </wp:positionV>
                <wp:extent cx="590550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590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97F6C7" id="Straight Connector 29" o:spid="_x0000_s1026" style="position:absolute;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3.8pt,15.2pt" to="878.8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" strokecolor="black [3213]" strokeweight=".5pt">
                <v:stroke joinstyle="miter"/>
                <w10:wrap anchorx="margin"/>
              </v:line>
            </w:pict>
          </mc:Fallback>
        </mc:AlternateContent>
      </w:r>
      <w:r w:rsidR="00584597">
        <w:rPr>
          <w:rFonts w:ascii="Times New Roman" w:eastAsia="Times New Roman" w:hAnsi="Times New Roman" w:cs="Times New Roman"/>
          <w:b/>
          <w:noProof/>
          <w:sz w:val="28"/>
          <w:szCs w:val="28"/>
          <w:lang w:eastAsia="en-IN"/>
        </w:rPr>
        <mc:AlternateContent>
          <mc:Choice Requires="wps">
            <w:drawing>
              <wp:anchor distT="0" distB="0" distL="114300" distR="114300" simplePos="0" relativeHeight="251685888" behindDoc="0" locked="0" layoutInCell="1" allowOverlap="1" wp14:anchorId="47A0F73A" wp14:editId="05394DA2">
                <wp:simplePos x="0" y="0"/>
                <wp:positionH relativeFrom="column">
                  <wp:posOffset>215265</wp:posOffset>
                </wp:positionH>
                <wp:positionV relativeFrom="paragraph">
                  <wp:posOffset>497840</wp:posOffset>
                </wp:positionV>
                <wp:extent cx="962025" cy="0"/>
                <wp:effectExtent l="0" t="0" r="28575" b="19050"/>
                <wp:wrapNone/>
                <wp:docPr id="30" name="Straight Connector 30"/>
                <wp:cNvGraphicFramePr/>
                <a:graphic xmlns:a="http://schemas.openxmlformats.org/drawingml/2006/main">
                  <a:graphicData uri="http://schemas.microsoft.com/office/word/2010/wordprocessingShape">
                    <wps:wsp>
                      <wps:cNvCnPr/>
                      <wps:spPr>
                        <a:xfrm flipV="1">
                          <a:off x="0" y="0"/>
                          <a:ext cx="962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EC3E9" id="Straight Connector 30"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5pt,39.2pt" to="92.7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" strokecolor="black [3213]" strokeweight=".5pt">
                <v:stroke joinstyle="miter"/>
              </v:line>
            </w:pict>
          </mc:Fallback>
        </mc:AlternateContent>
      </w:r>
      <w:r w:rsidR="00584597" w:rsidRPr="00584597">
        <w:rPr>
          <w:rFonts w:ascii="Times New Roman" w:eastAsia="Times New Roman" w:hAnsi="Times New Roman" w:cs="Times New Roman"/>
          <w:b/>
          <w:sz w:val="28"/>
          <w:szCs w:val="28"/>
          <w:lang w:eastAsia="en-IN"/>
        </w:rPr>
        <w:t xml:space="preserve">TRADITIONAL APPROACHES FOR </w:t>
      </w:r>
      <w:r w:rsidR="00584597" w:rsidRPr="00584597">
        <w:rPr>
          <w:rFonts w:ascii="Times New Roman" w:eastAsia="Times New Roman" w:hAnsi="Times New Roman" w:cs="Times New Roman"/>
          <w:b/>
          <w:sz w:val="28"/>
          <w:szCs w:val="28"/>
          <w:lang w:val="en-US" w:eastAsia="en-IN"/>
        </w:rPr>
        <w:t>STANDARDIZATION</w:t>
      </w:r>
      <w:r w:rsidR="00584597" w:rsidRPr="00584597">
        <w:rPr>
          <w:rFonts w:ascii="Times New Roman" w:eastAsia="Times New Roman" w:hAnsi="Times New Roman" w:cs="Times New Roman"/>
          <w:b/>
          <w:sz w:val="28"/>
          <w:szCs w:val="28"/>
          <w:lang w:eastAsia="en-IN"/>
        </w:rPr>
        <w:t xml:space="preserve"> OF HERBAL MEDICINE </w:t>
      </w:r>
    </w:p>
    <w:p w:rsidR="00584597" w:rsidRDefault="00584597" w:rsidP="00584597">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584597">
        <w:rPr>
          <w:rFonts w:ascii="Times New Roman" w:eastAsia="Times New Roman" w:hAnsi="Times New Roman" w:cs="Times New Roman"/>
          <w:sz w:val="24"/>
          <w:szCs w:val="24"/>
          <w:lang w:eastAsia="en-IN"/>
        </w:rPr>
        <w:t xml:space="preserve">Herbal medicine quality control techniques include sensory inspection, which includes both microscopic and macroscopic analyses. When comparing the macroscopic identification of botanical materials to a standard reference material, factors such as shape, size, colour, texture, surface features, fracture characteristics, </w:t>
      </w:r>
      <w:r w:rsidR="00A8294E" w:rsidRPr="00584597">
        <w:rPr>
          <w:rFonts w:ascii="Times New Roman" w:eastAsia="Times New Roman" w:hAnsi="Times New Roman" w:cs="Times New Roman"/>
          <w:sz w:val="24"/>
          <w:szCs w:val="24"/>
          <w:lang w:eastAsia="en-IN"/>
        </w:rPr>
        <w:t>odour</w:t>
      </w:r>
      <w:r w:rsidRPr="00584597">
        <w:rPr>
          <w:rFonts w:ascii="Times New Roman" w:eastAsia="Times New Roman" w:hAnsi="Times New Roman" w:cs="Times New Roman"/>
          <w:sz w:val="24"/>
          <w:szCs w:val="24"/>
          <w:lang w:eastAsia="en-IN"/>
        </w:rPr>
        <w:t>, taste, and other organoleptic aspects are taken into consideration. Comparative microscopic examination of broken, powdered, crude, and botanical materials is part of microscopy. Analytical examination is done using instrumental techniques such thin layer chromatography, HPLC, GC.MS, LC.MS, near infrared (NIR), and spectrophotometry, among others. Analytical HPLC differs from preparative HPLC in that it considers both the level of solute purity and the quantity of compound that may be produced in a given amount of time, or throughput or recovery.</w:t>
      </w:r>
    </w:p>
    <w:p w:rsidR="00F4403F" w:rsidRPr="00D7236A" w:rsidRDefault="00F4403F" w:rsidP="00F4403F">
      <w:pPr>
        <w:spacing w:after="0" w:line="360" w:lineRule="auto"/>
        <w:jc w:val="both"/>
        <w:rPr>
          <w:rFonts w:ascii="Times New Roman" w:eastAsia="Times New Roman" w:hAnsi="Times New Roman" w:cs="Times New Roman"/>
          <w:b/>
          <w:sz w:val="28"/>
          <w:szCs w:val="28"/>
          <w:lang w:eastAsia="en-IN"/>
        </w:rPr>
      </w:pPr>
      <w:r>
        <w:rPr>
          <w:rFonts w:ascii="Times New Roman" w:hAnsi="Times New Roman" w:cs="Times New Roman"/>
          <w:b/>
          <w:noProof/>
          <w:sz w:val="28"/>
          <w:szCs w:val="28"/>
          <w:lang w:eastAsia="en-IN"/>
        </w:rPr>
        <mc:AlternateContent>
          <mc:Choice Requires="wps">
            <w:drawing>
              <wp:anchor distT="0" distB="0" distL="114300" distR="114300" simplePos="0" relativeHeight="251691008" behindDoc="0" locked="0" layoutInCell="1" allowOverlap="1">
                <wp:simplePos x="0" y="0"/>
                <wp:positionH relativeFrom="column">
                  <wp:posOffset>215900</wp:posOffset>
                </wp:positionH>
                <wp:positionV relativeFrom="paragraph">
                  <wp:posOffset>198755</wp:posOffset>
                </wp:positionV>
                <wp:extent cx="449580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449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E2F79A" id="Straight Connector 36"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7pt,15.65pt" to="371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" strokecolor="black [3213]" strokeweight=".5pt">
                <v:stroke joinstyle="miter"/>
              </v:line>
            </w:pict>
          </mc:Fallback>
        </mc:AlternateContent>
      </w:r>
      <w:r>
        <w:rPr>
          <w:rFonts w:ascii="Times New Roman" w:hAnsi="Times New Roman" w:cs="Times New Roman"/>
          <w:b/>
          <w:sz w:val="28"/>
          <w:szCs w:val="28"/>
        </w:rPr>
        <w:t xml:space="preserve">     </w:t>
      </w:r>
      <w:r w:rsidRPr="00F4403F">
        <w:rPr>
          <w:rFonts w:ascii="Times New Roman" w:hAnsi="Times New Roman" w:cs="Times New Roman"/>
          <w:b/>
          <w:sz w:val="28"/>
          <w:szCs w:val="28"/>
        </w:rPr>
        <w:t>Adoption of HPLC for Herbal Drug Analysis (1980s - 1990s</w:t>
      </w:r>
    </w:p>
    <w:p w:rsidR="00F4403F" w:rsidRPr="00F4403F" w:rsidRDefault="00F4403F" w:rsidP="00F4403F">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F4403F">
        <w:rPr>
          <w:rFonts w:ascii="Times New Roman" w:eastAsia="Times New Roman" w:hAnsi="Times New Roman" w:cs="Times New Roman"/>
          <w:sz w:val="24"/>
          <w:szCs w:val="24"/>
          <w:lang w:eastAsia="en-IN"/>
        </w:rPr>
        <w:t>The pharmaceutical sector, which includes herbal medicine, started to see the potential of HPLC for quality control and standardization by the late 1980s and early 1990s. Given the complexity of plant materials, which contain a wide range of bioactive chemicals, traditional methods of testing herbal remedies were frequently insufficient.</w:t>
      </w:r>
    </w:p>
    <w:p w:rsidR="00F4403F" w:rsidRPr="00D7236A" w:rsidRDefault="00D7236A" w:rsidP="00D7236A">
      <w:pPr>
        <w:pStyle w:val="ListParagraph"/>
        <w:numPr>
          <w:ilvl w:val="0"/>
          <w:numId w:val="28"/>
        </w:numPr>
        <w:spacing w:after="240" w:line="360" w:lineRule="auto"/>
        <w:jc w:val="both"/>
        <w:rPr>
          <w:rFonts w:ascii="Times New Roman" w:eastAsia="Times New Roman" w:hAnsi="Times New Roman" w:cs="Times New Roman"/>
          <w:b/>
          <w:sz w:val="28"/>
          <w:szCs w:val="28"/>
          <w:lang w:eastAsia="en-IN"/>
        </w:rPr>
      </w:pPr>
      <w:r>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92032" behindDoc="0" locked="0" layoutInCell="1" allowOverlap="1">
                <wp:simplePos x="0" y="0"/>
                <wp:positionH relativeFrom="column">
                  <wp:posOffset>225425</wp:posOffset>
                </wp:positionH>
                <wp:positionV relativeFrom="paragraph">
                  <wp:posOffset>2339975</wp:posOffset>
                </wp:positionV>
                <wp:extent cx="5457825" cy="0"/>
                <wp:effectExtent l="0" t="0" r="28575" b="19050"/>
                <wp:wrapNone/>
                <wp:docPr id="37" name="Straight Connector 37"/>
                <wp:cNvGraphicFramePr/>
                <a:graphic xmlns:a="http://schemas.openxmlformats.org/drawingml/2006/main">
                  <a:graphicData uri="http://schemas.microsoft.com/office/word/2010/wordprocessingShape">
                    <wps:wsp>
                      <wps:cNvCnPr/>
                      <wps:spPr>
                        <a:xfrm flipV="1">
                          <a:off x="0" y="0"/>
                          <a:ext cx="5457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D26DA3" id="Straight Connector 37"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84.25pt" to="447.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" strokecolor="black [3213]" strokeweight=".5pt">
                <v:stroke joinstyle="miter"/>
              </v:line>
            </w:pict>
          </mc:Fallback>
        </mc:AlternateContent>
      </w:r>
      <w:r w:rsidR="00F4403F" w:rsidRPr="00F4403F">
        <w:rPr>
          <w:rFonts w:ascii="Times New Roman" w:eastAsia="Times New Roman" w:hAnsi="Times New Roman" w:cs="Times New Roman"/>
          <w:sz w:val="24"/>
          <w:szCs w:val="24"/>
          <w:lang w:eastAsia="en-IN"/>
        </w:rPr>
        <w:t>980s: The isolation and identification of bioactive phytochemicals, including alkaloids, flavonoids, terpenoids, and essential oils, was the main emphasis of the firs</w:t>
      </w:r>
      <w:r w:rsidR="00F4403F">
        <w:rPr>
          <w:rFonts w:ascii="Times New Roman" w:eastAsia="Times New Roman" w:hAnsi="Times New Roman" w:cs="Times New Roman"/>
          <w:sz w:val="24"/>
          <w:szCs w:val="24"/>
          <w:lang w:eastAsia="en-IN"/>
        </w:rPr>
        <w:t>t HPLC uses in herbal medicine.</w:t>
      </w:r>
      <w:r w:rsidR="00F4403F" w:rsidRPr="00F4403F">
        <w:rPr>
          <w:rFonts w:ascii="Times New Roman" w:eastAsia="Times New Roman" w:hAnsi="Times New Roman" w:cs="Times New Roman"/>
          <w:sz w:val="24"/>
          <w:szCs w:val="24"/>
          <w:lang w:eastAsia="en-IN"/>
        </w:rPr>
        <w:br/>
        <w:t>1990s: The use of HPLC in the examination of herbal medications rose as interest in ethno pharmacology and phototherapy grew. As knowledge of the pharmacological significance of active components grew, it became imperative to guarantee that herbal medications included the right amounts of these active substances. HPLC techniques for analysing active markers in herbs including ginseng, ginkgo, Echinacea, and St. John's Wort gained popularity in both indu</w:t>
      </w:r>
      <w:r>
        <w:rPr>
          <w:rFonts w:ascii="Times New Roman" w:eastAsia="Times New Roman" w:hAnsi="Times New Roman" w:cs="Times New Roman"/>
          <w:sz w:val="24"/>
          <w:szCs w:val="24"/>
          <w:lang w:eastAsia="en-IN"/>
        </w:rPr>
        <w:t xml:space="preserve">stry  </w:t>
      </w:r>
      <w:r w:rsidR="00F4403F" w:rsidRPr="00F4403F">
        <w:rPr>
          <w:rFonts w:ascii="Times New Roman" w:eastAsia="Times New Roman" w:hAnsi="Times New Roman" w:cs="Times New Roman"/>
          <w:sz w:val="24"/>
          <w:szCs w:val="24"/>
          <w:lang w:eastAsia="en-IN"/>
        </w:rPr>
        <w:br/>
      </w:r>
      <w:r w:rsidRPr="00D7236A">
        <w:rPr>
          <w:rFonts w:ascii="Times New Roman" w:hAnsi="Times New Roman" w:cs="Times New Roman"/>
          <w:b/>
          <w:sz w:val="28"/>
          <w:szCs w:val="28"/>
        </w:rPr>
        <w:t>INTEGRATIONS OF HPLC WITH MO</w:t>
      </w:r>
      <w:r>
        <w:rPr>
          <w:rFonts w:ascii="Times New Roman" w:hAnsi="Times New Roman" w:cs="Times New Roman"/>
          <w:b/>
          <w:sz w:val="28"/>
          <w:szCs w:val="28"/>
        </w:rPr>
        <w:t>DERN TECHNIQUES (2010s</w:t>
      </w:r>
      <w:r w:rsidRPr="00D7236A">
        <w:rPr>
          <w:rFonts w:ascii="Times New Roman" w:hAnsi="Times New Roman" w:cs="Times New Roman"/>
          <w:b/>
          <w:sz w:val="28"/>
          <w:szCs w:val="28"/>
        </w:rPr>
        <w:t>)</w:t>
      </w:r>
    </w:p>
    <w:p w:rsidR="00D7236A" w:rsidRDefault="00D7236A" w:rsidP="00D7236A">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D7236A">
        <w:rPr>
          <w:rFonts w:ascii="Times New Roman" w:eastAsia="Times New Roman" w:hAnsi="Times New Roman" w:cs="Times New Roman"/>
          <w:sz w:val="24"/>
          <w:szCs w:val="24"/>
          <w:lang w:eastAsia="en-IN"/>
        </w:rPr>
        <w:t>HPLC technology developed in tandem with the growing complexity of herbal formulations and the growing demand for herbal medicine. In the 2010s and beyond, HPLC became a standard tool for more complex studies that combined nuclear magnetic resonance (NMR), mass spectrometry (MS), and multi-dimensional chromatography to obtain a more thorough profile of herbal compounds, as well as for the analysis of individual active ingredients.</w:t>
      </w:r>
    </w:p>
    <w:p w:rsidR="00D7236A" w:rsidRPr="00D7236A" w:rsidRDefault="00D7236A" w:rsidP="00D7236A">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D7236A">
        <w:rPr>
          <w:rFonts w:ascii="Times New Roman" w:eastAsia="Times New Roman" w:hAnsi="Times New Roman" w:cs="Times New Roman"/>
          <w:sz w:val="24"/>
          <w:szCs w:val="24"/>
          <w:lang w:eastAsia="en-IN"/>
        </w:rPr>
        <w:t>2010s: Researchers were able to more precisely identify unknown substances in herbal medications thanks to the combination of HPLC and mass spectrometry (HPLC-MS), which improved purity and potency assessments and allowed for the full characterization of herbal extracts. For example, techniques like HPLC-DAD (Diode Array Detection) and HPLC-UV have become widely utilized to identify polyphenolic chemicals in plants like green tea (Camellia sinensis) and turmeric (Curcuma longa).</w:t>
      </w:r>
    </w:p>
    <w:p w:rsidR="00F4403F" w:rsidRPr="00D7236A" w:rsidRDefault="00D7236A" w:rsidP="00F4403F">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D7236A">
        <w:rPr>
          <w:rFonts w:ascii="Times New Roman" w:eastAsia="Times New Roman" w:hAnsi="Times New Roman" w:cs="Times New Roman"/>
          <w:sz w:val="24"/>
          <w:szCs w:val="24"/>
          <w:lang w:eastAsia="en-IN"/>
        </w:rPr>
        <w:t>2010s–2020s: Studies on sustainability and bioavailability gained attention, and HPLC remained a key component of these efforts. To learn more about the clinical effectiveness of herbal remedies, researchers started examining how the body absorbs, metabolizes, and excretes herbal chemicals. Research on substances such as flavonoids and curcumin benefited from the accurate, high-resolution measurements that HPLC offered.</w:t>
      </w:r>
    </w:p>
    <w:p w:rsidR="00F4403F" w:rsidRPr="00F4403F" w:rsidRDefault="00F4403F" w:rsidP="00F4403F">
      <w:pPr>
        <w:pStyle w:val="ListParagraph"/>
        <w:spacing w:after="0" w:line="360" w:lineRule="auto"/>
        <w:ind w:left="360"/>
        <w:jc w:val="both"/>
        <w:rPr>
          <w:rFonts w:ascii="Times New Roman" w:eastAsia="Times New Roman" w:hAnsi="Times New Roman" w:cs="Times New Roman"/>
          <w:b/>
          <w:sz w:val="28"/>
          <w:szCs w:val="28"/>
          <w:lang w:eastAsia="en-IN"/>
        </w:rPr>
      </w:pPr>
      <w:r>
        <w:rPr>
          <w:rFonts w:ascii="Times New Roman" w:eastAsia="Times New Roman" w:hAnsi="Times New Roman" w:cs="Times New Roman"/>
          <w:b/>
          <w:noProof/>
          <w:sz w:val="28"/>
          <w:szCs w:val="28"/>
          <w:lang w:eastAsia="en-IN"/>
        </w:rPr>
        <mc:AlternateContent>
          <mc:Choice Requires="wps">
            <w:drawing>
              <wp:anchor distT="0" distB="0" distL="114300" distR="114300" simplePos="0" relativeHeight="251689984" behindDoc="0" locked="0" layoutInCell="1" allowOverlap="1">
                <wp:simplePos x="0" y="0"/>
                <wp:positionH relativeFrom="column">
                  <wp:posOffset>234950</wp:posOffset>
                </wp:positionH>
                <wp:positionV relativeFrom="paragraph">
                  <wp:posOffset>189230</wp:posOffset>
                </wp:positionV>
                <wp:extent cx="110490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1104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384C9" id="Straight Connector 35"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8.5pt,14.9pt" to="105.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" strokecolor="black [3213]" strokeweight=".5pt">
                <v:stroke joinstyle="miter"/>
              </v:line>
            </w:pict>
          </mc:Fallback>
        </mc:AlternateContent>
      </w:r>
      <w:r w:rsidRPr="00F4403F">
        <w:rPr>
          <w:rFonts w:ascii="Times New Roman" w:eastAsia="Times New Roman" w:hAnsi="Times New Roman" w:cs="Times New Roman"/>
          <w:b/>
          <w:sz w:val="28"/>
          <w:szCs w:val="28"/>
          <w:lang w:val="en-US" w:eastAsia="en-IN"/>
        </w:rPr>
        <w:t>PROCEDURE</w:t>
      </w:r>
    </w:p>
    <w:p w:rsidR="008B62B5" w:rsidRDefault="008B62B5" w:rsidP="008B62B5">
      <w:pPr>
        <w:pStyle w:val="ListParagraph"/>
        <w:spacing w:after="0" w:line="360" w:lineRule="auto"/>
        <w:ind w:left="360"/>
        <w:jc w:val="both"/>
        <w:rPr>
          <w:rFonts w:ascii="Times New Roman" w:eastAsia="Times New Roman" w:hAnsi="Times New Roman" w:cs="Times New Roman"/>
          <w:b/>
          <w:sz w:val="28"/>
          <w:szCs w:val="28"/>
          <w:lang w:eastAsia="en-IN"/>
        </w:rPr>
      </w:pPr>
      <w:r>
        <w:rPr>
          <w:rFonts w:ascii="Times New Roman" w:eastAsia="Times New Roman" w:hAnsi="Times New Roman" w:cs="Times New Roman"/>
          <w:b/>
          <w:noProof/>
          <w:sz w:val="28"/>
          <w:szCs w:val="28"/>
          <w:lang w:eastAsia="en-IN"/>
        </w:rPr>
        <mc:AlternateContent>
          <mc:Choice Requires="wps">
            <w:drawing>
              <wp:anchor distT="0" distB="0" distL="114300" distR="114300" simplePos="0" relativeHeight="251686912" behindDoc="0" locked="0" layoutInCell="1" allowOverlap="1">
                <wp:simplePos x="0" y="0"/>
                <wp:positionH relativeFrom="column">
                  <wp:posOffset>244475</wp:posOffset>
                </wp:positionH>
                <wp:positionV relativeFrom="paragraph">
                  <wp:posOffset>198755</wp:posOffset>
                </wp:positionV>
                <wp:extent cx="2800350" cy="0"/>
                <wp:effectExtent l="0" t="0" r="19050" b="19050"/>
                <wp:wrapNone/>
                <wp:docPr id="31" name="Straight Connector 31"/>
                <wp:cNvGraphicFramePr/>
                <a:graphic xmlns:a="http://schemas.openxmlformats.org/drawingml/2006/main">
                  <a:graphicData uri="http://schemas.microsoft.com/office/word/2010/wordprocessingShape">
                    <wps:wsp>
                      <wps:cNvCnPr/>
                      <wps:spPr>
                        <a:xfrm flipV="1">
                          <a:off x="0" y="0"/>
                          <a:ext cx="2800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E2E068" id="Straight Connector 31"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5pt,15.65pt" to="239.7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" strokecolor="black [3213]" strokeweight=".5pt">
                <v:stroke joinstyle="miter"/>
              </v:line>
            </w:pict>
          </mc:Fallback>
        </mc:AlternateContent>
      </w:r>
      <w:r w:rsidRPr="008B62B5">
        <w:rPr>
          <w:rFonts w:ascii="Times New Roman" w:eastAsia="Times New Roman" w:hAnsi="Times New Roman" w:cs="Times New Roman"/>
          <w:b/>
          <w:sz w:val="28"/>
          <w:szCs w:val="28"/>
          <w:lang w:eastAsia="en-IN"/>
        </w:rPr>
        <w:t>CHROMATOGRAPHY METHODS</w:t>
      </w:r>
    </w:p>
    <w:p w:rsidR="006C017B" w:rsidRDefault="006C017B" w:rsidP="006C017B">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6C017B">
        <w:rPr>
          <w:rFonts w:ascii="Times New Roman" w:eastAsia="Times New Roman" w:hAnsi="Times New Roman" w:cs="Times New Roman"/>
          <w:sz w:val="24"/>
          <w:szCs w:val="24"/>
          <w:lang w:eastAsia="en-IN"/>
        </w:rPr>
        <w:t>It is possible to identify a herbal material or extract with the use of chromatographic and chemical procedures. For fingerprinting, spectroscopic techniques like IR, NMR, and UV as well as chromatographic techniques like HPLC, TLC, GC, and capillary electrophoresis may be employed. DNA fingerprinting has been extensively employed in numerous species, such as Panax species and their adulterants. Identifying herbal materials, establishing raw material requirements, standardizing botanical preparations throughout all manufacturing processes, and obtaining stability profiles are all possible with the use of marker compounds. A list of phytoconstituents used for the examination of crude pharmaceuticals or herbal formulations incorporating these crude drugs was provided by the Central Council for Research in Ayurveda and Siddha.</w:t>
      </w:r>
    </w:p>
    <w:p w:rsidR="006C017B" w:rsidRPr="006C017B" w:rsidRDefault="006C017B" w:rsidP="006C017B">
      <w:pPr>
        <w:pStyle w:val="ListParagraph"/>
        <w:spacing w:after="0" w:line="360" w:lineRule="auto"/>
        <w:ind w:left="360"/>
        <w:jc w:val="both"/>
        <w:rPr>
          <w:rFonts w:ascii="Times New Roman" w:eastAsia="Times New Roman" w:hAnsi="Times New Roman" w:cs="Times New Roman"/>
          <w:b/>
          <w:sz w:val="28"/>
          <w:szCs w:val="28"/>
          <w:lang w:eastAsia="en-IN"/>
        </w:rPr>
      </w:pPr>
      <w:r>
        <w:rPr>
          <w:rFonts w:ascii="Times New Roman" w:eastAsia="Times New Roman" w:hAnsi="Times New Roman" w:cs="Times New Roman"/>
          <w:b/>
          <w:noProof/>
          <w:sz w:val="28"/>
          <w:szCs w:val="28"/>
          <w:lang w:eastAsia="en-IN"/>
        </w:rPr>
        <mc:AlternateContent>
          <mc:Choice Requires="wps">
            <w:drawing>
              <wp:anchor distT="0" distB="0" distL="114300" distR="114300" simplePos="0" relativeHeight="251687936" behindDoc="0" locked="0" layoutInCell="1" allowOverlap="1">
                <wp:simplePos x="0" y="0"/>
                <wp:positionH relativeFrom="column">
                  <wp:posOffset>215900</wp:posOffset>
                </wp:positionH>
                <wp:positionV relativeFrom="paragraph">
                  <wp:posOffset>226061</wp:posOffset>
                </wp:positionV>
                <wp:extent cx="5153025" cy="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51530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76F79" id="Straight Connector 3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7.8pt" to="422.7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" strokecolor="black [3213]" strokeweight=".5pt">
                <v:stroke joinstyle="miter"/>
              </v:line>
            </w:pict>
          </mc:Fallback>
        </mc:AlternateContent>
      </w:r>
      <w:r w:rsidRPr="006C017B">
        <w:rPr>
          <w:rFonts w:ascii="Times New Roman" w:eastAsia="Times New Roman" w:hAnsi="Times New Roman" w:cs="Times New Roman"/>
          <w:b/>
          <w:sz w:val="28"/>
          <w:szCs w:val="28"/>
          <w:lang w:eastAsia="en-IN"/>
        </w:rPr>
        <w:t xml:space="preserve">HIGH PERFORMANCE LIQUID CHROMATOGRAPHY </w:t>
      </w:r>
      <w:r>
        <w:rPr>
          <w:rFonts w:ascii="Times New Roman" w:eastAsia="Times New Roman" w:hAnsi="Times New Roman" w:cs="Times New Roman"/>
          <w:b/>
          <w:sz w:val="28"/>
          <w:szCs w:val="28"/>
          <w:lang w:eastAsia="en-IN"/>
        </w:rPr>
        <w:t>(HPLC)</w:t>
      </w:r>
    </w:p>
    <w:p w:rsidR="006C017B" w:rsidRPr="00D7236A" w:rsidRDefault="006C017B" w:rsidP="00D7236A">
      <w:pPr>
        <w:pStyle w:val="ListParagraph"/>
        <w:numPr>
          <w:ilvl w:val="0"/>
          <w:numId w:val="28"/>
        </w:numPr>
        <w:spacing w:after="240" w:line="360" w:lineRule="auto"/>
        <w:jc w:val="both"/>
        <w:rPr>
          <w:rFonts w:ascii="Times New Roman" w:eastAsia="Times New Roman" w:hAnsi="Times New Roman" w:cs="Times New Roman"/>
          <w:sz w:val="24"/>
          <w:szCs w:val="24"/>
          <w:lang w:eastAsia="en-IN"/>
        </w:rPr>
      </w:pPr>
      <w:r w:rsidRPr="006C017B">
        <w:rPr>
          <w:rFonts w:ascii="Times New Roman" w:eastAsia="Times New Roman" w:hAnsi="Times New Roman" w:cs="Times New Roman"/>
          <w:sz w:val="24"/>
          <w:szCs w:val="24"/>
          <w:lang w:eastAsia="en-IN"/>
        </w:rPr>
        <w:t>both analytical and reparative The pharmaceutical sector makes extensive use of HPLC to separate and purify herbal components. There are essentially two kinds of preparative HPLC: high pressure HPLC (pressure &gt;20 bar) and low pressure HPLC (usually &lt; 5 bar). Resolution, sensitivity, and quick analysis time are crucial factors to take into account. Several components of a medical mixture made up of multiple crude medicines have been analysed using HPLC.</w:t>
      </w:r>
      <w:r w:rsidRPr="006C017B">
        <w:t xml:space="preserve"> </w:t>
      </w:r>
      <w:r w:rsidRPr="006C017B">
        <w:rPr>
          <w:rFonts w:ascii="Times New Roman" w:eastAsia="Times New Roman" w:hAnsi="Times New Roman" w:cs="Times New Roman"/>
          <w:sz w:val="24"/>
          <w:szCs w:val="24"/>
          <w:lang w:eastAsia="en-IN"/>
        </w:rPr>
        <w:t xml:space="preserve">HPLC is the most widely used analytical technique for standardizing Indian herbal medicines because of its accuracy, adaptability, and affordability, which is an improvement over the one or two marker quantitative approach. One of HPLC's primary benefits is that it may be connected with a variety of detectors, including UV, DAD, ELSD, FLD, RID, MS, and NMR, among others, providing a greater number of options for detecting various </w:t>
      </w:r>
    </w:p>
    <w:p w:rsidR="006C017B" w:rsidRDefault="006C017B" w:rsidP="006C017B">
      <w:pPr>
        <w:pStyle w:val="ListParagraph"/>
        <w:spacing w:after="0" w:line="360" w:lineRule="auto"/>
        <w:ind w:left="360"/>
        <w:jc w:val="both"/>
        <w:rPr>
          <w:rFonts w:ascii="Times New Roman" w:eastAsia="Times New Roman" w:hAnsi="Times New Roman" w:cs="Times New Roman"/>
          <w:b/>
          <w:sz w:val="28"/>
          <w:szCs w:val="28"/>
          <w:lang w:eastAsia="en-IN"/>
        </w:rPr>
      </w:pPr>
      <w:r>
        <w:rPr>
          <w:rFonts w:ascii="Times New Roman" w:eastAsia="Times New Roman" w:hAnsi="Times New Roman" w:cs="Times New Roman"/>
          <w:b/>
          <w:noProof/>
          <w:sz w:val="28"/>
          <w:szCs w:val="28"/>
          <w:lang w:eastAsia="en-IN"/>
        </w:rPr>
        <mc:AlternateContent>
          <mc:Choice Requires="wps">
            <w:drawing>
              <wp:anchor distT="0" distB="0" distL="114300" distR="114300" simplePos="0" relativeHeight="251688960" behindDoc="0" locked="0" layoutInCell="1" allowOverlap="1">
                <wp:simplePos x="0" y="0"/>
                <wp:positionH relativeFrom="column">
                  <wp:posOffset>234950</wp:posOffset>
                </wp:positionH>
                <wp:positionV relativeFrom="paragraph">
                  <wp:posOffset>203835</wp:posOffset>
                </wp:positionV>
                <wp:extent cx="2971800" cy="0"/>
                <wp:effectExtent l="0" t="0" r="19050" b="19050"/>
                <wp:wrapNone/>
                <wp:docPr id="34" name="Straight Connector 34"/>
                <wp:cNvGraphicFramePr/>
                <a:graphic xmlns:a="http://schemas.openxmlformats.org/drawingml/2006/main">
                  <a:graphicData uri="http://schemas.microsoft.com/office/word/2010/wordprocessingShape">
                    <wps:wsp>
                      <wps:cNvCnPr/>
                      <wps:spPr>
                        <a:xfrm flipV="1">
                          <a:off x="0" y="0"/>
                          <a:ext cx="2971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D8860" id="Straight Connector 34"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pt,16.05pt" to="25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" strokecolor="black [3213]" strokeweight=".5pt">
                <v:stroke joinstyle="miter"/>
              </v:line>
            </w:pict>
          </mc:Fallback>
        </mc:AlternateContent>
      </w:r>
      <w:r>
        <w:rPr>
          <w:rFonts w:ascii="Times New Roman" w:eastAsia="Times New Roman" w:hAnsi="Times New Roman" w:cs="Times New Roman"/>
          <w:b/>
          <w:sz w:val="28"/>
          <w:szCs w:val="28"/>
          <w:lang w:eastAsia="en-IN"/>
        </w:rPr>
        <w:t>THIN LAYER CHROMATOGRAPHY</w:t>
      </w:r>
    </w:p>
    <w:p w:rsidR="006C017B" w:rsidRPr="00C55EF7" w:rsidRDefault="006C017B" w:rsidP="00C55EF7">
      <w:pPr>
        <w:pStyle w:val="ListParagraph"/>
        <w:numPr>
          <w:ilvl w:val="0"/>
          <w:numId w:val="28"/>
        </w:numPr>
        <w:spacing w:line="360" w:lineRule="auto"/>
        <w:jc w:val="both"/>
        <w:rPr>
          <w:rFonts w:ascii="Times New Roman" w:eastAsia="Times New Roman" w:hAnsi="Times New Roman" w:cs="Times New Roman"/>
          <w:sz w:val="24"/>
          <w:szCs w:val="24"/>
          <w:lang w:eastAsia="en-IN"/>
        </w:rPr>
      </w:pPr>
      <w:r w:rsidRPr="006C017B">
        <w:rPr>
          <w:rFonts w:ascii="Times New Roman" w:eastAsia="Times New Roman" w:hAnsi="Times New Roman" w:cs="Times New Roman"/>
          <w:sz w:val="24"/>
          <w:szCs w:val="24"/>
          <w:lang w:eastAsia="en-IN"/>
        </w:rPr>
        <w:t>TLC is a straightforward, affordable, adaptable, and targeted technique for identifying herbal medications. The distinctive feature of TLC's picture-like image provides an easy-to-understand visible profile. 24 These days, HPTLC is a standard analytical method. It has been widely documented that using less mobile phase than in HPLC allows for the simultaneous running of many samples. Additionally, it has been reported that HPTLC can be performed with mobile phases that have a pH of 8 or higher.</w:t>
      </w:r>
      <w:r w:rsidRPr="006C017B">
        <w:t xml:space="preserve"> </w:t>
      </w:r>
      <w:r w:rsidRPr="006C017B">
        <w:rPr>
          <w:rFonts w:ascii="Times New Roman" w:eastAsia="Times New Roman" w:hAnsi="Times New Roman" w:cs="Times New Roman"/>
          <w:sz w:val="24"/>
          <w:szCs w:val="24"/>
          <w:lang w:eastAsia="en-IN"/>
        </w:rPr>
        <w:t>The ability to repeatedly detect (scan) the chromatogram under the same or different circumstances is another benefit of HPTLC. As a result, HPTLC has been studied for the simultaneous testing of several components in a formulation with multiple components. This method makes it feasible to authenticate diverse plant species and assess the durability and uniformity of their preparations from various manufacturers.</w:t>
      </w:r>
      <w:r w:rsidRPr="00C55EF7">
        <w:rPr>
          <w:rFonts w:ascii="Times New Roman" w:eastAsia="Times New Roman" w:hAnsi="Times New Roman" w:cs="Times New Roman"/>
          <w:sz w:val="24"/>
          <w:szCs w:val="24"/>
          <w:lang w:eastAsia="en-IN"/>
        </w:rPr>
        <w:t xml:space="preserve"> </w:t>
      </w:r>
    </w:p>
    <w:p w:rsidR="005E4CF2" w:rsidRPr="00C55EF7" w:rsidRDefault="00A368FD" w:rsidP="00C55EF7">
      <w:pPr>
        <w:pStyle w:val="NormalWeb"/>
        <w:rPr>
          <w:b/>
        </w:rPr>
      </w:pPr>
      <w:r>
        <w:rPr>
          <w:b/>
          <w:noProof/>
        </w:rPr>
        <mc:AlternateContent>
          <mc:Choice Requires="wps">
            <w:drawing>
              <wp:anchor distT="0" distB="0" distL="114300" distR="114300" simplePos="0" relativeHeight="251694080" behindDoc="0" locked="0" layoutInCell="1" allowOverlap="1">
                <wp:simplePos x="0" y="0"/>
                <wp:positionH relativeFrom="column">
                  <wp:posOffset>263526</wp:posOffset>
                </wp:positionH>
                <wp:positionV relativeFrom="paragraph">
                  <wp:posOffset>427990</wp:posOffset>
                </wp:positionV>
                <wp:extent cx="5562600" cy="0"/>
                <wp:effectExtent l="0" t="0" r="19050" b="19050"/>
                <wp:wrapNone/>
                <wp:docPr id="43" name="Straight Connector 43"/>
                <wp:cNvGraphicFramePr/>
                <a:graphic xmlns:a="http://schemas.openxmlformats.org/drawingml/2006/main">
                  <a:graphicData uri="http://schemas.microsoft.com/office/word/2010/wordprocessingShape">
                    <wps:wsp>
                      <wps:cNvCnPr/>
                      <wps:spPr>
                        <a:xfrm flipV="1">
                          <a:off x="0" y="0"/>
                          <a:ext cx="5562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2E319" id="Straight Connector 43"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pt,33.7pt" to="458.7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" strokecolor="black [3213]" strokeweight=".5pt">
                <v:stroke joinstyle="miter"/>
              </v:line>
            </w:pict>
          </mc:Fallback>
        </mc:AlternateContent>
      </w:r>
      <w:r w:rsidR="00C55EF7">
        <w:rPr>
          <w:b/>
        </w:rPr>
        <w:t xml:space="preserve">      </w:t>
      </w:r>
      <w:r w:rsidR="00351DE1" w:rsidRPr="00C55EF7">
        <w:rPr>
          <w:b/>
        </w:rPr>
        <w:t>Table 1. Quantitative applications of HPLC method for identification of herbal drugs</w:t>
      </w:r>
      <w:r w:rsidR="004D12D4">
        <w:rPr>
          <w:noProof/>
        </w:rPr>
        <mc:AlternateContent>
          <mc:Choice Requires="wps">
            <w:drawing>
              <wp:inline distT="0" distB="0" distL="0" distR="0">
                <wp:extent cx="304800" cy="304800"/>
                <wp:effectExtent l="0" t="0" r="0" b="0"/>
                <wp:docPr id="18" name="Rectangle 18" descr="https://www.researchgate.net/publication/364636876/figure/tbl1/AS:11431281096454404@1668150960361/Quantitative-applications-of-HPLC-method-for-identification-of-herbal-drug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2EB42" id="Rectangle 18" o:spid="_x0000_s1026" alt="https://www.researchgate.net/publication/364636876/figure/tbl1/AS:11431281096454404@1668150960361/Quantitative-applications-of-HPLC-method-for-identification-of-herbal-drugs.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M&#10;1Q4JNgMAAHMGAAAOAAAAAAAAAAAAAAAAAC4CAABkcnMvZTJvRG9jLnhtbFBLAQItABQABgAIAAAA&#10;IQBMoOks2AAAAAMBAAAPAAAAAAAAAAAAAAAAAJAFAABkcnMvZG93bnJldi54bWxQSwUGAAAAAAQA&#10;BADzAAAAlQYAAAAA&#10;" filled="f" stroked="f">
                <o:lock v:ext="edit" aspectratio="t"/>
                <w10:anchorlock/>
              </v:rect>
            </w:pict>
          </mc:Fallback>
        </mc:AlternateContent>
      </w:r>
    </w:p>
    <w:p w:rsidR="005E4CF2" w:rsidRPr="00224183" w:rsidRDefault="00C55EF7" w:rsidP="00224183">
      <w:pPr>
        <w:pStyle w:val="ListParagraph"/>
        <w:spacing w:after="0" w:line="36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noProof/>
          <w:sz w:val="27"/>
          <w:szCs w:val="27"/>
          <w:lang w:eastAsia="en-IN"/>
        </w:rPr>
        <w:drawing>
          <wp:inline distT="0" distB="0" distL="0" distR="0" wp14:anchorId="1AB13B36" wp14:editId="1C394E8D">
            <wp:extent cx="5905500" cy="469582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Quantitative-applications-of-HPLC-method-for-identification-of-herbal-drugs.png"/>
                    <pic:cNvPicPr/>
                  </pic:nvPicPr>
                  <pic:blipFill>
                    <a:blip r:embed="rId8">
                      <a:extLst>
                        <a:ext uri="{28A0092B-C50C-407E-A947-70E740481C1C}">
                          <a14:useLocalDpi xmlns:a14="http://schemas.microsoft.com/office/drawing/2010/main" val="0"/>
                        </a:ext>
                      </a:extLst>
                    </a:blip>
                    <a:stretch>
                      <a:fillRect/>
                    </a:stretch>
                  </pic:blipFill>
                  <pic:spPr>
                    <a:xfrm>
                      <a:off x="0" y="0"/>
                      <a:ext cx="5906416" cy="4696553"/>
                    </a:xfrm>
                    <a:prstGeom prst="rect">
                      <a:avLst/>
                    </a:prstGeom>
                  </pic:spPr>
                </pic:pic>
              </a:graphicData>
            </a:graphic>
          </wp:inline>
        </w:drawing>
      </w:r>
    </w:p>
    <w:p w:rsidR="00224183" w:rsidRDefault="00A368FD" w:rsidP="00224183">
      <w:pPr>
        <w:pStyle w:val="Heading2"/>
        <w:spacing w:before="37" w:after="30"/>
      </w:pPr>
      <w:r>
        <w:rPr>
          <w:b/>
          <w:noProof/>
          <w:color w:val="auto"/>
          <w:lang w:eastAsia="en-IN"/>
        </w:rPr>
        <mc:AlternateContent>
          <mc:Choice Requires="wps">
            <w:drawing>
              <wp:anchor distT="0" distB="0" distL="114300" distR="114300" simplePos="0" relativeHeight="251693056" behindDoc="0" locked="0" layoutInCell="1" allowOverlap="1" wp14:anchorId="1A615767" wp14:editId="2362CEC1">
                <wp:simplePos x="0" y="0"/>
                <wp:positionH relativeFrom="margin">
                  <wp:posOffset>168275</wp:posOffset>
                </wp:positionH>
                <wp:positionV relativeFrom="paragraph">
                  <wp:posOffset>190500</wp:posOffset>
                </wp:positionV>
                <wp:extent cx="594360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774680" id="Straight Connector 42"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25pt,15pt" to="481.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UxE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3iy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" strokecolor="black [3213]" strokeweight=".5pt">
                <v:stroke joinstyle="miter"/>
                <w10:wrap anchorx="margin"/>
              </v:line>
            </w:pict>
          </mc:Fallback>
        </mc:AlternateContent>
      </w:r>
      <w:r>
        <w:rPr>
          <w:b/>
          <w:color w:val="auto"/>
        </w:rPr>
        <w:t xml:space="preserve"> </w:t>
      </w:r>
      <w:r w:rsidR="00C50327">
        <w:rPr>
          <w:b/>
          <w:color w:val="auto"/>
        </w:rPr>
        <w:t xml:space="preserve">   </w:t>
      </w:r>
      <w:r w:rsidR="00C50327" w:rsidRPr="00224183">
        <w:rPr>
          <w:b/>
          <w:color w:val="auto"/>
        </w:rPr>
        <w:t>q</w:t>
      </w:r>
      <w:r w:rsidR="00C50327" w:rsidRPr="00224183">
        <w:rPr>
          <w:rFonts w:ascii="Times New Roman" w:hAnsi="Times New Roman" w:cs="Times New Roman"/>
          <w:b/>
          <w:color w:val="auto"/>
          <w:sz w:val="24"/>
          <w:szCs w:val="24"/>
        </w:rPr>
        <w:t>uantitative</w:t>
      </w:r>
      <w:r w:rsidR="00C50327" w:rsidRPr="00224183">
        <w:rPr>
          <w:rFonts w:ascii="Times New Roman" w:hAnsi="Times New Roman" w:cs="Times New Roman"/>
          <w:b/>
          <w:color w:val="auto"/>
          <w:spacing w:val="-4"/>
          <w:sz w:val="24"/>
          <w:szCs w:val="24"/>
        </w:rPr>
        <w:t xml:space="preserve"> </w:t>
      </w:r>
      <w:r w:rsidR="00C50327" w:rsidRPr="00224183">
        <w:rPr>
          <w:rFonts w:ascii="Times New Roman" w:hAnsi="Times New Roman" w:cs="Times New Roman"/>
          <w:b/>
          <w:color w:val="auto"/>
          <w:sz w:val="24"/>
          <w:szCs w:val="24"/>
        </w:rPr>
        <w:t>application</w:t>
      </w:r>
      <w:r w:rsidR="00C50327" w:rsidRPr="00224183">
        <w:rPr>
          <w:rFonts w:ascii="Times New Roman" w:hAnsi="Times New Roman" w:cs="Times New Roman"/>
          <w:b/>
          <w:color w:val="auto"/>
          <w:spacing w:val="-3"/>
          <w:sz w:val="24"/>
          <w:szCs w:val="24"/>
        </w:rPr>
        <w:t xml:space="preserve"> </w:t>
      </w:r>
      <w:r w:rsidR="00C50327" w:rsidRPr="00224183">
        <w:rPr>
          <w:rFonts w:ascii="Times New Roman" w:hAnsi="Times New Roman" w:cs="Times New Roman"/>
          <w:b/>
          <w:color w:val="auto"/>
          <w:sz w:val="24"/>
          <w:szCs w:val="24"/>
        </w:rPr>
        <w:t>of</w:t>
      </w:r>
      <w:r w:rsidR="00C50327" w:rsidRPr="00224183">
        <w:rPr>
          <w:rFonts w:ascii="Times New Roman" w:hAnsi="Times New Roman" w:cs="Times New Roman"/>
          <w:b/>
          <w:color w:val="auto"/>
          <w:spacing w:val="-3"/>
          <w:sz w:val="24"/>
          <w:szCs w:val="24"/>
        </w:rPr>
        <w:t xml:space="preserve"> </w:t>
      </w:r>
      <w:r w:rsidR="00C50327">
        <w:rPr>
          <w:rFonts w:ascii="Times New Roman" w:hAnsi="Times New Roman" w:cs="Times New Roman"/>
          <w:b/>
          <w:color w:val="auto"/>
          <w:sz w:val="24"/>
          <w:szCs w:val="24"/>
        </w:rPr>
        <w:t>HPLC</w:t>
      </w:r>
      <w:r w:rsidR="00C50327" w:rsidRPr="00224183">
        <w:rPr>
          <w:rFonts w:ascii="Times New Roman" w:hAnsi="Times New Roman" w:cs="Times New Roman"/>
          <w:b/>
          <w:color w:val="auto"/>
          <w:spacing w:val="-2"/>
          <w:sz w:val="24"/>
          <w:szCs w:val="24"/>
        </w:rPr>
        <w:t xml:space="preserve"> </w:t>
      </w:r>
      <w:r w:rsidR="00C50327" w:rsidRPr="00224183">
        <w:rPr>
          <w:rFonts w:ascii="Times New Roman" w:hAnsi="Times New Roman" w:cs="Times New Roman"/>
          <w:b/>
          <w:color w:val="auto"/>
          <w:sz w:val="24"/>
          <w:szCs w:val="24"/>
        </w:rPr>
        <w:t>method</w:t>
      </w:r>
      <w:r w:rsidR="00C50327" w:rsidRPr="00224183">
        <w:rPr>
          <w:rFonts w:ascii="Times New Roman" w:hAnsi="Times New Roman" w:cs="Times New Roman"/>
          <w:b/>
          <w:color w:val="auto"/>
          <w:spacing w:val="-3"/>
          <w:sz w:val="24"/>
          <w:szCs w:val="24"/>
        </w:rPr>
        <w:t xml:space="preserve"> </w:t>
      </w:r>
      <w:r w:rsidR="00C50327" w:rsidRPr="00224183">
        <w:rPr>
          <w:rFonts w:ascii="Times New Roman" w:hAnsi="Times New Roman" w:cs="Times New Roman"/>
          <w:b/>
          <w:color w:val="auto"/>
          <w:sz w:val="24"/>
          <w:szCs w:val="24"/>
        </w:rPr>
        <w:t>with</w:t>
      </w:r>
      <w:r w:rsidR="00C50327">
        <w:rPr>
          <w:rFonts w:ascii="Times New Roman" w:hAnsi="Times New Roman" w:cs="Times New Roman"/>
          <w:b/>
          <w:color w:val="auto"/>
          <w:sz w:val="24"/>
          <w:szCs w:val="24"/>
        </w:rPr>
        <w:t>, UV</w:t>
      </w:r>
      <w:r w:rsidR="00C50327" w:rsidRPr="00224183">
        <w:rPr>
          <w:rFonts w:ascii="Times New Roman" w:hAnsi="Times New Roman" w:cs="Times New Roman"/>
          <w:b/>
          <w:color w:val="auto"/>
          <w:spacing w:val="-3"/>
          <w:sz w:val="24"/>
          <w:szCs w:val="24"/>
        </w:rPr>
        <w:t xml:space="preserve"> </w:t>
      </w:r>
      <w:r w:rsidR="00C50327" w:rsidRPr="00224183">
        <w:rPr>
          <w:rFonts w:ascii="Times New Roman" w:hAnsi="Times New Roman" w:cs="Times New Roman"/>
          <w:b/>
          <w:color w:val="auto"/>
          <w:sz w:val="24"/>
          <w:szCs w:val="24"/>
        </w:rPr>
        <w:t>detector</w:t>
      </w:r>
      <w:r w:rsidR="00C50327" w:rsidRPr="00224183">
        <w:rPr>
          <w:rFonts w:ascii="Times New Roman" w:hAnsi="Times New Roman" w:cs="Times New Roman"/>
          <w:b/>
          <w:color w:val="auto"/>
          <w:spacing w:val="-6"/>
          <w:sz w:val="24"/>
          <w:szCs w:val="24"/>
        </w:rPr>
        <w:t xml:space="preserve"> </w:t>
      </w:r>
      <w:r w:rsidR="00C50327" w:rsidRPr="00224183">
        <w:rPr>
          <w:rFonts w:ascii="Times New Roman" w:hAnsi="Times New Roman" w:cs="Times New Roman"/>
          <w:b/>
          <w:color w:val="auto"/>
          <w:sz w:val="24"/>
          <w:szCs w:val="24"/>
        </w:rPr>
        <w:t>for</w:t>
      </w:r>
      <w:r w:rsidR="00C50327" w:rsidRPr="00224183">
        <w:rPr>
          <w:rFonts w:ascii="Times New Roman" w:hAnsi="Times New Roman" w:cs="Times New Roman"/>
          <w:b/>
          <w:color w:val="auto"/>
          <w:spacing w:val="-7"/>
          <w:sz w:val="24"/>
          <w:szCs w:val="24"/>
        </w:rPr>
        <w:t xml:space="preserve"> </w:t>
      </w:r>
      <w:r w:rsidR="00C50327" w:rsidRPr="00224183">
        <w:rPr>
          <w:rFonts w:ascii="Times New Roman" w:hAnsi="Times New Roman" w:cs="Times New Roman"/>
          <w:b/>
          <w:color w:val="auto"/>
          <w:sz w:val="24"/>
          <w:szCs w:val="24"/>
        </w:rPr>
        <w:t>identification</w:t>
      </w:r>
      <w:r w:rsidR="00C50327" w:rsidRPr="00224183">
        <w:rPr>
          <w:rFonts w:ascii="Times New Roman" w:hAnsi="Times New Roman" w:cs="Times New Roman"/>
          <w:b/>
          <w:color w:val="auto"/>
          <w:spacing w:val="-3"/>
          <w:sz w:val="24"/>
          <w:szCs w:val="24"/>
        </w:rPr>
        <w:t xml:space="preserve"> </w:t>
      </w:r>
      <w:r w:rsidR="00C50327" w:rsidRPr="00224183">
        <w:rPr>
          <w:rFonts w:ascii="Times New Roman" w:hAnsi="Times New Roman" w:cs="Times New Roman"/>
          <w:b/>
          <w:color w:val="auto"/>
          <w:sz w:val="24"/>
          <w:szCs w:val="24"/>
        </w:rPr>
        <w:t>of</w:t>
      </w:r>
      <w:r w:rsidR="00C50327" w:rsidRPr="00224183">
        <w:rPr>
          <w:rFonts w:ascii="Times New Roman" w:hAnsi="Times New Roman" w:cs="Times New Roman"/>
          <w:b/>
          <w:color w:val="auto"/>
          <w:spacing w:val="-3"/>
          <w:sz w:val="24"/>
          <w:szCs w:val="24"/>
        </w:rPr>
        <w:t xml:space="preserve"> </w:t>
      </w:r>
      <w:r w:rsidR="00C50327">
        <w:rPr>
          <w:rFonts w:ascii="Times New Roman" w:hAnsi="Times New Roman" w:cs="Times New Roman"/>
          <w:b/>
          <w:color w:val="auto"/>
          <w:spacing w:val="-3"/>
          <w:sz w:val="24"/>
          <w:szCs w:val="24"/>
        </w:rPr>
        <w:t>herbal</w:t>
      </w:r>
      <w:r w:rsidR="00C50327">
        <w:rPr>
          <w:rFonts w:ascii="Times New Roman" w:hAnsi="Times New Roman" w:cs="Times New Roman"/>
          <w:b/>
          <w:color w:val="auto"/>
          <w:sz w:val="24"/>
          <w:szCs w:val="24"/>
        </w:rPr>
        <w:t xml:space="preserve"> drug</w:t>
      </w:r>
    </w:p>
    <w:tbl>
      <w:tblPr>
        <w:tblpPr w:leftFromText="180" w:rightFromText="180" w:horzAnchor="margin" w:tblpX="278" w:tblpY="593"/>
        <w:tblW w:w="9353"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398"/>
        <w:gridCol w:w="1758"/>
        <w:gridCol w:w="3809"/>
        <w:gridCol w:w="2967"/>
        <w:gridCol w:w="421"/>
      </w:tblGrid>
      <w:tr w:rsidR="00A368FD" w:rsidTr="00E21700">
        <w:trPr>
          <w:trHeight w:val="466"/>
        </w:trPr>
        <w:tc>
          <w:tcPr>
            <w:tcW w:w="398" w:type="dxa"/>
          </w:tcPr>
          <w:p w:rsidR="00224183" w:rsidRDefault="00224183" w:rsidP="00A368FD">
            <w:pPr>
              <w:pStyle w:val="TableParagraph"/>
              <w:spacing w:before="201"/>
              <w:ind w:left="82"/>
              <w:jc w:val="center"/>
              <w:rPr>
                <w:b/>
                <w:sz w:val="20"/>
              </w:rPr>
            </w:pPr>
            <w:r>
              <w:rPr>
                <w:b/>
                <w:spacing w:val="-2"/>
                <w:sz w:val="20"/>
              </w:rPr>
              <w:t>Sr.No.</w:t>
            </w:r>
          </w:p>
        </w:tc>
        <w:tc>
          <w:tcPr>
            <w:tcW w:w="1758" w:type="dxa"/>
          </w:tcPr>
          <w:p w:rsidR="00224183" w:rsidRDefault="00224183" w:rsidP="00A368FD">
            <w:pPr>
              <w:pStyle w:val="TableParagraph"/>
              <w:spacing w:before="109" w:line="230" w:lineRule="auto"/>
              <w:ind w:left="493" w:right="257" w:hanging="228"/>
              <w:rPr>
                <w:b/>
                <w:sz w:val="20"/>
              </w:rPr>
            </w:pPr>
            <w:r>
              <w:rPr>
                <w:b/>
                <w:sz w:val="20"/>
              </w:rPr>
              <w:t>Name</w:t>
            </w:r>
            <w:r>
              <w:rPr>
                <w:b/>
                <w:spacing w:val="-13"/>
                <w:sz w:val="20"/>
              </w:rPr>
              <w:t xml:space="preserve"> </w:t>
            </w:r>
            <w:r>
              <w:rPr>
                <w:b/>
                <w:sz w:val="20"/>
              </w:rPr>
              <w:t>of</w:t>
            </w:r>
            <w:r>
              <w:rPr>
                <w:b/>
                <w:spacing w:val="-12"/>
                <w:sz w:val="20"/>
              </w:rPr>
              <w:t xml:space="preserve"> </w:t>
            </w:r>
            <w:r>
              <w:rPr>
                <w:b/>
                <w:sz w:val="20"/>
              </w:rPr>
              <w:t xml:space="preserve">Drug/ </w:t>
            </w:r>
            <w:r>
              <w:rPr>
                <w:b/>
                <w:spacing w:val="-2"/>
                <w:sz w:val="20"/>
              </w:rPr>
              <w:t>Chemical</w:t>
            </w:r>
          </w:p>
        </w:tc>
        <w:tc>
          <w:tcPr>
            <w:tcW w:w="3809" w:type="dxa"/>
          </w:tcPr>
          <w:p w:rsidR="00224183" w:rsidRDefault="00224183" w:rsidP="00A368FD">
            <w:pPr>
              <w:pStyle w:val="TableParagraph"/>
              <w:spacing w:before="201"/>
              <w:ind w:left="834"/>
              <w:rPr>
                <w:b/>
                <w:sz w:val="20"/>
              </w:rPr>
            </w:pPr>
            <w:r>
              <w:rPr>
                <w:b/>
                <w:sz w:val="20"/>
              </w:rPr>
              <w:t>Parameters for</w:t>
            </w:r>
            <w:r>
              <w:rPr>
                <w:b/>
                <w:spacing w:val="-8"/>
                <w:sz w:val="20"/>
              </w:rPr>
              <w:t xml:space="preserve"> </w:t>
            </w:r>
            <w:r>
              <w:rPr>
                <w:b/>
                <w:spacing w:val="-2"/>
                <w:sz w:val="20"/>
              </w:rPr>
              <w:t>Validation</w:t>
            </w:r>
          </w:p>
        </w:tc>
        <w:tc>
          <w:tcPr>
            <w:tcW w:w="2967" w:type="dxa"/>
          </w:tcPr>
          <w:p w:rsidR="00224183" w:rsidRDefault="00224183" w:rsidP="00A368FD">
            <w:pPr>
              <w:pStyle w:val="TableParagraph"/>
              <w:spacing w:before="109" w:line="230" w:lineRule="auto"/>
              <w:ind w:left="827" w:hanging="406"/>
              <w:rPr>
                <w:b/>
                <w:sz w:val="20"/>
              </w:rPr>
            </w:pPr>
            <w:r>
              <w:rPr>
                <w:b/>
                <w:sz w:val="20"/>
              </w:rPr>
              <w:t>Evaluation</w:t>
            </w:r>
            <w:r>
              <w:rPr>
                <w:b/>
                <w:spacing w:val="-13"/>
                <w:sz w:val="20"/>
              </w:rPr>
              <w:t xml:space="preserve"> </w:t>
            </w:r>
            <w:r>
              <w:rPr>
                <w:b/>
                <w:sz w:val="20"/>
              </w:rPr>
              <w:t>Parameters</w:t>
            </w:r>
            <w:r>
              <w:rPr>
                <w:b/>
                <w:spacing w:val="-12"/>
                <w:sz w:val="20"/>
              </w:rPr>
              <w:t xml:space="preserve"> </w:t>
            </w:r>
            <w:r>
              <w:rPr>
                <w:b/>
                <w:sz w:val="20"/>
              </w:rPr>
              <w:t xml:space="preserve">of </w:t>
            </w:r>
            <w:r>
              <w:rPr>
                <w:b/>
                <w:spacing w:val="-2"/>
                <w:sz w:val="20"/>
              </w:rPr>
              <w:t>Standardization</w:t>
            </w:r>
          </w:p>
        </w:tc>
        <w:tc>
          <w:tcPr>
            <w:tcW w:w="421" w:type="dxa"/>
          </w:tcPr>
          <w:p w:rsidR="00224183" w:rsidRDefault="00224183" w:rsidP="00A368FD">
            <w:pPr>
              <w:pStyle w:val="TableParagraph"/>
              <w:spacing w:before="201"/>
              <w:ind w:left="65"/>
              <w:rPr>
                <w:b/>
                <w:sz w:val="20"/>
              </w:rPr>
            </w:pPr>
          </w:p>
        </w:tc>
      </w:tr>
      <w:tr w:rsidR="00A368FD" w:rsidTr="00E21700">
        <w:trPr>
          <w:trHeight w:val="680"/>
        </w:trPr>
        <w:tc>
          <w:tcPr>
            <w:tcW w:w="398" w:type="dxa"/>
            <w:tcBorders>
              <w:bottom w:val="nil"/>
            </w:tcBorders>
          </w:tcPr>
          <w:p w:rsidR="00224183" w:rsidRDefault="00224183" w:rsidP="00A368FD">
            <w:pPr>
              <w:pStyle w:val="TableParagraph"/>
              <w:spacing w:before="1"/>
              <w:ind w:left="42"/>
              <w:rPr>
                <w:sz w:val="20"/>
              </w:rPr>
            </w:pPr>
            <w:r>
              <w:rPr>
                <w:spacing w:val="-10"/>
                <w:sz w:val="20"/>
              </w:rPr>
              <w:t>1</w:t>
            </w:r>
          </w:p>
        </w:tc>
        <w:tc>
          <w:tcPr>
            <w:tcW w:w="1758" w:type="dxa"/>
            <w:tcBorders>
              <w:bottom w:val="nil"/>
            </w:tcBorders>
          </w:tcPr>
          <w:p w:rsidR="00224183" w:rsidRDefault="00224183" w:rsidP="00A368FD">
            <w:pPr>
              <w:pStyle w:val="TableParagraph"/>
              <w:spacing w:before="1" w:line="225" w:lineRule="exact"/>
              <w:ind w:left="42"/>
              <w:rPr>
                <w:i/>
                <w:sz w:val="20"/>
              </w:rPr>
            </w:pPr>
            <w:r>
              <w:rPr>
                <w:i/>
                <w:sz w:val="20"/>
              </w:rPr>
              <w:t xml:space="preserve">Cannabis </w:t>
            </w:r>
            <w:r>
              <w:rPr>
                <w:i/>
                <w:spacing w:val="-2"/>
                <w:sz w:val="20"/>
              </w:rPr>
              <w:t>sativa</w:t>
            </w:r>
          </w:p>
          <w:p w:rsidR="00224183" w:rsidRDefault="00224183" w:rsidP="00A368FD">
            <w:pPr>
              <w:pStyle w:val="TableParagraph"/>
              <w:spacing w:line="225" w:lineRule="exact"/>
              <w:ind w:left="42"/>
              <w:rPr>
                <w:sz w:val="20"/>
              </w:rPr>
            </w:pPr>
            <w:r>
              <w:rPr>
                <w:spacing w:val="-2"/>
                <w:sz w:val="20"/>
              </w:rPr>
              <w:t>Linn.</w:t>
            </w:r>
          </w:p>
        </w:tc>
        <w:tc>
          <w:tcPr>
            <w:tcW w:w="3809" w:type="dxa"/>
            <w:tcBorders>
              <w:bottom w:val="nil"/>
            </w:tcBorders>
          </w:tcPr>
          <w:p w:rsidR="00224183" w:rsidRDefault="00224183" w:rsidP="00A368FD">
            <w:pPr>
              <w:pStyle w:val="TableParagraph"/>
              <w:numPr>
                <w:ilvl w:val="0"/>
                <w:numId w:val="33"/>
              </w:numPr>
              <w:tabs>
                <w:tab w:val="left" w:pos="403"/>
              </w:tabs>
              <w:spacing w:before="1"/>
              <w:ind w:left="403" w:hanging="360"/>
              <w:rPr>
                <w:b/>
                <w:sz w:val="20"/>
              </w:rPr>
            </w:pPr>
            <w:r>
              <w:rPr>
                <w:b/>
                <w:spacing w:val="-4"/>
                <w:sz w:val="20"/>
              </w:rPr>
              <w:t>HPLC:</w:t>
            </w:r>
          </w:p>
          <w:p w:rsidR="00224183" w:rsidRDefault="00224183" w:rsidP="00A368FD">
            <w:pPr>
              <w:pStyle w:val="TableParagraph"/>
              <w:spacing w:before="45" w:line="300" w:lineRule="atLeast"/>
              <w:ind w:left="43"/>
              <w:rPr>
                <w:sz w:val="20"/>
              </w:rPr>
            </w:pPr>
            <w:r>
              <w:rPr>
                <w:b/>
                <w:sz w:val="20"/>
              </w:rPr>
              <w:t>Stationary</w:t>
            </w:r>
            <w:r>
              <w:rPr>
                <w:b/>
                <w:spacing w:val="-10"/>
                <w:sz w:val="20"/>
              </w:rPr>
              <w:t xml:space="preserve"> </w:t>
            </w:r>
            <w:r>
              <w:rPr>
                <w:b/>
                <w:sz w:val="20"/>
              </w:rPr>
              <w:t>Phase:</w:t>
            </w:r>
            <w:r>
              <w:rPr>
                <w:b/>
                <w:spacing w:val="-10"/>
                <w:sz w:val="20"/>
              </w:rPr>
              <w:t xml:space="preserve"> </w:t>
            </w:r>
            <w:r>
              <w:rPr>
                <w:sz w:val="20"/>
              </w:rPr>
              <w:t>LaChrom</w:t>
            </w:r>
            <w:r>
              <w:rPr>
                <w:spacing w:val="-10"/>
                <w:sz w:val="20"/>
              </w:rPr>
              <w:t xml:space="preserve"> </w:t>
            </w:r>
            <w:r>
              <w:rPr>
                <w:sz w:val="20"/>
              </w:rPr>
              <w:t>Elite</w:t>
            </w:r>
            <w:r>
              <w:rPr>
                <w:spacing w:val="-10"/>
                <w:sz w:val="20"/>
              </w:rPr>
              <w:t xml:space="preserve"> </w:t>
            </w:r>
            <w:r>
              <w:rPr>
                <w:sz w:val="20"/>
              </w:rPr>
              <w:t>System consists of LaChrom Elite L-2200</w:t>
            </w:r>
          </w:p>
        </w:tc>
        <w:tc>
          <w:tcPr>
            <w:tcW w:w="2967" w:type="dxa"/>
            <w:tcBorders>
              <w:bottom w:val="nil"/>
            </w:tcBorders>
          </w:tcPr>
          <w:p w:rsidR="00224183" w:rsidRDefault="00224183" w:rsidP="00A368FD">
            <w:pPr>
              <w:pStyle w:val="TableParagraph"/>
              <w:numPr>
                <w:ilvl w:val="0"/>
                <w:numId w:val="32"/>
              </w:numPr>
              <w:tabs>
                <w:tab w:val="left" w:pos="304"/>
              </w:tabs>
              <w:spacing w:before="1"/>
              <w:ind w:hanging="261"/>
              <w:rPr>
                <w:sz w:val="20"/>
              </w:rPr>
            </w:pPr>
            <w:r>
              <w:rPr>
                <w:sz w:val="20"/>
              </w:rPr>
              <w:t>Chromatographic</w:t>
            </w:r>
            <w:r>
              <w:rPr>
                <w:spacing w:val="-12"/>
                <w:sz w:val="20"/>
              </w:rPr>
              <w:t xml:space="preserve"> </w:t>
            </w:r>
            <w:r>
              <w:rPr>
                <w:spacing w:val="-2"/>
                <w:sz w:val="20"/>
              </w:rPr>
              <w:t>Analysis</w:t>
            </w:r>
          </w:p>
          <w:p w:rsidR="00224183" w:rsidRDefault="00224183" w:rsidP="00A368FD">
            <w:pPr>
              <w:pStyle w:val="TableParagraph"/>
              <w:numPr>
                <w:ilvl w:val="0"/>
                <w:numId w:val="32"/>
              </w:numPr>
              <w:tabs>
                <w:tab w:val="left" w:pos="343"/>
              </w:tabs>
              <w:spacing w:before="30"/>
              <w:ind w:left="343" w:hanging="300"/>
              <w:rPr>
                <w:sz w:val="20"/>
              </w:rPr>
            </w:pPr>
            <w:r>
              <w:rPr>
                <w:spacing w:val="-2"/>
                <w:sz w:val="20"/>
              </w:rPr>
              <w:t>Extraction</w:t>
            </w:r>
          </w:p>
          <w:p w:rsidR="00224183" w:rsidRDefault="00224183" w:rsidP="00A368FD">
            <w:pPr>
              <w:pStyle w:val="TableParagraph"/>
              <w:numPr>
                <w:ilvl w:val="0"/>
                <w:numId w:val="32"/>
              </w:numPr>
              <w:tabs>
                <w:tab w:val="left" w:pos="343"/>
              </w:tabs>
              <w:spacing w:before="16" w:line="220" w:lineRule="exact"/>
              <w:ind w:left="43" w:right="634" w:firstLine="0"/>
              <w:rPr>
                <w:sz w:val="20"/>
              </w:rPr>
            </w:pPr>
            <w:r>
              <w:rPr>
                <w:sz w:val="20"/>
              </w:rPr>
              <w:t>Method</w:t>
            </w:r>
            <w:r>
              <w:rPr>
                <w:spacing w:val="-13"/>
                <w:sz w:val="20"/>
              </w:rPr>
              <w:t xml:space="preserve"> </w:t>
            </w:r>
            <w:r>
              <w:rPr>
                <w:sz w:val="20"/>
              </w:rPr>
              <w:t>development</w:t>
            </w:r>
            <w:r>
              <w:rPr>
                <w:spacing w:val="-12"/>
                <w:sz w:val="20"/>
              </w:rPr>
              <w:t xml:space="preserve"> </w:t>
            </w:r>
            <w:r>
              <w:rPr>
                <w:sz w:val="20"/>
              </w:rPr>
              <w:t xml:space="preserve">and </w:t>
            </w:r>
            <w:r>
              <w:rPr>
                <w:spacing w:val="-2"/>
                <w:sz w:val="20"/>
              </w:rPr>
              <w:t>validation</w:t>
            </w:r>
          </w:p>
        </w:tc>
        <w:tc>
          <w:tcPr>
            <w:tcW w:w="421" w:type="dxa"/>
            <w:tcBorders>
              <w:bottom w:val="nil"/>
            </w:tcBorders>
          </w:tcPr>
          <w:p w:rsidR="00224183" w:rsidRDefault="00224183" w:rsidP="00A368FD">
            <w:pPr>
              <w:pStyle w:val="TableParagraph"/>
              <w:spacing w:before="1"/>
              <w:ind w:left="44"/>
              <w:rPr>
                <w:sz w:val="20"/>
              </w:rPr>
            </w:pPr>
          </w:p>
        </w:tc>
      </w:tr>
      <w:tr w:rsidR="00A368FD" w:rsidTr="00E21700">
        <w:trPr>
          <w:trHeight w:val="19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line="218" w:lineRule="exact"/>
              <w:ind w:left="43"/>
              <w:rPr>
                <w:sz w:val="20"/>
              </w:rPr>
            </w:pPr>
            <w:r>
              <w:rPr>
                <w:sz w:val="20"/>
              </w:rPr>
              <w:t>autosampler,</w:t>
            </w:r>
            <w:r>
              <w:rPr>
                <w:spacing w:val="-3"/>
                <w:sz w:val="20"/>
              </w:rPr>
              <w:t xml:space="preserve"> </w:t>
            </w:r>
            <w:r>
              <w:rPr>
                <w:sz w:val="20"/>
              </w:rPr>
              <w:t>LaChrom</w:t>
            </w:r>
            <w:r>
              <w:rPr>
                <w:spacing w:val="-2"/>
                <w:sz w:val="20"/>
              </w:rPr>
              <w:t xml:space="preserve"> </w:t>
            </w:r>
            <w:r>
              <w:rPr>
                <w:sz w:val="20"/>
              </w:rPr>
              <w:t>Elite</w:t>
            </w:r>
            <w:r>
              <w:rPr>
                <w:spacing w:val="-2"/>
                <w:sz w:val="20"/>
              </w:rPr>
              <w:t xml:space="preserve"> </w:t>
            </w:r>
            <w:r>
              <w:rPr>
                <w:sz w:val="20"/>
              </w:rPr>
              <w:t>L-2130</w:t>
            </w:r>
            <w:r>
              <w:rPr>
                <w:spacing w:val="-2"/>
                <w:sz w:val="20"/>
              </w:rPr>
              <w:t xml:space="preserve"> pump,</w:t>
            </w:r>
          </w:p>
        </w:tc>
        <w:tc>
          <w:tcPr>
            <w:tcW w:w="2967" w:type="dxa"/>
            <w:tcBorders>
              <w:top w:val="nil"/>
              <w:bottom w:val="nil"/>
            </w:tcBorders>
          </w:tcPr>
          <w:p w:rsidR="00224183" w:rsidRDefault="00224183" w:rsidP="00A368FD">
            <w:pPr>
              <w:pStyle w:val="TableParagraph"/>
              <w:spacing w:before="34" w:line="228" w:lineRule="exact"/>
              <w:ind w:left="43"/>
              <w:rPr>
                <w:sz w:val="20"/>
              </w:rPr>
            </w:pPr>
            <w:r>
              <w:rPr>
                <w:sz w:val="20"/>
              </w:rPr>
              <w:t xml:space="preserve">D) </w:t>
            </w:r>
            <w:r>
              <w:rPr>
                <w:spacing w:val="-2"/>
                <w:sz w:val="20"/>
              </w:rPr>
              <w:t>Stability</w:t>
            </w:r>
          </w:p>
        </w:tc>
        <w:tc>
          <w:tcPr>
            <w:tcW w:w="421" w:type="dxa"/>
            <w:tcBorders>
              <w:top w:val="nil"/>
              <w:bottom w:val="nil"/>
            </w:tcBorders>
          </w:tcPr>
          <w:p w:rsidR="00224183" w:rsidRDefault="00224183" w:rsidP="00A368FD">
            <w:pPr>
              <w:pStyle w:val="TableParagraph"/>
              <w:rPr>
                <w:sz w:val="20"/>
              </w:rPr>
            </w:pPr>
          </w:p>
        </w:tc>
      </w:tr>
      <w:tr w:rsidR="00A368FD" w:rsidTr="00E21700">
        <w:trPr>
          <w:trHeight w:val="180"/>
        </w:trPr>
        <w:tc>
          <w:tcPr>
            <w:tcW w:w="398" w:type="dxa"/>
            <w:tcBorders>
              <w:top w:val="nil"/>
              <w:bottom w:val="nil"/>
            </w:tcBorders>
          </w:tcPr>
          <w:p w:rsidR="00224183" w:rsidRDefault="00224183" w:rsidP="00A368FD">
            <w:pPr>
              <w:pStyle w:val="TableParagraph"/>
              <w:rPr>
                <w:sz w:val="18"/>
              </w:rPr>
            </w:pPr>
          </w:p>
        </w:tc>
        <w:tc>
          <w:tcPr>
            <w:tcW w:w="1758" w:type="dxa"/>
            <w:tcBorders>
              <w:top w:val="nil"/>
              <w:bottom w:val="nil"/>
            </w:tcBorders>
          </w:tcPr>
          <w:p w:rsidR="00224183" w:rsidRDefault="00224183" w:rsidP="00A368FD">
            <w:pPr>
              <w:pStyle w:val="TableParagraph"/>
              <w:rPr>
                <w:sz w:val="18"/>
              </w:rPr>
            </w:pPr>
          </w:p>
        </w:tc>
        <w:tc>
          <w:tcPr>
            <w:tcW w:w="3809" w:type="dxa"/>
            <w:tcBorders>
              <w:top w:val="nil"/>
              <w:bottom w:val="nil"/>
            </w:tcBorders>
          </w:tcPr>
          <w:p w:rsidR="00224183" w:rsidRDefault="00224183" w:rsidP="00A368FD">
            <w:pPr>
              <w:pStyle w:val="TableParagraph"/>
              <w:spacing w:before="10"/>
              <w:ind w:left="43"/>
              <w:rPr>
                <w:sz w:val="20"/>
              </w:rPr>
            </w:pPr>
            <w:r>
              <w:rPr>
                <w:sz w:val="20"/>
              </w:rPr>
              <w:t xml:space="preserve">LaChrom Elite L-2350 column oven </w:t>
            </w:r>
            <w:r>
              <w:rPr>
                <w:spacing w:val="-5"/>
                <w:sz w:val="20"/>
              </w:rPr>
              <w:t>and</w:t>
            </w:r>
          </w:p>
        </w:tc>
        <w:tc>
          <w:tcPr>
            <w:tcW w:w="2967" w:type="dxa"/>
            <w:tcBorders>
              <w:top w:val="nil"/>
              <w:bottom w:val="nil"/>
            </w:tcBorders>
          </w:tcPr>
          <w:p w:rsidR="00224183" w:rsidRDefault="00224183" w:rsidP="00A368FD">
            <w:pPr>
              <w:pStyle w:val="TableParagraph"/>
              <w:spacing w:before="11" w:line="229" w:lineRule="exact"/>
              <w:ind w:left="43"/>
              <w:rPr>
                <w:sz w:val="20"/>
              </w:rPr>
            </w:pPr>
            <w:r>
              <w:rPr>
                <w:sz w:val="20"/>
              </w:rPr>
              <w:t>E)</w:t>
            </w:r>
            <w:r>
              <w:rPr>
                <w:spacing w:val="50"/>
                <w:sz w:val="20"/>
              </w:rPr>
              <w:t xml:space="preserve"> </w:t>
            </w:r>
            <w:r>
              <w:rPr>
                <w:spacing w:val="-2"/>
                <w:sz w:val="20"/>
              </w:rPr>
              <w:t>Quantification</w:t>
            </w:r>
          </w:p>
        </w:tc>
        <w:tc>
          <w:tcPr>
            <w:tcW w:w="421" w:type="dxa"/>
            <w:tcBorders>
              <w:top w:val="nil"/>
              <w:bottom w:val="nil"/>
            </w:tcBorders>
          </w:tcPr>
          <w:p w:rsidR="00224183" w:rsidRDefault="00224183" w:rsidP="00A368FD">
            <w:pPr>
              <w:pStyle w:val="TableParagraph"/>
              <w:rPr>
                <w:sz w:val="18"/>
              </w:rPr>
            </w:pPr>
          </w:p>
        </w:tc>
      </w:tr>
      <w:tr w:rsidR="00A368FD" w:rsidTr="00E21700">
        <w:trPr>
          <w:trHeight w:val="241"/>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53"/>
              <w:ind w:left="43"/>
              <w:rPr>
                <w:sz w:val="20"/>
              </w:rPr>
            </w:pPr>
            <w:r>
              <w:rPr>
                <w:sz w:val="20"/>
              </w:rPr>
              <w:t>LaChrom</w:t>
            </w:r>
            <w:r>
              <w:rPr>
                <w:spacing w:val="-6"/>
                <w:sz w:val="20"/>
              </w:rPr>
              <w:t xml:space="preserve"> </w:t>
            </w:r>
            <w:r>
              <w:rPr>
                <w:sz w:val="20"/>
              </w:rPr>
              <w:t>Elite</w:t>
            </w:r>
            <w:r>
              <w:rPr>
                <w:spacing w:val="-5"/>
                <w:sz w:val="20"/>
              </w:rPr>
              <w:t xml:space="preserve"> </w:t>
            </w:r>
            <w:r>
              <w:rPr>
                <w:sz w:val="20"/>
              </w:rPr>
              <w:t>L-2420</w:t>
            </w:r>
            <w:r>
              <w:rPr>
                <w:spacing w:val="-5"/>
                <w:sz w:val="20"/>
              </w:rPr>
              <w:t xml:space="preserve"> </w:t>
            </w:r>
            <w:r>
              <w:rPr>
                <w:sz w:val="20"/>
              </w:rPr>
              <w:t>UV-VIS</w:t>
            </w:r>
            <w:r>
              <w:rPr>
                <w:spacing w:val="-5"/>
                <w:sz w:val="20"/>
              </w:rPr>
              <w:t xml:space="preserve"> </w:t>
            </w:r>
            <w:r>
              <w:rPr>
                <w:spacing w:val="-2"/>
                <w:sz w:val="20"/>
              </w:rPr>
              <w:t>detector</w:t>
            </w:r>
          </w:p>
        </w:tc>
        <w:tc>
          <w:tcPr>
            <w:tcW w:w="2967" w:type="dxa"/>
            <w:tcBorders>
              <w:top w:val="nil"/>
              <w:bottom w:val="nil"/>
            </w:tcBorders>
          </w:tcPr>
          <w:p w:rsidR="00224183" w:rsidRDefault="00224183" w:rsidP="00A368FD">
            <w:pPr>
              <w:pStyle w:val="TableParagraph"/>
              <w:spacing w:before="10"/>
              <w:ind w:left="43"/>
              <w:rPr>
                <w:sz w:val="20"/>
              </w:rPr>
            </w:pPr>
            <w:r>
              <w:rPr>
                <w:sz w:val="20"/>
              </w:rPr>
              <w:t>F)</w:t>
            </w:r>
            <w:r>
              <w:rPr>
                <w:spacing w:val="49"/>
                <w:sz w:val="20"/>
              </w:rPr>
              <w:t xml:space="preserve"> </w:t>
            </w:r>
            <w:r>
              <w:rPr>
                <w:sz w:val="20"/>
              </w:rPr>
              <w:t xml:space="preserve">Loss on </w:t>
            </w:r>
            <w:r>
              <w:rPr>
                <w:spacing w:val="-2"/>
                <w:sz w:val="20"/>
              </w:rPr>
              <w:t>drying</w:t>
            </w:r>
          </w:p>
        </w:tc>
        <w:tc>
          <w:tcPr>
            <w:tcW w:w="421" w:type="dxa"/>
            <w:tcBorders>
              <w:top w:val="nil"/>
              <w:bottom w:val="nil"/>
            </w:tcBorders>
          </w:tcPr>
          <w:p w:rsidR="00224183" w:rsidRDefault="00224183" w:rsidP="00A368FD">
            <w:pPr>
              <w:pStyle w:val="TableParagraph"/>
              <w:rPr>
                <w:sz w:val="20"/>
              </w:rPr>
            </w:pPr>
          </w:p>
        </w:tc>
      </w:tr>
      <w:tr w:rsidR="00A368FD" w:rsidTr="00E21700">
        <w:trPr>
          <w:trHeight w:val="22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53"/>
              <w:ind w:left="43"/>
              <w:rPr>
                <w:sz w:val="20"/>
              </w:rPr>
            </w:pPr>
            <w:r>
              <w:rPr>
                <w:b/>
                <w:sz w:val="20"/>
              </w:rPr>
              <w:t>Mobile</w:t>
            </w:r>
            <w:r>
              <w:rPr>
                <w:b/>
                <w:spacing w:val="-1"/>
                <w:sz w:val="20"/>
              </w:rPr>
              <w:t xml:space="preserve"> </w:t>
            </w:r>
            <w:r>
              <w:rPr>
                <w:b/>
                <w:sz w:val="20"/>
              </w:rPr>
              <w:t xml:space="preserve">Phase: </w:t>
            </w:r>
            <w:r>
              <w:rPr>
                <w:sz w:val="20"/>
              </w:rPr>
              <w:t>Gradient</w:t>
            </w:r>
            <w:r>
              <w:rPr>
                <w:spacing w:val="-1"/>
                <w:sz w:val="20"/>
              </w:rPr>
              <w:t xml:space="preserve"> </w:t>
            </w:r>
            <w:r>
              <w:rPr>
                <w:sz w:val="20"/>
              </w:rPr>
              <w:t xml:space="preserve">Elution with </w:t>
            </w:r>
            <w:r>
              <w:rPr>
                <w:spacing w:val="-2"/>
                <w:sz w:val="20"/>
              </w:rPr>
              <w:t>pure-</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12"/>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33"/>
              <w:ind w:left="43"/>
              <w:rPr>
                <w:sz w:val="20"/>
              </w:rPr>
            </w:pPr>
            <w:r>
              <w:rPr>
                <w:sz w:val="20"/>
              </w:rPr>
              <w:t>water and</w:t>
            </w:r>
            <w:r>
              <w:rPr>
                <w:spacing w:val="-12"/>
                <w:sz w:val="20"/>
              </w:rPr>
              <w:t xml:space="preserve"> </w:t>
            </w:r>
            <w:r>
              <w:rPr>
                <w:sz w:val="20"/>
              </w:rPr>
              <w:t xml:space="preserve">Acetonitrile (both with 0.1% </w:t>
            </w:r>
            <w:r>
              <w:rPr>
                <w:spacing w:val="-2"/>
                <w:sz w:val="20"/>
              </w:rPr>
              <w:t>Formic</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2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33"/>
              <w:ind w:left="43"/>
              <w:rPr>
                <w:sz w:val="20"/>
              </w:rPr>
            </w:pPr>
            <w:r>
              <w:rPr>
                <w:spacing w:val="-2"/>
                <w:sz w:val="20"/>
              </w:rPr>
              <w:t>acid)</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2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53"/>
              <w:ind w:left="43"/>
              <w:rPr>
                <w:sz w:val="20"/>
              </w:rPr>
            </w:pPr>
            <w:r>
              <w:rPr>
                <w:b/>
                <w:sz w:val="20"/>
              </w:rPr>
              <w:t>Column:</w:t>
            </w:r>
            <w:r>
              <w:rPr>
                <w:b/>
                <w:spacing w:val="-2"/>
                <w:sz w:val="20"/>
              </w:rPr>
              <w:t xml:space="preserve"> </w:t>
            </w:r>
            <w:r>
              <w:rPr>
                <w:sz w:val="20"/>
              </w:rPr>
              <w:t>Phenomenex Kinetex XB-</w:t>
            </w:r>
            <w:r>
              <w:rPr>
                <w:spacing w:val="-5"/>
                <w:sz w:val="20"/>
              </w:rPr>
              <w:t>C18</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2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33"/>
              <w:ind w:left="43"/>
              <w:rPr>
                <w:sz w:val="20"/>
              </w:rPr>
            </w:pPr>
            <w:r>
              <w:rPr>
                <w:sz w:val="20"/>
              </w:rPr>
              <w:t>column (150</w:t>
            </w:r>
            <w:r>
              <w:rPr>
                <w:spacing w:val="-1"/>
                <w:sz w:val="20"/>
              </w:rPr>
              <w:t xml:space="preserve"> </w:t>
            </w:r>
            <w:r>
              <w:rPr>
                <w:color w:val="202124"/>
                <w:sz w:val="20"/>
              </w:rPr>
              <w:t xml:space="preserve">× </w:t>
            </w:r>
            <w:r>
              <w:rPr>
                <w:sz w:val="20"/>
              </w:rPr>
              <w:t>4.6mm;2.6</w:t>
            </w:r>
            <w:r>
              <w:rPr>
                <w:spacing w:val="-1"/>
                <w:sz w:val="20"/>
              </w:rPr>
              <w:t xml:space="preserve"> </w:t>
            </w:r>
            <w:r>
              <w:rPr>
                <w:color w:val="202124"/>
                <w:spacing w:val="-5"/>
                <w:sz w:val="20"/>
              </w:rPr>
              <w:t>µm</w:t>
            </w:r>
            <w:r>
              <w:rPr>
                <w:spacing w:val="-5"/>
                <w:sz w:val="20"/>
              </w:rPr>
              <w:t>)</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361"/>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53"/>
              <w:ind w:left="43"/>
              <w:rPr>
                <w:sz w:val="20"/>
              </w:rPr>
            </w:pPr>
            <w:r>
              <w:rPr>
                <w:b/>
                <w:sz w:val="20"/>
              </w:rPr>
              <w:t>Retention</w:t>
            </w:r>
            <w:r>
              <w:rPr>
                <w:b/>
                <w:spacing w:val="-7"/>
                <w:sz w:val="20"/>
              </w:rPr>
              <w:t xml:space="preserve"> </w:t>
            </w:r>
            <w:r>
              <w:rPr>
                <w:b/>
                <w:sz w:val="20"/>
              </w:rPr>
              <w:t>Time:</w:t>
            </w:r>
            <w:r>
              <w:rPr>
                <w:b/>
                <w:spacing w:val="-3"/>
                <w:sz w:val="20"/>
              </w:rPr>
              <w:t xml:space="preserve"> </w:t>
            </w:r>
            <w:r>
              <w:rPr>
                <w:spacing w:val="-2"/>
                <w:sz w:val="20"/>
              </w:rPr>
              <w:t>15min</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361"/>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225"/>
              <w:ind w:left="43"/>
              <w:rPr>
                <w:b/>
                <w:sz w:val="20"/>
              </w:rPr>
            </w:pPr>
            <w:r>
              <w:rPr>
                <w:sz w:val="20"/>
              </w:rPr>
              <w:t>B)</w:t>
            </w:r>
            <w:r>
              <w:rPr>
                <w:spacing w:val="75"/>
                <w:w w:val="150"/>
                <w:sz w:val="20"/>
              </w:rPr>
              <w:t xml:space="preserve"> </w:t>
            </w:r>
            <w:r>
              <w:rPr>
                <w:b/>
                <w:spacing w:val="-2"/>
                <w:sz w:val="20"/>
              </w:rPr>
              <w:t>UHPLC:</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2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53"/>
              <w:ind w:left="43"/>
              <w:rPr>
                <w:sz w:val="20"/>
              </w:rPr>
            </w:pPr>
            <w:r>
              <w:rPr>
                <w:b/>
                <w:sz w:val="20"/>
              </w:rPr>
              <w:t>Stationary</w:t>
            </w:r>
            <w:r>
              <w:rPr>
                <w:b/>
                <w:spacing w:val="-7"/>
                <w:sz w:val="20"/>
              </w:rPr>
              <w:t xml:space="preserve"> </w:t>
            </w:r>
            <w:r>
              <w:rPr>
                <w:b/>
                <w:sz w:val="20"/>
              </w:rPr>
              <w:t>Phase:</w:t>
            </w:r>
            <w:r>
              <w:rPr>
                <w:b/>
                <w:spacing w:val="-7"/>
                <w:sz w:val="20"/>
              </w:rPr>
              <w:t xml:space="preserve"> </w:t>
            </w:r>
            <w:r>
              <w:rPr>
                <w:sz w:val="20"/>
              </w:rPr>
              <w:t>HITACHI</w:t>
            </w:r>
            <w:r>
              <w:rPr>
                <w:spacing w:val="-6"/>
                <w:sz w:val="20"/>
              </w:rPr>
              <w:t xml:space="preserve"> </w:t>
            </w:r>
            <w:r>
              <w:rPr>
                <w:spacing w:val="-2"/>
                <w:sz w:val="20"/>
              </w:rPr>
              <w:t>ChromasterUltra</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12"/>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33"/>
              <w:ind w:left="43"/>
              <w:rPr>
                <w:sz w:val="20"/>
              </w:rPr>
            </w:pPr>
            <w:r>
              <w:rPr>
                <w:sz w:val="20"/>
              </w:rPr>
              <w:t>UHPLC</w:t>
            </w:r>
            <w:r>
              <w:rPr>
                <w:spacing w:val="-1"/>
                <w:sz w:val="20"/>
              </w:rPr>
              <w:t xml:space="preserve"> </w:t>
            </w:r>
            <w:r>
              <w:rPr>
                <w:sz w:val="20"/>
              </w:rPr>
              <w:t>system</w:t>
            </w:r>
            <w:r>
              <w:rPr>
                <w:spacing w:val="-1"/>
                <w:sz w:val="20"/>
              </w:rPr>
              <w:t xml:space="preserve"> </w:t>
            </w:r>
            <w:r>
              <w:rPr>
                <w:sz w:val="20"/>
              </w:rPr>
              <w:t>consists of</w:t>
            </w:r>
            <w:r>
              <w:rPr>
                <w:spacing w:val="-1"/>
                <w:sz w:val="20"/>
              </w:rPr>
              <w:t xml:space="preserve"> </w:t>
            </w:r>
            <w:r>
              <w:rPr>
                <w:sz w:val="20"/>
              </w:rPr>
              <w:t xml:space="preserve">6270 </w:t>
            </w:r>
            <w:r>
              <w:rPr>
                <w:spacing w:val="-2"/>
                <w:sz w:val="20"/>
              </w:rPr>
              <w:t>autosampler,</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12"/>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33"/>
              <w:ind w:left="43"/>
              <w:rPr>
                <w:sz w:val="20"/>
              </w:rPr>
            </w:pPr>
            <w:r>
              <w:rPr>
                <w:sz w:val="20"/>
              </w:rPr>
              <w:t xml:space="preserve">a 6310-column oven, a 6170 binary pump </w:t>
            </w:r>
            <w:r>
              <w:rPr>
                <w:spacing w:val="-5"/>
                <w:sz w:val="20"/>
              </w:rPr>
              <w:t>and</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2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33"/>
              <w:ind w:left="43"/>
              <w:rPr>
                <w:sz w:val="20"/>
              </w:rPr>
            </w:pPr>
            <w:r>
              <w:rPr>
                <w:sz w:val="20"/>
              </w:rPr>
              <w:t>a 6430 Diode</w:t>
            </w:r>
            <w:r>
              <w:rPr>
                <w:spacing w:val="-12"/>
                <w:sz w:val="20"/>
              </w:rPr>
              <w:t xml:space="preserve"> </w:t>
            </w:r>
            <w:r>
              <w:rPr>
                <w:sz w:val="20"/>
              </w:rPr>
              <w:t xml:space="preserve">Array </w:t>
            </w:r>
            <w:r>
              <w:rPr>
                <w:spacing w:val="-2"/>
                <w:sz w:val="20"/>
              </w:rPr>
              <w:t>Detector</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2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53"/>
              <w:ind w:left="43"/>
              <w:rPr>
                <w:sz w:val="20"/>
              </w:rPr>
            </w:pPr>
            <w:r>
              <w:rPr>
                <w:b/>
                <w:sz w:val="20"/>
              </w:rPr>
              <w:t>Mobile</w:t>
            </w:r>
            <w:r>
              <w:rPr>
                <w:b/>
                <w:spacing w:val="-1"/>
                <w:sz w:val="20"/>
              </w:rPr>
              <w:t xml:space="preserve"> </w:t>
            </w:r>
            <w:r>
              <w:rPr>
                <w:b/>
                <w:sz w:val="20"/>
              </w:rPr>
              <w:t xml:space="preserve">Phase: </w:t>
            </w:r>
            <w:r>
              <w:rPr>
                <w:sz w:val="20"/>
              </w:rPr>
              <w:t>Gradient</w:t>
            </w:r>
            <w:r>
              <w:rPr>
                <w:spacing w:val="-1"/>
                <w:sz w:val="20"/>
              </w:rPr>
              <w:t xml:space="preserve"> </w:t>
            </w:r>
            <w:r>
              <w:rPr>
                <w:sz w:val="20"/>
              </w:rPr>
              <w:t xml:space="preserve">Elution with </w:t>
            </w:r>
            <w:r>
              <w:rPr>
                <w:spacing w:val="-2"/>
                <w:sz w:val="20"/>
              </w:rPr>
              <w:t>pure-</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12"/>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33"/>
              <w:ind w:left="43"/>
              <w:rPr>
                <w:sz w:val="20"/>
              </w:rPr>
            </w:pPr>
            <w:r>
              <w:rPr>
                <w:sz w:val="20"/>
              </w:rPr>
              <w:t>water and</w:t>
            </w:r>
            <w:r>
              <w:rPr>
                <w:spacing w:val="-12"/>
                <w:sz w:val="20"/>
              </w:rPr>
              <w:t xml:space="preserve"> </w:t>
            </w:r>
            <w:r>
              <w:rPr>
                <w:sz w:val="20"/>
              </w:rPr>
              <w:t xml:space="preserve">Acetonitrile (both with 0.1% </w:t>
            </w:r>
            <w:r>
              <w:rPr>
                <w:spacing w:val="-2"/>
                <w:sz w:val="20"/>
              </w:rPr>
              <w:t>Formic</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2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33"/>
              <w:ind w:left="43"/>
              <w:rPr>
                <w:sz w:val="20"/>
              </w:rPr>
            </w:pPr>
            <w:r>
              <w:rPr>
                <w:spacing w:val="-2"/>
                <w:sz w:val="20"/>
              </w:rPr>
              <w:t>acid)</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2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53"/>
              <w:ind w:left="43"/>
              <w:rPr>
                <w:sz w:val="20"/>
              </w:rPr>
            </w:pPr>
            <w:r>
              <w:rPr>
                <w:b/>
                <w:sz w:val="20"/>
              </w:rPr>
              <w:t>Column:</w:t>
            </w:r>
            <w:r>
              <w:rPr>
                <w:b/>
                <w:spacing w:val="-2"/>
                <w:sz w:val="20"/>
              </w:rPr>
              <w:t xml:space="preserve"> </w:t>
            </w:r>
            <w:r>
              <w:rPr>
                <w:sz w:val="20"/>
              </w:rPr>
              <w:t>Phenomenex Kinetex XB-</w:t>
            </w:r>
            <w:r>
              <w:rPr>
                <w:spacing w:val="-5"/>
                <w:sz w:val="20"/>
              </w:rPr>
              <w:t>C18</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2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33"/>
              <w:ind w:left="43"/>
              <w:rPr>
                <w:sz w:val="20"/>
              </w:rPr>
            </w:pPr>
            <w:r>
              <w:rPr>
                <w:sz w:val="20"/>
              </w:rPr>
              <w:t>column (150</w:t>
            </w:r>
            <w:r>
              <w:rPr>
                <w:spacing w:val="-1"/>
                <w:sz w:val="20"/>
              </w:rPr>
              <w:t xml:space="preserve"> </w:t>
            </w:r>
            <w:r>
              <w:rPr>
                <w:color w:val="202124"/>
                <w:sz w:val="20"/>
              </w:rPr>
              <w:t xml:space="preserve">× </w:t>
            </w:r>
            <w:r>
              <w:rPr>
                <w:sz w:val="20"/>
              </w:rPr>
              <w:t>2.1mm; 1.7</w:t>
            </w:r>
            <w:r>
              <w:rPr>
                <w:spacing w:val="-1"/>
                <w:sz w:val="20"/>
              </w:rPr>
              <w:t xml:space="preserve"> </w:t>
            </w:r>
            <w:r>
              <w:rPr>
                <w:color w:val="202124"/>
                <w:spacing w:val="-5"/>
                <w:sz w:val="20"/>
              </w:rPr>
              <w:t>µm</w:t>
            </w:r>
            <w:r>
              <w:rPr>
                <w:spacing w:val="-5"/>
                <w:sz w:val="20"/>
              </w:rPr>
              <w:t>)</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468"/>
        </w:trPr>
        <w:tc>
          <w:tcPr>
            <w:tcW w:w="398" w:type="dxa"/>
            <w:tcBorders>
              <w:top w:val="nil"/>
            </w:tcBorders>
          </w:tcPr>
          <w:p w:rsidR="00224183" w:rsidRDefault="00224183" w:rsidP="00A368FD">
            <w:pPr>
              <w:pStyle w:val="TableParagraph"/>
              <w:rPr>
                <w:sz w:val="20"/>
              </w:rPr>
            </w:pPr>
          </w:p>
        </w:tc>
        <w:tc>
          <w:tcPr>
            <w:tcW w:w="1758" w:type="dxa"/>
            <w:tcBorders>
              <w:top w:val="nil"/>
            </w:tcBorders>
          </w:tcPr>
          <w:p w:rsidR="00224183" w:rsidRDefault="00224183" w:rsidP="00A368FD">
            <w:pPr>
              <w:pStyle w:val="TableParagraph"/>
              <w:rPr>
                <w:sz w:val="20"/>
              </w:rPr>
            </w:pPr>
          </w:p>
        </w:tc>
        <w:tc>
          <w:tcPr>
            <w:tcW w:w="3809" w:type="dxa"/>
            <w:tcBorders>
              <w:top w:val="nil"/>
            </w:tcBorders>
          </w:tcPr>
          <w:p w:rsidR="00224183" w:rsidRDefault="00224183" w:rsidP="00A368FD">
            <w:pPr>
              <w:pStyle w:val="TableParagraph"/>
              <w:spacing w:before="53"/>
              <w:ind w:left="43"/>
              <w:rPr>
                <w:sz w:val="20"/>
              </w:rPr>
            </w:pPr>
            <w:r>
              <w:rPr>
                <w:b/>
                <w:sz w:val="20"/>
              </w:rPr>
              <w:t>Retention</w:t>
            </w:r>
            <w:r>
              <w:rPr>
                <w:b/>
                <w:spacing w:val="-7"/>
                <w:sz w:val="20"/>
              </w:rPr>
              <w:t xml:space="preserve"> </w:t>
            </w:r>
            <w:r>
              <w:rPr>
                <w:b/>
                <w:sz w:val="20"/>
              </w:rPr>
              <w:t>Time:</w:t>
            </w:r>
            <w:r>
              <w:rPr>
                <w:b/>
                <w:spacing w:val="-3"/>
                <w:sz w:val="20"/>
              </w:rPr>
              <w:t xml:space="preserve"> </w:t>
            </w:r>
            <w:r>
              <w:rPr>
                <w:spacing w:val="-2"/>
                <w:sz w:val="20"/>
              </w:rPr>
              <w:t>15min</w:t>
            </w:r>
          </w:p>
        </w:tc>
        <w:tc>
          <w:tcPr>
            <w:tcW w:w="2967" w:type="dxa"/>
            <w:tcBorders>
              <w:top w:val="nil"/>
            </w:tcBorders>
          </w:tcPr>
          <w:p w:rsidR="00224183" w:rsidRDefault="00224183" w:rsidP="00A368FD">
            <w:pPr>
              <w:pStyle w:val="TableParagraph"/>
              <w:rPr>
                <w:sz w:val="20"/>
              </w:rPr>
            </w:pPr>
          </w:p>
        </w:tc>
        <w:tc>
          <w:tcPr>
            <w:tcW w:w="421" w:type="dxa"/>
            <w:tcBorders>
              <w:top w:val="nil"/>
            </w:tcBorders>
          </w:tcPr>
          <w:p w:rsidR="00224183" w:rsidRDefault="00224183" w:rsidP="00A368FD">
            <w:pPr>
              <w:pStyle w:val="TableParagraph"/>
              <w:rPr>
                <w:sz w:val="20"/>
              </w:rPr>
            </w:pPr>
          </w:p>
        </w:tc>
      </w:tr>
      <w:tr w:rsidR="00A368FD" w:rsidTr="00E21700">
        <w:trPr>
          <w:trHeight w:val="1673"/>
        </w:trPr>
        <w:tc>
          <w:tcPr>
            <w:tcW w:w="398" w:type="dxa"/>
          </w:tcPr>
          <w:p w:rsidR="00224183" w:rsidRDefault="00224183" w:rsidP="00A368FD">
            <w:pPr>
              <w:pStyle w:val="TableParagraph"/>
              <w:spacing w:before="1"/>
              <w:ind w:left="42"/>
              <w:rPr>
                <w:sz w:val="20"/>
              </w:rPr>
            </w:pPr>
            <w:r>
              <w:rPr>
                <w:spacing w:val="-10"/>
                <w:sz w:val="20"/>
              </w:rPr>
              <w:t>2</w:t>
            </w:r>
          </w:p>
        </w:tc>
        <w:tc>
          <w:tcPr>
            <w:tcW w:w="1758" w:type="dxa"/>
          </w:tcPr>
          <w:p w:rsidR="00224183" w:rsidRDefault="00224183" w:rsidP="00A368FD">
            <w:pPr>
              <w:pStyle w:val="TableParagraph"/>
              <w:spacing w:before="1" w:line="225" w:lineRule="exact"/>
              <w:ind w:left="42"/>
              <w:rPr>
                <w:i/>
                <w:sz w:val="20"/>
              </w:rPr>
            </w:pPr>
            <w:r>
              <w:rPr>
                <w:i/>
                <w:sz w:val="20"/>
              </w:rPr>
              <w:t>Cuscuta</w:t>
            </w:r>
            <w:r>
              <w:rPr>
                <w:i/>
                <w:spacing w:val="-2"/>
                <w:sz w:val="20"/>
              </w:rPr>
              <w:t xml:space="preserve"> chinensis</w:t>
            </w:r>
          </w:p>
          <w:p w:rsidR="00224183" w:rsidRDefault="00224183" w:rsidP="00A368FD">
            <w:pPr>
              <w:pStyle w:val="TableParagraph"/>
              <w:spacing w:line="225" w:lineRule="exact"/>
              <w:ind w:left="42"/>
              <w:rPr>
                <w:sz w:val="20"/>
              </w:rPr>
            </w:pPr>
            <w:r>
              <w:rPr>
                <w:spacing w:val="-4"/>
                <w:sz w:val="20"/>
              </w:rPr>
              <w:t>Lam.</w:t>
            </w:r>
          </w:p>
        </w:tc>
        <w:tc>
          <w:tcPr>
            <w:tcW w:w="3809" w:type="dxa"/>
          </w:tcPr>
          <w:p w:rsidR="00224183" w:rsidRDefault="00224183" w:rsidP="00A368FD">
            <w:pPr>
              <w:pStyle w:val="TableParagraph"/>
              <w:spacing w:before="1" w:line="316" w:lineRule="auto"/>
              <w:ind w:left="43"/>
              <w:rPr>
                <w:sz w:val="20"/>
              </w:rPr>
            </w:pPr>
            <w:r>
              <w:rPr>
                <w:b/>
                <w:sz w:val="20"/>
              </w:rPr>
              <w:t xml:space="preserve">Stationary Phase: </w:t>
            </w:r>
            <w:r>
              <w:rPr>
                <w:sz w:val="20"/>
              </w:rPr>
              <w:t>Waters Alliance system equipped</w:t>
            </w:r>
            <w:r>
              <w:rPr>
                <w:spacing w:val="-10"/>
                <w:sz w:val="20"/>
              </w:rPr>
              <w:t xml:space="preserve"> </w:t>
            </w:r>
            <w:r>
              <w:rPr>
                <w:sz w:val="20"/>
              </w:rPr>
              <w:t>with</w:t>
            </w:r>
            <w:r>
              <w:rPr>
                <w:spacing w:val="-10"/>
                <w:sz w:val="20"/>
              </w:rPr>
              <w:t xml:space="preserve"> </w:t>
            </w:r>
            <w:r>
              <w:rPr>
                <w:sz w:val="20"/>
              </w:rPr>
              <w:t>a</w:t>
            </w:r>
            <w:r>
              <w:rPr>
                <w:spacing w:val="-10"/>
                <w:sz w:val="20"/>
              </w:rPr>
              <w:t xml:space="preserve"> </w:t>
            </w:r>
            <w:r>
              <w:rPr>
                <w:sz w:val="20"/>
              </w:rPr>
              <w:t>vacuum</w:t>
            </w:r>
            <w:r>
              <w:rPr>
                <w:spacing w:val="-10"/>
                <w:sz w:val="20"/>
              </w:rPr>
              <w:t xml:space="preserve"> </w:t>
            </w:r>
            <w:r>
              <w:rPr>
                <w:sz w:val="20"/>
              </w:rPr>
              <w:t>degasser,</w:t>
            </w:r>
            <w:r>
              <w:rPr>
                <w:spacing w:val="-10"/>
                <w:sz w:val="20"/>
              </w:rPr>
              <w:t xml:space="preserve"> </w:t>
            </w:r>
            <w:r>
              <w:rPr>
                <w:sz w:val="20"/>
              </w:rPr>
              <w:t xml:space="preserve">quaternary </w:t>
            </w:r>
            <w:r>
              <w:rPr>
                <w:spacing w:val="-2"/>
                <w:sz w:val="20"/>
              </w:rPr>
              <w:t>detector</w:t>
            </w:r>
          </w:p>
          <w:p w:rsidR="00224183" w:rsidRDefault="00224183" w:rsidP="00A368FD">
            <w:pPr>
              <w:pStyle w:val="TableParagraph"/>
              <w:spacing w:before="43" w:line="340" w:lineRule="auto"/>
              <w:ind w:left="43" w:right="197"/>
              <w:rPr>
                <w:position w:val="1"/>
                <w:sz w:val="20"/>
              </w:rPr>
            </w:pPr>
            <w:r>
              <w:rPr>
                <w:b/>
                <w:sz w:val="20"/>
              </w:rPr>
              <w:t xml:space="preserve">Mobile Phase: </w:t>
            </w:r>
            <w:r>
              <w:rPr>
                <w:sz w:val="20"/>
              </w:rPr>
              <w:t xml:space="preserve">Linear gradient with O- phosphoric acid 0.25% - acetonitrile </w:t>
            </w:r>
            <w:r>
              <w:rPr>
                <w:b/>
                <w:position w:val="1"/>
                <w:sz w:val="20"/>
              </w:rPr>
              <w:t>Column:</w:t>
            </w:r>
            <w:r>
              <w:rPr>
                <w:b/>
                <w:spacing w:val="-13"/>
                <w:position w:val="1"/>
                <w:sz w:val="20"/>
              </w:rPr>
              <w:t xml:space="preserve"> </w:t>
            </w:r>
            <w:r>
              <w:rPr>
                <w:position w:val="1"/>
                <w:sz w:val="20"/>
              </w:rPr>
              <w:t>ACE</w:t>
            </w:r>
            <w:r>
              <w:rPr>
                <w:spacing w:val="-12"/>
                <w:position w:val="1"/>
                <w:sz w:val="20"/>
              </w:rPr>
              <w:t xml:space="preserve"> </w:t>
            </w:r>
            <w:r>
              <w:rPr>
                <w:position w:val="1"/>
                <w:sz w:val="20"/>
              </w:rPr>
              <w:t>C</w:t>
            </w:r>
            <w:r>
              <w:rPr>
                <w:sz w:val="13"/>
              </w:rPr>
              <w:t>18</w:t>
            </w:r>
            <w:r>
              <w:rPr>
                <w:spacing w:val="-6"/>
                <w:sz w:val="13"/>
              </w:rPr>
              <w:t xml:space="preserve"> </w:t>
            </w:r>
            <w:r>
              <w:rPr>
                <w:position w:val="1"/>
                <w:sz w:val="20"/>
              </w:rPr>
              <w:t>(4.6</w:t>
            </w:r>
            <w:r>
              <w:rPr>
                <w:spacing w:val="-8"/>
                <w:position w:val="1"/>
                <w:sz w:val="20"/>
              </w:rPr>
              <w:t xml:space="preserve"> </w:t>
            </w:r>
            <w:r>
              <w:rPr>
                <w:color w:val="202124"/>
                <w:position w:val="1"/>
                <w:sz w:val="20"/>
              </w:rPr>
              <w:t>×</w:t>
            </w:r>
            <w:r>
              <w:rPr>
                <w:color w:val="202124"/>
                <w:spacing w:val="-8"/>
                <w:position w:val="1"/>
                <w:sz w:val="20"/>
              </w:rPr>
              <w:t xml:space="preserve"> </w:t>
            </w:r>
            <w:r>
              <w:rPr>
                <w:position w:val="1"/>
                <w:sz w:val="20"/>
              </w:rPr>
              <w:t>250mm,</w:t>
            </w:r>
            <w:r>
              <w:rPr>
                <w:spacing w:val="-8"/>
                <w:position w:val="1"/>
                <w:sz w:val="20"/>
              </w:rPr>
              <w:t xml:space="preserve"> </w:t>
            </w:r>
            <w:r>
              <w:rPr>
                <w:position w:val="1"/>
                <w:sz w:val="20"/>
              </w:rPr>
              <w:t>5</w:t>
            </w:r>
            <w:r>
              <w:rPr>
                <w:color w:val="202124"/>
                <w:position w:val="1"/>
                <w:sz w:val="20"/>
              </w:rPr>
              <w:t>µm)</w:t>
            </w:r>
          </w:p>
          <w:p w:rsidR="00224183" w:rsidRDefault="00224183" w:rsidP="00A368FD">
            <w:pPr>
              <w:pStyle w:val="TableParagraph"/>
              <w:spacing w:before="14"/>
              <w:ind w:left="43"/>
              <w:rPr>
                <w:sz w:val="20"/>
              </w:rPr>
            </w:pPr>
            <w:r>
              <w:rPr>
                <w:b/>
                <w:sz w:val="20"/>
              </w:rPr>
              <w:t>Retention</w:t>
            </w:r>
            <w:r>
              <w:rPr>
                <w:b/>
                <w:spacing w:val="-7"/>
                <w:sz w:val="20"/>
              </w:rPr>
              <w:t xml:space="preserve"> </w:t>
            </w:r>
            <w:r>
              <w:rPr>
                <w:b/>
                <w:sz w:val="20"/>
              </w:rPr>
              <w:t>Time:</w:t>
            </w:r>
            <w:r>
              <w:rPr>
                <w:b/>
                <w:spacing w:val="-3"/>
                <w:sz w:val="20"/>
              </w:rPr>
              <w:t xml:space="preserve"> </w:t>
            </w:r>
            <w:r>
              <w:rPr>
                <w:spacing w:val="-2"/>
                <w:sz w:val="20"/>
              </w:rPr>
              <w:t>42min</w:t>
            </w:r>
          </w:p>
        </w:tc>
        <w:tc>
          <w:tcPr>
            <w:tcW w:w="2967" w:type="dxa"/>
          </w:tcPr>
          <w:p w:rsidR="00224183" w:rsidRDefault="00224183" w:rsidP="00A368FD">
            <w:pPr>
              <w:pStyle w:val="TableParagraph"/>
              <w:numPr>
                <w:ilvl w:val="0"/>
                <w:numId w:val="31"/>
              </w:numPr>
              <w:tabs>
                <w:tab w:val="left" w:pos="304"/>
              </w:tabs>
              <w:spacing w:before="1"/>
              <w:ind w:hanging="261"/>
              <w:rPr>
                <w:sz w:val="20"/>
              </w:rPr>
            </w:pPr>
            <w:r>
              <w:rPr>
                <w:sz w:val="20"/>
              </w:rPr>
              <w:t>Determination</w:t>
            </w:r>
            <w:r>
              <w:rPr>
                <w:spacing w:val="-2"/>
                <w:sz w:val="20"/>
              </w:rPr>
              <w:t xml:space="preserve"> </w:t>
            </w:r>
            <w:r>
              <w:rPr>
                <w:sz w:val="20"/>
              </w:rPr>
              <w:t xml:space="preserve">of </w:t>
            </w:r>
            <w:r>
              <w:rPr>
                <w:spacing w:val="-2"/>
                <w:sz w:val="20"/>
              </w:rPr>
              <w:t>Flavonoids</w:t>
            </w:r>
          </w:p>
          <w:p w:rsidR="00224183" w:rsidRDefault="00224183" w:rsidP="00A368FD">
            <w:pPr>
              <w:pStyle w:val="TableParagraph"/>
              <w:numPr>
                <w:ilvl w:val="0"/>
                <w:numId w:val="31"/>
              </w:numPr>
              <w:tabs>
                <w:tab w:val="left" w:pos="343"/>
              </w:tabs>
              <w:spacing w:before="38" w:line="230" w:lineRule="auto"/>
              <w:ind w:left="43" w:right="634" w:firstLine="0"/>
              <w:rPr>
                <w:sz w:val="20"/>
              </w:rPr>
            </w:pPr>
            <w:r>
              <w:rPr>
                <w:sz w:val="20"/>
              </w:rPr>
              <w:t>Method</w:t>
            </w:r>
            <w:r>
              <w:rPr>
                <w:spacing w:val="-13"/>
                <w:sz w:val="20"/>
              </w:rPr>
              <w:t xml:space="preserve"> </w:t>
            </w:r>
            <w:r>
              <w:rPr>
                <w:sz w:val="20"/>
              </w:rPr>
              <w:t>development</w:t>
            </w:r>
            <w:r>
              <w:rPr>
                <w:spacing w:val="-12"/>
                <w:sz w:val="20"/>
              </w:rPr>
              <w:t xml:space="preserve"> </w:t>
            </w:r>
            <w:r>
              <w:rPr>
                <w:sz w:val="20"/>
              </w:rPr>
              <w:t xml:space="preserve">and </w:t>
            </w:r>
            <w:r>
              <w:rPr>
                <w:spacing w:val="-2"/>
                <w:sz w:val="20"/>
              </w:rPr>
              <w:t>Validation</w:t>
            </w:r>
          </w:p>
        </w:tc>
        <w:tc>
          <w:tcPr>
            <w:tcW w:w="421" w:type="dxa"/>
          </w:tcPr>
          <w:p w:rsidR="00224183" w:rsidRDefault="00224183" w:rsidP="00A368FD">
            <w:pPr>
              <w:pStyle w:val="TableParagraph"/>
              <w:spacing w:before="1"/>
              <w:ind w:left="44"/>
              <w:rPr>
                <w:sz w:val="20"/>
              </w:rPr>
            </w:pPr>
          </w:p>
        </w:tc>
      </w:tr>
      <w:tr w:rsidR="00A368FD" w:rsidTr="00E21700">
        <w:trPr>
          <w:trHeight w:val="650"/>
        </w:trPr>
        <w:tc>
          <w:tcPr>
            <w:tcW w:w="398" w:type="dxa"/>
            <w:tcBorders>
              <w:bottom w:val="nil"/>
            </w:tcBorders>
          </w:tcPr>
          <w:p w:rsidR="00224183" w:rsidRDefault="00224183" w:rsidP="00A368FD">
            <w:pPr>
              <w:pStyle w:val="TableParagraph"/>
              <w:spacing w:before="1"/>
              <w:ind w:left="42"/>
              <w:rPr>
                <w:sz w:val="20"/>
              </w:rPr>
            </w:pPr>
            <w:r>
              <w:rPr>
                <w:spacing w:val="-10"/>
                <w:sz w:val="20"/>
              </w:rPr>
              <w:t>3</w:t>
            </w:r>
          </w:p>
        </w:tc>
        <w:tc>
          <w:tcPr>
            <w:tcW w:w="1758" w:type="dxa"/>
            <w:tcBorders>
              <w:bottom w:val="nil"/>
            </w:tcBorders>
          </w:tcPr>
          <w:p w:rsidR="00224183" w:rsidRDefault="00224183" w:rsidP="00A368FD">
            <w:pPr>
              <w:pStyle w:val="TableParagraph"/>
              <w:spacing w:before="1" w:line="225" w:lineRule="exact"/>
              <w:ind w:left="42"/>
              <w:rPr>
                <w:i/>
                <w:sz w:val="20"/>
              </w:rPr>
            </w:pPr>
            <w:r>
              <w:rPr>
                <w:i/>
                <w:sz w:val="20"/>
              </w:rPr>
              <w:t xml:space="preserve">Panex </w:t>
            </w:r>
            <w:r>
              <w:rPr>
                <w:i/>
                <w:spacing w:val="-2"/>
                <w:sz w:val="20"/>
              </w:rPr>
              <w:t>notoginseng</w:t>
            </w:r>
          </w:p>
          <w:p w:rsidR="00224183" w:rsidRDefault="00224183" w:rsidP="00A368FD">
            <w:pPr>
              <w:pStyle w:val="TableParagraph"/>
              <w:spacing w:line="225" w:lineRule="exact"/>
              <w:ind w:left="42"/>
              <w:rPr>
                <w:sz w:val="20"/>
              </w:rPr>
            </w:pPr>
            <w:r>
              <w:rPr>
                <w:spacing w:val="-2"/>
                <w:sz w:val="20"/>
              </w:rPr>
              <w:t>(Burkill)</w:t>
            </w:r>
          </w:p>
        </w:tc>
        <w:tc>
          <w:tcPr>
            <w:tcW w:w="3809" w:type="dxa"/>
            <w:tcBorders>
              <w:bottom w:val="nil"/>
            </w:tcBorders>
          </w:tcPr>
          <w:p w:rsidR="00224183" w:rsidRDefault="00224183" w:rsidP="00A368FD">
            <w:pPr>
              <w:pStyle w:val="TableParagraph"/>
              <w:spacing w:before="1" w:line="316" w:lineRule="auto"/>
              <w:ind w:left="43"/>
              <w:rPr>
                <w:sz w:val="20"/>
              </w:rPr>
            </w:pPr>
            <w:r>
              <w:rPr>
                <w:b/>
                <w:sz w:val="20"/>
              </w:rPr>
              <w:t>Stationary</w:t>
            </w:r>
            <w:r>
              <w:rPr>
                <w:b/>
                <w:spacing w:val="-7"/>
                <w:sz w:val="20"/>
              </w:rPr>
              <w:t xml:space="preserve"> </w:t>
            </w:r>
            <w:r>
              <w:rPr>
                <w:b/>
                <w:sz w:val="20"/>
              </w:rPr>
              <w:t>Phase:</w:t>
            </w:r>
            <w:r>
              <w:rPr>
                <w:b/>
                <w:spacing w:val="-7"/>
                <w:sz w:val="20"/>
              </w:rPr>
              <w:t xml:space="preserve"> </w:t>
            </w:r>
            <w:r>
              <w:rPr>
                <w:sz w:val="20"/>
              </w:rPr>
              <w:t>HPLC</w:t>
            </w:r>
            <w:r>
              <w:rPr>
                <w:spacing w:val="-7"/>
                <w:sz w:val="20"/>
              </w:rPr>
              <w:t xml:space="preserve"> </w:t>
            </w:r>
            <w:r>
              <w:rPr>
                <w:sz w:val="20"/>
              </w:rPr>
              <w:t>system</w:t>
            </w:r>
            <w:r>
              <w:rPr>
                <w:spacing w:val="-7"/>
                <w:sz w:val="20"/>
              </w:rPr>
              <w:t xml:space="preserve"> </w:t>
            </w:r>
            <w:r>
              <w:rPr>
                <w:sz w:val="20"/>
              </w:rPr>
              <w:t>consists</w:t>
            </w:r>
            <w:r>
              <w:rPr>
                <w:spacing w:val="-7"/>
                <w:sz w:val="20"/>
              </w:rPr>
              <w:t xml:space="preserve"> </w:t>
            </w:r>
            <w:r>
              <w:rPr>
                <w:sz w:val="20"/>
              </w:rPr>
              <w:t>of</w:t>
            </w:r>
            <w:r>
              <w:rPr>
                <w:spacing w:val="-7"/>
                <w:sz w:val="20"/>
              </w:rPr>
              <w:t xml:space="preserve"> </w:t>
            </w:r>
            <w:r>
              <w:rPr>
                <w:sz w:val="20"/>
              </w:rPr>
              <w:t>a quaternary solvent delivery system, a line</w:t>
            </w:r>
          </w:p>
          <w:p w:rsidR="00224183" w:rsidRDefault="00224183" w:rsidP="00A368FD">
            <w:pPr>
              <w:pStyle w:val="TableParagraph"/>
              <w:spacing w:before="2"/>
              <w:ind w:left="43"/>
              <w:rPr>
                <w:sz w:val="20"/>
              </w:rPr>
            </w:pPr>
            <w:r>
              <w:rPr>
                <w:sz w:val="20"/>
              </w:rPr>
              <w:t>degasser,</w:t>
            </w:r>
            <w:r>
              <w:rPr>
                <w:spacing w:val="-4"/>
                <w:sz w:val="20"/>
              </w:rPr>
              <w:t xml:space="preserve"> </w:t>
            </w:r>
            <w:r>
              <w:rPr>
                <w:sz w:val="20"/>
              </w:rPr>
              <w:t>an</w:t>
            </w:r>
            <w:r>
              <w:rPr>
                <w:spacing w:val="-3"/>
                <w:sz w:val="20"/>
              </w:rPr>
              <w:t xml:space="preserve"> </w:t>
            </w:r>
            <w:r>
              <w:rPr>
                <w:sz w:val="20"/>
              </w:rPr>
              <w:t>auto</w:t>
            </w:r>
            <w:r>
              <w:rPr>
                <w:spacing w:val="-3"/>
                <w:sz w:val="20"/>
              </w:rPr>
              <w:t xml:space="preserve"> </w:t>
            </w:r>
            <w:r>
              <w:rPr>
                <w:sz w:val="20"/>
              </w:rPr>
              <w:t>sampler,</w:t>
            </w:r>
            <w:r>
              <w:rPr>
                <w:spacing w:val="-3"/>
                <w:sz w:val="20"/>
              </w:rPr>
              <w:t xml:space="preserve"> </w:t>
            </w:r>
            <w:r>
              <w:rPr>
                <w:sz w:val="20"/>
              </w:rPr>
              <w:t>a</w:t>
            </w:r>
            <w:r>
              <w:rPr>
                <w:spacing w:val="-3"/>
                <w:sz w:val="20"/>
              </w:rPr>
              <w:t xml:space="preserve"> </w:t>
            </w:r>
            <w:r>
              <w:rPr>
                <w:spacing w:val="-2"/>
                <w:sz w:val="20"/>
              </w:rPr>
              <w:t>column</w:t>
            </w:r>
          </w:p>
        </w:tc>
        <w:tc>
          <w:tcPr>
            <w:tcW w:w="2967" w:type="dxa"/>
            <w:tcBorders>
              <w:bottom w:val="nil"/>
            </w:tcBorders>
          </w:tcPr>
          <w:p w:rsidR="00224183" w:rsidRDefault="00224183" w:rsidP="00A368FD">
            <w:pPr>
              <w:pStyle w:val="TableParagraph"/>
              <w:numPr>
                <w:ilvl w:val="0"/>
                <w:numId w:val="30"/>
              </w:numPr>
              <w:tabs>
                <w:tab w:val="left" w:pos="354"/>
              </w:tabs>
              <w:spacing w:before="9" w:line="230" w:lineRule="auto"/>
              <w:ind w:right="834" w:firstLine="0"/>
              <w:rPr>
                <w:sz w:val="20"/>
              </w:rPr>
            </w:pPr>
            <w:r>
              <w:rPr>
                <w:sz w:val="20"/>
              </w:rPr>
              <w:t>Optimization</w:t>
            </w:r>
            <w:r>
              <w:rPr>
                <w:spacing w:val="-13"/>
                <w:sz w:val="20"/>
              </w:rPr>
              <w:t xml:space="preserve"> </w:t>
            </w:r>
            <w:r>
              <w:rPr>
                <w:sz w:val="20"/>
              </w:rPr>
              <w:t>of</w:t>
            </w:r>
            <w:r>
              <w:rPr>
                <w:spacing w:val="-12"/>
                <w:sz w:val="20"/>
              </w:rPr>
              <w:t xml:space="preserve"> </w:t>
            </w:r>
            <w:r>
              <w:rPr>
                <w:sz w:val="20"/>
              </w:rPr>
              <w:t xml:space="preserve">HPLC </w:t>
            </w:r>
            <w:r>
              <w:rPr>
                <w:spacing w:val="-2"/>
                <w:sz w:val="20"/>
              </w:rPr>
              <w:t>separation</w:t>
            </w:r>
          </w:p>
          <w:p w:rsidR="00224183" w:rsidRDefault="00224183" w:rsidP="00A368FD">
            <w:pPr>
              <w:pStyle w:val="TableParagraph"/>
              <w:numPr>
                <w:ilvl w:val="0"/>
                <w:numId w:val="30"/>
              </w:numPr>
              <w:tabs>
                <w:tab w:val="left" w:pos="393"/>
              </w:tabs>
              <w:spacing w:before="17" w:line="220" w:lineRule="exact"/>
              <w:ind w:right="93" w:firstLine="0"/>
              <w:rPr>
                <w:sz w:val="20"/>
              </w:rPr>
            </w:pPr>
            <w:r>
              <w:rPr>
                <w:sz w:val="20"/>
              </w:rPr>
              <w:t>HPLC-UV</w:t>
            </w:r>
            <w:r>
              <w:rPr>
                <w:spacing w:val="-13"/>
                <w:sz w:val="20"/>
              </w:rPr>
              <w:t xml:space="preserve"> </w:t>
            </w:r>
            <w:r>
              <w:rPr>
                <w:sz w:val="20"/>
              </w:rPr>
              <w:t>fingerprinting</w:t>
            </w:r>
            <w:r>
              <w:rPr>
                <w:spacing w:val="-12"/>
                <w:sz w:val="20"/>
              </w:rPr>
              <w:t xml:space="preserve"> </w:t>
            </w:r>
            <w:r>
              <w:rPr>
                <w:sz w:val="20"/>
              </w:rPr>
              <w:t>of</w:t>
            </w:r>
            <w:r>
              <w:rPr>
                <w:spacing w:val="-13"/>
                <w:sz w:val="20"/>
              </w:rPr>
              <w:t xml:space="preserve"> </w:t>
            </w:r>
            <w:r>
              <w:rPr>
                <w:sz w:val="20"/>
              </w:rPr>
              <w:t>the XST injection</w:t>
            </w:r>
          </w:p>
        </w:tc>
        <w:tc>
          <w:tcPr>
            <w:tcW w:w="421" w:type="dxa"/>
            <w:tcBorders>
              <w:bottom w:val="nil"/>
            </w:tcBorders>
          </w:tcPr>
          <w:p w:rsidR="00224183" w:rsidRDefault="00224183" w:rsidP="00A368FD">
            <w:pPr>
              <w:pStyle w:val="TableParagraph"/>
              <w:spacing w:before="1"/>
              <w:ind w:left="44"/>
              <w:rPr>
                <w:sz w:val="20"/>
              </w:rPr>
            </w:pPr>
          </w:p>
        </w:tc>
      </w:tr>
      <w:tr w:rsidR="00A368FD" w:rsidTr="00E21700">
        <w:trPr>
          <w:trHeight w:val="685"/>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line="218" w:lineRule="exact"/>
              <w:ind w:left="43"/>
              <w:rPr>
                <w:sz w:val="20"/>
              </w:rPr>
            </w:pPr>
            <w:r>
              <w:rPr>
                <w:sz w:val="20"/>
              </w:rPr>
              <w:t>temperature controller and UV</w:t>
            </w:r>
            <w:r>
              <w:rPr>
                <w:spacing w:val="-4"/>
                <w:sz w:val="20"/>
              </w:rPr>
              <w:t xml:space="preserve"> </w:t>
            </w:r>
            <w:r>
              <w:rPr>
                <w:spacing w:val="-2"/>
                <w:sz w:val="20"/>
              </w:rPr>
              <w:t>detector</w:t>
            </w:r>
          </w:p>
          <w:p w:rsidR="00224183" w:rsidRDefault="00224183" w:rsidP="00A368FD">
            <w:pPr>
              <w:pStyle w:val="TableParagraph"/>
              <w:spacing w:before="114" w:line="316" w:lineRule="auto"/>
              <w:ind w:left="43" w:right="197"/>
              <w:rPr>
                <w:sz w:val="20"/>
              </w:rPr>
            </w:pPr>
            <w:r>
              <w:rPr>
                <w:b/>
                <w:sz w:val="20"/>
              </w:rPr>
              <w:t>Mobile</w:t>
            </w:r>
            <w:r>
              <w:rPr>
                <w:b/>
                <w:spacing w:val="-13"/>
                <w:sz w:val="20"/>
              </w:rPr>
              <w:t xml:space="preserve"> </w:t>
            </w:r>
            <w:r>
              <w:rPr>
                <w:b/>
                <w:sz w:val="20"/>
              </w:rPr>
              <w:t>Phase:</w:t>
            </w:r>
            <w:r>
              <w:rPr>
                <w:b/>
                <w:spacing w:val="-12"/>
                <w:sz w:val="20"/>
              </w:rPr>
              <w:t xml:space="preserve"> </w:t>
            </w:r>
            <w:r>
              <w:rPr>
                <w:sz w:val="20"/>
              </w:rPr>
              <w:t>A)</w:t>
            </w:r>
            <w:r>
              <w:rPr>
                <w:spacing w:val="-13"/>
                <w:sz w:val="20"/>
              </w:rPr>
              <w:t xml:space="preserve"> </w:t>
            </w:r>
            <w:r>
              <w:rPr>
                <w:sz w:val="20"/>
              </w:rPr>
              <w:t>Deionized</w:t>
            </w:r>
            <w:r>
              <w:rPr>
                <w:spacing w:val="-9"/>
                <w:sz w:val="20"/>
              </w:rPr>
              <w:t xml:space="preserve"> </w:t>
            </w:r>
            <w:r>
              <w:rPr>
                <w:sz w:val="20"/>
              </w:rPr>
              <w:t>water:</w:t>
            </w:r>
            <w:r>
              <w:rPr>
                <w:spacing w:val="-13"/>
                <w:sz w:val="20"/>
              </w:rPr>
              <w:t xml:space="preserve"> </w:t>
            </w:r>
            <w:r>
              <w:rPr>
                <w:sz w:val="20"/>
              </w:rPr>
              <w:t>Acetic acid (100:0.1v/v)</w:t>
            </w:r>
          </w:p>
        </w:tc>
        <w:tc>
          <w:tcPr>
            <w:tcW w:w="2967" w:type="dxa"/>
            <w:tcBorders>
              <w:top w:val="nil"/>
              <w:bottom w:val="nil"/>
            </w:tcBorders>
          </w:tcPr>
          <w:p w:rsidR="00224183" w:rsidRDefault="00224183" w:rsidP="00A368FD">
            <w:pPr>
              <w:pStyle w:val="TableParagraph"/>
              <w:numPr>
                <w:ilvl w:val="0"/>
                <w:numId w:val="29"/>
              </w:numPr>
              <w:tabs>
                <w:tab w:val="left" w:pos="393"/>
              </w:tabs>
              <w:spacing w:before="41" w:line="230" w:lineRule="auto"/>
              <w:ind w:right="218" w:firstLine="0"/>
              <w:rPr>
                <w:sz w:val="20"/>
              </w:rPr>
            </w:pPr>
            <w:r>
              <w:rPr>
                <w:sz w:val="20"/>
              </w:rPr>
              <w:t>Identification</w:t>
            </w:r>
            <w:r>
              <w:rPr>
                <w:spacing w:val="-13"/>
                <w:sz w:val="20"/>
              </w:rPr>
              <w:t xml:space="preserve"> </w:t>
            </w:r>
            <w:r>
              <w:rPr>
                <w:sz w:val="20"/>
              </w:rPr>
              <w:t>of</w:t>
            </w:r>
            <w:r>
              <w:rPr>
                <w:spacing w:val="-12"/>
                <w:sz w:val="20"/>
              </w:rPr>
              <w:t xml:space="preserve"> </w:t>
            </w:r>
            <w:r>
              <w:rPr>
                <w:sz w:val="20"/>
              </w:rPr>
              <w:t xml:space="preserve">characteristic </w:t>
            </w:r>
            <w:r>
              <w:rPr>
                <w:spacing w:val="-2"/>
                <w:sz w:val="20"/>
              </w:rPr>
              <w:t>peaks</w:t>
            </w:r>
          </w:p>
          <w:p w:rsidR="00224183" w:rsidRDefault="00224183" w:rsidP="00A368FD">
            <w:pPr>
              <w:pStyle w:val="TableParagraph"/>
              <w:numPr>
                <w:ilvl w:val="0"/>
                <w:numId w:val="29"/>
              </w:numPr>
              <w:tabs>
                <w:tab w:val="left" w:pos="354"/>
              </w:tabs>
              <w:spacing w:before="34" w:line="220" w:lineRule="exact"/>
              <w:ind w:right="95" w:firstLine="0"/>
              <w:rPr>
                <w:sz w:val="20"/>
              </w:rPr>
            </w:pPr>
            <w:r>
              <w:rPr>
                <w:sz w:val="20"/>
              </w:rPr>
              <w:t>Determination</w:t>
            </w:r>
            <w:r>
              <w:rPr>
                <w:spacing w:val="-13"/>
                <w:sz w:val="20"/>
              </w:rPr>
              <w:t xml:space="preserve"> </w:t>
            </w:r>
            <w:r>
              <w:rPr>
                <w:sz w:val="20"/>
              </w:rPr>
              <w:t>of</w:t>
            </w:r>
            <w:r>
              <w:rPr>
                <w:spacing w:val="-12"/>
                <w:sz w:val="20"/>
              </w:rPr>
              <w:t xml:space="preserve"> </w:t>
            </w:r>
            <w:r>
              <w:rPr>
                <w:sz w:val="20"/>
              </w:rPr>
              <w:t>main</w:t>
            </w:r>
            <w:r>
              <w:rPr>
                <w:spacing w:val="-13"/>
                <w:sz w:val="20"/>
              </w:rPr>
              <w:t xml:space="preserve"> </w:t>
            </w:r>
            <w:r>
              <w:rPr>
                <w:sz w:val="20"/>
              </w:rPr>
              <w:t>saponins in the XST injection</w:t>
            </w:r>
          </w:p>
        </w:tc>
        <w:tc>
          <w:tcPr>
            <w:tcW w:w="421" w:type="dxa"/>
            <w:tcBorders>
              <w:top w:val="nil"/>
              <w:bottom w:val="nil"/>
            </w:tcBorders>
          </w:tcPr>
          <w:p w:rsidR="00224183" w:rsidRDefault="00224183" w:rsidP="00A368FD">
            <w:pPr>
              <w:pStyle w:val="TableParagraph"/>
              <w:rPr>
                <w:sz w:val="20"/>
              </w:rPr>
            </w:pPr>
          </w:p>
        </w:tc>
      </w:tr>
      <w:tr w:rsidR="00A368FD" w:rsidTr="00E21700">
        <w:trPr>
          <w:trHeight w:val="20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4"/>
              <w:ind w:left="43"/>
              <w:rPr>
                <w:sz w:val="20"/>
              </w:rPr>
            </w:pPr>
            <w:r>
              <w:rPr>
                <w:sz w:val="20"/>
              </w:rPr>
              <w:t>B)</w:t>
            </w:r>
            <w:r>
              <w:rPr>
                <w:spacing w:val="-14"/>
                <w:sz w:val="20"/>
              </w:rPr>
              <w:t xml:space="preserve"> </w:t>
            </w:r>
            <w:r>
              <w:rPr>
                <w:sz w:val="20"/>
              </w:rPr>
              <w:t>Acetonitrile:</w:t>
            </w:r>
            <w:r>
              <w:rPr>
                <w:spacing w:val="-12"/>
                <w:sz w:val="20"/>
              </w:rPr>
              <w:t xml:space="preserve"> </w:t>
            </w:r>
            <w:r>
              <w:rPr>
                <w:sz w:val="20"/>
              </w:rPr>
              <w:t xml:space="preserve">Acetic acid </w:t>
            </w:r>
            <w:r>
              <w:rPr>
                <w:spacing w:val="-2"/>
                <w:sz w:val="20"/>
              </w:rPr>
              <w:t>(100:0.1v/v)</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2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57"/>
              <w:ind w:left="43"/>
              <w:rPr>
                <w:position w:val="1"/>
                <w:sz w:val="20"/>
              </w:rPr>
            </w:pPr>
            <w:r>
              <w:rPr>
                <w:b/>
                <w:position w:val="1"/>
                <w:sz w:val="20"/>
              </w:rPr>
              <w:t xml:space="preserve">Column: </w:t>
            </w:r>
            <w:r>
              <w:rPr>
                <w:position w:val="1"/>
                <w:sz w:val="20"/>
              </w:rPr>
              <w:t>Ultimate</w:t>
            </w:r>
            <w:r>
              <w:rPr>
                <w:position w:val="6"/>
                <w:sz w:val="13"/>
              </w:rPr>
              <w:t>TM</w:t>
            </w:r>
            <w:r>
              <w:rPr>
                <w:spacing w:val="18"/>
                <w:position w:val="6"/>
                <w:sz w:val="13"/>
              </w:rPr>
              <w:t xml:space="preserve"> </w:t>
            </w:r>
            <w:r>
              <w:rPr>
                <w:position w:val="1"/>
                <w:sz w:val="20"/>
              </w:rPr>
              <w:t>XB-C</w:t>
            </w:r>
            <w:r>
              <w:rPr>
                <w:sz w:val="13"/>
              </w:rPr>
              <w:t>18</w:t>
            </w:r>
            <w:r>
              <w:rPr>
                <w:spacing w:val="1"/>
                <w:sz w:val="13"/>
              </w:rPr>
              <w:t xml:space="preserve"> </w:t>
            </w:r>
            <w:r>
              <w:rPr>
                <w:spacing w:val="-2"/>
                <w:position w:val="1"/>
                <w:sz w:val="20"/>
              </w:rPr>
              <w:t>column</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226"/>
        </w:trPr>
        <w:tc>
          <w:tcPr>
            <w:tcW w:w="398" w:type="dxa"/>
            <w:tcBorders>
              <w:top w:val="nil"/>
              <w:bottom w:val="nil"/>
            </w:tcBorders>
          </w:tcPr>
          <w:p w:rsidR="00224183" w:rsidRDefault="00224183" w:rsidP="00A368FD">
            <w:pPr>
              <w:pStyle w:val="TableParagraph"/>
              <w:rPr>
                <w:sz w:val="20"/>
              </w:rPr>
            </w:pPr>
          </w:p>
        </w:tc>
        <w:tc>
          <w:tcPr>
            <w:tcW w:w="1758" w:type="dxa"/>
            <w:tcBorders>
              <w:top w:val="nil"/>
              <w:bottom w:val="nil"/>
            </w:tcBorders>
          </w:tcPr>
          <w:p w:rsidR="00224183" w:rsidRDefault="00224183" w:rsidP="00A368FD">
            <w:pPr>
              <w:pStyle w:val="TableParagraph"/>
              <w:rPr>
                <w:sz w:val="20"/>
              </w:rPr>
            </w:pPr>
          </w:p>
        </w:tc>
        <w:tc>
          <w:tcPr>
            <w:tcW w:w="3809" w:type="dxa"/>
            <w:tcBorders>
              <w:top w:val="nil"/>
              <w:bottom w:val="nil"/>
            </w:tcBorders>
          </w:tcPr>
          <w:p w:rsidR="00224183" w:rsidRDefault="00224183" w:rsidP="00A368FD">
            <w:pPr>
              <w:pStyle w:val="TableParagraph"/>
              <w:spacing w:before="33"/>
              <w:ind w:left="43"/>
              <w:rPr>
                <w:sz w:val="20"/>
              </w:rPr>
            </w:pPr>
            <w:r>
              <w:rPr>
                <w:sz w:val="20"/>
              </w:rPr>
              <w:t>(250mm</w:t>
            </w:r>
            <w:r>
              <w:rPr>
                <w:color w:val="202124"/>
                <w:sz w:val="20"/>
              </w:rPr>
              <w:t>×</w:t>
            </w:r>
            <w:r>
              <w:rPr>
                <w:color w:val="202124"/>
                <w:spacing w:val="-1"/>
                <w:sz w:val="20"/>
              </w:rPr>
              <w:t xml:space="preserve"> </w:t>
            </w:r>
            <w:r>
              <w:rPr>
                <w:sz w:val="20"/>
              </w:rPr>
              <w:t>4.6mm,5</w:t>
            </w:r>
            <w:r>
              <w:rPr>
                <w:spacing w:val="-1"/>
                <w:sz w:val="20"/>
              </w:rPr>
              <w:t xml:space="preserve"> </w:t>
            </w:r>
            <w:r>
              <w:rPr>
                <w:color w:val="202124"/>
                <w:spacing w:val="-5"/>
                <w:sz w:val="20"/>
              </w:rPr>
              <w:t>µm</w:t>
            </w:r>
            <w:r>
              <w:rPr>
                <w:spacing w:val="-5"/>
                <w:sz w:val="20"/>
              </w:rPr>
              <w:t>)</w:t>
            </w:r>
          </w:p>
        </w:tc>
        <w:tc>
          <w:tcPr>
            <w:tcW w:w="2967" w:type="dxa"/>
            <w:tcBorders>
              <w:top w:val="nil"/>
              <w:bottom w:val="nil"/>
            </w:tcBorders>
          </w:tcPr>
          <w:p w:rsidR="00224183" w:rsidRDefault="00224183" w:rsidP="00A368FD">
            <w:pPr>
              <w:pStyle w:val="TableParagraph"/>
              <w:rPr>
                <w:sz w:val="20"/>
              </w:rPr>
            </w:pPr>
          </w:p>
        </w:tc>
        <w:tc>
          <w:tcPr>
            <w:tcW w:w="421" w:type="dxa"/>
            <w:tcBorders>
              <w:top w:val="nil"/>
              <w:bottom w:val="nil"/>
            </w:tcBorders>
          </w:tcPr>
          <w:p w:rsidR="00224183" w:rsidRDefault="00224183" w:rsidP="00A368FD">
            <w:pPr>
              <w:pStyle w:val="TableParagraph"/>
              <w:rPr>
                <w:sz w:val="20"/>
              </w:rPr>
            </w:pPr>
          </w:p>
        </w:tc>
      </w:tr>
      <w:tr w:rsidR="00A368FD" w:rsidTr="00E21700">
        <w:trPr>
          <w:trHeight w:val="80"/>
        </w:trPr>
        <w:tc>
          <w:tcPr>
            <w:tcW w:w="398" w:type="dxa"/>
            <w:tcBorders>
              <w:top w:val="nil"/>
            </w:tcBorders>
          </w:tcPr>
          <w:p w:rsidR="00224183" w:rsidRDefault="00224183" w:rsidP="00A368FD">
            <w:pPr>
              <w:pStyle w:val="TableParagraph"/>
              <w:rPr>
                <w:sz w:val="20"/>
              </w:rPr>
            </w:pPr>
          </w:p>
        </w:tc>
        <w:tc>
          <w:tcPr>
            <w:tcW w:w="1758" w:type="dxa"/>
            <w:tcBorders>
              <w:top w:val="nil"/>
            </w:tcBorders>
          </w:tcPr>
          <w:p w:rsidR="00224183" w:rsidRDefault="00224183" w:rsidP="00A368FD">
            <w:pPr>
              <w:pStyle w:val="TableParagraph"/>
              <w:rPr>
                <w:sz w:val="20"/>
              </w:rPr>
            </w:pPr>
          </w:p>
        </w:tc>
        <w:tc>
          <w:tcPr>
            <w:tcW w:w="3809" w:type="dxa"/>
            <w:tcBorders>
              <w:top w:val="nil"/>
            </w:tcBorders>
          </w:tcPr>
          <w:p w:rsidR="00224183" w:rsidRDefault="00224183" w:rsidP="00A368FD">
            <w:pPr>
              <w:pStyle w:val="TableParagraph"/>
              <w:spacing w:before="53"/>
              <w:ind w:left="43"/>
              <w:rPr>
                <w:sz w:val="20"/>
              </w:rPr>
            </w:pPr>
            <w:r>
              <w:rPr>
                <w:b/>
                <w:sz w:val="20"/>
              </w:rPr>
              <w:t>Retention</w:t>
            </w:r>
            <w:r>
              <w:rPr>
                <w:b/>
                <w:spacing w:val="-7"/>
                <w:sz w:val="20"/>
              </w:rPr>
              <w:t xml:space="preserve"> </w:t>
            </w:r>
            <w:r>
              <w:rPr>
                <w:b/>
                <w:sz w:val="20"/>
              </w:rPr>
              <w:t>Time:</w:t>
            </w:r>
            <w:r>
              <w:rPr>
                <w:b/>
                <w:spacing w:val="-3"/>
                <w:sz w:val="20"/>
              </w:rPr>
              <w:t xml:space="preserve"> </w:t>
            </w:r>
            <w:r>
              <w:rPr>
                <w:spacing w:val="-2"/>
                <w:sz w:val="20"/>
              </w:rPr>
              <w:t>85min</w:t>
            </w:r>
          </w:p>
        </w:tc>
        <w:tc>
          <w:tcPr>
            <w:tcW w:w="2967" w:type="dxa"/>
            <w:tcBorders>
              <w:top w:val="nil"/>
            </w:tcBorders>
          </w:tcPr>
          <w:p w:rsidR="00224183" w:rsidRDefault="00224183" w:rsidP="00A368FD">
            <w:pPr>
              <w:pStyle w:val="TableParagraph"/>
              <w:rPr>
                <w:sz w:val="20"/>
              </w:rPr>
            </w:pPr>
          </w:p>
        </w:tc>
        <w:tc>
          <w:tcPr>
            <w:tcW w:w="421" w:type="dxa"/>
            <w:tcBorders>
              <w:top w:val="nil"/>
            </w:tcBorders>
          </w:tcPr>
          <w:p w:rsidR="00224183" w:rsidRDefault="00224183" w:rsidP="00A368FD">
            <w:pPr>
              <w:pStyle w:val="TableParagraph"/>
              <w:rPr>
                <w:sz w:val="20"/>
              </w:rPr>
            </w:pPr>
          </w:p>
        </w:tc>
      </w:tr>
    </w:tbl>
    <w:p w:rsidR="005E4CF2" w:rsidRPr="005E4CF2" w:rsidRDefault="005E4CF2" w:rsidP="005E4CF2">
      <w:pPr>
        <w:spacing w:beforeAutospacing="1" w:after="0" w:afterAutospacing="1" w:line="240" w:lineRule="auto"/>
        <w:ind w:left="360"/>
        <w:rPr>
          <w:rFonts w:ascii="Times New Roman" w:eastAsia="Times New Roman" w:hAnsi="Times New Roman" w:cs="Times New Roman"/>
          <w:sz w:val="24"/>
          <w:szCs w:val="24"/>
          <w:lang w:eastAsia="en-IN"/>
        </w:rPr>
      </w:pPr>
    </w:p>
    <w:p w:rsidR="00F42349" w:rsidRPr="00F42349" w:rsidRDefault="005E4CF2" w:rsidP="00F42349">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
    <w:p w:rsidR="00F42349" w:rsidRPr="00F42349" w:rsidRDefault="00E337D6" w:rsidP="00F42349">
      <w:pPr>
        <w:rPr>
          <w:rFonts w:ascii="Times New Roman" w:hAnsi="Times New Roman" w:cs="Times New Roman"/>
          <w:b/>
          <w:sz w:val="28"/>
          <w:szCs w:val="28"/>
        </w:rPr>
      </w:pPr>
      <w:r>
        <w:rPr>
          <w:rFonts w:ascii="Times New Roman" w:hAnsi="Times New Roman" w:cs="Times New Roman"/>
          <w:b/>
          <w:noProof/>
          <w:sz w:val="28"/>
          <w:szCs w:val="28"/>
          <w:lang w:eastAsia="en-IN"/>
        </w:rPr>
        <w:drawing>
          <wp:inline distT="0" distB="0" distL="0" distR="0">
            <wp:extent cx="6140450" cy="3235960"/>
            <wp:effectExtent l="0" t="0" r="0" b="254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526713_1_En_27_Fig2_HTML.png"/>
                    <pic:cNvPicPr/>
                  </pic:nvPicPr>
                  <pic:blipFill>
                    <a:blip r:embed="rId9">
                      <a:extLst>
                        <a:ext uri="{28A0092B-C50C-407E-A947-70E740481C1C}">
                          <a14:useLocalDpi xmlns:a14="http://schemas.microsoft.com/office/drawing/2010/main" val="0"/>
                        </a:ext>
                      </a:extLst>
                    </a:blip>
                    <a:stretch>
                      <a:fillRect/>
                    </a:stretch>
                  </pic:blipFill>
                  <pic:spPr>
                    <a:xfrm>
                      <a:off x="0" y="0"/>
                      <a:ext cx="6140450" cy="3235960"/>
                    </a:xfrm>
                    <a:prstGeom prst="rect">
                      <a:avLst/>
                    </a:prstGeom>
                  </pic:spPr>
                </pic:pic>
              </a:graphicData>
            </a:graphic>
          </wp:inline>
        </w:drawing>
      </w:r>
    </w:p>
    <w:p w:rsidR="004F329A" w:rsidRPr="00E461F2" w:rsidRDefault="007E10C8">
      <w:pPr>
        <w:rPr>
          <w:rFonts w:ascii="Times New Roman" w:hAnsi="Times New Roman" w:cs="Times New Roman"/>
          <w:b/>
          <w:sz w:val="28"/>
          <w:szCs w:val="28"/>
        </w:rPr>
      </w:pPr>
      <w:r>
        <w:rPr>
          <w:rFonts w:ascii="Times New Roman" w:hAnsi="Times New Roman" w:cs="Times New Roman"/>
          <w:b/>
          <w:sz w:val="28"/>
          <w:szCs w:val="28"/>
        </w:rPr>
        <w:t xml:space="preserve">                                </w:t>
      </w:r>
      <w:r w:rsidR="00E337D6" w:rsidRPr="00E337D6">
        <w:rPr>
          <w:rFonts w:ascii="Times New Roman" w:hAnsi="Times New Roman" w:cs="Times New Roman"/>
          <w:b/>
          <w:sz w:val="28"/>
          <w:szCs w:val="28"/>
        </w:rPr>
        <w:t>standardization of herbal medicine</w:t>
      </w:r>
      <w:r>
        <w:rPr>
          <w:rFonts w:ascii="Times New Roman" w:hAnsi="Times New Roman" w:cs="Times New Roman"/>
          <w:b/>
          <w:sz w:val="28"/>
          <w:szCs w:val="28"/>
        </w:rPr>
        <w:t xml:space="preserve">   </w:t>
      </w:r>
    </w:p>
    <w:p w:rsidR="004F329A" w:rsidRDefault="00380E9D">
      <w:pPr>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95104" behindDoc="0" locked="0" layoutInCell="1" allowOverlap="1" wp14:anchorId="6A2177C2" wp14:editId="20FC38DA">
                <wp:simplePos x="0" y="0"/>
                <wp:positionH relativeFrom="column">
                  <wp:posOffset>225425</wp:posOffset>
                </wp:positionH>
                <wp:positionV relativeFrom="paragraph">
                  <wp:posOffset>192405</wp:posOffset>
                </wp:positionV>
                <wp:extent cx="904875" cy="0"/>
                <wp:effectExtent l="0" t="0" r="28575" b="19050"/>
                <wp:wrapNone/>
                <wp:docPr id="46" name="Straight Connector 46"/>
                <wp:cNvGraphicFramePr/>
                <a:graphic xmlns:a="http://schemas.openxmlformats.org/drawingml/2006/main">
                  <a:graphicData uri="http://schemas.microsoft.com/office/word/2010/wordprocessingShape">
                    <wps:wsp>
                      <wps:cNvCnPr/>
                      <wps:spPr>
                        <a:xfrm>
                          <a:off x="0" y="0"/>
                          <a:ext cx="904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C54A3" id="Straight Connector 4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5pt,15.15pt" to="89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" strokecolor="black [3213]" strokeweight=".5pt">
                <v:stroke joinstyle="miter"/>
              </v:line>
            </w:pict>
          </mc:Fallback>
        </mc:AlternateContent>
      </w:r>
      <w:r>
        <w:rPr>
          <w:rFonts w:ascii="Times New Roman" w:hAnsi="Times New Roman" w:cs="Times New Roman"/>
          <w:b/>
          <w:sz w:val="28"/>
          <w:szCs w:val="28"/>
        </w:rPr>
        <w:t xml:space="preserve">     SUMMARY</w:t>
      </w:r>
    </w:p>
    <w:p w:rsidR="004C7A01" w:rsidRDefault="00380E9D" w:rsidP="004C7A01">
      <w:pPr>
        <w:pStyle w:val="ListParagraph"/>
        <w:numPr>
          <w:ilvl w:val="0"/>
          <w:numId w:val="35"/>
        </w:numPr>
        <w:spacing w:line="360" w:lineRule="auto"/>
        <w:jc w:val="both"/>
        <w:rPr>
          <w:rFonts w:ascii="Times New Roman" w:eastAsia="Times New Roman" w:hAnsi="Times New Roman" w:cs="Times New Roman"/>
          <w:sz w:val="24"/>
          <w:szCs w:val="24"/>
          <w:lang w:eastAsia="en-IN"/>
        </w:rPr>
      </w:pPr>
      <w:r w:rsidRPr="004C7A01">
        <w:rPr>
          <w:rFonts w:ascii="Times New Roman" w:eastAsia="Times New Roman" w:hAnsi="Times New Roman" w:cs="Times New Roman"/>
          <w:sz w:val="24"/>
          <w:szCs w:val="24"/>
          <w:lang w:eastAsia="en-IN"/>
        </w:rPr>
        <w:t>Standardization evaluation parameters can help assure the activity and efficacy of phytoconstituents in herbal produc</w:t>
      </w:r>
      <w:r w:rsidR="004C7A01">
        <w:rPr>
          <w:rFonts w:ascii="Times New Roman" w:eastAsia="Times New Roman" w:hAnsi="Times New Roman" w:cs="Times New Roman"/>
          <w:sz w:val="24"/>
          <w:szCs w:val="24"/>
          <w:lang w:eastAsia="en-IN"/>
        </w:rPr>
        <w:t xml:space="preserve">ts and aid in quality control. </w:t>
      </w:r>
      <w:r w:rsidRPr="004C7A01">
        <w:rPr>
          <w:rFonts w:ascii="Times New Roman" w:eastAsia="Times New Roman" w:hAnsi="Times New Roman" w:cs="Times New Roman"/>
          <w:sz w:val="24"/>
          <w:szCs w:val="24"/>
          <w:lang w:eastAsia="en-IN"/>
        </w:rPr>
        <w:br/>
        <w:t xml:space="preserve">The improvement of herbal medication items will be facilitated by the application of analytical techniques. A globally recognized set of guidelines for the quality monitoring of herbal medicinal plant material and its formulation is necessary for the growth of the herbal industry. The quality and, eventually, effectiveness of the herbal medicinal compositions can be supported by the set of standards. </w:t>
      </w:r>
      <w:r w:rsidR="004C7A01" w:rsidRPr="004C7A01">
        <w:rPr>
          <w:rFonts w:ascii="Times New Roman" w:eastAsia="Times New Roman" w:hAnsi="Times New Roman" w:cs="Times New Roman"/>
          <w:sz w:val="24"/>
          <w:szCs w:val="24"/>
          <w:lang w:eastAsia="en-IN"/>
        </w:rPr>
        <w:t>A variety of techniques, including TLC, HPTLC, HPLC, GC, UPLC, and other hyphenated techniques like GC-, are use</w:t>
      </w:r>
      <w:r w:rsidR="004C7A01">
        <w:rPr>
          <w:rFonts w:ascii="Times New Roman" w:eastAsia="Times New Roman" w:hAnsi="Times New Roman" w:cs="Times New Roman"/>
          <w:sz w:val="24"/>
          <w:szCs w:val="24"/>
          <w:lang w:eastAsia="en-IN"/>
        </w:rPr>
        <w:t xml:space="preserve">d to fix the set of standards. </w:t>
      </w:r>
      <w:r w:rsidR="004C7A01" w:rsidRPr="004C7A01">
        <w:rPr>
          <w:rFonts w:ascii="Times New Roman" w:eastAsia="Times New Roman" w:hAnsi="Times New Roman" w:cs="Times New Roman"/>
          <w:sz w:val="24"/>
          <w:szCs w:val="24"/>
          <w:lang w:eastAsia="en-IN"/>
        </w:rPr>
        <w:br/>
        <w:t xml:space="preserve">HPLC-UPLC employs a variety of detectors, including UV, PDA, and DAD detectors. </w:t>
      </w:r>
      <w:r w:rsidR="004C7A01" w:rsidRPr="004C7A01">
        <w:rPr>
          <w:rFonts w:ascii="Times New Roman" w:eastAsia="Times New Roman" w:hAnsi="Times New Roman" w:cs="Times New Roman"/>
          <w:sz w:val="24"/>
          <w:szCs w:val="24"/>
          <w:lang w:eastAsia="en-IN"/>
        </w:rPr>
        <w:br/>
        <w:t>These methods are helpful for determining the calibre of herbal medications or their derivatives. Different chemicals found in herbal plants are identified and separated using analytical techniques.</w:t>
      </w:r>
    </w:p>
    <w:p w:rsidR="00E21700" w:rsidRPr="00E21700" w:rsidRDefault="00E21700" w:rsidP="00E21700">
      <w:pPr>
        <w:pStyle w:val="ListParagraph"/>
        <w:spacing w:after="0" w:line="360" w:lineRule="auto"/>
        <w:ind w:left="360"/>
        <w:jc w:val="both"/>
        <w:rPr>
          <w:rFonts w:ascii="Times New Roman" w:eastAsia="Times New Roman" w:hAnsi="Times New Roman" w:cs="Times New Roman"/>
          <w:sz w:val="24"/>
          <w:szCs w:val="24"/>
          <w:lang w:eastAsia="en-IN"/>
        </w:rPr>
      </w:pPr>
      <w:r w:rsidRPr="00E21700">
        <w:rPr>
          <w:rFonts w:ascii="Times New Roman" w:eastAsia="Times New Roman" w:hAnsi="Times New Roman" w:cs="Times New Roman"/>
          <w:sz w:val="24"/>
          <w:szCs w:val="24"/>
          <w:lang w:eastAsia="en-IN"/>
        </w:rPr>
        <w:t>Alkaloids, glycosides, tannins, sennosides, coumarins, flavonoids, and other compounds are detected by chromatographic methods.</w:t>
      </w:r>
      <w:r>
        <w:rPr>
          <w:rFonts w:ascii="Times New Roman" w:eastAsia="Times New Roman" w:hAnsi="Times New Roman" w:cs="Times New Roman"/>
          <w:sz w:val="24"/>
          <w:szCs w:val="24"/>
          <w:lang w:eastAsia="en-IN"/>
        </w:rPr>
        <w:t xml:space="preserve"> Isoflavonoids etc.</w:t>
      </w:r>
    </w:p>
    <w:p w:rsidR="00E21700" w:rsidRPr="00E21700" w:rsidRDefault="00E21700" w:rsidP="00E21700">
      <w:pPr>
        <w:pStyle w:val="ListParagraph"/>
        <w:spacing w:after="0" w:line="360" w:lineRule="auto"/>
        <w:ind w:left="36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These are two methods, separation methods and, detection methods </w:t>
      </w:r>
      <w:r w:rsidRPr="00E21700">
        <w:rPr>
          <w:rFonts w:ascii="Times New Roman" w:eastAsia="Times New Roman" w:hAnsi="Times New Roman" w:cs="Times New Roman"/>
          <w:sz w:val="24"/>
          <w:szCs w:val="24"/>
          <w:lang w:eastAsia="en-IN"/>
        </w:rPr>
        <w:t>are reunited to produce the hyphenated methods. These procedures are applicable in demonstrating both qualitative and quantitative study of a number of herbal medicine constituents. Chemical fingerprinting research of herbal medicinal products as well as quality control and standardization of herbal crude pharmaceuticals may also be enhanced by a range of hyphenated methodologies. A number of plant species, such as Cassia angustifolia, Paronychia argentea Lam, Salvia, Convolvulus pluricaulis, and Brown marine</w:t>
      </w:r>
    </w:p>
    <w:p w:rsidR="004C7A01" w:rsidRDefault="00E21700" w:rsidP="00E21700">
      <w:pPr>
        <w:pStyle w:val="ListParagraph"/>
        <w:spacing w:after="0" w:line="360" w:lineRule="auto"/>
        <w:ind w:left="360"/>
        <w:jc w:val="both"/>
        <w:rPr>
          <w:rFonts w:ascii="Times New Roman" w:eastAsia="Times New Roman" w:hAnsi="Times New Roman" w:cs="Times New Roman"/>
          <w:sz w:val="24"/>
          <w:szCs w:val="24"/>
          <w:lang w:eastAsia="en-IN"/>
        </w:rPr>
      </w:pPr>
      <w:r w:rsidRPr="00E21700">
        <w:rPr>
          <w:rFonts w:ascii="Times New Roman" w:eastAsia="Times New Roman" w:hAnsi="Times New Roman" w:cs="Times New Roman"/>
          <w:sz w:val="24"/>
          <w:szCs w:val="24"/>
          <w:lang w:eastAsia="en-IN"/>
        </w:rPr>
        <w:t>They use macro algae. Different constituents present in these species have been made available through this route. Some plant species, like Oroxylum indica, Bridelia montana, and Tylophora indica, are used in the HPTLC technique to detect phytochemicals. For identification of an optimal solvent system resolution for Tylophora indica, some different solvent systems were tried employing hit-and-trial methods.</w:t>
      </w:r>
    </w:p>
    <w:p w:rsidR="00E21700" w:rsidRPr="00E21700" w:rsidRDefault="00E21700" w:rsidP="00E21700">
      <w:pPr>
        <w:pStyle w:val="ListParagraph"/>
        <w:numPr>
          <w:ilvl w:val="0"/>
          <w:numId w:val="35"/>
        </w:numPr>
        <w:spacing w:after="0" w:line="360" w:lineRule="auto"/>
        <w:jc w:val="both"/>
        <w:rPr>
          <w:rFonts w:ascii="Times New Roman" w:eastAsia="Times New Roman" w:hAnsi="Times New Roman" w:cs="Times New Roman"/>
          <w:sz w:val="24"/>
          <w:szCs w:val="24"/>
          <w:lang w:eastAsia="en-IN"/>
        </w:rPr>
      </w:pPr>
      <w:r w:rsidRPr="00E21700">
        <w:rPr>
          <w:rFonts w:ascii="Times New Roman" w:eastAsia="Times New Roman" w:hAnsi="Times New Roman" w:cs="Times New Roman"/>
          <w:sz w:val="24"/>
          <w:szCs w:val="24"/>
          <w:lang w:eastAsia="en-IN"/>
        </w:rPr>
        <w:t>Numerous plant species, including Cannabis sativa Linn., Cuscuta Chinensis Lam., and Panex Notoginseng, are employed in the HPLC-UV tec</w:t>
      </w:r>
      <w:r>
        <w:rPr>
          <w:rFonts w:ascii="Times New Roman" w:eastAsia="Times New Roman" w:hAnsi="Times New Roman" w:cs="Times New Roman"/>
          <w:sz w:val="24"/>
          <w:szCs w:val="24"/>
          <w:lang w:eastAsia="en-IN"/>
        </w:rPr>
        <w:t xml:space="preserve">hnique. This approach has been </w:t>
      </w:r>
      <w:r w:rsidRPr="00E21700">
        <w:rPr>
          <w:rFonts w:ascii="Times New Roman" w:eastAsia="Times New Roman" w:hAnsi="Times New Roman" w:cs="Times New Roman"/>
          <w:sz w:val="24"/>
          <w:szCs w:val="24"/>
          <w:lang w:eastAsia="en-IN"/>
        </w:rPr>
        <w:br/>
        <w:t xml:space="preserve">was useful for fingerprinting the XST injection of Panex Notoginseng and identifying the flavonoids in Cuscuta Chinensis and saponins in Panex Notoginseng. Asparagus racemosus, Carica papaya, Panex notoginseng, Tribulus terrestris Linn., Curcuma aeruginosa, and Ascophyllum nodosum are all utilized in the LC-MS approach. This method is utilized to determine the bioactive component of Curcuma aeruginosa and to correlate the composition of metabolites with toxicity and antioxidant activity. Carpaine, saponin, and betaine analysis in Carica papaya, Asparagus racemosus, and Ascophyllum nodosum, respectively, are also performed using this method. </w:t>
      </w:r>
    </w:p>
    <w:p w:rsidR="00815E31" w:rsidRPr="00815E31" w:rsidRDefault="00815E31" w:rsidP="00815E31">
      <w:pPr>
        <w:pStyle w:val="ListParagraph"/>
        <w:numPr>
          <w:ilvl w:val="0"/>
          <w:numId w:val="35"/>
        </w:numPr>
        <w:spacing w:after="0" w:line="360" w:lineRule="auto"/>
        <w:jc w:val="both"/>
        <w:rPr>
          <w:rFonts w:ascii="Times New Roman" w:eastAsia="Times New Roman" w:hAnsi="Times New Roman" w:cs="Times New Roman"/>
          <w:sz w:val="24"/>
          <w:szCs w:val="24"/>
          <w:lang w:eastAsia="en-IN"/>
        </w:rPr>
      </w:pPr>
      <w:r w:rsidRPr="00815E31">
        <w:rPr>
          <w:rFonts w:ascii="Times New Roman" w:eastAsia="Times New Roman" w:hAnsi="Times New Roman" w:cs="Times New Roman"/>
          <w:sz w:val="24"/>
          <w:szCs w:val="24"/>
          <w:lang w:eastAsia="en-IN"/>
        </w:rPr>
        <w:t xml:space="preserve">As interest in natural therapies grows, standardizing herbal medicines is essential for addressing lifestyle problems. Because of bad lifestyle choices, lifestyle diseases like obesity, diabetes, heart disease, and high blood pressure are a global health concern. People are using herbal medicine as an alternative to traditional pharmaceutical therapies because of their shortcomings. This chapter emphasizes how important it is to standardize herbal medicine in order to guarantee the constant efficacy, safety, and quality of herbal medicines. </w:t>
      </w:r>
    </w:p>
    <w:p w:rsidR="00815E31" w:rsidRDefault="00815E31" w:rsidP="00815E31">
      <w:pPr>
        <w:pStyle w:val="ListParagraph"/>
        <w:spacing w:after="0" w:line="360" w:lineRule="auto"/>
        <w:ind w:left="360"/>
        <w:jc w:val="both"/>
        <w:rPr>
          <w:rFonts w:ascii="Times New Roman" w:eastAsia="Times New Roman" w:hAnsi="Times New Roman" w:cs="Times New Roman"/>
          <w:sz w:val="24"/>
          <w:szCs w:val="24"/>
          <w:lang w:eastAsia="en-IN"/>
        </w:rPr>
      </w:pPr>
      <w:r w:rsidRPr="00815E31">
        <w:rPr>
          <w:rFonts w:ascii="Times New Roman" w:eastAsia="Times New Roman" w:hAnsi="Times New Roman" w:cs="Times New Roman"/>
          <w:sz w:val="24"/>
          <w:szCs w:val="24"/>
          <w:lang w:eastAsia="en-IN"/>
        </w:rPr>
        <w:t xml:space="preserve">Herbal samples are characterized and important bioactive components are identified using both qualitative and quantitative techniques as well as fingerprint profiling. Concerns about the negative effects of synthetic drugs and a desire for sustainable and individualized healthcare solutions have led to a noticeable shift in the use of herbal therapy for lifestyle disorders in recent years. Research and technological developments have confirmed the therapeutic benefits of herbal medicine, increasing its legitimacy in conventional medical procedures. It is crucial to accurately identify and measure the active ingredients using analytical methods like spectroscopy and chromatography. Growing awareness of the effectiveness and safety of herbal treatments is reflected in their rising use. </w:t>
      </w:r>
    </w:p>
    <w:p w:rsidR="00815E31" w:rsidRPr="00815E31" w:rsidRDefault="00815E31" w:rsidP="00815E31">
      <w:pPr>
        <w:pStyle w:val="ListParagraph"/>
        <w:numPr>
          <w:ilvl w:val="0"/>
          <w:numId w:val="35"/>
        </w:numPr>
        <w:spacing w:after="0" w:line="360" w:lineRule="auto"/>
        <w:jc w:val="both"/>
        <w:rPr>
          <w:rFonts w:ascii="Times New Roman" w:eastAsia="Times New Roman" w:hAnsi="Times New Roman" w:cs="Times New Roman"/>
          <w:sz w:val="24"/>
          <w:szCs w:val="24"/>
          <w:lang w:eastAsia="en-IN"/>
        </w:rPr>
      </w:pPr>
      <w:r w:rsidRPr="00815E31">
        <w:rPr>
          <w:rFonts w:ascii="Times New Roman" w:eastAsia="Times New Roman" w:hAnsi="Times New Roman" w:cs="Times New Roman"/>
          <w:sz w:val="24"/>
          <w:szCs w:val="24"/>
          <w:lang w:eastAsia="en-IN"/>
        </w:rPr>
        <w:t>Chinese medicine and other forms of traditional medicine have special diagnostic techniques that need to be carefully taken into account while standardizing. Fuzzy logic stands out as one of the most effective methods for decision-making among the many different and difficult problems that artificial intelligence has recently demonstrated its ability to solve. The Medical Diagnostic System (MDS) uses fuzzy logic, an artificially intelligent technology, to identify a variety of ailments. It is regarded as one of the best methods for qualitative computation. For those looking for natural remedies, combining human cognitive processes with contemporary analysis is seen to be a complete and successful option.</w:t>
      </w:r>
    </w:p>
    <w:p w:rsidR="00815E31" w:rsidRPr="00815E31" w:rsidRDefault="00815E31" w:rsidP="00815E31">
      <w:pPr>
        <w:pStyle w:val="ListParagraph"/>
        <w:spacing w:after="0" w:line="360" w:lineRule="auto"/>
        <w:ind w:left="360"/>
        <w:jc w:val="both"/>
        <w:rPr>
          <w:rFonts w:ascii="Times New Roman" w:eastAsia="Times New Roman" w:hAnsi="Times New Roman" w:cs="Times New Roman"/>
          <w:b/>
          <w:sz w:val="28"/>
          <w:szCs w:val="28"/>
          <w:lang w:eastAsia="en-IN"/>
        </w:rPr>
      </w:pPr>
      <w:r>
        <w:rPr>
          <w:rFonts w:ascii="Times New Roman" w:eastAsia="Times New Roman" w:hAnsi="Times New Roman" w:cs="Times New Roman"/>
          <w:b/>
          <w:noProof/>
          <w:sz w:val="28"/>
          <w:szCs w:val="28"/>
          <w:lang w:eastAsia="en-IN"/>
        </w:rPr>
        <mc:AlternateContent>
          <mc:Choice Requires="wps">
            <w:drawing>
              <wp:anchor distT="0" distB="0" distL="114300" distR="114300" simplePos="0" relativeHeight="251696128" behindDoc="0" locked="0" layoutInCell="1" allowOverlap="1" wp14:anchorId="75F010C3" wp14:editId="15C0005A">
                <wp:simplePos x="0" y="0"/>
                <wp:positionH relativeFrom="column">
                  <wp:posOffset>262890</wp:posOffset>
                </wp:positionH>
                <wp:positionV relativeFrom="paragraph">
                  <wp:posOffset>190500</wp:posOffset>
                </wp:positionV>
                <wp:extent cx="1152525" cy="0"/>
                <wp:effectExtent l="0" t="0" r="28575" b="19050"/>
                <wp:wrapNone/>
                <wp:docPr id="47" name="Straight Connector 47"/>
                <wp:cNvGraphicFramePr/>
                <a:graphic xmlns:a="http://schemas.openxmlformats.org/drawingml/2006/main">
                  <a:graphicData uri="http://schemas.microsoft.com/office/word/2010/wordprocessingShape">
                    <wps:wsp>
                      <wps:cNvCnPr/>
                      <wps:spPr>
                        <a:xfrm>
                          <a:off x="0" y="0"/>
                          <a:ext cx="1152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6EA25F" id="Straight Connector 4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pt,15pt" to="111.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" strokecolor="black [3213]" strokeweight=".5pt">
                <v:stroke joinstyle="miter"/>
              </v:line>
            </w:pict>
          </mc:Fallback>
        </mc:AlternateContent>
      </w:r>
      <w:r w:rsidRPr="00815E31">
        <w:rPr>
          <w:rFonts w:ascii="Times New Roman" w:eastAsia="Times New Roman" w:hAnsi="Times New Roman" w:cs="Times New Roman"/>
          <w:b/>
          <w:sz w:val="28"/>
          <w:szCs w:val="28"/>
          <w:lang w:val="en-US" w:eastAsia="en-IN"/>
        </w:rPr>
        <w:t>CONCLUSION</w:t>
      </w:r>
    </w:p>
    <w:p w:rsidR="00F93178" w:rsidRPr="00F93178" w:rsidRDefault="00F93178" w:rsidP="00F93178">
      <w:pPr>
        <w:pStyle w:val="ListParagraph"/>
        <w:numPr>
          <w:ilvl w:val="0"/>
          <w:numId w:val="35"/>
        </w:numPr>
        <w:spacing w:after="0" w:line="360" w:lineRule="auto"/>
        <w:jc w:val="both"/>
        <w:rPr>
          <w:rFonts w:ascii="Times New Roman" w:eastAsia="Times New Roman" w:hAnsi="Times New Roman" w:cs="Times New Roman"/>
          <w:sz w:val="24"/>
          <w:szCs w:val="24"/>
          <w:lang w:eastAsia="en-IN"/>
        </w:rPr>
      </w:pPr>
      <w:r w:rsidRPr="00F93178">
        <w:rPr>
          <w:rFonts w:ascii="Times New Roman" w:eastAsia="Times New Roman" w:hAnsi="Times New Roman" w:cs="Times New Roman"/>
          <w:sz w:val="24"/>
          <w:szCs w:val="24"/>
          <w:lang w:eastAsia="en-IN"/>
        </w:rPr>
        <w:t>The quality of herbal plant material or its products is influenced by a variety of factors. The development in the analytical assessment may result in</w:t>
      </w:r>
      <w:r>
        <w:rPr>
          <w:rFonts w:ascii="Times New Roman" w:eastAsia="Times New Roman" w:hAnsi="Times New Roman" w:cs="Times New Roman"/>
          <w:sz w:val="24"/>
          <w:szCs w:val="24"/>
          <w:lang w:eastAsia="en-IN"/>
        </w:rPr>
        <w:t xml:space="preserve"> </w:t>
      </w:r>
      <w:r w:rsidRPr="00F93178">
        <w:rPr>
          <w:rFonts w:ascii="Times New Roman" w:eastAsia="Times New Roman" w:hAnsi="Times New Roman" w:cs="Times New Roman"/>
          <w:sz w:val="24"/>
          <w:szCs w:val="24"/>
          <w:lang w:eastAsia="en-IN"/>
        </w:rPr>
        <w:t xml:space="preserve">improvement in the standard of herbal remedies. </w:t>
      </w:r>
    </w:p>
    <w:p w:rsidR="00E21700" w:rsidRPr="00F93178" w:rsidRDefault="00F93178" w:rsidP="00F93178">
      <w:pPr>
        <w:pStyle w:val="ListParagraph"/>
        <w:spacing w:after="0" w:line="360" w:lineRule="auto"/>
        <w:ind w:left="360"/>
        <w:jc w:val="both"/>
        <w:rPr>
          <w:rFonts w:ascii="Times New Roman" w:eastAsia="Times New Roman" w:hAnsi="Times New Roman" w:cs="Times New Roman"/>
          <w:sz w:val="24"/>
          <w:szCs w:val="24"/>
          <w:lang w:eastAsia="en-IN"/>
        </w:rPr>
      </w:pPr>
      <w:r w:rsidRPr="00F93178">
        <w:rPr>
          <w:rFonts w:ascii="Times New Roman" w:eastAsia="Times New Roman" w:hAnsi="Times New Roman" w:cs="Times New Roman"/>
          <w:sz w:val="24"/>
          <w:szCs w:val="24"/>
          <w:lang w:eastAsia="en-IN"/>
        </w:rPr>
        <w:t>The process for guaranteeing the caliber and uniformity of medicinally active plants' active ingredients is called standardization. Standardization will therefore help to establish the quality control requirements, which can support the global growth of medicinal plants used in herbal remedies.</w:t>
      </w:r>
    </w:p>
    <w:p w:rsidR="004C7A01" w:rsidRPr="004C7A01" w:rsidRDefault="00F93178" w:rsidP="00E21700">
      <w:pPr>
        <w:pStyle w:val="ListParagraph"/>
        <w:spacing w:after="0" w:line="360" w:lineRule="auto"/>
        <w:ind w:left="360"/>
        <w:jc w:val="both"/>
        <w:rPr>
          <w:rFonts w:ascii="Times New Roman" w:eastAsia="Times New Roman" w:hAnsi="Times New Roman" w:cs="Times New Roman"/>
          <w:sz w:val="24"/>
          <w:szCs w:val="24"/>
          <w:lang w:eastAsia="en-IN"/>
        </w:rPr>
      </w:pPr>
      <w:r w:rsidRPr="00F93178">
        <w:rPr>
          <w:rFonts w:ascii="Times New Roman" w:eastAsia="Times New Roman" w:hAnsi="Times New Roman" w:cs="Times New Roman"/>
          <w:sz w:val="24"/>
          <w:szCs w:val="24"/>
          <w:lang w:eastAsia="en-IN"/>
        </w:rPr>
        <w:t>HPLC is a critical tool in the standardization of herbal drugs, facilitating accurate identification, quantification, and quality control of bioactive compounds and impurities. The capability to produce chemical fingerprints and provide batch-to-batch consistency is imperative to ensure the safety, efficacy, and quality of herbal products. With its substantial contributions to quality assurance and regulatory compliance, HPLC is vital for the ongoing development and safe consumption of herbal medicines in the international market.</w:t>
      </w:r>
    </w:p>
    <w:p w:rsidR="004C7A01" w:rsidRDefault="00F93178" w:rsidP="004C7A01">
      <w:pPr>
        <w:pStyle w:val="ListParagraph"/>
        <w:spacing w:line="360" w:lineRule="auto"/>
        <w:ind w:left="360"/>
        <w:jc w:val="both"/>
        <w:rPr>
          <w:rFonts w:ascii="Times New Roman" w:eastAsia="Times New Roman" w:hAnsi="Times New Roman" w:cs="Times New Roman"/>
          <w:sz w:val="24"/>
          <w:szCs w:val="24"/>
          <w:lang w:eastAsia="en-IN"/>
        </w:rPr>
      </w:pPr>
      <w:r w:rsidRPr="00F93178">
        <w:rPr>
          <w:rFonts w:ascii="Times New Roman" w:eastAsia="Times New Roman" w:hAnsi="Times New Roman" w:cs="Times New Roman"/>
          <w:sz w:val="24"/>
          <w:szCs w:val="24"/>
          <w:lang w:eastAsia="en-IN"/>
        </w:rPr>
        <w:t>High-Performance Liquid Chromatography (HPLC) is of essential importance in the standardization of herbal drugs by their quality, safety, and therapeutic potential. Since herbal medicines are of plant origin, the chemical constitution may be highly variable, making it difficult to keep them consistent and effective within batches. HPLC is a sensitive and accurate technique for the identification and quantitation of bioactive constituents, for detecting contaminants, and ascertaining the absence of toxic substances like pesticides and heavy metals.</w:t>
      </w:r>
    </w:p>
    <w:p w:rsidR="00F93178" w:rsidRDefault="00F93178" w:rsidP="004C7A01">
      <w:pPr>
        <w:pStyle w:val="ListParagraph"/>
        <w:spacing w:line="360" w:lineRule="auto"/>
        <w:ind w:left="360"/>
        <w:jc w:val="both"/>
        <w:rPr>
          <w:rFonts w:ascii="Times New Roman" w:eastAsia="Times New Roman" w:hAnsi="Times New Roman" w:cs="Times New Roman"/>
          <w:sz w:val="24"/>
          <w:szCs w:val="24"/>
          <w:lang w:eastAsia="en-IN"/>
        </w:rPr>
      </w:pPr>
      <w:r w:rsidRPr="00F93178">
        <w:rPr>
          <w:rFonts w:ascii="Times New Roman" w:eastAsia="Times New Roman" w:hAnsi="Times New Roman" w:cs="Times New Roman"/>
          <w:sz w:val="24"/>
          <w:szCs w:val="24"/>
          <w:lang w:eastAsia="en-IN"/>
        </w:rPr>
        <w:t>via methods such as fingerprinting, HPLC enables the creation of a distinctive profile for every herbal drug, allowing for comparison between various batches to guarantee quality uniformity. This uniformity is crucial for consumer safety as well as the therapeutic efficacy of herbal products. HPLC also aids in regulatory compliance by satisfying the demands of health authorities, further guaranteeing the safety and efficacy of herbal drugs in the international market.</w:t>
      </w:r>
    </w:p>
    <w:p w:rsidR="00F93178" w:rsidRDefault="00F93178" w:rsidP="004C7A01">
      <w:pPr>
        <w:pStyle w:val="ListParagraph"/>
        <w:spacing w:line="360" w:lineRule="auto"/>
        <w:ind w:left="360"/>
        <w:jc w:val="both"/>
        <w:rPr>
          <w:rFonts w:ascii="Times New Roman" w:eastAsia="Times New Roman" w:hAnsi="Times New Roman" w:cs="Times New Roman"/>
          <w:b/>
          <w:sz w:val="28"/>
          <w:szCs w:val="28"/>
          <w:lang w:eastAsia="en-IN"/>
        </w:rPr>
      </w:pPr>
      <w:r>
        <w:rPr>
          <w:rFonts w:ascii="Times New Roman" w:hAnsi="Times New Roman" w:cs="Times New Roman"/>
          <w:b/>
          <w:noProof/>
          <w:sz w:val="28"/>
          <w:szCs w:val="28"/>
          <w:lang w:eastAsia="en-IN"/>
        </w:rPr>
        <mc:AlternateContent>
          <mc:Choice Requires="wps">
            <w:drawing>
              <wp:anchor distT="0" distB="0" distL="114300" distR="114300" simplePos="0" relativeHeight="251697152" behindDoc="0" locked="0" layoutInCell="1" allowOverlap="1" wp14:anchorId="619AF06B" wp14:editId="1006231F">
                <wp:simplePos x="0" y="0"/>
                <wp:positionH relativeFrom="column">
                  <wp:posOffset>215900</wp:posOffset>
                </wp:positionH>
                <wp:positionV relativeFrom="paragraph">
                  <wp:posOffset>179070</wp:posOffset>
                </wp:positionV>
                <wp:extent cx="1219200" cy="0"/>
                <wp:effectExtent l="0" t="0" r="19050" b="19050"/>
                <wp:wrapNone/>
                <wp:docPr id="48" name="Straight Connector 48"/>
                <wp:cNvGraphicFramePr/>
                <a:graphic xmlns:a="http://schemas.openxmlformats.org/drawingml/2006/main">
                  <a:graphicData uri="http://schemas.microsoft.com/office/word/2010/wordprocessingShape">
                    <wps:wsp>
                      <wps:cNvCnPr/>
                      <wps:spPr>
                        <a:xfrm flipV="1">
                          <a:off x="0" y="0"/>
                          <a:ext cx="1219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EFD9FB" id="Straight Connector 48"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14.1pt" to="113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" strokecolor="black [3213]" strokeweight=".5pt">
                <v:stroke joinstyle="miter"/>
              </v:line>
            </w:pict>
          </mc:Fallback>
        </mc:AlternateContent>
      </w:r>
      <w:r w:rsidRPr="00F93178">
        <w:rPr>
          <w:rFonts w:ascii="Times New Roman" w:eastAsia="Times New Roman" w:hAnsi="Times New Roman" w:cs="Times New Roman"/>
          <w:b/>
          <w:sz w:val="28"/>
          <w:szCs w:val="28"/>
          <w:lang w:eastAsia="en-IN"/>
        </w:rPr>
        <w:t>REFERENCE</w:t>
      </w:r>
      <w:r w:rsidR="005D1C8F">
        <w:rPr>
          <w:rFonts w:ascii="Times New Roman" w:eastAsia="Times New Roman" w:hAnsi="Times New Roman" w:cs="Times New Roman"/>
          <w:b/>
          <w:sz w:val="28"/>
          <w:szCs w:val="28"/>
          <w:lang w:eastAsia="en-IN"/>
        </w:rPr>
        <w:t>S</w:t>
      </w:r>
    </w:p>
    <w:p w:rsidR="002235C9" w:rsidRPr="00F211C8" w:rsidRDefault="002235C9" w:rsidP="00132EB7">
      <w:pPr>
        <w:pStyle w:val="ListParagraph"/>
        <w:widowControl w:val="0"/>
        <w:numPr>
          <w:ilvl w:val="0"/>
          <w:numId w:val="42"/>
        </w:numPr>
        <w:tabs>
          <w:tab w:val="left" w:pos="720"/>
          <w:tab w:val="left" w:pos="779"/>
          <w:tab w:val="left" w:pos="7160"/>
        </w:tabs>
        <w:autoSpaceDE w:val="0"/>
        <w:autoSpaceDN w:val="0"/>
        <w:spacing w:before="77" w:after="0" w:line="360" w:lineRule="auto"/>
        <w:ind w:right="360"/>
        <w:contextualSpacing w:val="0"/>
        <w:jc w:val="both"/>
        <w:rPr>
          <w:rFonts w:ascii="Times New Roman" w:hAnsi="Times New Roman" w:cs="Times New Roman"/>
          <w:sz w:val="24"/>
          <w:szCs w:val="24"/>
        </w:rPr>
      </w:pPr>
      <w:r w:rsidRPr="00F211C8">
        <w:rPr>
          <w:rFonts w:ascii="Times New Roman" w:hAnsi="Times New Roman" w:cs="Times New Roman"/>
          <w:b/>
          <w:sz w:val="24"/>
          <w:szCs w:val="24"/>
        </w:rPr>
        <w:t>Bahulikar,</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 xml:space="preserve">A. S., Kashalkar, R. V., Pundlik, M., et al. </w:t>
      </w:r>
      <w:r w:rsidRPr="00F211C8">
        <w:rPr>
          <w:rFonts w:ascii="Times New Roman" w:hAnsi="Times New Roman" w:cs="Times New Roman"/>
          <w:sz w:val="24"/>
          <w:szCs w:val="24"/>
        </w:rPr>
        <w:t xml:space="preserve">(2003). HPLC in Standardization of Herbal Drugs: Studies on Triphala Powder. </w:t>
      </w:r>
      <w:r w:rsidRPr="00F211C8">
        <w:rPr>
          <w:rFonts w:ascii="Times New Roman" w:hAnsi="Times New Roman" w:cs="Times New Roman"/>
          <w:i/>
          <w:sz w:val="24"/>
          <w:szCs w:val="24"/>
        </w:rPr>
        <w:t xml:space="preserve">Asian Journal of </w:t>
      </w:r>
      <w:r w:rsidRPr="00F211C8">
        <w:rPr>
          <w:rFonts w:ascii="Times New Roman" w:hAnsi="Times New Roman" w:cs="Times New Roman"/>
          <w:i/>
          <w:spacing w:val="-2"/>
          <w:sz w:val="24"/>
          <w:szCs w:val="24"/>
        </w:rPr>
        <w:t>Chemistry</w:t>
      </w:r>
      <w:r w:rsidRPr="00F211C8">
        <w:rPr>
          <w:rFonts w:ascii="Times New Roman" w:hAnsi="Times New Roman" w:cs="Times New Roman"/>
          <w:spacing w:val="-2"/>
          <w:sz w:val="24"/>
          <w:szCs w:val="24"/>
        </w:rPr>
        <w:t>,15(1),229–234.</w:t>
      </w:r>
    </w:p>
    <w:p w:rsidR="002235C9" w:rsidRPr="00F211C8" w:rsidRDefault="002235C9" w:rsidP="00F211C8">
      <w:pPr>
        <w:pStyle w:val="BodyText"/>
        <w:spacing w:line="360" w:lineRule="auto"/>
      </w:pPr>
      <w:r w:rsidRPr="00F211C8">
        <w:rPr>
          <w:color w:val="0066CC"/>
          <w:spacing w:val="-2"/>
          <w:u w:val="single" w:color="0066CC"/>
        </w:rPr>
        <w:t>https://asianpubs.org/index.php/ajchem/article/view/21599</w:t>
      </w:r>
    </w:p>
    <w:p w:rsidR="002235C9" w:rsidRPr="00F211C8" w:rsidRDefault="002235C9" w:rsidP="00132EB7">
      <w:pPr>
        <w:pStyle w:val="ListParagraph"/>
        <w:widowControl w:val="0"/>
        <w:numPr>
          <w:ilvl w:val="0"/>
          <w:numId w:val="42"/>
        </w:numPr>
        <w:tabs>
          <w:tab w:val="left" w:pos="720"/>
          <w:tab w:val="left" w:pos="779"/>
        </w:tabs>
        <w:autoSpaceDE w:val="0"/>
        <w:autoSpaceDN w:val="0"/>
        <w:spacing w:before="245" w:after="0" w:line="360" w:lineRule="auto"/>
        <w:ind w:right="362"/>
        <w:contextualSpacing w:val="0"/>
        <w:jc w:val="both"/>
        <w:rPr>
          <w:rFonts w:ascii="Times New Roman" w:hAnsi="Times New Roman" w:cs="Times New Roman"/>
          <w:sz w:val="24"/>
          <w:szCs w:val="24"/>
        </w:rPr>
      </w:pPr>
      <w:r w:rsidRPr="00F211C8">
        <w:rPr>
          <w:rFonts w:ascii="Times New Roman" w:hAnsi="Times New Roman" w:cs="Times New Roman"/>
          <w:b/>
          <w:sz w:val="24"/>
          <w:szCs w:val="24"/>
        </w:rPr>
        <w:t>Gupta,</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 xml:space="preserve">P. </w:t>
      </w:r>
      <w:r w:rsidRPr="00F211C8">
        <w:rPr>
          <w:rFonts w:ascii="Times New Roman" w:hAnsi="Times New Roman" w:cs="Times New Roman"/>
          <w:sz w:val="24"/>
          <w:szCs w:val="24"/>
        </w:rPr>
        <w:t xml:space="preserve">et al. (2018). Standardization of Herbs: An Essential Aspect for Drug </w:t>
      </w:r>
      <w:r w:rsidRPr="00F211C8">
        <w:rPr>
          <w:rFonts w:ascii="Times New Roman" w:hAnsi="Times New Roman" w:cs="Times New Roman"/>
          <w:i/>
          <w:sz w:val="24"/>
          <w:szCs w:val="24"/>
        </w:rPr>
        <w:t>Natural Products Chemistry&amp; Research</w:t>
      </w:r>
      <w:r w:rsidRPr="00F211C8">
        <w:rPr>
          <w:rFonts w:ascii="Times New Roman" w:hAnsi="Times New Roman" w:cs="Times New Roman"/>
          <w:sz w:val="24"/>
          <w:szCs w:val="24"/>
        </w:rPr>
        <w:t>,</w:t>
      </w:r>
      <w:r w:rsidRPr="00F211C8">
        <w:rPr>
          <w:rFonts w:ascii="Times New Roman" w:hAnsi="Times New Roman" w:cs="Times New Roman"/>
          <w:spacing w:val="40"/>
          <w:sz w:val="24"/>
          <w:szCs w:val="24"/>
        </w:rPr>
        <w:t xml:space="preserve"> </w:t>
      </w:r>
      <w:r w:rsidRPr="00F211C8">
        <w:rPr>
          <w:rFonts w:ascii="Times New Roman" w:hAnsi="Times New Roman" w:cs="Times New Roman"/>
          <w:color w:val="0066CC"/>
          <w:sz w:val="24"/>
          <w:szCs w:val="24"/>
          <w:u w:val="single" w:color="0066CC"/>
        </w:rPr>
        <w:t>https://</w:t>
      </w:r>
      <w:hyperlink r:id="rId10">
        <w:r w:rsidRPr="00F211C8">
          <w:rPr>
            <w:rFonts w:ascii="Times New Roman" w:hAnsi="Times New Roman" w:cs="Times New Roman"/>
            <w:color w:val="0066CC"/>
            <w:sz w:val="24"/>
            <w:szCs w:val="24"/>
            <w:u w:val="single" w:color="0066CC"/>
          </w:rPr>
          <w:t>www.iomcworld.org/open-</w:t>
        </w:r>
      </w:hyperlink>
      <w:r w:rsidRPr="00F211C8">
        <w:rPr>
          <w:rFonts w:ascii="Times New Roman" w:hAnsi="Times New Roman" w:cs="Times New Roman"/>
          <w:color w:val="0066CC"/>
          <w:sz w:val="24"/>
          <w:szCs w:val="24"/>
        </w:rPr>
        <w:t xml:space="preserve"> </w:t>
      </w:r>
      <w:r w:rsidRPr="00F211C8">
        <w:rPr>
          <w:rFonts w:ascii="Times New Roman" w:hAnsi="Times New Roman" w:cs="Times New Roman"/>
          <w:color w:val="0066CC"/>
          <w:spacing w:val="-2"/>
          <w:sz w:val="24"/>
          <w:szCs w:val="24"/>
          <w:u w:val="single" w:color="0066CC"/>
        </w:rPr>
        <w:t>access/standardization-of-herbs-an-essential-aspect-for-drug-</w:t>
      </w:r>
      <w:r w:rsidRPr="00F211C8">
        <w:rPr>
          <w:rFonts w:ascii="Times New Roman" w:hAnsi="Times New Roman" w:cs="Times New Roman"/>
          <w:color w:val="0066CC"/>
          <w:spacing w:val="-4"/>
          <w:sz w:val="24"/>
          <w:szCs w:val="24"/>
          <w:u w:val="single" w:color="0066CC"/>
        </w:rPr>
        <w:t>discovery-</w:t>
      </w:r>
      <w:r w:rsidRPr="00F211C8">
        <w:rPr>
          <w:rFonts w:ascii="Times New Roman" w:hAnsi="Times New Roman" w:cs="Times New Roman"/>
          <w:color w:val="0066CC"/>
          <w:spacing w:val="-2"/>
          <w:sz w:val="24"/>
          <w:szCs w:val="24"/>
          <w:u w:val="single" w:color="0066CC"/>
        </w:rPr>
        <w:t>43770.html</w:t>
      </w:r>
    </w:p>
    <w:p w:rsidR="002235C9" w:rsidRPr="00F211C8" w:rsidRDefault="002235C9" w:rsidP="00132EB7">
      <w:pPr>
        <w:pStyle w:val="ListParagraph"/>
        <w:widowControl w:val="0"/>
        <w:numPr>
          <w:ilvl w:val="0"/>
          <w:numId w:val="42"/>
        </w:numPr>
        <w:tabs>
          <w:tab w:val="left" w:pos="720"/>
          <w:tab w:val="left" w:pos="2801"/>
          <w:tab w:val="left" w:pos="5586"/>
          <w:tab w:val="left" w:pos="7739"/>
        </w:tabs>
        <w:autoSpaceDE w:val="0"/>
        <w:autoSpaceDN w:val="0"/>
        <w:spacing w:before="245" w:after="0" w:line="360" w:lineRule="auto"/>
        <w:ind w:right="355"/>
        <w:contextualSpacing w:val="0"/>
        <w:jc w:val="both"/>
        <w:rPr>
          <w:rFonts w:ascii="Times New Roman" w:hAnsi="Times New Roman" w:cs="Times New Roman"/>
          <w:sz w:val="24"/>
          <w:szCs w:val="24"/>
        </w:rPr>
      </w:pPr>
      <w:r w:rsidRPr="00F211C8">
        <w:rPr>
          <w:rFonts w:ascii="Times New Roman" w:hAnsi="Times New Roman" w:cs="Times New Roman"/>
          <w:b/>
          <w:sz w:val="24"/>
          <w:szCs w:val="24"/>
        </w:rPr>
        <w:t xml:space="preserve">Desai, S., Tatke, P., et al. </w:t>
      </w:r>
      <w:r w:rsidRPr="00F211C8">
        <w:rPr>
          <w:rFonts w:ascii="Times New Roman" w:hAnsi="Times New Roman" w:cs="Times New Roman"/>
          <w:sz w:val="24"/>
          <w:szCs w:val="24"/>
        </w:rPr>
        <w:t xml:space="preserve">(2019). High-Performance Liquid Chromatography (HPLC) as a Tool for Standardization of Complex Herbal Drugs. </w:t>
      </w:r>
      <w:r w:rsidRPr="00F211C8">
        <w:rPr>
          <w:rFonts w:ascii="Times New Roman" w:hAnsi="Times New Roman" w:cs="Times New Roman"/>
          <w:i/>
          <w:sz w:val="24"/>
          <w:szCs w:val="24"/>
        </w:rPr>
        <w:t>Journal of</w:t>
      </w:r>
      <w:r w:rsidRPr="00F211C8">
        <w:rPr>
          <w:rFonts w:ascii="Times New Roman" w:hAnsi="Times New Roman" w:cs="Times New Roman"/>
          <w:i/>
          <w:spacing w:val="40"/>
          <w:sz w:val="24"/>
          <w:szCs w:val="24"/>
        </w:rPr>
        <w:t xml:space="preserve"> </w:t>
      </w:r>
      <w:r w:rsidRPr="00F211C8">
        <w:rPr>
          <w:rFonts w:ascii="Times New Roman" w:hAnsi="Times New Roman" w:cs="Times New Roman"/>
          <w:i/>
          <w:spacing w:val="-4"/>
          <w:sz w:val="24"/>
          <w:szCs w:val="24"/>
        </w:rPr>
        <w:t>AOAC</w:t>
      </w:r>
      <w:r w:rsidRPr="00F211C8">
        <w:rPr>
          <w:rFonts w:ascii="Times New Roman" w:hAnsi="Times New Roman" w:cs="Times New Roman"/>
          <w:i/>
          <w:sz w:val="24"/>
          <w:szCs w:val="24"/>
        </w:rPr>
        <w:t xml:space="preserve"> </w:t>
      </w:r>
      <w:r w:rsidRPr="00F211C8">
        <w:rPr>
          <w:rFonts w:ascii="Times New Roman" w:hAnsi="Times New Roman" w:cs="Times New Roman"/>
          <w:i/>
          <w:spacing w:val="-2"/>
          <w:sz w:val="24"/>
          <w:szCs w:val="24"/>
        </w:rPr>
        <w:t>International</w:t>
      </w:r>
      <w:r w:rsidRPr="00F211C8">
        <w:rPr>
          <w:rFonts w:ascii="Times New Roman" w:hAnsi="Times New Roman" w:cs="Times New Roman"/>
          <w:spacing w:val="-2"/>
          <w:sz w:val="24"/>
          <w:szCs w:val="24"/>
        </w:rPr>
        <w:t>,102(4)</w:t>
      </w:r>
      <w:r w:rsidRPr="00F211C8">
        <w:rPr>
          <w:rFonts w:ascii="Times New Roman" w:hAnsi="Times New Roman" w:cs="Times New Roman"/>
          <w:sz w:val="24"/>
          <w:szCs w:val="24"/>
        </w:rPr>
        <w:t>,</w:t>
      </w:r>
      <w:r w:rsidRPr="00F211C8">
        <w:rPr>
          <w:rFonts w:ascii="Times New Roman" w:hAnsi="Times New Roman" w:cs="Times New Roman"/>
          <w:spacing w:val="-2"/>
          <w:sz w:val="24"/>
          <w:szCs w:val="24"/>
        </w:rPr>
        <w:t xml:space="preserve">986–993. </w:t>
      </w:r>
      <w:r w:rsidRPr="00F211C8">
        <w:rPr>
          <w:rFonts w:ascii="Times New Roman" w:hAnsi="Times New Roman" w:cs="Times New Roman"/>
          <w:color w:val="0066CC"/>
          <w:spacing w:val="-2"/>
          <w:sz w:val="24"/>
          <w:szCs w:val="24"/>
          <w:u w:val="single" w:color="0066CC"/>
        </w:rPr>
        <w:t>https://pubmed.ncbi.nlm.nih.gov/30558698/</w:t>
      </w:r>
    </w:p>
    <w:p w:rsidR="002235C9" w:rsidRPr="00F211C8" w:rsidRDefault="002235C9" w:rsidP="00132EB7">
      <w:pPr>
        <w:pStyle w:val="ListParagraph"/>
        <w:widowControl w:val="0"/>
        <w:numPr>
          <w:ilvl w:val="0"/>
          <w:numId w:val="42"/>
        </w:numPr>
        <w:tabs>
          <w:tab w:val="left" w:pos="720"/>
          <w:tab w:val="left" w:pos="779"/>
          <w:tab w:val="right" w:pos="8638"/>
        </w:tabs>
        <w:autoSpaceDE w:val="0"/>
        <w:autoSpaceDN w:val="0"/>
        <w:spacing w:before="205" w:after="0" w:line="360" w:lineRule="auto"/>
        <w:ind w:right="358"/>
        <w:contextualSpacing w:val="0"/>
        <w:jc w:val="both"/>
        <w:rPr>
          <w:rFonts w:ascii="Times New Roman" w:hAnsi="Times New Roman" w:cs="Times New Roman"/>
          <w:sz w:val="24"/>
          <w:szCs w:val="24"/>
        </w:rPr>
      </w:pPr>
      <w:r w:rsidRPr="00F211C8">
        <w:rPr>
          <w:rFonts w:ascii="Times New Roman" w:hAnsi="Times New Roman" w:cs="Times New Roman"/>
          <w:b/>
          <w:sz w:val="24"/>
          <w:szCs w:val="24"/>
        </w:rPr>
        <w:t>Rani,</w:t>
      </w:r>
      <w:r w:rsidRPr="00F211C8">
        <w:rPr>
          <w:rFonts w:ascii="Times New Roman" w:hAnsi="Times New Roman" w:cs="Times New Roman"/>
          <w:b/>
          <w:spacing w:val="80"/>
          <w:sz w:val="24"/>
          <w:szCs w:val="24"/>
        </w:rPr>
        <w:t xml:space="preserve"> </w:t>
      </w:r>
      <w:r w:rsidRPr="00F211C8">
        <w:rPr>
          <w:rFonts w:ascii="Times New Roman" w:hAnsi="Times New Roman" w:cs="Times New Roman"/>
          <w:b/>
          <w:sz w:val="24"/>
          <w:szCs w:val="24"/>
        </w:rPr>
        <w:t>S.,</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Rahman,</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K.,</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Younis,</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P.</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M.,</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et</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al.</w:t>
      </w:r>
      <w:r w:rsidRPr="00F211C8">
        <w:rPr>
          <w:rFonts w:ascii="Times New Roman" w:hAnsi="Times New Roman" w:cs="Times New Roman"/>
          <w:b/>
          <w:spacing w:val="40"/>
          <w:sz w:val="24"/>
          <w:szCs w:val="24"/>
        </w:rPr>
        <w:t xml:space="preserve"> </w:t>
      </w:r>
      <w:r w:rsidRPr="00F211C8">
        <w:rPr>
          <w:rFonts w:ascii="Times New Roman" w:hAnsi="Times New Roman" w:cs="Times New Roman"/>
          <w:sz w:val="24"/>
          <w:szCs w:val="24"/>
        </w:rPr>
        <w:t>(2015).</w:t>
      </w:r>
      <w:r w:rsidRPr="00F211C8">
        <w:rPr>
          <w:rFonts w:ascii="Times New Roman" w:hAnsi="Times New Roman" w:cs="Times New Roman"/>
          <w:spacing w:val="40"/>
          <w:sz w:val="24"/>
          <w:szCs w:val="24"/>
        </w:rPr>
        <w:t xml:space="preserve"> </w:t>
      </w:r>
      <w:r w:rsidRPr="00F211C8">
        <w:rPr>
          <w:rFonts w:ascii="Times New Roman" w:hAnsi="Times New Roman" w:cs="Times New Roman"/>
          <w:sz w:val="24"/>
          <w:szCs w:val="24"/>
        </w:rPr>
        <w:t>HPTLC:</w:t>
      </w:r>
      <w:r w:rsidRPr="00F211C8">
        <w:rPr>
          <w:rFonts w:ascii="Times New Roman" w:hAnsi="Times New Roman" w:cs="Times New Roman"/>
          <w:spacing w:val="40"/>
          <w:sz w:val="24"/>
          <w:szCs w:val="24"/>
        </w:rPr>
        <w:t xml:space="preserve"> </w:t>
      </w:r>
      <w:r w:rsidRPr="00F211C8">
        <w:rPr>
          <w:rFonts w:ascii="Times New Roman" w:hAnsi="Times New Roman" w:cs="Times New Roman"/>
          <w:sz w:val="24"/>
          <w:szCs w:val="24"/>
        </w:rPr>
        <w:t>An</w:t>
      </w:r>
      <w:r w:rsidRPr="00F211C8">
        <w:rPr>
          <w:rFonts w:ascii="Times New Roman" w:hAnsi="Times New Roman" w:cs="Times New Roman"/>
          <w:spacing w:val="40"/>
          <w:sz w:val="24"/>
          <w:szCs w:val="24"/>
        </w:rPr>
        <w:t xml:space="preserve"> </w:t>
      </w:r>
      <w:r w:rsidRPr="00F211C8">
        <w:rPr>
          <w:rFonts w:ascii="Times New Roman" w:hAnsi="Times New Roman" w:cs="Times New Roman"/>
          <w:sz w:val="24"/>
          <w:szCs w:val="24"/>
        </w:rPr>
        <w:t>Emerging</w:t>
      </w:r>
      <w:r w:rsidRPr="00F211C8">
        <w:rPr>
          <w:rFonts w:ascii="Times New Roman" w:hAnsi="Times New Roman" w:cs="Times New Roman"/>
          <w:sz w:val="24"/>
          <w:szCs w:val="24"/>
        </w:rPr>
        <w:tab/>
        <w:t xml:space="preserve"> Technique in Herbal Medicine. </w:t>
      </w:r>
      <w:r w:rsidRPr="00F211C8">
        <w:rPr>
          <w:rFonts w:ascii="Times New Roman" w:hAnsi="Times New Roman" w:cs="Times New Roman"/>
          <w:i/>
          <w:sz w:val="24"/>
          <w:szCs w:val="24"/>
        </w:rPr>
        <w:t>Research &amp; Reviews: Journal of Herbal Science</w:t>
      </w:r>
      <w:r w:rsidRPr="00F211C8">
        <w:rPr>
          <w:rFonts w:ascii="Times New Roman" w:hAnsi="Times New Roman" w:cs="Times New Roman"/>
          <w:sz w:val="24"/>
          <w:szCs w:val="24"/>
        </w:rPr>
        <w:t>, 4</w:t>
      </w:r>
      <w:r w:rsidRPr="00F211C8">
        <w:rPr>
          <w:rFonts w:ascii="Times New Roman" w:hAnsi="Times New Roman" w:cs="Times New Roman"/>
          <w:spacing w:val="-2"/>
          <w:sz w:val="24"/>
          <w:szCs w:val="24"/>
        </w:rPr>
        <w:t>(2),25–37</w:t>
      </w:r>
      <w:r w:rsidR="001243A8" w:rsidRPr="00F211C8">
        <w:rPr>
          <w:rFonts w:ascii="Times New Roman" w:hAnsi="Times New Roman" w:cs="Times New Roman"/>
          <w:spacing w:val="-2"/>
          <w:sz w:val="24"/>
          <w:szCs w:val="24"/>
        </w:rPr>
        <w:t xml:space="preserve"> </w:t>
      </w:r>
      <w:r w:rsidRPr="00F211C8">
        <w:rPr>
          <w:rFonts w:ascii="Times New Roman" w:hAnsi="Times New Roman" w:cs="Times New Roman"/>
          <w:color w:val="0066CC"/>
          <w:spacing w:val="-2"/>
          <w:sz w:val="24"/>
          <w:szCs w:val="24"/>
          <w:u w:val="single" w:color="0066CC"/>
        </w:rPr>
        <w:t>https://sciencejournals.stmjournals.in/index.php/RRJoHS/article/view/716/0</w:t>
      </w:r>
    </w:p>
    <w:p w:rsidR="002235C9" w:rsidRPr="00F211C8" w:rsidRDefault="002235C9" w:rsidP="00132EB7">
      <w:pPr>
        <w:pStyle w:val="ListParagraph"/>
        <w:widowControl w:val="0"/>
        <w:numPr>
          <w:ilvl w:val="0"/>
          <w:numId w:val="42"/>
        </w:numPr>
        <w:tabs>
          <w:tab w:val="left" w:pos="720"/>
          <w:tab w:val="left" w:pos="779"/>
          <w:tab w:val="left" w:pos="1199"/>
          <w:tab w:val="left" w:pos="2484"/>
          <w:tab w:val="left" w:pos="3016"/>
          <w:tab w:val="left" w:pos="3439"/>
          <w:tab w:val="left" w:pos="3926"/>
          <w:tab w:val="left" w:pos="4861"/>
          <w:tab w:val="left" w:pos="5282"/>
          <w:tab w:val="left" w:pos="6604"/>
          <w:tab w:val="left" w:pos="7187"/>
          <w:tab w:val="left" w:pos="7499"/>
          <w:tab w:val="left" w:pos="8436"/>
        </w:tabs>
        <w:autoSpaceDE w:val="0"/>
        <w:autoSpaceDN w:val="0"/>
        <w:spacing w:before="245" w:after="0" w:line="360" w:lineRule="auto"/>
        <w:ind w:right="360"/>
        <w:contextualSpacing w:val="0"/>
        <w:jc w:val="both"/>
        <w:rPr>
          <w:rFonts w:ascii="Times New Roman" w:hAnsi="Times New Roman" w:cs="Times New Roman"/>
          <w:sz w:val="24"/>
          <w:szCs w:val="24"/>
        </w:rPr>
      </w:pPr>
      <w:r w:rsidRPr="00F211C8">
        <w:rPr>
          <w:rFonts w:ascii="Times New Roman" w:hAnsi="Times New Roman" w:cs="Times New Roman"/>
          <w:b/>
          <w:sz w:val="24"/>
          <w:szCs w:val="24"/>
        </w:rPr>
        <w:t>Balkrishna,</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 xml:space="preserve">A., Tomer, M., Joshi, M., Gujral, S., Mishra, R. K., Srivastava, </w:t>
      </w:r>
      <w:r w:rsidRPr="00F211C8">
        <w:rPr>
          <w:rFonts w:ascii="Times New Roman" w:hAnsi="Times New Roman" w:cs="Times New Roman"/>
          <w:b/>
          <w:spacing w:val="-4"/>
          <w:sz w:val="24"/>
          <w:szCs w:val="24"/>
        </w:rPr>
        <w:t>J.,</w:t>
      </w:r>
      <w:r w:rsidRPr="00F211C8">
        <w:rPr>
          <w:rFonts w:ascii="Times New Roman" w:hAnsi="Times New Roman" w:cs="Times New Roman"/>
          <w:b/>
          <w:sz w:val="24"/>
          <w:szCs w:val="24"/>
        </w:rPr>
        <w:t xml:space="preserve"> </w:t>
      </w:r>
      <w:r w:rsidRPr="00F211C8">
        <w:rPr>
          <w:rFonts w:ascii="Times New Roman" w:hAnsi="Times New Roman" w:cs="Times New Roman"/>
          <w:b/>
          <w:spacing w:val="-2"/>
          <w:sz w:val="24"/>
          <w:szCs w:val="24"/>
        </w:rPr>
        <w:t>Varshney,</w:t>
      </w:r>
      <w:r w:rsidRPr="00F211C8">
        <w:rPr>
          <w:rFonts w:ascii="Times New Roman" w:hAnsi="Times New Roman" w:cs="Times New Roman"/>
          <w:b/>
          <w:spacing w:val="-4"/>
          <w:sz w:val="24"/>
          <w:szCs w:val="24"/>
        </w:rPr>
        <w:t>A.,</w:t>
      </w:r>
      <w:r w:rsidRPr="00F211C8">
        <w:rPr>
          <w:rFonts w:ascii="Times New Roman" w:hAnsi="Times New Roman" w:cs="Times New Roman"/>
          <w:b/>
          <w:sz w:val="24"/>
          <w:szCs w:val="24"/>
        </w:rPr>
        <w:t xml:space="preserve"> </w:t>
      </w:r>
      <w:r w:rsidRPr="00F211C8">
        <w:rPr>
          <w:rFonts w:ascii="Times New Roman" w:hAnsi="Times New Roman" w:cs="Times New Roman"/>
          <w:b/>
          <w:spacing w:val="-60"/>
          <w:sz w:val="24"/>
          <w:szCs w:val="24"/>
        </w:rPr>
        <w:t xml:space="preserve"> </w:t>
      </w:r>
      <w:r w:rsidRPr="00F211C8">
        <w:rPr>
          <w:rFonts w:ascii="Times New Roman" w:hAnsi="Times New Roman" w:cs="Times New Roman"/>
          <w:b/>
          <w:spacing w:val="-6"/>
          <w:sz w:val="24"/>
          <w:szCs w:val="24"/>
        </w:rPr>
        <w:t>et</w:t>
      </w:r>
      <w:r w:rsidRPr="00F211C8">
        <w:rPr>
          <w:rFonts w:ascii="Times New Roman" w:hAnsi="Times New Roman" w:cs="Times New Roman"/>
          <w:b/>
          <w:sz w:val="24"/>
          <w:szCs w:val="24"/>
        </w:rPr>
        <w:t xml:space="preserve"> </w:t>
      </w:r>
      <w:r w:rsidRPr="00F211C8">
        <w:rPr>
          <w:rFonts w:ascii="Times New Roman" w:hAnsi="Times New Roman" w:cs="Times New Roman"/>
          <w:b/>
          <w:spacing w:val="-4"/>
          <w:sz w:val="24"/>
          <w:szCs w:val="24"/>
        </w:rPr>
        <w:t>al.</w:t>
      </w:r>
      <w:r w:rsidRPr="00F211C8">
        <w:rPr>
          <w:rFonts w:ascii="Times New Roman" w:hAnsi="Times New Roman" w:cs="Times New Roman"/>
          <w:b/>
          <w:sz w:val="24"/>
          <w:szCs w:val="24"/>
        </w:rPr>
        <w:t xml:space="preserve"> </w:t>
      </w:r>
      <w:r w:rsidRPr="00F211C8">
        <w:rPr>
          <w:rFonts w:ascii="Times New Roman" w:hAnsi="Times New Roman" w:cs="Times New Roman"/>
          <w:spacing w:val="-2"/>
          <w:sz w:val="24"/>
          <w:szCs w:val="24"/>
        </w:rPr>
        <w:t>(2022).</w:t>
      </w:r>
      <w:r w:rsidRPr="00F211C8">
        <w:rPr>
          <w:rFonts w:ascii="Times New Roman" w:hAnsi="Times New Roman" w:cs="Times New Roman"/>
          <w:sz w:val="24"/>
          <w:szCs w:val="24"/>
        </w:rPr>
        <w:tab/>
      </w:r>
      <w:r w:rsidRPr="00F211C8">
        <w:rPr>
          <w:rFonts w:ascii="Times New Roman" w:hAnsi="Times New Roman" w:cs="Times New Roman"/>
          <w:spacing w:val="-2"/>
          <w:sz w:val="24"/>
          <w:szCs w:val="24"/>
        </w:rPr>
        <w:t>Standardization</w:t>
      </w:r>
      <w:r w:rsidRPr="00F211C8">
        <w:rPr>
          <w:rFonts w:ascii="Times New Roman" w:hAnsi="Times New Roman" w:cs="Times New Roman"/>
          <w:sz w:val="24"/>
          <w:szCs w:val="24"/>
        </w:rPr>
        <w:t xml:space="preserve"> </w:t>
      </w:r>
      <w:r w:rsidRPr="00F211C8">
        <w:rPr>
          <w:rFonts w:ascii="Times New Roman" w:hAnsi="Times New Roman" w:cs="Times New Roman"/>
          <w:spacing w:val="-4"/>
          <w:sz w:val="24"/>
          <w:szCs w:val="24"/>
        </w:rPr>
        <w:t>and</w:t>
      </w:r>
      <w:r w:rsidRPr="00F211C8">
        <w:rPr>
          <w:rFonts w:ascii="Times New Roman" w:hAnsi="Times New Roman" w:cs="Times New Roman"/>
          <w:sz w:val="24"/>
          <w:szCs w:val="24"/>
        </w:rPr>
        <w:t xml:space="preserve"> </w:t>
      </w:r>
      <w:r w:rsidRPr="00F211C8">
        <w:rPr>
          <w:rFonts w:ascii="Times New Roman" w:hAnsi="Times New Roman" w:cs="Times New Roman"/>
          <w:spacing w:val="-2"/>
          <w:sz w:val="24"/>
          <w:szCs w:val="24"/>
        </w:rPr>
        <w:t>Validation</w:t>
      </w:r>
      <w:r w:rsidRPr="00F211C8">
        <w:rPr>
          <w:rFonts w:ascii="Times New Roman" w:hAnsi="Times New Roman" w:cs="Times New Roman"/>
          <w:sz w:val="24"/>
          <w:szCs w:val="24"/>
        </w:rPr>
        <w:t xml:space="preserve"> </w:t>
      </w:r>
      <w:r w:rsidRPr="00F211C8">
        <w:rPr>
          <w:rFonts w:ascii="Times New Roman" w:hAnsi="Times New Roman" w:cs="Times New Roman"/>
          <w:spacing w:val="-6"/>
          <w:sz w:val="24"/>
          <w:szCs w:val="24"/>
        </w:rPr>
        <w:t xml:space="preserve">of </w:t>
      </w:r>
      <w:r w:rsidRPr="00F211C8">
        <w:rPr>
          <w:rFonts w:ascii="Times New Roman" w:hAnsi="Times New Roman" w:cs="Times New Roman"/>
          <w:sz w:val="24"/>
          <w:szCs w:val="24"/>
        </w:rPr>
        <w:t>Phytometabolites by</w:t>
      </w:r>
      <w:r w:rsidRPr="00F211C8">
        <w:rPr>
          <w:rFonts w:ascii="Times New Roman" w:hAnsi="Times New Roman" w:cs="Times New Roman"/>
          <w:spacing w:val="-6"/>
          <w:sz w:val="24"/>
          <w:szCs w:val="24"/>
        </w:rPr>
        <w:t xml:space="preserve"> </w:t>
      </w:r>
      <w:r w:rsidRPr="00F211C8">
        <w:rPr>
          <w:rFonts w:ascii="Times New Roman" w:hAnsi="Times New Roman" w:cs="Times New Roman"/>
          <w:sz w:val="24"/>
          <w:szCs w:val="24"/>
        </w:rPr>
        <w:t>UHPLC and High-Performance</w:t>
      </w:r>
      <w:r w:rsidRPr="00F211C8">
        <w:rPr>
          <w:rFonts w:ascii="Times New Roman" w:hAnsi="Times New Roman" w:cs="Times New Roman"/>
          <w:spacing w:val="-3"/>
          <w:sz w:val="24"/>
          <w:szCs w:val="24"/>
        </w:rPr>
        <w:t xml:space="preserve"> </w:t>
      </w:r>
      <w:r w:rsidRPr="00F211C8">
        <w:rPr>
          <w:rFonts w:ascii="Times New Roman" w:hAnsi="Times New Roman" w:cs="Times New Roman"/>
          <w:sz w:val="24"/>
          <w:szCs w:val="24"/>
        </w:rPr>
        <w:t>Thin Layer Chromatography for</w:t>
      </w:r>
      <w:r w:rsidRPr="00F211C8">
        <w:rPr>
          <w:rFonts w:ascii="Times New Roman" w:hAnsi="Times New Roman" w:cs="Times New Roman"/>
          <w:spacing w:val="40"/>
          <w:sz w:val="24"/>
          <w:szCs w:val="24"/>
        </w:rPr>
        <w:t xml:space="preserve"> </w:t>
      </w:r>
      <w:r w:rsidRPr="00F211C8">
        <w:rPr>
          <w:rFonts w:ascii="Times New Roman" w:hAnsi="Times New Roman" w:cs="Times New Roman"/>
          <w:sz w:val="24"/>
          <w:szCs w:val="24"/>
        </w:rPr>
        <w:t>Rapid</w:t>
      </w:r>
      <w:r w:rsidRPr="00F211C8">
        <w:rPr>
          <w:rFonts w:ascii="Times New Roman" w:hAnsi="Times New Roman" w:cs="Times New Roman"/>
          <w:spacing w:val="40"/>
          <w:sz w:val="24"/>
          <w:szCs w:val="24"/>
        </w:rPr>
        <w:t xml:space="preserve"> </w:t>
      </w:r>
      <w:r w:rsidRPr="00F211C8">
        <w:rPr>
          <w:rFonts w:ascii="Times New Roman" w:hAnsi="Times New Roman" w:cs="Times New Roman"/>
          <w:sz w:val="24"/>
          <w:szCs w:val="24"/>
        </w:rPr>
        <w:t>Quality</w:t>
      </w:r>
      <w:r w:rsidRPr="00F211C8">
        <w:rPr>
          <w:rFonts w:ascii="Times New Roman" w:hAnsi="Times New Roman" w:cs="Times New Roman"/>
          <w:spacing w:val="40"/>
          <w:sz w:val="24"/>
          <w:szCs w:val="24"/>
        </w:rPr>
        <w:t xml:space="preserve"> </w:t>
      </w:r>
      <w:r w:rsidRPr="00F211C8">
        <w:rPr>
          <w:rFonts w:ascii="Times New Roman" w:hAnsi="Times New Roman" w:cs="Times New Roman"/>
          <w:sz w:val="24"/>
          <w:szCs w:val="24"/>
        </w:rPr>
        <w:t>Assessment</w:t>
      </w:r>
      <w:r w:rsidRPr="00F211C8">
        <w:rPr>
          <w:rFonts w:ascii="Times New Roman" w:hAnsi="Times New Roman" w:cs="Times New Roman"/>
          <w:spacing w:val="40"/>
          <w:sz w:val="24"/>
          <w:szCs w:val="24"/>
        </w:rPr>
        <w:t xml:space="preserve"> </w:t>
      </w:r>
      <w:r w:rsidRPr="00F211C8">
        <w:rPr>
          <w:rFonts w:ascii="Times New Roman" w:hAnsi="Times New Roman" w:cs="Times New Roman"/>
          <w:sz w:val="24"/>
          <w:szCs w:val="24"/>
        </w:rPr>
        <w:t>of</w:t>
      </w:r>
      <w:r w:rsidRPr="00F211C8">
        <w:rPr>
          <w:rFonts w:ascii="Times New Roman" w:hAnsi="Times New Roman" w:cs="Times New Roman"/>
          <w:spacing w:val="40"/>
          <w:sz w:val="24"/>
          <w:szCs w:val="24"/>
        </w:rPr>
        <w:t xml:space="preserve"> </w:t>
      </w:r>
      <w:r w:rsidRPr="00F211C8">
        <w:rPr>
          <w:rFonts w:ascii="Times New Roman" w:hAnsi="Times New Roman" w:cs="Times New Roman"/>
          <w:sz w:val="24"/>
          <w:szCs w:val="24"/>
        </w:rPr>
        <w:t>Ancient</w:t>
      </w:r>
      <w:r w:rsidRPr="00F211C8">
        <w:rPr>
          <w:rFonts w:ascii="Times New Roman" w:hAnsi="Times New Roman" w:cs="Times New Roman"/>
          <w:spacing w:val="40"/>
          <w:sz w:val="24"/>
          <w:szCs w:val="24"/>
        </w:rPr>
        <w:t xml:space="preserve"> </w:t>
      </w:r>
      <w:r w:rsidRPr="00F211C8">
        <w:rPr>
          <w:rFonts w:ascii="Times New Roman" w:hAnsi="Times New Roman" w:cs="Times New Roman"/>
          <w:sz w:val="24"/>
          <w:szCs w:val="24"/>
        </w:rPr>
        <w:t>Ayurvedic</w:t>
      </w:r>
      <w:r w:rsidRPr="00F211C8">
        <w:rPr>
          <w:rFonts w:ascii="Times New Roman" w:hAnsi="Times New Roman" w:cs="Times New Roman"/>
          <w:spacing w:val="40"/>
          <w:sz w:val="24"/>
          <w:szCs w:val="24"/>
        </w:rPr>
        <w:t xml:space="preserve"> </w:t>
      </w:r>
      <w:r w:rsidRPr="00F211C8">
        <w:rPr>
          <w:rFonts w:ascii="Times New Roman" w:hAnsi="Times New Roman" w:cs="Times New Roman"/>
          <w:sz w:val="24"/>
          <w:szCs w:val="24"/>
        </w:rPr>
        <w:t>Medicine,</w:t>
      </w:r>
      <w:r w:rsidRPr="00F211C8">
        <w:rPr>
          <w:rFonts w:ascii="Times New Roman" w:hAnsi="Times New Roman" w:cs="Times New Roman"/>
          <w:spacing w:val="40"/>
          <w:sz w:val="24"/>
          <w:szCs w:val="24"/>
        </w:rPr>
        <w:t xml:space="preserve"> </w:t>
      </w:r>
      <w:r w:rsidRPr="00F211C8">
        <w:rPr>
          <w:rFonts w:ascii="Times New Roman" w:hAnsi="Times New Roman" w:cs="Times New Roman"/>
          <w:sz w:val="24"/>
          <w:szCs w:val="24"/>
        </w:rPr>
        <w:t>Mahayograj</w:t>
      </w:r>
      <w:r w:rsidRPr="00F211C8">
        <w:rPr>
          <w:rFonts w:ascii="Times New Roman" w:hAnsi="Times New Roman" w:cs="Times New Roman"/>
          <w:spacing w:val="80"/>
          <w:sz w:val="24"/>
          <w:szCs w:val="24"/>
        </w:rPr>
        <w:t xml:space="preserve"> </w:t>
      </w:r>
      <w:r w:rsidRPr="00F211C8">
        <w:rPr>
          <w:rFonts w:ascii="Times New Roman" w:hAnsi="Times New Roman" w:cs="Times New Roman"/>
          <w:spacing w:val="-2"/>
          <w:sz w:val="24"/>
          <w:szCs w:val="24"/>
        </w:rPr>
        <w:t>Guggul.</w:t>
      </w:r>
      <w:r w:rsidRPr="00F211C8">
        <w:rPr>
          <w:rFonts w:ascii="Times New Roman" w:hAnsi="Times New Roman" w:cs="Times New Roman"/>
          <w:sz w:val="24"/>
          <w:szCs w:val="24"/>
        </w:rPr>
        <w:t xml:space="preserve"> </w:t>
      </w:r>
      <w:r w:rsidRPr="00F211C8">
        <w:rPr>
          <w:rFonts w:ascii="Times New Roman" w:hAnsi="Times New Roman" w:cs="Times New Roman"/>
          <w:i/>
          <w:spacing w:val="-2"/>
          <w:sz w:val="24"/>
          <w:szCs w:val="24"/>
        </w:rPr>
        <w:t>Journa</w:t>
      </w:r>
      <w:r w:rsidRPr="00F211C8">
        <w:rPr>
          <w:rFonts w:ascii="Times New Roman" w:hAnsi="Times New Roman" w:cs="Times New Roman"/>
          <w:i/>
          <w:sz w:val="24"/>
          <w:szCs w:val="24"/>
        </w:rPr>
        <w:t xml:space="preserve"> </w:t>
      </w:r>
      <w:r w:rsidRPr="00F211C8">
        <w:rPr>
          <w:rFonts w:ascii="Times New Roman" w:hAnsi="Times New Roman" w:cs="Times New Roman"/>
          <w:spacing w:val="-2"/>
          <w:sz w:val="24"/>
          <w:szCs w:val="24"/>
        </w:rPr>
        <w:t xml:space="preserve">45(10),1616–1635. </w:t>
      </w:r>
      <w:r w:rsidRPr="00F211C8">
        <w:rPr>
          <w:rFonts w:ascii="Times New Roman" w:hAnsi="Times New Roman" w:cs="Times New Roman"/>
          <w:color w:val="0066CC"/>
          <w:spacing w:val="-2"/>
          <w:sz w:val="24"/>
          <w:szCs w:val="24"/>
          <w:u w:val="single" w:color="0066CC"/>
        </w:rPr>
        <w:t>https://analyticalsciencejournals.onlinelibrary.wiley.com/doi/10.1002/jssc.202100</w:t>
      </w:r>
      <w:r w:rsidRPr="00F211C8">
        <w:rPr>
          <w:rFonts w:ascii="Times New Roman" w:hAnsi="Times New Roman" w:cs="Times New Roman"/>
          <w:color w:val="0066CC"/>
          <w:spacing w:val="-2"/>
          <w:sz w:val="24"/>
          <w:szCs w:val="24"/>
        </w:rPr>
        <w:t xml:space="preserve"> </w:t>
      </w:r>
      <w:r w:rsidRPr="00F211C8">
        <w:rPr>
          <w:rFonts w:ascii="Times New Roman" w:hAnsi="Times New Roman" w:cs="Times New Roman"/>
          <w:color w:val="0066CC"/>
          <w:spacing w:val="-4"/>
          <w:sz w:val="24"/>
          <w:szCs w:val="24"/>
          <w:u w:val="single" w:color="0066CC"/>
        </w:rPr>
        <w:t>935</w:t>
      </w:r>
    </w:p>
    <w:p w:rsidR="002235C9" w:rsidRPr="00F211C8" w:rsidRDefault="002235C9" w:rsidP="00132EB7">
      <w:pPr>
        <w:pStyle w:val="ListParagraph"/>
        <w:widowControl w:val="0"/>
        <w:numPr>
          <w:ilvl w:val="0"/>
          <w:numId w:val="42"/>
        </w:numPr>
        <w:tabs>
          <w:tab w:val="left" w:pos="720"/>
          <w:tab w:val="left" w:pos="779"/>
        </w:tabs>
        <w:autoSpaceDE w:val="0"/>
        <w:autoSpaceDN w:val="0"/>
        <w:spacing w:before="210" w:after="0" w:line="360" w:lineRule="auto"/>
        <w:ind w:right="357"/>
        <w:contextualSpacing w:val="0"/>
        <w:jc w:val="both"/>
        <w:rPr>
          <w:rFonts w:ascii="Times New Roman" w:hAnsi="Times New Roman" w:cs="Times New Roman"/>
          <w:sz w:val="24"/>
          <w:szCs w:val="24"/>
        </w:rPr>
      </w:pPr>
      <w:r w:rsidRPr="00F211C8">
        <w:rPr>
          <w:rFonts w:ascii="Times New Roman" w:hAnsi="Times New Roman" w:cs="Times New Roman"/>
          <w:b/>
          <w:sz w:val="24"/>
          <w:szCs w:val="24"/>
        </w:rPr>
        <w:t>Gunjal,</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 xml:space="preserve">S. B., Dighe, P. R., et al. </w:t>
      </w:r>
      <w:r w:rsidRPr="00F211C8">
        <w:rPr>
          <w:rFonts w:ascii="Times New Roman" w:hAnsi="Times New Roman" w:cs="Times New Roman"/>
          <w:sz w:val="24"/>
          <w:szCs w:val="24"/>
        </w:rPr>
        <w:t>(2019). Analysis of Herbal Drugs by</w:t>
      </w:r>
      <w:r w:rsidRPr="00F211C8">
        <w:rPr>
          <w:rFonts w:ascii="Times New Roman" w:hAnsi="Times New Roman" w:cs="Times New Roman"/>
          <w:spacing w:val="-2"/>
          <w:sz w:val="24"/>
          <w:szCs w:val="24"/>
        </w:rPr>
        <w:t xml:space="preserve"> </w:t>
      </w:r>
      <w:r w:rsidRPr="00F211C8">
        <w:rPr>
          <w:rFonts w:ascii="Times New Roman" w:hAnsi="Times New Roman" w:cs="Times New Roman"/>
          <w:sz w:val="24"/>
          <w:szCs w:val="24"/>
        </w:rPr>
        <w:t xml:space="preserve">HPTLC: A Review. </w:t>
      </w:r>
      <w:r w:rsidRPr="00F211C8">
        <w:rPr>
          <w:rFonts w:ascii="Times New Roman" w:hAnsi="Times New Roman" w:cs="Times New Roman"/>
          <w:i/>
          <w:sz w:val="24"/>
          <w:szCs w:val="24"/>
        </w:rPr>
        <w:t>Asian Journal of Pharmaceutical Research and Development</w:t>
      </w:r>
      <w:r w:rsidRPr="00F211C8">
        <w:rPr>
          <w:rFonts w:ascii="Times New Roman" w:hAnsi="Times New Roman" w:cs="Times New Roman"/>
          <w:sz w:val="24"/>
          <w:szCs w:val="24"/>
        </w:rPr>
        <w:t xml:space="preserve">, 10(2), 1–8. </w:t>
      </w:r>
      <w:r w:rsidRPr="00F211C8">
        <w:rPr>
          <w:rFonts w:ascii="Times New Roman" w:hAnsi="Times New Roman" w:cs="Times New Roman"/>
          <w:color w:val="0066CC"/>
          <w:sz w:val="24"/>
          <w:szCs w:val="24"/>
          <w:u w:val="single" w:color="0066CC"/>
        </w:rPr>
        <w:t>https://</w:t>
      </w:r>
      <w:hyperlink r:id="rId11">
        <w:r w:rsidRPr="00F211C8">
          <w:rPr>
            <w:rFonts w:ascii="Times New Roman" w:hAnsi="Times New Roman" w:cs="Times New Roman"/>
            <w:color w:val="0066CC"/>
            <w:sz w:val="24"/>
            <w:szCs w:val="24"/>
            <w:u w:val="single" w:color="0066CC"/>
          </w:rPr>
          <w:t>www.ajprd.com/index.php/journal/article/view/1056</w:t>
        </w:r>
      </w:hyperlink>
    </w:p>
    <w:p w:rsidR="002235C9" w:rsidRPr="00F211C8" w:rsidRDefault="002235C9" w:rsidP="00132EB7">
      <w:pPr>
        <w:pStyle w:val="ListParagraph"/>
        <w:widowControl w:val="0"/>
        <w:numPr>
          <w:ilvl w:val="0"/>
          <w:numId w:val="42"/>
        </w:numPr>
        <w:tabs>
          <w:tab w:val="left" w:pos="720"/>
          <w:tab w:val="left" w:pos="779"/>
          <w:tab w:val="left" w:pos="7740"/>
        </w:tabs>
        <w:autoSpaceDE w:val="0"/>
        <w:autoSpaceDN w:val="0"/>
        <w:spacing w:before="206" w:after="0" w:line="360" w:lineRule="auto"/>
        <w:ind w:right="358"/>
        <w:contextualSpacing w:val="0"/>
        <w:jc w:val="both"/>
        <w:rPr>
          <w:rFonts w:ascii="Times New Roman" w:hAnsi="Times New Roman" w:cs="Times New Roman"/>
          <w:sz w:val="24"/>
          <w:szCs w:val="24"/>
        </w:rPr>
      </w:pPr>
      <w:r w:rsidRPr="00F211C8">
        <w:rPr>
          <w:rFonts w:ascii="Times New Roman" w:hAnsi="Times New Roman" w:cs="Times New Roman"/>
          <w:b/>
          <w:sz w:val="24"/>
          <w:szCs w:val="24"/>
        </w:rPr>
        <w:t>Aravind,</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S. G., Arimboor, R., Rangan, M., Madhavan, S. N., Arumughan,</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 xml:space="preserve">C., et al. </w:t>
      </w:r>
      <w:r w:rsidRPr="00F211C8">
        <w:rPr>
          <w:rFonts w:ascii="Times New Roman" w:hAnsi="Times New Roman" w:cs="Times New Roman"/>
          <w:sz w:val="24"/>
          <w:szCs w:val="24"/>
        </w:rPr>
        <w:t xml:space="preserve">(2008). Semi-Preparative HPLC Preparation and HPTLC Quantification of Tetrahydroamentoflavone as Marker in </w:t>
      </w:r>
      <w:r w:rsidRPr="00F211C8">
        <w:rPr>
          <w:rFonts w:ascii="Times New Roman" w:hAnsi="Times New Roman" w:cs="Times New Roman"/>
          <w:i/>
          <w:sz w:val="24"/>
          <w:szCs w:val="24"/>
        </w:rPr>
        <w:t xml:space="preserve">Semecarpus anacardium </w:t>
      </w:r>
      <w:r w:rsidRPr="00F211C8">
        <w:rPr>
          <w:rFonts w:ascii="Times New Roman" w:hAnsi="Times New Roman" w:cs="Times New Roman"/>
          <w:sz w:val="24"/>
          <w:szCs w:val="24"/>
        </w:rPr>
        <w:t xml:space="preserve">and Its Polyherbal Formulations. </w:t>
      </w:r>
      <w:r w:rsidRPr="00F211C8">
        <w:rPr>
          <w:rFonts w:ascii="Times New Roman" w:hAnsi="Times New Roman" w:cs="Times New Roman"/>
          <w:i/>
          <w:sz w:val="24"/>
          <w:szCs w:val="24"/>
        </w:rPr>
        <w:t>Journal of Pharmaceutical and Biomedical Analysis</w:t>
      </w:r>
      <w:r w:rsidRPr="00F211C8">
        <w:rPr>
          <w:rFonts w:ascii="Times New Roman" w:hAnsi="Times New Roman" w:cs="Times New Roman"/>
          <w:sz w:val="24"/>
          <w:szCs w:val="24"/>
        </w:rPr>
        <w:t xml:space="preserve">, </w:t>
      </w:r>
      <w:r w:rsidRPr="00F211C8">
        <w:rPr>
          <w:rFonts w:ascii="Times New Roman" w:hAnsi="Times New Roman" w:cs="Times New Roman"/>
          <w:spacing w:val="-2"/>
          <w:sz w:val="24"/>
          <w:szCs w:val="24"/>
        </w:rPr>
        <w:t>48(3),808–813.</w:t>
      </w:r>
    </w:p>
    <w:p w:rsidR="002235C9" w:rsidRPr="00F211C8" w:rsidRDefault="002235C9" w:rsidP="00F211C8">
      <w:pPr>
        <w:pStyle w:val="BodyText"/>
        <w:spacing w:before="3" w:line="360" w:lineRule="auto"/>
        <w:ind w:left="0" w:firstLine="710"/>
      </w:pPr>
      <w:r w:rsidRPr="00F211C8">
        <w:rPr>
          <w:color w:val="0066CC"/>
          <w:spacing w:val="-2"/>
          <w:u w:val="single" w:color="0066CC"/>
        </w:rPr>
        <w:t>https://</w:t>
      </w:r>
      <w:hyperlink r:id="rId12">
        <w:r w:rsidRPr="00F211C8">
          <w:rPr>
            <w:color w:val="0066CC"/>
            <w:spacing w:val="-2"/>
            <w:u w:val="single" w:color="0066CC"/>
          </w:rPr>
          <w:t>www.sciencedirect.com/science/article/pii/S0731708508004689</w:t>
        </w:r>
      </w:hyperlink>
    </w:p>
    <w:p w:rsidR="00542452" w:rsidRPr="00F211C8" w:rsidRDefault="002235C9" w:rsidP="00542452">
      <w:pPr>
        <w:pStyle w:val="BodyText"/>
        <w:numPr>
          <w:ilvl w:val="0"/>
          <w:numId w:val="42"/>
        </w:numPr>
        <w:spacing w:before="72" w:line="360" w:lineRule="auto"/>
        <w:ind w:right="358"/>
      </w:pPr>
      <w:r w:rsidRPr="00F211C8">
        <w:rPr>
          <w:b/>
        </w:rPr>
        <w:t>Shailajan,</w:t>
      </w:r>
      <w:r w:rsidRPr="00F211C8">
        <w:rPr>
          <w:b/>
          <w:spacing w:val="40"/>
        </w:rPr>
        <w:t xml:space="preserve"> </w:t>
      </w:r>
      <w:r w:rsidRPr="00F211C8">
        <w:rPr>
          <w:b/>
        </w:rPr>
        <w:t xml:space="preserve">S., Patil, Y., Joshi, M., Menon, S., Mhatre, M., et al. </w:t>
      </w:r>
      <w:r w:rsidRPr="00F211C8">
        <w:t>(2019). Simultaneous Quantification of Pharmacological Markers Quercetin and Berberine</w:t>
      </w:r>
      <w:r w:rsidRPr="00F211C8">
        <w:rPr>
          <w:spacing w:val="34"/>
        </w:rPr>
        <w:t xml:space="preserve"> </w:t>
      </w:r>
      <w:r w:rsidRPr="00F211C8">
        <w:t>Using</w:t>
      </w:r>
      <w:r w:rsidRPr="00F211C8">
        <w:rPr>
          <w:spacing w:val="32"/>
        </w:rPr>
        <w:t xml:space="preserve"> </w:t>
      </w:r>
      <w:r w:rsidRPr="00F211C8">
        <w:t>High-Performance</w:t>
      </w:r>
      <w:r w:rsidRPr="00F211C8">
        <w:rPr>
          <w:spacing w:val="32"/>
        </w:rPr>
        <w:t xml:space="preserve"> </w:t>
      </w:r>
      <w:r w:rsidRPr="00F211C8">
        <w:t>Thin-Layer</w:t>
      </w:r>
      <w:r w:rsidRPr="00F211C8">
        <w:rPr>
          <w:spacing w:val="33"/>
        </w:rPr>
        <w:t xml:space="preserve"> </w:t>
      </w:r>
      <w:r w:rsidRPr="00F211C8">
        <w:t>Chromatography</w:t>
      </w:r>
      <w:r w:rsidRPr="00F211C8">
        <w:rPr>
          <w:spacing w:val="28"/>
        </w:rPr>
        <w:t xml:space="preserve"> </w:t>
      </w:r>
      <w:r w:rsidRPr="00F211C8">
        <w:t>(HPTLC)</w:t>
      </w:r>
      <w:r w:rsidRPr="00F211C8">
        <w:rPr>
          <w:spacing w:val="36"/>
        </w:rPr>
        <w:t xml:space="preserve"> </w:t>
      </w:r>
      <w:r w:rsidRPr="00F211C8">
        <w:rPr>
          <w:spacing w:val="-5"/>
        </w:rPr>
        <w:t xml:space="preserve">and </w:t>
      </w:r>
      <w:r w:rsidRPr="00F211C8">
        <w:t xml:space="preserve">High-Performance Liquid Chromatography (HPLC) from a Polyherbal Formulation Pushyanuga Churna. </w:t>
      </w:r>
      <w:r w:rsidRPr="00F211C8">
        <w:rPr>
          <w:i/>
        </w:rPr>
        <w:t>Journal of AOAC International</w:t>
      </w:r>
      <w:r w:rsidRPr="00F211C8">
        <w:t xml:space="preserve">, 102(4), 1003–1013. </w:t>
      </w:r>
      <w:r w:rsidRPr="00F211C8">
        <w:rPr>
          <w:color w:val="0066CC"/>
          <w:u w:val="single" w:color="0066CC"/>
        </w:rPr>
        <w:t>https://pubmed.ncbi.nlm.nih.gov/30563588/</w:t>
      </w:r>
    </w:p>
    <w:p w:rsidR="00542452" w:rsidRDefault="00FF1451" w:rsidP="00542452">
      <w:pPr>
        <w:pStyle w:val="ListParagraph"/>
        <w:widowControl w:val="0"/>
        <w:numPr>
          <w:ilvl w:val="0"/>
          <w:numId w:val="42"/>
        </w:numPr>
        <w:tabs>
          <w:tab w:val="left" w:pos="720"/>
          <w:tab w:val="left" w:pos="779"/>
        </w:tabs>
        <w:autoSpaceDE w:val="0"/>
        <w:autoSpaceDN w:val="0"/>
        <w:spacing w:before="205" w:after="0" w:line="360" w:lineRule="auto"/>
        <w:ind w:right="358"/>
        <w:contextualSpacing w:val="0"/>
        <w:jc w:val="both"/>
        <w:rPr>
          <w:rFonts w:ascii="Times New Roman" w:hAnsi="Times New Roman" w:cs="Times New Roman"/>
          <w:sz w:val="24"/>
          <w:szCs w:val="24"/>
        </w:rPr>
      </w:pPr>
      <w:r w:rsidRPr="00F211C8">
        <w:rPr>
          <w:rFonts w:ascii="Times New Roman" w:hAnsi="Times New Roman" w:cs="Times New Roman"/>
          <w:b/>
          <w:sz w:val="24"/>
          <w:szCs w:val="24"/>
        </w:rPr>
        <w:t>Ma,</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 xml:space="preserve">C., Oketch-Rabah, H., Kim, N. C., Monagas, M., Bzhelyansky, A., Sarma, N., Giancaspro, G., et al. </w:t>
      </w:r>
      <w:r w:rsidRPr="00F211C8">
        <w:rPr>
          <w:rFonts w:ascii="Times New Roman" w:hAnsi="Times New Roman" w:cs="Times New Roman"/>
          <w:sz w:val="24"/>
          <w:szCs w:val="24"/>
        </w:rPr>
        <w:t xml:space="preserve">(2018). Quality Specifications for Articles of Botanical Origin from the United States Pharmacopeia. </w:t>
      </w:r>
      <w:r w:rsidRPr="00F211C8">
        <w:rPr>
          <w:rFonts w:ascii="Times New Roman" w:hAnsi="Times New Roman" w:cs="Times New Roman"/>
          <w:i/>
          <w:sz w:val="24"/>
          <w:szCs w:val="24"/>
        </w:rPr>
        <w:t>Phytomedicine</w:t>
      </w:r>
      <w:r w:rsidRPr="00F211C8">
        <w:rPr>
          <w:rFonts w:ascii="Times New Roman" w:hAnsi="Times New Roman" w:cs="Times New Roman"/>
          <w:sz w:val="24"/>
          <w:szCs w:val="24"/>
        </w:rPr>
        <w:t xml:space="preserve">, 45, 105–119. </w:t>
      </w:r>
    </w:p>
    <w:p w:rsidR="00FF1451" w:rsidRPr="00F211C8" w:rsidRDefault="00FF1451" w:rsidP="00542452">
      <w:pPr>
        <w:pStyle w:val="ListParagraph"/>
        <w:widowControl w:val="0"/>
        <w:tabs>
          <w:tab w:val="left" w:pos="720"/>
          <w:tab w:val="left" w:pos="779"/>
        </w:tabs>
        <w:autoSpaceDE w:val="0"/>
        <w:autoSpaceDN w:val="0"/>
        <w:spacing w:before="205" w:after="0" w:line="360" w:lineRule="auto"/>
        <w:ind w:left="350" w:right="358"/>
        <w:contextualSpacing w:val="0"/>
        <w:jc w:val="both"/>
        <w:rPr>
          <w:rFonts w:ascii="Times New Roman" w:hAnsi="Times New Roman" w:cs="Times New Roman"/>
          <w:sz w:val="24"/>
          <w:szCs w:val="24"/>
        </w:rPr>
      </w:pPr>
      <w:r w:rsidRPr="00F211C8">
        <w:rPr>
          <w:rFonts w:ascii="Times New Roman" w:hAnsi="Times New Roman" w:cs="Times New Roman"/>
          <w:color w:val="0066CC"/>
          <w:sz w:val="24"/>
          <w:szCs w:val="24"/>
          <w:u w:val="single" w:color="0066CC"/>
        </w:rPr>
        <w:t>https://</w:t>
      </w:r>
      <w:hyperlink r:id="rId13">
        <w:r w:rsidRPr="00F211C8">
          <w:rPr>
            <w:rFonts w:ascii="Times New Roman" w:hAnsi="Times New Roman" w:cs="Times New Roman"/>
            <w:color w:val="0066CC"/>
            <w:sz w:val="24"/>
            <w:szCs w:val="24"/>
            <w:u w:val="single" w:color="0066CC"/>
          </w:rPr>
          <w:t>www.sciencedirect.com/science/article/pii/S0944711318300904</w:t>
        </w:r>
      </w:hyperlink>
    </w:p>
    <w:p w:rsidR="00FF1451" w:rsidRPr="00F211C8" w:rsidRDefault="00FF1451" w:rsidP="00542452">
      <w:pPr>
        <w:pStyle w:val="ListParagraph"/>
        <w:widowControl w:val="0"/>
        <w:numPr>
          <w:ilvl w:val="0"/>
          <w:numId w:val="42"/>
        </w:numPr>
        <w:tabs>
          <w:tab w:val="left" w:pos="720"/>
          <w:tab w:val="left" w:pos="3501"/>
          <w:tab w:val="left" w:pos="5636"/>
          <w:tab w:val="left" w:pos="7739"/>
        </w:tabs>
        <w:autoSpaceDE w:val="0"/>
        <w:autoSpaceDN w:val="0"/>
        <w:spacing w:before="200" w:after="0" w:line="360" w:lineRule="auto"/>
        <w:ind w:right="359"/>
        <w:contextualSpacing w:val="0"/>
        <w:jc w:val="both"/>
        <w:rPr>
          <w:rFonts w:ascii="Times New Roman" w:hAnsi="Times New Roman" w:cs="Times New Roman"/>
          <w:sz w:val="24"/>
          <w:szCs w:val="24"/>
        </w:rPr>
      </w:pPr>
      <w:r w:rsidRPr="00F211C8">
        <w:rPr>
          <w:rFonts w:ascii="Times New Roman" w:hAnsi="Times New Roman" w:cs="Times New Roman"/>
          <w:b/>
          <w:sz w:val="24"/>
          <w:szCs w:val="24"/>
        </w:rPr>
        <w:t xml:space="preserve">Pferschy-Wenzig, E. M., Bauer, R., et al. </w:t>
      </w:r>
      <w:r w:rsidRPr="00F211C8">
        <w:rPr>
          <w:rFonts w:ascii="Times New Roman" w:hAnsi="Times New Roman" w:cs="Times New Roman"/>
          <w:sz w:val="24"/>
          <w:szCs w:val="24"/>
        </w:rPr>
        <w:t xml:space="preserve">(2015). The Relevance of Pharmacognosy in Pharmacological Research on Herbal Medicinal Products. </w:t>
      </w:r>
      <w:r w:rsidRPr="00F211C8">
        <w:rPr>
          <w:rFonts w:ascii="Times New Roman" w:hAnsi="Times New Roman" w:cs="Times New Roman"/>
          <w:i/>
          <w:spacing w:val="-2"/>
          <w:sz w:val="24"/>
          <w:szCs w:val="24"/>
        </w:rPr>
        <w:t>Epilepsy</w:t>
      </w:r>
      <w:r w:rsidRPr="00F211C8">
        <w:rPr>
          <w:rFonts w:ascii="Times New Roman" w:hAnsi="Times New Roman" w:cs="Times New Roman"/>
          <w:i/>
          <w:sz w:val="24"/>
          <w:szCs w:val="24"/>
        </w:rPr>
        <w:t xml:space="preserve"> </w:t>
      </w:r>
      <w:r w:rsidRPr="00F211C8">
        <w:rPr>
          <w:rFonts w:ascii="Times New Roman" w:hAnsi="Times New Roman" w:cs="Times New Roman"/>
          <w:i/>
          <w:spacing w:val="-10"/>
          <w:sz w:val="24"/>
          <w:szCs w:val="24"/>
        </w:rPr>
        <w:t>&amp;B</w:t>
      </w:r>
      <w:r w:rsidRPr="00F211C8">
        <w:rPr>
          <w:rFonts w:ascii="Times New Roman" w:hAnsi="Times New Roman" w:cs="Times New Roman"/>
          <w:i/>
          <w:sz w:val="24"/>
          <w:szCs w:val="24"/>
        </w:rPr>
        <w:t xml:space="preserve"> </w:t>
      </w:r>
      <w:r w:rsidRPr="00F211C8">
        <w:rPr>
          <w:rFonts w:ascii="Times New Roman" w:hAnsi="Times New Roman" w:cs="Times New Roman"/>
          <w:spacing w:val="-2"/>
          <w:sz w:val="24"/>
          <w:szCs w:val="24"/>
        </w:rPr>
        <w:t xml:space="preserve">344–362. </w:t>
      </w:r>
      <w:r w:rsidRPr="00F211C8">
        <w:rPr>
          <w:rFonts w:ascii="Times New Roman" w:hAnsi="Times New Roman" w:cs="Times New Roman"/>
          <w:color w:val="0066CC"/>
          <w:spacing w:val="-2"/>
          <w:sz w:val="24"/>
          <w:szCs w:val="24"/>
          <w:u w:val="single" w:color="0066CC"/>
        </w:rPr>
        <w:t>https://</w:t>
      </w:r>
      <w:hyperlink r:id="rId14">
        <w:r w:rsidRPr="00F211C8">
          <w:rPr>
            <w:rFonts w:ascii="Times New Roman" w:hAnsi="Times New Roman" w:cs="Times New Roman"/>
            <w:color w:val="0066CC"/>
            <w:spacing w:val="-2"/>
            <w:sz w:val="24"/>
            <w:szCs w:val="24"/>
            <w:u w:val="single" w:color="0066CC"/>
          </w:rPr>
          <w:t>www.sciencedirect.com/science/article/pii/S152550501500273X</w:t>
        </w:r>
      </w:hyperlink>
    </w:p>
    <w:p w:rsidR="00FF1451" w:rsidRPr="00F211C8" w:rsidRDefault="00FF1451" w:rsidP="00542452">
      <w:pPr>
        <w:pStyle w:val="ListParagraph"/>
        <w:widowControl w:val="0"/>
        <w:numPr>
          <w:ilvl w:val="0"/>
          <w:numId w:val="42"/>
        </w:numPr>
        <w:tabs>
          <w:tab w:val="left" w:pos="720"/>
          <w:tab w:val="left" w:pos="779"/>
          <w:tab w:val="left" w:pos="2934"/>
          <w:tab w:val="left" w:pos="4864"/>
          <w:tab w:val="left" w:pos="6775"/>
          <w:tab w:val="left" w:pos="8218"/>
        </w:tabs>
        <w:autoSpaceDE w:val="0"/>
        <w:autoSpaceDN w:val="0"/>
        <w:spacing w:before="205" w:after="0" w:line="360" w:lineRule="auto"/>
        <w:ind w:right="355"/>
        <w:contextualSpacing w:val="0"/>
        <w:jc w:val="both"/>
        <w:rPr>
          <w:rFonts w:ascii="Times New Roman" w:hAnsi="Times New Roman" w:cs="Times New Roman"/>
          <w:sz w:val="24"/>
          <w:szCs w:val="24"/>
        </w:rPr>
      </w:pPr>
      <w:r w:rsidRPr="00F211C8">
        <w:rPr>
          <w:rFonts w:ascii="Times New Roman" w:hAnsi="Times New Roman" w:cs="Times New Roman"/>
          <w:b/>
          <w:sz w:val="24"/>
          <w:szCs w:val="24"/>
        </w:rPr>
        <w:t>Lee,</w:t>
      </w:r>
      <w:r w:rsidRPr="00F211C8">
        <w:rPr>
          <w:rFonts w:ascii="Times New Roman" w:hAnsi="Times New Roman" w:cs="Times New Roman"/>
          <w:b/>
          <w:spacing w:val="40"/>
          <w:sz w:val="24"/>
          <w:szCs w:val="24"/>
        </w:rPr>
        <w:t xml:space="preserve"> </w:t>
      </w:r>
      <w:r w:rsidRPr="00F211C8">
        <w:rPr>
          <w:rFonts w:ascii="Times New Roman" w:hAnsi="Times New Roman" w:cs="Times New Roman"/>
          <w:b/>
          <w:sz w:val="24"/>
          <w:szCs w:val="24"/>
        </w:rPr>
        <w:t>J. S., Nam, Y. R., Kim, H. J., Kim, W. K., et al.</w:t>
      </w:r>
      <w:r w:rsidRPr="00F211C8">
        <w:rPr>
          <w:rFonts w:ascii="Times New Roman" w:hAnsi="Times New Roman" w:cs="Times New Roman"/>
          <w:b/>
          <w:spacing w:val="30"/>
          <w:sz w:val="24"/>
          <w:szCs w:val="24"/>
        </w:rPr>
        <w:t xml:space="preserve"> </w:t>
      </w:r>
      <w:r w:rsidRPr="00F211C8">
        <w:rPr>
          <w:rFonts w:ascii="Times New Roman" w:hAnsi="Times New Roman" w:cs="Times New Roman"/>
          <w:sz w:val="24"/>
          <w:szCs w:val="24"/>
        </w:rPr>
        <w:t>(2023). Quantification</w:t>
      </w:r>
      <w:r w:rsidRPr="00F211C8">
        <w:rPr>
          <w:rFonts w:ascii="Times New Roman" w:hAnsi="Times New Roman" w:cs="Times New Roman"/>
          <w:spacing w:val="40"/>
          <w:sz w:val="24"/>
          <w:szCs w:val="24"/>
        </w:rPr>
        <w:t xml:space="preserve"> </w:t>
      </w:r>
      <w:r w:rsidRPr="00F211C8">
        <w:rPr>
          <w:rFonts w:ascii="Times New Roman" w:hAnsi="Times New Roman" w:cs="Times New Roman"/>
          <w:sz w:val="24"/>
          <w:szCs w:val="24"/>
        </w:rPr>
        <w:t xml:space="preserve">and Validation of an HPLC Method for Low Concentrations of Apigenin-7-O- Glucuronide in </w:t>
      </w:r>
      <w:r w:rsidRPr="00F211C8">
        <w:rPr>
          <w:rFonts w:ascii="Times New Roman" w:hAnsi="Times New Roman" w:cs="Times New Roman"/>
          <w:i/>
          <w:sz w:val="24"/>
          <w:szCs w:val="24"/>
        </w:rPr>
        <w:t xml:space="preserve">Agrimonia pilosa </w:t>
      </w:r>
      <w:r w:rsidRPr="00F211C8">
        <w:rPr>
          <w:rFonts w:ascii="Times New Roman" w:hAnsi="Times New Roman" w:cs="Times New Roman"/>
          <w:sz w:val="24"/>
          <w:szCs w:val="24"/>
        </w:rPr>
        <w:t xml:space="preserve">Aqueous Ethanol Extract Topical Cream by </w:t>
      </w:r>
      <w:r w:rsidRPr="00F211C8">
        <w:rPr>
          <w:rFonts w:ascii="Times New Roman" w:hAnsi="Times New Roman" w:cs="Times New Roman"/>
          <w:spacing w:val="-2"/>
          <w:sz w:val="24"/>
          <w:szCs w:val="24"/>
        </w:rPr>
        <w:t>Liquid-Liquid</w:t>
      </w:r>
      <w:r w:rsidR="001243A8" w:rsidRPr="00F211C8">
        <w:rPr>
          <w:rFonts w:ascii="Times New Roman" w:hAnsi="Times New Roman" w:cs="Times New Roman"/>
          <w:sz w:val="24"/>
          <w:szCs w:val="24"/>
        </w:rPr>
        <w:t xml:space="preserve"> </w:t>
      </w:r>
      <w:r w:rsidRPr="00F211C8">
        <w:rPr>
          <w:rFonts w:ascii="Times New Roman" w:hAnsi="Times New Roman" w:cs="Times New Roman"/>
          <w:spacing w:val="-2"/>
          <w:sz w:val="24"/>
          <w:szCs w:val="24"/>
        </w:rPr>
        <w:t>Extraction.</w:t>
      </w:r>
      <w:r w:rsidRPr="00F211C8">
        <w:rPr>
          <w:rFonts w:ascii="Times New Roman" w:hAnsi="Times New Roman" w:cs="Times New Roman"/>
          <w:i/>
          <w:spacing w:val="-2"/>
          <w:sz w:val="24"/>
          <w:szCs w:val="24"/>
        </w:rPr>
        <w:t>Molecules</w:t>
      </w:r>
      <w:r w:rsidRPr="00F211C8">
        <w:rPr>
          <w:rFonts w:ascii="Times New Roman" w:hAnsi="Times New Roman" w:cs="Times New Roman"/>
          <w:spacing w:val="-2"/>
          <w:sz w:val="24"/>
          <w:szCs w:val="24"/>
        </w:rPr>
        <w:t>,28(2),</w:t>
      </w:r>
      <w:r w:rsidRPr="00F211C8">
        <w:rPr>
          <w:rFonts w:ascii="Times New Roman" w:hAnsi="Times New Roman" w:cs="Times New Roman"/>
          <w:spacing w:val="-4"/>
          <w:sz w:val="24"/>
          <w:szCs w:val="24"/>
        </w:rPr>
        <w:t>713.</w:t>
      </w:r>
      <w:r w:rsidRPr="00F211C8">
        <w:rPr>
          <w:rFonts w:ascii="Times New Roman" w:hAnsi="Times New Roman" w:cs="Times New Roman"/>
          <w:color w:val="0066CC"/>
          <w:spacing w:val="-2"/>
          <w:sz w:val="24"/>
          <w:szCs w:val="24"/>
          <w:u w:val="single" w:color="0066CC"/>
        </w:rPr>
        <w:t>https://</w:t>
      </w:r>
      <w:hyperlink r:id="rId15">
        <w:r w:rsidRPr="00F211C8">
          <w:rPr>
            <w:rFonts w:ascii="Times New Roman" w:hAnsi="Times New Roman" w:cs="Times New Roman"/>
            <w:color w:val="0066CC"/>
            <w:spacing w:val="-2"/>
            <w:sz w:val="24"/>
            <w:szCs w:val="24"/>
            <w:u w:val="single" w:color="0066CC"/>
          </w:rPr>
          <w:t>www.mdpi.com/1420-3049/28/2/713</w:t>
        </w:r>
      </w:hyperlink>
    </w:p>
    <w:p w:rsidR="00FF1451" w:rsidRPr="00542452" w:rsidRDefault="00FF1451" w:rsidP="00542452">
      <w:pPr>
        <w:pStyle w:val="ListParagraph"/>
        <w:widowControl w:val="0"/>
        <w:numPr>
          <w:ilvl w:val="0"/>
          <w:numId w:val="42"/>
        </w:numPr>
        <w:tabs>
          <w:tab w:val="left" w:pos="720"/>
          <w:tab w:val="left" w:pos="779"/>
        </w:tabs>
        <w:autoSpaceDE w:val="0"/>
        <w:autoSpaceDN w:val="0"/>
        <w:spacing w:before="245" w:after="0" w:line="360" w:lineRule="auto"/>
        <w:ind w:right="361"/>
        <w:jc w:val="both"/>
        <w:rPr>
          <w:rFonts w:ascii="Times New Roman" w:hAnsi="Times New Roman" w:cs="Times New Roman"/>
          <w:sz w:val="24"/>
          <w:szCs w:val="24"/>
        </w:rPr>
      </w:pPr>
      <w:r w:rsidRPr="00542452">
        <w:rPr>
          <w:rFonts w:ascii="Times New Roman" w:hAnsi="Times New Roman" w:cs="Times New Roman"/>
          <w:b/>
          <w:sz w:val="24"/>
          <w:szCs w:val="24"/>
        </w:rPr>
        <w:t>Osman,</w:t>
      </w:r>
      <w:r w:rsidRPr="00542452">
        <w:rPr>
          <w:rFonts w:ascii="Times New Roman" w:hAnsi="Times New Roman" w:cs="Times New Roman"/>
          <w:b/>
          <w:spacing w:val="40"/>
          <w:sz w:val="24"/>
          <w:szCs w:val="24"/>
        </w:rPr>
        <w:t xml:space="preserve"> </w:t>
      </w:r>
      <w:r w:rsidRPr="00542452">
        <w:rPr>
          <w:rFonts w:ascii="Times New Roman" w:hAnsi="Times New Roman" w:cs="Times New Roman"/>
          <w:b/>
          <w:sz w:val="24"/>
          <w:szCs w:val="24"/>
        </w:rPr>
        <w:t xml:space="preserve">A., Chittiboyina, A. G., Avula, B., Ali, Z., Adams, S. J., Khan, I. A., et al. </w:t>
      </w:r>
      <w:r w:rsidRPr="00542452">
        <w:rPr>
          <w:rFonts w:ascii="Times New Roman" w:hAnsi="Times New Roman" w:cs="Times New Roman"/>
          <w:sz w:val="24"/>
          <w:szCs w:val="24"/>
        </w:rPr>
        <w:t xml:space="preserve">(2023). Quality Consistency of Herbal Products: Chemical Evaluation. In </w:t>
      </w:r>
      <w:r w:rsidRPr="00542452">
        <w:rPr>
          <w:rFonts w:ascii="Times New Roman" w:hAnsi="Times New Roman" w:cs="Times New Roman"/>
          <w:i/>
          <w:sz w:val="24"/>
          <w:szCs w:val="24"/>
        </w:rPr>
        <w:t xml:space="preserve">Progress in the Chemistry of Organic Natural Products </w:t>
      </w:r>
      <w:r w:rsidRPr="00542452">
        <w:rPr>
          <w:rFonts w:ascii="Times New Roman" w:hAnsi="Times New Roman" w:cs="Times New Roman"/>
          <w:sz w:val="24"/>
          <w:szCs w:val="24"/>
        </w:rPr>
        <w:t xml:space="preserve">(Vol. 122, pp. 163–219). Springer. </w:t>
      </w:r>
      <w:r w:rsidRPr="00542452">
        <w:rPr>
          <w:rFonts w:ascii="Times New Roman" w:hAnsi="Times New Roman" w:cs="Times New Roman"/>
          <w:color w:val="0066CC"/>
          <w:sz w:val="24"/>
          <w:szCs w:val="24"/>
          <w:u w:val="single" w:color="0066CC"/>
        </w:rPr>
        <w:t>https://link.springer.com/chapter/10.1007/978-3-031-26768-0_2</w:t>
      </w:r>
    </w:p>
    <w:p w:rsidR="00FF1451" w:rsidRPr="00F211C8" w:rsidRDefault="00FF1451" w:rsidP="00542452">
      <w:pPr>
        <w:pStyle w:val="ListParagraph"/>
        <w:widowControl w:val="0"/>
        <w:numPr>
          <w:ilvl w:val="0"/>
          <w:numId w:val="42"/>
        </w:numPr>
        <w:tabs>
          <w:tab w:val="left" w:pos="718"/>
          <w:tab w:val="left" w:pos="720"/>
          <w:tab w:val="left" w:pos="2851"/>
          <w:tab w:val="left" w:pos="3961"/>
          <w:tab w:val="left" w:pos="6364"/>
          <w:tab w:val="left" w:pos="7735"/>
        </w:tabs>
        <w:autoSpaceDE w:val="0"/>
        <w:autoSpaceDN w:val="0"/>
        <w:spacing w:before="195" w:after="0" w:line="360" w:lineRule="auto"/>
        <w:ind w:right="363"/>
        <w:contextualSpacing w:val="0"/>
        <w:jc w:val="both"/>
        <w:rPr>
          <w:rFonts w:ascii="Times New Roman" w:hAnsi="Times New Roman" w:cs="Times New Roman"/>
          <w:sz w:val="24"/>
          <w:szCs w:val="24"/>
        </w:rPr>
      </w:pPr>
      <w:r w:rsidRPr="00F211C8">
        <w:rPr>
          <w:rFonts w:ascii="Times New Roman" w:hAnsi="Times New Roman" w:cs="Times New Roman"/>
          <w:sz w:val="24"/>
          <w:szCs w:val="24"/>
        </w:rPr>
        <w:t xml:space="preserve">Kumar, P., Jha, S., Patel, D., &amp; Alam, S. (2014). Validated HPTLC method for standardization of an Ayurvedic powdered formulation- Panchsakar Churna. </w:t>
      </w:r>
      <w:r w:rsidRPr="00F211C8">
        <w:rPr>
          <w:rFonts w:ascii="Times New Roman" w:hAnsi="Times New Roman" w:cs="Times New Roman"/>
          <w:spacing w:val="-2"/>
          <w:sz w:val="24"/>
          <w:szCs w:val="24"/>
        </w:rPr>
        <w:t>International</w:t>
      </w:r>
      <w:r w:rsidR="001243A8" w:rsidRPr="00F211C8">
        <w:rPr>
          <w:rFonts w:ascii="Times New Roman" w:hAnsi="Times New Roman" w:cs="Times New Roman"/>
          <w:sz w:val="24"/>
          <w:szCs w:val="24"/>
        </w:rPr>
        <w:t xml:space="preserve"> </w:t>
      </w:r>
      <w:r w:rsidRPr="00F211C8">
        <w:rPr>
          <w:rFonts w:ascii="Times New Roman" w:hAnsi="Times New Roman" w:cs="Times New Roman"/>
          <w:spacing w:val="-6"/>
          <w:sz w:val="24"/>
          <w:szCs w:val="24"/>
        </w:rPr>
        <w:t>of</w:t>
      </w:r>
      <w:r w:rsidRPr="00F211C8">
        <w:rPr>
          <w:rFonts w:ascii="Times New Roman" w:hAnsi="Times New Roman" w:cs="Times New Roman"/>
          <w:sz w:val="24"/>
          <w:szCs w:val="24"/>
        </w:rPr>
        <w:t xml:space="preserve"> </w:t>
      </w:r>
      <w:r w:rsidRPr="00F211C8">
        <w:rPr>
          <w:rFonts w:ascii="Times New Roman" w:hAnsi="Times New Roman" w:cs="Times New Roman"/>
          <w:spacing w:val="-2"/>
          <w:sz w:val="24"/>
          <w:szCs w:val="24"/>
        </w:rPr>
        <w:t>Phytomedicine,</w:t>
      </w:r>
      <w:r w:rsidRPr="00F211C8">
        <w:rPr>
          <w:rFonts w:ascii="Times New Roman" w:hAnsi="Times New Roman" w:cs="Times New Roman"/>
          <w:sz w:val="24"/>
          <w:szCs w:val="24"/>
        </w:rPr>
        <w:t xml:space="preserve"> </w:t>
      </w:r>
      <w:r w:rsidRPr="00F211C8">
        <w:rPr>
          <w:rFonts w:ascii="Times New Roman" w:hAnsi="Times New Roman" w:cs="Times New Roman"/>
          <w:spacing w:val="-4"/>
          <w:sz w:val="24"/>
          <w:szCs w:val="24"/>
        </w:rPr>
        <w:t>6(3),</w:t>
      </w:r>
      <w:r w:rsidRPr="00F211C8">
        <w:rPr>
          <w:rFonts w:ascii="Times New Roman" w:hAnsi="Times New Roman" w:cs="Times New Roman"/>
          <w:spacing w:val="-2"/>
          <w:sz w:val="24"/>
          <w:szCs w:val="24"/>
        </w:rPr>
        <w:t xml:space="preserve">417–420. </w:t>
      </w:r>
      <w:r w:rsidRPr="00F211C8">
        <w:rPr>
          <w:rFonts w:ascii="Times New Roman" w:hAnsi="Times New Roman" w:cs="Times New Roman"/>
          <w:color w:val="0066CC"/>
          <w:spacing w:val="-2"/>
          <w:sz w:val="24"/>
          <w:szCs w:val="24"/>
          <w:u w:val="single" w:color="0066CC"/>
        </w:rPr>
        <w:t>https://ijp.arjournals.org/index.php/ijp/article/view/354</w:t>
      </w:r>
    </w:p>
    <w:p w:rsidR="00FF1451" w:rsidRPr="00F211C8" w:rsidRDefault="00FF1451" w:rsidP="00542452">
      <w:pPr>
        <w:pStyle w:val="ListParagraph"/>
        <w:widowControl w:val="0"/>
        <w:numPr>
          <w:ilvl w:val="0"/>
          <w:numId w:val="42"/>
        </w:numPr>
        <w:tabs>
          <w:tab w:val="left" w:pos="718"/>
          <w:tab w:val="left" w:pos="720"/>
        </w:tabs>
        <w:autoSpaceDE w:val="0"/>
        <w:autoSpaceDN w:val="0"/>
        <w:spacing w:before="200" w:after="0" w:line="360" w:lineRule="auto"/>
        <w:ind w:right="365"/>
        <w:contextualSpacing w:val="0"/>
        <w:jc w:val="both"/>
        <w:rPr>
          <w:rFonts w:ascii="Times New Roman" w:hAnsi="Times New Roman" w:cs="Times New Roman"/>
          <w:sz w:val="24"/>
          <w:szCs w:val="24"/>
        </w:rPr>
      </w:pPr>
      <w:r w:rsidRPr="00F211C8">
        <w:rPr>
          <w:rFonts w:ascii="Times New Roman" w:hAnsi="Times New Roman" w:cs="Times New Roman"/>
          <w:sz w:val="24"/>
          <w:szCs w:val="24"/>
        </w:rPr>
        <w:t xml:space="preserve">Lal, U. R., Tripathi, S. M., Jakchak, S. M., Bhutani, K. K., &amp; Singh, I. P. (2009). HPLC Analysis and Standardization of Arjunarishta – An Ayurvedic Cardioprotective Formulation. Scientia Pharmaceutica, 77(3), 605–616. </w:t>
      </w:r>
      <w:r w:rsidRPr="00F211C8">
        <w:rPr>
          <w:rFonts w:ascii="Times New Roman" w:hAnsi="Times New Roman" w:cs="Times New Roman"/>
          <w:color w:val="0066CC"/>
          <w:spacing w:val="-2"/>
          <w:sz w:val="24"/>
          <w:szCs w:val="24"/>
          <w:u w:val="single" w:color="0066CC"/>
        </w:rPr>
        <w:t>https://</w:t>
      </w:r>
      <w:hyperlink r:id="rId16">
        <w:r w:rsidRPr="00F211C8">
          <w:rPr>
            <w:rFonts w:ascii="Times New Roman" w:hAnsi="Times New Roman" w:cs="Times New Roman"/>
            <w:color w:val="0066CC"/>
            <w:spacing w:val="-2"/>
            <w:sz w:val="24"/>
            <w:szCs w:val="24"/>
            <w:u w:val="single" w:color="0066CC"/>
          </w:rPr>
          <w:t>www.mdpi.com/2218-0532/77/3/605</w:t>
        </w:r>
      </w:hyperlink>
    </w:p>
    <w:p w:rsidR="00FF1451" w:rsidRPr="00F211C8" w:rsidRDefault="00FF1451" w:rsidP="00542452">
      <w:pPr>
        <w:pStyle w:val="ListParagraph"/>
        <w:widowControl w:val="0"/>
        <w:numPr>
          <w:ilvl w:val="0"/>
          <w:numId w:val="42"/>
        </w:numPr>
        <w:tabs>
          <w:tab w:val="left" w:pos="718"/>
          <w:tab w:val="left" w:pos="720"/>
          <w:tab w:val="left" w:pos="3351"/>
          <w:tab w:val="left" w:pos="4491"/>
          <w:tab w:val="left" w:pos="6268"/>
          <w:tab w:val="left" w:pos="7736"/>
        </w:tabs>
        <w:autoSpaceDE w:val="0"/>
        <w:autoSpaceDN w:val="0"/>
        <w:spacing w:before="201" w:after="0" w:line="360" w:lineRule="auto"/>
        <w:ind w:right="363"/>
        <w:contextualSpacing w:val="0"/>
        <w:jc w:val="both"/>
        <w:rPr>
          <w:rFonts w:ascii="Times New Roman" w:hAnsi="Times New Roman" w:cs="Times New Roman"/>
          <w:sz w:val="24"/>
          <w:szCs w:val="24"/>
        </w:rPr>
      </w:pPr>
      <w:r w:rsidRPr="00F211C8">
        <w:rPr>
          <w:rFonts w:ascii="Times New Roman" w:hAnsi="Times New Roman" w:cs="Times New Roman"/>
          <w:sz w:val="24"/>
          <w:szCs w:val="24"/>
        </w:rPr>
        <w:t xml:space="preserve">Patel, P., Bhatt, J., Sureja, F., Dhoru, M., &amp; Detholia, K. (2021). Herbal standardization of formulation containing curcuminoids, piperine, and ascorbic acid by dual detection mode densitometric analysis. Journal of Planar </w:t>
      </w:r>
      <w:r w:rsidRPr="00F211C8">
        <w:rPr>
          <w:rFonts w:ascii="Times New Roman" w:hAnsi="Times New Roman" w:cs="Times New Roman"/>
          <w:spacing w:val="-2"/>
          <w:sz w:val="24"/>
          <w:szCs w:val="24"/>
        </w:rPr>
        <w:t>Chromatography</w:t>
      </w:r>
      <w:r w:rsidRPr="00F211C8">
        <w:rPr>
          <w:rFonts w:ascii="Times New Roman" w:hAnsi="Times New Roman" w:cs="Times New Roman"/>
          <w:sz w:val="24"/>
          <w:szCs w:val="24"/>
        </w:rPr>
        <w:t xml:space="preserve"> </w:t>
      </w:r>
      <w:r w:rsidRPr="00F211C8">
        <w:rPr>
          <w:rFonts w:ascii="Times New Roman" w:hAnsi="Times New Roman" w:cs="Times New Roman"/>
          <w:spacing w:val="-2"/>
          <w:sz w:val="24"/>
          <w:szCs w:val="24"/>
        </w:rPr>
        <w:t>Modern</w:t>
      </w:r>
      <w:r w:rsidRPr="00F211C8">
        <w:rPr>
          <w:rFonts w:ascii="Times New Roman" w:hAnsi="Times New Roman" w:cs="Times New Roman"/>
          <w:sz w:val="24"/>
          <w:szCs w:val="24"/>
        </w:rPr>
        <w:t xml:space="preserve"> </w:t>
      </w:r>
      <w:r w:rsidRPr="00F211C8">
        <w:rPr>
          <w:rFonts w:ascii="Times New Roman" w:hAnsi="Times New Roman" w:cs="Times New Roman"/>
          <w:spacing w:val="-4"/>
          <w:sz w:val="24"/>
          <w:szCs w:val="24"/>
        </w:rPr>
        <w:t>TLC</w:t>
      </w:r>
      <w:r w:rsidRPr="00F211C8">
        <w:rPr>
          <w:rFonts w:ascii="Times New Roman" w:hAnsi="Times New Roman" w:cs="Times New Roman"/>
          <w:sz w:val="24"/>
          <w:szCs w:val="24"/>
        </w:rPr>
        <w:t xml:space="preserve"> </w:t>
      </w:r>
      <w:r w:rsidRPr="00F211C8">
        <w:rPr>
          <w:rFonts w:ascii="Times New Roman" w:hAnsi="Times New Roman" w:cs="Times New Roman"/>
          <w:spacing w:val="-2"/>
          <w:sz w:val="24"/>
          <w:szCs w:val="24"/>
        </w:rPr>
        <w:t xml:space="preserve">513–520. </w:t>
      </w:r>
      <w:r w:rsidRPr="00F211C8">
        <w:rPr>
          <w:rFonts w:ascii="Times New Roman" w:hAnsi="Times New Roman" w:cs="Times New Roman"/>
          <w:color w:val="0066CC"/>
          <w:spacing w:val="-2"/>
          <w:sz w:val="24"/>
          <w:szCs w:val="24"/>
          <w:u w:val="single" w:color="0066CC"/>
        </w:rPr>
        <w:t>https://link.springer.com/article/10.1007/s00764-021-00139-z</w:t>
      </w:r>
    </w:p>
    <w:p w:rsidR="00FF1451" w:rsidRPr="00F211C8" w:rsidRDefault="00FF1451" w:rsidP="00542452">
      <w:pPr>
        <w:pStyle w:val="ListParagraph"/>
        <w:widowControl w:val="0"/>
        <w:numPr>
          <w:ilvl w:val="0"/>
          <w:numId w:val="42"/>
        </w:numPr>
        <w:tabs>
          <w:tab w:val="left" w:pos="718"/>
        </w:tabs>
        <w:autoSpaceDE w:val="0"/>
        <w:autoSpaceDN w:val="0"/>
        <w:spacing w:before="201" w:after="0" w:line="360" w:lineRule="auto"/>
        <w:contextualSpacing w:val="0"/>
        <w:jc w:val="both"/>
        <w:rPr>
          <w:rFonts w:ascii="Times New Roman" w:hAnsi="Times New Roman" w:cs="Times New Roman"/>
          <w:sz w:val="24"/>
          <w:szCs w:val="24"/>
        </w:rPr>
      </w:pPr>
      <w:r w:rsidRPr="00F211C8">
        <w:rPr>
          <w:rFonts w:ascii="Times New Roman" w:hAnsi="Times New Roman" w:cs="Times New Roman"/>
          <w:sz w:val="24"/>
          <w:szCs w:val="24"/>
        </w:rPr>
        <w:t>Rao,</w:t>
      </w:r>
      <w:r w:rsidRPr="00F211C8">
        <w:rPr>
          <w:rFonts w:ascii="Times New Roman" w:hAnsi="Times New Roman" w:cs="Times New Roman"/>
          <w:spacing w:val="44"/>
          <w:sz w:val="24"/>
          <w:szCs w:val="24"/>
        </w:rPr>
        <w:t xml:space="preserve"> </w:t>
      </w:r>
      <w:r w:rsidRPr="00F211C8">
        <w:rPr>
          <w:rFonts w:ascii="Times New Roman" w:hAnsi="Times New Roman" w:cs="Times New Roman"/>
          <w:sz w:val="24"/>
          <w:szCs w:val="24"/>
        </w:rPr>
        <w:t>A.</w:t>
      </w:r>
      <w:r w:rsidRPr="00F211C8">
        <w:rPr>
          <w:rFonts w:ascii="Times New Roman" w:hAnsi="Times New Roman" w:cs="Times New Roman"/>
          <w:spacing w:val="44"/>
          <w:sz w:val="24"/>
          <w:szCs w:val="24"/>
        </w:rPr>
        <w:t xml:space="preserve"> </w:t>
      </w:r>
      <w:r w:rsidRPr="00F211C8">
        <w:rPr>
          <w:rFonts w:ascii="Times New Roman" w:hAnsi="Times New Roman" w:cs="Times New Roman"/>
          <w:sz w:val="24"/>
          <w:szCs w:val="24"/>
        </w:rPr>
        <w:t>S.,</w:t>
      </w:r>
      <w:r w:rsidRPr="00F211C8">
        <w:rPr>
          <w:rFonts w:ascii="Times New Roman" w:hAnsi="Times New Roman" w:cs="Times New Roman"/>
          <w:spacing w:val="44"/>
          <w:sz w:val="24"/>
          <w:szCs w:val="24"/>
        </w:rPr>
        <w:t xml:space="preserve"> </w:t>
      </w:r>
      <w:r w:rsidRPr="00F211C8">
        <w:rPr>
          <w:rFonts w:ascii="Times New Roman" w:hAnsi="Times New Roman" w:cs="Times New Roman"/>
          <w:sz w:val="24"/>
          <w:szCs w:val="24"/>
        </w:rPr>
        <w:t>&amp;Ahmed,</w:t>
      </w:r>
      <w:r w:rsidRPr="00F211C8">
        <w:rPr>
          <w:rFonts w:ascii="Times New Roman" w:hAnsi="Times New Roman" w:cs="Times New Roman"/>
          <w:spacing w:val="45"/>
          <w:sz w:val="24"/>
          <w:szCs w:val="24"/>
        </w:rPr>
        <w:t xml:space="preserve"> </w:t>
      </w:r>
      <w:r w:rsidRPr="00F211C8">
        <w:rPr>
          <w:rFonts w:ascii="Times New Roman" w:hAnsi="Times New Roman" w:cs="Times New Roman"/>
          <w:sz w:val="24"/>
          <w:szCs w:val="24"/>
        </w:rPr>
        <w:t>M.</w:t>
      </w:r>
      <w:r w:rsidRPr="00F211C8">
        <w:rPr>
          <w:rFonts w:ascii="Times New Roman" w:hAnsi="Times New Roman" w:cs="Times New Roman"/>
          <w:spacing w:val="44"/>
          <w:sz w:val="24"/>
          <w:szCs w:val="24"/>
        </w:rPr>
        <w:t xml:space="preserve"> </w:t>
      </w:r>
      <w:r w:rsidRPr="00F211C8">
        <w:rPr>
          <w:rFonts w:ascii="Times New Roman" w:hAnsi="Times New Roman" w:cs="Times New Roman"/>
          <w:sz w:val="24"/>
          <w:szCs w:val="24"/>
        </w:rPr>
        <w:t>F.</w:t>
      </w:r>
      <w:r w:rsidRPr="00F211C8">
        <w:rPr>
          <w:rFonts w:ascii="Times New Roman" w:hAnsi="Times New Roman" w:cs="Times New Roman"/>
          <w:spacing w:val="44"/>
          <w:sz w:val="24"/>
          <w:szCs w:val="24"/>
        </w:rPr>
        <w:t xml:space="preserve"> </w:t>
      </w:r>
      <w:r w:rsidRPr="00F211C8">
        <w:rPr>
          <w:rFonts w:ascii="Times New Roman" w:hAnsi="Times New Roman" w:cs="Times New Roman"/>
          <w:sz w:val="24"/>
          <w:szCs w:val="24"/>
        </w:rPr>
        <w:t>(2014</w:t>
      </w:r>
      <w:r w:rsidR="00132EB7" w:rsidRPr="00F211C8">
        <w:rPr>
          <w:rFonts w:ascii="Times New Roman" w:hAnsi="Times New Roman" w:cs="Times New Roman"/>
          <w:sz w:val="24"/>
          <w:szCs w:val="24"/>
        </w:rPr>
        <w:t>). Simultaneous</w:t>
      </w:r>
      <w:r w:rsidRPr="00F211C8">
        <w:rPr>
          <w:rFonts w:ascii="Times New Roman" w:hAnsi="Times New Roman" w:cs="Times New Roman"/>
          <w:spacing w:val="42"/>
          <w:sz w:val="24"/>
          <w:szCs w:val="24"/>
        </w:rPr>
        <w:t xml:space="preserve"> </w:t>
      </w:r>
      <w:r w:rsidRPr="00F211C8">
        <w:rPr>
          <w:rFonts w:ascii="Times New Roman" w:hAnsi="Times New Roman" w:cs="Times New Roman"/>
          <w:sz w:val="24"/>
          <w:szCs w:val="24"/>
        </w:rPr>
        <w:t>determination</w:t>
      </w:r>
      <w:r w:rsidRPr="00F211C8">
        <w:rPr>
          <w:rFonts w:ascii="Times New Roman" w:hAnsi="Times New Roman" w:cs="Times New Roman"/>
          <w:spacing w:val="41"/>
          <w:sz w:val="24"/>
          <w:szCs w:val="24"/>
        </w:rPr>
        <w:t xml:space="preserve"> </w:t>
      </w:r>
      <w:r w:rsidRPr="00F211C8">
        <w:rPr>
          <w:rFonts w:ascii="Times New Roman" w:hAnsi="Times New Roman" w:cs="Times New Roman"/>
          <w:sz w:val="24"/>
          <w:szCs w:val="24"/>
        </w:rPr>
        <w:t>of</w:t>
      </w:r>
      <w:r w:rsidRPr="00F211C8">
        <w:rPr>
          <w:rFonts w:ascii="Times New Roman" w:hAnsi="Times New Roman" w:cs="Times New Roman"/>
          <w:spacing w:val="42"/>
          <w:sz w:val="24"/>
          <w:szCs w:val="24"/>
        </w:rPr>
        <w:t xml:space="preserve"> </w:t>
      </w:r>
      <w:r w:rsidRPr="00F211C8">
        <w:rPr>
          <w:rFonts w:ascii="Times New Roman" w:hAnsi="Times New Roman" w:cs="Times New Roman"/>
          <w:spacing w:val="-2"/>
          <w:sz w:val="24"/>
          <w:szCs w:val="24"/>
        </w:rPr>
        <w:t xml:space="preserve">phenolic </w:t>
      </w:r>
      <w:r w:rsidRPr="00F211C8">
        <w:rPr>
          <w:rFonts w:ascii="Times New Roman" w:hAnsi="Times New Roman" w:cs="Times New Roman"/>
          <w:sz w:val="24"/>
          <w:szCs w:val="24"/>
        </w:rPr>
        <w:t>compounds in Catharanthus roseus leaves by</w:t>
      </w:r>
      <w:r w:rsidRPr="00F211C8">
        <w:rPr>
          <w:rFonts w:ascii="Times New Roman" w:hAnsi="Times New Roman" w:cs="Times New Roman"/>
          <w:spacing w:val="-7"/>
          <w:sz w:val="24"/>
          <w:szCs w:val="24"/>
        </w:rPr>
        <w:t xml:space="preserve"> </w:t>
      </w:r>
      <w:r w:rsidRPr="00F211C8">
        <w:rPr>
          <w:rFonts w:ascii="Times New Roman" w:hAnsi="Times New Roman" w:cs="Times New Roman"/>
          <w:sz w:val="24"/>
          <w:szCs w:val="24"/>
        </w:rPr>
        <w:t>HPLC method. International</w:t>
      </w:r>
      <w:r w:rsidRPr="00F211C8">
        <w:rPr>
          <w:rFonts w:ascii="Times New Roman" w:hAnsi="Times New Roman" w:cs="Times New Roman"/>
          <w:spacing w:val="-4"/>
          <w:sz w:val="24"/>
          <w:szCs w:val="24"/>
        </w:rPr>
        <w:t xml:space="preserve"> </w:t>
      </w:r>
      <w:r w:rsidRPr="00F211C8">
        <w:rPr>
          <w:rFonts w:ascii="Times New Roman" w:hAnsi="Times New Roman" w:cs="Times New Roman"/>
          <w:sz w:val="24"/>
          <w:szCs w:val="24"/>
        </w:rPr>
        <w:t xml:space="preserve">Journal of Pharmaceutical Sciences and Research, 5(3), 977–981. </w:t>
      </w:r>
      <w:r w:rsidRPr="00F211C8">
        <w:rPr>
          <w:rFonts w:ascii="Times New Roman" w:hAnsi="Times New Roman" w:cs="Times New Roman"/>
          <w:color w:val="0066CC"/>
          <w:spacing w:val="-2"/>
          <w:sz w:val="24"/>
          <w:szCs w:val="24"/>
          <w:u w:val="single" w:color="0066CC"/>
        </w:rPr>
        <w:t>https://</w:t>
      </w:r>
      <w:hyperlink r:id="rId17">
        <w:r w:rsidRPr="00F211C8">
          <w:rPr>
            <w:rFonts w:ascii="Times New Roman" w:hAnsi="Times New Roman" w:cs="Times New Roman"/>
            <w:color w:val="0066CC"/>
            <w:spacing w:val="-2"/>
            <w:sz w:val="24"/>
            <w:szCs w:val="24"/>
            <w:u w:val="single" w:color="0066CC"/>
          </w:rPr>
          <w:t>www.ijpsr.com/articles/5/3/977-981.html</w:t>
        </w:r>
      </w:hyperlink>
    </w:p>
    <w:p w:rsidR="0070265F" w:rsidRPr="00F211C8" w:rsidRDefault="0070265F" w:rsidP="00542452">
      <w:pPr>
        <w:pStyle w:val="ListParagraph"/>
        <w:widowControl w:val="0"/>
        <w:numPr>
          <w:ilvl w:val="0"/>
          <w:numId w:val="42"/>
        </w:numPr>
        <w:tabs>
          <w:tab w:val="left" w:pos="718"/>
          <w:tab w:val="left" w:pos="720"/>
        </w:tabs>
        <w:autoSpaceDE w:val="0"/>
        <w:autoSpaceDN w:val="0"/>
        <w:spacing w:before="201" w:after="0" w:line="360" w:lineRule="auto"/>
        <w:ind w:right="367"/>
        <w:contextualSpacing w:val="0"/>
        <w:jc w:val="both"/>
        <w:rPr>
          <w:rFonts w:ascii="Times New Roman" w:hAnsi="Times New Roman" w:cs="Times New Roman"/>
          <w:sz w:val="24"/>
          <w:szCs w:val="24"/>
        </w:rPr>
      </w:pPr>
      <w:r w:rsidRPr="00F211C8">
        <w:rPr>
          <w:rFonts w:ascii="Times New Roman" w:hAnsi="Times New Roman" w:cs="Times New Roman"/>
          <w:sz w:val="24"/>
          <w:szCs w:val="24"/>
        </w:rPr>
        <w:t xml:space="preserve">Mundkinajeddu, D., Sawant, L. P., Koshy, R., Akunuri, P., Singh, V. K., Mayachari, A., Sharaf, M. H., Balasubramanian, M., Agarwal, A., et al. (2014). Development and validation of high performance liquid chromatography method for simultaneous estimation of flavonoid glycosides in Withania somnifera aerial parts. International Scholarly Research Notices, 2014, 1–6. </w:t>
      </w:r>
      <w:r w:rsidRPr="00F211C8">
        <w:rPr>
          <w:rFonts w:ascii="Times New Roman" w:hAnsi="Times New Roman" w:cs="Times New Roman"/>
          <w:color w:val="0066CC"/>
          <w:spacing w:val="-2"/>
          <w:sz w:val="24"/>
          <w:szCs w:val="24"/>
          <w:u w:val="single" w:color="0066CC"/>
        </w:rPr>
        <w:t>https://</w:t>
      </w:r>
      <w:hyperlink r:id="rId18">
        <w:r w:rsidRPr="00F211C8">
          <w:rPr>
            <w:rFonts w:ascii="Times New Roman" w:hAnsi="Times New Roman" w:cs="Times New Roman"/>
            <w:color w:val="0066CC"/>
            <w:spacing w:val="-2"/>
            <w:sz w:val="24"/>
            <w:szCs w:val="24"/>
            <w:u w:val="single" w:color="0066CC"/>
          </w:rPr>
          <w:t>www.hindawi.com/journals/isrn/2014/789050/</w:t>
        </w:r>
      </w:hyperlink>
    </w:p>
    <w:p w:rsidR="0070265F" w:rsidRPr="00F211C8" w:rsidRDefault="0070265F" w:rsidP="00542452">
      <w:pPr>
        <w:pStyle w:val="ListParagraph"/>
        <w:widowControl w:val="0"/>
        <w:numPr>
          <w:ilvl w:val="0"/>
          <w:numId w:val="42"/>
        </w:numPr>
        <w:tabs>
          <w:tab w:val="left" w:pos="718"/>
          <w:tab w:val="left" w:pos="720"/>
          <w:tab w:val="left" w:pos="3438"/>
          <w:tab w:val="left" w:pos="5287"/>
          <w:tab w:val="left" w:pos="7495"/>
        </w:tabs>
        <w:autoSpaceDE w:val="0"/>
        <w:autoSpaceDN w:val="0"/>
        <w:spacing w:before="200" w:after="0" w:line="360" w:lineRule="auto"/>
        <w:ind w:right="364"/>
        <w:contextualSpacing w:val="0"/>
        <w:jc w:val="both"/>
        <w:rPr>
          <w:rFonts w:ascii="Times New Roman" w:hAnsi="Times New Roman" w:cs="Times New Roman"/>
          <w:sz w:val="24"/>
          <w:szCs w:val="24"/>
        </w:rPr>
      </w:pPr>
      <w:r w:rsidRPr="00F211C8">
        <w:rPr>
          <w:rFonts w:ascii="Times New Roman" w:hAnsi="Times New Roman" w:cs="Times New Roman"/>
          <w:sz w:val="24"/>
          <w:szCs w:val="24"/>
        </w:rPr>
        <w:t xml:space="preserve">Boligon, A. A., Jesus, R. D., Piana, M., de Brum, T. F., da Cruz, R. C., Mossmann, N., Athayde, M. L., et al. (2015). Development and validation of an HPLC-DAD analysis for flavonoids in the gel of Scutia buxifolia. Journal of </w:t>
      </w:r>
      <w:r w:rsidRPr="00F211C8">
        <w:rPr>
          <w:rFonts w:ascii="Times New Roman" w:hAnsi="Times New Roman" w:cs="Times New Roman"/>
          <w:spacing w:val="-2"/>
          <w:sz w:val="24"/>
          <w:szCs w:val="24"/>
        </w:rPr>
        <w:t>Chromatographic</w:t>
      </w:r>
      <w:r w:rsidRPr="00F211C8">
        <w:rPr>
          <w:rFonts w:ascii="Times New Roman" w:hAnsi="Times New Roman" w:cs="Times New Roman"/>
          <w:sz w:val="24"/>
          <w:szCs w:val="24"/>
        </w:rPr>
        <w:tab/>
      </w:r>
      <w:r w:rsidRPr="00F211C8">
        <w:rPr>
          <w:rFonts w:ascii="Times New Roman" w:hAnsi="Times New Roman" w:cs="Times New Roman"/>
          <w:spacing w:val="-2"/>
          <w:sz w:val="24"/>
          <w:szCs w:val="24"/>
        </w:rPr>
        <w:t>Science,</w:t>
      </w:r>
      <w:r w:rsidRPr="00F211C8">
        <w:rPr>
          <w:rFonts w:ascii="Times New Roman" w:hAnsi="Times New Roman" w:cs="Times New Roman"/>
          <w:spacing w:val="-10"/>
          <w:sz w:val="24"/>
          <w:szCs w:val="24"/>
        </w:rPr>
        <w:t>5</w:t>
      </w:r>
      <w:r w:rsidRPr="00F211C8">
        <w:rPr>
          <w:rFonts w:ascii="Times New Roman" w:hAnsi="Times New Roman" w:cs="Times New Roman"/>
          <w:spacing w:val="-2"/>
          <w:sz w:val="24"/>
          <w:szCs w:val="24"/>
        </w:rPr>
        <w:t xml:space="preserve">1557–1561. </w:t>
      </w:r>
      <w:r w:rsidRPr="00F211C8">
        <w:rPr>
          <w:rFonts w:ascii="Times New Roman" w:hAnsi="Times New Roman" w:cs="Times New Roman"/>
          <w:color w:val="0066CC"/>
          <w:spacing w:val="-2"/>
          <w:sz w:val="24"/>
          <w:szCs w:val="24"/>
          <w:u w:val="single" w:color="0066CC"/>
        </w:rPr>
        <w:t>https://academic.oup.com/chromsci/article/53/9/1557/586100</w:t>
      </w:r>
    </w:p>
    <w:p w:rsidR="0070265F" w:rsidRPr="00F211C8" w:rsidRDefault="0070265F" w:rsidP="00542452">
      <w:pPr>
        <w:pStyle w:val="ListParagraph"/>
        <w:widowControl w:val="0"/>
        <w:numPr>
          <w:ilvl w:val="0"/>
          <w:numId w:val="42"/>
        </w:numPr>
        <w:tabs>
          <w:tab w:val="left" w:pos="718"/>
          <w:tab w:val="left" w:pos="720"/>
        </w:tabs>
        <w:autoSpaceDE w:val="0"/>
        <w:autoSpaceDN w:val="0"/>
        <w:spacing w:before="200" w:after="0" w:line="360" w:lineRule="auto"/>
        <w:ind w:right="369"/>
        <w:contextualSpacing w:val="0"/>
        <w:jc w:val="both"/>
        <w:rPr>
          <w:rFonts w:ascii="Times New Roman" w:hAnsi="Times New Roman" w:cs="Times New Roman"/>
          <w:sz w:val="24"/>
          <w:szCs w:val="24"/>
        </w:rPr>
      </w:pPr>
      <w:r w:rsidRPr="00F211C8">
        <w:rPr>
          <w:rFonts w:ascii="Times New Roman" w:hAnsi="Times New Roman" w:cs="Times New Roman"/>
          <w:sz w:val="24"/>
          <w:szCs w:val="24"/>
        </w:rPr>
        <w:t>Prasad, H.</w:t>
      </w:r>
      <w:r w:rsidRPr="00F211C8">
        <w:rPr>
          <w:rFonts w:ascii="Times New Roman" w:hAnsi="Times New Roman" w:cs="Times New Roman"/>
          <w:spacing w:val="-1"/>
          <w:sz w:val="24"/>
          <w:szCs w:val="24"/>
        </w:rPr>
        <w:t xml:space="preserve"> </w:t>
      </w:r>
      <w:r w:rsidRPr="00F211C8">
        <w:rPr>
          <w:rFonts w:ascii="Times New Roman" w:hAnsi="Times New Roman" w:cs="Times New Roman"/>
          <w:sz w:val="24"/>
          <w:szCs w:val="24"/>
        </w:rPr>
        <w:t>K., Hariprasad, R., &amp; Rahman, S. H. (2019). Method development and validation</w:t>
      </w:r>
      <w:r w:rsidRPr="00F211C8">
        <w:rPr>
          <w:rFonts w:ascii="Times New Roman" w:hAnsi="Times New Roman" w:cs="Times New Roman"/>
          <w:spacing w:val="-1"/>
          <w:sz w:val="24"/>
          <w:szCs w:val="24"/>
        </w:rPr>
        <w:t xml:space="preserve"> </w:t>
      </w:r>
      <w:r w:rsidRPr="00F211C8">
        <w:rPr>
          <w:rFonts w:ascii="Times New Roman" w:hAnsi="Times New Roman" w:cs="Times New Roman"/>
          <w:sz w:val="24"/>
          <w:szCs w:val="24"/>
        </w:rPr>
        <w:t>for</w:t>
      </w:r>
      <w:r w:rsidRPr="00F211C8">
        <w:rPr>
          <w:rFonts w:ascii="Times New Roman" w:hAnsi="Times New Roman" w:cs="Times New Roman"/>
          <w:spacing w:val="-1"/>
          <w:sz w:val="24"/>
          <w:szCs w:val="24"/>
        </w:rPr>
        <w:t xml:space="preserve"> </w:t>
      </w:r>
      <w:r w:rsidRPr="00F211C8">
        <w:rPr>
          <w:rFonts w:ascii="Times New Roman" w:hAnsi="Times New Roman" w:cs="Times New Roman"/>
          <w:sz w:val="24"/>
          <w:szCs w:val="24"/>
        </w:rPr>
        <w:t>the</w:t>
      </w:r>
      <w:r w:rsidRPr="00F211C8">
        <w:rPr>
          <w:rFonts w:ascii="Times New Roman" w:hAnsi="Times New Roman" w:cs="Times New Roman"/>
          <w:spacing w:val="-3"/>
          <w:sz w:val="24"/>
          <w:szCs w:val="24"/>
        </w:rPr>
        <w:t xml:space="preserve"> </w:t>
      </w:r>
      <w:r w:rsidRPr="00F211C8">
        <w:rPr>
          <w:rFonts w:ascii="Times New Roman" w:hAnsi="Times New Roman" w:cs="Times New Roman"/>
          <w:sz w:val="24"/>
          <w:szCs w:val="24"/>
        </w:rPr>
        <w:t>simultaneous</w:t>
      </w:r>
      <w:r w:rsidRPr="00F211C8">
        <w:rPr>
          <w:rFonts w:ascii="Times New Roman" w:hAnsi="Times New Roman" w:cs="Times New Roman"/>
          <w:spacing w:val="-1"/>
          <w:sz w:val="24"/>
          <w:szCs w:val="24"/>
        </w:rPr>
        <w:t xml:space="preserve"> </w:t>
      </w:r>
      <w:r w:rsidRPr="00F211C8">
        <w:rPr>
          <w:rFonts w:ascii="Times New Roman" w:hAnsi="Times New Roman" w:cs="Times New Roman"/>
          <w:sz w:val="24"/>
          <w:szCs w:val="24"/>
        </w:rPr>
        <w:t>estimation</w:t>
      </w:r>
      <w:r w:rsidRPr="00F211C8">
        <w:rPr>
          <w:rFonts w:ascii="Times New Roman" w:hAnsi="Times New Roman" w:cs="Times New Roman"/>
          <w:spacing w:val="-1"/>
          <w:sz w:val="24"/>
          <w:szCs w:val="24"/>
        </w:rPr>
        <w:t xml:space="preserve"> </w:t>
      </w:r>
      <w:r w:rsidRPr="00F211C8">
        <w:rPr>
          <w:rFonts w:ascii="Times New Roman" w:hAnsi="Times New Roman" w:cs="Times New Roman"/>
          <w:sz w:val="24"/>
          <w:szCs w:val="24"/>
        </w:rPr>
        <w:t>of</w:t>
      </w:r>
      <w:r w:rsidRPr="00F211C8">
        <w:rPr>
          <w:rFonts w:ascii="Times New Roman" w:hAnsi="Times New Roman" w:cs="Times New Roman"/>
          <w:spacing w:val="-3"/>
          <w:sz w:val="24"/>
          <w:szCs w:val="24"/>
        </w:rPr>
        <w:t xml:space="preserve"> </w:t>
      </w:r>
      <w:r w:rsidRPr="00F211C8">
        <w:rPr>
          <w:rFonts w:ascii="Times New Roman" w:hAnsi="Times New Roman" w:cs="Times New Roman"/>
          <w:sz w:val="24"/>
          <w:szCs w:val="24"/>
        </w:rPr>
        <w:t>resveratrol</w:t>
      </w:r>
      <w:r w:rsidRPr="00F211C8">
        <w:rPr>
          <w:rFonts w:ascii="Times New Roman" w:hAnsi="Times New Roman" w:cs="Times New Roman"/>
          <w:spacing w:val="-1"/>
          <w:sz w:val="24"/>
          <w:szCs w:val="24"/>
        </w:rPr>
        <w:t xml:space="preserve"> </w:t>
      </w:r>
      <w:r w:rsidRPr="00F211C8">
        <w:rPr>
          <w:rFonts w:ascii="Times New Roman" w:hAnsi="Times New Roman" w:cs="Times New Roman"/>
          <w:sz w:val="24"/>
          <w:szCs w:val="24"/>
        </w:rPr>
        <w:t>and</w:t>
      </w:r>
      <w:r w:rsidRPr="00F211C8">
        <w:rPr>
          <w:rFonts w:ascii="Times New Roman" w:hAnsi="Times New Roman" w:cs="Times New Roman"/>
          <w:spacing w:val="-1"/>
          <w:sz w:val="24"/>
          <w:szCs w:val="24"/>
        </w:rPr>
        <w:t xml:space="preserve"> </w:t>
      </w:r>
      <w:r w:rsidRPr="00F211C8">
        <w:rPr>
          <w:rFonts w:ascii="Times New Roman" w:hAnsi="Times New Roman" w:cs="Times New Roman"/>
          <w:sz w:val="24"/>
          <w:szCs w:val="24"/>
        </w:rPr>
        <w:t>quercetin</w:t>
      </w:r>
      <w:r w:rsidRPr="00F211C8">
        <w:rPr>
          <w:rFonts w:ascii="Times New Roman" w:hAnsi="Times New Roman" w:cs="Times New Roman"/>
          <w:spacing w:val="-3"/>
          <w:sz w:val="24"/>
          <w:szCs w:val="24"/>
        </w:rPr>
        <w:t xml:space="preserve"> </w:t>
      </w:r>
      <w:r w:rsidRPr="00F211C8">
        <w:rPr>
          <w:rFonts w:ascii="Times New Roman" w:hAnsi="Times New Roman" w:cs="Times New Roman"/>
          <w:sz w:val="24"/>
          <w:szCs w:val="24"/>
        </w:rPr>
        <w:t>in</w:t>
      </w:r>
      <w:r w:rsidRPr="00F211C8">
        <w:rPr>
          <w:rFonts w:ascii="Times New Roman" w:hAnsi="Times New Roman" w:cs="Times New Roman"/>
          <w:spacing w:val="-3"/>
          <w:sz w:val="24"/>
          <w:szCs w:val="24"/>
        </w:rPr>
        <w:t xml:space="preserve"> </w:t>
      </w:r>
      <w:r w:rsidRPr="00F211C8">
        <w:rPr>
          <w:rFonts w:ascii="Times New Roman" w:hAnsi="Times New Roman" w:cs="Times New Roman"/>
          <w:sz w:val="24"/>
          <w:szCs w:val="24"/>
        </w:rPr>
        <w:t>bulk</w:t>
      </w:r>
      <w:r w:rsidRPr="00F211C8">
        <w:rPr>
          <w:rFonts w:ascii="Times New Roman" w:hAnsi="Times New Roman" w:cs="Times New Roman"/>
          <w:spacing w:val="-1"/>
          <w:sz w:val="24"/>
          <w:szCs w:val="24"/>
        </w:rPr>
        <w:t xml:space="preserve"> </w:t>
      </w:r>
      <w:r w:rsidRPr="00F211C8">
        <w:rPr>
          <w:rFonts w:ascii="Times New Roman" w:hAnsi="Times New Roman" w:cs="Times New Roman"/>
          <w:sz w:val="24"/>
          <w:szCs w:val="24"/>
        </w:rPr>
        <w:t xml:space="preserve">and pharmaceutical dosage form by RP-HPLC. Journal of Pharmaceutical Sciences </w:t>
      </w:r>
      <w:r w:rsidRPr="00F211C8">
        <w:rPr>
          <w:rFonts w:ascii="Times New Roman" w:hAnsi="Times New Roman" w:cs="Times New Roman"/>
          <w:spacing w:val="-2"/>
          <w:sz w:val="24"/>
          <w:szCs w:val="24"/>
        </w:rPr>
        <w:t>3777–3781</w:t>
      </w:r>
      <w:r w:rsidR="001243A8" w:rsidRPr="00F211C8">
        <w:rPr>
          <w:rFonts w:ascii="Times New Roman" w:hAnsi="Times New Roman" w:cs="Times New Roman"/>
          <w:spacing w:val="-2"/>
          <w:sz w:val="24"/>
          <w:szCs w:val="24"/>
        </w:rPr>
        <w:t xml:space="preserve"> </w:t>
      </w:r>
      <w:r w:rsidRPr="00F211C8">
        <w:rPr>
          <w:rFonts w:ascii="Times New Roman" w:hAnsi="Times New Roman" w:cs="Times New Roman"/>
          <w:spacing w:val="-2"/>
          <w:sz w:val="24"/>
          <w:szCs w:val="24"/>
        </w:rPr>
        <w:t>.</w:t>
      </w:r>
      <w:r w:rsidRPr="00F211C8">
        <w:rPr>
          <w:rFonts w:ascii="Times New Roman" w:hAnsi="Times New Roman" w:cs="Times New Roman"/>
          <w:color w:val="0066CC"/>
          <w:spacing w:val="-2"/>
          <w:sz w:val="24"/>
          <w:szCs w:val="24"/>
          <w:u w:val="single" w:color="0066CC"/>
        </w:rPr>
        <w:t>https://</w:t>
      </w:r>
      <w:hyperlink r:id="rId19">
        <w:r w:rsidRPr="00F211C8">
          <w:rPr>
            <w:rFonts w:ascii="Times New Roman" w:hAnsi="Times New Roman" w:cs="Times New Roman"/>
            <w:color w:val="0066CC"/>
            <w:spacing w:val="-2"/>
            <w:sz w:val="24"/>
            <w:szCs w:val="24"/>
            <w:u w:val="single" w:color="0066CC"/>
          </w:rPr>
          <w:t>www.jpsr.pharmainfo.in/Documents/Volumes/vol11Issue12/jpsr11121934.</w:t>
        </w:r>
      </w:hyperlink>
      <w:r w:rsidRPr="00F211C8">
        <w:rPr>
          <w:rFonts w:ascii="Times New Roman" w:hAnsi="Times New Roman" w:cs="Times New Roman"/>
          <w:color w:val="0066CC"/>
          <w:spacing w:val="-2"/>
          <w:sz w:val="24"/>
          <w:szCs w:val="24"/>
        </w:rPr>
        <w:t xml:space="preserve"> </w:t>
      </w:r>
      <w:r w:rsidRPr="00F211C8">
        <w:rPr>
          <w:rFonts w:ascii="Times New Roman" w:hAnsi="Times New Roman" w:cs="Times New Roman"/>
          <w:color w:val="0066CC"/>
          <w:spacing w:val="-4"/>
          <w:sz w:val="24"/>
          <w:szCs w:val="24"/>
          <w:u w:val="single" w:color="0066CC"/>
        </w:rPr>
        <w:t>pdf</w:t>
      </w:r>
    </w:p>
    <w:p w:rsidR="0070265F" w:rsidRPr="00F211C8" w:rsidRDefault="0070265F" w:rsidP="00542452">
      <w:pPr>
        <w:pStyle w:val="ListParagraph"/>
        <w:widowControl w:val="0"/>
        <w:numPr>
          <w:ilvl w:val="0"/>
          <w:numId w:val="42"/>
        </w:numPr>
        <w:tabs>
          <w:tab w:val="left" w:pos="718"/>
          <w:tab w:val="left" w:pos="720"/>
        </w:tabs>
        <w:autoSpaceDE w:val="0"/>
        <w:autoSpaceDN w:val="0"/>
        <w:spacing w:before="201" w:after="0" w:line="360" w:lineRule="auto"/>
        <w:ind w:right="367"/>
        <w:contextualSpacing w:val="0"/>
        <w:jc w:val="both"/>
        <w:rPr>
          <w:rFonts w:ascii="Times New Roman" w:hAnsi="Times New Roman" w:cs="Times New Roman"/>
          <w:sz w:val="24"/>
          <w:szCs w:val="24"/>
        </w:rPr>
      </w:pPr>
      <w:r w:rsidRPr="00F211C8">
        <w:rPr>
          <w:rFonts w:ascii="Times New Roman" w:hAnsi="Times New Roman" w:cs="Times New Roman"/>
          <w:sz w:val="24"/>
          <w:szCs w:val="24"/>
        </w:rPr>
        <w:t>Chaudhari, V. S., Borkar, R. M., Murty, U. S., &amp; Banerjee, S. (2020). Analytical method development and validation of reverse-phase high-performance liquid chromatography</w:t>
      </w:r>
      <w:r w:rsidRPr="00F211C8">
        <w:rPr>
          <w:rFonts w:ascii="Times New Roman" w:hAnsi="Times New Roman" w:cs="Times New Roman"/>
          <w:spacing w:val="-13"/>
          <w:sz w:val="24"/>
          <w:szCs w:val="24"/>
        </w:rPr>
        <w:t xml:space="preserve"> </w:t>
      </w:r>
      <w:r w:rsidRPr="00F211C8">
        <w:rPr>
          <w:rFonts w:ascii="Times New Roman" w:hAnsi="Times New Roman" w:cs="Times New Roman"/>
          <w:sz w:val="24"/>
          <w:szCs w:val="24"/>
        </w:rPr>
        <w:t>(RP-HPLC)</w:t>
      </w:r>
      <w:r w:rsidRPr="00F211C8">
        <w:rPr>
          <w:rFonts w:ascii="Times New Roman" w:hAnsi="Times New Roman" w:cs="Times New Roman"/>
          <w:spacing w:val="-7"/>
          <w:sz w:val="24"/>
          <w:szCs w:val="24"/>
        </w:rPr>
        <w:t xml:space="preserve"> </w:t>
      </w:r>
      <w:r w:rsidRPr="00F211C8">
        <w:rPr>
          <w:rFonts w:ascii="Times New Roman" w:hAnsi="Times New Roman" w:cs="Times New Roman"/>
          <w:sz w:val="24"/>
          <w:szCs w:val="24"/>
        </w:rPr>
        <w:t>method</w:t>
      </w:r>
      <w:r w:rsidRPr="00F211C8">
        <w:rPr>
          <w:rFonts w:ascii="Times New Roman" w:hAnsi="Times New Roman" w:cs="Times New Roman"/>
          <w:spacing w:val="-7"/>
          <w:sz w:val="24"/>
          <w:szCs w:val="24"/>
        </w:rPr>
        <w:t xml:space="preserve"> </w:t>
      </w:r>
      <w:r w:rsidRPr="00F211C8">
        <w:rPr>
          <w:rFonts w:ascii="Times New Roman" w:hAnsi="Times New Roman" w:cs="Times New Roman"/>
          <w:sz w:val="24"/>
          <w:szCs w:val="24"/>
        </w:rPr>
        <w:t>for</w:t>
      </w:r>
      <w:r w:rsidRPr="00F211C8">
        <w:rPr>
          <w:rFonts w:ascii="Times New Roman" w:hAnsi="Times New Roman" w:cs="Times New Roman"/>
          <w:spacing w:val="-7"/>
          <w:sz w:val="24"/>
          <w:szCs w:val="24"/>
        </w:rPr>
        <w:t xml:space="preserve"> </w:t>
      </w:r>
      <w:r w:rsidRPr="00F211C8">
        <w:rPr>
          <w:rFonts w:ascii="Times New Roman" w:hAnsi="Times New Roman" w:cs="Times New Roman"/>
          <w:sz w:val="24"/>
          <w:szCs w:val="24"/>
        </w:rPr>
        <w:t>simultaneous</w:t>
      </w:r>
      <w:r w:rsidRPr="00F211C8">
        <w:rPr>
          <w:rFonts w:ascii="Times New Roman" w:hAnsi="Times New Roman" w:cs="Times New Roman"/>
          <w:spacing w:val="-7"/>
          <w:sz w:val="24"/>
          <w:szCs w:val="24"/>
        </w:rPr>
        <w:t xml:space="preserve"> </w:t>
      </w:r>
      <w:r w:rsidRPr="00F211C8">
        <w:rPr>
          <w:rFonts w:ascii="Times New Roman" w:hAnsi="Times New Roman" w:cs="Times New Roman"/>
          <w:sz w:val="24"/>
          <w:szCs w:val="24"/>
        </w:rPr>
        <w:t>quantifications</w:t>
      </w:r>
      <w:r w:rsidRPr="00F211C8">
        <w:rPr>
          <w:rFonts w:ascii="Times New Roman" w:hAnsi="Times New Roman" w:cs="Times New Roman"/>
          <w:spacing w:val="-7"/>
          <w:sz w:val="24"/>
          <w:szCs w:val="24"/>
        </w:rPr>
        <w:t xml:space="preserve"> </w:t>
      </w:r>
      <w:r w:rsidRPr="00F211C8">
        <w:rPr>
          <w:rFonts w:ascii="Times New Roman" w:hAnsi="Times New Roman" w:cs="Times New Roman"/>
          <w:sz w:val="24"/>
          <w:szCs w:val="24"/>
        </w:rPr>
        <w:t>of</w:t>
      </w:r>
      <w:r w:rsidRPr="00F211C8">
        <w:rPr>
          <w:rFonts w:ascii="Times New Roman" w:hAnsi="Times New Roman" w:cs="Times New Roman"/>
          <w:spacing w:val="-9"/>
          <w:sz w:val="24"/>
          <w:szCs w:val="24"/>
        </w:rPr>
        <w:t xml:space="preserve"> </w:t>
      </w:r>
      <w:r w:rsidRPr="00F211C8">
        <w:rPr>
          <w:rFonts w:ascii="Times New Roman" w:hAnsi="Times New Roman" w:cs="Times New Roman"/>
          <w:sz w:val="24"/>
          <w:szCs w:val="24"/>
        </w:rPr>
        <w:t>quercetin and piperine in dual-drug loaded nanostructured lipid carriers. Journal of Pharmaceutical</w:t>
      </w:r>
      <w:r w:rsidR="001243A8" w:rsidRPr="00F211C8">
        <w:rPr>
          <w:rFonts w:ascii="Times New Roman" w:hAnsi="Times New Roman" w:cs="Times New Roman"/>
          <w:spacing w:val="80"/>
          <w:sz w:val="24"/>
          <w:szCs w:val="24"/>
        </w:rPr>
        <w:t xml:space="preserve"> </w:t>
      </w:r>
      <w:r w:rsidRPr="00F211C8">
        <w:rPr>
          <w:rFonts w:ascii="Times New Roman" w:hAnsi="Times New Roman" w:cs="Times New Roman"/>
          <w:sz w:val="24"/>
          <w:szCs w:val="24"/>
        </w:rPr>
        <w:t>and</w:t>
      </w:r>
      <w:r w:rsidR="001243A8" w:rsidRPr="00F211C8">
        <w:rPr>
          <w:rFonts w:ascii="Times New Roman" w:hAnsi="Times New Roman" w:cs="Times New Roman"/>
          <w:spacing w:val="80"/>
          <w:sz w:val="24"/>
          <w:szCs w:val="24"/>
        </w:rPr>
        <w:t xml:space="preserve">  </w:t>
      </w:r>
      <w:r w:rsidRPr="00F211C8">
        <w:rPr>
          <w:rFonts w:ascii="Times New Roman" w:hAnsi="Times New Roman" w:cs="Times New Roman"/>
          <w:sz w:val="24"/>
          <w:szCs w:val="24"/>
        </w:rPr>
        <w:t>Biomedical</w:t>
      </w:r>
      <w:r w:rsidR="001243A8" w:rsidRPr="00F211C8">
        <w:rPr>
          <w:rFonts w:ascii="Times New Roman" w:hAnsi="Times New Roman" w:cs="Times New Roman"/>
          <w:spacing w:val="80"/>
          <w:sz w:val="24"/>
          <w:szCs w:val="24"/>
        </w:rPr>
        <w:t xml:space="preserve">  </w:t>
      </w:r>
      <w:r w:rsidR="001243A8" w:rsidRPr="00F211C8">
        <w:rPr>
          <w:rFonts w:ascii="Times New Roman" w:hAnsi="Times New Roman" w:cs="Times New Roman"/>
          <w:sz w:val="24"/>
          <w:szCs w:val="24"/>
        </w:rPr>
        <w:t>Analysis,</w:t>
      </w:r>
      <w:r w:rsidR="001243A8" w:rsidRPr="00F211C8">
        <w:rPr>
          <w:rFonts w:ascii="Times New Roman" w:hAnsi="Times New Roman" w:cs="Times New Roman"/>
          <w:spacing w:val="80"/>
          <w:sz w:val="24"/>
          <w:szCs w:val="24"/>
        </w:rPr>
        <w:t xml:space="preserve">  </w:t>
      </w:r>
      <w:r w:rsidRPr="00F211C8">
        <w:rPr>
          <w:rFonts w:ascii="Times New Roman" w:hAnsi="Times New Roman" w:cs="Times New Roman"/>
          <w:sz w:val="24"/>
          <w:szCs w:val="24"/>
        </w:rPr>
        <w:t>186,113325.</w:t>
      </w:r>
      <w:r w:rsidRPr="00F211C8">
        <w:rPr>
          <w:rFonts w:ascii="Times New Roman" w:hAnsi="Times New Roman" w:cs="Times New Roman"/>
          <w:color w:val="0066CC"/>
          <w:spacing w:val="-2"/>
          <w:sz w:val="24"/>
          <w:szCs w:val="24"/>
          <w:u w:val="single" w:color="0066CC"/>
        </w:rPr>
        <w:t>https://doi.org/10.1016/j.jpba.2020.113325</w:t>
      </w:r>
    </w:p>
    <w:p w:rsidR="0070265F" w:rsidRPr="00F211C8" w:rsidRDefault="0070265F" w:rsidP="00542452">
      <w:pPr>
        <w:pStyle w:val="ListParagraph"/>
        <w:widowControl w:val="0"/>
        <w:numPr>
          <w:ilvl w:val="0"/>
          <w:numId w:val="42"/>
        </w:numPr>
        <w:tabs>
          <w:tab w:val="left" w:pos="718"/>
          <w:tab w:val="left" w:pos="720"/>
        </w:tabs>
        <w:autoSpaceDE w:val="0"/>
        <w:autoSpaceDN w:val="0"/>
        <w:spacing w:before="240" w:after="0" w:line="360" w:lineRule="auto"/>
        <w:ind w:right="361"/>
        <w:contextualSpacing w:val="0"/>
        <w:jc w:val="both"/>
        <w:rPr>
          <w:rFonts w:ascii="Times New Roman" w:hAnsi="Times New Roman" w:cs="Times New Roman"/>
          <w:sz w:val="24"/>
          <w:szCs w:val="24"/>
        </w:rPr>
      </w:pPr>
      <w:r w:rsidRPr="00F211C8">
        <w:rPr>
          <w:rFonts w:ascii="Times New Roman" w:hAnsi="Times New Roman" w:cs="Times New Roman"/>
          <w:sz w:val="24"/>
          <w:szCs w:val="24"/>
        </w:rPr>
        <w:t xml:space="preserve">Kumar, A., Lakshman, K., Jayaveera, K. N., Tripathi, S. M., &amp; Satish, K. V. (2010). Estimation of gallic acid, rutin, and quercetin in Terminalia chebula by HPTLC. Jordan Journal of Pharmaceutical Sciences, 3(1), 63–68. </w:t>
      </w:r>
      <w:r w:rsidRPr="00F211C8">
        <w:rPr>
          <w:rFonts w:ascii="Times New Roman" w:hAnsi="Times New Roman" w:cs="Times New Roman"/>
          <w:color w:val="0066CC"/>
          <w:spacing w:val="-2"/>
          <w:sz w:val="24"/>
          <w:szCs w:val="24"/>
          <w:u w:val="single" w:color="0066CC"/>
        </w:rPr>
        <w:t>https://journals.ju.edu.jo/JJPS/article/view/100</w:t>
      </w:r>
    </w:p>
    <w:p w:rsidR="0070265F" w:rsidRPr="00F211C8" w:rsidRDefault="0070265F" w:rsidP="00542452">
      <w:pPr>
        <w:pStyle w:val="ListParagraph"/>
        <w:widowControl w:val="0"/>
        <w:numPr>
          <w:ilvl w:val="0"/>
          <w:numId w:val="42"/>
        </w:numPr>
        <w:tabs>
          <w:tab w:val="left" w:pos="718"/>
        </w:tabs>
        <w:autoSpaceDE w:val="0"/>
        <w:autoSpaceDN w:val="0"/>
        <w:spacing w:before="201" w:after="0" w:line="360" w:lineRule="auto"/>
        <w:contextualSpacing w:val="0"/>
        <w:rPr>
          <w:rFonts w:ascii="Times New Roman" w:hAnsi="Times New Roman" w:cs="Times New Roman"/>
          <w:sz w:val="24"/>
          <w:szCs w:val="24"/>
        </w:rPr>
      </w:pPr>
      <w:r w:rsidRPr="00F211C8">
        <w:rPr>
          <w:rFonts w:ascii="Times New Roman" w:hAnsi="Times New Roman" w:cs="Times New Roman"/>
          <w:sz w:val="24"/>
          <w:szCs w:val="24"/>
        </w:rPr>
        <w:t xml:space="preserve">Rakesh, S. U., Patil, P. R., Salunkhe, V. R., Dhabale, P. N., &amp; Burade, K. B. (2009). HPTLC method for quantitative determination of quercetin in </w:t>
      </w:r>
      <w:r w:rsidR="00132EB7" w:rsidRPr="00F211C8">
        <w:rPr>
          <w:rFonts w:ascii="Times New Roman" w:hAnsi="Times New Roman" w:cs="Times New Roman"/>
          <w:sz w:val="24"/>
          <w:szCs w:val="24"/>
        </w:rPr>
        <w:t>hydro alcoholic</w:t>
      </w:r>
      <w:r w:rsidR="00542452">
        <w:rPr>
          <w:rFonts w:ascii="Times New Roman" w:hAnsi="Times New Roman" w:cs="Times New Roman"/>
          <w:sz w:val="24"/>
          <w:szCs w:val="24"/>
        </w:rPr>
        <w:t xml:space="preserve"> extract of dried flower of </w:t>
      </w:r>
      <w:r w:rsidRPr="00F211C8">
        <w:rPr>
          <w:rFonts w:ascii="Times New Roman" w:hAnsi="Times New Roman" w:cs="Times New Roman"/>
          <w:sz w:val="24"/>
          <w:szCs w:val="24"/>
        </w:rPr>
        <w:t xml:space="preserve">Nymphaea stellata Willd. International </w:t>
      </w:r>
      <w:r w:rsidRPr="00F211C8">
        <w:rPr>
          <w:rFonts w:ascii="Times New Roman" w:hAnsi="Times New Roman" w:cs="Times New Roman"/>
          <w:spacing w:val="-2"/>
          <w:sz w:val="24"/>
          <w:szCs w:val="24"/>
        </w:rPr>
        <w:t>Journal</w:t>
      </w:r>
      <w:r w:rsidRPr="00F211C8">
        <w:rPr>
          <w:rFonts w:ascii="Times New Roman" w:hAnsi="Times New Roman" w:cs="Times New Roman"/>
          <w:sz w:val="24"/>
          <w:szCs w:val="24"/>
        </w:rPr>
        <w:tab/>
      </w:r>
      <w:r w:rsidRPr="00F211C8">
        <w:rPr>
          <w:rFonts w:ascii="Times New Roman" w:hAnsi="Times New Roman" w:cs="Times New Roman"/>
          <w:spacing w:val="-6"/>
          <w:sz w:val="24"/>
          <w:szCs w:val="24"/>
        </w:rPr>
        <w:t>of</w:t>
      </w:r>
      <w:r w:rsidR="00132EB7">
        <w:rPr>
          <w:rFonts w:ascii="Times New Roman" w:hAnsi="Times New Roman" w:cs="Times New Roman"/>
          <w:sz w:val="24"/>
          <w:szCs w:val="24"/>
        </w:rPr>
        <w:t xml:space="preserve"> </w:t>
      </w:r>
      <w:r w:rsidRPr="00F211C8">
        <w:rPr>
          <w:rFonts w:ascii="Times New Roman" w:hAnsi="Times New Roman" w:cs="Times New Roman"/>
          <w:spacing w:val="-2"/>
          <w:sz w:val="24"/>
          <w:szCs w:val="24"/>
        </w:rPr>
        <w:t>ChemTech</w:t>
      </w:r>
      <w:r w:rsidRPr="00F211C8">
        <w:rPr>
          <w:rFonts w:ascii="Times New Roman" w:hAnsi="Times New Roman" w:cs="Times New Roman"/>
          <w:sz w:val="24"/>
          <w:szCs w:val="24"/>
        </w:rPr>
        <w:tab/>
      </w:r>
      <w:r w:rsidRPr="00F211C8">
        <w:rPr>
          <w:rFonts w:ascii="Times New Roman" w:hAnsi="Times New Roman" w:cs="Times New Roman"/>
          <w:spacing w:val="-2"/>
          <w:sz w:val="24"/>
          <w:szCs w:val="24"/>
        </w:rPr>
        <w:t>Research,</w:t>
      </w:r>
      <w:r w:rsidR="00132EB7">
        <w:rPr>
          <w:rFonts w:ascii="Times New Roman" w:hAnsi="Times New Roman" w:cs="Times New Roman"/>
          <w:sz w:val="24"/>
          <w:szCs w:val="24"/>
        </w:rPr>
        <w:t xml:space="preserve"> </w:t>
      </w:r>
      <w:r w:rsidRPr="00F211C8">
        <w:rPr>
          <w:rFonts w:ascii="Times New Roman" w:hAnsi="Times New Roman" w:cs="Times New Roman"/>
          <w:spacing w:val="-4"/>
          <w:sz w:val="24"/>
          <w:szCs w:val="24"/>
        </w:rPr>
        <w:t>1(4),</w:t>
      </w:r>
      <w:r w:rsidRPr="00F211C8">
        <w:rPr>
          <w:rFonts w:ascii="Times New Roman" w:hAnsi="Times New Roman" w:cs="Times New Roman"/>
          <w:sz w:val="24"/>
          <w:szCs w:val="24"/>
        </w:rPr>
        <w:tab/>
      </w:r>
      <w:r w:rsidRPr="00F211C8">
        <w:rPr>
          <w:rFonts w:ascii="Times New Roman" w:hAnsi="Times New Roman" w:cs="Times New Roman"/>
          <w:spacing w:val="-2"/>
          <w:sz w:val="24"/>
          <w:szCs w:val="24"/>
        </w:rPr>
        <w:t xml:space="preserve">931–936. </w:t>
      </w:r>
      <w:r w:rsidRPr="00F211C8">
        <w:rPr>
          <w:rFonts w:ascii="Times New Roman" w:hAnsi="Times New Roman" w:cs="Times New Roman"/>
          <w:color w:val="0066CC"/>
          <w:spacing w:val="-2"/>
          <w:sz w:val="24"/>
          <w:szCs w:val="24"/>
          <w:u w:val="single" w:color="0066CC"/>
        </w:rPr>
        <w:t>https://</w:t>
      </w:r>
      <w:hyperlink r:id="rId20">
        <w:r w:rsidRPr="00F211C8">
          <w:rPr>
            <w:rFonts w:ascii="Times New Roman" w:hAnsi="Times New Roman" w:cs="Times New Roman"/>
            <w:color w:val="0066CC"/>
            <w:spacing w:val="-2"/>
            <w:sz w:val="24"/>
            <w:szCs w:val="24"/>
            <w:u w:val="single" w:color="0066CC"/>
          </w:rPr>
          <w:t>www.sphinxsai.com/2010/ch_vol3_no1/chem/CT=3%281%29%</w:t>
        </w:r>
      </w:hyperlink>
    </w:p>
    <w:p w:rsidR="004F329A" w:rsidRPr="00F211C8" w:rsidRDefault="004F329A" w:rsidP="00F211C8">
      <w:pPr>
        <w:pStyle w:val="ListParagraph"/>
        <w:widowControl w:val="0"/>
        <w:tabs>
          <w:tab w:val="left" w:pos="718"/>
          <w:tab w:val="left" w:pos="720"/>
          <w:tab w:val="left" w:pos="3366"/>
          <w:tab w:val="left" w:pos="4520"/>
          <w:tab w:val="left" w:pos="6309"/>
          <w:tab w:val="left" w:pos="7735"/>
        </w:tabs>
        <w:autoSpaceDE w:val="0"/>
        <w:autoSpaceDN w:val="0"/>
        <w:spacing w:before="240" w:after="0" w:line="360" w:lineRule="auto"/>
        <w:ind w:left="710" w:right="363"/>
        <w:contextualSpacing w:val="0"/>
        <w:jc w:val="both"/>
        <w:rPr>
          <w:rFonts w:ascii="Times New Roman" w:hAnsi="Times New Roman" w:cs="Times New Roman"/>
          <w:sz w:val="24"/>
          <w:szCs w:val="24"/>
        </w:rPr>
      </w:pPr>
    </w:p>
    <w:sectPr w:rsidR="004F329A" w:rsidRPr="00F211C8" w:rsidSect="001A3214">
      <w:headerReference w:type="default" r:id="rId21"/>
      <w:footerReference w:type="default" r:id="rId22"/>
      <w:pgSz w:w="11910" w:h="16840"/>
      <w:pgMar w:top="1440" w:right="1140" w:bottom="1440" w:left="1100"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0CF" w:rsidRDefault="00AC50CF" w:rsidP="0035641D">
      <w:pPr>
        <w:spacing w:after="0" w:line="240" w:lineRule="auto"/>
      </w:pPr>
      <w:r>
        <w:separator/>
      </w:r>
    </w:p>
  </w:endnote>
  <w:endnote w:type="continuationSeparator" w:id="0">
    <w:p w:rsidR="00AC50CF" w:rsidRDefault="00AC50CF" w:rsidP="00356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C21" w:rsidRPr="00D1453A" w:rsidRDefault="00723021">
    <w:pPr>
      <w:pStyle w:val="Footer"/>
      <w:rPr>
        <w:rFonts w:ascii="Times New Roman" w:hAnsi="Times New Roman" w:cs="Times New Roman"/>
        <w:sz w:val="28"/>
        <w:szCs w:val="28"/>
      </w:rPr>
    </w:pPr>
    <w:r w:rsidRPr="00A51B6E">
      <w:rPr>
        <w:rFonts w:ascii="Times New Roman" w:hAnsi="Times New Roman" w:cs="Times New Roman"/>
        <w:b/>
        <w:noProof/>
        <w:sz w:val="28"/>
        <w:szCs w:val="28"/>
        <w:lang w:eastAsia="en-IN"/>
      </w:rPr>
      <mc:AlternateContent>
        <mc:Choice Requires="wps">
          <w:drawing>
            <wp:anchor distT="0" distB="0" distL="114300" distR="114300" simplePos="0" relativeHeight="251662336" behindDoc="0" locked="0" layoutInCell="1" allowOverlap="1" wp14:anchorId="24884322" wp14:editId="1A8427DA">
              <wp:simplePos x="0" y="0"/>
              <wp:positionH relativeFrom="margin">
                <wp:posOffset>-18016</wp:posOffset>
              </wp:positionH>
              <wp:positionV relativeFrom="paragraph">
                <wp:posOffset>-23657</wp:posOffset>
              </wp:positionV>
              <wp:extent cx="6177516" cy="0"/>
              <wp:effectExtent l="0" t="19050" r="33020" b="19050"/>
              <wp:wrapNone/>
              <wp:docPr id="2" name="Straight Connector 2"/>
              <wp:cNvGraphicFramePr/>
              <a:graphic xmlns:a="http://schemas.openxmlformats.org/drawingml/2006/main">
                <a:graphicData uri="http://schemas.microsoft.com/office/word/2010/wordprocessingShape">
                  <wps:wsp>
                    <wps:cNvCnPr/>
                    <wps:spPr>
                      <a:xfrm>
                        <a:off x="0" y="0"/>
                        <a:ext cx="6177516" cy="0"/>
                      </a:xfrm>
                      <a:prstGeom prst="line">
                        <a:avLst/>
                      </a:prstGeom>
                      <a:ln w="381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8C92A4"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pt,-1.85pt" to="4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" strokecolor="#823b0b [1605]" strokeweight="3pt">
              <v:stroke joinstyle="miter"/>
              <w10:wrap anchorx="margin"/>
            </v:line>
          </w:pict>
        </mc:Fallback>
      </mc:AlternateContent>
    </w:r>
    <w:r w:rsidR="00252C21" w:rsidRPr="00A51B6E">
      <w:rPr>
        <w:rFonts w:ascii="Times New Roman" w:hAnsi="Times New Roman" w:cs="Times New Roman"/>
        <w:b/>
        <w:noProof/>
        <w:sz w:val="28"/>
        <w:szCs w:val="28"/>
        <w:lang w:eastAsia="en-IN"/>
      </w:rPr>
      <mc:AlternateContent>
        <mc:Choice Requires="wps">
          <w:drawing>
            <wp:anchor distT="0" distB="0" distL="0" distR="0" simplePos="0" relativeHeight="251661312" behindDoc="0" locked="0" layoutInCell="1" allowOverlap="1" wp14:anchorId="5E1CF6A4" wp14:editId="182EE56C">
              <wp:simplePos x="0" y="0"/>
              <wp:positionH relativeFrom="rightMargin">
                <wp:posOffset>104775</wp:posOffset>
              </wp:positionH>
              <wp:positionV relativeFrom="bottomMargin">
                <wp:posOffset>117475</wp:posOffset>
              </wp:positionV>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2C21" w:rsidRDefault="00252C2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C50CF">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CF6A4" id="Rectangle 40" o:spid="_x0000_s1026" style="position:absolute;margin-left:8.25pt;margin-top:9.25pt;width:36pt;height:25.2pt;z-index:251661312;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" fillcolor="black [3213]" stroked="f" strokeweight="3pt">
              <v:textbox>
                <w:txbxContent>
                  <w:p w:rsidR="00252C21" w:rsidRDefault="00252C21">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AC50CF">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r w:rsidR="00252C21" w:rsidRPr="00A51B6E">
      <w:rPr>
        <w:rFonts w:ascii="Times New Roman" w:hAnsi="Times New Roman" w:cs="Times New Roman"/>
        <w:b/>
        <w:sz w:val="28"/>
        <w:szCs w:val="28"/>
      </w:rPr>
      <w:t>S.N. COLLEGE</w:t>
    </w:r>
    <w:r w:rsidR="00252C21" w:rsidRPr="00D1453A">
      <w:rPr>
        <w:rFonts w:ascii="Times New Roman" w:hAnsi="Times New Roman" w:cs="Times New Roman"/>
        <w:sz w:val="28"/>
        <w:szCs w:val="28"/>
      </w:rPr>
      <w:t xml:space="preserve"> </w:t>
    </w:r>
    <w:r w:rsidR="00252C21" w:rsidRPr="00A51B6E">
      <w:rPr>
        <w:rFonts w:ascii="Times New Roman" w:hAnsi="Times New Roman" w:cs="Times New Roman"/>
        <w:b/>
        <w:sz w:val="28"/>
        <w:szCs w:val="28"/>
      </w:rPr>
      <w:t>OF PHARMACY</w:t>
    </w:r>
    <w:r w:rsidR="00252C21" w:rsidRPr="00D1453A">
      <w:rPr>
        <w:rFonts w:ascii="Times New Roman" w:hAnsi="Times New Roman" w:cs="Times New Roman"/>
        <w:sz w:val="28"/>
        <w:szCs w:val="28"/>
      </w:rPr>
      <w:t xml:space="preserve"> </w:t>
    </w:r>
    <w:r w:rsidR="00252C21" w:rsidRPr="00A51B6E">
      <w:rPr>
        <w:rFonts w:ascii="Times New Roman" w:hAnsi="Times New Roman" w:cs="Times New Roman"/>
        <w:b/>
        <w:sz w:val="28"/>
        <w:szCs w:val="28"/>
      </w:rPr>
      <w:t>BABUPUR JAUNPUR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0CF" w:rsidRDefault="00AC50CF" w:rsidP="0035641D">
      <w:pPr>
        <w:spacing w:after="0" w:line="240" w:lineRule="auto"/>
      </w:pPr>
      <w:r>
        <w:separator/>
      </w:r>
    </w:p>
  </w:footnote>
  <w:footnote w:type="continuationSeparator" w:id="0">
    <w:p w:rsidR="00AC50CF" w:rsidRDefault="00AC50CF" w:rsidP="003564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C21" w:rsidRPr="0035641D" w:rsidRDefault="00252C21">
    <w:pPr>
      <w:pStyle w:val="Header"/>
      <w:rPr>
        <w:rFonts w:ascii="Times New Roman" w:hAnsi="Times New Roman" w:cs="Times New Roman"/>
      </w:rPr>
    </w:pPr>
    <w:r>
      <w:rPr>
        <w:rFonts w:ascii="Times New Roman" w:hAnsi="Times New Roman" w:cs="Times New Roman"/>
        <w:b/>
        <w:noProof/>
        <w:sz w:val="28"/>
        <w:szCs w:val="28"/>
        <w:lang w:eastAsia="en-IN"/>
      </w:rPr>
      <mc:AlternateContent>
        <mc:Choice Requires="wps">
          <w:drawing>
            <wp:anchor distT="0" distB="0" distL="114300" distR="114300" simplePos="0" relativeHeight="251663360" behindDoc="0" locked="0" layoutInCell="1" allowOverlap="1">
              <wp:simplePos x="0" y="0"/>
              <wp:positionH relativeFrom="margin">
                <wp:posOffset>-28649</wp:posOffset>
              </wp:positionH>
              <wp:positionV relativeFrom="paragraph">
                <wp:posOffset>434413</wp:posOffset>
              </wp:positionV>
              <wp:extent cx="6124354" cy="10943"/>
              <wp:effectExtent l="19050" t="19050" r="29210" b="27305"/>
              <wp:wrapNone/>
              <wp:docPr id="3" name="Straight Connector 3"/>
              <wp:cNvGraphicFramePr/>
              <a:graphic xmlns:a="http://schemas.openxmlformats.org/drawingml/2006/main">
                <a:graphicData uri="http://schemas.microsoft.com/office/word/2010/wordprocessingShape">
                  <wps:wsp>
                    <wps:cNvCnPr/>
                    <wps:spPr>
                      <a:xfrm>
                        <a:off x="0" y="0"/>
                        <a:ext cx="6124354" cy="10943"/>
                      </a:xfrm>
                      <a:prstGeom prst="line">
                        <a:avLst/>
                      </a:prstGeom>
                      <a:ln w="3810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899A0"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34.2pt" to="480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" strokecolor="#823b0b [1605]" strokeweight="3pt">
              <v:stroke joinstyle="miter"/>
              <w10:wrap anchorx="margin"/>
            </v:line>
          </w:pict>
        </mc:Fallback>
      </mc:AlternateContent>
    </w:r>
    <w:r w:rsidRPr="0035641D">
      <w:rPr>
        <w:rFonts w:ascii="Times New Roman" w:hAnsi="Times New Roman" w:cs="Times New Roman"/>
        <w:b/>
        <w:sz w:val="28"/>
        <w:szCs w:val="28"/>
      </w:rPr>
      <w:t xml:space="preserve">ROLE OF HIGH PERFORMANCE LIQUID </w:t>
    </w:r>
    <w:r w:rsidRPr="0035641D">
      <w:rPr>
        <w:rFonts w:ascii="Times New Roman" w:hAnsi="Times New Roman" w:cs="Times New Roman"/>
        <w:b/>
        <w:sz w:val="28"/>
        <w:szCs w:val="28"/>
        <w:lang w:val="en-US"/>
      </w:rPr>
      <w:t>CHROMATOGRAPHY</w:t>
    </w:r>
    <w:r w:rsidRPr="0035641D">
      <w:rPr>
        <w:rFonts w:ascii="Times New Roman" w:hAnsi="Times New Roman" w:cs="Times New Roman"/>
        <w:b/>
        <w:sz w:val="28"/>
        <w:szCs w:val="28"/>
      </w:rPr>
      <w:t xml:space="preserve"> IN HERBAL DRUG</w:t>
    </w:r>
    <w:r>
      <w:rPr>
        <w:rFonts w:ascii="Times New Roman" w:hAnsi="Times New Roman" w:cs="Times New Roman"/>
      </w:rPr>
      <w:t xml:space="preserve"> </w:t>
    </w:r>
    <w:r w:rsidRPr="0035641D">
      <w:rPr>
        <w:rFonts w:ascii="Times New Roman" w:hAnsi="Times New Roman" w:cs="Times New Roman"/>
        <w:b/>
        <w:sz w:val="28"/>
        <w:szCs w:val="28"/>
      </w:rPr>
      <w:t>STANDARDIZATION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9AA"/>
    <w:multiLevelType w:val="hybridMultilevel"/>
    <w:tmpl w:val="784ECF5C"/>
    <w:lvl w:ilvl="0" w:tplc="40090011">
      <w:start w:val="1"/>
      <w:numFmt w:val="decimal"/>
      <w:lvlText w:val="%1)"/>
      <w:lvlJc w:val="left"/>
      <w:pPr>
        <w:ind w:left="350" w:hanging="350"/>
      </w:pPr>
      <w:rPr>
        <w:rFonts w:hint="default"/>
        <w:b/>
        <w:bCs w:val="0"/>
        <w:i w:val="0"/>
        <w:iCs w:val="0"/>
        <w:spacing w:val="0"/>
        <w:w w:val="99"/>
        <w:sz w:val="24"/>
        <w:szCs w:val="24"/>
        <w:lang w:val="en-US" w:eastAsia="en-US" w:bidi="ar-SA"/>
      </w:rPr>
    </w:lvl>
    <w:lvl w:ilvl="1" w:tplc="40090019" w:tentative="1">
      <w:start w:val="1"/>
      <w:numFmt w:val="lowerLetter"/>
      <w:lvlText w:val="%2."/>
      <w:lvlJc w:val="left"/>
      <w:pPr>
        <w:ind w:left="1747" w:hanging="360"/>
      </w:pPr>
    </w:lvl>
    <w:lvl w:ilvl="2" w:tplc="4009001B" w:tentative="1">
      <w:start w:val="1"/>
      <w:numFmt w:val="lowerRoman"/>
      <w:lvlText w:val="%3."/>
      <w:lvlJc w:val="right"/>
      <w:pPr>
        <w:ind w:left="2467" w:hanging="180"/>
      </w:pPr>
    </w:lvl>
    <w:lvl w:ilvl="3" w:tplc="4009000F" w:tentative="1">
      <w:start w:val="1"/>
      <w:numFmt w:val="decimal"/>
      <w:lvlText w:val="%4."/>
      <w:lvlJc w:val="left"/>
      <w:pPr>
        <w:ind w:left="3187" w:hanging="360"/>
      </w:pPr>
    </w:lvl>
    <w:lvl w:ilvl="4" w:tplc="40090019" w:tentative="1">
      <w:start w:val="1"/>
      <w:numFmt w:val="lowerLetter"/>
      <w:lvlText w:val="%5."/>
      <w:lvlJc w:val="left"/>
      <w:pPr>
        <w:ind w:left="3907" w:hanging="360"/>
      </w:pPr>
    </w:lvl>
    <w:lvl w:ilvl="5" w:tplc="4009001B" w:tentative="1">
      <w:start w:val="1"/>
      <w:numFmt w:val="lowerRoman"/>
      <w:lvlText w:val="%6."/>
      <w:lvlJc w:val="right"/>
      <w:pPr>
        <w:ind w:left="4627" w:hanging="180"/>
      </w:pPr>
    </w:lvl>
    <w:lvl w:ilvl="6" w:tplc="4009000F" w:tentative="1">
      <w:start w:val="1"/>
      <w:numFmt w:val="decimal"/>
      <w:lvlText w:val="%7."/>
      <w:lvlJc w:val="left"/>
      <w:pPr>
        <w:ind w:left="5347" w:hanging="360"/>
      </w:pPr>
    </w:lvl>
    <w:lvl w:ilvl="7" w:tplc="40090019" w:tentative="1">
      <w:start w:val="1"/>
      <w:numFmt w:val="lowerLetter"/>
      <w:lvlText w:val="%8."/>
      <w:lvlJc w:val="left"/>
      <w:pPr>
        <w:ind w:left="6067" w:hanging="360"/>
      </w:pPr>
    </w:lvl>
    <w:lvl w:ilvl="8" w:tplc="4009001B" w:tentative="1">
      <w:start w:val="1"/>
      <w:numFmt w:val="lowerRoman"/>
      <w:lvlText w:val="%9."/>
      <w:lvlJc w:val="right"/>
      <w:pPr>
        <w:ind w:left="6787" w:hanging="180"/>
      </w:pPr>
    </w:lvl>
  </w:abstractNum>
  <w:abstractNum w:abstractNumId="1" w15:restartNumberingAfterBreak="0">
    <w:nsid w:val="04991D40"/>
    <w:multiLevelType w:val="hybridMultilevel"/>
    <w:tmpl w:val="B0E27692"/>
    <w:lvl w:ilvl="0" w:tplc="CB400264">
      <w:start w:val="1"/>
      <w:numFmt w:val="bullet"/>
      <w:lvlText w:val=""/>
      <w:lvlJc w:val="left"/>
      <w:pPr>
        <w:ind w:left="360" w:hanging="360"/>
      </w:pPr>
      <w:rPr>
        <w:rFonts w:ascii="Wingdings" w:hAnsi="Wingdings" w:hint="default"/>
        <w:b/>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6E83221"/>
    <w:multiLevelType w:val="hybridMultilevel"/>
    <w:tmpl w:val="99C22A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960675C"/>
    <w:multiLevelType w:val="hybridMultilevel"/>
    <w:tmpl w:val="E7B84334"/>
    <w:lvl w:ilvl="0" w:tplc="87763A52">
      <w:start w:val="1"/>
      <w:numFmt w:val="upperLetter"/>
      <w:lvlText w:val="%1)"/>
      <w:lvlJc w:val="left"/>
      <w:pPr>
        <w:ind w:left="304" w:hanging="262"/>
      </w:pPr>
      <w:rPr>
        <w:rFonts w:ascii="Times New Roman" w:eastAsia="Times New Roman" w:hAnsi="Times New Roman" w:cs="Times New Roman" w:hint="default"/>
        <w:b w:val="0"/>
        <w:bCs w:val="0"/>
        <w:i w:val="0"/>
        <w:iCs w:val="0"/>
        <w:spacing w:val="0"/>
        <w:w w:val="100"/>
        <w:sz w:val="20"/>
        <w:szCs w:val="20"/>
        <w:lang w:val="en-US" w:eastAsia="en-US" w:bidi="ar-SA"/>
      </w:rPr>
    </w:lvl>
    <w:lvl w:ilvl="1" w:tplc="A858B5D2">
      <w:numFmt w:val="bullet"/>
      <w:lvlText w:val="•"/>
      <w:lvlJc w:val="left"/>
      <w:pPr>
        <w:ind w:left="572" w:hanging="262"/>
      </w:pPr>
      <w:rPr>
        <w:rFonts w:hint="default"/>
        <w:lang w:val="en-US" w:eastAsia="en-US" w:bidi="ar-SA"/>
      </w:rPr>
    </w:lvl>
    <w:lvl w:ilvl="2" w:tplc="A80657E6">
      <w:numFmt w:val="bullet"/>
      <w:lvlText w:val="•"/>
      <w:lvlJc w:val="left"/>
      <w:pPr>
        <w:ind w:left="844" w:hanging="262"/>
      </w:pPr>
      <w:rPr>
        <w:rFonts w:hint="default"/>
        <w:lang w:val="en-US" w:eastAsia="en-US" w:bidi="ar-SA"/>
      </w:rPr>
    </w:lvl>
    <w:lvl w:ilvl="3" w:tplc="7F3E0BDE">
      <w:numFmt w:val="bullet"/>
      <w:lvlText w:val="•"/>
      <w:lvlJc w:val="left"/>
      <w:pPr>
        <w:ind w:left="1117" w:hanging="262"/>
      </w:pPr>
      <w:rPr>
        <w:rFonts w:hint="default"/>
        <w:lang w:val="en-US" w:eastAsia="en-US" w:bidi="ar-SA"/>
      </w:rPr>
    </w:lvl>
    <w:lvl w:ilvl="4" w:tplc="9F3A0568">
      <w:numFmt w:val="bullet"/>
      <w:lvlText w:val="•"/>
      <w:lvlJc w:val="left"/>
      <w:pPr>
        <w:ind w:left="1389" w:hanging="262"/>
      </w:pPr>
      <w:rPr>
        <w:rFonts w:hint="default"/>
        <w:lang w:val="en-US" w:eastAsia="en-US" w:bidi="ar-SA"/>
      </w:rPr>
    </w:lvl>
    <w:lvl w:ilvl="5" w:tplc="C03E7BA0">
      <w:numFmt w:val="bullet"/>
      <w:lvlText w:val="•"/>
      <w:lvlJc w:val="left"/>
      <w:pPr>
        <w:ind w:left="1662" w:hanging="262"/>
      </w:pPr>
      <w:rPr>
        <w:rFonts w:hint="default"/>
        <w:lang w:val="en-US" w:eastAsia="en-US" w:bidi="ar-SA"/>
      </w:rPr>
    </w:lvl>
    <w:lvl w:ilvl="6" w:tplc="1374B3E2">
      <w:numFmt w:val="bullet"/>
      <w:lvlText w:val="•"/>
      <w:lvlJc w:val="left"/>
      <w:pPr>
        <w:ind w:left="1934" w:hanging="262"/>
      </w:pPr>
      <w:rPr>
        <w:rFonts w:hint="default"/>
        <w:lang w:val="en-US" w:eastAsia="en-US" w:bidi="ar-SA"/>
      </w:rPr>
    </w:lvl>
    <w:lvl w:ilvl="7" w:tplc="56A6B5C2">
      <w:numFmt w:val="bullet"/>
      <w:lvlText w:val="•"/>
      <w:lvlJc w:val="left"/>
      <w:pPr>
        <w:ind w:left="2206" w:hanging="262"/>
      </w:pPr>
      <w:rPr>
        <w:rFonts w:hint="default"/>
        <w:lang w:val="en-US" w:eastAsia="en-US" w:bidi="ar-SA"/>
      </w:rPr>
    </w:lvl>
    <w:lvl w:ilvl="8" w:tplc="8BF4701C">
      <w:numFmt w:val="bullet"/>
      <w:lvlText w:val="•"/>
      <w:lvlJc w:val="left"/>
      <w:pPr>
        <w:ind w:left="2479" w:hanging="262"/>
      </w:pPr>
      <w:rPr>
        <w:rFonts w:hint="default"/>
        <w:lang w:val="en-US" w:eastAsia="en-US" w:bidi="ar-SA"/>
      </w:rPr>
    </w:lvl>
  </w:abstractNum>
  <w:abstractNum w:abstractNumId="4" w15:restartNumberingAfterBreak="0">
    <w:nsid w:val="0F8636A9"/>
    <w:multiLevelType w:val="hybridMultilevel"/>
    <w:tmpl w:val="7E841480"/>
    <w:lvl w:ilvl="0" w:tplc="CB400264">
      <w:start w:val="1"/>
      <w:numFmt w:val="bullet"/>
      <w:lvlText w:val=""/>
      <w:lvlJc w:val="left"/>
      <w:pPr>
        <w:ind w:left="360" w:hanging="360"/>
      </w:pPr>
      <w:rPr>
        <w:rFonts w:ascii="Wingdings" w:hAnsi="Wingdings" w:hint="default"/>
        <w:b/>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8C8557F"/>
    <w:multiLevelType w:val="hybridMultilevel"/>
    <w:tmpl w:val="0056649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15:restartNumberingAfterBreak="0">
    <w:nsid w:val="1C017A13"/>
    <w:multiLevelType w:val="hybridMultilevel"/>
    <w:tmpl w:val="091E447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7" w15:restartNumberingAfterBreak="0">
    <w:nsid w:val="1C517812"/>
    <w:multiLevelType w:val="hybridMultilevel"/>
    <w:tmpl w:val="3642FA74"/>
    <w:lvl w:ilvl="0" w:tplc="FA52A3A0">
      <w:start w:val="1"/>
      <w:numFmt w:val="decimal"/>
      <w:lvlText w:val="%1."/>
      <w:lvlJc w:val="left"/>
      <w:pPr>
        <w:ind w:left="720" w:hanging="420"/>
      </w:pPr>
      <w:rPr>
        <w:rFonts w:ascii="Times New Roman" w:eastAsia="Times New Roman" w:hAnsi="Times New Roman" w:cs="Times New Roman" w:hint="default"/>
        <w:b w:val="0"/>
        <w:bCs w:val="0"/>
        <w:i w:val="0"/>
        <w:iCs w:val="0"/>
        <w:spacing w:val="0"/>
        <w:w w:val="99"/>
        <w:sz w:val="24"/>
        <w:szCs w:val="24"/>
        <w:lang w:val="en-US" w:eastAsia="en-US" w:bidi="ar-SA"/>
      </w:rPr>
    </w:lvl>
    <w:lvl w:ilvl="1" w:tplc="CE4A90D0">
      <w:numFmt w:val="bullet"/>
      <w:lvlText w:val="•"/>
      <w:lvlJc w:val="left"/>
      <w:pPr>
        <w:ind w:left="1548" w:hanging="420"/>
      </w:pPr>
      <w:rPr>
        <w:rFonts w:hint="default"/>
        <w:lang w:val="en-US" w:eastAsia="en-US" w:bidi="ar-SA"/>
      </w:rPr>
    </w:lvl>
    <w:lvl w:ilvl="2" w:tplc="EFF2D6AE">
      <w:numFmt w:val="bullet"/>
      <w:lvlText w:val="•"/>
      <w:lvlJc w:val="left"/>
      <w:pPr>
        <w:ind w:left="2376" w:hanging="420"/>
      </w:pPr>
      <w:rPr>
        <w:rFonts w:hint="default"/>
        <w:lang w:val="en-US" w:eastAsia="en-US" w:bidi="ar-SA"/>
      </w:rPr>
    </w:lvl>
    <w:lvl w:ilvl="3" w:tplc="8474F858">
      <w:numFmt w:val="bullet"/>
      <w:lvlText w:val="•"/>
      <w:lvlJc w:val="left"/>
      <w:pPr>
        <w:ind w:left="3204" w:hanging="420"/>
      </w:pPr>
      <w:rPr>
        <w:rFonts w:hint="default"/>
        <w:lang w:val="en-US" w:eastAsia="en-US" w:bidi="ar-SA"/>
      </w:rPr>
    </w:lvl>
    <w:lvl w:ilvl="4" w:tplc="FF96A824">
      <w:numFmt w:val="bullet"/>
      <w:lvlText w:val="•"/>
      <w:lvlJc w:val="left"/>
      <w:pPr>
        <w:ind w:left="4032" w:hanging="420"/>
      </w:pPr>
      <w:rPr>
        <w:rFonts w:hint="default"/>
        <w:lang w:val="en-US" w:eastAsia="en-US" w:bidi="ar-SA"/>
      </w:rPr>
    </w:lvl>
    <w:lvl w:ilvl="5" w:tplc="DF7C1D90">
      <w:numFmt w:val="bullet"/>
      <w:lvlText w:val="•"/>
      <w:lvlJc w:val="left"/>
      <w:pPr>
        <w:ind w:left="4860" w:hanging="420"/>
      </w:pPr>
      <w:rPr>
        <w:rFonts w:hint="default"/>
        <w:lang w:val="en-US" w:eastAsia="en-US" w:bidi="ar-SA"/>
      </w:rPr>
    </w:lvl>
    <w:lvl w:ilvl="6" w:tplc="960A803C">
      <w:numFmt w:val="bullet"/>
      <w:lvlText w:val="•"/>
      <w:lvlJc w:val="left"/>
      <w:pPr>
        <w:ind w:left="5688" w:hanging="420"/>
      </w:pPr>
      <w:rPr>
        <w:rFonts w:hint="default"/>
        <w:lang w:val="en-US" w:eastAsia="en-US" w:bidi="ar-SA"/>
      </w:rPr>
    </w:lvl>
    <w:lvl w:ilvl="7" w:tplc="08948FE4">
      <w:numFmt w:val="bullet"/>
      <w:lvlText w:val="•"/>
      <w:lvlJc w:val="left"/>
      <w:pPr>
        <w:ind w:left="6516" w:hanging="420"/>
      </w:pPr>
      <w:rPr>
        <w:rFonts w:hint="default"/>
        <w:lang w:val="en-US" w:eastAsia="en-US" w:bidi="ar-SA"/>
      </w:rPr>
    </w:lvl>
    <w:lvl w:ilvl="8" w:tplc="B54EF874">
      <w:numFmt w:val="bullet"/>
      <w:lvlText w:val="•"/>
      <w:lvlJc w:val="left"/>
      <w:pPr>
        <w:ind w:left="7344" w:hanging="420"/>
      </w:pPr>
      <w:rPr>
        <w:rFonts w:hint="default"/>
        <w:lang w:val="en-US" w:eastAsia="en-US" w:bidi="ar-SA"/>
      </w:rPr>
    </w:lvl>
  </w:abstractNum>
  <w:abstractNum w:abstractNumId="8" w15:restartNumberingAfterBreak="0">
    <w:nsid w:val="1D743113"/>
    <w:multiLevelType w:val="hybridMultilevel"/>
    <w:tmpl w:val="2B1E8A7E"/>
    <w:lvl w:ilvl="0" w:tplc="FA52A3A0">
      <w:start w:val="1"/>
      <w:numFmt w:val="decimal"/>
      <w:lvlText w:val="%1."/>
      <w:lvlJc w:val="left"/>
      <w:pPr>
        <w:ind w:left="43" w:hanging="350"/>
      </w:pPr>
      <w:rPr>
        <w:rFonts w:ascii="Times New Roman" w:eastAsia="Times New Roman" w:hAnsi="Times New Roman" w:cs="Times New Roman" w:hint="default"/>
        <w:b w:val="0"/>
        <w:bCs w:val="0"/>
        <w:i w:val="0"/>
        <w:iCs w:val="0"/>
        <w:spacing w:val="0"/>
        <w:w w:val="99"/>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6D4719"/>
    <w:multiLevelType w:val="hybridMultilevel"/>
    <w:tmpl w:val="D90C2194"/>
    <w:lvl w:ilvl="0" w:tplc="6C2EB414">
      <w:start w:val="1"/>
      <w:numFmt w:val="bullet"/>
      <w:lvlText w:val=""/>
      <w:lvlJc w:val="left"/>
      <w:pPr>
        <w:ind w:left="360" w:hanging="360"/>
      </w:pPr>
      <w:rPr>
        <w:rFonts w:ascii="Wingdings" w:hAnsi="Wingdings" w:hint="default"/>
        <w:b/>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226A7792"/>
    <w:multiLevelType w:val="hybridMultilevel"/>
    <w:tmpl w:val="C2DAB58C"/>
    <w:lvl w:ilvl="0" w:tplc="CB400264">
      <w:start w:val="1"/>
      <w:numFmt w:val="bullet"/>
      <w:lvlText w:val=""/>
      <w:lvlJc w:val="left"/>
      <w:pPr>
        <w:ind w:left="502" w:hanging="360"/>
      </w:pPr>
      <w:rPr>
        <w:rFonts w:ascii="Wingdings" w:hAnsi="Wingdings" w:hint="default"/>
        <w:b/>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1" w15:restartNumberingAfterBreak="0">
    <w:nsid w:val="252E1A98"/>
    <w:multiLevelType w:val="hybridMultilevel"/>
    <w:tmpl w:val="5C9E7A42"/>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2" w15:restartNumberingAfterBreak="0">
    <w:nsid w:val="25624FA1"/>
    <w:multiLevelType w:val="hybridMultilevel"/>
    <w:tmpl w:val="2B248FD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3" w15:restartNumberingAfterBreak="0">
    <w:nsid w:val="2B9E06DB"/>
    <w:multiLevelType w:val="hybridMultilevel"/>
    <w:tmpl w:val="78FCD1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CD10566"/>
    <w:multiLevelType w:val="hybridMultilevel"/>
    <w:tmpl w:val="78F84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DB77B80"/>
    <w:multiLevelType w:val="hybridMultilevel"/>
    <w:tmpl w:val="03D8EC20"/>
    <w:lvl w:ilvl="0" w:tplc="CB400264">
      <w:start w:val="1"/>
      <w:numFmt w:val="bullet"/>
      <w:lvlText w:val=""/>
      <w:lvlJc w:val="left"/>
      <w:pPr>
        <w:ind w:left="360" w:hanging="360"/>
      </w:pPr>
      <w:rPr>
        <w:rFonts w:ascii="Wingdings" w:hAnsi="Wingdings" w:hint="default"/>
        <w:b/>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33FB6363"/>
    <w:multiLevelType w:val="hybridMultilevel"/>
    <w:tmpl w:val="3454EBA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37CD79E9"/>
    <w:multiLevelType w:val="hybridMultilevel"/>
    <w:tmpl w:val="71509B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94D0C2D"/>
    <w:multiLevelType w:val="hybridMultilevel"/>
    <w:tmpl w:val="76668730"/>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9" w15:restartNumberingAfterBreak="0">
    <w:nsid w:val="3A9762CB"/>
    <w:multiLevelType w:val="hybridMultilevel"/>
    <w:tmpl w:val="D80860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E440438"/>
    <w:multiLevelType w:val="hybridMultilevel"/>
    <w:tmpl w:val="6FF0EDFE"/>
    <w:lvl w:ilvl="0" w:tplc="4DF2C5C0">
      <w:start w:val="3"/>
      <w:numFmt w:val="upperLetter"/>
      <w:lvlText w:val="%1)"/>
      <w:lvlJc w:val="left"/>
      <w:pPr>
        <w:ind w:left="43" w:hanging="350"/>
      </w:pPr>
      <w:rPr>
        <w:rFonts w:ascii="Times New Roman" w:eastAsia="Times New Roman" w:hAnsi="Times New Roman" w:cs="Times New Roman" w:hint="default"/>
        <w:b w:val="0"/>
        <w:bCs w:val="0"/>
        <w:i w:val="0"/>
        <w:iCs w:val="0"/>
        <w:spacing w:val="0"/>
        <w:w w:val="100"/>
        <w:sz w:val="20"/>
        <w:szCs w:val="20"/>
        <w:lang w:val="en-US" w:eastAsia="en-US" w:bidi="ar-SA"/>
      </w:rPr>
    </w:lvl>
    <w:lvl w:ilvl="1" w:tplc="DD9E9FFE">
      <w:numFmt w:val="bullet"/>
      <w:lvlText w:val="•"/>
      <w:lvlJc w:val="left"/>
      <w:pPr>
        <w:ind w:left="338" w:hanging="350"/>
      </w:pPr>
      <w:rPr>
        <w:rFonts w:hint="default"/>
        <w:lang w:val="en-US" w:eastAsia="en-US" w:bidi="ar-SA"/>
      </w:rPr>
    </w:lvl>
    <w:lvl w:ilvl="2" w:tplc="6D1E860C">
      <w:numFmt w:val="bullet"/>
      <w:lvlText w:val="•"/>
      <w:lvlJc w:val="left"/>
      <w:pPr>
        <w:ind w:left="636" w:hanging="350"/>
      </w:pPr>
      <w:rPr>
        <w:rFonts w:hint="default"/>
        <w:lang w:val="en-US" w:eastAsia="en-US" w:bidi="ar-SA"/>
      </w:rPr>
    </w:lvl>
    <w:lvl w:ilvl="3" w:tplc="EF58C1D6">
      <w:numFmt w:val="bullet"/>
      <w:lvlText w:val="•"/>
      <w:lvlJc w:val="left"/>
      <w:pPr>
        <w:ind w:left="935" w:hanging="350"/>
      </w:pPr>
      <w:rPr>
        <w:rFonts w:hint="default"/>
        <w:lang w:val="en-US" w:eastAsia="en-US" w:bidi="ar-SA"/>
      </w:rPr>
    </w:lvl>
    <w:lvl w:ilvl="4" w:tplc="B18CDD00">
      <w:numFmt w:val="bullet"/>
      <w:lvlText w:val="•"/>
      <w:lvlJc w:val="left"/>
      <w:pPr>
        <w:ind w:left="1233" w:hanging="350"/>
      </w:pPr>
      <w:rPr>
        <w:rFonts w:hint="default"/>
        <w:lang w:val="en-US" w:eastAsia="en-US" w:bidi="ar-SA"/>
      </w:rPr>
    </w:lvl>
    <w:lvl w:ilvl="5" w:tplc="D78A4D20">
      <w:numFmt w:val="bullet"/>
      <w:lvlText w:val="•"/>
      <w:lvlJc w:val="left"/>
      <w:pPr>
        <w:ind w:left="1532" w:hanging="350"/>
      </w:pPr>
      <w:rPr>
        <w:rFonts w:hint="default"/>
        <w:lang w:val="en-US" w:eastAsia="en-US" w:bidi="ar-SA"/>
      </w:rPr>
    </w:lvl>
    <w:lvl w:ilvl="6" w:tplc="3B78D8F4">
      <w:numFmt w:val="bullet"/>
      <w:lvlText w:val="•"/>
      <w:lvlJc w:val="left"/>
      <w:pPr>
        <w:ind w:left="1830" w:hanging="350"/>
      </w:pPr>
      <w:rPr>
        <w:rFonts w:hint="default"/>
        <w:lang w:val="en-US" w:eastAsia="en-US" w:bidi="ar-SA"/>
      </w:rPr>
    </w:lvl>
    <w:lvl w:ilvl="7" w:tplc="A07A0996">
      <w:numFmt w:val="bullet"/>
      <w:lvlText w:val="•"/>
      <w:lvlJc w:val="left"/>
      <w:pPr>
        <w:ind w:left="2128" w:hanging="350"/>
      </w:pPr>
      <w:rPr>
        <w:rFonts w:hint="default"/>
        <w:lang w:val="en-US" w:eastAsia="en-US" w:bidi="ar-SA"/>
      </w:rPr>
    </w:lvl>
    <w:lvl w:ilvl="8" w:tplc="42622556">
      <w:numFmt w:val="bullet"/>
      <w:lvlText w:val="•"/>
      <w:lvlJc w:val="left"/>
      <w:pPr>
        <w:ind w:left="2427" w:hanging="350"/>
      </w:pPr>
      <w:rPr>
        <w:rFonts w:hint="default"/>
        <w:lang w:val="en-US" w:eastAsia="en-US" w:bidi="ar-SA"/>
      </w:rPr>
    </w:lvl>
  </w:abstractNum>
  <w:abstractNum w:abstractNumId="21" w15:restartNumberingAfterBreak="0">
    <w:nsid w:val="40DF7C70"/>
    <w:multiLevelType w:val="hybridMultilevel"/>
    <w:tmpl w:val="3438BFC8"/>
    <w:lvl w:ilvl="0" w:tplc="D69A59C6">
      <w:start w:val="1"/>
      <w:numFmt w:val="upperLetter"/>
      <w:lvlText w:val="%1)"/>
      <w:lvlJc w:val="left"/>
      <w:pPr>
        <w:ind w:left="304" w:hanging="262"/>
      </w:pPr>
      <w:rPr>
        <w:rFonts w:ascii="Times New Roman" w:eastAsia="Times New Roman" w:hAnsi="Times New Roman" w:cs="Times New Roman" w:hint="default"/>
        <w:b w:val="0"/>
        <w:bCs w:val="0"/>
        <w:i w:val="0"/>
        <w:iCs w:val="0"/>
        <w:spacing w:val="0"/>
        <w:w w:val="100"/>
        <w:sz w:val="20"/>
        <w:szCs w:val="20"/>
        <w:lang w:val="en-US" w:eastAsia="en-US" w:bidi="ar-SA"/>
      </w:rPr>
    </w:lvl>
    <w:lvl w:ilvl="1" w:tplc="57EA076C">
      <w:numFmt w:val="bullet"/>
      <w:lvlText w:val="•"/>
      <w:lvlJc w:val="left"/>
      <w:pPr>
        <w:ind w:left="572" w:hanging="262"/>
      </w:pPr>
      <w:rPr>
        <w:rFonts w:hint="default"/>
        <w:lang w:val="en-US" w:eastAsia="en-US" w:bidi="ar-SA"/>
      </w:rPr>
    </w:lvl>
    <w:lvl w:ilvl="2" w:tplc="2E6AE0D8">
      <w:numFmt w:val="bullet"/>
      <w:lvlText w:val="•"/>
      <w:lvlJc w:val="left"/>
      <w:pPr>
        <w:ind w:left="844" w:hanging="262"/>
      </w:pPr>
      <w:rPr>
        <w:rFonts w:hint="default"/>
        <w:lang w:val="en-US" w:eastAsia="en-US" w:bidi="ar-SA"/>
      </w:rPr>
    </w:lvl>
    <w:lvl w:ilvl="3" w:tplc="3CFAA9B4">
      <w:numFmt w:val="bullet"/>
      <w:lvlText w:val="•"/>
      <w:lvlJc w:val="left"/>
      <w:pPr>
        <w:ind w:left="1117" w:hanging="262"/>
      </w:pPr>
      <w:rPr>
        <w:rFonts w:hint="default"/>
        <w:lang w:val="en-US" w:eastAsia="en-US" w:bidi="ar-SA"/>
      </w:rPr>
    </w:lvl>
    <w:lvl w:ilvl="4" w:tplc="F3B4CB5A">
      <w:numFmt w:val="bullet"/>
      <w:lvlText w:val="•"/>
      <w:lvlJc w:val="left"/>
      <w:pPr>
        <w:ind w:left="1389" w:hanging="262"/>
      </w:pPr>
      <w:rPr>
        <w:rFonts w:hint="default"/>
        <w:lang w:val="en-US" w:eastAsia="en-US" w:bidi="ar-SA"/>
      </w:rPr>
    </w:lvl>
    <w:lvl w:ilvl="5" w:tplc="DB328E84">
      <w:numFmt w:val="bullet"/>
      <w:lvlText w:val="•"/>
      <w:lvlJc w:val="left"/>
      <w:pPr>
        <w:ind w:left="1662" w:hanging="262"/>
      </w:pPr>
      <w:rPr>
        <w:rFonts w:hint="default"/>
        <w:lang w:val="en-US" w:eastAsia="en-US" w:bidi="ar-SA"/>
      </w:rPr>
    </w:lvl>
    <w:lvl w:ilvl="6" w:tplc="08727370">
      <w:numFmt w:val="bullet"/>
      <w:lvlText w:val="•"/>
      <w:lvlJc w:val="left"/>
      <w:pPr>
        <w:ind w:left="1934" w:hanging="262"/>
      </w:pPr>
      <w:rPr>
        <w:rFonts w:hint="default"/>
        <w:lang w:val="en-US" w:eastAsia="en-US" w:bidi="ar-SA"/>
      </w:rPr>
    </w:lvl>
    <w:lvl w:ilvl="7" w:tplc="02E8C90A">
      <w:numFmt w:val="bullet"/>
      <w:lvlText w:val="•"/>
      <w:lvlJc w:val="left"/>
      <w:pPr>
        <w:ind w:left="2206" w:hanging="262"/>
      </w:pPr>
      <w:rPr>
        <w:rFonts w:hint="default"/>
        <w:lang w:val="en-US" w:eastAsia="en-US" w:bidi="ar-SA"/>
      </w:rPr>
    </w:lvl>
    <w:lvl w:ilvl="8" w:tplc="029A1E18">
      <w:numFmt w:val="bullet"/>
      <w:lvlText w:val="•"/>
      <w:lvlJc w:val="left"/>
      <w:pPr>
        <w:ind w:left="2479" w:hanging="262"/>
      </w:pPr>
      <w:rPr>
        <w:rFonts w:hint="default"/>
        <w:lang w:val="en-US" w:eastAsia="en-US" w:bidi="ar-SA"/>
      </w:rPr>
    </w:lvl>
  </w:abstractNum>
  <w:abstractNum w:abstractNumId="22" w15:restartNumberingAfterBreak="0">
    <w:nsid w:val="4576769F"/>
    <w:multiLevelType w:val="hybridMultilevel"/>
    <w:tmpl w:val="4790CC16"/>
    <w:lvl w:ilvl="0" w:tplc="40090011">
      <w:start w:val="1"/>
      <w:numFmt w:val="decimal"/>
      <w:lvlText w:val="%1)"/>
      <w:lvlJc w:val="left"/>
      <w:pPr>
        <w:ind w:left="350" w:hanging="350"/>
      </w:pPr>
      <w:rPr>
        <w:rFonts w:hint="default"/>
        <w:b/>
        <w:bCs w:val="0"/>
        <w:i w:val="0"/>
        <w:iCs w:val="0"/>
        <w:spacing w:val="0"/>
        <w:w w:val="99"/>
        <w:sz w:val="24"/>
        <w:szCs w:val="24"/>
        <w:lang w:val="en-US" w:eastAsia="en-US" w:bidi="ar-SA"/>
      </w:rPr>
    </w:lvl>
    <w:lvl w:ilvl="1" w:tplc="40090019" w:tentative="1">
      <w:start w:val="1"/>
      <w:numFmt w:val="lowerLetter"/>
      <w:lvlText w:val="%2."/>
      <w:lvlJc w:val="left"/>
      <w:pPr>
        <w:ind w:left="1747" w:hanging="360"/>
      </w:pPr>
    </w:lvl>
    <w:lvl w:ilvl="2" w:tplc="4009001B" w:tentative="1">
      <w:start w:val="1"/>
      <w:numFmt w:val="lowerRoman"/>
      <w:lvlText w:val="%3."/>
      <w:lvlJc w:val="right"/>
      <w:pPr>
        <w:ind w:left="2467" w:hanging="180"/>
      </w:pPr>
    </w:lvl>
    <w:lvl w:ilvl="3" w:tplc="4009000F" w:tentative="1">
      <w:start w:val="1"/>
      <w:numFmt w:val="decimal"/>
      <w:lvlText w:val="%4."/>
      <w:lvlJc w:val="left"/>
      <w:pPr>
        <w:ind w:left="3187" w:hanging="360"/>
      </w:pPr>
    </w:lvl>
    <w:lvl w:ilvl="4" w:tplc="40090019" w:tentative="1">
      <w:start w:val="1"/>
      <w:numFmt w:val="lowerLetter"/>
      <w:lvlText w:val="%5."/>
      <w:lvlJc w:val="left"/>
      <w:pPr>
        <w:ind w:left="3907" w:hanging="360"/>
      </w:pPr>
    </w:lvl>
    <w:lvl w:ilvl="5" w:tplc="4009001B" w:tentative="1">
      <w:start w:val="1"/>
      <w:numFmt w:val="lowerRoman"/>
      <w:lvlText w:val="%6."/>
      <w:lvlJc w:val="right"/>
      <w:pPr>
        <w:ind w:left="4627" w:hanging="180"/>
      </w:pPr>
    </w:lvl>
    <w:lvl w:ilvl="6" w:tplc="4009000F" w:tentative="1">
      <w:start w:val="1"/>
      <w:numFmt w:val="decimal"/>
      <w:lvlText w:val="%7."/>
      <w:lvlJc w:val="left"/>
      <w:pPr>
        <w:ind w:left="5347" w:hanging="360"/>
      </w:pPr>
    </w:lvl>
    <w:lvl w:ilvl="7" w:tplc="40090019" w:tentative="1">
      <w:start w:val="1"/>
      <w:numFmt w:val="lowerLetter"/>
      <w:lvlText w:val="%8."/>
      <w:lvlJc w:val="left"/>
      <w:pPr>
        <w:ind w:left="6067" w:hanging="360"/>
      </w:pPr>
    </w:lvl>
    <w:lvl w:ilvl="8" w:tplc="4009001B" w:tentative="1">
      <w:start w:val="1"/>
      <w:numFmt w:val="lowerRoman"/>
      <w:lvlText w:val="%9."/>
      <w:lvlJc w:val="right"/>
      <w:pPr>
        <w:ind w:left="6787" w:hanging="180"/>
      </w:pPr>
    </w:lvl>
  </w:abstractNum>
  <w:abstractNum w:abstractNumId="23" w15:restartNumberingAfterBreak="0">
    <w:nsid w:val="46974B0D"/>
    <w:multiLevelType w:val="hybridMultilevel"/>
    <w:tmpl w:val="E632C42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51A8669E"/>
    <w:multiLevelType w:val="multilevel"/>
    <w:tmpl w:val="0164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1C2B70"/>
    <w:multiLevelType w:val="hybridMultilevel"/>
    <w:tmpl w:val="37866F74"/>
    <w:lvl w:ilvl="0" w:tplc="174E8772">
      <w:start w:val="1"/>
      <w:numFmt w:val="upperLetter"/>
      <w:lvlText w:val="%1)"/>
      <w:lvlJc w:val="left"/>
      <w:pPr>
        <w:ind w:left="43" w:hanging="312"/>
      </w:pPr>
      <w:rPr>
        <w:rFonts w:ascii="Times New Roman" w:eastAsia="Times New Roman" w:hAnsi="Times New Roman" w:cs="Times New Roman" w:hint="default"/>
        <w:b w:val="0"/>
        <w:bCs w:val="0"/>
        <w:i w:val="0"/>
        <w:iCs w:val="0"/>
        <w:spacing w:val="0"/>
        <w:w w:val="100"/>
        <w:sz w:val="20"/>
        <w:szCs w:val="20"/>
        <w:lang w:val="en-US" w:eastAsia="en-US" w:bidi="ar-SA"/>
      </w:rPr>
    </w:lvl>
    <w:lvl w:ilvl="1" w:tplc="93D6026A">
      <w:numFmt w:val="bullet"/>
      <w:lvlText w:val="•"/>
      <w:lvlJc w:val="left"/>
      <w:pPr>
        <w:ind w:left="338" w:hanging="312"/>
      </w:pPr>
      <w:rPr>
        <w:rFonts w:hint="default"/>
        <w:lang w:val="en-US" w:eastAsia="en-US" w:bidi="ar-SA"/>
      </w:rPr>
    </w:lvl>
    <w:lvl w:ilvl="2" w:tplc="FA8C4F1A">
      <w:numFmt w:val="bullet"/>
      <w:lvlText w:val="•"/>
      <w:lvlJc w:val="left"/>
      <w:pPr>
        <w:ind w:left="636" w:hanging="312"/>
      </w:pPr>
      <w:rPr>
        <w:rFonts w:hint="default"/>
        <w:lang w:val="en-US" w:eastAsia="en-US" w:bidi="ar-SA"/>
      </w:rPr>
    </w:lvl>
    <w:lvl w:ilvl="3" w:tplc="F3E655E6">
      <w:numFmt w:val="bullet"/>
      <w:lvlText w:val="•"/>
      <w:lvlJc w:val="left"/>
      <w:pPr>
        <w:ind w:left="935" w:hanging="312"/>
      </w:pPr>
      <w:rPr>
        <w:rFonts w:hint="default"/>
        <w:lang w:val="en-US" w:eastAsia="en-US" w:bidi="ar-SA"/>
      </w:rPr>
    </w:lvl>
    <w:lvl w:ilvl="4" w:tplc="C3B8DFA6">
      <w:numFmt w:val="bullet"/>
      <w:lvlText w:val="•"/>
      <w:lvlJc w:val="left"/>
      <w:pPr>
        <w:ind w:left="1233" w:hanging="312"/>
      </w:pPr>
      <w:rPr>
        <w:rFonts w:hint="default"/>
        <w:lang w:val="en-US" w:eastAsia="en-US" w:bidi="ar-SA"/>
      </w:rPr>
    </w:lvl>
    <w:lvl w:ilvl="5" w:tplc="76F65A5E">
      <w:numFmt w:val="bullet"/>
      <w:lvlText w:val="•"/>
      <w:lvlJc w:val="left"/>
      <w:pPr>
        <w:ind w:left="1532" w:hanging="312"/>
      </w:pPr>
      <w:rPr>
        <w:rFonts w:hint="default"/>
        <w:lang w:val="en-US" w:eastAsia="en-US" w:bidi="ar-SA"/>
      </w:rPr>
    </w:lvl>
    <w:lvl w:ilvl="6" w:tplc="5B08B82E">
      <w:numFmt w:val="bullet"/>
      <w:lvlText w:val="•"/>
      <w:lvlJc w:val="left"/>
      <w:pPr>
        <w:ind w:left="1830" w:hanging="312"/>
      </w:pPr>
      <w:rPr>
        <w:rFonts w:hint="default"/>
        <w:lang w:val="en-US" w:eastAsia="en-US" w:bidi="ar-SA"/>
      </w:rPr>
    </w:lvl>
    <w:lvl w:ilvl="7" w:tplc="490808B0">
      <w:numFmt w:val="bullet"/>
      <w:lvlText w:val="•"/>
      <w:lvlJc w:val="left"/>
      <w:pPr>
        <w:ind w:left="2128" w:hanging="312"/>
      </w:pPr>
      <w:rPr>
        <w:rFonts w:hint="default"/>
        <w:lang w:val="en-US" w:eastAsia="en-US" w:bidi="ar-SA"/>
      </w:rPr>
    </w:lvl>
    <w:lvl w:ilvl="8" w:tplc="A87C2A24">
      <w:numFmt w:val="bullet"/>
      <w:lvlText w:val="•"/>
      <w:lvlJc w:val="left"/>
      <w:pPr>
        <w:ind w:left="2427" w:hanging="312"/>
      </w:pPr>
      <w:rPr>
        <w:rFonts w:hint="default"/>
        <w:lang w:val="en-US" w:eastAsia="en-US" w:bidi="ar-SA"/>
      </w:rPr>
    </w:lvl>
  </w:abstractNum>
  <w:abstractNum w:abstractNumId="26" w15:restartNumberingAfterBreak="0">
    <w:nsid w:val="53AE0650"/>
    <w:multiLevelType w:val="hybridMultilevel"/>
    <w:tmpl w:val="C6AC6552"/>
    <w:lvl w:ilvl="0" w:tplc="CB400264">
      <w:start w:val="1"/>
      <w:numFmt w:val="bullet"/>
      <w:lvlText w:val=""/>
      <w:lvlJc w:val="left"/>
      <w:pPr>
        <w:ind w:left="360" w:hanging="360"/>
      </w:pPr>
      <w:rPr>
        <w:rFonts w:ascii="Wingdings" w:hAnsi="Wingdings" w:hint="default"/>
        <w:b/>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5A274C43"/>
    <w:multiLevelType w:val="hybridMultilevel"/>
    <w:tmpl w:val="CD8E5CD6"/>
    <w:lvl w:ilvl="0" w:tplc="CB400264">
      <w:start w:val="1"/>
      <w:numFmt w:val="bullet"/>
      <w:lvlText w:val=""/>
      <w:lvlJc w:val="left"/>
      <w:pPr>
        <w:ind w:left="360" w:hanging="360"/>
      </w:pPr>
      <w:rPr>
        <w:rFonts w:ascii="Wingdings" w:hAnsi="Wingdings" w:hint="default"/>
        <w:b/>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5B465E32"/>
    <w:multiLevelType w:val="hybridMultilevel"/>
    <w:tmpl w:val="7ED88A22"/>
    <w:lvl w:ilvl="0" w:tplc="40090011">
      <w:start w:val="1"/>
      <w:numFmt w:val="decimal"/>
      <w:lvlText w:val="%1)"/>
      <w:lvlJc w:val="left"/>
      <w:pPr>
        <w:ind w:left="350" w:hanging="350"/>
      </w:pPr>
      <w:rPr>
        <w:rFonts w:hint="default"/>
        <w:b/>
        <w:bCs w:val="0"/>
        <w:i w:val="0"/>
        <w:iCs w:val="0"/>
        <w:spacing w:val="0"/>
        <w:w w:val="99"/>
        <w:sz w:val="24"/>
        <w:szCs w:val="24"/>
        <w:lang w:val="en-US" w:eastAsia="en-US" w:bidi="ar-SA"/>
      </w:rPr>
    </w:lvl>
    <w:lvl w:ilvl="1" w:tplc="40090019" w:tentative="1">
      <w:start w:val="1"/>
      <w:numFmt w:val="lowerLetter"/>
      <w:lvlText w:val="%2."/>
      <w:lvlJc w:val="left"/>
      <w:pPr>
        <w:ind w:left="1747" w:hanging="360"/>
      </w:pPr>
    </w:lvl>
    <w:lvl w:ilvl="2" w:tplc="4009001B" w:tentative="1">
      <w:start w:val="1"/>
      <w:numFmt w:val="lowerRoman"/>
      <w:lvlText w:val="%3."/>
      <w:lvlJc w:val="right"/>
      <w:pPr>
        <w:ind w:left="2467" w:hanging="180"/>
      </w:pPr>
    </w:lvl>
    <w:lvl w:ilvl="3" w:tplc="4009000F" w:tentative="1">
      <w:start w:val="1"/>
      <w:numFmt w:val="decimal"/>
      <w:lvlText w:val="%4."/>
      <w:lvlJc w:val="left"/>
      <w:pPr>
        <w:ind w:left="3187" w:hanging="360"/>
      </w:pPr>
    </w:lvl>
    <w:lvl w:ilvl="4" w:tplc="40090019" w:tentative="1">
      <w:start w:val="1"/>
      <w:numFmt w:val="lowerLetter"/>
      <w:lvlText w:val="%5."/>
      <w:lvlJc w:val="left"/>
      <w:pPr>
        <w:ind w:left="3907" w:hanging="360"/>
      </w:pPr>
    </w:lvl>
    <w:lvl w:ilvl="5" w:tplc="4009001B" w:tentative="1">
      <w:start w:val="1"/>
      <w:numFmt w:val="lowerRoman"/>
      <w:lvlText w:val="%6."/>
      <w:lvlJc w:val="right"/>
      <w:pPr>
        <w:ind w:left="4627" w:hanging="180"/>
      </w:pPr>
    </w:lvl>
    <w:lvl w:ilvl="6" w:tplc="4009000F" w:tentative="1">
      <w:start w:val="1"/>
      <w:numFmt w:val="decimal"/>
      <w:lvlText w:val="%7."/>
      <w:lvlJc w:val="left"/>
      <w:pPr>
        <w:ind w:left="5347" w:hanging="360"/>
      </w:pPr>
    </w:lvl>
    <w:lvl w:ilvl="7" w:tplc="40090019" w:tentative="1">
      <w:start w:val="1"/>
      <w:numFmt w:val="lowerLetter"/>
      <w:lvlText w:val="%8."/>
      <w:lvlJc w:val="left"/>
      <w:pPr>
        <w:ind w:left="6067" w:hanging="360"/>
      </w:pPr>
    </w:lvl>
    <w:lvl w:ilvl="8" w:tplc="4009001B" w:tentative="1">
      <w:start w:val="1"/>
      <w:numFmt w:val="lowerRoman"/>
      <w:lvlText w:val="%9."/>
      <w:lvlJc w:val="right"/>
      <w:pPr>
        <w:ind w:left="6787" w:hanging="180"/>
      </w:pPr>
    </w:lvl>
  </w:abstractNum>
  <w:abstractNum w:abstractNumId="29" w15:restartNumberingAfterBreak="0">
    <w:nsid w:val="5BDC5FBB"/>
    <w:multiLevelType w:val="hybridMultilevel"/>
    <w:tmpl w:val="A7282354"/>
    <w:lvl w:ilvl="0" w:tplc="CB400264">
      <w:start w:val="1"/>
      <w:numFmt w:val="bullet"/>
      <w:lvlText w:val=""/>
      <w:lvlJc w:val="left"/>
      <w:pPr>
        <w:ind w:left="360" w:hanging="360"/>
      </w:pPr>
      <w:rPr>
        <w:rFonts w:ascii="Wingdings" w:hAnsi="Wingdings" w:hint="default"/>
        <w:b/>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5EB332EA"/>
    <w:multiLevelType w:val="hybridMultilevel"/>
    <w:tmpl w:val="D13202D2"/>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1" w15:restartNumberingAfterBreak="0">
    <w:nsid w:val="60B2595B"/>
    <w:multiLevelType w:val="hybridMultilevel"/>
    <w:tmpl w:val="A246DA24"/>
    <w:lvl w:ilvl="0" w:tplc="40090005">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2" w15:restartNumberingAfterBreak="0">
    <w:nsid w:val="60E034CC"/>
    <w:multiLevelType w:val="multilevel"/>
    <w:tmpl w:val="7BC8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F45B40"/>
    <w:multiLevelType w:val="multilevel"/>
    <w:tmpl w:val="F65A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8C32FD"/>
    <w:multiLevelType w:val="hybridMultilevel"/>
    <w:tmpl w:val="6FF0EDFE"/>
    <w:lvl w:ilvl="0" w:tplc="4DF2C5C0">
      <w:start w:val="3"/>
      <w:numFmt w:val="upperLetter"/>
      <w:lvlText w:val="%1)"/>
      <w:lvlJc w:val="left"/>
      <w:pPr>
        <w:ind w:left="43" w:hanging="350"/>
      </w:pPr>
      <w:rPr>
        <w:rFonts w:ascii="Times New Roman" w:eastAsia="Times New Roman" w:hAnsi="Times New Roman" w:cs="Times New Roman" w:hint="default"/>
        <w:b w:val="0"/>
        <w:bCs w:val="0"/>
        <w:i w:val="0"/>
        <w:iCs w:val="0"/>
        <w:spacing w:val="0"/>
        <w:w w:val="100"/>
        <w:sz w:val="20"/>
        <w:szCs w:val="20"/>
        <w:lang w:val="en-US" w:eastAsia="en-US" w:bidi="ar-SA"/>
      </w:rPr>
    </w:lvl>
    <w:lvl w:ilvl="1" w:tplc="DD9E9FFE">
      <w:numFmt w:val="bullet"/>
      <w:lvlText w:val="•"/>
      <w:lvlJc w:val="left"/>
      <w:pPr>
        <w:ind w:left="338" w:hanging="350"/>
      </w:pPr>
      <w:rPr>
        <w:rFonts w:hint="default"/>
        <w:lang w:val="en-US" w:eastAsia="en-US" w:bidi="ar-SA"/>
      </w:rPr>
    </w:lvl>
    <w:lvl w:ilvl="2" w:tplc="6D1E860C">
      <w:numFmt w:val="bullet"/>
      <w:lvlText w:val="•"/>
      <w:lvlJc w:val="left"/>
      <w:pPr>
        <w:ind w:left="636" w:hanging="350"/>
      </w:pPr>
      <w:rPr>
        <w:rFonts w:hint="default"/>
        <w:lang w:val="en-US" w:eastAsia="en-US" w:bidi="ar-SA"/>
      </w:rPr>
    </w:lvl>
    <w:lvl w:ilvl="3" w:tplc="EF58C1D6">
      <w:numFmt w:val="bullet"/>
      <w:lvlText w:val="•"/>
      <w:lvlJc w:val="left"/>
      <w:pPr>
        <w:ind w:left="935" w:hanging="350"/>
      </w:pPr>
      <w:rPr>
        <w:rFonts w:hint="default"/>
        <w:lang w:val="en-US" w:eastAsia="en-US" w:bidi="ar-SA"/>
      </w:rPr>
    </w:lvl>
    <w:lvl w:ilvl="4" w:tplc="B18CDD00">
      <w:numFmt w:val="bullet"/>
      <w:lvlText w:val="•"/>
      <w:lvlJc w:val="left"/>
      <w:pPr>
        <w:ind w:left="1233" w:hanging="350"/>
      </w:pPr>
      <w:rPr>
        <w:rFonts w:hint="default"/>
        <w:lang w:val="en-US" w:eastAsia="en-US" w:bidi="ar-SA"/>
      </w:rPr>
    </w:lvl>
    <w:lvl w:ilvl="5" w:tplc="D78A4D20">
      <w:numFmt w:val="bullet"/>
      <w:lvlText w:val="•"/>
      <w:lvlJc w:val="left"/>
      <w:pPr>
        <w:ind w:left="1532" w:hanging="350"/>
      </w:pPr>
      <w:rPr>
        <w:rFonts w:hint="default"/>
        <w:lang w:val="en-US" w:eastAsia="en-US" w:bidi="ar-SA"/>
      </w:rPr>
    </w:lvl>
    <w:lvl w:ilvl="6" w:tplc="3B78D8F4">
      <w:numFmt w:val="bullet"/>
      <w:lvlText w:val="•"/>
      <w:lvlJc w:val="left"/>
      <w:pPr>
        <w:ind w:left="1830" w:hanging="350"/>
      </w:pPr>
      <w:rPr>
        <w:rFonts w:hint="default"/>
        <w:lang w:val="en-US" w:eastAsia="en-US" w:bidi="ar-SA"/>
      </w:rPr>
    </w:lvl>
    <w:lvl w:ilvl="7" w:tplc="A07A0996">
      <w:numFmt w:val="bullet"/>
      <w:lvlText w:val="•"/>
      <w:lvlJc w:val="left"/>
      <w:pPr>
        <w:ind w:left="2128" w:hanging="350"/>
      </w:pPr>
      <w:rPr>
        <w:rFonts w:hint="default"/>
        <w:lang w:val="en-US" w:eastAsia="en-US" w:bidi="ar-SA"/>
      </w:rPr>
    </w:lvl>
    <w:lvl w:ilvl="8" w:tplc="42622556">
      <w:numFmt w:val="bullet"/>
      <w:lvlText w:val="•"/>
      <w:lvlJc w:val="left"/>
      <w:pPr>
        <w:ind w:left="2427" w:hanging="350"/>
      </w:pPr>
      <w:rPr>
        <w:rFonts w:hint="default"/>
        <w:lang w:val="en-US" w:eastAsia="en-US" w:bidi="ar-SA"/>
      </w:rPr>
    </w:lvl>
  </w:abstractNum>
  <w:abstractNum w:abstractNumId="35" w15:restartNumberingAfterBreak="0">
    <w:nsid w:val="6BD50BF6"/>
    <w:multiLevelType w:val="hybridMultilevel"/>
    <w:tmpl w:val="350C953A"/>
    <w:lvl w:ilvl="0" w:tplc="40090015">
      <w:start w:val="1"/>
      <w:numFmt w:val="upperLetter"/>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6" w15:restartNumberingAfterBreak="0">
    <w:nsid w:val="6CA3765C"/>
    <w:multiLevelType w:val="hybridMultilevel"/>
    <w:tmpl w:val="95E2713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7" w15:restartNumberingAfterBreak="0">
    <w:nsid w:val="6E520E9B"/>
    <w:multiLevelType w:val="hybridMultilevel"/>
    <w:tmpl w:val="0EFAF9D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8" w15:restartNumberingAfterBreak="0">
    <w:nsid w:val="705404D0"/>
    <w:multiLevelType w:val="hybridMultilevel"/>
    <w:tmpl w:val="51F0D482"/>
    <w:lvl w:ilvl="0" w:tplc="CB400264">
      <w:start w:val="1"/>
      <w:numFmt w:val="bullet"/>
      <w:lvlText w:val=""/>
      <w:lvlJc w:val="left"/>
      <w:pPr>
        <w:ind w:left="360" w:hanging="360"/>
      </w:pPr>
      <w:rPr>
        <w:rFonts w:ascii="Wingdings" w:hAnsi="Wingdings" w:hint="default"/>
        <w:b/>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72FC039F"/>
    <w:multiLevelType w:val="hybridMultilevel"/>
    <w:tmpl w:val="4FF4BAE8"/>
    <w:lvl w:ilvl="0" w:tplc="CCF6A32A">
      <w:start w:val="1"/>
      <w:numFmt w:val="upperLetter"/>
      <w:lvlText w:val="%1)"/>
      <w:lvlJc w:val="left"/>
      <w:pPr>
        <w:ind w:left="404" w:hanging="362"/>
      </w:pPr>
      <w:rPr>
        <w:rFonts w:ascii="Times New Roman" w:eastAsia="Times New Roman" w:hAnsi="Times New Roman" w:cs="Times New Roman" w:hint="default"/>
        <w:b/>
        <w:bCs/>
        <w:i w:val="0"/>
        <w:iCs w:val="0"/>
        <w:spacing w:val="0"/>
        <w:w w:val="100"/>
        <w:sz w:val="20"/>
        <w:szCs w:val="20"/>
        <w:lang w:val="en-US" w:eastAsia="en-US" w:bidi="ar-SA"/>
      </w:rPr>
    </w:lvl>
    <w:lvl w:ilvl="1" w:tplc="FFEC9F6C">
      <w:numFmt w:val="bullet"/>
      <w:lvlText w:val="•"/>
      <w:lvlJc w:val="left"/>
      <w:pPr>
        <w:ind w:left="748" w:hanging="362"/>
      </w:pPr>
      <w:rPr>
        <w:rFonts w:hint="default"/>
        <w:lang w:val="en-US" w:eastAsia="en-US" w:bidi="ar-SA"/>
      </w:rPr>
    </w:lvl>
    <w:lvl w:ilvl="2" w:tplc="6CD8FA8E">
      <w:numFmt w:val="bullet"/>
      <w:lvlText w:val="•"/>
      <w:lvlJc w:val="left"/>
      <w:pPr>
        <w:ind w:left="1096" w:hanging="362"/>
      </w:pPr>
      <w:rPr>
        <w:rFonts w:hint="default"/>
        <w:lang w:val="en-US" w:eastAsia="en-US" w:bidi="ar-SA"/>
      </w:rPr>
    </w:lvl>
    <w:lvl w:ilvl="3" w:tplc="E2A091D8">
      <w:numFmt w:val="bullet"/>
      <w:lvlText w:val="•"/>
      <w:lvlJc w:val="left"/>
      <w:pPr>
        <w:ind w:left="1444" w:hanging="362"/>
      </w:pPr>
      <w:rPr>
        <w:rFonts w:hint="default"/>
        <w:lang w:val="en-US" w:eastAsia="en-US" w:bidi="ar-SA"/>
      </w:rPr>
    </w:lvl>
    <w:lvl w:ilvl="4" w:tplc="79BC9C7C">
      <w:numFmt w:val="bullet"/>
      <w:lvlText w:val="•"/>
      <w:lvlJc w:val="left"/>
      <w:pPr>
        <w:ind w:left="1792" w:hanging="362"/>
      </w:pPr>
      <w:rPr>
        <w:rFonts w:hint="default"/>
        <w:lang w:val="en-US" w:eastAsia="en-US" w:bidi="ar-SA"/>
      </w:rPr>
    </w:lvl>
    <w:lvl w:ilvl="5" w:tplc="CDB4207C">
      <w:numFmt w:val="bullet"/>
      <w:lvlText w:val="•"/>
      <w:lvlJc w:val="left"/>
      <w:pPr>
        <w:ind w:left="2140" w:hanging="362"/>
      </w:pPr>
      <w:rPr>
        <w:rFonts w:hint="default"/>
        <w:lang w:val="en-US" w:eastAsia="en-US" w:bidi="ar-SA"/>
      </w:rPr>
    </w:lvl>
    <w:lvl w:ilvl="6" w:tplc="9A0E70CA">
      <w:numFmt w:val="bullet"/>
      <w:lvlText w:val="•"/>
      <w:lvlJc w:val="left"/>
      <w:pPr>
        <w:ind w:left="2488" w:hanging="362"/>
      </w:pPr>
      <w:rPr>
        <w:rFonts w:hint="default"/>
        <w:lang w:val="en-US" w:eastAsia="en-US" w:bidi="ar-SA"/>
      </w:rPr>
    </w:lvl>
    <w:lvl w:ilvl="7" w:tplc="981E3DE8">
      <w:numFmt w:val="bullet"/>
      <w:lvlText w:val="•"/>
      <w:lvlJc w:val="left"/>
      <w:pPr>
        <w:ind w:left="2836" w:hanging="362"/>
      </w:pPr>
      <w:rPr>
        <w:rFonts w:hint="default"/>
        <w:lang w:val="en-US" w:eastAsia="en-US" w:bidi="ar-SA"/>
      </w:rPr>
    </w:lvl>
    <w:lvl w:ilvl="8" w:tplc="3C8AEADE">
      <w:numFmt w:val="bullet"/>
      <w:lvlText w:val="•"/>
      <w:lvlJc w:val="left"/>
      <w:pPr>
        <w:ind w:left="3184" w:hanging="362"/>
      </w:pPr>
      <w:rPr>
        <w:rFonts w:hint="default"/>
        <w:lang w:val="en-US" w:eastAsia="en-US" w:bidi="ar-SA"/>
      </w:rPr>
    </w:lvl>
  </w:abstractNum>
  <w:abstractNum w:abstractNumId="40" w15:restartNumberingAfterBreak="0">
    <w:nsid w:val="73166B9A"/>
    <w:multiLevelType w:val="hybridMultilevel"/>
    <w:tmpl w:val="A78669EE"/>
    <w:lvl w:ilvl="0" w:tplc="40090011">
      <w:start w:val="1"/>
      <w:numFmt w:val="decimal"/>
      <w:lvlText w:val="%1)"/>
      <w:lvlJc w:val="left"/>
      <w:pPr>
        <w:ind w:left="360" w:hanging="360"/>
      </w:p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41" w15:restartNumberingAfterBreak="0">
    <w:nsid w:val="776119A2"/>
    <w:multiLevelType w:val="hybridMultilevel"/>
    <w:tmpl w:val="17B4CB96"/>
    <w:lvl w:ilvl="0" w:tplc="11A42C54">
      <w:start w:val="1"/>
      <w:numFmt w:val="bullet"/>
      <w:lvlText w:val=""/>
      <w:lvlJc w:val="left"/>
      <w:pPr>
        <w:ind w:left="502" w:hanging="360"/>
      </w:pPr>
      <w:rPr>
        <w:rFonts w:ascii="Wingdings" w:hAnsi="Wingdings" w:hint="default"/>
        <w:b/>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42" w15:restartNumberingAfterBreak="0">
    <w:nsid w:val="79A8006B"/>
    <w:multiLevelType w:val="hybridMultilevel"/>
    <w:tmpl w:val="80965744"/>
    <w:lvl w:ilvl="0" w:tplc="40090015">
      <w:start w:val="1"/>
      <w:numFmt w:val="upp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13"/>
  </w:num>
  <w:num w:numId="2">
    <w:abstractNumId w:val="16"/>
  </w:num>
  <w:num w:numId="3">
    <w:abstractNumId w:val="19"/>
  </w:num>
  <w:num w:numId="4">
    <w:abstractNumId w:val="23"/>
  </w:num>
  <w:num w:numId="5">
    <w:abstractNumId w:val="15"/>
  </w:num>
  <w:num w:numId="6">
    <w:abstractNumId w:val="9"/>
  </w:num>
  <w:num w:numId="7">
    <w:abstractNumId w:val="10"/>
  </w:num>
  <w:num w:numId="8">
    <w:abstractNumId w:val="38"/>
  </w:num>
  <w:num w:numId="9">
    <w:abstractNumId w:val="17"/>
  </w:num>
  <w:num w:numId="10">
    <w:abstractNumId w:val="27"/>
  </w:num>
  <w:num w:numId="11">
    <w:abstractNumId w:val="2"/>
  </w:num>
  <w:num w:numId="12">
    <w:abstractNumId w:val="18"/>
  </w:num>
  <w:num w:numId="13">
    <w:abstractNumId w:val="6"/>
  </w:num>
  <w:num w:numId="14">
    <w:abstractNumId w:val="5"/>
  </w:num>
  <w:num w:numId="15">
    <w:abstractNumId w:val="41"/>
  </w:num>
  <w:num w:numId="16">
    <w:abstractNumId w:val="11"/>
  </w:num>
  <w:num w:numId="17">
    <w:abstractNumId w:val="12"/>
  </w:num>
  <w:num w:numId="18">
    <w:abstractNumId w:val="31"/>
  </w:num>
  <w:num w:numId="19">
    <w:abstractNumId w:val="30"/>
  </w:num>
  <w:num w:numId="20">
    <w:abstractNumId w:val="37"/>
  </w:num>
  <w:num w:numId="21">
    <w:abstractNumId w:val="1"/>
  </w:num>
  <w:num w:numId="22">
    <w:abstractNumId w:val="35"/>
  </w:num>
  <w:num w:numId="23">
    <w:abstractNumId w:val="42"/>
  </w:num>
  <w:num w:numId="24">
    <w:abstractNumId w:val="33"/>
  </w:num>
  <w:num w:numId="25">
    <w:abstractNumId w:val="24"/>
  </w:num>
  <w:num w:numId="26">
    <w:abstractNumId w:val="26"/>
  </w:num>
  <w:num w:numId="27">
    <w:abstractNumId w:val="4"/>
  </w:num>
  <w:num w:numId="28">
    <w:abstractNumId w:val="29"/>
  </w:num>
  <w:num w:numId="29">
    <w:abstractNumId w:val="20"/>
  </w:num>
  <w:num w:numId="30">
    <w:abstractNumId w:val="25"/>
  </w:num>
  <w:num w:numId="31">
    <w:abstractNumId w:val="3"/>
  </w:num>
  <w:num w:numId="32">
    <w:abstractNumId w:val="21"/>
  </w:num>
  <w:num w:numId="33">
    <w:abstractNumId w:val="39"/>
  </w:num>
  <w:num w:numId="34">
    <w:abstractNumId w:val="14"/>
  </w:num>
  <w:num w:numId="35">
    <w:abstractNumId w:val="36"/>
  </w:num>
  <w:num w:numId="36">
    <w:abstractNumId w:val="40"/>
  </w:num>
  <w:num w:numId="37">
    <w:abstractNumId w:val="32"/>
  </w:num>
  <w:num w:numId="38">
    <w:abstractNumId w:val="7"/>
  </w:num>
  <w:num w:numId="39">
    <w:abstractNumId w:val="34"/>
  </w:num>
  <w:num w:numId="40">
    <w:abstractNumId w:val="8"/>
  </w:num>
  <w:num w:numId="41">
    <w:abstractNumId w:val="22"/>
  </w:num>
  <w:num w:numId="42">
    <w:abstractNumId w:val="0"/>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1D"/>
    <w:rsid w:val="0004299F"/>
    <w:rsid w:val="00090B3B"/>
    <w:rsid w:val="000C1961"/>
    <w:rsid w:val="000F4B8D"/>
    <w:rsid w:val="000F5055"/>
    <w:rsid w:val="001243A8"/>
    <w:rsid w:val="0012461D"/>
    <w:rsid w:val="00132EB7"/>
    <w:rsid w:val="00155161"/>
    <w:rsid w:val="0018511D"/>
    <w:rsid w:val="001A241E"/>
    <w:rsid w:val="001A3214"/>
    <w:rsid w:val="001B08F0"/>
    <w:rsid w:val="001B5E96"/>
    <w:rsid w:val="001D18F7"/>
    <w:rsid w:val="002235C9"/>
    <w:rsid w:val="00224183"/>
    <w:rsid w:val="00251E2A"/>
    <w:rsid w:val="00252C21"/>
    <w:rsid w:val="00262553"/>
    <w:rsid w:val="00273228"/>
    <w:rsid w:val="00286A5B"/>
    <w:rsid w:val="00295E30"/>
    <w:rsid w:val="002F117A"/>
    <w:rsid w:val="00306179"/>
    <w:rsid w:val="0030738D"/>
    <w:rsid w:val="00315F3D"/>
    <w:rsid w:val="00351DE1"/>
    <w:rsid w:val="0035641D"/>
    <w:rsid w:val="00370191"/>
    <w:rsid w:val="00376DFA"/>
    <w:rsid w:val="00380E9D"/>
    <w:rsid w:val="003E3628"/>
    <w:rsid w:val="00417505"/>
    <w:rsid w:val="00431E5A"/>
    <w:rsid w:val="00437CB2"/>
    <w:rsid w:val="004B2043"/>
    <w:rsid w:val="004C63C5"/>
    <w:rsid w:val="004C7A01"/>
    <w:rsid w:val="004D12D4"/>
    <w:rsid w:val="004F329A"/>
    <w:rsid w:val="0051632B"/>
    <w:rsid w:val="00542452"/>
    <w:rsid w:val="005529EC"/>
    <w:rsid w:val="00570105"/>
    <w:rsid w:val="00584597"/>
    <w:rsid w:val="00591637"/>
    <w:rsid w:val="005D1C8F"/>
    <w:rsid w:val="005E4CF2"/>
    <w:rsid w:val="005F0F5C"/>
    <w:rsid w:val="006122AC"/>
    <w:rsid w:val="00621FAB"/>
    <w:rsid w:val="0062795A"/>
    <w:rsid w:val="00631BD4"/>
    <w:rsid w:val="00641A4E"/>
    <w:rsid w:val="00650907"/>
    <w:rsid w:val="006A1907"/>
    <w:rsid w:val="006B5469"/>
    <w:rsid w:val="006C017B"/>
    <w:rsid w:val="0070265F"/>
    <w:rsid w:val="00723021"/>
    <w:rsid w:val="007C473D"/>
    <w:rsid w:val="007E10C8"/>
    <w:rsid w:val="007E42E0"/>
    <w:rsid w:val="00803FFE"/>
    <w:rsid w:val="00815E31"/>
    <w:rsid w:val="00821388"/>
    <w:rsid w:val="008250A3"/>
    <w:rsid w:val="00831FD7"/>
    <w:rsid w:val="008431E9"/>
    <w:rsid w:val="008615FC"/>
    <w:rsid w:val="008B38A5"/>
    <w:rsid w:val="008B62B5"/>
    <w:rsid w:val="00987DE4"/>
    <w:rsid w:val="009A5571"/>
    <w:rsid w:val="009C61A4"/>
    <w:rsid w:val="00A15C93"/>
    <w:rsid w:val="00A16D3B"/>
    <w:rsid w:val="00A368FD"/>
    <w:rsid w:val="00A51B6E"/>
    <w:rsid w:val="00A52C03"/>
    <w:rsid w:val="00A63BBA"/>
    <w:rsid w:val="00A70C0A"/>
    <w:rsid w:val="00A712B8"/>
    <w:rsid w:val="00A8294E"/>
    <w:rsid w:val="00A82BC3"/>
    <w:rsid w:val="00A96731"/>
    <w:rsid w:val="00AB3D17"/>
    <w:rsid w:val="00AB6780"/>
    <w:rsid w:val="00AC50CF"/>
    <w:rsid w:val="00AF6644"/>
    <w:rsid w:val="00B448E7"/>
    <w:rsid w:val="00B76BAE"/>
    <w:rsid w:val="00B87ACC"/>
    <w:rsid w:val="00BC2B33"/>
    <w:rsid w:val="00BD08F0"/>
    <w:rsid w:val="00C01A0C"/>
    <w:rsid w:val="00C50327"/>
    <w:rsid w:val="00C55EF7"/>
    <w:rsid w:val="00C622B8"/>
    <w:rsid w:val="00C70034"/>
    <w:rsid w:val="00CE1443"/>
    <w:rsid w:val="00CE6629"/>
    <w:rsid w:val="00CF2192"/>
    <w:rsid w:val="00D12D46"/>
    <w:rsid w:val="00D1453A"/>
    <w:rsid w:val="00D309DE"/>
    <w:rsid w:val="00D33958"/>
    <w:rsid w:val="00D659FF"/>
    <w:rsid w:val="00D7236A"/>
    <w:rsid w:val="00D973EA"/>
    <w:rsid w:val="00E21700"/>
    <w:rsid w:val="00E337D6"/>
    <w:rsid w:val="00E461F2"/>
    <w:rsid w:val="00EE229F"/>
    <w:rsid w:val="00F211C8"/>
    <w:rsid w:val="00F25756"/>
    <w:rsid w:val="00F36181"/>
    <w:rsid w:val="00F42349"/>
    <w:rsid w:val="00F4403F"/>
    <w:rsid w:val="00F45ABE"/>
    <w:rsid w:val="00F93178"/>
    <w:rsid w:val="00FE6081"/>
    <w:rsid w:val="00FF14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A76A6"/>
  <w15:chartTrackingRefBased/>
  <w15:docId w15:val="{AAFFA6F5-E7A4-43E3-8901-76AD1DAB0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241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E4CF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64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41D"/>
  </w:style>
  <w:style w:type="paragraph" w:styleId="Footer">
    <w:name w:val="footer"/>
    <w:basedOn w:val="Normal"/>
    <w:link w:val="FooterChar"/>
    <w:uiPriority w:val="99"/>
    <w:unhideWhenUsed/>
    <w:rsid w:val="00356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641D"/>
  </w:style>
  <w:style w:type="paragraph" w:styleId="NoSpacing">
    <w:name w:val="No Spacing"/>
    <w:uiPriority w:val="1"/>
    <w:qFormat/>
    <w:rsid w:val="0035641D"/>
    <w:pPr>
      <w:spacing w:after="0" w:line="240" w:lineRule="auto"/>
    </w:pPr>
    <w:rPr>
      <w:color w:val="44546A" w:themeColor="text2"/>
      <w:sz w:val="20"/>
      <w:szCs w:val="20"/>
      <w:lang w:val="en-US"/>
    </w:rPr>
  </w:style>
  <w:style w:type="paragraph" w:styleId="ListParagraph">
    <w:name w:val="List Paragraph"/>
    <w:basedOn w:val="Normal"/>
    <w:uiPriority w:val="1"/>
    <w:qFormat/>
    <w:rsid w:val="00C622B8"/>
    <w:pPr>
      <w:ind w:left="720"/>
      <w:contextualSpacing/>
    </w:pPr>
  </w:style>
  <w:style w:type="character" w:styleId="Strong">
    <w:name w:val="Strong"/>
    <w:basedOn w:val="DefaultParagraphFont"/>
    <w:uiPriority w:val="22"/>
    <w:qFormat/>
    <w:rsid w:val="00370191"/>
    <w:rPr>
      <w:b/>
      <w:bCs/>
    </w:rPr>
  </w:style>
  <w:style w:type="character" w:customStyle="1" w:styleId="Heading3Char">
    <w:name w:val="Heading 3 Char"/>
    <w:basedOn w:val="DefaultParagraphFont"/>
    <w:link w:val="Heading3"/>
    <w:uiPriority w:val="9"/>
    <w:rsid w:val="005E4CF2"/>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4D12D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224183"/>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224183"/>
    <w:pPr>
      <w:widowControl w:val="0"/>
      <w:autoSpaceDE w:val="0"/>
      <w:autoSpaceDN w:val="0"/>
      <w:spacing w:after="0" w:line="240" w:lineRule="auto"/>
    </w:pPr>
    <w:rPr>
      <w:rFonts w:ascii="Times New Roman" w:eastAsia="Times New Roman" w:hAnsi="Times New Roman" w:cs="Times New Roman"/>
      <w:lang w:val="en-US"/>
    </w:rPr>
  </w:style>
  <w:style w:type="character" w:styleId="Emphasis">
    <w:name w:val="Emphasis"/>
    <w:basedOn w:val="DefaultParagraphFont"/>
    <w:uiPriority w:val="20"/>
    <w:qFormat/>
    <w:rsid w:val="00C01A0C"/>
    <w:rPr>
      <w:i/>
      <w:iCs/>
    </w:rPr>
  </w:style>
  <w:style w:type="paragraph" w:styleId="BodyText">
    <w:name w:val="Body Text"/>
    <w:basedOn w:val="Normal"/>
    <w:link w:val="BodyTextChar"/>
    <w:uiPriority w:val="1"/>
    <w:qFormat/>
    <w:rsid w:val="002235C9"/>
    <w:pPr>
      <w:widowControl w:val="0"/>
      <w:autoSpaceDE w:val="0"/>
      <w:autoSpaceDN w:val="0"/>
      <w:spacing w:after="0" w:line="240" w:lineRule="auto"/>
      <w:ind w:left="720"/>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235C9"/>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542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2694">
      <w:bodyDiv w:val="1"/>
      <w:marLeft w:val="0"/>
      <w:marRight w:val="0"/>
      <w:marTop w:val="0"/>
      <w:marBottom w:val="0"/>
      <w:divBdr>
        <w:top w:val="none" w:sz="0" w:space="0" w:color="auto"/>
        <w:left w:val="none" w:sz="0" w:space="0" w:color="auto"/>
        <w:bottom w:val="none" w:sz="0" w:space="0" w:color="auto"/>
        <w:right w:val="none" w:sz="0" w:space="0" w:color="auto"/>
      </w:divBdr>
    </w:div>
    <w:div w:id="24139842">
      <w:bodyDiv w:val="1"/>
      <w:marLeft w:val="0"/>
      <w:marRight w:val="0"/>
      <w:marTop w:val="0"/>
      <w:marBottom w:val="0"/>
      <w:divBdr>
        <w:top w:val="none" w:sz="0" w:space="0" w:color="auto"/>
        <w:left w:val="none" w:sz="0" w:space="0" w:color="auto"/>
        <w:bottom w:val="none" w:sz="0" w:space="0" w:color="auto"/>
        <w:right w:val="none" w:sz="0" w:space="0" w:color="auto"/>
      </w:divBdr>
      <w:divsChild>
        <w:div w:id="545336151">
          <w:marLeft w:val="0"/>
          <w:marRight w:val="0"/>
          <w:marTop w:val="0"/>
          <w:marBottom w:val="0"/>
          <w:divBdr>
            <w:top w:val="none" w:sz="0" w:space="0" w:color="auto"/>
            <w:left w:val="none" w:sz="0" w:space="0" w:color="auto"/>
            <w:bottom w:val="none" w:sz="0" w:space="0" w:color="auto"/>
            <w:right w:val="none" w:sz="0" w:space="0" w:color="auto"/>
          </w:divBdr>
        </w:div>
        <w:div w:id="973364451">
          <w:marLeft w:val="0"/>
          <w:marRight w:val="0"/>
          <w:marTop w:val="0"/>
          <w:marBottom w:val="0"/>
          <w:divBdr>
            <w:top w:val="none" w:sz="0" w:space="0" w:color="auto"/>
            <w:left w:val="none" w:sz="0" w:space="0" w:color="auto"/>
            <w:bottom w:val="none" w:sz="0" w:space="0" w:color="auto"/>
            <w:right w:val="none" w:sz="0" w:space="0" w:color="auto"/>
          </w:divBdr>
        </w:div>
      </w:divsChild>
    </w:div>
    <w:div w:id="63528507">
      <w:bodyDiv w:val="1"/>
      <w:marLeft w:val="0"/>
      <w:marRight w:val="0"/>
      <w:marTop w:val="0"/>
      <w:marBottom w:val="0"/>
      <w:divBdr>
        <w:top w:val="none" w:sz="0" w:space="0" w:color="auto"/>
        <w:left w:val="none" w:sz="0" w:space="0" w:color="auto"/>
        <w:bottom w:val="none" w:sz="0" w:space="0" w:color="auto"/>
        <w:right w:val="none" w:sz="0" w:space="0" w:color="auto"/>
      </w:divBdr>
    </w:div>
    <w:div w:id="90782821">
      <w:bodyDiv w:val="1"/>
      <w:marLeft w:val="0"/>
      <w:marRight w:val="0"/>
      <w:marTop w:val="0"/>
      <w:marBottom w:val="0"/>
      <w:divBdr>
        <w:top w:val="none" w:sz="0" w:space="0" w:color="auto"/>
        <w:left w:val="none" w:sz="0" w:space="0" w:color="auto"/>
        <w:bottom w:val="none" w:sz="0" w:space="0" w:color="auto"/>
        <w:right w:val="none" w:sz="0" w:space="0" w:color="auto"/>
      </w:divBdr>
    </w:div>
    <w:div w:id="188571142">
      <w:bodyDiv w:val="1"/>
      <w:marLeft w:val="0"/>
      <w:marRight w:val="0"/>
      <w:marTop w:val="0"/>
      <w:marBottom w:val="0"/>
      <w:divBdr>
        <w:top w:val="none" w:sz="0" w:space="0" w:color="auto"/>
        <w:left w:val="none" w:sz="0" w:space="0" w:color="auto"/>
        <w:bottom w:val="none" w:sz="0" w:space="0" w:color="auto"/>
        <w:right w:val="none" w:sz="0" w:space="0" w:color="auto"/>
      </w:divBdr>
    </w:div>
    <w:div w:id="191311604">
      <w:bodyDiv w:val="1"/>
      <w:marLeft w:val="0"/>
      <w:marRight w:val="0"/>
      <w:marTop w:val="0"/>
      <w:marBottom w:val="0"/>
      <w:divBdr>
        <w:top w:val="none" w:sz="0" w:space="0" w:color="auto"/>
        <w:left w:val="none" w:sz="0" w:space="0" w:color="auto"/>
        <w:bottom w:val="none" w:sz="0" w:space="0" w:color="auto"/>
        <w:right w:val="none" w:sz="0" w:space="0" w:color="auto"/>
      </w:divBdr>
      <w:divsChild>
        <w:div w:id="1204824326">
          <w:marLeft w:val="0"/>
          <w:marRight w:val="0"/>
          <w:marTop w:val="0"/>
          <w:marBottom w:val="0"/>
          <w:divBdr>
            <w:top w:val="none" w:sz="0" w:space="0" w:color="auto"/>
            <w:left w:val="none" w:sz="0" w:space="0" w:color="auto"/>
            <w:bottom w:val="none" w:sz="0" w:space="0" w:color="auto"/>
            <w:right w:val="none" w:sz="0" w:space="0" w:color="auto"/>
          </w:divBdr>
        </w:div>
        <w:div w:id="1713309440">
          <w:marLeft w:val="0"/>
          <w:marRight w:val="0"/>
          <w:marTop w:val="0"/>
          <w:marBottom w:val="0"/>
          <w:divBdr>
            <w:top w:val="none" w:sz="0" w:space="0" w:color="auto"/>
            <w:left w:val="none" w:sz="0" w:space="0" w:color="auto"/>
            <w:bottom w:val="none" w:sz="0" w:space="0" w:color="auto"/>
            <w:right w:val="none" w:sz="0" w:space="0" w:color="auto"/>
          </w:divBdr>
        </w:div>
        <w:div w:id="487330287">
          <w:marLeft w:val="0"/>
          <w:marRight w:val="0"/>
          <w:marTop w:val="0"/>
          <w:marBottom w:val="0"/>
          <w:divBdr>
            <w:top w:val="none" w:sz="0" w:space="0" w:color="auto"/>
            <w:left w:val="none" w:sz="0" w:space="0" w:color="auto"/>
            <w:bottom w:val="none" w:sz="0" w:space="0" w:color="auto"/>
            <w:right w:val="none" w:sz="0" w:space="0" w:color="auto"/>
          </w:divBdr>
        </w:div>
      </w:divsChild>
    </w:div>
    <w:div w:id="203443973">
      <w:bodyDiv w:val="1"/>
      <w:marLeft w:val="0"/>
      <w:marRight w:val="0"/>
      <w:marTop w:val="0"/>
      <w:marBottom w:val="0"/>
      <w:divBdr>
        <w:top w:val="none" w:sz="0" w:space="0" w:color="auto"/>
        <w:left w:val="none" w:sz="0" w:space="0" w:color="auto"/>
        <w:bottom w:val="none" w:sz="0" w:space="0" w:color="auto"/>
        <w:right w:val="none" w:sz="0" w:space="0" w:color="auto"/>
      </w:divBdr>
    </w:div>
    <w:div w:id="227573272">
      <w:bodyDiv w:val="1"/>
      <w:marLeft w:val="0"/>
      <w:marRight w:val="0"/>
      <w:marTop w:val="0"/>
      <w:marBottom w:val="0"/>
      <w:divBdr>
        <w:top w:val="none" w:sz="0" w:space="0" w:color="auto"/>
        <w:left w:val="none" w:sz="0" w:space="0" w:color="auto"/>
        <w:bottom w:val="none" w:sz="0" w:space="0" w:color="auto"/>
        <w:right w:val="none" w:sz="0" w:space="0" w:color="auto"/>
      </w:divBdr>
    </w:div>
    <w:div w:id="247662804">
      <w:bodyDiv w:val="1"/>
      <w:marLeft w:val="0"/>
      <w:marRight w:val="0"/>
      <w:marTop w:val="0"/>
      <w:marBottom w:val="0"/>
      <w:divBdr>
        <w:top w:val="none" w:sz="0" w:space="0" w:color="auto"/>
        <w:left w:val="none" w:sz="0" w:space="0" w:color="auto"/>
        <w:bottom w:val="none" w:sz="0" w:space="0" w:color="auto"/>
        <w:right w:val="none" w:sz="0" w:space="0" w:color="auto"/>
      </w:divBdr>
    </w:div>
    <w:div w:id="264532523">
      <w:bodyDiv w:val="1"/>
      <w:marLeft w:val="0"/>
      <w:marRight w:val="0"/>
      <w:marTop w:val="0"/>
      <w:marBottom w:val="0"/>
      <w:divBdr>
        <w:top w:val="none" w:sz="0" w:space="0" w:color="auto"/>
        <w:left w:val="none" w:sz="0" w:space="0" w:color="auto"/>
        <w:bottom w:val="none" w:sz="0" w:space="0" w:color="auto"/>
        <w:right w:val="none" w:sz="0" w:space="0" w:color="auto"/>
      </w:divBdr>
    </w:div>
    <w:div w:id="292949486">
      <w:bodyDiv w:val="1"/>
      <w:marLeft w:val="0"/>
      <w:marRight w:val="0"/>
      <w:marTop w:val="0"/>
      <w:marBottom w:val="0"/>
      <w:divBdr>
        <w:top w:val="none" w:sz="0" w:space="0" w:color="auto"/>
        <w:left w:val="none" w:sz="0" w:space="0" w:color="auto"/>
        <w:bottom w:val="none" w:sz="0" w:space="0" w:color="auto"/>
        <w:right w:val="none" w:sz="0" w:space="0" w:color="auto"/>
      </w:divBdr>
    </w:div>
    <w:div w:id="315916180">
      <w:bodyDiv w:val="1"/>
      <w:marLeft w:val="0"/>
      <w:marRight w:val="0"/>
      <w:marTop w:val="0"/>
      <w:marBottom w:val="0"/>
      <w:divBdr>
        <w:top w:val="none" w:sz="0" w:space="0" w:color="auto"/>
        <w:left w:val="none" w:sz="0" w:space="0" w:color="auto"/>
        <w:bottom w:val="none" w:sz="0" w:space="0" w:color="auto"/>
        <w:right w:val="none" w:sz="0" w:space="0" w:color="auto"/>
      </w:divBdr>
    </w:div>
    <w:div w:id="396248361">
      <w:bodyDiv w:val="1"/>
      <w:marLeft w:val="0"/>
      <w:marRight w:val="0"/>
      <w:marTop w:val="0"/>
      <w:marBottom w:val="0"/>
      <w:divBdr>
        <w:top w:val="none" w:sz="0" w:space="0" w:color="auto"/>
        <w:left w:val="none" w:sz="0" w:space="0" w:color="auto"/>
        <w:bottom w:val="none" w:sz="0" w:space="0" w:color="auto"/>
        <w:right w:val="none" w:sz="0" w:space="0" w:color="auto"/>
      </w:divBdr>
    </w:div>
    <w:div w:id="418986027">
      <w:bodyDiv w:val="1"/>
      <w:marLeft w:val="0"/>
      <w:marRight w:val="0"/>
      <w:marTop w:val="0"/>
      <w:marBottom w:val="0"/>
      <w:divBdr>
        <w:top w:val="none" w:sz="0" w:space="0" w:color="auto"/>
        <w:left w:val="none" w:sz="0" w:space="0" w:color="auto"/>
        <w:bottom w:val="none" w:sz="0" w:space="0" w:color="auto"/>
        <w:right w:val="none" w:sz="0" w:space="0" w:color="auto"/>
      </w:divBdr>
    </w:div>
    <w:div w:id="433289630">
      <w:bodyDiv w:val="1"/>
      <w:marLeft w:val="0"/>
      <w:marRight w:val="0"/>
      <w:marTop w:val="0"/>
      <w:marBottom w:val="0"/>
      <w:divBdr>
        <w:top w:val="none" w:sz="0" w:space="0" w:color="auto"/>
        <w:left w:val="none" w:sz="0" w:space="0" w:color="auto"/>
        <w:bottom w:val="none" w:sz="0" w:space="0" w:color="auto"/>
        <w:right w:val="none" w:sz="0" w:space="0" w:color="auto"/>
      </w:divBdr>
    </w:div>
    <w:div w:id="454369143">
      <w:bodyDiv w:val="1"/>
      <w:marLeft w:val="0"/>
      <w:marRight w:val="0"/>
      <w:marTop w:val="0"/>
      <w:marBottom w:val="0"/>
      <w:divBdr>
        <w:top w:val="none" w:sz="0" w:space="0" w:color="auto"/>
        <w:left w:val="none" w:sz="0" w:space="0" w:color="auto"/>
        <w:bottom w:val="none" w:sz="0" w:space="0" w:color="auto"/>
        <w:right w:val="none" w:sz="0" w:space="0" w:color="auto"/>
      </w:divBdr>
    </w:div>
    <w:div w:id="466555949">
      <w:bodyDiv w:val="1"/>
      <w:marLeft w:val="0"/>
      <w:marRight w:val="0"/>
      <w:marTop w:val="0"/>
      <w:marBottom w:val="0"/>
      <w:divBdr>
        <w:top w:val="none" w:sz="0" w:space="0" w:color="auto"/>
        <w:left w:val="none" w:sz="0" w:space="0" w:color="auto"/>
        <w:bottom w:val="none" w:sz="0" w:space="0" w:color="auto"/>
        <w:right w:val="none" w:sz="0" w:space="0" w:color="auto"/>
      </w:divBdr>
    </w:div>
    <w:div w:id="498084500">
      <w:bodyDiv w:val="1"/>
      <w:marLeft w:val="0"/>
      <w:marRight w:val="0"/>
      <w:marTop w:val="0"/>
      <w:marBottom w:val="0"/>
      <w:divBdr>
        <w:top w:val="none" w:sz="0" w:space="0" w:color="auto"/>
        <w:left w:val="none" w:sz="0" w:space="0" w:color="auto"/>
        <w:bottom w:val="none" w:sz="0" w:space="0" w:color="auto"/>
        <w:right w:val="none" w:sz="0" w:space="0" w:color="auto"/>
      </w:divBdr>
    </w:div>
    <w:div w:id="553976365">
      <w:bodyDiv w:val="1"/>
      <w:marLeft w:val="0"/>
      <w:marRight w:val="0"/>
      <w:marTop w:val="0"/>
      <w:marBottom w:val="0"/>
      <w:divBdr>
        <w:top w:val="none" w:sz="0" w:space="0" w:color="auto"/>
        <w:left w:val="none" w:sz="0" w:space="0" w:color="auto"/>
        <w:bottom w:val="none" w:sz="0" w:space="0" w:color="auto"/>
        <w:right w:val="none" w:sz="0" w:space="0" w:color="auto"/>
      </w:divBdr>
    </w:div>
    <w:div w:id="578246516">
      <w:bodyDiv w:val="1"/>
      <w:marLeft w:val="0"/>
      <w:marRight w:val="0"/>
      <w:marTop w:val="0"/>
      <w:marBottom w:val="0"/>
      <w:divBdr>
        <w:top w:val="none" w:sz="0" w:space="0" w:color="auto"/>
        <w:left w:val="none" w:sz="0" w:space="0" w:color="auto"/>
        <w:bottom w:val="none" w:sz="0" w:space="0" w:color="auto"/>
        <w:right w:val="none" w:sz="0" w:space="0" w:color="auto"/>
      </w:divBdr>
    </w:div>
    <w:div w:id="594483545">
      <w:bodyDiv w:val="1"/>
      <w:marLeft w:val="0"/>
      <w:marRight w:val="0"/>
      <w:marTop w:val="0"/>
      <w:marBottom w:val="0"/>
      <w:divBdr>
        <w:top w:val="none" w:sz="0" w:space="0" w:color="auto"/>
        <w:left w:val="none" w:sz="0" w:space="0" w:color="auto"/>
        <w:bottom w:val="none" w:sz="0" w:space="0" w:color="auto"/>
        <w:right w:val="none" w:sz="0" w:space="0" w:color="auto"/>
      </w:divBdr>
    </w:div>
    <w:div w:id="602148211">
      <w:bodyDiv w:val="1"/>
      <w:marLeft w:val="0"/>
      <w:marRight w:val="0"/>
      <w:marTop w:val="0"/>
      <w:marBottom w:val="0"/>
      <w:divBdr>
        <w:top w:val="none" w:sz="0" w:space="0" w:color="auto"/>
        <w:left w:val="none" w:sz="0" w:space="0" w:color="auto"/>
        <w:bottom w:val="none" w:sz="0" w:space="0" w:color="auto"/>
        <w:right w:val="none" w:sz="0" w:space="0" w:color="auto"/>
      </w:divBdr>
    </w:div>
    <w:div w:id="620841289">
      <w:bodyDiv w:val="1"/>
      <w:marLeft w:val="0"/>
      <w:marRight w:val="0"/>
      <w:marTop w:val="0"/>
      <w:marBottom w:val="0"/>
      <w:divBdr>
        <w:top w:val="none" w:sz="0" w:space="0" w:color="auto"/>
        <w:left w:val="none" w:sz="0" w:space="0" w:color="auto"/>
        <w:bottom w:val="none" w:sz="0" w:space="0" w:color="auto"/>
        <w:right w:val="none" w:sz="0" w:space="0" w:color="auto"/>
      </w:divBdr>
    </w:div>
    <w:div w:id="640303919">
      <w:bodyDiv w:val="1"/>
      <w:marLeft w:val="0"/>
      <w:marRight w:val="0"/>
      <w:marTop w:val="0"/>
      <w:marBottom w:val="0"/>
      <w:divBdr>
        <w:top w:val="none" w:sz="0" w:space="0" w:color="auto"/>
        <w:left w:val="none" w:sz="0" w:space="0" w:color="auto"/>
        <w:bottom w:val="none" w:sz="0" w:space="0" w:color="auto"/>
        <w:right w:val="none" w:sz="0" w:space="0" w:color="auto"/>
      </w:divBdr>
      <w:divsChild>
        <w:div w:id="854920343">
          <w:marLeft w:val="0"/>
          <w:marRight w:val="0"/>
          <w:marTop w:val="0"/>
          <w:marBottom w:val="0"/>
          <w:divBdr>
            <w:top w:val="none" w:sz="0" w:space="0" w:color="auto"/>
            <w:left w:val="none" w:sz="0" w:space="0" w:color="auto"/>
            <w:bottom w:val="none" w:sz="0" w:space="0" w:color="auto"/>
            <w:right w:val="none" w:sz="0" w:space="0" w:color="auto"/>
          </w:divBdr>
        </w:div>
        <w:div w:id="308217578">
          <w:marLeft w:val="0"/>
          <w:marRight w:val="0"/>
          <w:marTop w:val="0"/>
          <w:marBottom w:val="0"/>
          <w:divBdr>
            <w:top w:val="none" w:sz="0" w:space="0" w:color="auto"/>
            <w:left w:val="none" w:sz="0" w:space="0" w:color="auto"/>
            <w:bottom w:val="none" w:sz="0" w:space="0" w:color="auto"/>
            <w:right w:val="none" w:sz="0" w:space="0" w:color="auto"/>
          </w:divBdr>
        </w:div>
        <w:div w:id="1216627211">
          <w:marLeft w:val="0"/>
          <w:marRight w:val="0"/>
          <w:marTop w:val="0"/>
          <w:marBottom w:val="0"/>
          <w:divBdr>
            <w:top w:val="none" w:sz="0" w:space="0" w:color="auto"/>
            <w:left w:val="none" w:sz="0" w:space="0" w:color="auto"/>
            <w:bottom w:val="none" w:sz="0" w:space="0" w:color="auto"/>
            <w:right w:val="none" w:sz="0" w:space="0" w:color="auto"/>
          </w:divBdr>
        </w:div>
        <w:div w:id="1123572541">
          <w:marLeft w:val="0"/>
          <w:marRight w:val="0"/>
          <w:marTop w:val="0"/>
          <w:marBottom w:val="0"/>
          <w:divBdr>
            <w:top w:val="none" w:sz="0" w:space="0" w:color="auto"/>
            <w:left w:val="none" w:sz="0" w:space="0" w:color="auto"/>
            <w:bottom w:val="none" w:sz="0" w:space="0" w:color="auto"/>
            <w:right w:val="none" w:sz="0" w:space="0" w:color="auto"/>
          </w:divBdr>
        </w:div>
        <w:div w:id="1573003008">
          <w:marLeft w:val="0"/>
          <w:marRight w:val="0"/>
          <w:marTop w:val="0"/>
          <w:marBottom w:val="0"/>
          <w:divBdr>
            <w:top w:val="none" w:sz="0" w:space="0" w:color="auto"/>
            <w:left w:val="none" w:sz="0" w:space="0" w:color="auto"/>
            <w:bottom w:val="none" w:sz="0" w:space="0" w:color="auto"/>
            <w:right w:val="none" w:sz="0" w:space="0" w:color="auto"/>
          </w:divBdr>
        </w:div>
        <w:div w:id="1227566851">
          <w:marLeft w:val="0"/>
          <w:marRight w:val="0"/>
          <w:marTop w:val="0"/>
          <w:marBottom w:val="0"/>
          <w:divBdr>
            <w:top w:val="none" w:sz="0" w:space="0" w:color="auto"/>
            <w:left w:val="none" w:sz="0" w:space="0" w:color="auto"/>
            <w:bottom w:val="none" w:sz="0" w:space="0" w:color="auto"/>
            <w:right w:val="none" w:sz="0" w:space="0" w:color="auto"/>
          </w:divBdr>
        </w:div>
        <w:div w:id="773984956">
          <w:marLeft w:val="0"/>
          <w:marRight w:val="0"/>
          <w:marTop w:val="0"/>
          <w:marBottom w:val="0"/>
          <w:divBdr>
            <w:top w:val="none" w:sz="0" w:space="0" w:color="auto"/>
            <w:left w:val="none" w:sz="0" w:space="0" w:color="auto"/>
            <w:bottom w:val="none" w:sz="0" w:space="0" w:color="auto"/>
            <w:right w:val="none" w:sz="0" w:space="0" w:color="auto"/>
          </w:divBdr>
        </w:div>
        <w:div w:id="1183205292">
          <w:marLeft w:val="0"/>
          <w:marRight w:val="0"/>
          <w:marTop w:val="0"/>
          <w:marBottom w:val="0"/>
          <w:divBdr>
            <w:top w:val="none" w:sz="0" w:space="0" w:color="auto"/>
            <w:left w:val="none" w:sz="0" w:space="0" w:color="auto"/>
            <w:bottom w:val="none" w:sz="0" w:space="0" w:color="auto"/>
            <w:right w:val="none" w:sz="0" w:space="0" w:color="auto"/>
          </w:divBdr>
        </w:div>
      </w:divsChild>
    </w:div>
    <w:div w:id="648172347">
      <w:bodyDiv w:val="1"/>
      <w:marLeft w:val="0"/>
      <w:marRight w:val="0"/>
      <w:marTop w:val="0"/>
      <w:marBottom w:val="0"/>
      <w:divBdr>
        <w:top w:val="none" w:sz="0" w:space="0" w:color="auto"/>
        <w:left w:val="none" w:sz="0" w:space="0" w:color="auto"/>
        <w:bottom w:val="none" w:sz="0" w:space="0" w:color="auto"/>
        <w:right w:val="none" w:sz="0" w:space="0" w:color="auto"/>
      </w:divBdr>
    </w:div>
    <w:div w:id="673383741">
      <w:bodyDiv w:val="1"/>
      <w:marLeft w:val="0"/>
      <w:marRight w:val="0"/>
      <w:marTop w:val="0"/>
      <w:marBottom w:val="0"/>
      <w:divBdr>
        <w:top w:val="none" w:sz="0" w:space="0" w:color="auto"/>
        <w:left w:val="none" w:sz="0" w:space="0" w:color="auto"/>
        <w:bottom w:val="none" w:sz="0" w:space="0" w:color="auto"/>
        <w:right w:val="none" w:sz="0" w:space="0" w:color="auto"/>
      </w:divBdr>
    </w:div>
    <w:div w:id="759839003">
      <w:bodyDiv w:val="1"/>
      <w:marLeft w:val="0"/>
      <w:marRight w:val="0"/>
      <w:marTop w:val="0"/>
      <w:marBottom w:val="0"/>
      <w:divBdr>
        <w:top w:val="none" w:sz="0" w:space="0" w:color="auto"/>
        <w:left w:val="none" w:sz="0" w:space="0" w:color="auto"/>
        <w:bottom w:val="none" w:sz="0" w:space="0" w:color="auto"/>
        <w:right w:val="none" w:sz="0" w:space="0" w:color="auto"/>
      </w:divBdr>
    </w:div>
    <w:div w:id="776868429">
      <w:bodyDiv w:val="1"/>
      <w:marLeft w:val="0"/>
      <w:marRight w:val="0"/>
      <w:marTop w:val="0"/>
      <w:marBottom w:val="0"/>
      <w:divBdr>
        <w:top w:val="none" w:sz="0" w:space="0" w:color="auto"/>
        <w:left w:val="none" w:sz="0" w:space="0" w:color="auto"/>
        <w:bottom w:val="none" w:sz="0" w:space="0" w:color="auto"/>
        <w:right w:val="none" w:sz="0" w:space="0" w:color="auto"/>
      </w:divBdr>
    </w:div>
    <w:div w:id="789786121">
      <w:bodyDiv w:val="1"/>
      <w:marLeft w:val="0"/>
      <w:marRight w:val="0"/>
      <w:marTop w:val="0"/>
      <w:marBottom w:val="0"/>
      <w:divBdr>
        <w:top w:val="none" w:sz="0" w:space="0" w:color="auto"/>
        <w:left w:val="none" w:sz="0" w:space="0" w:color="auto"/>
        <w:bottom w:val="none" w:sz="0" w:space="0" w:color="auto"/>
        <w:right w:val="none" w:sz="0" w:space="0" w:color="auto"/>
      </w:divBdr>
    </w:div>
    <w:div w:id="824666670">
      <w:bodyDiv w:val="1"/>
      <w:marLeft w:val="0"/>
      <w:marRight w:val="0"/>
      <w:marTop w:val="0"/>
      <w:marBottom w:val="0"/>
      <w:divBdr>
        <w:top w:val="none" w:sz="0" w:space="0" w:color="auto"/>
        <w:left w:val="none" w:sz="0" w:space="0" w:color="auto"/>
        <w:bottom w:val="none" w:sz="0" w:space="0" w:color="auto"/>
        <w:right w:val="none" w:sz="0" w:space="0" w:color="auto"/>
      </w:divBdr>
    </w:div>
    <w:div w:id="834340118">
      <w:bodyDiv w:val="1"/>
      <w:marLeft w:val="0"/>
      <w:marRight w:val="0"/>
      <w:marTop w:val="0"/>
      <w:marBottom w:val="0"/>
      <w:divBdr>
        <w:top w:val="none" w:sz="0" w:space="0" w:color="auto"/>
        <w:left w:val="none" w:sz="0" w:space="0" w:color="auto"/>
        <w:bottom w:val="none" w:sz="0" w:space="0" w:color="auto"/>
        <w:right w:val="none" w:sz="0" w:space="0" w:color="auto"/>
      </w:divBdr>
    </w:div>
    <w:div w:id="840388627">
      <w:bodyDiv w:val="1"/>
      <w:marLeft w:val="0"/>
      <w:marRight w:val="0"/>
      <w:marTop w:val="0"/>
      <w:marBottom w:val="0"/>
      <w:divBdr>
        <w:top w:val="none" w:sz="0" w:space="0" w:color="auto"/>
        <w:left w:val="none" w:sz="0" w:space="0" w:color="auto"/>
        <w:bottom w:val="none" w:sz="0" w:space="0" w:color="auto"/>
        <w:right w:val="none" w:sz="0" w:space="0" w:color="auto"/>
      </w:divBdr>
    </w:div>
    <w:div w:id="846554019">
      <w:bodyDiv w:val="1"/>
      <w:marLeft w:val="0"/>
      <w:marRight w:val="0"/>
      <w:marTop w:val="0"/>
      <w:marBottom w:val="0"/>
      <w:divBdr>
        <w:top w:val="none" w:sz="0" w:space="0" w:color="auto"/>
        <w:left w:val="none" w:sz="0" w:space="0" w:color="auto"/>
        <w:bottom w:val="none" w:sz="0" w:space="0" w:color="auto"/>
        <w:right w:val="none" w:sz="0" w:space="0" w:color="auto"/>
      </w:divBdr>
    </w:div>
    <w:div w:id="881867668">
      <w:bodyDiv w:val="1"/>
      <w:marLeft w:val="0"/>
      <w:marRight w:val="0"/>
      <w:marTop w:val="0"/>
      <w:marBottom w:val="0"/>
      <w:divBdr>
        <w:top w:val="none" w:sz="0" w:space="0" w:color="auto"/>
        <w:left w:val="none" w:sz="0" w:space="0" w:color="auto"/>
        <w:bottom w:val="none" w:sz="0" w:space="0" w:color="auto"/>
        <w:right w:val="none" w:sz="0" w:space="0" w:color="auto"/>
      </w:divBdr>
    </w:div>
    <w:div w:id="902063917">
      <w:bodyDiv w:val="1"/>
      <w:marLeft w:val="0"/>
      <w:marRight w:val="0"/>
      <w:marTop w:val="0"/>
      <w:marBottom w:val="0"/>
      <w:divBdr>
        <w:top w:val="none" w:sz="0" w:space="0" w:color="auto"/>
        <w:left w:val="none" w:sz="0" w:space="0" w:color="auto"/>
        <w:bottom w:val="none" w:sz="0" w:space="0" w:color="auto"/>
        <w:right w:val="none" w:sz="0" w:space="0" w:color="auto"/>
      </w:divBdr>
    </w:div>
    <w:div w:id="932321549">
      <w:bodyDiv w:val="1"/>
      <w:marLeft w:val="0"/>
      <w:marRight w:val="0"/>
      <w:marTop w:val="0"/>
      <w:marBottom w:val="0"/>
      <w:divBdr>
        <w:top w:val="none" w:sz="0" w:space="0" w:color="auto"/>
        <w:left w:val="none" w:sz="0" w:space="0" w:color="auto"/>
        <w:bottom w:val="none" w:sz="0" w:space="0" w:color="auto"/>
        <w:right w:val="none" w:sz="0" w:space="0" w:color="auto"/>
      </w:divBdr>
    </w:div>
    <w:div w:id="959799778">
      <w:bodyDiv w:val="1"/>
      <w:marLeft w:val="0"/>
      <w:marRight w:val="0"/>
      <w:marTop w:val="0"/>
      <w:marBottom w:val="0"/>
      <w:divBdr>
        <w:top w:val="none" w:sz="0" w:space="0" w:color="auto"/>
        <w:left w:val="none" w:sz="0" w:space="0" w:color="auto"/>
        <w:bottom w:val="none" w:sz="0" w:space="0" w:color="auto"/>
        <w:right w:val="none" w:sz="0" w:space="0" w:color="auto"/>
      </w:divBdr>
    </w:div>
    <w:div w:id="980236760">
      <w:bodyDiv w:val="1"/>
      <w:marLeft w:val="0"/>
      <w:marRight w:val="0"/>
      <w:marTop w:val="0"/>
      <w:marBottom w:val="0"/>
      <w:divBdr>
        <w:top w:val="none" w:sz="0" w:space="0" w:color="auto"/>
        <w:left w:val="none" w:sz="0" w:space="0" w:color="auto"/>
        <w:bottom w:val="none" w:sz="0" w:space="0" w:color="auto"/>
        <w:right w:val="none" w:sz="0" w:space="0" w:color="auto"/>
      </w:divBdr>
    </w:div>
    <w:div w:id="1000893517">
      <w:bodyDiv w:val="1"/>
      <w:marLeft w:val="0"/>
      <w:marRight w:val="0"/>
      <w:marTop w:val="0"/>
      <w:marBottom w:val="0"/>
      <w:divBdr>
        <w:top w:val="none" w:sz="0" w:space="0" w:color="auto"/>
        <w:left w:val="none" w:sz="0" w:space="0" w:color="auto"/>
        <w:bottom w:val="none" w:sz="0" w:space="0" w:color="auto"/>
        <w:right w:val="none" w:sz="0" w:space="0" w:color="auto"/>
      </w:divBdr>
    </w:div>
    <w:div w:id="1059206744">
      <w:bodyDiv w:val="1"/>
      <w:marLeft w:val="0"/>
      <w:marRight w:val="0"/>
      <w:marTop w:val="0"/>
      <w:marBottom w:val="0"/>
      <w:divBdr>
        <w:top w:val="none" w:sz="0" w:space="0" w:color="auto"/>
        <w:left w:val="none" w:sz="0" w:space="0" w:color="auto"/>
        <w:bottom w:val="none" w:sz="0" w:space="0" w:color="auto"/>
        <w:right w:val="none" w:sz="0" w:space="0" w:color="auto"/>
      </w:divBdr>
    </w:div>
    <w:div w:id="1064915560">
      <w:bodyDiv w:val="1"/>
      <w:marLeft w:val="0"/>
      <w:marRight w:val="0"/>
      <w:marTop w:val="0"/>
      <w:marBottom w:val="0"/>
      <w:divBdr>
        <w:top w:val="none" w:sz="0" w:space="0" w:color="auto"/>
        <w:left w:val="none" w:sz="0" w:space="0" w:color="auto"/>
        <w:bottom w:val="none" w:sz="0" w:space="0" w:color="auto"/>
        <w:right w:val="none" w:sz="0" w:space="0" w:color="auto"/>
      </w:divBdr>
    </w:div>
    <w:div w:id="1080909085">
      <w:bodyDiv w:val="1"/>
      <w:marLeft w:val="0"/>
      <w:marRight w:val="0"/>
      <w:marTop w:val="0"/>
      <w:marBottom w:val="0"/>
      <w:divBdr>
        <w:top w:val="none" w:sz="0" w:space="0" w:color="auto"/>
        <w:left w:val="none" w:sz="0" w:space="0" w:color="auto"/>
        <w:bottom w:val="none" w:sz="0" w:space="0" w:color="auto"/>
        <w:right w:val="none" w:sz="0" w:space="0" w:color="auto"/>
      </w:divBdr>
    </w:div>
    <w:div w:id="1096554493">
      <w:bodyDiv w:val="1"/>
      <w:marLeft w:val="0"/>
      <w:marRight w:val="0"/>
      <w:marTop w:val="0"/>
      <w:marBottom w:val="0"/>
      <w:divBdr>
        <w:top w:val="none" w:sz="0" w:space="0" w:color="auto"/>
        <w:left w:val="none" w:sz="0" w:space="0" w:color="auto"/>
        <w:bottom w:val="none" w:sz="0" w:space="0" w:color="auto"/>
        <w:right w:val="none" w:sz="0" w:space="0" w:color="auto"/>
      </w:divBdr>
    </w:div>
    <w:div w:id="1115634163">
      <w:bodyDiv w:val="1"/>
      <w:marLeft w:val="0"/>
      <w:marRight w:val="0"/>
      <w:marTop w:val="0"/>
      <w:marBottom w:val="0"/>
      <w:divBdr>
        <w:top w:val="none" w:sz="0" w:space="0" w:color="auto"/>
        <w:left w:val="none" w:sz="0" w:space="0" w:color="auto"/>
        <w:bottom w:val="none" w:sz="0" w:space="0" w:color="auto"/>
        <w:right w:val="none" w:sz="0" w:space="0" w:color="auto"/>
      </w:divBdr>
    </w:div>
    <w:div w:id="1224558626">
      <w:bodyDiv w:val="1"/>
      <w:marLeft w:val="0"/>
      <w:marRight w:val="0"/>
      <w:marTop w:val="0"/>
      <w:marBottom w:val="0"/>
      <w:divBdr>
        <w:top w:val="none" w:sz="0" w:space="0" w:color="auto"/>
        <w:left w:val="none" w:sz="0" w:space="0" w:color="auto"/>
        <w:bottom w:val="none" w:sz="0" w:space="0" w:color="auto"/>
        <w:right w:val="none" w:sz="0" w:space="0" w:color="auto"/>
      </w:divBdr>
      <w:divsChild>
        <w:div w:id="1454013362">
          <w:marLeft w:val="0"/>
          <w:marRight w:val="0"/>
          <w:marTop w:val="0"/>
          <w:marBottom w:val="0"/>
          <w:divBdr>
            <w:top w:val="none" w:sz="0" w:space="0" w:color="auto"/>
            <w:left w:val="none" w:sz="0" w:space="0" w:color="auto"/>
            <w:bottom w:val="none" w:sz="0" w:space="0" w:color="auto"/>
            <w:right w:val="none" w:sz="0" w:space="0" w:color="auto"/>
          </w:divBdr>
        </w:div>
        <w:div w:id="199825782">
          <w:marLeft w:val="0"/>
          <w:marRight w:val="0"/>
          <w:marTop w:val="0"/>
          <w:marBottom w:val="0"/>
          <w:divBdr>
            <w:top w:val="none" w:sz="0" w:space="0" w:color="auto"/>
            <w:left w:val="none" w:sz="0" w:space="0" w:color="auto"/>
            <w:bottom w:val="none" w:sz="0" w:space="0" w:color="auto"/>
            <w:right w:val="none" w:sz="0" w:space="0" w:color="auto"/>
          </w:divBdr>
        </w:div>
      </w:divsChild>
    </w:div>
    <w:div w:id="1282107863">
      <w:bodyDiv w:val="1"/>
      <w:marLeft w:val="0"/>
      <w:marRight w:val="0"/>
      <w:marTop w:val="0"/>
      <w:marBottom w:val="0"/>
      <w:divBdr>
        <w:top w:val="none" w:sz="0" w:space="0" w:color="auto"/>
        <w:left w:val="none" w:sz="0" w:space="0" w:color="auto"/>
        <w:bottom w:val="none" w:sz="0" w:space="0" w:color="auto"/>
        <w:right w:val="none" w:sz="0" w:space="0" w:color="auto"/>
      </w:divBdr>
    </w:div>
    <w:div w:id="1338389598">
      <w:bodyDiv w:val="1"/>
      <w:marLeft w:val="0"/>
      <w:marRight w:val="0"/>
      <w:marTop w:val="0"/>
      <w:marBottom w:val="0"/>
      <w:divBdr>
        <w:top w:val="none" w:sz="0" w:space="0" w:color="auto"/>
        <w:left w:val="none" w:sz="0" w:space="0" w:color="auto"/>
        <w:bottom w:val="none" w:sz="0" w:space="0" w:color="auto"/>
        <w:right w:val="none" w:sz="0" w:space="0" w:color="auto"/>
      </w:divBdr>
    </w:div>
    <w:div w:id="1343968624">
      <w:bodyDiv w:val="1"/>
      <w:marLeft w:val="0"/>
      <w:marRight w:val="0"/>
      <w:marTop w:val="0"/>
      <w:marBottom w:val="0"/>
      <w:divBdr>
        <w:top w:val="none" w:sz="0" w:space="0" w:color="auto"/>
        <w:left w:val="none" w:sz="0" w:space="0" w:color="auto"/>
        <w:bottom w:val="none" w:sz="0" w:space="0" w:color="auto"/>
        <w:right w:val="none" w:sz="0" w:space="0" w:color="auto"/>
      </w:divBdr>
      <w:divsChild>
        <w:div w:id="1089501501">
          <w:marLeft w:val="0"/>
          <w:marRight w:val="0"/>
          <w:marTop w:val="0"/>
          <w:marBottom w:val="0"/>
          <w:divBdr>
            <w:top w:val="none" w:sz="0" w:space="0" w:color="auto"/>
            <w:left w:val="none" w:sz="0" w:space="0" w:color="auto"/>
            <w:bottom w:val="none" w:sz="0" w:space="0" w:color="auto"/>
            <w:right w:val="none" w:sz="0" w:space="0" w:color="auto"/>
          </w:divBdr>
        </w:div>
        <w:div w:id="985670153">
          <w:marLeft w:val="0"/>
          <w:marRight w:val="0"/>
          <w:marTop w:val="0"/>
          <w:marBottom w:val="0"/>
          <w:divBdr>
            <w:top w:val="none" w:sz="0" w:space="0" w:color="auto"/>
            <w:left w:val="none" w:sz="0" w:space="0" w:color="auto"/>
            <w:bottom w:val="none" w:sz="0" w:space="0" w:color="auto"/>
            <w:right w:val="none" w:sz="0" w:space="0" w:color="auto"/>
          </w:divBdr>
        </w:div>
      </w:divsChild>
    </w:div>
    <w:div w:id="1487939716">
      <w:bodyDiv w:val="1"/>
      <w:marLeft w:val="0"/>
      <w:marRight w:val="0"/>
      <w:marTop w:val="0"/>
      <w:marBottom w:val="0"/>
      <w:divBdr>
        <w:top w:val="none" w:sz="0" w:space="0" w:color="auto"/>
        <w:left w:val="none" w:sz="0" w:space="0" w:color="auto"/>
        <w:bottom w:val="none" w:sz="0" w:space="0" w:color="auto"/>
        <w:right w:val="none" w:sz="0" w:space="0" w:color="auto"/>
      </w:divBdr>
    </w:div>
    <w:div w:id="1513177182">
      <w:bodyDiv w:val="1"/>
      <w:marLeft w:val="0"/>
      <w:marRight w:val="0"/>
      <w:marTop w:val="0"/>
      <w:marBottom w:val="0"/>
      <w:divBdr>
        <w:top w:val="none" w:sz="0" w:space="0" w:color="auto"/>
        <w:left w:val="none" w:sz="0" w:space="0" w:color="auto"/>
        <w:bottom w:val="none" w:sz="0" w:space="0" w:color="auto"/>
        <w:right w:val="none" w:sz="0" w:space="0" w:color="auto"/>
      </w:divBdr>
    </w:div>
    <w:div w:id="1515000653">
      <w:bodyDiv w:val="1"/>
      <w:marLeft w:val="0"/>
      <w:marRight w:val="0"/>
      <w:marTop w:val="0"/>
      <w:marBottom w:val="0"/>
      <w:divBdr>
        <w:top w:val="none" w:sz="0" w:space="0" w:color="auto"/>
        <w:left w:val="none" w:sz="0" w:space="0" w:color="auto"/>
        <w:bottom w:val="none" w:sz="0" w:space="0" w:color="auto"/>
        <w:right w:val="none" w:sz="0" w:space="0" w:color="auto"/>
      </w:divBdr>
    </w:div>
    <w:div w:id="1554385431">
      <w:bodyDiv w:val="1"/>
      <w:marLeft w:val="0"/>
      <w:marRight w:val="0"/>
      <w:marTop w:val="0"/>
      <w:marBottom w:val="0"/>
      <w:divBdr>
        <w:top w:val="none" w:sz="0" w:space="0" w:color="auto"/>
        <w:left w:val="none" w:sz="0" w:space="0" w:color="auto"/>
        <w:bottom w:val="none" w:sz="0" w:space="0" w:color="auto"/>
        <w:right w:val="none" w:sz="0" w:space="0" w:color="auto"/>
      </w:divBdr>
    </w:div>
    <w:div w:id="1579752912">
      <w:bodyDiv w:val="1"/>
      <w:marLeft w:val="0"/>
      <w:marRight w:val="0"/>
      <w:marTop w:val="0"/>
      <w:marBottom w:val="0"/>
      <w:divBdr>
        <w:top w:val="none" w:sz="0" w:space="0" w:color="auto"/>
        <w:left w:val="none" w:sz="0" w:space="0" w:color="auto"/>
        <w:bottom w:val="none" w:sz="0" w:space="0" w:color="auto"/>
        <w:right w:val="none" w:sz="0" w:space="0" w:color="auto"/>
      </w:divBdr>
    </w:div>
    <w:div w:id="1588467394">
      <w:bodyDiv w:val="1"/>
      <w:marLeft w:val="0"/>
      <w:marRight w:val="0"/>
      <w:marTop w:val="0"/>
      <w:marBottom w:val="0"/>
      <w:divBdr>
        <w:top w:val="none" w:sz="0" w:space="0" w:color="auto"/>
        <w:left w:val="none" w:sz="0" w:space="0" w:color="auto"/>
        <w:bottom w:val="none" w:sz="0" w:space="0" w:color="auto"/>
        <w:right w:val="none" w:sz="0" w:space="0" w:color="auto"/>
      </w:divBdr>
    </w:div>
    <w:div w:id="1612980008">
      <w:bodyDiv w:val="1"/>
      <w:marLeft w:val="0"/>
      <w:marRight w:val="0"/>
      <w:marTop w:val="0"/>
      <w:marBottom w:val="0"/>
      <w:divBdr>
        <w:top w:val="none" w:sz="0" w:space="0" w:color="auto"/>
        <w:left w:val="none" w:sz="0" w:space="0" w:color="auto"/>
        <w:bottom w:val="none" w:sz="0" w:space="0" w:color="auto"/>
        <w:right w:val="none" w:sz="0" w:space="0" w:color="auto"/>
      </w:divBdr>
    </w:div>
    <w:div w:id="1616331128">
      <w:bodyDiv w:val="1"/>
      <w:marLeft w:val="0"/>
      <w:marRight w:val="0"/>
      <w:marTop w:val="0"/>
      <w:marBottom w:val="0"/>
      <w:divBdr>
        <w:top w:val="none" w:sz="0" w:space="0" w:color="auto"/>
        <w:left w:val="none" w:sz="0" w:space="0" w:color="auto"/>
        <w:bottom w:val="none" w:sz="0" w:space="0" w:color="auto"/>
        <w:right w:val="none" w:sz="0" w:space="0" w:color="auto"/>
      </w:divBdr>
    </w:div>
    <w:div w:id="1672832738">
      <w:bodyDiv w:val="1"/>
      <w:marLeft w:val="0"/>
      <w:marRight w:val="0"/>
      <w:marTop w:val="0"/>
      <w:marBottom w:val="0"/>
      <w:divBdr>
        <w:top w:val="none" w:sz="0" w:space="0" w:color="auto"/>
        <w:left w:val="none" w:sz="0" w:space="0" w:color="auto"/>
        <w:bottom w:val="none" w:sz="0" w:space="0" w:color="auto"/>
        <w:right w:val="none" w:sz="0" w:space="0" w:color="auto"/>
      </w:divBdr>
    </w:div>
    <w:div w:id="1686709493">
      <w:bodyDiv w:val="1"/>
      <w:marLeft w:val="0"/>
      <w:marRight w:val="0"/>
      <w:marTop w:val="0"/>
      <w:marBottom w:val="0"/>
      <w:divBdr>
        <w:top w:val="none" w:sz="0" w:space="0" w:color="auto"/>
        <w:left w:val="none" w:sz="0" w:space="0" w:color="auto"/>
        <w:bottom w:val="none" w:sz="0" w:space="0" w:color="auto"/>
        <w:right w:val="none" w:sz="0" w:space="0" w:color="auto"/>
      </w:divBdr>
    </w:div>
    <w:div w:id="1690596041">
      <w:bodyDiv w:val="1"/>
      <w:marLeft w:val="0"/>
      <w:marRight w:val="0"/>
      <w:marTop w:val="0"/>
      <w:marBottom w:val="0"/>
      <w:divBdr>
        <w:top w:val="none" w:sz="0" w:space="0" w:color="auto"/>
        <w:left w:val="none" w:sz="0" w:space="0" w:color="auto"/>
        <w:bottom w:val="none" w:sz="0" w:space="0" w:color="auto"/>
        <w:right w:val="none" w:sz="0" w:space="0" w:color="auto"/>
      </w:divBdr>
    </w:div>
    <w:div w:id="1750929696">
      <w:bodyDiv w:val="1"/>
      <w:marLeft w:val="0"/>
      <w:marRight w:val="0"/>
      <w:marTop w:val="0"/>
      <w:marBottom w:val="0"/>
      <w:divBdr>
        <w:top w:val="none" w:sz="0" w:space="0" w:color="auto"/>
        <w:left w:val="none" w:sz="0" w:space="0" w:color="auto"/>
        <w:bottom w:val="none" w:sz="0" w:space="0" w:color="auto"/>
        <w:right w:val="none" w:sz="0" w:space="0" w:color="auto"/>
      </w:divBdr>
    </w:div>
    <w:div w:id="1751852231">
      <w:bodyDiv w:val="1"/>
      <w:marLeft w:val="0"/>
      <w:marRight w:val="0"/>
      <w:marTop w:val="0"/>
      <w:marBottom w:val="0"/>
      <w:divBdr>
        <w:top w:val="none" w:sz="0" w:space="0" w:color="auto"/>
        <w:left w:val="none" w:sz="0" w:space="0" w:color="auto"/>
        <w:bottom w:val="none" w:sz="0" w:space="0" w:color="auto"/>
        <w:right w:val="none" w:sz="0" w:space="0" w:color="auto"/>
      </w:divBdr>
    </w:div>
    <w:div w:id="1755584091">
      <w:bodyDiv w:val="1"/>
      <w:marLeft w:val="0"/>
      <w:marRight w:val="0"/>
      <w:marTop w:val="0"/>
      <w:marBottom w:val="0"/>
      <w:divBdr>
        <w:top w:val="none" w:sz="0" w:space="0" w:color="auto"/>
        <w:left w:val="none" w:sz="0" w:space="0" w:color="auto"/>
        <w:bottom w:val="none" w:sz="0" w:space="0" w:color="auto"/>
        <w:right w:val="none" w:sz="0" w:space="0" w:color="auto"/>
      </w:divBdr>
    </w:div>
    <w:div w:id="1835994704">
      <w:bodyDiv w:val="1"/>
      <w:marLeft w:val="0"/>
      <w:marRight w:val="0"/>
      <w:marTop w:val="0"/>
      <w:marBottom w:val="0"/>
      <w:divBdr>
        <w:top w:val="none" w:sz="0" w:space="0" w:color="auto"/>
        <w:left w:val="none" w:sz="0" w:space="0" w:color="auto"/>
        <w:bottom w:val="none" w:sz="0" w:space="0" w:color="auto"/>
        <w:right w:val="none" w:sz="0" w:space="0" w:color="auto"/>
      </w:divBdr>
    </w:div>
    <w:div w:id="1837378597">
      <w:bodyDiv w:val="1"/>
      <w:marLeft w:val="0"/>
      <w:marRight w:val="0"/>
      <w:marTop w:val="0"/>
      <w:marBottom w:val="0"/>
      <w:divBdr>
        <w:top w:val="none" w:sz="0" w:space="0" w:color="auto"/>
        <w:left w:val="none" w:sz="0" w:space="0" w:color="auto"/>
        <w:bottom w:val="none" w:sz="0" w:space="0" w:color="auto"/>
        <w:right w:val="none" w:sz="0" w:space="0" w:color="auto"/>
      </w:divBdr>
    </w:div>
    <w:div w:id="1862165444">
      <w:bodyDiv w:val="1"/>
      <w:marLeft w:val="0"/>
      <w:marRight w:val="0"/>
      <w:marTop w:val="0"/>
      <w:marBottom w:val="0"/>
      <w:divBdr>
        <w:top w:val="none" w:sz="0" w:space="0" w:color="auto"/>
        <w:left w:val="none" w:sz="0" w:space="0" w:color="auto"/>
        <w:bottom w:val="none" w:sz="0" w:space="0" w:color="auto"/>
        <w:right w:val="none" w:sz="0" w:space="0" w:color="auto"/>
      </w:divBdr>
    </w:div>
    <w:div w:id="1880704233">
      <w:bodyDiv w:val="1"/>
      <w:marLeft w:val="0"/>
      <w:marRight w:val="0"/>
      <w:marTop w:val="0"/>
      <w:marBottom w:val="0"/>
      <w:divBdr>
        <w:top w:val="none" w:sz="0" w:space="0" w:color="auto"/>
        <w:left w:val="none" w:sz="0" w:space="0" w:color="auto"/>
        <w:bottom w:val="none" w:sz="0" w:space="0" w:color="auto"/>
        <w:right w:val="none" w:sz="0" w:space="0" w:color="auto"/>
      </w:divBdr>
    </w:div>
    <w:div w:id="1910463147">
      <w:bodyDiv w:val="1"/>
      <w:marLeft w:val="0"/>
      <w:marRight w:val="0"/>
      <w:marTop w:val="0"/>
      <w:marBottom w:val="0"/>
      <w:divBdr>
        <w:top w:val="none" w:sz="0" w:space="0" w:color="auto"/>
        <w:left w:val="none" w:sz="0" w:space="0" w:color="auto"/>
        <w:bottom w:val="none" w:sz="0" w:space="0" w:color="auto"/>
        <w:right w:val="none" w:sz="0" w:space="0" w:color="auto"/>
      </w:divBdr>
    </w:div>
    <w:div w:id="1963799753">
      <w:bodyDiv w:val="1"/>
      <w:marLeft w:val="0"/>
      <w:marRight w:val="0"/>
      <w:marTop w:val="0"/>
      <w:marBottom w:val="0"/>
      <w:divBdr>
        <w:top w:val="none" w:sz="0" w:space="0" w:color="auto"/>
        <w:left w:val="none" w:sz="0" w:space="0" w:color="auto"/>
        <w:bottom w:val="none" w:sz="0" w:space="0" w:color="auto"/>
        <w:right w:val="none" w:sz="0" w:space="0" w:color="auto"/>
      </w:divBdr>
    </w:div>
    <w:div w:id="1966886857">
      <w:bodyDiv w:val="1"/>
      <w:marLeft w:val="0"/>
      <w:marRight w:val="0"/>
      <w:marTop w:val="0"/>
      <w:marBottom w:val="0"/>
      <w:divBdr>
        <w:top w:val="none" w:sz="0" w:space="0" w:color="auto"/>
        <w:left w:val="none" w:sz="0" w:space="0" w:color="auto"/>
        <w:bottom w:val="none" w:sz="0" w:space="0" w:color="auto"/>
        <w:right w:val="none" w:sz="0" w:space="0" w:color="auto"/>
      </w:divBdr>
    </w:div>
    <w:div w:id="1969244051">
      <w:bodyDiv w:val="1"/>
      <w:marLeft w:val="0"/>
      <w:marRight w:val="0"/>
      <w:marTop w:val="0"/>
      <w:marBottom w:val="0"/>
      <w:divBdr>
        <w:top w:val="none" w:sz="0" w:space="0" w:color="auto"/>
        <w:left w:val="none" w:sz="0" w:space="0" w:color="auto"/>
        <w:bottom w:val="none" w:sz="0" w:space="0" w:color="auto"/>
        <w:right w:val="none" w:sz="0" w:space="0" w:color="auto"/>
      </w:divBdr>
    </w:div>
    <w:div w:id="1972518748">
      <w:bodyDiv w:val="1"/>
      <w:marLeft w:val="0"/>
      <w:marRight w:val="0"/>
      <w:marTop w:val="0"/>
      <w:marBottom w:val="0"/>
      <w:divBdr>
        <w:top w:val="none" w:sz="0" w:space="0" w:color="auto"/>
        <w:left w:val="none" w:sz="0" w:space="0" w:color="auto"/>
        <w:bottom w:val="none" w:sz="0" w:space="0" w:color="auto"/>
        <w:right w:val="none" w:sz="0" w:space="0" w:color="auto"/>
      </w:divBdr>
    </w:div>
    <w:div w:id="2001039847">
      <w:bodyDiv w:val="1"/>
      <w:marLeft w:val="0"/>
      <w:marRight w:val="0"/>
      <w:marTop w:val="0"/>
      <w:marBottom w:val="0"/>
      <w:divBdr>
        <w:top w:val="none" w:sz="0" w:space="0" w:color="auto"/>
        <w:left w:val="none" w:sz="0" w:space="0" w:color="auto"/>
        <w:bottom w:val="none" w:sz="0" w:space="0" w:color="auto"/>
        <w:right w:val="none" w:sz="0" w:space="0" w:color="auto"/>
      </w:divBdr>
    </w:div>
    <w:div w:id="2003586652">
      <w:bodyDiv w:val="1"/>
      <w:marLeft w:val="0"/>
      <w:marRight w:val="0"/>
      <w:marTop w:val="0"/>
      <w:marBottom w:val="0"/>
      <w:divBdr>
        <w:top w:val="none" w:sz="0" w:space="0" w:color="auto"/>
        <w:left w:val="none" w:sz="0" w:space="0" w:color="auto"/>
        <w:bottom w:val="none" w:sz="0" w:space="0" w:color="auto"/>
        <w:right w:val="none" w:sz="0" w:space="0" w:color="auto"/>
      </w:divBdr>
    </w:div>
    <w:div w:id="2007979045">
      <w:bodyDiv w:val="1"/>
      <w:marLeft w:val="0"/>
      <w:marRight w:val="0"/>
      <w:marTop w:val="0"/>
      <w:marBottom w:val="0"/>
      <w:divBdr>
        <w:top w:val="none" w:sz="0" w:space="0" w:color="auto"/>
        <w:left w:val="none" w:sz="0" w:space="0" w:color="auto"/>
        <w:bottom w:val="none" w:sz="0" w:space="0" w:color="auto"/>
        <w:right w:val="none" w:sz="0" w:space="0" w:color="auto"/>
      </w:divBdr>
    </w:div>
    <w:div w:id="2104762947">
      <w:bodyDiv w:val="1"/>
      <w:marLeft w:val="0"/>
      <w:marRight w:val="0"/>
      <w:marTop w:val="0"/>
      <w:marBottom w:val="0"/>
      <w:divBdr>
        <w:top w:val="none" w:sz="0" w:space="0" w:color="auto"/>
        <w:left w:val="none" w:sz="0" w:space="0" w:color="auto"/>
        <w:bottom w:val="none" w:sz="0" w:space="0" w:color="auto"/>
        <w:right w:val="none" w:sz="0" w:space="0" w:color="auto"/>
      </w:divBdr>
    </w:div>
    <w:div w:id="212646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ncedirect.com/science/article/pii/S0944711318300904" TargetMode="External"/><Relationship Id="rId18" Type="http://schemas.openxmlformats.org/officeDocument/2006/relationships/hyperlink" Target="http://www.hindawi.com/journals/isrn/2014/789050/"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ciencedirect.com/science/article/pii/S0731708508004689" TargetMode="External"/><Relationship Id="rId17" Type="http://schemas.openxmlformats.org/officeDocument/2006/relationships/hyperlink" Target="http://www.ijpsr.com/articles/5/3/977-981.html" TargetMode="External"/><Relationship Id="rId2" Type="http://schemas.openxmlformats.org/officeDocument/2006/relationships/numbering" Target="numbering.xml"/><Relationship Id="rId16" Type="http://schemas.openxmlformats.org/officeDocument/2006/relationships/hyperlink" Target="http://www.mdpi.com/2218-0532/77/3/605" TargetMode="External"/><Relationship Id="rId20" Type="http://schemas.openxmlformats.org/officeDocument/2006/relationships/hyperlink" Target="http://www.sphinxsai.com/2010/ch_vol3_no1/chem/CT%3D3%281%29%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jprd.com/index.php/journal/article/view/105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dpi.com/1420-3049/28/2/713" TargetMode="External"/><Relationship Id="rId23" Type="http://schemas.openxmlformats.org/officeDocument/2006/relationships/fontTable" Target="fontTable.xml"/><Relationship Id="rId10" Type="http://schemas.openxmlformats.org/officeDocument/2006/relationships/hyperlink" Target="http://www.iomcworld.org/open-" TargetMode="External"/><Relationship Id="rId19" Type="http://schemas.openxmlformats.org/officeDocument/2006/relationships/hyperlink" Target="http://www.jpsr.pharmainfo.in/Documents/Volumes/vol11Issue12/jpsr1112193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ciencedirect.com/science/article/pii/S152550501500273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49BC4-E1DB-4780-B185-A4B1D2869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17</Pages>
  <Words>5977</Words>
  <Characters>34073</Characters>
  <Application>Microsoft Office Word</Application>
  <DocSecurity>0</DocSecurity>
  <Lines>283</Lines>
  <Paragraphs>79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     Establishing Standardization Criteria</vt:lpstr>
      <vt:lpstr>    /    quantitative application of HPLC method with, UV detector for identificatio</vt:lpstr>
    </vt:vector>
  </TitlesOfParts>
  <Company/>
  <LinksUpToDate>false</LinksUpToDate>
  <CharactersWithSpaces>39971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dc:creator>
  <cp:keywords/>
  <dc:description/>
  <cp:lastModifiedBy>suraj</cp:lastModifiedBy>
  <cp:revision>32</cp:revision>
  <dcterms:created xsi:type="dcterms:W3CDTF">2025-02-17T07:52:00Z</dcterms:created>
  <dcterms:modified xsi:type="dcterms:W3CDTF">2025-04-14T16:55:00Z</dcterms:modified>
</cp:coreProperties>
</file>