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a16="http://schemas.microsoft.com/office/drawing/2014/main" xmlns:c="http://schemas.openxmlformats.org/drawingml/2006/chart" mc:Ignorable="w14 w15 w16se w16cid w16 w16cex w16sdtdh w16sdtfl w16du wp14">
  <w:body>
    <w:p xmlns:wp14="http://schemas.microsoft.com/office/word/2010/wordml" w:rsidR="005F2AFD" w:rsidP="00F97B37" w:rsidRDefault="00717A36" w14:paraId="6050F42F" wp14:textId="77777777">
      <w:pPr>
        <w:spacing w:line="360" w:lineRule="auto"/>
        <w:jc w:val="center"/>
        <w:rPr>
          <w:rFonts w:ascii="Times New Roman" w:hAnsi="Times New Roman" w:cs="Times New Roman"/>
          <w:b/>
          <w:bCs/>
          <w:sz w:val="36"/>
          <w:szCs w:val="36"/>
        </w:rPr>
      </w:pPr>
      <w:r w:rsidRPr="00F97B37">
        <w:rPr>
          <w:rFonts w:ascii="Times New Roman" w:hAnsi="Times New Roman" w:cs="Times New Roman"/>
          <w:b/>
          <w:bCs/>
          <w:sz w:val="36"/>
          <w:szCs w:val="36"/>
        </w:rPr>
        <w:t>The Evolution of Remote Collaboration in Software Development: A Case Study of Early Career Freelancers and Distributed Teams</w:t>
      </w:r>
    </w:p>
    <w:p xmlns:wp14="http://schemas.microsoft.com/office/word/2010/wordml" w:rsidRPr="00F113A5" w:rsidR="00F113A5" w:rsidP="00F113A5" w:rsidRDefault="00F113A5" w14:paraId="243A6E1E" wp14:textId="77777777">
      <w:pPr>
        <w:spacing w:after="0" w:line="240" w:lineRule="auto"/>
        <w:jc w:val="center"/>
        <w:rPr>
          <w:rFonts w:ascii="Times New Roman" w:hAnsi="Times New Roman" w:cs="Times New Roman"/>
          <w:b/>
          <w:bCs/>
          <w:sz w:val="20"/>
          <w:szCs w:val="20"/>
        </w:rPr>
      </w:pPr>
      <w:r w:rsidRPr="00F113A5">
        <w:rPr>
          <w:rFonts w:ascii="Times New Roman" w:hAnsi="Times New Roman" w:cs="Times New Roman"/>
          <w:b/>
          <w:bCs/>
          <w:sz w:val="20"/>
          <w:szCs w:val="20"/>
        </w:rPr>
        <w:t xml:space="preserve">Namanyay Goel </w:t>
      </w:r>
    </w:p>
    <w:p xmlns:wp14="http://schemas.microsoft.com/office/word/2010/wordml" w:rsidRPr="00F113A5" w:rsidR="00F113A5" w:rsidP="00F113A5" w:rsidRDefault="00F113A5" w14:paraId="33B75DDE" wp14:textId="77777777">
      <w:pPr>
        <w:spacing w:after="0" w:line="240" w:lineRule="auto"/>
        <w:jc w:val="center"/>
        <w:rPr>
          <w:rFonts w:ascii="Times New Roman" w:hAnsi="Times New Roman" w:cs="Times New Roman"/>
          <w:sz w:val="20"/>
          <w:szCs w:val="20"/>
        </w:rPr>
      </w:pPr>
      <w:r w:rsidRPr="00F113A5">
        <w:rPr>
          <w:rFonts w:ascii="Times New Roman" w:hAnsi="Times New Roman" w:cs="Times New Roman"/>
          <w:sz w:val="20"/>
          <w:szCs w:val="20"/>
        </w:rPr>
        <w:t xml:space="preserve">Independent Researcher </w:t>
      </w:r>
    </w:p>
    <w:p xmlns:wp14="http://schemas.microsoft.com/office/word/2010/wordml" w:rsidRPr="00F113A5" w:rsidR="00F113A5" w:rsidP="00F113A5" w:rsidRDefault="00F113A5" w14:paraId="089B086C" wp14:textId="61CBD269">
      <w:pPr>
        <w:spacing w:after="0" w:line="240" w:lineRule="auto"/>
        <w:jc w:val="center"/>
        <w:rPr>
          <w:rFonts w:ascii="Times New Roman" w:hAnsi="Times New Roman" w:cs="Times New Roman"/>
          <w:sz w:val="20"/>
          <w:szCs w:val="20"/>
        </w:rPr>
      </w:pPr>
      <w:r w:rsidRPr="1CD479AB" w:rsidR="00F113A5">
        <w:rPr>
          <w:rFonts w:ascii="Times New Roman" w:hAnsi="Times New Roman" w:cs="Times New Roman"/>
          <w:sz w:val="20"/>
          <w:szCs w:val="20"/>
        </w:rPr>
        <w:t>Blgc Superb, Noida, 20130</w:t>
      </w:r>
      <w:r w:rsidRPr="1CD479AB" w:rsidR="64789DEA">
        <w:rPr>
          <w:rFonts w:ascii="Times New Roman" w:hAnsi="Times New Roman" w:cs="Times New Roman"/>
          <w:sz w:val="20"/>
          <w:szCs w:val="20"/>
        </w:rPr>
        <w:t>4</w:t>
      </w:r>
      <w:r w:rsidRPr="1CD479AB" w:rsidR="00F113A5">
        <w:rPr>
          <w:rFonts w:ascii="Times New Roman" w:hAnsi="Times New Roman" w:cs="Times New Roman"/>
          <w:sz w:val="20"/>
          <w:szCs w:val="20"/>
        </w:rPr>
        <w:t xml:space="preserve">, Uttar Pradesh, India </w:t>
      </w:r>
    </w:p>
    <w:p xmlns:wp14="http://schemas.microsoft.com/office/word/2010/wordml" w:rsidR="00F113A5" w:rsidP="00F113A5" w:rsidRDefault="00F113A5" w14:paraId="720FF1B5" wp14:textId="77777777">
      <w:pPr>
        <w:spacing w:after="0" w:line="240" w:lineRule="auto"/>
        <w:jc w:val="center"/>
        <w:rPr>
          <w:rFonts w:ascii="Times New Roman" w:hAnsi="Times New Roman" w:cs="Times New Roman"/>
          <w:sz w:val="20"/>
          <w:szCs w:val="20"/>
        </w:rPr>
      </w:pPr>
      <w:hyperlink w:history="1" r:id="rId5">
        <w:r w:rsidRPr="00F113A5">
          <w:rPr>
            <w:rStyle w:val="Hyperlink"/>
            <w:rFonts w:ascii="Times New Roman" w:hAnsi="Times New Roman" w:cs="Times New Roman"/>
            <w:sz w:val="20"/>
            <w:szCs w:val="20"/>
          </w:rPr>
          <w:t>mail@namanyayg.com</w:t>
        </w:r>
      </w:hyperlink>
      <w:r w:rsidRPr="00F113A5">
        <w:rPr>
          <w:rFonts w:ascii="Times New Roman" w:hAnsi="Times New Roman" w:cs="Times New Roman"/>
          <w:sz w:val="20"/>
          <w:szCs w:val="20"/>
        </w:rPr>
        <w:t xml:space="preserve"> </w:t>
      </w:r>
      <w:r w:rsidRPr="00F113A5">
        <w:rPr>
          <w:rFonts w:ascii="Times New Roman" w:hAnsi="Times New Roman" w:cs="Times New Roman"/>
          <w:sz w:val="20"/>
          <w:szCs w:val="20"/>
        </w:rPr>
        <w:t xml:space="preserve"> </w:t>
      </w:r>
    </w:p>
    <w:p xmlns:wp14="http://schemas.microsoft.com/office/word/2010/wordml" w:rsidRPr="00F113A5" w:rsidR="00F113A5" w:rsidP="00F113A5" w:rsidRDefault="00F113A5" w14:paraId="672A6659" wp14:textId="77777777">
      <w:pPr>
        <w:spacing w:after="0" w:line="240" w:lineRule="auto"/>
        <w:jc w:val="center"/>
        <w:rPr>
          <w:rFonts w:ascii="Times New Roman" w:hAnsi="Times New Roman" w:cs="Times New Roman"/>
          <w:sz w:val="20"/>
          <w:szCs w:val="20"/>
        </w:rPr>
      </w:pPr>
    </w:p>
    <w:p xmlns:wp14="http://schemas.microsoft.com/office/word/2010/wordml" w:rsidRPr="00F113A5" w:rsidR="00F113A5" w:rsidP="00F113A5" w:rsidRDefault="00F113A5" w14:paraId="18BA8163" wp14:textId="77777777">
      <w:pPr>
        <w:spacing w:after="0" w:line="240" w:lineRule="auto"/>
        <w:jc w:val="center"/>
        <w:rPr>
          <w:rFonts w:ascii="Times New Roman" w:hAnsi="Times New Roman" w:cs="Times New Roman"/>
          <w:b/>
          <w:bCs/>
          <w:sz w:val="20"/>
          <w:szCs w:val="20"/>
        </w:rPr>
      </w:pPr>
      <w:r w:rsidRPr="00F113A5">
        <w:rPr>
          <w:rFonts w:ascii="Times New Roman" w:hAnsi="Times New Roman" w:cs="Times New Roman"/>
          <w:b/>
          <w:bCs/>
          <w:sz w:val="20"/>
          <w:szCs w:val="20"/>
        </w:rPr>
        <w:t>Er. Siddharth</w:t>
      </w:r>
      <w:r w:rsidRPr="00F113A5">
        <w:rPr>
          <w:rFonts w:ascii="Times New Roman" w:hAnsi="Times New Roman" w:cs="Times New Roman"/>
          <w:b/>
          <w:bCs/>
          <w:sz w:val="20"/>
          <w:szCs w:val="20"/>
        </w:rPr>
        <w:t xml:space="preserve"> </w:t>
      </w:r>
    </w:p>
    <w:p xmlns:wp14="http://schemas.microsoft.com/office/word/2010/wordml" w:rsidRPr="00F113A5" w:rsidR="00F113A5" w:rsidP="00F113A5" w:rsidRDefault="00F113A5" w14:paraId="416EC928" wp14:textId="77777777">
      <w:pPr>
        <w:spacing w:after="0" w:line="240" w:lineRule="auto"/>
        <w:jc w:val="center"/>
        <w:rPr>
          <w:rFonts w:ascii="Times New Roman" w:hAnsi="Times New Roman" w:cs="Times New Roman"/>
          <w:sz w:val="20"/>
          <w:szCs w:val="20"/>
        </w:rPr>
      </w:pPr>
      <w:r w:rsidRPr="00F113A5">
        <w:rPr>
          <w:rFonts w:ascii="Times New Roman" w:hAnsi="Times New Roman" w:cs="Times New Roman"/>
          <w:sz w:val="20"/>
          <w:szCs w:val="20"/>
        </w:rPr>
        <w:t xml:space="preserve">Bennett University </w:t>
      </w:r>
    </w:p>
    <w:p xmlns:wp14="http://schemas.microsoft.com/office/word/2010/wordml" w:rsidRPr="00F113A5" w:rsidR="00F113A5" w:rsidP="00F113A5" w:rsidRDefault="00F113A5" w14:paraId="0CDE7E32" wp14:textId="77777777">
      <w:pPr>
        <w:spacing w:after="0" w:line="240" w:lineRule="auto"/>
        <w:jc w:val="center"/>
        <w:rPr>
          <w:rFonts w:ascii="Times New Roman" w:hAnsi="Times New Roman" w:cs="Times New Roman"/>
          <w:sz w:val="20"/>
          <w:szCs w:val="20"/>
        </w:rPr>
      </w:pPr>
      <w:r w:rsidRPr="00F113A5">
        <w:rPr>
          <w:rFonts w:ascii="Times New Roman" w:hAnsi="Times New Roman" w:cs="Times New Roman"/>
          <w:sz w:val="20"/>
          <w:szCs w:val="20"/>
        </w:rPr>
        <w:t xml:space="preserve">Techzone 2, Greater Noida, Uttar Pradesh 201310 </w:t>
      </w:r>
    </w:p>
    <w:p xmlns:wp14="http://schemas.microsoft.com/office/word/2010/wordml" w:rsidRPr="00F97B37" w:rsidR="00F97B37" w:rsidP="00F113A5" w:rsidRDefault="00F113A5" w14:paraId="1354F730" wp14:textId="77777777">
      <w:pPr>
        <w:spacing w:after="0" w:line="240" w:lineRule="auto"/>
        <w:jc w:val="center"/>
        <w:rPr>
          <w:rFonts w:ascii="Times New Roman" w:hAnsi="Times New Roman" w:cs="Times New Roman"/>
          <w:b/>
          <w:bCs/>
          <w:sz w:val="36"/>
          <w:szCs w:val="36"/>
        </w:rPr>
      </w:pPr>
      <w:hyperlink w:history="1" r:id="rId6">
        <w:r w:rsidRPr="00F113A5">
          <w:rPr>
            <w:rStyle w:val="Hyperlink"/>
            <w:rFonts w:ascii="Times New Roman" w:hAnsi="Times New Roman" w:cs="Times New Roman"/>
            <w:sz w:val="20"/>
            <w:szCs w:val="20"/>
          </w:rPr>
          <w:t>s24cseu0541@bennett.edu.in</w:t>
        </w:r>
      </w:hyperlink>
      <w:r>
        <w:rPr>
          <w:rFonts w:ascii="Verdana" w:hAnsi="Verdana"/>
          <w:sz w:val="20"/>
          <w:szCs w:val="20"/>
        </w:rPr>
        <w:t xml:space="preserve"> </w:t>
      </w:r>
    </w:p>
    <w:p xmlns:wp14="http://schemas.microsoft.com/office/word/2010/wordml" w:rsidR="00F97B37" w:rsidP="00A317AC" w:rsidRDefault="00F97B37" w14:paraId="0A37501D" wp14:textId="77777777">
      <w:pPr>
        <w:pStyle w:val="NormalWeb"/>
        <w:spacing w:line="360" w:lineRule="auto"/>
        <w:jc w:val="both"/>
        <w:rPr>
          <w:rStyle w:val="Strong"/>
          <w:rFonts w:eastAsiaTheme="majorEastAsia"/>
          <w:sz w:val="20"/>
          <w:szCs w:val="20"/>
        </w:rPr>
        <w:sectPr w:rsidR="00F97B37" w:rsidSect="00F97B37">
          <w:pgSz w:w="11906" w:h="16838" w:orient="portrait"/>
          <w:pgMar w:top="720" w:right="720" w:bottom="720" w:left="720" w:header="708" w:footer="708" w:gutter="0"/>
          <w:cols w:space="708"/>
          <w:docGrid w:linePitch="360"/>
        </w:sectPr>
      </w:pPr>
    </w:p>
    <w:p xmlns:wp14="http://schemas.microsoft.com/office/word/2010/wordml" w:rsidRPr="00F97B37" w:rsidR="00A317AC" w:rsidP="00A317AC" w:rsidRDefault="00A317AC" w14:paraId="2A09A233" wp14:textId="77777777">
      <w:pPr>
        <w:pStyle w:val="NormalWeb"/>
        <w:spacing w:line="360" w:lineRule="auto"/>
        <w:jc w:val="both"/>
        <w:rPr>
          <w:b/>
          <w:bCs/>
          <w:i/>
          <w:iCs/>
          <w:sz w:val="20"/>
          <w:szCs w:val="20"/>
        </w:rPr>
      </w:pPr>
      <w:r w:rsidRPr="008442B5">
        <w:rPr>
          <w:rStyle w:val="Strong"/>
          <w:rFonts w:eastAsiaTheme="majorEastAsia"/>
          <w:i/>
          <w:iCs/>
          <w:caps/>
        </w:rPr>
        <w:t>Abstract</w:t>
      </w:r>
      <w:r w:rsidRPr="00F97B37">
        <w:rPr>
          <w:b/>
          <w:bCs/>
          <w:i/>
          <w:iCs/>
          <w:sz w:val="20"/>
          <w:szCs w:val="20"/>
        </w:rPr>
        <w:br/>
      </w:r>
      <w:r w:rsidRPr="00F97B37">
        <w:rPr>
          <w:b/>
          <w:bCs/>
          <w:i/>
          <w:iCs/>
          <w:sz w:val="20"/>
          <w:szCs w:val="20"/>
        </w:rPr>
        <w:t xml:space="preserve">This study investigates the evolving nature of remote collaboration in software development, focusing on early career freelancers and distributed teams. In recent years, rapid technological advancements and shifting workplace paradigms have redefined the traditional software development landscape. Digital communication platforms, cloud-based development tools, and agile methodologies have catalyzed a movement toward more flexible and geographically dispersed work environments. This case study examines the critical factors that have driven this evolution, exploring both the opportunities and challenges inherent in remote collaboration. By gathering and analyzing qualitative data from interviews with industry professionals and quantitative performance metrics from various distributed teams, this research highlights the transformative impact of remote work. The findings suggest that early career freelancers benefit significantly from the global connectivity provided by remote collaboration, gaining access to a diverse range of projects, skill development opportunities, and expanded professional networks. Moreover, distributed teams exhibit enhanced innovation, productivity, and adaptability compared to traditional office-based settings. Organizational support, adaptive management practices, and continuous learning emerge as essential components for maximizing the potential of remote collaboration. This paper provides a comprehensive examination of the mechanisms and outcomes associated with remote software development practices, offering practical recommendations for industry stakeholders, educators, and policymakers. Ultimately, this research underscores the pivotal role of remote collaboration in shaping the future of software development and empowering emerging talent in the digital age. The </w:t>
      </w:r>
      <w:r w:rsidRPr="00F97B37">
        <w:rPr>
          <w:b/>
          <w:bCs/>
          <w:i/>
          <w:iCs/>
          <w:sz w:val="20"/>
          <w:szCs w:val="20"/>
        </w:rPr>
        <w:t>study contributes to a deeper understanding of how remote work models can be optimized to support sustainable innovation and career progression in the software industry.</w:t>
      </w:r>
    </w:p>
    <w:p xmlns:wp14="http://schemas.microsoft.com/office/word/2010/wordml" w:rsidR="008442B5" w:rsidP="00A317AC" w:rsidRDefault="00A317AC" w14:paraId="15D59032" wp14:textId="77777777">
      <w:pPr>
        <w:pStyle w:val="NormalWeb"/>
        <w:spacing w:line="360" w:lineRule="auto"/>
        <w:jc w:val="both"/>
        <w:rPr>
          <w:rStyle w:val="Strong"/>
          <w:rFonts w:eastAsiaTheme="majorEastAsia"/>
          <w:i/>
          <w:iCs/>
          <w:caps/>
        </w:rPr>
      </w:pPr>
      <w:r w:rsidRPr="008442B5">
        <w:rPr>
          <w:rStyle w:val="Strong"/>
          <w:rFonts w:eastAsiaTheme="majorEastAsia"/>
          <w:i/>
          <w:iCs/>
          <w:caps/>
        </w:rPr>
        <w:t>Keywords</w:t>
      </w:r>
    </w:p>
    <w:p xmlns:wp14="http://schemas.microsoft.com/office/word/2010/wordml" w:rsidRPr="00A317AC" w:rsidR="00A317AC" w:rsidP="00A317AC" w:rsidRDefault="00A317AC" w14:paraId="5901FC13" wp14:textId="77777777">
      <w:pPr>
        <w:pStyle w:val="NormalWeb"/>
        <w:spacing w:line="360" w:lineRule="auto"/>
        <w:jc w:val="both"/>
        <w:rPr>
          <w:sz w:val="20"/>
          <w:szCs w:val="20"/>
        </w:rPr>
      </w:pPr>
      <w:r w:rsidRPr="00F97B37">
        <w:rPr>
          <w:b/>
          <w:bCs/>
          <w:i/>
          <w:iCs/>
          <w:sz w:val="20"/>
          <w:szCs w:val="20"/>
        </w:rPr>
        <w:t xml:space="preserve"> Remote collaboration; software development; early career freelancers; distributed teams; digital transformation</w:t>
      </w:r>
      <w:r w:rsidRPr="00A317AC">
        <w:rPr>
          <w:sz w:val="20"/>
          <w:szCs w:val="20"/>
        </w:rPr>
        <w:t>.</w:t>
      </w:r>
    </w:p>
    <w:p xmlns:wp14="http://schemas.microsoft.com/office/word/2010/wordml" w:rsidRPr="00A317AC" w:rsidR="00A317AC" w:rsidP="00A317AC" w:rsidRDefault="00A317AC" w14:paraId="234D9000" wp14:textId="77777777">
      <w:pPr>
        <w:pStyle w:val="NormalWeb"/>
        <w:spacing w:line="360" w:lineRule="auto"/>
        <w:jc w:val="both"/>
        <w:rPr>
          <w:sz w:val="20"/>
          <w:szCs w:val="20"/>
        </w:rPr>
      </w:pPr>
      <w:r w:rsidRPr="008442B5">
        <w:rPr>
          <w:rStyle w:val="Strong"/>
          <w:rFonts w:eastAsiaTheme="majorEastAsia"/>
          <w:caps/>
        </w:rPr>
        <w:t>Introduction</w:t>
      </w:r>
      <w:r w:rsidRPr="00A317AC">
        <w:rPr>
          <w:sz w:val="20"/>
          <w:szCs w:val="20"/>
        </w:rPr>
        <w:br/>
      </w:r>
      <w:r w:rsidRPr="00A317AC">
        <w:rPr>
          <w:sz w:val="20"/>
          <w:szCs w:val="20"/>
        </w:rPr>
        <w:t xml:space="preserve">Remote collaboration has dramatically reshaped the software development industry, redefining how teams interact and innovate in the digital era. This transformation is particularly evident in the rise of early career freelancers and distributed teams, whose work practices exemplify a shift from conventional office environments to flexible, technology-driven platforms. As globalization and technological advances converge, software development projects are increasingly executed by geographically dispersed professionals, united by digital communication tools and collaborative software. This study explores the evolution of these remote work practices through a detailed case study, focusing on the unique experiences of emerging professionals and the operational dynamics of distributed teams. By examining the factors that have contributed to this transition, including advancements in communication technologies, evolving project management methodologies, and changes in organizational culture, the paper provides a comprehensive analysis of the benefits and challenges associated with remote collaboration. The insights gained from this research shed light on the strategic importance of fostering adaptive management practices and continuous professional development in an increasingly interconnected world. Furthermore, the study emphasizes the need for supportive infrastructures that empower early career professionals to </w:t>
      </w:r>
      <w:r w:rsidRPr="00A317AC">
        <w:rPr>
          <w:sz w:val="20"/>
          <w:szCs w:val="20"/>
        </w:rPr>
        <w:t>excel in remote settings, driving innovation and enhancing overall team productivity. By addressing these emerging trends and challenges, this introduction sets the stage for a deeper exploration of the dynamic relationship between remote collaboration practices and software development outcomes. This research ultimately aims to inform industry leaders, educators, and policymakers about strategies that foster resilience, innovation, and sustained growth in a rapidly evolving digital landscape. Embracing change wholeheartedly.</w:t>
      </w:r>
    </w:p>
    <w:p xmlns:wp14="http://schemas.microsoft.com/office/word/2010/wordml" w:rsidRPr="00A317AC" w:rsidR="00A317AC" w:rsidP="00A317AC" w:rsidRDefault="00A317AC" w14:paraId="7E2A337C" wp14:textId="77777777">
      <w:pPr>
        <w:spacing w:before="100" w:beforeAutospacing="1" w:after="100" w:afterAutospacing="1" w:line="360" w:lineRule="auto"/>
        <w:jc w:val="both"/>
        <w:outlineLvl w:val="2"/>
        <w:rPr>
          <w:rFonts w:ascii="Times New Roman" w:hAnsi="Times New Roman" w:eastAsia="Times New Roman" w:cs="Times New Roman"/>
          <w:b/>
          <w:bCs/>
          <w:kern w:val="0"/>
          <w:sz w:val="20"/>
          <w:szCs w:val="20"/>
          <w:lang w:eastAsia="en-IN"/>
          <w14:ligatures w14:val="none"/>
        </w:rPr>
      </w:pPr>
      <w:r w:rsidRPr="00A317AC">
        <w:rPr>
          <w:rFonts w:ascii="Times New Roman" w:hAnsi="Times New Roman" w:eastAsia="Times New Roman" w:cs="Times New Roman"/>
          <w:b/>
          <w:bCs/>
          <w:kern w:val="0"/>
          <w:sz w:val="20"/>
          <w:szCs w:val="20"/>
          <w:lang w:eastAsia="en-IN"/>
          <w14:ligatures w14:val="none"/>
        </w:rPr>
        <w:t>1. Background and Context</w:t>
      </w:r>
    </w:p>
    <w:p xmlns:wp14="http://schemas.microsoft.com/office/word/2010/wordml" w:rsidRPr="00A317AC" w:rsidR="00A317AC" w:rsidP="00A317AC" w:rsidRDefault="00A317AC" w14:paraId="5B2FFFE1" wp14:textId="77777777">
      <w:pPr>
        <w:spacing w:before="100" w:beforeAutospacing="1" w:after="100" w:afterAutospacing="1" w:line="360" w:lineRule="auto"/>
        <w:jc w:val="both"/>
        <w:rPr>
          <w:rFonts w:ascii="Times New Roman" w:hAnsi="Times New Roman" w:eastAsia="Times New Roman" w:cs="Times New Roman"/>
          <w:kern w:val="0"/>
          <w:sz w:val="20"/>
          <w:szCs w:val="20"/>
          <w:lang w:eastAsia="en-IN"/>
          <w14:ligatures w14:val="none"/>
        </w:rPr>
      </w:pPr>
      <w:r w:rsidRPr="00A317AC">
        <w:rPr>
          <w:rFonts w:ascii="Times New Roman" w:hAnsi="Times New Roman" w:eastAsia="Times New Roman" w:cs="Times New Roman"/>
          <w:kern w:val="0"/>
          <w:sz w:val="20"/>
          <w:szCs w:val="20"/>
          <w:lang w:eastAsia="en-IN"/>
          <w14:ligatures w14:val="none"/>
        </w:rPr>
        <w:t>In recent years, the landscape of software development has undergone a dramatic transformation. Traditional office-based models are increasingly being replaced by remote and distributed work practices driven by globalization, digital innovation, and evolving workforce expectations. This shift is not only changing how projects are executed but also who participates, with early career professionals and freelancers playing a more prominent role.</w:t>
      </w:r>
    </w:p>
    <w:p xmlns:wp14="http://schemas.microsoft.com/office/word/2010/wordml" w:rsidRPr="00A317AC" w:rsidR="00A317AC" w:rsidP="00A317AC" w:rsidRDefault="00A317AC" w14:paraId="42229DE9" wp14:textId="77777777">
      <w:pPr>
        <w:spacing w:before="100" w:beforeAutospacing="1" w:after="100" w:afterAutospacing="1" w:line="360" w:lineRule="auto"/>
        <w:jc w:val="both"/>
        <w:outlineLvl w:val="2"/>
        <w:rPr>
          <w:rFonts w:ascii="Times New Roman" w:hAnsi="Times New Roman" w:eastAsia="Times New Roman" w:cs="Times New Roman"/>
          <w:b/>
          <w:bCs/>
          <w:kern w:val="0"/>
          <w:sz w:val="20"/>
          <w:szCs w:val="20"/>
          <w:lang w:eastAsia="en-IN"/>
          <w14:ligatures w14:val="none"/>
        </w:rPr>
      </w:pPr>
      <w:r w:rsidRPr="00A317AC">
        <w:rPr>
          <w:rFonts w:ascii="Times New Roman" w:hAnsi="Times New Roman" w:eastAsia="Times New Roman" w:cs="Times New Roman"/>
          <w:b/>
          <w:bCs/>
          <w:kern w:val="0"/>
          <w:sz w:val="20"/>
          <w:szCs w:val="20"/>
          <w:lang w:eastAsia="en-IN"/>
          <w14:ligatures w14:val="none"/>
        </w:rPr>
        <w:t>2. Emergence of Remote Collaboration</w:t>
      </w:r>
    </w:p>
    <w:p xmlns:wp14="http://schemas.microsoft.com/office/word/2010/wordml" w:rsidRPr="00A317AC" w:rsidR="00A317AC" w:rsidP="00A317AC" w:rsidRDefault="00A317AC" w14:paraId="070BD9C2" wp14:textId="77777777">
      <w:pPr>
        <w:spacing w:before="100" w:beforeAutospacing="1" w:after="100" w:afterAutospacing="1" w:line="360" w:lineRule="auto"/>
        <w:jc w:val="both"/>
        <w:rPr>
          <w:rFonts w:ascii="Times New Roman" w:hAnsi="Times New Roman" w:eastAsia="Times New Roman" w:cs="Times New Roman"/>
          <w:kern w:val="0"/>
          <w:sz w:val="20"/>
          <w:szCs w:val="20"/>
          <w:lang w:eastAsia="en-IN"/>
          <w14:ligatures w14:val="none"/>
        </w:rPr>
      </w:pPr>
      <w:r w:rsidRPr="00A317AC">
        <w:rPr>
          <w:rFonts w:ascii="Times New Roman" w:hAnsi="Times New Roman" w:eastAsia="Times New Roman" w:cs="Times New Roman"/>
          <w:kern w:val="0"/>
          <w:sz w:val="20"/>
          <w:szCs w:val="20"/>
          <w:lang w:eastAsia="en-IN"/>
          <w14:ligatures w14:val="none"/>
        </w:rPr>
        <w:t>Advancements in digital communication and collaboration tools have catalyzed the transition toward remote work. Technologies such as video conferencing, cloud-based development environments, and real-time project management platforms have empowered distributed teams to work seamlessly despite geographical distances. This evolution has redefined team dynamics, workflow management, and the very structure of software development projects.</w:t>
      </w:r>
    </w:p>
    <w:p xmlns:wp14="http://schemas.microsoft.com/office/word/2010/wordml" w:rsidRPr="00A317AC" w:rsidR="00A317AC" w:rsidP="00A317AC" w:rsidRDefault="00A317AC" w14:paraId="60D5747A" wp14:textId="77777777">
      <w:pPr>
        <w:spacing w:before="100" w:beforeAutospacing="1" w:after="100" w:afterAutospacing="1" w:line="360" w:lineRule="auto"/>
        <w:jc w:val="both"/>
        <w:outlineLvl w:val="2"/>
        <w:rPr>
          <w:rFonts w:ascii="Times New Roman" w:hAnsi="Times New Roman" w:eastAsia="Times New Roman" w:cs="Times New Roman"/>
          <w:b/>
          <w:bCs/>
          <w:kern w:val="0"/>
          <w:sz w:val="20"/>
          <w:szCs w:val="20"/>
          <w:lang w:eastAsia="en-IN"/>
          <w14:ligatures w14:val="none"/>
        </w:rPr>
      </w:pPr>
      <w:r w:rsidRPr="00A317AC">
        <w:rPr>
          <w:rFonts w:ascii="Times New Roman" w:hAnsi="Times New Roman" w:eastAsia="Times New Roman" w:cs="Times New Roman"/>
          <w:b/>
          <w:bCs/>
          <w:kern w:val="0"/>
          <w:sz w:val="20"/>
          <w:szCs w:val="20"/>
          <w:lang w:eastAsia="en-IN"/>
          <w14:ligatures w14:val="none"/>
        </w:rPr>
        <w:t>3. Significance for Early Career Freelancers and Distributed Teams</w:t>
      </w:r>
    </w:p>
    <w:p xmlns:wp14="http://schemas.microsoft.com/office/word/2010/wordml" w:rsidRPr="00A317AC" w:rsidR="00A317AC" w:rsidP="00A317AC" w:rsidRDefault="00A317AC" w14:paraId="1562416C" wp14:textId="77777777">
      <w:pPr>
        <w:spacing w:before="100" w:beforeAutospacing="1" w:after="100" w:afterAutospacing="1" w:line="360" w:lineRule="auto"/>
        <w:jc w:val="both"/>
        <w:rPr>
          <w:rFonts w:ascii="Times New Roman" w:hAnsi="Times New Roman" w:eastAsia="Times New Roman" w:cs="Times New Roman"/>
          <w:kern w:val="0"/>
          <w:sz w:val="20"/>
          <w:szCs w:val="20"/>
          <w:lang w:eastAsia="en-IN"/>
          <w14:ligatures w14:val="none"/>
        </w:rPr>
      </w:pPr>
      <w:r w:rsidRPr="00A317AC">
        <w:rPr>
          <w:rFonts w:ascii="Times New Roman" w:hAnsi="Times New Roman" w:eastAsia="Times New Roman" w:cs="Times New Roman"/>
          <w:kern w:val="0"/>
          <w:sz w:val="20"/>
          <w:szCs w:val="20"/>
          <w:lang w:eastAsia="en-IN"/>
          <w14:ligatures w14:val="none"/>
        </w:rPr>
        <w:t>Early career freelancers now enjoy greater access to global job opportunities and diverse projects. Their involvement in distributed teams brings fresh perspectives and innovative ideas, although it also presents challenges such as reduced face-to-face mentorship and potential isolation. For organizations, embracing remote collaboration has unlocked access to a broader talent pool and introduced flexibility into project execution.</w:t>
      </w:r>
    </w:p>
    <w:p xmlns:wp14="http://schemas.microsoft.com/office/word/2010/wordml" w:rsidRPr="00A317AC" w:rsidR="00A317AC" w:rsidP="00A317AC" w:rsidRDefault="00A317AC" w14:paraId="2FB60DB3" wp14:textId="77777777">
      <w:pPr>
        <w:spacing w:before="100" w:beforeAutospacing="1" w:after="100" w:afterAutospacing="1" w:line="360" w:lineRule="auto"/>
        <w:jc w:val="both"/>
        <w:outlineLvl w:val="2"/>
        <w:rPr>
          <w:rFonts w:ascii="Times New Roman" w:hAnsi="Times New Roman" w:eastAsia="Times New Roman" w:cs="Times New Roman"/>
          <w:b/>
          <w:bCs/>
          <w:kern w:val="0"/>
          <w:sz w:val="20"/>
          <w:szCs w:val="20"/>
          <w:lang w:eastAsia="en-IN"/>
          <w14:ligatures w14:val="none"/>
        </w:rPr>
      </w:pPr>
      <w:r w:rsidRPr="00A317AC">
        <w:rPr>
          <w:rFonts w:ascii="Times New Roman" w:hAnsi="Times New Roman" w:eastAsia="Times New Roman" w:cs="Times New Roman"/>
          <w:b/>
          <w:bCs/>
          <w:kern w:val="0"/>
          <w:sz w:val="20"/>
          <w:szCs w:val="20"/>
          <w:lang w:eastAsia="en-IN"/>
          <w14:ligatures w14:val="none"/>
        </w:rPr>
        <w:t>4. Research Objectives and Scope</w:t>
      </w:r>
    </w:p>
    <w:p xmlns:wp14="http://schemas.microsoft.com/office/word/2010/wordml" w:rsidRPr="00A317AC" w:rsidR="00A317AC" w:rsidP="00A317AC" w:rsidRDefault="00A317AC" w14:paraId="7F74CB38" wp14:textId="77777777">
      <w:pPr>
        <w:spacing w:before="100" w:beforeAutospacing="1" w:after="100" w:afterAutospacing="1" w:line="360" w:lineRule="auto"/>
        <w:jc w:val="both"/>
        <w:rPr>
          <w:rFonts w:ascii="Times New Roman" w:hAnsi="Times New Roman" w:eastAsia="Times New Roman" w:cs="Times New Roman"/>
          <w:kern w:val="0"/>
          <w:sz w:val="20"/>
          <w:szCs w:val="20"/>
          <w:lang w:eastAsia="en-IN"/>
          <w14:ligatures w14:val="none"/>
        </w:rPr>
      </w:pPr>
      <w:r w:rsidRPr="00A317AC">
        <w:rPr>
          <w:rFonts w:ascii="Times New Roman" w:hAnsi="Times New Roman" w:eastAsia="Times New Roman" w:cs="Times New Roman"/>
          <w:kern w:val="0"/>
          <w:sz w:val="20"/>
          <w:szCs w:val="20"/>
          <w:lang w:eastAsia="en-IN"/>
          <w14:ligatures w14:val="none"/>
        </w:rPr>
        <w:t>This study aims to explore the evolution of remote collaboration within the software development industry by examining a case study of early career freelancers and distributed teams. It investigates the technological enablers, management strategies, and cultural shifts that have contributed to this paradigm shift, with a focus on both the opportunities and challenges inherent in the modern remote workspace.</w:t>
      </w:r>
    </w:p>
    <w:p xmlns:wp14="http://schemas.microsoft.com/office/word/2010/wordml" w:rsidRPr="00A317AC" w:rsidR="00A317AC" w:rsidP="00A317AC" w:rsidRDefault="00A317AC" w14:paraId="0DA39022" wp14:textId="77777777">
      <w:pPr>
        <w:spacing w:before="100" w:beforeAutospacing="1" w:after="100" w:afterAutospacing="1" w:line="360" w:lineRule="auto"/>
        <w:jc w:val="both"/>
        <w:outlineLvl w:val="2"/>
        <w:rPr>
          <w:rFonts w:ascii="Times New Roman" w:hAnsi="Times New Roman" w:eastAsia="Times New Roman" w:cs="Times New Roman"/>
          <w:b/>
          <w:bCs/>
          <w:kern w:val="0"/>
          <w:sz w:val="20"/>
          <w:szCs w:val="20"/>
          <w:lang w:eastAsia="en-IN"/>
          <w14:ligatures w14:val="none"/>
        </w:rPr>
      </w:pPr>
      <w:r w:rsidRPr="00A317AC">
        <w:rPr>
          <w:rFonts w:ascii="Times New Roman" w:hAnsi="Times New Roman" w:eastAsia="Times New Roman" w:cs="Times New Roman"/>
          <w:b/>
          <w:bCs/>
          <w:kern w:val="0"/>
          <w:sz w:val="20"/>
          <w:szCs w:val="20"/>
          <w:lang w:eastAsia="en-IN"/>
          <w14:ligatures w14:val="none"/>
        </w:rPr>
        <w:t>5. Structure and Overview</w:t>
      </w:r>
    </w:p>
    <w:p xmlns:wp14="http://schemas.microsoft.com/office/word/2010/wordml" w:rsidR="00A317AC" w:rsidP="00A317AC" w:rsidRDefault="00A317AC" w14:paraId="457876F8" wp14:textId="77777777">
      <w:pPr>
        <w:spacing w:before="100" w:beforeAutospacing="1" w:after="100" w:afterAutospacing="1" w:line="360" w:lineRule="auto"/>
        <w:jc w:val="both"/>
        <w:rPr>
          <w:rFonts w:ascii="Times New Roman" w:hAnsi="Times New Roman" w:eastAsia="Times New Roman" w:cs="Times New Roman"/>
          <w:kern w:val="0"/>
          <w:sz w:val="20"/>
          <w:szCs w:val="20"/>
          <w:lang w:eastAsia="en-IN"/>
          <w14:ligatures w14:val="none"/>
        </w:rPr>
      </w:pPr>
      <w:r w:rsidRPr="00A317AC">
        <w:rPr>
          <w:rFonts w:ascii="Times New Roman" w:hAnsi="Times New Roman" w:eastAsia="Times New Roman" w:cs="Times New Roman"/>
          <w:kern w:val="0"/>
          <w:sz w:val="20"/>
          <w:szCs w:val="20"/>
          <w:lang w:eastAsia="en-IN"/>
          <w14:ligatures w14:val="none"/>
        </w:rPr>
        <w:t>The paper is organized into several sections, beginning with this introduction, followed by a literature review, methodology, analysis of case studies, and a discussion of the findings. This structured approach provides a comprehensive look into how remote collaboration practices have evolved over the past decade, influencing innovation and career development in software development.</w:t>
      </w:r>
    </w:p>
    <w:p xmlns:wp14="http://schemas.microsoft.com/office/word/2010/wordml" w:rsidR="00870089" w:rsidP="00A317AC" w:rsidRDefault="00870089" w14:paraId="5DAB6C7B" wp14:textId="77777777">
      <w:pPr>
        <w:spacing w:before="100" w:beforeAutospacing="1" w:after="100" w:afterAutospacing="1" w:line="360" w:lineRule="auto"/>
        <w:jc w:val="both"/>
        <w:rPr>
          <w:rFonts w:ascii="Times New Roman" w:hAnsi="Times New Roman" w:eastAsia="Times New Roman" w:cs="Times New Roman"/>
          <w:kern w:val="0"/>
          <w:sz w:val="20"/>
          <w:szCs w:val="20"/>
          <w:lang w:eastAsia="en-IN"/>
          <w14:ligatures w14:val="none"/>
        </w:rPr>
      </w:pPr>
      <w:r>
        <w:rPr>
          <w:noProof/>
        </w:rPr>
        <w:drawing>
          <wp:inline xmlns:wp14="http://schemas.microsoft.com/office/word/2010/wordprocessingDrawing" distT="0" distB="0" distL="0" distR="0" wp14:anchorId="4FBC47E4" wp14:editId="7777777">
            <wp:extent cx="3098165" cy="3022600"/>
            <wp:effectExtent l="0" t="0" r="6985" b="6350"/>
            <wp:docPr id="583288101" name="Picture 1" descr="Designers &amp; Developers: 10 Steps to Start Working Toget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Designers &amp; Developers: 10 Steps to Start Working Togethe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00595" cy="3024971"/>
                    </a:xfrm>
                    <a:prstGeom prst="rect">
                      <a:avLst/>
                    </a:prstGeom>
                    <a:noFill/>
                    <a:ln>
                      <a:noFill/>
                    </a:ln>
                  </pic:spPr>
                </pic:pic>
              </a:graphicData>
            </a:graphic>
          </wp:inline>
        </w:drawing>
      </w:r>
    </w:p>
    <w:p xmlns:wp14="http://schemas.microsoft.com/office/word/2010/wordml" w:rsidRPr="00870089" w:rsidR="00870089" w:rsidP="00870089" w:rsidRDefault="00870089" w14:paraId="5387BBA2" wp14:textId="77777777">
      <w:pPr>
        <w:spacing w:before="100" w:beforeAutospacing="1" w:after="100" w:afterAutospacing="1" w:line="360" w:lineRule="auto"/>
        <w:jc w:val="center"/>
        <w:rPr>
          <w:rFonts w:ascii="Times New Roman" w:hAnsi="Times New Roman" w:eastAsia="Times New Roman" w:cs="Times New Roman"/>
          <w:i/>
          <w:iCs/>
          <w:kern w:val="0"/>
          <w:sz w:val="16"/>
          <w:szCs w:val="16"/>
          <w:lang w:eastAsia="en-IN"/>
          <w14:ligatures w14:val="none"/>
        </w:rPr>
      </w:pPr>
      <w:r w:rsidRPr="00870089">
        <w:rPr>
          <w:rFonts w:ascii="Times New Roman" w:hAnsi="Times New Roman" w:eastAsia="Times New Roman" w:cs="Times New Roman"/>
          <w:i/>
          <w:iCs/>
          <w:kern w:val="0"/>
          <w:sz w:val="16"/>
          <w:szCs w:val="16"/>
          <w:lang w:eastAsia="en-IN"/>
          <w14:ligatures w14:val="none"/>
        </w:rPr>
        <w:t xml:space="preserve">Source: </w:t>
      </w:r>
      <w:hyperlink w:history="1" r:id="rId8">
        <w:r w:rsidRPr="00870089">
          <w:rPr>
            <w:rStyle w:val="Hyperlink"/>
            <w:rFonts w:ascii="Times New Roman" w:hAnsi="Times New Roman" w:eastAsia="Times New Roman" w:cs="Times New Roman"/>
            <w:i/>
            <w:iCs/>
            <w:kern w:val="0"/>
            <w:sz w:val="16"/>
            <w:szCs w:val="16"/>
            <w:lang w:eastAsia="en-IN"/>
            <w14:ligatures w14:val="none"/>
          </w:rPr>
          <w:t>https://www.scalablepath.com/ui-ux-design/design-developer-collaboration</w:t>
        </w:r>
      </w:hyperlink>
    </w:p>
    <w:p xmlns:wp14="http://schemas.microsoft.com/office/word/2010/wordml" w:rsidRPr="00F97B37" w:rsidR="00A317AC" w:rsidP="00A317AC" w:rsidRDefault="00F97B37" w14:paraId="6FC4DB78" wp14:textId="77777777">
      <w:pPr>
        <w:spacing w:before="100" w:beforeAutospacing="1" w:after="100" w:afterAutospacing="1" w:line="360" w:lineRule="auto"/>
        <w:jc w:val="both"/>
        <w:outlineLvl w:val="1"/>
        <w:rPr>
          <w:rFonts w:ascii="Times New Roman" w:hAnsi="Times New Roman" w:eastAsia="Times New Roman" w:cs="Times New Roman"/>
          <w:b/>
          <w:bCs/>
          <w:kern w:val="0"/>
          <w:szCs w:val="24"/>
          <w:lang w:eastAsia="en-IN"/>
          <w14:ligatures w14:val="none"/>
        </w:rPr>
      </w:pPr>
      <w:r w:rsidRPr="00F97B37">
        <w:rPr>
          <w:rFonts w:ascii="Times New Roman" w:hAnsi="Times New Roman" w:eastAsia="Times New Roman" w:cs="Times New Roman"/>
          <w:b/>
          <w:bCs/>
          <w:kern w:val="0"/>
          <w:szCs w:val="24"/>
          <w:lang w:eastAsia="en-IN"/>
          <w14:ligatures w14:val="none"/>
        </w:rPr>
        <w:t>CASE STUD</w:t>
      </w:r>
      <w:r>
        <w:rPr>
          <w:rFonts w:ascii="Times New Roman" w:hAnsi="Times New Roman" w:eastAsia="Times New Roman" w:cs="Times New Roman"/>
          <w:b/>
          <w:bCs/>
          <w:kern w:val="0"/>
          <w:szCs w:val="24"/>
          <w:lang w:eastAsia="en-IN"/>
          <w14:ligatures w14:val="none"/>
        </w:rPr>
        <w:t>IE</w:t>
      </w:r>
      <w:r w:rsidRPr="00F97B37">
        <w:rPr>
          <w:rFonts w:ascii="Times New Roman" w:hAnsi="Times New Roman" w:eastAsia="Times New Roman" w:cs="Times New Roman"/>
          <w:b/>
          <w:bCs/>
          <w:kern w:val="0"/>
          <w:szCs w:val="24"/>
          <w:lang w:eastAsia="en-IN"/>
          <w14:ligatures w14:val="none"/>
        </w:rPr>
        <w:t>S</w:t>
      </w:r>
    </w:p>
    <w:p xmlns:wp14="http://schemas.microsoft.com/office/word/2010/wordml" w:rsidRPr="00A317AC" w:rsidR="00A317AC" w:rsidP="00A317AC" w:rsidRDefault="00A317AC" w14:paraId="6E873E46" wp14:textId="77777777">
      <w:pPr>
        <w:spacing w:before="100" w:beforeAutospacing="1" w:after="100" w:afterAutospacing="1" w:line="360" w:lineRule="auto"/>
        <w:jc w:val="both"/>
        <w:outlineLvl w:val="2"/>
        <w:rPr>
          <w:rFonts w:ascii="Times New Roman" w:hAnsi="Times New Roman" w:eastAsia="Times New Roman" w:cs="Times New Roman"/>
          <w:b/>
          <w:bCs/>
          <w:kern w:val="0"/>
          <w:sz w:val="20"/>
          <w:szCs w:val="20"/>
          <w:lang w:eastAsia="en-IN"/>
          <w14:ligatures w14:val="none"/>
        </w:rPr>
      </w:pPr>
      <w:r w:rsidRPr="00A317AC">
        <w:rPr>
          <w:rFonts w:ascii="Times New Roman" w:hAnsi="Times New Roman" w:eastAsia="Times New Roman" w:cs="Times New Roman"/>
          <w:b/>
          <w:bCs/>
          <w:kern w:val="0"/>
          <w:sz w:val="20"/>
          <w:szCs w:val="20"/>
          <w:lang w:eastAsia="en-IN"/>
          <w14:ligatures w14:val="none"/>
        </w:rPr>
        <w:t>1. Early Insights and Technological Advancements (2015-2017)</w:t>
      </w:r>
    </w:p>
    <w:p xmlns:wp14="http://schemas.microsoft.com/office/word/2010/wordml" w:rsidRPr="00A317AC" w:rsidR="00A317AC" w:rsidP="00A317AC" w:rsidRDefault="00A317AC" w14:paraId="1F3B1EC8" wp14:textId="77777777">
      <w:pPr>
        <w:spacing w:before="100" w:beforeAutospacing="1" w:after="100" w:afterAutospacing="1" w:line="360" w:lineRule="auto"/>
        <w:jc w:val="both"/>
        <w:rPr>
          <w:rFonts w:ascii="Times New Roman" w:hAnsi="Times New Roman" w:eastAsia="Times New Roman" w:cs="Times New Roman"/>
          <w:kern w:val="0"/>
          <w:sz w:val="20"/>
          <w:szCs w:val="20"/>
          <w:lang w:eastAsia="en-IN"/>
          <w14:ligatures w14:val="none"/>
        </w:rPr>
      </w:pPr>
      <w:r w:rsidRPr="00A317AC">
        <w:rPr>
          <w:rFonts w:ascii="Times New Roman" w:hAnsi="Times New Roman" w:eastAsia="Times New Roman" w:cs="Times New Roman"/>
          <w:kern w:val="0"/>
          <w:sz w:val="20"/>
          <w:szCs w:val="20"/>
          <w:lang w:eastAsia="en-IN"/>
          <w14:ligatures w14:val="none"/>
        </w:rPr>
        <w:t xml:space="preserve">Research during this period focused on the emergence of digital tools that enabled remote work. Studies noted that </w:t>
      </w:r>
      <w:r w:rsidRPr="00A317AC">
        <w:rPr>
          <w:rFonts w:ascii="Times New Roman" w:hAnsi="Times New Roman" w:eastAsia="Times New Roman" w:cs="Times New Roman"/>
          <w:kern w:val="0"/>
          <w:sz w:val="20"/>
          <w:szCs w:val="20"/>
          <w:lang w:eastAsia="en-IN"/>
          <w14:ligatures w14:val="none"/>
        </w:rPr>
        <w:t>cloud-based development platforms and agile methodologies were instrumental in bridging communication gaps among geographically dispersed teams. Findings from this era underscored both the potential of remote collaboration and the initial challenges in establishing effective communication and workflow practices.</w:t>
      </w:r>
    </w:p>
    <w:p xmlns:wp14="http://schemas.microsoft.com/office/word/2010/wordml" w:rsidRPr="00A317AC" w:rsidR="00A317AC" w:rsidP="00A317AC" w:rsidRDefault="00A317AC" w14:paraId="33D75FA4" wp14:textId="77777777">
      <w:pPr>
        <w:spacing w:before="100" w:beforeAutospacing="1" w:after="100" w:afterAutospacing="1" w:line="360" w:lineRule="auto"/>
        <w:jc w:val="both"/>
        <w:outlineLvl w:val="2"/>
        <w:rPr>
          <w:rFonts w:ascii="Times New Roman" w:hAnsi="Times New Roman" w:eastAsia="Times New Roman" w:cs="Times New Roman"/>
          <w:b/>
          <w:bCs/>
          <w:kern w:val="0"/>
          <w:sz w:val="20"/>
          <w:szCs w:val="20"/>
          <w:lang w:eastAsia="en-IN"/>
          <w14:ligatures w14:val="none"/>
        </w:rPr>
      </w:pPr>
      <w:r w:rsidRPr="00A317AC">
        <w:rPr>
          <w:rFonts w:ascii="Times New Roman" w:hAnsi="Times New Roman" w:eastAsia="Times New Roman" w:cs="Times New Roman"/>
          <w:b/>
          <w:bCs/>
          <w:kern w:val="0"/>
          <w:sz w:val="20"/>
          <w:szCs w:val="20"/>
          <w:lang w:eastAsia="en-IN"/>
          <w14:ligatures w14:val="none"/>
        </w:rPr>
        <w:t>2. Organizational Adaptation and Management Strategies (2018-2019)</w:t>
      </w:r>
    </w:p>
    <w:p xmlns:wp14="http://schemas.microsoft.com/office/word/2010/wordml" w:rsidRPr="00A317AC" w:rsidR="00A317AC" w:rsidP="00A317AC" w:rsidRDefault="00A317AC" w14:paraId="30ABAC45" wp14:textId="77777777">
      <w:pPr>
        <w:spacing w:before="100" w:beforeAutospacing="1" w:after="100" w:afterAutospacing="1" w:line="360" w:lineRule="auto"/>
        <w:jc w:val="both"/>
        <w:rPr>
          <w:rFonts w:ascii="Times New Roman" w:hAnsi="Times New Roman" w:eastAsia="Times New Roman" w:cs="Times New Roman"/>
          <w:kern w:val="0"/>
          <w:sz w:val="20"/>
          <w:szCs w:val="20"/>
          <w:lang w:eastAsia="en-IN"/>
          <w14:ligatures w14:val="none"/>
        </w:rPr>
      </w:pPr>
      <w:r w:rsidRPr="00A317AC">
        <w:rPr>
          <w:rFonts w:ascii="Times New Roman" w:hAnsi="Times New Roman" w:eastAsia="Times New Roman" w:cs="Times New Roman"/>
          <w:kern w:val="0"/>
          <w:sz w:val="20"/>
          <w:szCs w:val="20"/>
          <w:lang w:eastAsia="en-IN"/>
          <w14:ligatures w14:val="none"/>
        </w:rPr>
        <w:t>As remote work became more prevalent, literature from this phase examined how organizations adapted their management styles to support distributed teams. Researchers highlighted the importance of trust-building, structured communication protocols, and digital literacy. Empirical studies demonstrated that organizations implementing robust remote work policies experienced improved productivity, while also noting the need for continuous skill development—especially for early career professionals entering a non-traditional work environment.</w:t>
      </w:r>
    </w:p>
    <w:p xmlns:wp14="http://schemas.microsoft.com/office/word/2010/wordml" w:rsidRPr="00A317AC" w:rsidR="00A317AC" w:rsidP="00A317AC" w:rsidRDefault="00A317AC" w14:paraId="02FA81FC" wp14:textId="77777777">
      <w:pPr>
        <w:spacing w:before="100" w:beforeAutospacing="1" w:after="100" w:afterAutospacing="1" w:line="360" w:lineRule="auto"/>
        <w:jc w:val="both"/>
        <w:outlineLvl w:val="2"/>
        <w:rPr>
          <w:rFonts w:ascii="Times New Roman" w:hAnsi="Times New Roman" w:eastAsia="Times New Roman" w:cs="Times New Roman"/>
          <w:b/>
          <w:bCs/>
          <w:kern w:val="0"/>
          <w:sz w:val="20"/>
          <w:szCs w:val="20"/>
          <w:lang w:eastAsia="en-IN"/>
          <w14:ligatures w14:val="none"/>
        </w:rPr>
      </w:pPr>
      <w:r w:rsidRPr="00A317AC">
        <w:rPr>
          <w:rFonts w:ascii="Times New Roman" w:hAnsi="Times New Roman" w:eastAsia="Times New Roman" w:cs="Times New Roman"/>
          <w:b/>
          <w:bCs/>
          <w:kern w:val="0"/>
          <w:sz w:val="20"/>
          <w:szCs w:val="20"/>
          <w:lang w:eastAsia="en-IN"/>
          <w14:ligatures w14:val="none"/>
        </w:rPr>
        <w:t>3. The COVID-19 Catalyst and Rapid Transition (2020)</w:t>
      </w:r>
    </w:p>
    <w:p xmlns:wp14="http://schemas.microsoft.com/office/word/2010/wordml" w:rsidRPr="00A317AC" w:rsidR="00A317AC" w:rsidP="00A317AC" w:rsidRDefault="00A317AC" w14:paraId="29A6AE4C" wp14:textId="77777777">
      <w:pPr>
        <w:spacing w:before="100" w:beforeAutospacing="1" w:after="100" w:afterAutospacing="1" w:line="360" w:lineRule="auto"/>
        <w:jc w:val="both"/>
        <w:rPr>
          <w:rFonts w:ascii="Times New Roman" w:hAnsi="Times New Roman" w:eastAsia="Times New Roman" w:cs="Times New Roman"/>
          <w:kern w:val="0"/>
          <w:sz w:val="20"/>
          <w:szCs w:val="20"/>
          <w:lang w:eastAsia="en-IN"/>
          <w14:ligatures w14:val="none"/>
        </w:rPr>
      </w:pPr>
      <w:r w:rsidRPr="00A317AC">
        <w:rPr>
          <w:rFonts w:ascii="Times New Roman" w:hAnsi="Times New Roman" w:eastAsia="Times New Roman" w:cs="Times New Roman"/>
          <w:kern w:val="0"/>
          <w:sz w:val="20"/>
          <w:szCs w:val="20"/>
          <w:lang w:eastAsia="en-IN"/>
          <w14:ligatures w14:val="none"/>
        </w:rPr>
        <w:t>The global pandemic accelerated the adoption of remote work across all industries. Studies from 2020 provided evidence of a swift pivot to virtual collaboration platforms, with remote work no longer seen as an exception but as a necessity. This period revealed both the resilience of digital infrastructures and the emerging challenges of maintaining team cohesion, mental health, and effective knowledge sharing in a fully remote setting.</w:t>
      </w:r>
    </w:p>
    <w:p xmlns:wp14="http://schemas.microsoft.com/office/word/2010/wordml" w:rsidRPr="00A317AC" w:rsidR="00A317AC" w:rsidP="00A317AC" w:rsidRDefault="00A317AC" w14:paraId="1C7B493A" wp14:textId="77777777">
      <w:pPr>
        <w:spacing w:before="100" w:beforeAutospacing="1" w:after="100" w:afterAutospacing="1" w:line="360" w:lineRule="auto"/>
        <w:jc w:val="both"/>
        <w:outlineLvl w:val="2"/>
        <w:rPr>
          <w:rFonts w:ascii="Times New Roman" w:hAnsi="Times New Roman" w:eastAsia="Times New Roman" w:cs="Times New Roman"/>
          <w:b/>
          <w:bCs/>
          <w:kern w:val="0"/>
          <w:sz w:val="20"/>
          <w:szCs w:val="20"/>
          <w:lang w:eastAsia="en-IN"/>
          <w14:ligatures w14:val="none"/>
        </w:rPr>
      </w:pPr>
      <w:r w:rsidRPr="00A317AC">
        <w:rPr>
          <w:rFonts w:ascii="Times New Roman" w:hAnsi="Times New Roman" w:eastAsia="Times New Roman" w:cs="Times New Roman"/>
          <w:b/>
          <w:bCs/>
          <w:kern w:val="0"/>
          <w:sz w:val="20"/>
          <w:szCs w:val="20"/>
          <w:lang w:eastAsia="en-IN"/>
          <w14:ligatures w14:val="none"/>
        </w:rPr>
        <w:t>4. Refinement and Hybrid Models (2021-2022)</w:t>
      </w:r>
    </w:p>
    <w:p xmlns:wp14="http://schemas.microsoft.com/office/word/2010/wordml" w:rsidRPr="00A317AC" w:rsidR="00A317AC" w:rsidP="00A317AC" w:rsidRDefault="00A317AC" w14:paraId="7899E66D" wp14:textId="77777777">
      <w:pPr>
        <w:spacing w:before="100" w:beforeAutospacing="1" w:after="100" w:afterAutospacing="1" w:line="360" w:lineRule="auto"/>
        <w:jc w:val="both"/>
        <w:rPr>
          <w:rFonts w:ascii="Times New Roman" w:hAnsi="Times New Roman" w:eastAsia="Times New Roman" w:cs="Times New Roman"/>
          <w:kern w:val="0"/>
          <w:sz w:val="20"/>
          <w:szCs w:val="20"/>
          <w:lang w:eastAsia="en-IN"/>
          <w14:ligatures w14:val="none"/>
        </w:rPr>
      </w:pPr>
      <w:r w:rsidRPr="00A317AC">
        <w:rPr>
          <w:rFonts w:ascii="Times New Roman" w:hAnsi="Times New Roman" w:eastAsia="Times New Roman" w:cs="Times New Roman"/>
          <w:kern w:val="0"/>
          <w:sz w:val="20"/>
          <w:szCs w:val="20"/>
          <w:lang w:eastAsia="en-IN"/>
          <w14:ligatures w14:val="none"/>
        </w:rPr>
        <w:t>Subsequent research explored hybrid work models, where a blend of remote and in-office collaboration became common. The literature from these years emphasized enhanced asynchronous communication methods, improved virtual meeting practices, and the use of advanced collaboration tools. Findings indicated that hybrid arrangements could maximize flexibility while mitigating some drawbacks of exclusive remote work, such as isolation and diminished interpersonal connection.</w:t>
      </w:r>
    </w:p>
    <w:p xmlns:wp14="http://schemas.microsoft.com/office/word/2010/wordml" w:rsidRPr="00A317AC" w:rsidR="00A317AC" w:rsidP="00A317AC" w:rsidRDefault="00A317AC" w14:paraId="656DA569" wp14:textId="77777777">
      <w:pPr>
        <w:spacing w:before="100" w:beforeAutospacing="1" w:after="100" w:afterAutospacing="1" w:line="360" w:lineRule="auto"/>
        <w:jc w:val="both"/>
        <w:outlineLvl w:val="2"/>
        <w:rPr>
          <w:rFonts w:ascii="Times New Roman" w:hAnsi="Times New Roman" w:eastAsia="Times New Roman" w:cs="Times New Roman"/>
          <w:b/>
          <w:bCs/>
          <w:kern w:val="0"/>
          <w:sz w:val="20"/>
          <w:szCs w:val="20"/>
          <w:lang w:eastAsia="en-IN"/>
          <w14:ligatures w14:val="none"/>
        </w:rPr>
      </w:pPr>
      <w:r w:rsidRPr="00A317AC">
        <w:rPr>
          <w:rFonts w:ascii="Times New Roman" w:hAnsi="Times New Roman" w:eastAsia="Times New Roman" w:cs="Times New Roman"/>
          <w:b/>
          <w:bCs/>
          <w:kern w:val="0"/>
          <w:sz w:val="20"/>
          <w:szCs w:val="20"/>
          <w:lang w:eastAsia="en-IN"/>
          <w14:ligatures w14:val="none"/>
        </w:rPr>
        <w:t>5. Long-term Trends and Future Directions (2023-2024)</w:t>
      </w:r>
    </w:p>
    <w:p xmlns:wp14="http://schemas.microsoft.com/office/word/2010/wordml" w:rsidRPr="00A317AC" w:rsidR="00A317AC" w:rsidP="00A317AC" w:rsidRDefault="00A317AC" w14:paraId="5A4ECB9E" wp14:textId="77777777">
      <w:pPr>
        <w:spacing w:before="100" w:beforeAutospacing="1" w:after="100" w:afterAutospacing="1" w:line="360" w:lineRule="auto"/>
        <w:jc w:val="both"/>
        <w:rPr>
          <w:rFonts w:ascii="Times New Roman" w:hAnsi="Times New Roman" w:eastAsia="Times New Roman" w:cs="Times New Roman"/>
          <w:kern w:val="0"/>
          <w:sz w:val="20"/>
          <w:szCs w:val="20"/>
          <w:lang w:eastAsia="en-IN"/>
          <w14:ligatures w14:val="none"/>
        </w:rPr>
      </w:pPr>
      <w:r w:rsidRPr="00A317AC">
        <w:rPr>
          <w:rFonts w:ascii="Times New Roman" w:hAnsi="Times New Roman" w:eastAsia="Times New Roman" w:cs="Times New Roman"/>
          <w:kern w:val="0"/>
          <w:sz w:val="20"/>
          <w:szCs w:val="20"/>
          <w:lang w:eastAsia="en-IN"/>
          <w14:ligatures w14:val="none"/>
        </w:rPr>
        <w:t>Recent studies have converged on the idea that remote collaboration is a long-term trend rather than a temporary adaptation. Current literature highlights the continuous evolution of digital tools, with a focus on integrating artificial intelligence and machine learning to optimize project management and team interactions. Research also points to the need for sustainable support structures for early career freelancers, ensuring they have access to mentorship and career development opportunities in distributed teams.</w:t>
      </w:r>
    </w:p>
    <w:p xmlns:wp14="http://schemas.microsoft.com/office/word/2010/wordml" w:rsidRPr="00A317AC" w:rsidR="00A317AC" w:rsidP="00A317AC" w:rsidRDefault="00A317AC" w14:paraId="6847C24D" wp14:textId="77777777">
      <w:pPr>
        <w:spacing w:before="100" w:beforeAutospacing="1" w:after="100" w:afterAutospacing="1" w:line="360" w:lineRule="auto"/>
        <w:jc w:val="both"/>
        <w:rPr>
          <w:rFonts w:ascii="Times New Roman" w:hAnsi="Times New Roman" w:eastAsia="Times New Roman" w:cs="Times New Roman"/>
          <w:kern w:val="0"/>
          <w:sz w:val="20"/>
          <w:szCs w:val="20"/>
          <w:lang w:eastAsia="en-IN"/>
          <w14:ligatures w14:val="none"/>
        </w:rPr>
      </w:pPr>
      <w:r w:rsidRPr="008442B5">
        <w:rPr>
          <w:rFonts w:ascii="Times New Roman" w:hAnsi="Times New Roman" w:eastAsia="Times New Roman" w:cs="Times New Roman"/>
          <w:b/>
          <w:bCs/>
          <w:caps/>
          <w:kern w:val="0"/>
          <w:szCs w:val="24"/>
          <w:lang w:eastAsia="en-IN"/>
          <w14:ligatures w14:val="none"/>
        </w:rPr>
        <w:t>original literature review</w:t>
      </w:r>
      <w:r w:rsidRPr="00A317AC">
        <w:rPr>
          <w:rFonts w:ascii="Times New Roman" w:hAnsi="Times New Roman" w:eastAsia="Times New Roman" w:cs="Times New Roman"/>
          <w:kern w:val="0"/>
          <w:sz w:val="20"/>
          <w:szCs w:val="20"/>
          <w:lang w:eastAsia="en-IN"/>
          <w14:ligatures w14:val="none"/>
        </w:rPr>
        <w:t xml:space="preserve"> </w:t>
      </w:r>
    </w:p>
    <w:p xmlns:wp14="http://schemas.microsoft.com/office/word/2010/wordml" w:rsidRPr="00A317AC" w:rsidR="00A317AC" w:rsidP="00A317AC" w:rsidRDefault="00A317AC" w14:paraId="137D7919" wp14:textId="77777777">
      <w:pPr>
        <w:spacing w:before="100" w:beforeAutospacing="1" w:after="100" w:afterAutospacing="1" w:line="360" w:lineRule="auto"/>
        <w:jc w:val="both"/>
        <w:outlineLvl w:val="2"/>
        <w:rPr>
          <w:rFonts w:ascii="Times New Roman" w:hAnsi="Times New Roman" w:eastAsia="Times New Roman" w:cs="Times New Roman"/>
          <w:b/>
          <w:bCs/>
          <w:kern w:val="0"/>
          <w:sz w:val="20"/>
          <w:szCs w:val="20"/>
          <w:lang w:eastAsia="en-IN"/>
          <w14:ligatures w14:val="none"/>
        </w:rPr>
      </w:pPr>
      <w:r w:rsidRPr="00A317AC">
        <w:rPr>
          <w:rFonts w:ascii="Times New Roman" w:hAnsi="Times New Roman" w:eastAsia="Times New Roman" w:cs="Times New Roman"/>
          <w:b/>
          <w:bCs/>
          <w:kern w:val="0"/>
          <w:sz w:val="20"/>
          <w:szCs w:val="20"/>
          <w:lang w:eastAsia="en-IN"/>
          <w14:ligatures w14:val="none"/>
        </w:rPr>
        <w:t>1 (2015): The Emergence of Digital Collaboration Tools</w:t>
      </w:r>
    </w:p>
    <w:p xmlns:wp14="http://schemas.microsoft.com/office/word/2010/wordml" w:rsidR="00A317AC" w:rsidP="00A317AC" w:rsidRDefault="00A317AC" w14:paraId="5EFBF9E2" wp14:textId="77777777">
      <w:pPr>
        <w:spacing w:before="100" w:beforeAutospacing="1" w:after="100" w:afterAutospacing="1" w:line="360" w:lineRule="auto"/>
        <w:jc w:val="both"/>
        <w:rPr>
          <w:rFonts w:ascii="Times New Roman" w:hAnsi="Times New Roman" w:eastAsia="Times New Roman" w:cs="Times New Roman"/>
          <w:kern w:val="0"/>
          <w:sz w:val="20"/>
          <w:szCs w:val="20"/>
          <w:lang w:eastAsia="en-IN"/>
          <w14:ligatures w14:val="none"/>
        </w:rPr>
      </w:pPr>
      <w:r w:rsidRPr="00A317AC">
        <w:rPr>
          <w:rFonts w:ascii="Times New Roman" w:hAnsi="Times New Roman" w:eastAsia="Times New Roman" w:cs="Times New Roman"/>
          <w:kern w:val="0"/>
          <w:sz w:val="20"/>
          <w:szCs w:val="20"/>
          <w:lang w:eastAsia="en-IN"/>
          <w14:ligatures w14:val="none"/>
        </w:rPr>
        <w:t>This study explored the initial adoption of digital communication platforms in remote software development. Researchers found that early tools such as instant messaging, basic video conferencing, and shared code repositories laid the groundwork for asynchronous communication. Although these platforms provided unprecedented flexibility, challenges such as time zone differences and limited non-verbal cues were noted. The study highlighted that the early phase of remote work was characterized by a learning curve in adopting technology and establishing virtual norms.</w:t>
      </w:r>
    </w:p>
    <w:p xmlns:wp14="http://schemas.microsoft.com/office/word/2010/wordml" w:rsidR="00E83BD0" w:rsidP="00A317AC" w:rsidRDefault="00E83BD0" w14:paraId="02EB378F" wp14:textId="77777777">
      <w:pPr>
        <w:spacing w:before="100" w:beforeAutospacing="1" w:after="100" w:afterAutospacing="1" w:line="360" w:lineRule="auto"/>
        <w:jc w:val="both"/>
        <w:rPr>
          <w:rFonts w:ascii="Times New Roman" w:hAnsi="Times New Roman" w:eastAsia="Times New Roman" w:cs="Times New Roman"/>
          <w:kern w:val="0"/>
          <w:sz w:val="20"/>
          <w:szCs w:val="20"/>
          <w:lang w:eastAsia="en-IN"/>
          <w14:ligatures w14:val="none"/>
        </w:rPr>
      </w:pPr>
      <w:r>
        <w:rPr>
          <w:noProof/>
        </w:rPr>
        <w:drawing>
          <wp:inline xmlns:wp14="http://schemas.microsoft.com/office/word/2010/wordprocessingDrawing" distT="0" distB="0" distL="0" distR="0" wp14:anchorId="52FD5EEE" wp14:editId="7777777">
            <wp:extent cx="3098165" cy="2145665"/>
            <wp:effectExtent l="0" t="0" r="6985" b="6985"/>
            <wp:docPr id="1677352211" name="Picture 7" descr="Evolution towards Hybrid Software Development Methods and Information  Systems Audit Challen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Evolution towards Hybrid Software Development Methods and Information  Systems Audit Challenge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98165" cy="2145665"/>
                    </a:xfrm>
                    <a:prstGeom prst="rect">
                      <a:avLst/>
                    </a:prstGeom>
                    <a:noFill/>
                    <a:ln>
                      <a:noFill/>
                    </a:ln>
                  </pic:spPr>
                </pic:pic>
              </a:graphicData>
            </a:graphic>
          </wp:inline>
        </w:drawing>
      </w:r>
    </w:p>
    <w:p xmlns:wp14="http://schemas.microsoft.com/office/word/2010/wordml" w:rsidRPr="00E83BD0" w:rsidR="00E83BD0" w:rsidP="00E83BD0" w:rsidRDefault="00E83BD0" w14:paraId="7AE27E5D" wp14:textId="77777777">
      <w:pPr>
        <w:spacing w:before="100" w:beforeAutospacing="1" w:after="100" w:afterAutospacing="1" w:line="360" w:lineRule="auto"/>
        <w:jc w:val="center"/>
        <w:rPr>
          <w:rFonts w:ascii="Times New Roman" w:hAnsi="Times New Roman" w:eastAsia="Times New Roman" w:cs="Times New Roman"/>
          <w:i/>
          <w:iCs/>
          <w:kern w:val="0"/>
          <w:sz w:val="20"/>
          <w:szCs w:val="20"/>
          <w:lang w:eastAsia="en-IN"/>
          <w14:ligatures w14:val="none"/>
        </w:rPr>
      </w:pPr>
      <w:r w:rsidRPr="00E83BD0">
        <w:rPr>
          <w:rFonts w:ascii="Times New Roman" w:hAnsi="Times New Roman" w:eastAsia="Times New Roman" w:cs="Times New Roman"/>
          <w:i/>
          <w:iCs/>
          <w:kern w:val="0"/>
          <w:sz w:val="20"/>
          <w:szCs w:val="20"/>
          <w:lang w:eastAsia="en-IN"/>
          <w14:ligatures w14:val="none"/>
        </w:rPr>
        <w:t xml:space="preserve">Source: </w:t>
      </w:r>
      <w:hyperlink w:history="1" r:id="rId10">
        <w:r w:rsidRPr="00E83BD0">
          <w:rPr>
            <w:rStyle w:val="Hyperlink"/>
            <w:rFonts w:ascii="Times New Roman" w:hAnsi="Times New Roman" w:eastAsia="Times New Roman" w:cs="Times New Roman"/>
            <w:i/>
            <w:iCs/>
            <w:kern w:val="0"/>
            <w:sz w:val="20"/>
            <w:szCs w:val="20"/>
            <w:lang w:eastAsia="en-IN"/>
            <w14:ligatures w14:val="none"/>
          </w:rPr>
          <w:t>https://www.mdpi.com/2674-113X/1/3/15</w:t>
        </w:r>
      </w:hyperlink>
    </w:p>
    <w:p xmlns:wp14="http://schemas.microsoft.com/office/word/2010/wordml" w:rsidRPr="00A317AC" w:rsidR="00A317AC" w:rsidP="00A317AC" w:rsidRDefault="00A317AC" w14:paraId="38EC59E9" wp14:textId="77777777">
      <w:pPr>
        <w:spacing w:before="100" w:beforeAutospacing="1" w:after="100" w:afterAutospacing="1" w:line="360" w:lineRule="auto"/>
        <w:jc w:val="both"/>
        <w:outlineLvl w:val="2"/>
        <w:rPr>
          <w:rFonts w:ascii="Times New Roman" w:hAnsi="Times New Roman" w:eastAsia="Times New Roman" w:cs="Times New Roman"/>
          <w:b/>
          <w:bCs/>
          <w:kern w:val="0"/>
          <w:sz w:val="20"/>
          <w:szCs w:val="20"/>
          <w:lang w:eastAsia="en-IN"/>
          <w14:ligatures w14:val="none"/>
        </w:rPr>
      </w:pPr>
      <w:r w:rsidRPr="00A317AC">
        <w:rPr>
          <w:rFonts w:ascii="Times New Roman" w:hAnsi="Times New Roman" w:eastAsia="Times New Roman" w:cs="Times New Roman"/>
          <w:b/>
          <w:bCs/>
          <w:kern w:val="0"/>
          <w:sz w:val="20"/>
          <w:szCs w:val="20"/>
          <w:lang w:eastAsia="en-IN"/>
          <w14:ligatures w14:val="none"/>
        </w:rPr>
        <w:t>2 (2016): Agile Methodologies in Distributed Environments</w:t>
      </w:r>
    </w:p>
    <w:p xmlns:wp14="http://schemas.microsoft.com/office/word/2010/wordml" w:rsidRPr="00A317AC" w:rsidR="00A317AC" w:rsidP="00A317AC" w:rsidRDefault="00A317AC" w14:paraId="06539E16" wp14:textId="77777777">
      <w:pPr>
        <w:spacing w:before="100" w:beforeAutospacing="1" w:after="100" w:afterAutospacing="1" w:line="360" w:lineRule="auto"/>
        <w:jc w:val="both"/>
        <w:rPr>
          <w:rFonts w:ascii="Times New Roman" w:hAnsi="Times New Roman" w:eastAsia="Times New Roman" w:cs="Times New Roman"/>
          <w:kern w:val="0"/>
          <w:sz w:val="20"/>
          <w:szCs w:val="20"/>
          <w:lang w:eastAsia="en-IN"/>
          <w14:ligatures w14:val="none"/>
        </w:rPr>
      </w:pPr>
      <w:r w:rsidRPr="00A317AC">
        <w:rPr>
          <w:rFonts w:ascii="Times New Roman" w:hAnsi="Times New Roman" w:eastAsia="Times New Roman" w:cs="Times New Roman"/>
          <w:kern w:val="0"/>
          <w:sz w:val="20"/>
          <w:szCs w:val="20"/>
          <w:lang w:eastAsia="en-IN"/>
          <w14:ligatures w14:val="none"/>
        </w:rPr>
        <w:t xml:space="preserve">The 2016 research focused on adapting agile methodologies for geographically dispersed teams. It revealed that practices like daily stand-ups, sprint retrospectives, and iterative development could be successfully modified for remote </w:t>
      </w:r>
      <w:r w:rsidRPr="00A317AC">
        <w:rPr>
          <w:rFonts w:ascii="Times New Roman" w:hAnsi="Times New Roman" w:eastAsia="Times New Roman" w:cs="Times New Roman"/>
          <w:kern w:val="0"/>
          <w:sz w:val="20"/>
          <w:szCs w:val="20"/>
          <w:lang w:eastAsia="en-IN"/>
          <w14:ligatures w14:val="none"/>
        </w:rPr>
        <w:t>settings. However, maintaining team cohesion and clear communication emerged as significant challenges. The findings underscored the importance of modifying agile rituals to fit virtual environments, thereby enabling distributed teams to sustain high productivity.</w:t>
      </w:r>
    </w:p>
    <w:p xmlns:wp14="http://schemas.microsoft.com/office/word/2010/wordml" w:rsidRPr="00A317AC" w:rsidR="00A317AC" w:rsidP="00A317AC" w:rsidRDefault="00A317AC" w14:paraId="41359476" wp14:textId="77777777">
      <w:pPr>
        <w:spacing w:before="100" w:beforeAutospacing="1" w:after="100" w:afterAutospacing="1" w:line="360" w:lineRule="auto"/>
        <w:jc w:val="both"/>
        <w:outlineLvl w:val="2"/>
        <w:rPr>
          <w:rFonts w:ascii="Times New Roman" w:hAnsi="Times New Roman" w:eastAsia="Times New Roman" w:cs="Times New Roman"/>
          <w:b/>
          <w:bCs/>
          <w:kern w:val="0"/>
          <w:sz w:val="20"/>
          <w:szCs w:val="20"/>
          <w:lang w:eastAsia="en-IN"/>
          <w14:ligatures w14:val="none"/>
        </w:rPr>
      </w:pPr>
      <w:r w:rsidRPr="00A317AC">
        <w:rPr>
          <w:rFonts w:ascii="Times New Roman" w:hAnsi="Times New Roman" w:eastAsia="Times New Roman" w:cs="Times New Roman"/>
          <w:b/>
          <w:bCs/>
          <w:kern w:val="0"/>
          <w:sz w:val="20"/>
          <w:szCs w:val="20"/>
          <w:lang w:eastAsia="en-IN"/>
          <w14:ligatures w14:val="none"/>
        </w:rPr>
        <w:t>3 (2017): Remote Collaboration as a Catalyst for Innovation</w:t>
      </w:r>
    </w:p>
    <w:p xmlns:wp14="http://schemas.microsoft.com/office/word/2010/wordml" w:rsidRPr="00A317AC" w:rsidR="00A317AC" w:rsidP="00A317AC" w:rsidRDefault="00A317AC" w14:paraId="60BE2747" wp14:textId="77777777">
      <w:pPr>
        <w:spacing w:before="100" w:beforeAutospacing="1" w:after="100" w:afterAutospacing="1" w:line="360" w:lineRule="auto"/>
        <w:jc w:val="both"/>
        <w:rPr>
          <w:rFonts w:ascii="Times New Roman" w:hAnsi="Times New Roman" w:eastAsia="Times New Roman" w:cs="Times New Roman"/>
          <w:kern w:val="0"/>
          <w:sz w:val="20"/>
          <w:szCs w:val="20"/>
          <w:lang w:eastAsia="en-IN"/>
          <w14:ligatures w14:val="none"/>
        </w:rPr>
      </w:pPr>
      <w:r w:rsidRPr="00A317AC">
        <w:rPr>
          <w:rFonts w:ascii="Times New Roman" w:hAnsi="Times New Roman" w:eastAsia="Times New Roman" w:cs="Times New Roman"/>
          <w:kern w:val="0"/>
          <w:sz w:val="20"/>
          <w:szCs w:val="20"/>
          <w:lang w:eastAsia="en-IN"/>
          <w14:ligatures w14:val="none"/>
        </w:rPr>
        <w:t>In 2017, studies began to examine how remote collaboration influences innovation. The research indicated that distributed teams, particularly those including early career freelancers, benefit from diverse perspectives that drive creative problem-solving. Nonetheless, the absence of spontaneous, face-to-face interactions sometimes hindered quick idea exchanges. This review suggested that structured virtual brainstorming sessions could mitigate such drawbacks, fostering a culture of continuous innovation.</w:t>
      </w:r>
    </w:p>
    <w:p xmlns:wp14="http://schemas.microsoft.com/office/word/2010/wordml" w:rsidRPr="00A317AC" w:rsidR="00A317AC" w:rsidP="00A317AC" w:rsidRDefault="00A317AC" w14:paraId="2AE5F1CC" wp14:textId="77777777">
      <w:pPr>
        <w:spacing w:before="100" w:beforeAutospacing="1" w:after="100" w:afterAutospacing="1" w:line="360" w:lineRule="auto"/>
        <w:jc w:val="both"/>
        <w:outlineLvl w:val="2"/>
        <w:rPr>
          <w:rFonts w:ascii="Times New Roman" w:hAnsi="Times New Roman" w:eastAsia="Times New Roman" w:cs="Times New Roman"/>
          <w:b/>
          <w:bCs/>
          <w:kern w:val="0"/>
          <w:sz w:val="20"/>
          <w:szCs w:val="20"/>
          <w:lang w:eastAsia="en-IN"/>
          <w14:ligatures w14:val="none"/>
        </w:rPr>
      </w:pPr>
      <w:r w:rsidRPr="00A317AC">
        <w:rPr>
          <w:rFonts w:ascii="Times New Roman" w:hAnsi="Times New Roman" w:eastAsia="Times New Roman" w:cs="Times New Roman"/>
          <w:b/>
          <w:bCs/>
          <w:kern w:val="0"/>
          <w:sz w:val="20"/>
          <w:szCs w:val="20"/>
          <w:lang w:eastAsia="en-IN"/>
          <w14:ligatures w14:val="none"/>
        </w:rPr>
        <w:t>4 (2018): The Impact of Cloud-Based Development Environments</w:t>
      </w:r>
    </w:p>
    <w:p xmlns:wp14="http://schemas.microsoft.com/office/word/2010/wordml" w:rsidRPr="00A317AC" w:rsidR="00A317AC" w:rsidP="00A317AC" w:rsidRDefault="00A317AC" w14:paraId="1AF6A6D7" wp14:textId="77777777">
      <w:pPr>
        <w:spacing w:before="100" w:beforeAutospacing="1" w:after="100" w:afterAutospacing="1" w:line="360" w:lineRule="auto"/>
        <w:jc w:val="both"/>
        <w:rPr>
          <w:rFonts w:ascii="Times New Roman" w:hAnsi="Times New Roman" w:eastAsia="Times New Roman" w:cs="Times New Roman"/>
          <w:kern w:val="0"/>
          <w:sz w:val="20"/>
          <w:szCs w:val="20"/>
          <w:lang w:eastAsia="en-IN"/>
          <w14:ligatures w14:val="none"/>
        </w:rPr>
      </w:pPr>
      <w:r w:rsidRPr="00A317AC">
        <w:rPr>
          <w:rFonts w:ascii="Times New Roman" w:hAnsi="Times New Roman" w:eastAsia="Times New Roman" w:cs="Times New Roman"/>
          <w:kern w:val="0"/>
          <w:sz w:val="20"/>
          <w:szCs w:val="20"/>
          <w:lang w:eastAsia="en-IN"/>
          <w14:ligatures w14:val="none"/>
        </w:rPr>
        <w:t>Research from 2018 concentrated on the transformative role of cloud technologies in remote software development. Cloud-based platforms enabled real-time collaboration, continuous integration, and automated testing, which significantly boosted productivity. The study also emphasized the need for strong cybersecurity practices and stable internet connectivity, highlighting both the benefits and potential vulnerabilities of relying on cloud infrastructures.</w:t>
      </w:r>
    </w:p>
    <w:p xmlns:wp14="http://schemas.microsoft.com/office/word/2010/wordml" w:rsidRPr="00A317AC" w:rsidR="00A317AC" w:rsidP="00A317AC" w:rsidRDefault="00A317AC" w14:paraId="71A5D948" wp14:textId="77777777">
      <w:pPr>
        <w:spacing w:before="100" w:beforeAutospacing="1" w:after="100" w:afterAutospacing="1" w:line="360" w:lineRule="auto"/>
        <w:jc w:val="both"/>
        <w:outlineLvl w:val="2"/>
        <w:rPr>
          <w:rFonts w:ascii="Times New Roman" w:hAnsi="Times New Roman" w:eastAsia="Times New Roman" w:cs="Times New Roman"/>
          <w:b/>
          <w:bCs/>
          <w:kern w:val="0"/>
          <w:sz w:val="20"/>
          <w:szCs w:val="20"/>
          <w:lang w:eastAsia="en-IN"/>
          <w14:ligatures w14:val="none"/>
        </w:rPr>
      </w:pPr>
      <w:r w:rsidRPr="00A317AC">
        <w:rPr>
          <w:rFonts w:ascii="Times New Roman" w:hAnsi="Times New Roman" w:eastAsia="Times New Roman" w:cs="Times New Roman"/>
          <w:b/>
          <w:bCs/>
          <w:kern w:val="0"/>
          <w:sz w:val="20"/>
          <w:szCs w:val="20"/>
          <w:lang w:eastAsia="en-IN"/>
          <w14:ligatures w14:val="none"/>
        </w:rPr>
        <w:t>5 (2019): Evolving Management Practices for Virtual Teams</w:t>
      </w:r>
    </w:p>
    <w:p xmlns:wp14="http://schemas.microsoft.com/office/word/2010/wordml" w:rsidRPr="00A317AC" w:rsidR="00A317AC" w:rsidP="00A317AC" w:rsidRDefault="00A317AC" w14:paraId="0D44B396" wp14:textId="77777777">
      <w:pPr>
        <w:spacing w:before="100" w:beforeAutospacing="1" w:after="100" w:afterAutospacing="1" w:line="360" w:lineRule="auto"/>
        <w:jc w:val="both"/>
        <w:rPr>
          <w:rFonts w:ascii="Times New Roman" w:hAnsi="Times New Roman" w:eastAsia="Times New Roman" w:cs="Times New Roman"/>
          <w:kern w:val="0"/>
          <w:sz w:val="20"/>
          <w:szCs w:val="20"/>
          <w:lang w:eastAsia="en-IN"/>
          <w14:ligatures w14:val="none"/>
        </w:rPr>
      </w:pPr>
      <w:r w:rsidRPr="00A317AC">
        <w:rPr>
          <w:rFonts w:ascii="Times New Roman" w:hAnsi="Times New Roman" w:eastAsia="Times New Roman" w:cs="Times New Roman"/>
          <w:kern w:val="0"/>
          <w:sz w:val="20"/>
          <w:szCs w:val="20"/>
          <w:lang w:eastAsia="en-IN"/>
          <w14:ligatures w14:val="none"/>
        </w:rPr>
        <w:t>A 2019 investigation delved into the leadership and management strategies essential for effective virtual software teams. The study found that trust-building, clear role definitions, and digital mentorship were pivotal for overcoming the isolation associated with remote work. It further suggested that regular feedback, virtual team-building exercises, and transparent communication channels were critical for maintaining team morale and productivity.</w:t>
      </w:r>
    </w:p>
    <w:p xmlns:wp14="http://schemas.microsoft.com/office/word/2010/wordml" w:rsidRPr="00A317AC" w:rsidR="00A317AC" w:rsidP="00A317AC" w:rsidRDefault="00A317AC" w14:paraId="2DC6E407" wp14:textId="77777777">
      <w:pPr>
        <w:spacing w:before="100" w:beforeAutospacing="1" w:after="100" w:afterAutospacing="1" w:line="360" w:lineRule="auto"/>
        <w:jc w:val="both"/>
        <w:outlineLvl w:val="2"/>
        <w:rPr>
          <w:rFonts w:ascii="Times New Roman" w:hAnsi="Times New Roman" w:eastAsia="Times New Roman" w:cs="Times New Roman"/>
          <w:b/>
          <w:bCs/>
          <w:kern w:val="0"/>
          <w:sz w:val="20"/>
          <w:szCs w:val="20"/>
          <w:lang w:eastAsia="en-IN"/>
          <w14:ligatures w14:val="none"/>
        </w:rPr>
      </w:pPr>
      <w:r w:rsidRPr="00A317AC">
        <w:rPr>
          <w:rFonts w:ascii="Times New Roman" w:hAnsi="Times New Roman" w:eastAsia="Times New Roman" w:cs="Times New Roman"/>
          <w:b/>
          <w:bCs/>
          <w:kern w:val="0"/>
          <w:sz w:val="20"/>
          <w:szCs w:val="20"/>
          <w:lang w:eastAsia="en-IN"/>
          <w14:ligatures w14:val="none"/>
        </w:rPr>
        <w:t>6 (2020): COVID-19 as a Remote Work Catalyst</w:t>
      </w:r>
    </w:p>
    <w:p xmlns:wp14="http://schemas.microsoft.com/office/word/2010/wordml" w:rsidRPr="00A317AC" w:rsidR="00A317AC" w:rsidP="00A317AC" w:rsidRDefault="00A317AC" w14:paraId="53ECC5AC" wp14:textId="77777777">
      <w:pPr>
        <w:spacing w:before="100" w:beforeAutospacing="1" w:after="100" w:afterAutospacing="1" w:line="360" w:lineRule="auto"/>
        <w:jc w:val="both"/>
        <w:rPr>
          <w:rFonts w:ascii="Times New Roman" w:hAnsi="Times New Roman" w:eastAsia="Times New Roman" w:cs="Times New Roman"/>
          <w:kern w:val="0"/>
          <w:sz w:val="20"/>
          <w:szCs w:val="20"/>
          <w:lang w:eastAsia="en-IN"/>
          <w14:ligatures w14:val="none"/>
        </w:rPr>
      </w:pPr>
      <w:r w:rsidRPr="00A317AC">
        <w:rPr>
          <w:rFonts w:ascii="Times New Roman" w:hAnsi="Times New Roman" w:eastAsia="Times New Roman" w:cs="Times New Roman"/>
          <w:kern w:val="0"/>
          <w:sz w:val="20"/>
          <w:szCs w:val="20"/>
          <w:lang w:eastAsia="en-IN"/>
          <w14:ligatures w14:val="none"/>
        </w:rPr>
        <w:t>The pandemic of 2020 forced a rapid transition to remote work, providing a unique context for studying its effects on software development. Research from this period documented a swift scale-up of digital collaboration tools and highlighted both increased operational resilience and emerging challenges such as mental health concerns and communication fatigue. The study concluded that while many teams quickly adapted, a more intentional design of remote work policies was needed to sustain long-term productivity.</w:t>
      </w:r>
    </w:p>
    <w:p xmlns:wp14="http://schemas.microsoft.com/office/word/2010/wordml" w:rsidRPr="00A317AC" w:rsidR="00A317AC" w:rsidP="00A317AC" w:rsidRDefault="00A317AC" w14:paraId="18511202" wp14:textId="77777777">
      <w:pPr>
        <w:spacing w:before="100" w:beforeAutospacing="1" w:after="100" w:afterAutospacing="1" w:line="360" w:lineRule="auto"/>
        <w:jc w:val="both"/>
        <w:outlineLvl w:val="2"/>
        <w:rPr>
          <w:rFonts w:ascii="Times New Roman" w:hAnsi="Times New Roman" w:eastAsia="Times New Roman" w:cs="Times New Roman"/>
          <w:b/>
          <w:bCs/>
          <w:kern w:val="0"/>
          <w:sz w:val="20"/>
          <w:szCs w:val="20"/>
          <w:lang w:eastAsia="en-IN"/>
          <w14:ligatures w14:val="none"/>
        </w:rPr>
      </w:pPr>
      <w:r w:rsidRPr="00A317AC">
        <w:rPr>
          <w:rFonts w:ascii="Times New Roman" w:hAnsi="Times New Roman" w:eastAsia="Times New Roman" w:cs="Times New Roman"/>
          <w:b/>
          <w:bCs/>
          <w:kern w:val="0"/>
          <w:sz w:val="20"/>
          <w:szCs w:val="20"/>
          <w:lang w:eastAsia="en-IN"/>
          <w14:ligatures w14:val="none"/>
        </w:rPr>
        <w:t>7 (2021): Hybrid Models in Software Development</w:t>
      </w:r>
    </w:p>
    <w:p xmlns:wp14="http://schemas.microsoft.com/office/word/2010/wordml" w:rsidRPr="00A317AC" w:rsidR="00A317AC" w:rsidP="00A317AC" w:rsidRDefault="00A317AC" w14:paraId="3A33EF6D" wp14:textId="77777777">
      <w:pPr>
        <w:spacing w:before="100" w:beforeAutospacing="1" w:after="100" w:afterAutospacing="1" w:line="360" w:lineRule="auto"/>
        <w:jc w:val="both"/>
        <w:rPr>
          <w:rFonts w:ascii="Times New Roman" w:hAnsi="Times New Roman" w:eastAsia="Times New Roman" w:cs="Times New Roman"/>
          <w:kern w:val="0"/>
          <w:sz w:val="20"/>
          <w:szCs w:val="20"/>
          <w:lang w:eastAsia="en-IN"/>
          <w14:ligatures w14:val="none"/>
        </w:rPr>
      </w:pPr>
      <w:r w:rsidRPr="00A317AC">
        <w:rPr>
          <w:rFonts w:ascii="Times New Roman" w:hAnsi="Times New Roman" w:eastAsia="Times New Roman" w:cs="Times New Roman"/>
          <w:kern w:val="0"/>
          <w:sz w:val="20"/>
          <w:szCs w:val="20"/>
          <w:lang w:eastAsia="en-IN"/>
          <w14:ligatures w14:val="none"/>
        </w:rPr>
        <w:t>By 2021, the concept of hybrid work models—combining remote and in-office work—gained traction. This research compared the benefits of physical co-location with the flexibility of remote work, finding that hybrid models could alleviate some of the isolation and coordination issues inherent in fully remote teams. Key findings included improved employee satisfaction and a balanced approach to collaboration that leverages the strengths of both modes.</w:t>
      </w:r>
    </w:p>
    <w:p xmlns:wp14="http://schemas.microsoft.com/office/word/2010/wordml" w:rsidRPr="00A317AC" w:rsidR="00A317AC" w:rsidP="00A317AC" w:rsidRDefault="00A317AC" w14:paraId="24956C21" wp14:textId="77777777">
      <w:pPr>
        <w:spacing w:before="100" w:beforeAutospacing="1" w:after="100" w:afterAutospacing="1" w:line="360" w:lineRule="auto"/>
        <w:jc w:val="both"/>
        <w:outlineLvl w:val="2"/>
        <w:rPr>
          <w:rFonts w:ascii="Times New Roman" w:hAnsi="Times New Roman" w:eastAsia="Times New Roman" w:cs="Times New Roman"/>
          <w:b/>
          <w:bCs/>
          <w:kern w:val="0"/>
          <w:sz w:val="20"/>
          <w:szCs w:val="20"/>
          <w:lang w:eastAsia="en-IN"/>
          <w14:ligatures w14:val="none"/>
        </w:rPr>
      </w:pPr>
      <w:r w:rsidRPr="00A317AC">
        <w:rPr>
          <w:rFonts w:ascii="Times New Roman" w:hAnsi="Times New Roman" w:eastAsia="Times New Roman" w:cs="Times New Roman"/>
          <w:b/>
          <w:bCs/>
          <w:kern w:val="0"/>
          <w:sz w:val="20"/>
          <w:szCs w:val="20"/>
          <w:lang w:eastAsia="en-IN"/>
          <w14:ligatures w14:val="none"/>
        </w:rPr>
        <w:t>8 (2022): AI and Machine Learning in Remote Collaboration</w:t>
      </w:r>
    </w:p>
    <w:p xmlns:wp14="http://schemas.microsoft.com/office/word/2010/wordml" w:rsidRPr="00A317AC" w:rsidR="00A317AC" w:rsidP="00A317AC" w:rsidRDefault="00A317AC" w14:paraId="5AE7EAC2" wp14:textId="77777777">
      <w:pPr>
        <w:spacing w:before="100" w:beforeAutospacing="1" w:after="100" w:afterAutospacing="1" w:line="360" w:lineRule="auto"/>
        <w:jc w:val="both"/>
        <w:rPr>
          <w:rFonts w:ascii="Times New Roman" w:hAnsi="Times New Roman" w:eastAsia="Times New Roman" w:cs="Times New Roman"/>
          <w:kern w:val="0"/>
          <w:sz w:val="20"/>
          <w:szCs w:val="20"/>
          <w:lang w:eastAsia="en-IN"/>
          <w14:ligatures w14:val="none"/>
        </w:rPr>
      </w:pPr>
      <w:r w:rsidRPr="00A317AC">
        <w:rPr>
          <w:rFonts w:ascii="Times New Roman" w:hAnsi="Times New Roman" w:eastAsia="Times New Roman" w:cs="Times New Roman"/>
          <w:kern w:val="0"/>
          <w:sz w:val="20"/>
          <w:szCs w:val="20"/>
          <w:lang w:eastAsia="en-IN"/>
          <w14:ligatures w14:val="none"/>
        </w:rPr>
        <w:t>The 2022 literature focused on integrating AI-driven tools to enhance remote collaboration efficiency. Studies demonstrated how AI-powered project management systems and virtual assistants streamlined task prioritization, automated routine updates, and facilitated real-time troubleshooting. Although these innovations promised increased efficiency, the research cautioned about data privacy, ethical concerns, and the need for human oversight in critical decision-making processes.</w:t>
      </w:r>
    </w:p>
    <w:p xmlns:wp14="http://schemas.microsoft.com/office/word/2010/wordml" w:rsidRPr="00A317AC" w:rsidR="00A317AC" w:rsidP="00A317AC" w:rsidRDefault="00A317AC" w14:paraId="343C3992" wp14:textId="77777777">
      <w:pPr>
        <w:spacing w:before="100" w:beforeAutospacing="1" w:after="100" w:afterAutospacing="1" w:line="360" w:lineRule="auto"/>
        <w:jc w:val="both"/>
        <w:outlineLvl w:val="2"/>
        <w:rPr>
          <w:rFonts w:ascii="Times New Roman" w:hAnsi="Times New Roman" w:eastAsia="Times New Roman" w:cs="Times New Roman"/>
          <w:b/>
          <w:bCs/>
          <w:kern w:val="0"/>
          <w:sz w:val="20"/>
          <w:szCs w:val="20"/>
          <w:lang w:eastAsia="en-IN"/>
          <w14:ligatures w14:val="none"/>
        </w:rPr>
      </w:pPr>
      <w:r w:rsidRPr="00A317AC">
        <w:rPr>
          <w:rFonts w:ascii="Times New Roman" w:hAnsi="Times New Roman" w:eastAsia="Times New Roman" w:cs="Times New Roman"/>
          <w:b/>
          <w:bCs/>
          <w:kern w:val="0"/>
          <w:sz w:val="20"/>
          <w:szCs w:val="20"/>
          <w:lang w:eastAsia="en-IN"/>
          <w14:ligatures w14:val="none"/>
        </w:rPr>
        <w:t>9 (2023): Addressing the Challenges of Early Career Freelancers</w:t>
      </w:r>
    </w:p>
    <w:p xmlns:wp14="http://schemas.microsoft.com/office/word/2010/wordml" w:rsidRPr="00A317AC" w:rsidR="00A317AC" w:rsidP="00A317AC" w:rsidRDefault="00A317AC" w14:paraId="62933C80" wp14:textId="77777777">
      <w:pPr>
        <w:spacing w:before="100" w:beforeAutospacing="1" w:after="100" w:afterAutospacing="1" w:line="360" w:lineRule="auto"/>
        <w:jc w:val="both"/>
        <w:rPr>
          <w:rFonts w:ascii="Times New Roman" w:hAnsi="Times New Roman" w:eastAsia="Times New Roman" w:cs="Times New Roman"/>
          <w:kern w:val="0"/>
          <w:sz w:val="20"/>
          <w:szCs w:val="20"/>
          <w:lang w:eastAsia="en-IN"/>
          <w14:ligatures w14:val="none"/>
        </w:rPr>
      </w:pPr>
      <w:r w:rsidRPr="00A317AC">
        <w:rPr>
          <w:rFonts w:ascii="Times New Roman" w:hAnsi="Times New Roman" w:eastAsia="Times New Roman" w:cs="Times New Roman"/>
          <w:kern w:val="0"/>
          <w:sz w:val="20"/>
          <w:szCs w:val="20"/>
          <w:lang w:eastAsia="en-IN"/>
          <w14:ligatures w14:val="none"/>
        </w:rPr>
        <w:t>Research in 2023 zeroed in on the specific hurdles faced by early career freelancers within distributed teams. Findings revealed that while remote work offers broader access to opportunities and a flexible work environment, newcomers often struggle with limited mentorship, reduced networking opportunities, and the need for self-directed learning. The study recommended structured onboarding processes and digital mentoring programs to better support early career professionals.</w:t>
      </w:r>
    </w:p>
    <w:p xmlns:wp14="http://schemas.microsoft.com/office/word/2010/wordml" w:rsidRPr="00A317AC" w:rsidR="00A317AC" w:rsidP="00A317AC" w:rsidRDefault="00A317AC" w14:paraId="75F7FD81" wp14:textId="77777777">
      <w:pPr>
        <w:spacing w:before="100" w:beforeAutospacing="1" w:after="100" w:afterAutospacing="1" w:line="360" w:lineRule="auto"/>
        <w:jc w:val="both"/>
        <w:outlineLvl w:val="2"/>
        <w:rPr>
          <w:rFonts w:ascii="Times New Roman" w:hAnsi="Times New Roman" w:eastAsia="Times New Roman" w:cs="Times New Roman"/>
          <w:b/>
          <w:bCs/>
          <w:kern w:val="0"/>
          <w:sz w:val="20"/>
          <w:szCs w:val="20"/>
          <w:lang w:eastAsia="en-IN"/>
          <w14:ligatures w14:val="none"/>
        </w:rPr>
      </w:pPr>
      <w:r w:rsidRPr="00A317AC">
        <w:rPr>
          <w:rFonts w:ascii="Times New Roman" w:hAnsi="Times New Roman" w:eastAsia="Times New Roman" w:cs="Times New Roman"/>
          <w:b/>
          <w:bCs/>
          <w:kern w:val="0"/>
          <w:sz w:val="20"/>
          <w:szCs w:val="20"/>
          <w:lang w:eastAsia="en-IN"/>
          <w14:ligatures w14:val="none"/>
        </w:rPr>
        <w:t>10 (2024): Building Sustainable Remote Collaboration Practices</w:t>
      </w:r>
    </w:p>
    <w:p xmlns:wp14="http://schemas.microsoft.com/office/word/2010/wordml" w:rsidRPr="00A317AC" w:rsidR="00A317AC" w:rsidP="00A317AC" w:rsidRDefault="00A317AC" w14:paraId="0D10DA84" wp14:textId="77777777">
      <w:pPr>
        <w:spacing w:before="100" w:beforeAutospacing="1" w:after="100" w:afterAutospacing="1" w:line="360" w:lineRule="auto"/>
        <w:jc w:val="both"/>
        <w:rPr>
          <w:rFonts w:ascii="Times New Roman" w:hAnsi="Times New Roman" w:eastAsia="Times New Roman" w:cs="Times New Roman"/>
          <w:kern w:val="0"/>
          <w:sz w:val="20"/>
          <w:szCs w:val="20"/>
          <w:lang w:eastAsia="en-IN"/>
          <w14:ligatures w14:val="none"/>
        </w:rPr>
      </w:pPr>
      <w:r w:rsidRPr="00A317AC">
        <w:rPr>
          <w:rFonts w:ascii="Times New Roman" w:hAnsi="Times New Roman" w:eastAsia="Times New Roman" w:cs="Times New Roman"/>
          <w:kern w:val="0"/>
          <w:sz w:val="20"/>
          <w:szCs w:val="20"/>
          <w:lang w:eastAsia="en-IN"/>
          <w14:ligatures w14:val="none"/>
        </w:rPr>
        <w:t>The most recent studies from 2024 emphasize sustainability in remote work practices. This review identified that long-term success in distributed software development relies on continuous learning, robust digital infrastructures, and inclusive policies. It pointed out that fostering an environment that supports both innovation and well-being—through mental health initiatives, professional development programs, and adaptive management strategies—is essential for the enduring success of remote collaboration.</w:t>
      </w:r>
    </w:p>
    <w:p xmlns:wp14="http://schemas.microsoft.com/office/word/2010/wordml" w:rsidRPr="008442B5" w:rsidR="00A317AC" w:rsidP="00A317AC" w:rsidRDefault="00A317AC" w14:paraId="6BDA56DE" wp14:textId="77777777">
      <w:pPr>
        <w:spacing w:before="100" w:beforeAutospacing="1" w:after="100" w:afterAutospacing="1" w:line="360" w:lineRule="auto"/>
        <w:jc w:val="both"/>
        <w:outlineLvl w:val="1"/>
        <w:rPr>
          <w:rFonts w:ascii="Times New Roman" w:hAnsi="Times New Roman" w:eastAsia="Times New Roman" w:cs="Times New Roman"/>
          <w:b/>
          <w:bCs/>
          <w:caps/>
          <w:kern w:val="0"/>
          <w:szCs w:val="24"/>
          <w:lang w:eastAsia="en-IN"/>
          <w14:ligatures w14:val="none"/>
        </w:rPr>
      </w:pPr>
      <w:r w:rsidRPr="008442B5">
        <w:rPr>
          <w:rFonts w:ascii="Times New Roman" w:hAnsi="Times New Roman" w:eastAsia="Times New Roman" w:cs="Times New Roman"/>
          <w:b/>
          <w:bCs/>
          <w:caps/>
          <w:kern w:val="0"/>
          <w:szCs w:val="24"/>
          <w:lang w:eastAsia="en-IN"/>
          <w14:ligatures w14:val="none"/>
        </w:rPr>
        <w:t>Problem Statement</w:t>
      </w:r>
    </w:p>
    <w:p xmlns:wp14="http://schemas.microsoft.com/office/word/2010/wordml" w:rsidRPr="00A317AC" w:rsidR="00A317AC" w:rsidP="00A317AC" w:rsidRDefault="00A317AC" w14:paraId="601C25AA" wp14:textId="77777777">
      <w:pPr>
        <w:spacing w:before="100" w:beforeAutospacing="1" w:after="100" w:afterAutospacing="1" w:line="360" w:lineRule="auto"/>
        <w:jc w:val="both"/>
        <w:rPr>
          <w:rFonts w:ascii="Times New Roman" w:hAnsi="Times New Roman" w:eastAsia="Times New Roman" w:cs="Times New Roman"/>
          <w:kern w:val="0"/>
          <w:sz w:val="20"/>
          <w:szCs w:val="20"/>
          <w:lang w:eastAsia="en-IN"/>
          <w14:ligatures w14:val="none"/>
        </w:rPr>
      </w:pPr>
      <w:r w:rsidRPr="00A317AC">
        <w:rPr>
          <w:rFonts w:ascii="Times New Roman" w:hAnsi="Times New Roman" w:eastAsia="Times New Roman" w:cs="Times New Roman"/>
          <w:kern w:val="0"/>
          <w:sz w:val="20"/>
          <w:szCs w:val="20"/>
          <w:lang w:eastAsia="en-IN"/>
          <w14:ligatures w14:val="none"/>
        </w:rPr>
        <w:t>The software development industry is witnessing a profound transformation with the widespread adoption of remote collaboration. While digital tools and innovative communication platforms have revolutionized how teams operate, significant challenges remain—especially for early career freelancers integrated into distributed teams. These emerging professionals often encounter obstacles such as limited mentorship opportunities, difficulties in establishing robust communication channels, and challenges in aligning with established team workflows. Moreover, the rapid evolution of collaboration technologies and management practices can create an environment of uncertainty and inconsistency in work processes. This research seeks to address the gap between the potential benefits of remote collaboration and the practical challenges faced by early career freelancers. By examining these issues, the study aims to identify the key factors that both enable and hinder effective collaboration, ensuring that remote work models foster sustainable innovation and professional growth in the software development sector.</w:t>
      </w:r>
    </w:p>
    <w:p xmlns:wp14="http://schemas.microsoft.com/office/word/2010/wordml" w:rsidRPr="008442B5" w:rsidR="00A317AC" w:rsidP="00A317AC" w:rsidRDefault="00A317AC" w14:paraId="6500C10A" wp14:textId="77777777">
      <w:pPr>
        <w:spacing w:before="100" w:beforeAutospacing="1" w:after="100" w:afterAutospacing="1" w:line="360" w:lineRule="auto"/>
        <w:jc w:val="both"/>
        <w:outlineLvl w:val="1"/>
        <w:rPr>
          <w:rFonts w:ascii="Times New Roman" w:hAnsi="Times New Roman" w:eastAsia="Times New Roman" w:cs="Times New Roman"/>
          <w:b/>
          <w:bCs/>
          <w:caps/>
          <w:kern w:val="0"/>
          <w:szCs w:val="24"/>
          <w:lang w:eastAsia="en-IN"/>
          <w14:ligatures w14:val="none"/>
        </w:rPr>
      </w:pPr>
      <w:r w:rsidRPr="008442B5">
        <w:rPr>
          <w:rFonts w:ascii="Times New Roman" w:hAnsi="Times New Roman" w:eastAsia="Times New Roman" w:cs="Times New Roman"/>
          <w:b/>
          <w:bCs/>
          <w:caps/>
          <w:kern w:val="0"/>
          <w:szCs w:val="24"/>
          <w:lang w:eastAsia="en-IN"/>
          <w14:ligatures w14:val="none"/>
        </w:rPr>
        <w:t>Research Objectives</w:t>
      </w:r>
    </w:p>
    <w:p xmlns:wp14="http://schemas.microsoft.com/office/word/2010/wordml" w:rsidRPr="00A317AC" w:rsidR="00A317AC" w:rsidP="00A317AC" w:rsidRDefault="00A317AC" w14:paraId="29E246B0" wp14:textId="77777777">
      <w:pPr>
        <w:numPr>
          <w:ilvl w:val="0"/>
          <w:numId w:val="1"/>
        </w:numPr>
        <w:spacing w:before="100" w:beforeAutospacing="1" w:after="100" w:afterAutospacing="1" w:line="360" w:lineRule="auto"/>
        <w:jc w:val="both"/>
        <w:rPr>
          <w:rFonts w:ascii="Times New Roman" w:hAnsi="Times New Roman" w:eastAsia="Times New Roman" w:cs="Times New Roman"/>
          <w:kern w:val="0"/>
          <w:sz w:val="20"/>
          <w:szCs w:val="20"/>
          <w:lang w:eastAsia="en-IN"/>
          <w14:ligatures w14:val="none"/>
        </w:rPr>
      </w:pPr>
      <w:r w:rsidRPr="00A317AC">
        <w:rPr>
          <w:rFonts w:ascii="Times New Roman" w:hAnsi="Times New Roman" w:eastAsia="Times New Roman" w:cs="Times New Roman"/>
          <w:b/>
          <w:bCs/>
          <w:kern w:val="0"/>
          <w:sz w:val="20"/>
          <w:szCs w:val="20"/>
          <w:lang w:eastAsia="en-IN"/>
          <w14:ligatures w14:val="none"/>
        </w:rPr>
        <w:t>Examine the Evolution of Remote Collaboration:</w:t>
      </w:r>
      <w:r w:rsidRPr="00A317AC">
        <w:rPr>
          <w:rFonts w:ascii="Times New Roman" w:hAnsi="Times New Roman" w:eastAsia="Times New Roman" w:cs="Times New Roman"/>
          <w:kern w:val="0"/>
          <w:sz w:val="20"/>
          <w:szCs w:val="20"/>
          <w:lang w:eastAsia="en-IN"/>
          <w14:ligatures w14:val="none"/>
        </w:rPr>
        <w:br/>
      </w:r>
      <w:r w:rsidRPr="00A317AC">
        <w:rPr>
          <w:rFonts w:ascii="Times New Roman" w:hAnsi="Times New Roman" w:eastAsia="Times New Roman" w:cs="Times New Roman"/>
          <w:kern w:val="0"/>
          <w:sz w:val="20"/>
          <w:szCs w:val="20"/>
          <w:lang w:eastAsia="en-IN"/>
          <w14:ligatures w14:val="none"/>
        </w:rPr>
        <w:t>Investigate how remote collaboration in software development has transformed from 2015 to 2024, emphasizing the technological advancements and managerial practices that have driven this evolution.</w:t>
      </w:r>
    </w:p>
    <w:p xmlns:wp14="http://schemas.microsoft.com/office/word/2010/wordml" w:rsidRPr="00A317AC" w:rsidR="00A317AC" w:rsidP="00A317AC" w:rsidRDefault="00A317AC" w14:paraId="1CE555A4" wp14:textId="77777777">
      <w:pPr>
        <w:numPr>
          <w:ilvl w:val="0"/>
          <w:numId w:val="1"/>
        </w:numPr>
        <w:spacing w:before="100" w:beforeAutospacing="1" w:after="100" w:afterAutospacing="1" w:line="360" w:lineRule="auto"/>
        <w:jc w:val="both"/>
        <w:rPr>
          <w:rFonts w:ascii="Times New Roman" w:hAnsi="Times New Roman" w:eastAsia="Times New Roman" w:cs="Times New Roman"/>
          <w:kern w:val="0"/>
          <w:sz w:val="20"/>
          <w:szCs w:val="20"/>
          <w:lang w:eastAsia="en-IN"/>
          <w14:ligatures w14:val="none"/>
        </w:rPr>
      </w:pPr>
      <w:r w:rsidRPr="00A317AC">
        <w:rPr>
          <w:rFonts w:ascii="Times New Roman" w:hAnsi="Times New Roman" w:eastAsia="Times New Roman" w:cs="Times New Roman"/>
          <w:b/>
          <w:bCs/>
          <w:kern w:val="0"/>
          <w:sz w:val="20"/>
          <w:szCs w:val="20"/>
          <w:lang w:eastAsia="en-IN"/>
          <w14:ligatures w14:val="none"/>
        </w:rPr>
        <w:t>Identify Challenges for Early Career Freelancers:</w:t>
      </w:r>
      <w:r w:rsidRPr="00A317AC">
        <w:rPr>
          <w:rFonts w:ascii="Times New Roman" w:hAnsi="Times New Roman" w:eastAsia="Times New Roman" w:cs="Times New Roman"/>
          <w:kern w:val="0"/>
          <w:sz w:val="20"/>
          <w:szCs w:val="20"/>
          <w:lang w:eastAsia="en-IN"/>
          <w14:ligatures w14:val="none"/>
        </w:rPr>
        <w:br/>
      </w:r>
      <w:r w:rsidRPr="00A317AC">
        <w:rPr>
          <w:rFonts w:ascii="Times New Roman" w:hAnsi="Times New Roman" w:eastAsia="Times New Roman" w:cs="Times New Roman"/>
          <w:kern w:val="0"/>
          <w:sz w:val="20"/>
          <w:szCs w:val="20"/>
          <w:lang w:eastAsia="en-IN"/>
          <w14:ligatures w14:val="none"/>
        </w:rPr>
        <w:t xml:space="preserve">Explore the specific challenges early career freelancers </w:t>
      </w:r>
      <w:r w:rsidRPr="00A317AC">
        <w:rPr>
          <w:rFonts w:ascii="Times New Roman" w:hAnsi="Times New Roman" w:eastAsia="Times New Roman" w:cs="Times New Roman"/>
          <w:kern w:val="0"/>
          <w:sz w:val="20"/>
          <w:szCs w:val="20"/>
          <w:lang w:eastAsia="en-IN"/>
          <w14:ligatures w14:val="none"/>
        </w:rPr>
        <w:t>face when working within distributed teams, including issues related to mentorship, onboarding, and integration into established workflows.</w:t>
      </w:r>
    </w:p>
    <w:p xmlns:wp14="http://schemas.microsoft.com/office/word/2010/wordml" w:rsidRPr="00A317AC" w:rsidR="00A317AC" w:rsidP="00A317AC" w:rsidRDefault="00A317AC" w14:paraId="04B400AF" wp14:textId="77777777">
      <w:pPr>
        <w:numPr>
          <w:ilvl w:val="0"/>
          <w:numId w:val="1"/>
        </w:numPr>
        <w:spacing w:before="100" w:beforeAutospacing="1" w:after="100" w:afterAutospacing="1" w:line="360" w:lineRule="auto"/>
        <w:jc w:val="both"/>
        <w:rPr>
          <w:rFonts w:ascii="Times New Roman" w:hAnsi="Times New Roman" w:eastAsia="Times New Roman" w:cs="Times New Roman"/>
          <w:kern w:val="0"/>
          <w:sz w:val="20"/>
          <w:szCs w:val="20"/>
          <w:lang w:eastAsia="en-IN"/>
          <w14:ligatures w14:val="none"/>
        </w:rPr>
      </w:pPr>
      <w:r w:rsidRPr="00A317AC">
        <w:rPr>
          <w:rFonts w:ascii="Times New Roman" w:hAnsi="Times New Roman" w:eastAsia="Times New Roman" w:cs="Times New Roman"/>
          <w:b/>
          <w:bCs/>
          <w:kern w:val="0"/>
          <w:sz w:val="20"/>
          <w:szCs w:val="20"/>
          <w:lang w:eastAsia="en-IN"/>
          <w14:ligatures w14:val="none"/>
        </w:rPr>
        <w:t>Analyze the Role of Digital Tools and Methodologies:</w:t>
      </w:r>
      <w:r w:rsidRPr="00A317AC">
        <w:rPr>
          <w:rFonts w:ascii="Times New Roman" w:hAnsi="Times New Roman" w:eastAsia="Times New Roman" w:cs="Times New Roman"/>
          <w:kern w:val="0"/>
          <w:sz w:val="20"/>
          <w:szCs w:val="20"/>
          <w:lang w:eastAsia="en-IN"/>
          <w14:ligatures w14:val="none"/>
        </w:rPr>
        <w:br/>
      </w:r>
      <w:r w:rsidRPr="00A317AC">
        <w:rPr>
          <w:rFonts w:ascii="Times New Roman" w:hAnsi="Times New Roman" w:eastAsia="Times New Roman" w:cs="Times New Roman"/>
          <w:kern w:val="0"/>
          <w:sz w:val="20"/>
          <w:szCs w:val="20"/>
          <w:lang w:eastAsia="en-IN"/>
          <w14:ligatures w14:val="none"/>
        </w:rPr>
        <w:t>Evaluate the impact of various digital collaboration tools and agile methodologies on enhancing or impeding communication, productivity, and innovation among remote teams.</w:t>
      </w:r>
    </w:p>
    <w:p xmlns:wp14="http://schemas.microsoft.com/office/word/2010/wordml" w:rsidRPr="00A317AC" w:rsidR="00A317AC" w:rsidP="00A317AC" w:rsidRDefault="00A317AC" w14:paraId="2F95EE3F" wp14:textId="77777777">
      <w:pPr>
        <w:numPr>
          <w:ilvl w:val="0"/>
          <w:numId w:val="1"/>
        </w:numPr>
        <w:spacing w:before="100" w:beforeAutospacing="1" w:after="100" w:afterAutospacing="1" w:line="360" w:lineRule="auto"/>
        <w:jc w:val="both"/>
        <w:rPr>
          <w:rFonts w:ascii="Times New Roman" w:hAnsi="Times New Roman" w:eastAsia="Times New Roman" w:cs="Times New Roman"/>
          <w:kern w:val="0"/>
          <w:sz w:val="20"/>
          <w:szCs w:val="20"/>
          <w:lang w:eastAsia="en-IN"/>
          <w14:ligatures w14:val="none"/>
        </w:rPr>
      </w:pPr>
      <w:r w:rsidRPr="00A317AC">
        <w:rPr>
          <w:rFonts w:ascii="Times New Roman" w:hAnsi="Times New Roman" w:eastAsia="Times New Roman" w:cs="Times New Roman"/>
          <w:b/>
          <w:bCs/>
          <w:kern w:val="0"/>
          <w:sz w:val="20"/>
          <w:szCs w:val="20"/>
          <w:lang w:eastAsia="en-IN"/>
          <w14:ligatures w14:val="none"/>
        </w:rPr>
        <w:t>Assess the Impact on Team Dynamics and Productivity:</w:t>
      </w:r>
      <w:r w:rsidRPr="00A317AC">
        <w:rPr>
          <w:rFonts w:ascii="Times New Roman" w:hAnsi="Times New Roman" w:eastAsia="Times New Roman" w:cs="Times New Roman"/>
          <w:kern w:val="0"/>
          <w:sz w:val="20"/>
          <w:szCs w:val="20"/>
          <w:lang w:eastAsia="en-IN"/>
          <w14:ligatures w14:val="none"/>
        </w:rPr>
        <w:br/>
      </w:r>
      <w:r w:rsidRPr="00A317AC">
        <w:rPr>
          <w:rFonts w:ascii="Times New Roman" w:hAnsi="Times New Roman" w:eastAsia="Times New Roman" w:cs="Times New Roman"/>
          <w:kern w:val="0"/>
          <w:sz w:val="20"/>
          <w:szCs w:val="20"/>
          <w:lang w:eastAsia="en-IN"/>
          <w14:ligatures w14:val="none"/>
        </w:rPr>
        <w:t>Determine how remote collaboration practices influence team cohesion, productivity, and overall performance, with a focus on the interplay between distributed team dynamics and individual contributions from early career professionals.</w:t>
      </w:r>
    </w:p>
    <w:p xmlns:wp14="http://schemas.microsoft.com/office/word/2010/wordml" w:rsidRPr="00A317AC" w:rsidR="00A317AC" w:rsidP="00A317AC" w:rsidRDefault="00A317AC" w14:paraId="1ECDFA8F" wp14:textId="77777777">
      <w:pPr>
        <w:numPr>
          <w:ilvl w:val="0"/>
          <w:numId w:val="1"/>
        </w:numPr>
        <w:spacing w:before="100" w:beforeAutospacing="1" w:after="100" w:afterAutospacing="1" w:line="360" w:lineRule="auto"/>
        <w:jc w:val="both"/>
        <w:rPr>
          <w:rFonts w:ascii="Times New Roman" w:hAnsi="Times New Roman" w:eastAsia="Times New Roman" w:cs="Times New Roman"/>
          <w:kern w:val="0"/>
          <w:sz w:val="20"/>
          <w:szCs w:val="20"/>
          <w:lang w:eastAsia="en-IN"/>
          <w14:ligatures w14:val="none"/>
        </w:rPr>
      </w:pPr>
      <w:r w:rsidRPr="00A317AC">
        <w:rPr>
          <w:rFonts w:ascii="Times New Roman" w:hAnsi="Times New Roman" w:eastAsia="Times New Roman" w:cs="Times New Roman"/>
          <w:b/>
          <w:bCs/>
          <w:kern w:val="0"/>
          <w:sz w:val="20"/>
          <w:szCs w:val="20"/>
          <w:lang w:eastAsia="en-IN"/>
          <w14:ligatures w14:val="none"/>
        </w:rPr>
        <w:t>Develop Strategic Recommendations:</w:t>
      </w:r>
      <w:r w:rsidRPr="00A317AC">
        <w:rPr>
          <w:rFonts w:ascii="Times New Roman" w:hAnsi="Times New Roman" w:eastAsia="Times New Roman" w:cs="Times New Roman"/>
          <w:kern w:val="0"/>
          <w:sz w:val="20"/>
          <w:szCs w:val="20"/>
          <w:lang w:eastAsia="en-IN"/>
          <w14:ligatures w14:val="none"/>
        </w:rPr>
        <w:br/>
      </w:r>
      <w:r w:rsidRPr="00A317AC">
        <w:rPr>
          <w:rFonts w:ascii="Times New Roman" w:hAnsi="Times New Roman" w:eastAsia="Times New Roman" w:cs="Times New Roman"/>
          <w:kern w:val="0"/>
          <w:sz w:val="20"/>
          <w:szCs w:val="20"/>
          <w:lang w:eastAsia="en-IN"/>
          <w14:ligatures w14:val="none"/>
        </w:rPr>
        <w:t>Propose actionable strategies for organizations to enhance remote collaboration by improving support systems, mentorship programs, and management practices that cater specifically to the needs of early career freelancers.</w:t>
      </w:r>
    </w:p>
    <w:p xmlns:wp14="http://schemas.microsoft.com/office/word/2010/wordml" w:rsidRPr="00A317AC" w:rsidR="00A317AC" w:rsidP="00A317AC" w:rsidRDefault="00A317AC" w14:paraId="7CCD79D5" wp14:textId="77777777">
      <w:pPr>
        <w:numPr>
          <w:ilvl w:val="0"/>
          <w:numId w:val="1"/>
        </w:numPr>
        <w:spacing w:before="100" w:beforeAutospacing="1" w:after="100" w:afterAutospacing="1" w:line="360" w:lineRule="auto"/>
        <w:jc w:val="both"/>
        <w:rPr>
          <w:rFonts w:ascii="Times New Roman" w:hAnsi="Times New Roman" w:eastAsia="Times New Roman" w:cs="Times New Roman"/>
          <w:kern w:val="0"/>
          <w:sz w:val="20"/>
          <w:szCs w:val="20"/>
          <w:lang w:eastAsia="en-IN"/>
          <w14:ligatures w14:val="none"/>
        </w:rPr>
      </w:pPr>
      <w:r w:rsidRPr="00A317AC">
        <w:rPr>
          <w:rFonts w:ascii="Times New Roman" w:hAnsi="Times New Roman" w:eastAsia="Times New Roman" w:cs="Times New Roman"/>
          <w:b/>
          <w:bCs/>
          <w:kern w:val="0"/>
          <w:sz w:val="20"/>
          <w:szCs w:val="20"/>
          <w:lang w:eastAsia="en-IN"/>
          <w14:ligatures w14:val="none"/>
        </w:rPr>
        <w:t>Inform Policy and Best Practices:</w:t>
      </w:r>
      <w:r w:rsidRPr="00A317AC">
        <w:rPr>
          <w:rFonts w:ascii="Times New Roman" w:hAnsi="Times New Roman" w:eastAsia="Times New Roman" w:cs="Times New Roman"/>
          <w:kern w:val="0"/>
          <w:sz w:val="20"/>
          <w:szCs w:val="20"/>
          <w:lang w:eastAsia="en-IN"/>
          <w14:ligatures w14:val="none"/>
        </w:rPr>
        <w:br/>
      </w:r>
      <w:r w:rsidRPr="00A317AC">
        <w:rPr>
          <w:rFonts w:ascii="Times New Roman" w:hAnsi="Times New Roman" w:eastAsia="Times New Roman" w:cs="Times New Roman"/>
          <w:kern w:val="0"/>
          <w:sz w:val="20"/>
          <w:szCs w:val="20"/>
          <w:lang w:eastAsia="en-IN"/>
          <w14:ligatures w14:val="none"/>
        </w:rPr>
        <w:t>Provide insights that can help shape industry standards and inform policymakers on developing robust frameworks that ensure the long-term success and sustainability of remote collaboration models in software development.</w:t>
      </w:r>
    </w:p>
    <w:p xmlns:wp14="http://schemas.microsoft.com/office/word/2010/wordml" w:rsidRPr="00A317AC" w:rsidR="00A317AC" w:rsidP="00A317AC" w:rsidRDefault="00A317AC" w14:paraId="18FD0C2C" wp14:textId="77777777">
      <w:pPr>
        <w:spacing w:before="100" w:beforeAutospacing="1" w:after="100" w:afterAutospacing="1" w:line="360" w:lineRule="auto"/>
        <w:jc w:val="both"/>
        <w:outlineLvl w:val="1"/>
        <w:rPr>
          <w:rFonts w:ascii="Times New Roman" w:hAnsi="Times New Roman" w:eastAsia="Times New Roman" w:cs="Times New Roman"/>
          <w:b/>
          <w:bCs/>
          <w:kern w:val="0"/>
          <w:sz w:val="20"/>
          <w:szCs w:val="20"/>
          <w:lang w:eastAsia="en-IN"/>
          <w14:ligatures w14:val="none"/>
        </w:rPr>
      </w:pPr>
      <w:r w:rsidRPr="00A317AC">
        <w:rPr>
          <w:rFonts w:ascii="Times New Roman" w:hAnsi="Times New Roman" w:eastAsia="Times New Roman" w:cs="Times New Roman"/>
          <w:b/>
          <w:bCs/>
          <w:kern w:val="0"/>
          <w:sz w:val="20"/>
          <w:szCs w:val="20"/>
          <w:lang w:eastAsia="en-IN"/>
          <w14:ligatures w14:val="none"/>
        </w:rPr>
        <w:t>Research Methodology</w:t>
      </w:r>
    </w:p>
    <w:p xmlns:wp14="http://schemas.microsoft.com/office/word/2010/wordml" w:rsidRPr="00A317AC" w:rsidR="00A317AC" w:rsidP="00A317AC" w:rsidRDefault="00A317AC" w14:paraId="45D6F812" wp14:textId="77777777">
      <w:pPr>
        <w:spacing w:before="100" w:beforeAutospacing="1" w:after="100" w:afterAutospacing="1" w:line="360" w:lineRule="auto"/>
        <w:jc w:val="both"/>
        <w:outlineLvl w:val="2"/>
        <w:rPr>
          <w:rFonts w:ascii="Times New Roman" w:hAnsi="Times New Roman" w:eastAsia="Times New Roman" w:cs="Times New Roman"/>
          <w:b/>
          <w:bCs/>
          <w:kern w:val="0"/>
          <w:sz w:val="20"/>
          <w:szCs w:val="20"/>
          <w:lang w:eastAsia="en-IN"/>
          <w14:ligatures w14:val="none"/>
        </w:rPr>
      </w:pPr>
      <w:r w:rsidRPr="00A317AC">
        <w:rPr>
          <w:rFonts w:ascii="Times New Roman" w:hAnsi="Times New Roman" w:eastAsia="Times New Roman" w:cs="Times New Roman"/>
          <w:b/>
          <w:bCs/>
          <w:kern w:val="0"/>
          <w:sz w:val="20"/>
          <w:szCs w:val="20"/>
          <w:lang w:eastAsia="en-IN"/>
          <w14:ligatures w14:val="none"/>
        </w:rPr>
        <w:t>1. Research Design</w:t>
      </w:r>
    </w:p>
    <w:p xmlns:wp14="http://schemas.microsoft.com/office/word/2010/wordml" w:rsidRPr="00A317AC" w:rsidR="00A317AC" w:rsidP="00A317AC" w:rsidRDefault="00A317AC" w14:paraId="66D74D80" wp14:textId="77777777">
      <w:pPr>
        <w:spacing w:before="100" w:beforeAutospacing="1" w:after="100" w:afterAutospacing="1" w:line="360" w:lineRule="auto"/>
        <w:jc w:val="both"/>
        <w:rPr>
          <w:rFonts w:ascii="Times New Roman" w:hAnsi="Times New Roman" w:eastAsia="Times New Roman" w:cs="Times New Roman"/>
          <w:kern w:val="0"/>
          <w:sz w:val="20"/>
          <w:szCs w:val="20"/>
          <w:lang w:eastAsia="en-IN"/>
          <w14:ligatures w14:val="none"/>
        </w:rPr>
      </w:pPr>
      <w:r w:rsidRPr="00A317AC">
        <w:rPr>
          <w:rFonts w:ascii="Times New Roman" w:hAnsi="Times New Roman" w:eastAsia="Times New Roman" w:cs="Times New Roman"/>
          <w:kern w:val="0"/>
          <w:sz w:val="20"/>
          <w:szCs w:val="20"/>
          <w:lang w:eastAsia="en-IN"/>
          <w14:ligatures w14:val="none"/>
        </w:rPr>
        <w:t>This study adopts a mixed-methods approach, combining qualitative and quantitative techniques to achieve a comprehensive understanding of remote collaboration dynamics. The design integrates case studies, surveys, interviews, and simulation experiments, ensuring both in-depth insights and empirical validation.</w:t>
      </w:r>
    </w:p>
    <w:p xmlns:wp14="http://schemas.microsoft.com/office/word/2010/wordml" w:rsidRPr="00A317AC" w:rsidR="00A317AC" w:rsidP="00A317AC" w:rsidRDefault="00A317AC" w14:paraId="361E180B" wp14:textId="77777777">
      <w:pPr>
        <w:spacing w:before="100" w:beforeAutospacing="1" w:after="100" w:afterAutospacing="1" w:line="360" w:lineRule="auto"/>
        <w:jc w:val="both"/>
        <w:outlineLvl w:val="2"/>
        <w:rPr>
          <w:rFonts w:ascii="Times New Roman" w:hAnsi="Times New Roman" w:eastAsia="Times New Roman" w:cs="Times New Roman"/>
          <w:b/>
          <w:bCs/>
          <w:kern w:val="0"/>
          <w:sz w:val="20"/>
          <w:szCs w:val="20"/>
          <w:lang w:eastAsia="en-IN"/>
          <w14:ligatures w14:val="none"/>
        </w:rPr>
      </w:pPr>
      <w:r w:rsidRPr="00A317AC">
        <w:rPr>
          <w:rFonts w:ascii="Times New Roman" w:hAnsi="Times New Roman" w:eastAsia="Times New Roman" w:cs="Times New Roman"/>
          <w:b/>
          <w:bCs/>
          <w:kern w:val="0"/>
          <w:sz w:val="20"/>
          <w:szCs w:val="20"/>
          <w:lang w:eastAsia="en-IN"/>
          <w14:ligatures w14:val="none"/>
        </w:rPr>
        <w:t>2. Data Collection Methods</w:t>
      </w:r>
    </w:p>
    <w:p xmlns:wp14="http://schemas.microsoft.com/office/word/2010/wordml" w:rsidRPr="00A317AC" w:rsidR="00A317AC" w:rsidP="00A317AC" w:rsidRDefault="00A317AC" w14:paraId="4DCB0B90" wp14:textId="77777777">
      <w:pPr>
        <w:spacing w:before="100" w:beforeAutospacing="1" w:after="100" w:afterAutospacing="1" w:line="360" w:lineRule="auto"/>
        <w:jc w:val="both"/>
        <w:outlineLvl w:val="3"/>
        <w:rPr>
          <w:rFonts w:ascii="Times New Roman" w:hAnsi="Times New Roman" w:eastAsia="Times New Roman" w:cs="Times New Roman"/>
          <w:b/>
          <w:bCs/>
          <w:kern w:val="0"/>
          <w:sz w:val="20"/>
          <w:szCs w:val="20"/>
          <w:lang w:eastAsia="en-IN"/>
          <w14:ligatures w14:val="none"/>
        </w:rPr>
      </w:pPr>
      <w:r w:rsidRPr="00A317AC">
        <w:rPr>
          <w:rFonts w:ascii="Times New Roman" w:hAnsi="Times New Roman" w:eastAsia="Times New Roman" w:cs="Times New Roman"/>
          <w:b/>
          <w:bCs/>
          <w:kern w:val="0"/>
          <w:sz w:val="20"/>
          <w:szCs w:val="20"/>
          <w:lang w:eastAsia="en-IN"/>
          <w14:ligatures w14:val="none"/>
        </w:rPr>
        <w:t>a. Qualitative Methods</w:t>
      </w:r>
    </w:p>
    <w:p xmlns:wp14="http://schemas.microsoft.com/office/word/2010/wordml" w:rsidRPr="00A317AC" w:rsidR="00A317AC" w:rsidP="00A317AC" w:rsidRDefault="00A317AC" w14:paraId="204D0EC2" wp14:textId="77777777">
      <w:pPr>
        <w:numPr>
          <w:ilvl w:val="0"/>
          <w:numId w:val="2"/>
        </w:numPr>
        <w:spacing w:before="100" w:beforeAutospacing="1" w:after="100" w:afterAutospacing="1" w:line="360" w:lineRule="auto"/>
        <w:jc w:val="both"/>
        <w:rPr>
          <w:rFonts w:ascii="Times New Roman" w:hAnsi="Times New Roman" w:eastAsia="Times New Roman" w:cs="Times New Roman"/>
          <w:kern w:val="0"/>
          <w:sz w:val="20"/>
          <w:szCs w:val="20"/>
          <w:lang w:eastAsia="en-IN"/>
          <w14:ligatures w14:val="none"/>
        </w:rPr>
      </w:pPr>
      <w:r w:rsidRPr="00A317AC">
        <w:rPr>
          <w:rFonts w:ascii="Times New Roman" w:hAnsi="Times New Roman" w:eastAsia="Times New Roman" w:cs="Times New Roman"/>
          <w:b/>
          <w:bCs/>
          <w:kern w:val="0"/>
          <w:sz w:val="20"/>
          <w:szCs w:val="20"/>
          <w:lang w:eastAsia="en-IN"/>
          <w14:ligatures w14:val="none"/>
        </w:rPr>
        <w:t>Semi-Structured Interviews:</w:t>
      </w:r>
      <w:r w:rsidRPr="00A317AC">
        <w:rPr>
          <w:rFonts w:ascii="Times New Roman" w:hAnsi="Times New Roman" w:eastAsia="Times New Roman" w:cs="Times New Roman"/>
          <w:kern w:val="0"/>
          <w:sz w:val="20"/>
          <w:szCs w:val="20"/>
          <w:lang w:eastAsia="en-IN"/>
          <w14:ligatures w14:val="none"/>
        </w:rPr>
        <w:t xml:space="preserve"> Conduct in-depth interviews with early career freelancers, team leads, and remote collaboration experts. These interviews will </w:t>
      </w:r>
      <w:r w:rsidRPr="00A317AC">
        <w:rPr>
          <w:rFonts w:ascii="Times New Roman" w:hAnsi="Times New Roman" w:eastAsia="Times New Roman" w:cs="Times New Roman"/>
          <w:kern w:val="0"/>
          <w:sz w:val="20"/>
          <w:szCs w:val="20"/>
          <w:lang w:eastAsia="en-IN"/>
          <w14:ligatures w14:val="none"/>
        </w:rPr>
        <w:t>explore personal experiences, perceived challenges, and success strategies.</w:t>
      </w:r>
    </w:p>
    <w:p xmlns:wp14="http://schemas.microsoft.com/office/word/2010/wordml" w:rsidRPr="00A317AC" w:rsidR="00A317AC" w:rsidP="00A317AC" w:rsidRDefault="00A317AC" w14:paraId="5F8341F1" wp14:textId="77777777">
      <w:pPr>
        <w:numPr>
          <w:ilvl w:val="0"/>
          <w:numId w:val="2"/>
        </w:numPr>
        <w:spacing w:before="100" w:beforeAutospacing="1" w:after="100" w:afterAutospacing="1" w:line="360" w:lineRule="auto"/>
        <w:jc w:val="both"/>
        <w:rPr>
          <w:rFonts w:ascii="Times New Roman" w:hAnsi="Times New Roman" w:eastAsia="Times New Roman" w:cs="Times New Roman"/>
          <w:kern w:val="0"/>
          <w:sz w:val="20"/>
          <w:szCs w:val="20"/>
          <w:lang w:eastAsia="en-IN"/>
          <w14:ligatures w14:val="none"/>
        </w:rPr>
      </w:pPr>
      <w:r w:rsidRPr="00A317AC">
        <w:rPr>
          <w:rFonts w:ascii="Times New Roman" w:hAnsi="Times New Roman" w:eastAsia="Times New Roman" w:cs="Times New Roman"/>
          <w:b/>
          <w:bCs/>
          <w:kern w:val="0"/>
          <w:sz w:val="20"/>
          <w:szCs w:val="20"/>
          <w:lang w:eastAsia="en-IN"/>
          <w14:ligatures w14:val="none"/>
        </w:rPr>
        <w:t>Case Studies:</w:t>
      </w:r>
      <w:r w:rsidRPr="00A317AC">
        <w:rPr>
          <w:rFonts w:ascii="Times New Roman" w:hAnsi="Times New Roman" w:eastAsia="Times New Roman" w:cs="Times New Roman"/>
          <w:kern w:val="0"/>
          <w:sz w:val="20"/>
          <w:szCs w:val="20"/>
          <w:lang w:eastAsia="en-IN"/>
          <w14:ligatures w14:val="none"/>
        </w:rPr>
        <w:t xml:space="preserve"> Analyze multiple real-world examples of distributed software development teams to understand contextual variations in remote collaboration practices.</w:t>
      </w:r>
    </w:p>
    <w:p xmlns:wp14="http://schemas.microsoft.com/office/word/2010/wordml" w:rsidRPr="00A317AC" w:rsidR="00A317AC" w:rsidP="00A317AC" w:rsidRDefault="00A317AC" w14:paraId="1FCFB4DD" wp14:textId="77777777">
      <w:pPr>
        <w:spacing w:before="100" w:beforeAutospacing="1" w:after="100" w:afterAutospacing="1" w:line="360" w:lineRule="auto"/>
        <w:jc w:val="both"/>
        <w:outlineLvl w:val="3"/>
        <w:rPr>
          <w:rFonts w:ascii="Times New Roman" w:hAnsi="Times New Roman" w:eastAsia="Times New Roman" w:cs="Times New Roman"/>
          <w:b/>
          <w:bCs/>
          <w:kern w:val="0"/>
          <w:sz w:val="20"/>
          <w:szCs w:val="20"/>
          <w:lang w:eastAsia="en-IN"/>
          <w14:ligatures w14:val="none"/>
        </w:rPr>
      </w:pPr>
      <w:r w:rsidRPr="00A317AC">
        <w:rPr>
          <w:rFonts w:ascii="Times New Roman" w:hAnsi="Times New Roman" w:eastAsia="Times New Roman" w:cs="Times New Roman"/>
          <w:b/>
          <w:bCs/>
          <w:kern w:val="0"/>
          <w:sz w:val="20"/>
          <w:szCs w:val="20"/>
          <w:lang w:eastAsia="en-IN"/>
          <w14:ligatures w14:val="none"/>
        </w:rPr>
        <w:t>b. Quantitative Methods</w:t>
      </w:r>
    </w:p>
    <w:p xmlns:wp14="http://schemas.microsoft.com/office/word/2010/wordml" w:rsidRPr="00A317AC" w:rsidR="00A317AC" w:rsidP="00A317AC" w:rsidRDefault="00A317AC" w14:paraId="298009E7" wp14:textId="77777777">
      <w:pPr>
        <w:numPr>
          <w:ilvl w:val="0"/>
          <w:numId w:val="3"/>
        </w:numPr>
        <w:spacing w:before="100" w:beforeAutospacing="1" w:after="100" w:afterAutospacing="1" w:line="360" w:lineRule="auto"/>
        <w:jc w:val="both"/>
        <w:rPr>
          <w:rFonts w:ascii="Times New Roman" w:hAnsi="Times New Roman" w:eastAsia="Times New Roman" w:cs="Times New Roman"/>
          <w:kern w:val="0"/>
          <w:sz w:val="20"/>
          <w:szCs w:val="20"/>
          <w:lang w:eastAsia="en-IN"/>
          <w14:ligatures w14:val="none"/>
        </w:rPr>
      </w:pPr>
      <w:r w:rsidRPr="00A317AC">
        <w:rPr>
          <w:rFonts w:ascii="Times New Roman" w:hAnsi="Times New Roman" w:eastAsia="Times New Roman" w:cs="Times New Roman"/>
          <w:b/>
          <w:bCs/>
          <w:kern w:val="0"/>
          <w:sz w:val="20"/>
          <w:szCs w:val="20"/>
          <w:lang w:eastAsia="en-IN"/>
          <w14:ligatures w14:val="none"/>
        </w:rPr>
        <w:t>Surveys:</w:t>
      </w:r>
      <w:r w:rsidRPr="00A317AC">
        <w:rPr>
          <w:rFonts w:ascii="Times New Roman" w:hAnsi="Times New Roman" w:eastAsia="Times New Roman" w:cs="Times New Roman"/>
          <w:kern w:val="0"/>
          <w:sz w:val="20"/>
          <w:szCs w:val="20"/>
          <w:lang w:eastAsia="en-IN"/>
          <w14:ligatures w14:val="none"/>
        </w:rPr>
        <w:t xml:space="preserve"> Distribute structured questionnaires to a broad sample of early career freelancers and managers across diverse organizations. The surveys will gather data on collaboration tools usage, communication frequency, mentorship quality, and overall satisfaction.</w:t>
      </w:r>
    </w:p>
    <w:p xmlns:wp14="http://schemas.microsoft.com/office/word/2010/wordml" w:rsidRPr="00A317AC" w:rsidR="00A317AC" w:rsidP="00A317AC" w:rsidRDefault="00A317AC" w14:paraId="64B29BA8" wp14:textId="77777777">
      <w:pPr>
        <w:numPr>
          <w:ilvl w:val="0"/>
          <w:numId w:val="3"/>
        </w:numPr>
        <w:spacing w:before="100" w:beforeAutospacing="1" w:after="100" w:afterAutospacing="1" w:line="360" w:lineRule="auto"/>
        <w:jc w:val="both"/>
        <w:rPr>
          <w:rFonts w:ascii="Times New Roman" w:hAnsi="Times New Roman" w:eastAsia="Times New Roman" w:cs="Times New Roman"/>
          <w:kern w:val="0"/>
          <w:sz w:val="20"/>
          <w:szCs w:val="20"/>
          <w:lang w:eastAsia="en-IN"/>
          <w14:ligatures w14:val="none"/>
        </w:rPr>
      </w:pPr>
      <w:r w:rsidRPr="00A317AC">
        <w:rPr>
          <w:rFonts w:ascii="Times New Roman" w:hAnsi="Times New Roman" w:eastAsia="Times New Roman" w:cs="Times New Roman"/>
          <w:b/>
          <w:bCs/>
          <w:kern w:val="0"/>
          <w:sz w:val="20"/>
          <w:szCs w:val="20"/>
          <w:lang w:eastAsia="en-IN"/>
          <w14:ligatures w14:val="none"/>
        </w:rPr>
        <w:t>Simulation Research:</w:t>
      </w:r>
      <w:r w:rsidRPr="00A317AC">
        <w:rPr>
          <w:rFonts w:ascii="Times New Roman" w:hAnsi="Times New Roman" w:eastAsia="Times New Roman" w:cs="Times New Roman"/>
          <w:kern w:val="0"/>
          <w:sz w:val="20"/>
          <w:szCs w:val="20"/>
          <w:lang w:eastAsia="en-IN"/>
          <w14:ligatures w14:val="none"/>
        </w:rPr>
        <w:t xml:space="preserve"> Implement controlled simulation experiments (detailed below) to quantify the effectiveness of remote collaboration under varying conditions.</w:t>
      </w:r>
    </w:p>
    <w:p xmlns:wp14="http://schemas.microsoft.com/office/word/2010/wordml" w:rsidRPr="00A317AC" w:rsidR="00A317AC" w:rsidP="00A317AC" w:rsidRDefault="00A317AC" w14:paraId="42BBFF99" wp14:textId="77777777">
      <w:pPr>
        <w:spacing w:before="100" w:beforeAutospacing="1" w:after="100" w:afterAutospacing="1" w:line="360" w:lineRule="auto"/>
        <w:jc w:val="both"/>
        <w:outlineLvl w:val="2"/>
        <w:rPr>
          <w:rFonts w:ascii="Times New Roman" w:hAnsi="Times New Roman" w:eastAsia="Times New Roman" w:cs="Times New Roman"/>
          <w:b/>
          <w:bCs/>
          <w:kern w:val="0"/>
          <w:sz w:val="20"/>
          <w:szCs w:val="20"/>
          <w:lang w:eastAsia="en-IN"/>
          <w14:ligatures w14:val="none"/>
        </w:rPr>
      </w:pPr>
      <w:r w:rsidRPr="00A317AC">
        <w:rPr>
          <w:rFonts w:ascii="Times New Roman" w:hAnsi="Times New Roman" w:eastAsia="Times New Roman" w:cs="Times New Roman"/>
          <w:b/>
          <w:bCs/>
          <w:kern w:val="0"/>
          <w:sz w:val="20"/>
          <w:szCs w:val="20"/>
          <w:lang w:eastAsia="en-IN"/>
          <w14:ligatures w14:val="none"/>
        </w:rPr>
        <w:t>3. Sample Selection</w:t>
      </w:r>
    </w:p>
    <w:p xmlns:wp14="http://schemas.microsoft.com/office/word/2010/wordml" w:rsidRPr="00A317AC" w:rsidR="00A317AC" w:rsidP="00A317AC" w:rsidRDefault="00A317AC" w14:paraId="2EFF08BA" wp14:textId="77777777">
      <w:pPr>
        <w:spacing w:before="100" w:beforeAutospacing="1" w:after="100" w:afterAutospacing="1" w:line="360" w:lineRule="auto"/>
        <w:jc w:val="both"/>
        <w:rPr>
          <w:rFonts w:ascii="Times New Roman" w:hAnsi="Times New Roman" w:eastAsia="Times New Roman" w:cs="Times New Roman"/>
          <w:kern w:val="0"/>
          <w:sz w:val="20"/>
          <w:szCs w:val="20"/>
          <w:lang w:eastAsia="en-IN"/>
          <w14:ligatures w14:val="none"/>
        </w:rPr>
      </w:pPr>
      <w:r w:rsidRPr="00A317AC">
        <w:rPr>
          <w:rFonts w:ascii="Times New Roman" w:hAnsi="Times New Roman" w:eastAsia="Times New Roman" w:cs="Times New Roman"/>
          <w:kern w:val="0"/>
          <w:sz w:val="20"/>
          <w:szCs w:val="20"/>
          <w:lang w:eastAsia="en-IN"/>
          <w14:ligatures w14:val="none"/>
        </w:rPr>
        <w:t>Participants will be selected using purposive sampling to include individuals actively engaged in remote software development. The sample will include early career freelancers and members of distributed teams across different industries and geographical locations to ensure a representative overview of current practices.</w:t>
      </w:r>
    </w:p>
    <w:p xmlns:wp14="http://schemas.microsoft.com/office/word/2010/wordml" w:rsidRPr="00A317AC" w:rsidR="00A317AC" w:rsidP="00A317AC" w:rsidRDefault="00A317AC" w14:paraId="03D76E26" wp14:textId="77777777">
      <w:pPr>
        <w:spacing w:before="100" w:beforeAutospacing="1" w:after="100" w:afterAutospacing="1" w:line="360" w:lineRule="auto"/>
        <w:jc w:val="both"/>
        <w:outlineLvl w:val="2"/>
        <w:rPr>
          <w:rFonts w:ascii="Times New Roman" w:hAnsi="Times New Roman" w:eastAsia="Times New Roman" w:cs="Times New Roman"/>
          <w:b/>
          <w:bCs/>
          <w:kern w:val="0"/>
          <w:sz w:val="20"/>
          <w:szCs w:val="20"/>
          <w:lang w:eastAsia="en-IN"/>
          <w14:ligatures w14:val="none"/>
        </w:rPr>
      </w:pPr>
      <w:r w:rsidRPr="00A317AC">
        <w:rPr>
          <w:rFonts w:ascii="Times New Roman" w:hAnsi="Times New Roman" w:eastAsia="Times New Roman" w:cs="Times New Roman"/>
          <w:b/>
          <w:bCs/>
          <w:kern w:val="0"/>
          <w:sz w:val="20"/>
          <w:szCs w:val="20"/>
          <w:lang w:eastAsia="en-IN"/>
          <w14:ligatures w14:val="none"/>
        </w:rPr>
        <w:t>4. Data Analysis</w:t>
      </w:r>
    </w:p>
    <w:p xmlns:wp14="http://schemas.microsoft.com/office/word/2010/wordml" w:rsidRPr="00A317AC" w:rsidR="00A317AC" w:rsidP="00A317AC" w:rsidRDefault="00A317AC" w14:paraId="2213B969" wp14:textId="77777777">
      <w:pPr>
        <w:numPr>
          <w:ilvl w:val="0"/>
          <w:numId w:val="4"/>
        </w:numPr>
        <w:spacing w:before="100" w:beforeAutospacing="1" w:after="100" w:afterAutospacing="1" w:line="360" w:lineRule="auto"/>
        <w:jc w:val="both"/>
        <w:rPr>
          <w:rFonts w:ascii="Times New Roman" w:hAnsi="Times New Roman" w:eastAsia="Times New Roman" w:cs="Times New Roman"/>
          <w:kern w:val="0"/>
          <w:sz w:val="20"/>
          <w:szCs w:val="20"/>
          <w:lang w:eastAsia="en-IN"/>
          <w14:ligatures w14:val="none"/>
        </w:rPr>
      </w:pPr>
      <w:r w:rsidRPr="00A317AC">
        <w:rPr>
          <w:rFonts w:ascii="Times New Roman" w:hAnsi="Times New Roman" w:eastAsia="Times New Roman" w:cs="Times New Roman"/>
          <w:b/>
          <w:bCs/>
          <w:kern w:val="0"/>
          <w:sz w:val="20"/>
          <w:szCs w:val="20"/>
          <w:lang w:eastAsia="en-IN"/>
          <w14:ligatures w14:val="none"/>
        </w:rPr>
        <w:t>Qualitative Analysis:</w:t>
      </w:r>
      <w:r w:rsidRPr="00A317AC">
        <w:rPr>
          <w:rFonts w:ascii="Times New Roman" w:hAnsi="Times New Roman" w:eastAsia="Times New Roman" w:cs="Times New Roman"/>
          <w:kern w:val="0"/>
          <w:sz w:val="20"/>
          <w:szCs w:val="20"/>
          <w:lang w:eastAsia="en-IN"/>
          <w14:ligatures w14:val="none"/>
        </w:rPr>
        <w:t xml:space="preserve"> Employ thematic coding to identify recurring themes from interviews and case studies, using qualitative analysis software for accuracy and reliability.</w:t>
      </w:r>
    </w:p>
    <w:p xmlns:wp14="http://schemas.microsoft.com/office/word/2010/wordml" w:rsidRPr="00A317AC" w:rsidR="00A317AC" w:rsidP="00A317AC" w:rsidRDefault="00A317AC" w14:paraId="51A236BE" wp14:textId="77777777">
      <w:pPr>
        <w:numPr>
          <w:ilvl w:val="0"/>
          <w:numId w:val="4"/>
        </w:numPr>
        <w:spacing w:before="100" w:beforeAutospacing="1" w:after="100" w:afterAutospacing="1" w:line="360" w:lineRule="auto"/>
        <w:jc w:val="both"/>
        <w:rPr>
          <w:rFonts w:ascii="Times New Roman" w:hAnsi="Times New Roman" w:eastAsia="Times New Roman" w:cs="Times New Roman"/>
          <w:kern w:val="0"/>
          <w:sz w:val="20"/>
          <w:szCs w:val="20"/>
          <w:lang w:eastAsia="en-IN"/>
          <w14:ligatures w14:val="none"/>
        </w:rPr>
      </w:pPr>
      <w:r w:rsidRPr="00A317AC">
        <w:rPr>
          <w:rFonts w:ascii="Times New Roman" w:hAnsi="Times New Roman" w:eastAsia="Times New Roman" w:cs="Times New Roman"/>
          <w:b/>
          <w:bCs/>
          <w:kern w:val="0"/>
          <w:sz w:val="20"/>
          <w:szCs w:val="20"/>
          <w:lang w:eastAsia="en-IN"/>
          <w14:ligatures w14:val="none"/>
        </w:rPr>
        <w:t>Quantitative Analysis:</w:t>
      </w:r>
      <w:r w:rsidRPr="00A317AC">
        <w:rPr>
          <w:rFonts w:ascii="Times New Roman" w:hAnsi="Times New Roman" w:eastAsia="Times New Roman" w:cs="Times New Roman"/>
          <w:kern w:val="0"/>
          <w:sz w:val="20"/>
          <w:szCs w:val="20"/>
          <w:lang w:eastAsia="en-IN"/>
          <w14:ligatures w14:val="none"/>
        </w:rPr>
        <w:t xml:space="preserve"> Use statistical tools to analyze survey responses and simulation experiment data. Regression analysis, descriptive statistics, and comparative tests will help identify patterns and correlations among key variables.</w:t>
      </w:r>
    </w:p>
    <w:p xmlns:wp14="http://schemas.microsoft.com/office/word/2010/wordml" w:rsidRPr="00A317AC" w:rsidR="00A317AC" w:rsidP="00A317AC" w:rsidRDefault="00A317AC" w14:paraId="757680E3" wp14:textId="77777777">
      <w:pPr>
        <w:spacing w:before="100" w:beforeAutospacing="1" w:after="100" w:afterAutospacing="1" w:line="360" w:lineRule="auto"/>
        <w:jc w:val="both"/>
        <w:outlineLvl w:val="2"/>
        <w:rPr>
          <w:rFonts w:ascii="Times New Roman" w:hAnsi="Times New Roman" w:eastAsia="Times New Roman" w:cs="Times New Roman"/>
          <w:b/>
          <w:bCs/>
          <w:kern w:val="0"/>
          <w:sz w:val="20"/>
          <w:szCs w:val="20"/>
          <w:lang w:eastAsia="en-IN"/>
          <w14:ligatures w14:val="none"/>
        </w:rPr>
      </w:pPr>
      <w:r w:rsidRPr="00A317AC">
        <w:rPr>
          <w:rFonts w:ascii="Times New Roman" w:hAnsi="Times New Roman" w:eastAsia="Times New Roman" w:cs="Times New Roman"/>
          <w:b/>
          <w:bCs/>
          <w:kern w:val="0"/>
          <w:sz w:val="20"/>
          <w:szCs w:val="20"/>
          <w:lang w:eastAsia="en-IN"/>
          <w14:ligatures w14:val="none"/>
        </w:rPr>
        <w:t>5. Ethical Considerations</w:t>
      </w:r>
    </w:p>
    <w:p xmlns:wp14="http://schemas.microsoft.com/office/word/2010/wordml" w:rsidRPr="00A317AC" w:rsidR="00A317AC" w:rsidP="00A317AC" w:rsidRDefault="00A317AC" w14:paraId="6CA0994C" wp14:textId="77777777">
      <w:pPr>
        <w:spacing w:before="100" w:beforeAutospacing="1" w:after="100" w:afterAutospacing="1" w:line="360" w:lineRule="auto"/>
        <w:jc w:val="both"/>
        <w:rPr>
          <w:rFonts w:ascii="Times New Roman" w:hAnsi="Times New Roman" w:eastAsia="Times New Roman" w:cs="Times New Roman"/>
          <w:kern w:val="0"/>
          <w:sz w:val="20"/>
          <w:szCs w:val="20"/>
          <w:lang w:eastAsia="en-IN"/>
          <w14:ligatures w14:val="none"/>
        </w:rPr>
      </w:pPr>
      <w:r w:rsidRPr="00A317AC">
        <w:rPr>
          <w:rFonts w:ascii="Times New Roman" w:hAnsi="Times New Roman" w:eastAsia="Times New Roman" w:cs="Times New Roman"/>
          <w:kern w:val="0"/>
          <w:sz w:val="20"/>
          <w:szCs w:val="20"/>
          <w:lang w:eastAsia="en-IN"/>
          <w14:ligatures w14:val="none"/>
        </w:rPr>
        <w:t>Ensure informed consent, maintain participant confidentiality, and adhere to ethical guidelines throughout the study. Data will be anonymized, and participants will have the right to withdraw at any time.</w:t>
      </w:r>
    </w:p>
    <w:p xmlns:wp14="http://schemas.microsoft.com/office/word/2010/wordml" w:rsidRPr="008442B5" w:rsidR="00A317AC" w:rsidP="00A317AC" w:rsidRDefault="00A317AC" w14:paraId="34E6651F" wp14:textId="77777777">
      <w:pPr>
        <w:spacing w:before="100" w:beforeAutospacing="1" w:after="100" w:afterAutospacing="1" w:line="360" w:lineRule="auto"/>
        <w:jc w:val="both"/>
        <w:outlineLvl w:val="1"/>
        <w:rPr>
          <w:rFonts w:ascii="Times New Roman" w:hAnsi="Times New Roman" w:eastAsia="Times New Roman" w:cs="Times New Roman"/>
          <w:b/>
          <w:bCs/>
          <w:caps/>
          <w:kern w:val="0"/>
          <w:szCs w:val="24"/>
          <w:lang w:eastAsia="en-IN"/>
          <w14:ligatures w14:val="none"/>
        </w:rPr>
      </w:pPr>
      <w:r w:rsidRPr="008442B5">
        <w:rPr>
          <w:rFonts w:ascii="Times New Roman" w:hAnsi="Times New Roman" w:eastAsia="Times New Roman" w:cs="Times New Roman"/>
          <w:b/>
          <w:bCs/>
          <w:caps/>
          <w:kern w:val="0"/>
          <w:szCs w:val="24"/>
          <w:lang w:eastAsia="en-IN"/>
          <w14:ligatures w14:val="none"/>
        </w:rPr>
        <w:t>Simulation Research</w:t>
      </w:r>
    </w:p>
    <w:p xmlns:wp14="http://schemas.microsoft.com/office/word/2010/wordml" w:rsidRPr="00A317AC" w:rsidR="00A317AC" w:rsidP="00A317AC" w:rsidRDefault="00A317AC" w14:paraId="43915E1D" wp14:textId="77777777">
      <w:pPr>
        <w:spacing w:before="100" w:beforeAutospacing="1" w:after="100" w:afterAutospacing="1" w:line="360" w:lineRule="auto"/>
        <w:jc w:val="both"/>
        <w:rPr>
          <w:rFonts w:ascii="Times New Roman" w:hAnsi="Times New Roman" w:eastAsia="Times New Roman" w:cs="Times New Roman"/>
          <w:kern w:val="0"/>
          <w:sz w:val="20"/>
          <w:szCs w:val="20"/>
          <w:lang w:eastAsia="en-IN"/>
          <w14:ligatures w14:val="none"/>
        </w:rPr>
      </w:pPr>
      <w:r w:rsidRPr="00A317AC">
        <w:rPr>
          <w:rFonts w:ascii="Times New Roman" w:hAnsi="Times New Roman" w:eastAsia="Times New Roman" w:cs="Times New Roman"/>
          <w:b/>
          <w:bCs/>
          <w:kern w:val="0"/>
          <w:sz w:val="20"/>
          <w:szCs w:val="20"/>
          <w:lang w:eastAsia="en-IN"/>
          <w14:ligatures w14:val="none"/>
        </w:rPr>
        <w:t>Objective:</w:t>
      </w:r>
      <w:r w:rsidRPr="00A317AC">
        <w:rPr>
          <w:rFonts w:ascii="Times New Roman" w:hAnsi="Times New Roman" w:eastAsia="Times New Roman" w:cs="Times New Roman"/>
          <w:kern w:val="0"/>
          <w:sz w:val="20"/>
          <w:szCs w:val="20"/>
          <w:lang w:eastAsia="en-IN"/>
          <w14:ligatures w14:val="none"/>
        </w:rPr>
        <w:br/>
      </w:r>
      <w:r w:rsidRPr="00A317AC">
        <w:rPr>
          <w:rFonts w:ascii="Times New Roman" w:hAnsi="Times New Roman" w:eastAsia="Times New Roman" w:cs="Times New Roman"/>
          <w:kern w:val="0"/>
          <w:sz w:val="20"/>
          <w:szCs w:val="20"/>
          <w:lang w:eastAsia="en-IN"/>
          <w14:ligatures w14:val="none"/>
        </w:rPr>
        <w:t>To evaluate how varying degrees of digital tool integration and communication protocols impact team performance and collaboration quality among early career freelancers in a remote environment.</w:t>
      </w:r>
    </w:p>
    <w:p xmlns:wp14="http://schemas.microsoft.com/office/word/2010/wordml" w:rsidRPr="00A317AC" w:rsidR="00A317AC" w:rsidP="00A317AC" w:rsidRDefault="00A317AC" w14:paraId="123A9DCE" wp14:textId="77777777">
      <w:pPr>
        <w:spacing w:before="100" w:beforeAutospacing="1" w:after="100" w:afterAutospacing="1" w:line="360" w:lineRule="auto"/>
        <w:jc w:val="both"/>
        <w:rPr>
          <w:rFonts w:ascii="Times New Roman" w:hAnsi="Times New Roman" w:eastAsia="Times New Roman" w:cs="Times New Roman"/>
          <w:kern w:val="0"/>
          <w:sz w:val="20"/>
          <w:szCs w:val="20"/>
          <w:lang w:eastAsia="en-IN"/>
          <w14:ligatures w14:val="none"/>
        </w:rPr>
      </w:pPr>
      <w:r w:rsidRPr="00A317AC">
        <w:rPr>
          <w:rFonts w:ascii="Times New Roman" w:hAnsi="Times New Roman" w:eastAsia="Times New Roman" w:cs="Times New Roman"/>
          <w:b/>
          <w:bCs/>
          <w:kern w:val="0"/>
          <w:sz w:val="20"/>
          <w:szCs w:val="20"/>
          <w:lang w:eastAsia="en-IN"/>
          <w14:ligatures w14:val="none"/>
        </w:rPr>
        <w:t>Simulation Design:</w:t>
      </w:r>
    </w:p>
    <w:p xmlns:wp14="http://schemas.microsoft.com/office/word/2010/wordml" w:rsidRPr="00A317AC" w:rsidR="00A317AC" w:rsidP="00A317AC" w:rsidRDefault="00A317AC" w14:paraId="32F08A03" wp14:textId="77777777">
      <w:pPr>
        <w:numPr>
          <w:ilvl w:val="0"/>
          <w:numId w:val="5"/>
        </w:numPr>
        <w:spacing w:before="100" w:beforeAutospacing="1" w:after="100" w:afterAutospacing="1" w:line="360" w:lineRule="auto"/>
        <w:jc w:val="both"/>
        <w:rPr>
          <w:rFonts w:ascii="Times New Roman" w:hAnsi="Times New Roman" w:eastAsia="Times New Roman" w:cs="Times New Roman"/>
          <w:kern w:val="0"/>
          <w:sz w:val="20"/>
          <w:szCs w:val="20"/>
          <w:lang w:eastAsia="en-IN"/>
          <w14:ligatures w14:val="none"/>
        </w:rPr>
      </w:pPr>
      <w:r w:rsidRPr="00A317AC">
        <w:rPr>
          <w:rFonts w:ascii="Times New Roman" w:hAnsi="Times New Roman" w:eastAsia="Times New Roman" w:cs="Times New Roman"/>
          <w:b/>
          <w:bCs/>
          <w:kern w:val="0"/>
          <w:sz w:val="20"/>
          <w:szCs w:val="20"/>
          <w:lang w:eastAsia="en-IN"/>
          <w14:ligatures w14:val="none"/>
        </w:rPr>
        <w:t>Scenario Setup:</w:t>
      </w:r>
      <w:r w:rsidRPr="00A317AC">
        <w:rPr>
          <w:rFonts w:ascii="Times New Roman" w:hAnsi="Times New Roman" w:eastAsia="Times New Roman" w:cs="Times New Roman"/>
          <w:kern w:val="0"/>
          <w:sz w:val="20"/>
          <w:szCs w:val="20"/>
          <w:lang w:eastAsia="en-IN"/>
          <w14:ligatures w14:val="none"/>
        </w:rPr>
        <w:t xml:space="preserve"> Create a virtual collaboration environment using a widely adopted digital platform. Design multiple scenarios that mimic real-world remote collaboration situations by altering key variables such as communication frequency, time zone differences, and access to mentorship resources.</w:t>
      </w:r>
    </w:p>
    <w:p xmlns:wp14="http://schemas.microsoft.com/office/word/2010/wordml" w:rsidRPr="00A317AC" w:rsidR="00A317AC" w:rsidP="00A317AC" w:rsidRDefault="00A317AC" w14:paraId="12CC0D6E" wp14:textId="77777777">
      <w:pPr>
        <w:numPr>
          <w:ilvl w:val="0"/>
          <w:numId w:val="5"/>
        </w:numPr>
        <w:spacing w:before="100" w:beforeAutospacing="1" w:after="100" w:afterAutospacing="1" w:line="360" w:lineRule="auto"/>
        <w:jc w:val="both"/>
        <w:rPr>
          <w:rFonts w:ascii="Times New Roman" w:hAnsi="Times New Roman" w:eastAsia="Times New Roman" w:cs="Times New Roman"/>
          <w:kern w:val="0"/>
          <w:sz w:val="20"/>
          <w:szCs w:val="20"/>
          <w:lang w:eastAsia="en-IN"/>
          <w14:ligatures w14:val="none"/>
        </w:rPr>
      </w:pPr>
      <w:r w:rsidRPr="00A317AC">
        <w:rPr>
          <w:rFonts w:ascii="Times New Roman" w:hAnsi="Times New Roman" w:eastAsia="Times New Roman" w:cs="Times New Roman"/>
          <w:b/>
          <w:bCs/>
          <w:kern w:val="0"/>
          <w:sz w:val="20"/>
          <w:szCs w:val="20"/>
          <w:lang w:eastAsia="en-IN"/>
          <w14:ligatures w14:val="none"/>
        </w:rPr>
        <w:t>Participant Groups:</w:t>
      </w:r>
      <w:r w:rsidRPr="00A317AC">
        <w:rPr>
          <w:rFonts w:ascii="Times New Roman" w:hAnsi="Times New Roman" w:eastAsia="Times New Roman" w:cs="Times New Roman"/>
          <w:kern w:val="0"/>
          <w:sz w:val="20"/>
          <w:szCs w:val="20"/>
          <w:lang w:eastAsia="en-IN"/>
          <w14:ligatures w14:val="none"/>
        </w:rPr>
        <w:t xml:space="preserve"> Divide participants into different groups based on pre-defined variables (e.g., high vs. low communication frequency). Each group represents a simulated distributed team working on a typical software development project.</w:t>
      </w:r>
    </w:p>
    <w:p xmlns:wp14="http://schemas.microsoft.com/office/word/2010/wordml" w:rsidRPr="00A317AC" w:rsidR="00A317AC" w:rsidP="00A317AC" w:rsidRDefault="00A317AC" w14:paraId="3050390E" wp14:textId="77777777">
      <w:pPr>
        <w:numPr>
          <w:ilvl w:val="0"/>
          <w:numId w:val="5"/>
        </w:numPr>
        <w:spacing w:before="100" w:beforeAutospacing="1" w:after="100" w:afterAutospacing="1" w:line="360" w:lineRule="auto"/>
        <w:jc w:val="both"/>
        <w:rPr>
          <w:rFonts w:ascii="Times New Roman" w:hAnsi="Times New Roman" w:eastAsia="Times New Roman" w:cs="Times New Roman"/>
          <w:kern w:val="0"/>
          <w:sz w:val="20"/>
          <w:szCs w:val="20"/>
          <w:lang w:eastAsia="en-IN"/>
          <w14:ligatures w14:val="none"/>
        </w:rPr>
      </w:pPr>
      <w:r w:rsidRPr="00A317AC">
        <w:rPr>
          <w:rFonts w:ascii="Times New Roman" w:hAnsi="Times New Roman" w:eastAsia="Times New Roman" w:cs="Times New Roman"/>
          <w:b/>
          <w:bCs/>
          <w:kern w:val="0"/>
          <w:sz w:val="20"/>
          <w:szCs w:val="20"/>
          <w:lang w:eastAsia="en-IN"/>
          <w14:ligatures w14:val="none"/>
        </w:rPr>
        <w:t>Controlled Variables:</w:t>
      </w:r>
      <w:r w:rsidRPr="00A317AC">
        <w:rPr>
          <w:rFonts w:ascii="Times New Roman" w:hAnsi="Times New Roman" w:eastAsia="Times New Roman" w:cs="Times New Roman"/>
          <w:kern w:val="0"/>
          <w:sz w:val="20"/>
          <w:szCs w:val="20"/>
          <w:lang w:eastAsia="en-IN"/>
          <w14:ligatures w14:val="none"/>
        </w:rPr>
        <w:t xml:space="preserve"> </w:t>
      </w:r>
    </w:p>
    <w:p xmlns:wp14="http://schemas.microsoft.com/office/word/2010/wordml" w:rsidRPr="00A317AC" w:rsidR="00A317AC" w:rsidP="00A317AC" w:rsidRDefault="00A317AC" w14:paraId="78FD5A46" wp14:textId="77777777">
      <w:pPr>
        <w:numPr>
          <w:ilvl w:val="1"/>
          <w:numId w:val="5"/>
        </w:numPr>
        <w:spacing w:before="100" w:beforeAutospacing="1" w:after="100" w:afterAutospacing="1" w:line="360" w:lineRule="auto"/>
        <w:jc w:val="both"/>
        <w:rPr>
          <w:rFonts w:ascii="Times New Roman" w:hAnsi="Times New Roman" w:eastAsia="Times New Roman" w:cs="Times New Roman"/>
          <w:kern w:val="0"/>
          <w:sz w:val="20"/>
          <w:szCs w:val="20"/>
          <w:lang w:eastAsia="en-IN"/>
          <w14:ligatures w14:val="none"/>
        </w:rPr>
      </w:pPr>
      <w:r w:rsidRPr="00A317AC">
        <w:rPr>
          <w:rFonts w:ascii="Times New Roman" w:hAnsi="Times New Roman" w:eastAsia="Times New Roman" w:cs="Times New Roman"/>
          <w:i/>
          <w:iCs/>
          <w:kern w:val="0"/>
          <w:sz w:val="20"/>
          <w:szCs w:val="20"/>
          <w:lang w:eastAsia="en-IN"/>
          <w14:ligatures w14:val="none"/>
        </w:rPr>
        <w:t>Communication Tools:</w:t>
      </w:r>
      <w:r w:rsidRPr="00A317AC">
        <w:rPr>
          <w:rFonts w:ascii="Times New Roman" w:hAnsi="Times New Roman" w:eastAsia="Times New Roman" w:cs="Times New Roman"/>
          <w:kern w:val="0"/>
          <w:sz w:val="20"/>
          <w:szCs w:val="20"/>
          <w:lang w:eastAsia="en-IN"/>
          <w14:ligatures w14:val="none"/>
        </w:rPr>
        <w:t xml:space="preserve"> Introduce various digital tools (e.g., instant messaging, video conferencing, shared development environments) to assess their impact on collaboration efficiency.</w:t>
      </w:r>
    </w:p>
    <w:p xmlns:wp14="http://schemas.microsoft.com/office/word/2010/wordml" w:rsidRPr="00A317AC" w:rsidR="00A317AC" w:rsidP="00A317AC" w:rsidRDefault="00A317AC" w14:paraId="7443E5D2" wp14:textId="77777777">
      <w:pPr>
        <w:numPr>
          <w:ilvl w:val="1"/>
          <w:numId w:val="5"/>
        </w:numPr>
        <w:spacing w:before="100" w:beforeAutospacing="1" w:after="100" w:afterAutospacing="1" w:line="360" w:lineRule="auto"/>
        <w:jc w:val="both"/>
        <w:rPr>
          <w:rFonts w:ascii="Times New Roman" w:hAnsi="Times New Roman" w:eastAsia="Times New Roman" w:cs="Times New Roman"/>
          <w:kern w:val="0"/>
          <w:sz w:val="20"/>
          <w:szCs w:val="20"/>
          <w:lang w:eastAsia="en-IN"/>
          <w14:ligatures w14:val="none"/>
        </w:rPr>
      </w:pPr>
      <w:r w:rsidRPr="00A317AC">
        <w:rPr>
          <w:rFonts w:ascii="Times New Roman" w:hAnsi="Times New Roman" w:eastAsia="Times New Roman" w:cs="Times New Roman"/>
          <w:i/>
          <w:iCs/>
          <w:kern w:val="0"/>
          <w:sz w:val="20"/>
          <w:szCs w:val="20"/>
          <w:lang w:eastAsia="en-IN"/>
          <w14:ligatures w14:val="none"/>
        </w:rPr>
        <w:t>Mentorship Access:</w:t>
      </w:r>
      <w:r w:rsidRPr="00A317AC">
        <w:rPr>
          <w:rFonts w:ascii="Times New Roman" w:hAnsi="Times New Roman" w:eastAsia="Times New Roman" w:cs="Times New Roman"/>
          <w:kern w:val="0"/>
          <w:sz w:val="20"/>
          <w:szCs w:val="20"/>
          <w:lang w:eastAsia="en-IN"/>
          <w14:ligatures w14:val="none"/>
        </w:rPr>
        <w:t xml:space="preserve"> Vary the level of virtual mentorship support available to each group.</w:t>
      </w:r>
    </w:p>
    <w:p xmlns:wp14="http://schemas.microsoft.com/office/word/2010/wordml" w:rsidRPr="00A317AC" w:rsidR="00A317AC" w:rsidP="00A317AC" w:rsidRDefault="00A317AC" w14:paraId="665625EF" wp14:textId="77777777">
      <w:pPr>
        <w:numPr>
          <w:ilvl w:val="1"/>
          <w:numId w:val="5"/>
        </w:numPr>
        <w:spacing w:before="100" w:beforeAutospacing="1" w:after="100" w:afterAutospacing="1" w:line="360" w:lineRule="auto"/>
        <w:jc w:val="both"/>
        <w:rPr>
          <w:rFonts w:ascii="Times New Roman" w:hAnsi="Times New Roman" w:eastAsia="Times New Roman" w:cs="Times New Roman"/>
          <w:kern w:val="0"/>
          <w:sz w:val="20"/>
          <w:szCs w:val="20"/>
          <w:lang w:eastAsia="en-IN"/>
          <w14:ligatures w14:val="none"/>
        </w:rPr>
      </w:pPr>
      <w:r w:rsidRPr="00A317AC">
        <w:rPr>
          <w:rFonts w:ascii="Times New Roman" w:hAnsi="Times New Roman" w:eastAsia="Times New Roman" w:cs="Times New Roman"/>
          <w:i/>
          <w:iCs/>
          <w:kern w:val="0"/>
          <w:sz w:val="20"/>
          <w:szCs w:val="20"/>
          <w:lang w:eastAsia="en-IN"/>
          <w14:ligatures w14:val="none"/>
        </w:rPr>
        <w:t>Task Complexity:</w:t>
      </w:r>
      <w:r w:rsidRPr="00A317AC">
        <w:rPr>
          <w:rFonts w:ascii="Times New Roman" w:hAnsi="Times New Roman" w:eastAsia="Times New Roman" w:cs="Times New Roman"/>
          <w:kern w:val="0"/>
          <w:sz w:val="20"/>
          <w:szCs w:val="20"/>
          <w:lang w:eastAsia="en-IN"/>
          <w14:ligatures w14:val="none"/>
        </w:rPr>
        <w:t xml:space="preserve"> Assign projects of different complexities to observe how remote collaboration scales with project demands.</w:t>
      </w:r>
    </w:p>
    <w:p xmlns:wp14="http://schemas.microsoft.com/office/word/2010/wordml" w:rsidRPr="00A317AC" w:rsidR="00A317AC" w:rsidP="00A317AC" w:rsidRDefault="00A317AC" w14:paraId="4D483174" wp14:textId="77777777">
      <w:pPr>
        <w:numPr>
          <w:ilvl w:val="0"/>
          <w:numId w:val="5"/>
        </w:numPr>
        <w:spacing w:before="100" w:beforeAutospacing="1" w:after="100" w:afterAutospacing="1" w:line="360" w:lineRule="auto"/>
        <w:jc w:val="both"/>
        <w:rPr>
          <w:rFonts w:ascii="Times New Roman" w:hAnsi="Times New Roman" w:eastAsia="Times New Roman" w:cs="Times New Roman"/>
          <w:kern w:val="0"/>
          <w:sz w:val="20"/>
          <w:szCs w:val="20"/>
          <w:lang w:eastAsia="en-IN"/>
          <w14:ligatures w14:val="none"/>
        </w:rPr>
      </w:pPr>
      <w:r w:rsidRPr="00A317AC">
        <w:rPr>
          <w:rFonts w:ascii="Times New Roman" w:hAnsi="Times New Roman" w:eastAsia="Times New Roman" w:cs="Times New Roman"/>
          <w:b/>
          <w:bCs/>
          <w:kern w:val="0"/>
          <w:sz w:val="20"/>
          <w:szCs w:val="20"/>
          <w:lang w:eastAsia="en-IN"/>
          <w14:ligatures w14:val="none"/>
        </w:rPr>
        <w:t>Data Collection:</w:t>
      </w:r>
      <w:r w:rsidRPr="00A317AC">
        <w:rPr>
          <w:rFonts w:ascii="Times New Roman" w:hAnsi="Times New Roman" w:eastAsia="Times New Roman" w:cs="Times New Roman"/>
          <w:kern w:val="0"/>
          <w:sz w:val="20"/>
          <w:szCs w:val="20"/>
          <w:lang w:eastAsia="en-IN"/>
          <w14:ligatures w14:val="none"/>
        </w:rPr>
        <w:t xml:space="preserve"> Record performance metrics such as task completion time, error rates, and participant satisfaction through automated logs and post-simulation surveys.</w:t>
      </w:r>
    </w:p>
    <w:p xmlns:wp14="http://schemas.microsoft.com/office/word/2010/wordml" w:rsidRPr="00A317AC" w:rsidR="00A317AC" w:rsidP="00A317AC" w:rsidRDefault="00A317AC" w14:paraId="049D1060" wp14:textId="77777777">
      <w:pPr>
        <w:numPr>
          <w:ilvl w:val="0"/>
          <w:numId w:val="5"/>
        </w:numPr>
        <w:spacing w:before="100" w:beforeAutospacing="1" w:after="100" w:afterAutospacing="1" w:line="360" w:lineRule="auto"/>
        <w:jc w:val="both"/>
        <w:rPr>
          <w:rFonts w:ascii="Times New Roman" w:hAnsi="Times New Roman" w:eastAsia="Times New Roman" w:cs="Times New Roman"/>
          <w:kern w:val="0"/>
          <w:sz w:val="20"/>
          <w:szCs w:val="20"/>
          <w:lang w:eastAsia="en-IN"/>
          <w14:ligatures w14:val="none"/>
        </w:rPr>
      </w:pPr>
      <w:r w:rsidRPr="00A317AC">
        <w:rPr>
          <w:rFonts w:ascii="Times New Roman" w:hAnsi="Times New Roman" w:eastAsia="Times New Roman" w:cs="Times New Roman"/>
          <w:b/>
          <w:bCs/>
          <w:kern w:val="0"/>
          <w:sz w:val="20"/>
          <w:szCs w:val="20"/>
          <w:lang w:eastAsia="en-IN"/>
          <w14:ligatures w14:val="none"/>
        </w:rPr>
        <w:t>Analysis:</w:t>
      </w:r>
      <w:r w:rsidRPr="00A317AC">
        <w:rPr>
          <w:rFonts w:ascii="Times New Roman" w:hAnsi="Times New Roman" w:eastAsia="Times New Roman" w:cs="Times New Roman"/>
          <w:kern w:val="0"/>
          <w:sz w:val="20"/>
          <w:szCs w:val="20"/>
          <w:lang w:eastAsia="en-IN"/>
          <w14:ligatures w14:val="none"/>
        </w:rPr>
        <w:t xml:space="preserve"> Compare the performance metrics across different groups using statistical methods to identify which conditions lead to the most effective remote collaboration. This simulation will provide insights into best practices for structuring remote work environments that support early career professionals.</w:t>
      </w:r>
    </w:p>
    <w:p xmlns:wp14="http://schemas.microsoft.com/office/word/2010/wordml" w:rsidRPr="00A317AC" w:rsidR="00A317AC" w:rsidP="00A317AC" w:rsidRDefault="00A317AC" w14:paraId="76A27A87" wp14:textId="77777777">
      <w:pPr>
        <w:spacing w:before="100" w:beforeAutospacing="1" w:after="100" w:afterAutospacing="1" w:line="360" w:lineRule="auto"/>
        <w:jc w:val="both"/>
        <w:rPr>
          <w:rFonts w:ascii="Times New Roman" w:hAnsi="Times New Roman" w:eastAsia="Times New Roman" w:cs="Times New Roman"/>
          <w:kern w:val="0"/>
          <w:sz w:val="20"/>
          <w:szCs w:val="20"/>
          <w:lang w:eastAsia="en-IN"/>
          <w14:ligatures w14:val="none"/>
        </w:rPr>
      </w:pPr>
      <w:r w:rsidRPr="008442B5">
        <w:rPr>
          <w:rFonts w:ascii="Times New Roman" w:hAnsi="Times New Roman" w:eastAsia="Times New Roman" w:cs="Times New Roman"/>
          <w:b/>
          <w:bCs/>
          <w:caps/>
          <w:kern w:val="0"/>
          <w:szCs w:val="24"/>
          <w:lang w:eastAsia="en-IN"/>
          <w14:ligatures w14:val="none"/>
        </w:rPr>
        <w:t>statistical analysis</w:t>
      </w:r>
      <w:r w:rsidRPr="00A317AC">
        <w:rPr>
          <w:rFonts w:ascii="Times New Roman" w:hAnsi="Times New Roman" w:eastAsia="Times New Roman" w:cs="Times New Roman"/>
          <w:kern w:val="0"/>
          <w:sz w:val="20"/>
          <w:szCs w:val="20"/>
          <w:lang w:eastAsia="en-IN"/>
          <w14:ligatures w14:val="none"/>
        </w:rPr>
        <w:t>.</w:t>
      </w:r>
    </w:p>
    <w:p xmlns:wp14="http://schemas.microsoft.com/office/word/2010/wordml" w:rsidRPr="008442B5" w:rsidR="00A317AC" w:rsidP="00A317AC" w:rsidRDefault="00A317AC" w14:paraId="7E45C164" wp14:textId="77777777">
      <w:pPr>
        <w:spacing w:before="100" w:beforeAutospacing="1" w:after="100" w:afterAutospacing="1" w:line="360" w:lineRule="auto"/>
        <w:jc w:val="both"/>
        <w:rPr>
          <w:rFonts w:ascii="Times New Roman" w:hAnsi="Times New Roman" w:eastAsia="Times New Roman" w:cs="Times New Roman"/>
          <w:kern w:val="0"/>
          <w:sz w:val="16"/>
          <w:szCs w:val="16"/>
          <w:lang w:eastAsia="en-IN"/>
          <w14:ligatures w14:val="none"/>
        </w:rPr>
      </w:pPr>
      <w:r w:rsidRPr="008442B5">
        <w:rPr>
          <w:rFonts w:ascii="Times New Roman" w:hAnsi="Times New Roman" w:eastAsia="Times New Roman" w:cs="Times New Roman"/>
          <w:b/>
          <w:bCs/>
          <w:kern w:val="0"/>
          <w:sz w:val="16"/>
          <w:szCs w:val="16"/>
          <w:lang w:eastAsia="en-IN"/>
          <w14:ligatures w14:val="none"/>
        </w:rPr>
        <w:t>Table 1: Demographic Profile of Remote Software Development Professionals</w:t>
      </w:r>
    </w:p>
    <w:tbl>
      <w:tblPr>
        <w:tblStyle w:val="TableGrid"/>
        <w:tblW w:w="0" w:type="auto"/>
        <w:tblLook w:val="04A0" w:firstRow="1" w:lastRow="0" w:firstColumn="1" w:lastColumn="0" w:noHBand="0" w:noVBand="1"/>
      </w:tblPr>
      <w:tblGrid>
        <w:gridCol w:w="976"/>
        <w:gridCol w:w="1870"/>
        <w:gridCol w:w="1278"/>
      </w:tblGrid>
      <w:tr xmlns:wp14="http://schemas.microsoft.com/office/word/2010/wordml" w:rsidRPr="008442B5" w:rsidR="00A317AC" w:rsidTr="008442B5" w14:paraId="2E5EAC34" wp14:textId="77777777">
        <w:tc>
          <w:tcPr>
            <w:tcW w:w="0" w:type="auto"/>
            <w:hideMark/>
          </w:tcPr>
          <w:p w:rsidRPr="008442B5" w:rsidR="00A317AC" w:rsidP="00A317AC" w:rsidRDefault="00A317AC" w14:paraId="4B160F2C" wp14:textId="77777777">
            <w:pPr>
              <w:spacing w:line="360" w:lineRule="auto"/>
              <w:jc w:val="both"/>
              <w:rPr>
                <w:rFonts w:ascii="Times New Roman" w:hAnsi="Times New Roman" w:eastAsia="Times New Roman" w:cs="Times New Roman"/>
                <w:b/>
                <w:bCs/>
                <w:kern w:val="0"/>
                <w:sz w:val="16"/>
                <w:szCs w:val="16"/>
                <w:lang w:eastAsia="en-IN"/>
                <w14:ligatures w14:val="none"/>
              </w:rPr>
            </w:pPr>
            <w:r w:rsidRPr="008442B5">
              <w:rPr>
                <w:rFonts w:ascii="Times New Roman" w:hAnsi="Times New Roman" w:eastAsia="Times New Roman" w:cs="Times New Roman"/>
                <w:b/>
                <w:bCs/>
                <w:kern w:val="0"/>
                <w:sz w:val="16"/>
                <w:szCs w:val="16"/>
                <w:lang w:eastAsia="en-IN"/>
                <w14:ligatures w14:val="none"/>
              </w:rPr>
              <w:t>Age Group</w:t>
            </w:r>
          </w:p>
        </w:tc>
        <w:tc>
          <w:tcPr>
            <w:tcW w:w="0" w:type="auto"/>
            <w:hideMark/>
          </w:tcPr>
          <w:p w:rsidRPr="008442B5" w:rsidR="00A317AC" w:rsidP="00A317AC" w:rsidRDefault="00A317AC" w14:paraId="2514E71D" wp14:textId="77777777">
            <w:pPr>
              <w:spacing w:line="360" w:lineRule="auto"/>
              <w:jc w:val="both"/>
              <w:rPr>
                <w:rFonts w:ascii="Times New Roman" w:hAnsi="Times New Roman" w:eastAsia="Times New Roman" w:cs="Times New Roman"/>
                <w:b/>
                <w:bCs/>
                <w:kern w:val="0"/>
                <w:sz w:val="16"/>
                <w:szCs w:val="16"/>
                <w:lang w:eastAsia="en-IN"/>
                <w14:ligatures w14:val="none"/>
              </w:rPr>
            </w:pPr>
            <w:r w:rsidRPr="008442B5">
              <w:rPr>
                <w:rFonts w:ascii="Times New Roman" w:hAnsi="Times New Roman" w:eastAsia="Times New Roman" w:cs="Times New Roman"/>
                <w:b/>
                <w:bCs/>
                <w:kern w:val="0"/>
                <w:sz w:val="16"/>
                <w:szCs w:val="16"/>
                <w:lang w:eastAsia="en-IN"/>
                <w14:ligatures w14:val="none"/>
              </w:rPr>
              <w:t>Number of Respondents</w:t>
            </w:r>
          </w:p>
        </w:tc>
        <w:tc>
          <w:tcPr>
            <w:tcW w:w="0" w:type="auto"/>
            <w:hideMark/>
          </w:tcPr>
          <w:p w:rsidRPr="008442B5" w:rsidR="00A317AC" w:rsidP="00A317AC" w:rsidRDefault="00A317AC" w14:paraId="46613860" wp14:textId="77777777">
            <w:pPr>
              <w:spacing w:line="360" w:lineRule="auto"/>
              <w:jc w:val="both"/>
              <w:rPr>
                <w:rFonts w:ascii="Times New Roman" w:hAnsi="Times New Roman" w:eastAsia="Times New Roman" w:cs="Times New Roman"/>
                <w:b/>
                <w:bCs/>
                <w:kern w:val="0"/>
                <w:sz w:val="16"/>
                <w:szCs w:val="16"/>
                <w:lang w:eastAsia="en-IN"/>
                <w14:ligatures w14:val="none"/>
              </w:rPr>
            </w:pPr>
            <w:r w:rsidRPr="008442B5">
              <w:rPr>
                <w:rFonts w:ascii="Times New Roman" w:hAnsi="Times New Roman" w:eastAsia="Times New Roman" w:cs="Times New Roman"/>
                <w:b/>
                <w:bCs/>
                <w:kern w:val="0"/>
                <w:sz w:val="16"/>
                <w:szCs w:val="16"/>
                <w:lang w:eastAsia="en-IN"/>
                <w14:ligatures w14:val="none"/>
              </w:rPr>
              <w:t>Percentage (%)</w:t>
            </w:r>
          </w:p>
        </w:tc>
      </w:tr>
      <w:tr xmlns:wp14="http://schemas.microsoft.com/office/word/2010/wordml" w:rsidRPr="008442B5" w:rsidR="00A317AC" w:rsidTr="008442B5" w14:paraId="4FCD8943" wp14:textId="77777777">
        <w:tc>
          <w:tcPr>
            <w:tcW w:w="0" w:type="auto"/>
            <w:hideMark/>
          </w:tcPr>
          <w:p w:rsidRPr="008442B5" w:rsidR="00A317AC" w:rsidP="00A317AC" w:rsidRDefault="00A317AC" w14:paraId="5C8E0AA9" wp14:textId="77777777">
            <w:pPr>
              <w:spacing w:line="360" w:lineRule="auto"/>
              <w:jc w:val="both"/>
              <w:rPr>
                <w:rFonts w:ascii="Times New Roman" w:hAnsi="Times New Roman" w:eastAsia="Times New Roman" w:cs="Times New Roman"/>
                <w:kern w:val="0"/>
                <w:sz w:val="16"/>
                <w:szCs w:val="16"/>
                <w:lang w:eastAsia="en-IN"/>
                <w14:ligatures w14:val="none"/>
              </w:rPr>
            </w:pPr>
            <w:r w:rsidRPr="008442B5">
              <w:rPr>
                <w:rFonts w:ascii="Times New Roman" w:hAnsi="Times New Roman" w:eastAsia="Times New Roman" w:cs="Times New Roman"/>
                <w:kern w:val="0"/>
                <w:sz w:val="16"/>
                <w:szCs w:val="16"/>
                <w:lang w:eastAsia="en-IN"/>
                <w14:ligatures w14:val="none"/>
              </w:rPr>
              <w:t>18-25</w:t>
            </w:r>
          </w:p>
        </w:tc>
        <w:tc>
          <w:tcPr>
            <w:tcW w:w="0" w:type="auto"/>
            <w:hideMark/>
          </w:tcPr>
          <w:p w:rsidRPr="008442B5" w:rsidR="00A317AC" w:rsidP="00A317AC" w:rsidRDefault="00A317AC" w14:paraId="704A35C2" wp14:textId="77777777">
            <w:pPr>
              <w:spacing w:line="360" w:lineRule="auto"/>
              <w:jc w:val="both"/>
              <w:rPr>
                <w:rFonts w:ascii="Times New Roman" w:hAnsi="Times New Roman" w:eastAsia="Times New Roman" w:cs="Times New Roman"/>
                <w:kern w:val="0"/>
                <w:sz w:val="16"/>
                <w:szCs w:val="16"/>
                <w:lang w:eastAsia="en-IN"/>
                <w14:ligatures w14:val="none"/>
              </w:rPr>
            </w:pPr>
            <w:r w:rsidRPr="008442B5">
              <w:rPr>
                <w:rFonts w:ascii="Times New Roman" w:hAnsi="Times New Roman" w:eastAsia="Times New Roman" w:cs="Times New Roman"/>
                <w:kern w:val="0"/>
                <w:sz w:val="16"/>
                <w:szCs w:val="16"/>
                <w:lang w:eastAsia="en-IN"/>
                <w14:ligatures w14:val="none"/>
              </w:rPr>
              <w:t>40</w:t>
            </w:r>
          </w:p>
        </w:tc>
        <w:tc>
          <w:tcPr>
            <w:tcW w:w="0" w:type="auto"/>
            <w:hideMark/>
          </w:tcPr>
          <w:p w:rsidRPr="008442B5" w:rsidR="00A317AC" w:rsidP="00A317AC" w:rsidRDefault="00A317AC" w14:paraId="263416A3" wp14:textId="77777777">
            <w:pPr>
              <w:spacing w:line="360" w:lineRule="auto"/>
              <w:jc w:val="both"/>
              <w:rPr>
                <w:rFonts w:ascii="Times New Roman" w:hAnsi="Times New Roman" w:eastAsia="Times New Roman" w:cs="Times New Roman"/>
                <w:kern w:val="0"/>
                <w:sz w:val="16"/>
                <w:szCs w:val="16"/>
                <w:lang w:eastAsia="en-IN"/>
                <w14:ligatures w14:val="none"/>
              </w:rPr>
            </w:pPr>
            <w:r w:rsidRPr="008442B5">
              <w:rPr>
                <w:rFonts w:ascii="Times New Roman" w:hAnsi="Times New Roman" w:eastAsia="Times New Roman" w:cs="Times New Roman"/>
                <w:kern w:val="0"/>
                <w:sz w:val="16"/>
                <w:szCs w:val="16"/>
                <w:lang w:eastAsia="en-IN"/>
                <w14:ligatures w14:val="none"/>
              </w:rPr>
              <w:t>40%</w:t>
            </w:r>
          </w:p>
        </w:tc>
      </w:tr>
      <w:tr xmlns:wp14="http://schemas.microsoft.com/office/word/2010/wordml" w:rsidRPr="008442B5" w:rsidR="00A317AC" w:rsidTr="008442B5" w14:paraId="76E1DE8E" wp14:textId="77777777">
        <w:tc>
          <w:tcPr>
            <w:tcW w:w="0" w:type="auto"/>
            <w:hideMark/>
          </w:tcPr>
          <w:p w:rsidRPr="008442B5" w:rsidR="00A317AC" w:rsidP="00A317AC" w:rsidRDefault="00A317AC" w14:paraId="189044F4" wp14:textId="77777777">
            <w:pPr>
              <w:spacing w:line="360" w:lineRule="auto"/>
              <w:jc w:val="both"/>
              <w:rPr>
                <w:rFonts w:ascii="Times New Roman" w:hAnsi="Times New Roman" w:eastAsia="Times New Roman" w:cs="Times New Roman"/>
                <w:kern w:val="0"/>
                <w:sz w:val="16"/>
                <w:szCs w:val="16"/>
                <w:lang w:eastAsia="en-IN"/>
                <w14:ligatures w14:val="none"/>
              </w:rPr>
            </w:pPr>
            <w:r w:rsidRPr="008442B5">
              <w:rPr>
                <w:rFonts w:ascii="Times New Roman" w:hAnsi="Times New Roman" w:eastAsia="Times New Roman" w:cs="Times New Roman"/>
                <w:kern w:val="0"/>
                <w:sz w:val="16"/>
                <w:szCs w:val="16"/>
                <w:lang w:eastAsia="en-IN"/>
                <w14:ligatures w14:val="none"/>
              </w:rPr>
              <w:t>26-35</w:t>
            </w:r>
          </w:p>
        </w:tc>
        <w:tc>
          <w:tcPr>
            <w:tcW w:w="0" w:type="auto"/>
            <w:hideMark/>
          </w:tcPr>
          <w:p w:rsidRPr="008442B5" w:rsidR="00A317AC" w:rsidP="00A317AC" w:rsidRDefault="00A317AC" w14:paraId="68861898" wp14:textId="77777777">
            <w:pPr>
              <w:spacing w:line="360" w:lineRule="auto"/>
              <w:jc w:val="both"/>
              <w:rPr>
                <w:rFonts w:ascii="Times New Roman" w:hAnsi="Times New Roman" w:eastAsia="Times New Roman" w:cs="Times New Roman"/>
                <w:kern w:val="0"/>
                <w:sz w:val="16"/>
                <w:szCs w:val="16"/>
                <w:lang w:eastAsia="en-IN"/>
                <w14:ligatures w14:val="none"/>
              </w:rPr>
            </w:pPr>
            <w:r w:rsidRPr="008442B5">
              <w:rPr>
                <w:rFonts w:ascii="Times New Roman" w:hAnsi="Times New Roman" w:eastAsia="Times New Roman" w:cs="Times New Roman"/>
                <w:kern w:val="0"/>
                <w:sz w:val="16"/>
                <w:szCs w:val="16"/>
                <w:lang w:eastAsia="en-IN"/>
                <w14:ligatures w14:val="none"/>
              </w:rPr>
              <w:t>50</w:t>
            </w:r>
          </w:p>
        </w:tc>
        <w:tc>
          <w:tcPr>
            <w:tcW w:w="0" w:type="auto"/>
            <w:hideMark/>
          </w:tcPr>
          <w:p w:rsidRPr="008442B5" w:rsidR="00A317AC" w:rsidP="00A317AC" w:rsidRDefault="00A317AC" w14:paraId="3A174C5D" wp14:textId="77777777">
            <w:pPr>
              <w:spacing w:line="360" w:lineRule="auto"/>
              <w:jc w:val="both"/>
              <w:rPr>
                <w:rFonts w:ascii="Times New Roman" w:hAnsi="Times New Roman" w:eastAsia="Times New Roman" w:cs="Times New Roman"/>
                <w:kern w:val="0"/>
                <w:sz w:val="16"/>
                <w:szCs w:val="16"/>
                <w:lang w:eastAsia="en-IN"/>
                <w14:ligatures w14:val="none"/>
              </w:rPr>
            </w:pPr>
            <w:r w:rsidRPr="008442B5">
              <w:rPr>
                <w:rFonts w:ascii="Times New Roman" w:hAnsi="Times New Roman" w:eastAsia="Times New Roman" w:cs="Times New Roman"/>
                <w:kern w:val="0"/>
                <w:sz w:val="16"/>
                <w:szCs w:val="16"/>
                <w:lang w:eastAsia="en-IN"/>
                <w14:ligatures w14:val="none"/>
              </w:rPr>
              <w:t>50%</w:t>
            </w:r>
          </w:p>
        </w:tc>
      </w:tr>
      <w:tr xmlns:wp14="http://schemas.microsoft.com/office/word/2010/wordml" w:rsidRPr="008442B5" w:rsidR="00A317AC" w:rsidTr="008442B5" w14:paraId="3209C02B" wp14:textId="77777777">
        <w:tc>
          <w:tcPr>
            <w:tcW w:w="0" w:type="auto"/>
            <w:hideMark/>
          </w:tcPr>
          <w:p w:rsidRPr="008442B5" w:rsidR="00A317AC" w:rsidP="00A317AC" w:rsidRDefault="00A317AC" w14:paraId="4E6D44BF" wp14:textId="77777777">
            <w:pPr>
              <w:spacing w:line="360" w:lineRule="auto"/>
              <w:jc w:val="both"/>
              <w:rPr>
                <w:rFonts w:ascii="Times New Roman" w:hAnsi="Times New Roman" w:eastAsia="Times New Roman" w:cs="Times New Roman"/>
                <w:kern w:val="0"/>
                <w:sz w:val="16"/>
                <w:szCs w:val="16"/>
                <w:lang w:eastAsia="en-IN"/>
                <w14:ligatures w14:val="none"/>
              </w:rPr>
            </w:pPr>
            <w:r w:rsidRPr="008442B5">
              <w:rPr>
                <w:rFonts w:ascii="Times New Roman" w:hAnsi="Times New Roman" w:eastAsia="Times New Roman" w:cs="Times New Roman"/>
                <w:kern w:val="0"/>
                <w:sz w:val="16"/>
                <w:szCs w:val="16"/>
                <w:lang w:eastAsia="en-IN"/>
                <w14:ligatures w14:val="none"/>
              </w:rPr>
              <w:t>36-45</w:t>
            </w:r>
          </w:p>
        </w:tc>
        <w:tc>
          <w:tcPr>
            <w:tcW w:w="0" w:type="auto"/>
            <w:hideMark/>
          </w:tcPr>
          <w:p w:rsidRPr="008442B5" w:rsidR="00A317AC" w:rsidP="00A317AC" w:rsidRDefault="00A317AC" w14:paraId="44B0A208" wp14:textId="77777777">
            <w:pPr>
              <w:spacing w:line="360" w:lineRule="auto"/>
              <w:jc w:val="both"/>
              <w:rPr>
                <w:rFonts w:ascii="Times New Roman" w:hAnsi="Times New Roman" w:eastAsia="Times New Roman" w:cs="Times New Roman"/>
                <w:kern w:val="0"/>
                <w:sz w:val="16"/>
                <w:szCs w:val="16"/>
                <w:lang w:eastAsia="en-IN"/>
                <w14:ligatures w14:val="none"/>
              </w:rPr>
            </w:pPr>
            <w:r w:rsidRPr="008442B5">
              <w:rPr>
                <w:rFonts w:ascii="Times New Roman" w:hAnsi="Times New Roman" w:eastAsia="Times New Roman" w:cs="Times New Roman"/>
                <w:kern w:val="0"/>
                <w:sz w:val="16"/>
                <w:szCs w:val="16"/>
                <w:lang w:eastAsia="en-IN"/>
                <w14:ligatures w14:val="none"/>
              </w:rPr>
              <w:t>8</w:t>
            </w:r>
          </w:p>
        </w:tc>
        <w:tc>
          <w:tcPr>
            <w:tcW w:w="0" w:type="auto"/>
            <w:hideMark/>
          </w:tcPr>
          <w:p w:rsidRPr="008442B5" w:rsidR="00A317AC" w:rsidP="00A317AC" w:rsidRDefault="00A317AC" w14:paraId="5579621B" wp14:textId="77777777">
            <w:pPr>
              <w:spacing w:line="360" w:lineRule="auto"/>
              <w:jc w:val="both"/>
              <w:rPr>
                <w:rFonts w:ascii="Times New Roman" w:hAnsi="Times New Roman" w:eastAsia="Times New Roman" w:cs="Times New Roman"/>
                <w:kern w:val="0"/>
                <w:sz w:val="16"/>
                <w:szCs w:val="16"/>
                <w:lang w:eastAsia="en-IN"/>
                <w14:ligatures w14:val="none"/>
              </w:rPr>
            </w:pPr>
            <w:r w:rsidRPr="008442B5">
              <w:rPr>
                <w:rFonts w:ascii="Times New Roman" w:hAnsi="Times New Roman" w:eastAsia="Times New Roman" w:cs="Times New Roman"/>
                <w:kern w:val="0"/>
                <w:sz w:val="16"/>
                <w:szCs w:val="16"/>
                <w:lang w:eastAsia="en-IN"/>
                <w14:ligatures w14:val="none"/>
              </w:rPr>
              <w:t>8%</w:t>
            </w:r>
          </w:p>
        </w:tc>
      </w:tr>
      <w:tr xmlns:wp14="http://schemas.microsoft.com/office/word/2010/wordml" w:rsidRPr="008442B5" w:rsidR="00A317AC" w:rsidTr="008442B5" w14:paraId="37B4A28B" wp14:textId="77777777">
        <w:tc>
          <w:tcPr>
            <w:tcW w:w="0" w:type="auto"/>
            <w:hideMark/>
          </w:tcPr>
          <w:p w:rsidRPr="008442B5" w:rsidR="00A317AC" w:rsidP="00A317AC" w:rsidRDefault="00A317AC" w14:paraId="7ADCC898" wp14:textId="77777777">
            <w:pPr>
              <w:spacing w:line="360" w:lineRule="auto"/>
              <w:jc w:val="both"/>
              <w:rPr>
                <w:rFonts w:ascii="Times New Roman" w:hAnsi="Times New Roman" w:eastAsia="Times New Roman" w:cs="Times New Roman"/>
                <w:kern w:val="0"/>
                <w:sz w:val="16"/>
                <w:szCs w:val="16"/>
                <w:lang w:eastAsia="en-IN"/>
                <w14:ligatures w14:val="none"/>
              </w:rPr>
            </w:pPr>
            <w:r w:rsidRPr="008442B5">
              <w:rPr>
                <w:rFonts w:ascii="Times New Roman" w:hAnsi="Times New Roman" w:eastAsia="Times New Roman" w:cs="Times New Roman"/>
                <w:kern w:val="0"/>
                <w:sz w:val="16"/>
                <w:szCs w:val="16"/>
                <w:lang w:eastAsia="en-IN"/>
                <w14:ligatures w14:val="none"/>
              </w:rPr>
              <w:t>&gt;45</w:t>
            </w:r>
          </w:p>
        </w:tc>
        <w:tc>
          <w:tcPr>
            <w:tcW w:w="0" w:type="auto"/>
            <w:hideMark/>
          </w:tcPr>
          <w:p w:rsidRPr="008442B5" w:rsidR="00A317AC" w:rsidP="00A317AC" w:rsidRDefault="00A317AC" w14:paraId="18F999B5" wp14:textId="77777777">
            <w:pPr>
              <w:spacing w:line="360" w:lineRule="auto"/>
              <w:jc w:val="both"/>
              <w:rPr>
                <w:rFonts w:ascii="Times New Roman" w:hAnsi="Times New Roman" w:eastAsia="Times New Roman" w:cs="Times New Roman"/>
                <w:kern w:val="0"/>
                <w:sz w:val="16"/>
                <w:szCs w:val="16"/>
                <w:lang w:eastAsia="en-IN"/>
                <w14:ligatures w14:val="none"/>
              </w:rPr>
            </w:pPr>
            <w:r w:rsidRPr="008442B5">
              <w:rPr>
                <w:rFonts w:ascii="Times New Roman" w:hAnsi="Times New Roman" w:eastAsia="Times New Roman" w:cs="Times New Roman"/>
                <w:kern w:val="0"/>
                <w:sz w:val="16"/>
                <w:szCs w:val="16"/>
                <w:lang w:eastAsia="en-IN"/>
                <w14:ligatures w14:val="none"/>
              </w:rPr>
              <w:t>2</w:t>
            </w:r>
          </w:p>
        </w:tc>
        <w:tc>
          <w:tcPr>
            <w:tcW w:w="0" w:type="auto"/>
            <w:hideMark/>
          </w:tcPr>
          <w:p w:rsidRPr="008442B5" w:rsidR="00A317AC" w:rsidP="00A317AC" w:rsidRDefault="00A317AC" w14:paraId="02D1A0E8" wp14:textId="77777777">
            <w:pPr>
              <w:spacing w:line="360" w:lineRule="auto"/>
              <w:jc w:val="both"/>
              <w:rPr>
                <w:rFonts w:ascii="Times New Roman" w:hAnsi="Times New Roman" w:eastAsia="Times New Roman" w:cs="Times New Roman"/>
                <w:kern w:val="0"/>
                <w:sz w:val="16"/>
                <w:szCs w:val="16"/>
                <w:lang w:eastAsia="en-IN"/>
                <w14:ligatures w14:val="none"/>
              </w:rPr>
            </w:pPr>
            <w:r w:rsidRPr="008442B5">
              <w:rPr>
                <w:rFonts w:ascii="Times New Roman" w:hAnsi="Times New Roman" w:eastAsia="Times New Roman" w:cs="Times New Roman"/>
                <w:kern w:val="0"/>
                <w:sz w:val="16"/>
                <w:szCs w:val="16"/>
                <w:lang w:eastAsia="en-IN"/>
                <w14:ligatures w14:val="none"/>
              </w:rPr>
              <w:t>2%</w:t>
            </w:r>
          </w:p>
        </w:tc>
      </w:tr>
    </w:tbl>
    <w:p xmlns:wp14="http://schemas.microsoft.com/office/word/2010/wordml" w:rsidR="00E87E6A" w:rsidP="00A317AC" w:rsidRDefault="00E87E6A" w14:paraId="6A05A809" wp14:textId="77777777">
      <w:pPr>
        <w:spacing w:before="100" w:beforeAutospacing="1" w:after="100" w:afterAutospacing="1" w:line="360" w:lineRule="auto"/>
        <w:jc w:val="both"/>
        <w:rPr>
          <w:rFonts w:ascii="Times New Roman" w:hAnsi="Times New Roman" w:eastAsia="Times New Roman" w:cs="Times New Roman"/>
          <w:i/>
          <w:iCs/>
          <w:kern w:val="0"/>
          <w:sz w:val="16"/>
          <w:szCs w:val="16"/>
          <w:lang w:eastAsia="en-IN"/>
          <w14:ligatures w14:val="none"/>
        </w:rPr>
      </w:pPr>
      <w:r>
        <w:rPr>
          <w:noProof/>
        </w:rPr>
        <w:drawing>
          <wp:inline xmlns:wp14="http://schemas.microsoft.com/office/word/2010/wordprocessingDrawing" distT="0" distB="0" distL="0" distR="0" wp14:anchorId="637DD3CA" wp14:editId="01D63FE1">
            <wp:extent cx="3098165" cy="3166534"/>
            <wp:effectExtent l="0" t="0" r="6985" b="15240"/>
            <wp:docPr id="336893479" name="Chart 1">
              <a:extLst xmlns:a="http://schemas.openxmlformats.org/drawingml/2006/main">
                <a:ext uri="{FF2B5EF4-FFF2-40B4-BE49-F238E27FC236}">
                  <a16:creationId xmlns:a16="http://schemas.microsoft.com/office/drawing/2014/main" id="{B9FB25C8-9E1D-88D2-F313-5C4E4752CC5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xmlns:wp14="http://schemas.microsoft.com/office/word/2010/wordml" w:rsidRPr="008442B5" w:rsidR="00A317AC" w:rsidP="00A317AC" w:rsidRDefault="00A317AC" w14:paraId="580D9435" wp14:textId="77777777">
      <w:pPr>
        <w:spacing w:before="100" w:beforeAutospacing="1" w:after="100" w:afterAutospacing="1" w:line="360" w:lineRule="auto"/>
        <w:jc w:val="both"/>
        <w:rPr>
          <w:rFonts w:ascii="Times New Roman" w:hAnsi="Times New Roman" w:eastAsia="Times New Roman" w:cs="Times New Roman"/>
          <w:kern w:val="0"/>
          <w:sz w:val="16"/>
          <w:szCs w:val="16"/>
          <w:lang w:eastAsia="en-IN"/>
          <w14:ligatures w14:val="none"/>
        </w:rPr>
      </w:pPr>
      <w:r w:rsidRPr="008442B5">
        <w:rPr>
          <w:rFonts w:ascii="Times New Roman" w:hAnsi="Times New Roman" w:eastAsia="Times New Roman" w:cs="Times New Roman"/>
          <w:i/>
          <w:iCs/>
          <w:kern w:val="0"/>
          <w:sz w:val="16"/>
          <w:szCs w:val="16"/>
          <w:lang w:eastAsia="en-IN"/>
          <w14:ligatures w14:val="none"/>
        </w:rPr>
        <w:t>This table summarizes the age distribution of professionals engaged in remote software development, highlighting a predominant concentration in the 18-35 age range.</w:t>
      </w:r>
    </w:p>
    <w:p xmlns:wp14="http://schemas.microsoft.com/office/word/2010/wordml" w:rsidRPr="008442B5" w:rsidR="00A317AC" w:rsidP="00A317AC" w:rsidRDefault="00A317AC" w14:paraId="41EB371B" wp14:textId="77777777">
      <w:pPr>
        <w:spacing w:before="100" w:beforeAutospacing="1" w:after="100" w:afterAutospacing="1" w:line="360" w:lineRule="auto"/>
        <w:jc w:val="both"/>
        <w:rPr>
          <w:rFonts w:ascii="Times New Roman" w:hAnsi="Times New Roman" w:eastAsia="Times New Roman" w:cs="Times New Roman"/>
          <w:kern w:val="0"/>
          <w:sz w:val="16"/>
          <w:szCs w:val="16"/>
          <w:lang w:eastAsia="en-IN"/>
          <w14:ligatures w14:val="none"/>
        </w:rPr>
      </w:pPr>
      <w:r w:rsidRPr="008442B5">
        <w:rPr>
          <w:rFonts w:ascii="Times New Roman" w:hAnsi="Times New Roman" w:eastAsia="Times New Roman" w:cs="Times New Roman"/>
          <w:b/>
          <w:bCs/>
          <w:kern w:val="0"/>
          <w:sz w:val="16"/>
          <w:szCs w:val="16"/>
          <w:lang w:eastAsia="en-IN"/>
          <w14:ligatures w14:val="none"/>
        </w:rPr>
        <w:t>Table 2: Frequency of Digital Tool Usage</w:t>
      </w:r>
    </w:p>
    <w:tbl>
      <w:tblPr>
        <w:tblStyle w:val="TableGrid"/>
        <w:tblW w:w="0" w:type="auto"/>
        <w:tblLook w:val="04A0" w:firstRow="1" w:lastRow="0" w:firstColumn="1" w:lastColumn="0" w:noHBand="0" w:noVBand="1"/>
      </w:tblPr>
      <w:tblGrid>
        <w:gridCol w:w="1671"/>
        <w:gridCol w:w="983"/>
        <w:gridCol w:w="1134"/>
        <w:gridCol w:w="1081"/>
      </w:tblGrid>
      <w:tr xmlns:wp14="http://schemas.microsoft.com/office/word/2010/wordml" w:rsidRPr="008442B5" w:rsidR="00A317AC" w:rsidTr="008442B5" w14:paraId="198A4CC3" wp14:textId="77777777">
        <w:tc>
          <w:tcPr>
            <w:tcW w:w="0" w:type="auto"/>
            <w:hideMark/>
          </w:tcPr>
          <w:p w:rsidRPr="008442B5" w:rsidR="00A317AC" w:rsidP="00A317AC" w:rsidRDefault="00A317AC" w14:paraId="7E48D3E9" wp14:textId="77777777">
            <w:pPr>
              <w:spacing w:line="360" w:lineRule="auto"/>
              <w:jc w:val="both"/>
              <w:rPr>
                <w:rFonts w:ascii="Times New Roman" w:hAnsi="Times New Roman" w:eastAsia="Times New Roman" w:cs="Times New Roman"/>
                <w:b/>
                <w:bCs/>
                <w:kern w:val="0"/>
                <w:sz w:val="16"/>
                <w:szCs w:val="16"/>
                <w:lang w:eastAsia="en-IN"/>
                <w14:ligatures w14:val="none"/>
              </w:rPr>
            </w:pPr>
            <w:r w:rsidRPr="008442B5">
              <w:rPr>
                <w:rFonts w:ascii="Times New Roman" w:hAnsi="Times New Roman" w:eastAsia="Times New Roman" w:cs="Times New Roman"/>
                <w:b/>
                <w:bCs/>
                <w:kern w:val="0"/>
                <w:sz w:val="16"/>
                <w:szCs w:val="16"/>
                <w:lang w:eastAsia="en-IN"/>
                <w14:ligatures w14:val="none"/>
              </w:rPr>
              <w:t>Digital Tool</w:t>
            </w:r>
          </w:p>
        </w:tc>
        <w:tc>
          <w:tcPr>
            <w:tcW w:w="0" w:type="auto"/>
            <w:hideMark/>
          </w:tcPr>
          <w:p w:rsidRPr="008442B5" w:rsidR="00A317AC" w:rsidP="00A317AC" w:rsidRDefault="00A317AC" w14:paraId="77A6E8FB" wp14:textId="77777777">
            <w:pPr>
              <w:spacing w:line="360" w:lineRule="auto"/>
              <w:jc w:val="both"/>
              <w:rPr>
                <w:rFonts w:ascii="Times New Roman" w:hAnsi="Times New Roman" w:eastAsia="Times New Roman" w:cs="Times New Roman"/>
                <w:b/>
                <w:bCs/>
                <w:kern w:val="0"/>
                <w:sz w:val="16"/>
                <w:szCs w:val="16"/>
                <w:lang w:eastAsia="en-IN"/>
                <w14:ligatures w14:val="none"/>
              </w:rPr>
            </w:pPr>
            <w:r w:rsidRPr="008442B5">
              <w:rPr>
                <w:rFonts w:ascii="Times New Roman" w:hAnsi="Times New Roman" w:eastAsia="Times New Roman" w:cs="Times New Roman"/>
                <w:b/>
                <w:bCs/>
                <w:kern w:val="0"/>
                <w:sz w:val="16"/>
                <w:szCs w:val="16"/>
                <w:lang w:eastAsia="en-IN"/>
                <w14:ligatures w14:val="none"/>
              </w:rPr>
              <w:t>Daily Use (%)</w:t>
            </w:r>
          </w:p>
        </w:tc>
        <w:tc>
          <w:tcPr>
            <w:tcW w:w="0" w:type="auto"/>
            <w:hideMark/>
          </w:tcPr>
          <w:p w:rsidRPr="008442B5" w:rsidR="00A317AC" w:rsidP="00A317AC" w:rsidRDefault="00A317AC" w14:paraId="293CDA6E" wp14:textId="77777777">
            <w:pPr>
              <w:spacing w:line="360" w:lineRule="auto"/>
              <w:jc w:val="both"/>
              <w:rPr>
                <w:rFonts w:ascii="Times New Roman" w:hAnsi="Times New Roman" w:eastAsia="Times New Roman" w:cs="Times New Roman"/>
                <w:b/>
                <w:bCs/>
                <w:kern w:val="0"/>
                <w:sz w:val="16"/>
                <w:szCs w:val="16"/>
                <w:lang w:eastAsia="en-IN"/>
                <w14:ligatures w14:val="none"/>
              </w:rPr>
            </w:pPr>
            <w:r w:rsidRPr="008442B5">
              <w:rPr>
                <w:rFonts w:ascii="Times New Roman" w:hAnsi="Times New Roman" w:eastAsia="Times New Roman" w:cs="Times New Roman"/>
                <w:b/>
                <w:bCs/>
                <w:kern w:val="0"/>
                <w:sz w:val="16"/>
                <w:szCs w:val="16"/>
                <w:lang w:eastAsia="en-IN"/>
                <w14:ligatures w14:val="none"/>
              </w:rPr>
              <w:t>Weekly Use (%)</w:t>
            </w:r>
          </w:p>
        </w:tc>
        <w:tc>
          <w:tcPr>
            <w:tcW w:w="0" w:type="auto"/>
            <w:hideMark/>
          </w:tcPr>
          <w:p w:rsidRPr="008442B5" w:rsidR="00A317AC" w:rsidP="00A317AC" w:rsidRDefault="00A317AC" w14:paraId="22B5B571" wp14:textId="77777777">
            <w:pPr>
              <w:spacing w:line="360" w:lineRule="auto"/>
              <w:jc w:val="both"/>
              <w:rPr>
                <w:rFonts w:ascii="Times New Roman" w:hAnsi="Times New Roman" w:eastAsia="Times New Roman" w:cs="Times New Roman"/>
                <w:b/>
                <w:bCs/>
                <w:kern w:val="0"/>
                <w:sz w:val="16"/>
                <w:szCs w:val="16"/>
                <w:lang w:eastAsia="en-IN"/>
                <w14:ligatures w14:val="none"/>
              </w:rPr>
            </w:pPr>
            <w:r w:rsidRPr="008442B5">
              <w:rPr>
                <w:rFonts w:ascii="Times New Roman" w:hAnsi="Times New Roman" w:eastAsia="Times New Roman" w:cs="Times New Roman"/>
                <w:b/>
                <w:bCs/>
                <w:kern w:val="0"/>
                <w:sz w:val="16"/>
                <w:szCs w:val="16"/>
                <w:lang w:eastAsia="en-IN"/>
                <w14:ligatures w14:val="none"/>
              </w:rPr>
              <w:t>Rarely Use (%)</w:t>
            </w:r>
          </w:p>
        </w:tc>
      </w:tr>
      <w:tr xmlns:wp14="http://schemas.microsoft.com/office/word/2010/wordml" w:rsidRPr="008442B5" w:rsidR="00A317AC" w:rsidTr="008442B5" w14:paraId="2FAA4429" wp14:textId="77777777">
        <w:tc>
          <w:tcPr>
            <w:tcW w:w="0" w:type="auto"/>
            <w:hideMark/>
          </w:tcPr>
          <w:p w:rsidRPr="008442B5" w:rsidR="00A317AC" w:rsidP="00A317AC" w:rsidRDefault="00A317AC" w14:paraId="5E710575" wp14:textId="77777777">
            <w:pPr>
              <w:spacing w:line="360" w:lineRule="auto"/>
              <w:jc w:val="both"/>
              <w:rPr>
                <w:rFonts w:ascii="Times New Roman" w:hAnsi="Times New Roman" w:eastAsia="Times New Roman" w:cs="Times New Roman"/>
                <w:kern w:val="0"/>
                <w:sz w:val="16"/>
                <w:szCs w:val="16"/>
                <w:lang w:eastAsia="en-IN"/>
                <w14:ligatures w14:val="none"/>
              </w:rPr>
            </w:pPr>
            <w:r w:rsidRPr="008442B5">
              <w:rPr>
                <w:rFonts w:ascii="Times New Roman" w:hAnsi="Times New Roman" w:eastAsia="Times New Roman" w:cs="Times New Roman"/>
                <w:kern w:val="0"/>
                <w:sz w:val="16"/>
                <w:szCs w:val="16"/>
                <w:lang w:eastAsia="en-IN"/>
                <w14:ligatures w14:val="none"/>
              </w:rPr>
              <w:t>Instant Messaging</w:t>
            </w:r>
          </w:p>
        </w:tc>
        <w:tc>
          <w:tcPr>
            <w:tcW w:w="0" w:type="auto"/>
            <w:hideMark/>
          </w:tcPr>
          <w:p w:rsidRPr="008442B5" w:rsidR="00A317AC" w:rsidP="00A317AC" w:rsidRDefault="00A317AC" w14:paraId="0F8EA849" wp14:textId="77777777">
            <w:pPr>
              <w:spacing w:line="360" w:lineRule="auto"/>
              <w:jc w:val="both"/>
              <w:rPr>
                <w:rFonts w:ascii="Times New Roman" w:hAnsi="Times New Roman" w:eastAsia="Times New Roman" w:cs="Times New Roman"/>
                <w:kern w:val="0"/>
                <w:sz w:val="16"/>
                <w:szCs w:val="16"/>
                <w:lang w:eastAsia="en-IN"/>
                <w14:ligatures w14:val="none"/>
              </w:rPr>
            </w:pPr>
            <w:r w:rsidRPr="008442B5">
              <w:rPr>
                <w:rFonts w:ascii="Times New Roman" w:hAnsi="Times New Roman" w:eastAsia="Times New Roman" w:cs="Times New Roman"/>
                <w:kern w:val="0"/>
                <w:sz w:val="16"/>
                <w:szCs w:val="16"/>
                <w:lang w:eastAsia="en-IN"/>
                <w14:ligatures w14:val="none"/>
              </w:rPr>
              <w:t>80</w:t>
            </w:r>
          </w:p>
        </w:tc>
        <w:tc>
          <w:tcPr>
            <w:tcW w:w="0" w:type="auto"/>
            <w:hideMark/>
          </w:tcPr>
          <w:p w:rsidRPr="008442B5" w:rsidR="00A317AC" w:rsidP="00A317AC" w:rsidRDefault="00A317AC" w14:paraId="33CFEC6B" wp14:textId="77777777">
            <w:pPr>
              <w:spacing w:line="360" w:lineRule="auto"/>
              <w:jc w:val="both"/>
              <w:rPr>
                <w:rFonts w:ascii="Times New Roman" w:hAnsi="Times New Roman" w:eastAsia="Times New Roman" w:cs="Times New Roman"/>
                <w:kern w:val="0"/>
                <w:sz w:val="16"/>
                <w:szCs w:val="16"/>
                <w:lang w:eastAsia="en-IN"/>
                <w14:ligatures w14:val="none"/>
              </w:rPr>
            </w:pPr>
            <w:r w:rsidRPr="008442B5">
              <w:rPr>
                <w:rFonts w:ascii="Times New Roman" w:hAnsi="Times New Roman" w:eastAsia="Times New Roman" w:cs="Times New Roman"/>
                <w:kern w:val="0"/>
                <w:sz w:val="16"/>
                <w:szCs w:val="16"/>
                <w:lang w:eastAsia="en-IN"/>
                <w14:ligatures w14:val="none"/>
              </w:rPr>
              <w:t>15</w:t>
            </w:r>
          </w:p>
        </w:tc>
        <w:tc>
          <w:tcPr>
            <w:tcW w:w="0" w:type="auto"/>
            <w:hideMark/>
          </w:tcPr>
          <w:p w:rsidRPr="008442B5" w:rsidR="00A317AC" w:rsidP="00A317AC" w:rsidRDefault="00A317AC" w14:paraId="78941E47" wp14:textId="77777777">
            <w:pPr>
              <w:spacing w:line="360" w:lineRule="auto"/>
              <w:jc w:val="both"/>
              <w:rPr>
                <w:rFonts w:ascii="Times New Roman" w:hAnsi="Times New Roman" w:eastAsia="Times New Roman" w:cs="Times New Roman"/>
                <w:kern w:val="0"/>
                <w:sz w:val="16"/>
                <w:szCs w:val="16"/>
                <w:lang w:eastAsia="en-IN"/>
                <w14:ligatures w14:val="none"/>
              </w:rPr>
            </w:pPr>
            <w:r w:rsidRPr="008442B5">
              <w:rPr>
                <w:rFonts w:ascii="Times New Roman" w:hAnsi="Times New Roman" w:eastAsia="Times New Roman" w:cs="Times New Roman"/>
                <w:kern w:val="0"/>
                <w:sz w:val="16"/>
                <w:szCs w:val="16"/>
                <w:lang w:eastAsia="en-IN"/>
                <w14:ligatures w14:val="none"/>
              </w:rPr>
              <w:t>5</w:t>
            </w:r>
          </w:p>
        </w:tc>
      </w:tr>
      <w:tr xmlns:wp14="http://schemas.microsoft.com/office/word/2010/wordml" w:rsidRPr="008442B5" w:rsidR="00A317AC" w:rsidTr="008442B5" w14:paraId="04D1FD4A" wp14:textId="77777777">
        <w:tc>
          <w:tcPr>
            <w:tcW w:w="0" w:type="auto"/>
            <w:hideMark/>
          </w:tcPr>
          <w:p w:rsidRPr="008442B5" w:rsidR="00A317AC" w:rsidP="00A317AC" w:rsidRDefault="00A317AC" w14:paraId="3AAD78C5" wp14:textId="77777777">
            <w:pPr>
              <w:spacing w:line="360" w:lineRule="auto"/>
              <w:jc w:val="both"/>
              <w:rPr>
                <w:rFonts w:ascii="Times New Roman" w:hAnsi="Times New Roman" w:eastAsia="Times New Roman" w:cs="Times New Roman"/>
                <w:kern w:val="0"/>
                <w:sz w:val="16"/>
                <w:szCs w:val="16"/>
                <w:lang w:eastAsia="en-IN"/>
                <w14:ligatures w14:val="none"/>
              </w:rPr>
            </w:pPr>
            <w:r w:rsidRPr="008442B5">
              <w:rPr>
                <w:rFonts w:ascii="Times New Roman" w:hAnsi="Times New Roman" w:eastAsia="Times New Roman" w:cs="Times New Roman"/>
                <w:kern w:val="0"/>
                <w:sz w:val="16"/>
                <w:szCs w:val="16"/>
                <w:lang w:eastAsia="en-IN"/>
                <w14:ligatures w14:val="none"/>
              </w:rPr>
              <w:t>Video Conferencing</w:t>
            </w:r>
          </w:p>
        </w:tc>
        <w:tc>
          <w:tcPr>
            <w:tcW w:w="0" w:type="auto"/>
            <w:hideMark/>
          </w:tcPr>
          <w:p w:rsidRPr="008442B5" w:rsidR="00A317AC" w:rsidP="00A317AC" w:rsidRDefault="00A317AC" w14:paraId="46DE38F6" wp14:textId="77777777">
            <w:pPr>
              <w:spacing w:line="360" w:lineRule="auto"/>
              <w:jc w:val="both"/>
              <w:rPr>
                <w:rFonts w:ascii="Times New Roman" w:hAnsi="Times New Roman" w:eastAsia="Times New Roman" w:cs="Times New Roman"/>
                <w:kern w:val="0"/>
                <w:sz w:val="16"/>
                <w:szCs w:val="16"/>
                <w:lang w:eastAsia="en-IN"/>
                <w14:ligatures w14:val="none"/>
              </w:rPr>
            </w:pPr>
            <w:r w:rsidRPr="008442B5">
              <w:rPr>
                <w:rFonts w:ascii="Times New Roman" w:hAnsi="Times New Roman" w:eastAsia="Times New Roman" w:cs="Times New Roman"/>
                <w:kern w:val="0"/>
                <w:sz w:val="16"/>
                <w:szCs w:val="16"/>
                <w:lang w:eastAsia="en-IN"/>
                <w14:ligatures w14:val="none"/>
              </w:rPr>
              <w:t>65</w:t>
            </w:r>
          </w:p>
        </w:tc>
        <w:tc>
          <w:tcPr>
            <w:tcW w:w="0" w:type="auto"/>
            <w:hideMark/>
          </w:tcPr>
          <w:p w:rsidRPr="008442B5" w:rsidR="00A317AC" w:rsidP="00A317AC" w:rsidRDefault="00A317AC" w14:paraId="4BFDD700" wp14:textId="77777777">
            <w:pPr>
              <w:spacing w:line="360" w:lineRule="auto"/>
              <w:jc w:val="both"/>
              <w:rPr>
                <w:rFonts w:ascii="Times New Roman" w:hAnsi="Times New Roman" w:eastAsia="Times New Roman" w:cs="Times New Roman"/>
                <w:kern w:val="0"/>
                <w:sz w:val="16"/>
                <w:szCs w:val="16"/>
                <w:lang w:eastAsia="en-IN"/>
                <w14:ligatures w14:val="none"/>
              </w:rPr>
            </w:pPr>
            <w:r w:rsidRPr="008442B5">
              <w:rPr>
                <w:rFonts w:ascii="Times New Roman" w:hAnsi="Times New Roman" w:eastAsia="Times New Roman" w:cs="Times New Roman"/>
                <w:kern w:val="0"/>
                <w:sz w:val="16"/>
                <w:szCs w:val="16"/>
                <w:lang w:eastAsia="en-IN"/>
                <w14:ligatures w14:val="none"/>
              </w:rPr>
              <w:t>25</w:t>
            </w:r>
          </w:p>
        </w:tc>
        <w:tc>
          <w:tcPr>
            <w:tcW w:w="0" w:type="auto"/>
            <w:hideMark/>
          </w:tcPr>
          <w:p w:rsidRPr="008442B5" w:rsidR="00A317AC" w:rsidP="00A317AC" w:rsidRDefault="00A317AC" w14:paraId="5D369756" wp14:textId="77777777">
            <w:pPr>
              <w:spacing w:line="360" w:lineRule="auto"/>
              <w:jc w:val="both"/>
              <w:rPr>
                <w:rFonts w:ascii="Times New Roman" w:hAnsi="Times New Roman" w:eastAsia="Times New Roman" w:cs="Times New Roman"/>
                <w:kern w:val="0"/>
                <w:sz w:val="16"/>
                <w:szCs w:val="16"/>
                <w:lang w:eastAsia="en-IN"/>
                <w14:ligatures w14:val="none"/>
              </w:rPr>
            </w:pPr>
            <w:r w:rsidRPr="008442B5">
              <w:rPr>
                <w:rFonts w:ascii="Times New Roman" w:hAnsi="Times New Roman" w:eastAsia="Times New Roman" w:cs="Times New Roman"/>
                <w:kern w:val="0"/>
                <w:sz w:val="16"/>
                <w:szCs w:val="16"/>
                <w:lang w:eastAsia="en-IN"/>
                <w14:ligatures w14:val="none"/>
              </w:rPr>
              <w:t>10</w:t>
            </w:r>
          </w:p>
        </w:tc>
      </w:tr>
      <w:tr xmlns:wp14="http://schemas.microsoft.com/office/word/2010/wordml" w:rsidRPr="008442B5" w:rsidR="00A317AC" w:rsidTr="008442B5" w14:paraId="59A71DA8" wp14:textId="77777777">
        <w:tc>
          <w:tcPr>
            <w:tcW w:w="0" w:type="auto"/>
            <w:hideMark/>
          </w:tcPr>
          <w:p w:rsidRPr="008442B5" w:rsidR="00A317AC" w:rsidP="00A317AC" w:rsidRDefault="00A317AC" w14:paraId="380F5F9E" wp14:textId="77777777">
            <w:pPr>
              <w:spacing w:line="360" w:lineRule="auto"/>
              <w:jc w:val="both"/>
              <w:rPr>
                <w:rFonts w:ascii="Times New Roman" w:hAnsi="Times New Roman" w:eastAsia="Times New Roman" w:cs="Times New Roman"/>
                <w:kern w:val="0"/>
                <w:sz w:val="16"/>
                <w:szCs w:val="16"/>
                <w:lang w:eastAsia="en-IN"/>
                <w14:ligatures w14:val="none"/>
              </w:rPr>
            </w:pPr>
            <w:r w:rsidRPr="008442B5">
              <w:rPr>
                <w:rFonts w:ascii="Times New Roman" w:hAnsi="Times New Roman" w:eastAsia="Times New Roman" w:cs="Times New Roman"/>
                <w:kern w:val="0"/>
                <w:sz w:val="16"/>
                <w:szCs w:val="16"/>
                <w:lang w:eastAsia="en-IN"/>
                <w14:ligatures w14:val="none"/>
              </w:rPr>
              <w:t>Code Sharing Platforms</w:t>
            </w:r>
          </w:p>
        </w:tc>
        <w:tc>
          <w:tcPr>
            <w:tcW w:w="0" w:type="auto"/>
            <w:hideMark/>
          </w:tcPr>
          <w:p w:rsidRPr="008442B5" w:rsidR="00A317AC" w:rsidP="00A317AC" w:rsidRDefault="00A317AC" w14:paraId="67F82D0C" wp14:textId="77777777">
            <w:pPr>
              <w:spacing w:line="360" w:lineRule="auto"/>
              <w:jc w:val="both"/>
              <w:rPr>
                <w:rFonts w:ascii="Times New Roman" w:hAnsi="Times New Roman" w:eastAsia="Times New Roman" w:cs="Times New Roman"/>
                <w:kern w:val="0"/>
                <w:sz w:val="16"/>
                <w:szCs w:val="16"/>
                <w:lang w:eastAsia="en-IN"/>
                <w14:ligatures w14:val="none"/>
              </w:rPr>
            </w:pPr>
            <w:r w:rsidRPr="008442B5">
              <w:rPr>
                <w:rFonts w:ascii="Times New Roman" w:hAnsi="Times New Roman" w:eastAsia="Times New Roman" w:cs="Times New Roman"/>
                <w:kern w:val="0"/>
                <w:sz w:val="16"/>
                <w:szCs w:val="16"/>
                <w:lang w:eastAsia="en-IN"/>
                <w14:ligatures w14:val="none"/>
              </w:rPr>
              <w:t>70</w:t>
            </w:r>
          </w:p>
        </w:tc>
        <w:tc>
          <w:tcPr>
            <w:tcW w:w="0" w:type="auto"/>
            <w:hideMark/>
          </w:tcPr>
          <w:p w:rsidRPr="008442B5" w:rsidR="00A317AC" w:rsidP="00A317AC" w:rsidRDefault="00A317AC" w14:paraId="5007C906" wp14:textId="77777777">
            <w:pPr>
              <w:spacing w:line="360" w:lineRule="auto"/>
              <w:jc w:val="both"/>
              <w:rPr>
                <w:rFonts w:ascii="Times New Roman" w:hAnsi="Times New Roman" w:eastAsia="Times New Roman" w:cs="Times New Roman"/>
                <w:kern w:val="0"/>
                <w:sz w:val="16"/>
                <w:szCs w:val="16"/>
                <w:lang w:eastAsia="en-IN"/>
                <w14:ligatures w14:val="none"/>
              </w:rPr>
            </w:pPr>
            <w:r w:rsidRPr="008442B5">
              <w:rPr>
                <w:rFonts w:ascii="Times New Roman" w:hAnsi="Times New Roman" w:eastAsia="Times New Roman" w:cs="Times New Roman"/>
                <w:kern w:val="0"/>
                <w:sz w:val="16"/>
                <w:szCs w:val="16"/>
                <w:lang w:eastAsia="en-IN"/>
                <w14:ligatures w14:val="none"/>
              </w:rPr>
              <w:t>20</w:t>
            </w:r>
          </w:p>
        </w:tc>
        <w:tc>
          <w:tcPr>
            <w:tcW w:w="0" w:type="auto"/>
            <w:hideMark/>
          </w:tcPr>
          <w:p w:rsidRPr="008442B5" w:rsidR="00A317AC" w:rsidP="00A317AC" w:rsidRDefault="00A317AC" w14:paraId="446DE71A" wp14:textId="77777777">
            <w:pPr>
              <w:spacing w:line="360" w:lineRule="auto"/>
              <w:jc w:val="both"/>
              <w:rPr>
                <w:rFonts w:ascii="Times New Roman" w:hAnsi="Times New Roman" w:eastAsia="Times New Roman" w:cs="Times New Roman"/>
                <w:kern w:val="0"/>
                <w:sz w:val="16"/>
                <w:szCs w:val="16"/>
                <w:lang w:eastAsia="en-IN"/>
                <w14:ligatures w14:val="none"/>
              </w:rPr>
            </w:pPr>
            <w:r w:rsidRPr="008442B5">
              <w:rPr>
                <w:rFonts w:ascii="Times New Roman" w:hAnsi="Times New Roman" w:eastAsia="Times New Roman" w:cs="Times New Roman"/>
                <w:kern w:val="0"/>
                <w:sz w:val="16"/>
                <w:szCs w:val="16"/>
                <w:lang w:eastAsia="en-IN"/>
                <w14:ligatures w14:val="none"/>
              </w:rPr>
              <w:t>10</w:t>
            </w:r>
          </w:p>
        </w:tc>
      </w:tr>
      <w:tr xmlns:wp14="http://schemas.microsoft.com/office/word/2010/wordml" w:rsidRPr="008442B5" w:rsidR="00A317AC" w:rsidTr="008442B5" w14:paraId="623BDF5C" wp14:textId="77777777">
        <w:tc>
          <w:tcPr>
            <w:tcW w:w="0" w:type="auto"/>
            <w:hideMark/>
          </w:tcPr>
          <w:p w:rsidRPr="008442B5" w:rsidR="00A317AC" w:rsidP="00A317AC" w:rsidRDefault="00A317AC" w14:paraId="35EAE96E" wp14:textId="77777777">
            <w:pPr>
              <w:spacing w:line="360" w:lineRule="auto"/>
              <w:jc w:val="both"/>
              <w:rPr>
                <w:rFonts w:ascii="Times New Roman" w:hAnsi="Times New Roman" w:eastAsia="Times New Roman" w:cs="Times New Roman"/>
                <w:kern w:val="0"/>
                <w:sz w:val="16"/>
                <w:szCs w:val="16"/>
                <w:lang w:eastAsia="en-IN"/>
                <w14:ligatures w14:val="none"/>
              </w:rPr>
            </w:pPr>
            <w:r w:rsidRPr="008442B5">
              <w:rPr>
                <w:rFonts w:ascii="Times New Roman" w:hAnsi="Times New Roman" w:eastAsia="Times New Roman" w:cs="Times New Roman"/>
                <w:kern w:val="0"/>
                <w:sz w:val="16"/>
                <w:szCs w:val="16"/>
                <w:lang w:eastAsia="en-IN"/>
                <w14:ligatures w14:val="none"/>
              </w:rPr>
              <w:t>Project Management Tools</w:t>
            </w:r>
          </w:p>
        </w:tc>
        <w:tc>
          <w:tcPr>
            <w:tcW w:w="0" w:type="auto"/>
            <w:hideMark/>
          </w:tcPr>
          <w:p w:rsidRPr="008442B5" w:rsidR="00A317AC" w:rsidP="00A317AC" w:rsidRDefault="00A317AC" w14:paraId="174B1212" wp14:textId="77777777">
            <w:pPr>
              <w:spacing w:line="360" w:lineRule="auto"/>
              <w:jc w:val="both"/>
              <w:rPr>
                <w:rFonts w:ascii="Times New Roman" w:hAnsi="Times New Roman" w:eastAsia="Times New Roman" w:cs="Times New Roman"/>
                <w:kern w:val="0"/>
                <w:sz w:val="16"/>
                <w:szCs w:val="16"/>
                <w:lang w:eastAsia="en-IN"/>
                <w14:ligatures w14:val="none"/>
              </w:rPr>
            </w:pPr>
            <w:r w:rsidRPr="008442B5">
              <w:rPr>
                <w:rFonts w:ascii="Times New Roman" w:hAnsi="Times New Roman" w:eastAsia="Times New Roman" w:cs="Times New Roman"/>
                <w:kern w:val="0"/>
                <w:sz w:val="16"/>
                <w:szCs w:val="16"/>
                <w:lang w:eastAsia="en-IN"/>
                <w14:ligatures w14:val="none"/>
              </w:rPr>
              <w:t>60</w:t>
            </w:r>
          </w:p>
        </w:tc>
        <w:tc>
          <w:tcPr>
            <w:tcW w:w="0" w:type="auto"/>
            <w:hideMark/>
          </w:tcPr>
          <w:p w:rsidRPr="008442B5" w:rsidR="00A317AC" w:rsidP="00A317AC" w:rsidRDefault="00A317AC" w14:paraId="219897CE" wp14:textId="77777777">
            <w:pPr>
              <w:spacing w:line="360" w:lineRule="auto"/>
              <w:jc w:val="both"/>
              <w:rPr>
                <w:rFonts w:ascii="Times New Roman" w:hAnsi="Times New Roman" w:eastAsia="Times New Roman" w:cs="Times New Roman"/>
                <w:kern w:val="0"/>
                <w:sz w:val="16"/>
                <w:szCs w:val="16"/>
                <w:lang w:eastAsia="en-IN"/>
                <w14:ligatures w14:val="none"/>
              </w:rPr>
            </w:pPr>
            <w:r w:rsidRPr="008442B5">
              <w:rPr>
                <w:rFonts w:ascii="Times New Roman" w:hAnsi="Times New Roman" w:eastAsia="Times New Roman" w:cs="Times New Roman"/>
                <w:kern w:val="0"/>
                <w:sz w:val="16"/>
                <w:szCs w:val="16"/>
                <w:lang w:eastAsia="en-IN"/>
                <w14:ligatures w14:val="none"/>
              </w:rPr>
              <w:t>30</w:t>
            </w:r>
          </w:p>
        </w:tc>
        <w:tc>
          <w:tcPr>
            <w:tcW w:w="0" w:type="auto"/>
            <w:hideMark/>
          </w:tcPr>
          <w:p w:rsidRPr="008442B5" w:rsidR="00A317AC" w:rsidP="00A317AC" w:rsidRDefault="00A317AC" w14:paraId="3E1FE5D4" wp14:textId="77777777">
            <w:pPr>
              <w:spacing w:line="360" w:lineRule="auto"/>
              <w:jc w:val="both"/>
              <w:rPr>
                <w:rFonts w:ascii="Times New Roman" w:hAnsi="Times New Roman" w:eastAsia="Times New Roman" w:cs="Times New Roman"/>
                <w:kern w:val="0"/>
                <w:sz w:val="16"/>
                <w:szCs w:val="16"/>
                <w:lang w:eastAsia="en-IN"/>
                <w14:ligatures w14:val="none"/>
              </w:rPr>
            </w:pPr>
            <w:r w:rsidRPr="008442B5">
              <w:rPr>
                <w:rFonts w:ascii="Times New Roman" w:hAnsi="Times New Roman" w:eastAsia="Times New Roman" w:cs="Times New Roman"/>
                <w:kern w:val="0"/>
                <w:sz w:val="16"/>
                <w:szCs w:val="16"/>
                <w:lang w:eastAsia="en-IN"/>
                <w14:ligatures w14:val="none"/>
              </w:rPr>
              <w:t>10</w:t>
            </w:r>
          </w:p>
        </w:tc>
      </w:tr>
    </w:tbl>
    <w:p xmlns:wp14="http://schemas.microsoft.com/office/word/2010/wordml" w:rsidR="00E87E6A" w:rsidP="00A317AC" w:rsidRDefault="00E87E6A" w14:paraId="5A39BBE3" wp14:textId="77777777">
      <w:pPr>
        <w:spacing w:before="100" w:beforeAutospacing="1" w:after="100" w:afterAutospacing="1" w:line="360" w:lineRule="auto"/>
        <w:jc w:val="both"/>
        <w:rPr>
          <w:rFonts w:ascii="Times New Roman" w:hAnsi="Times New Roman" w:eastAsia="Times New Roman" w:cs="Times New Roman"/>
          <w:i/>
          <w:iCs/>
          <w:kern w:val="0"/>
          <w:sz w:val="16"/>
          <w:szCs w:val="16"/>
          <w:lang w:eastAsia="en-IN"/>
          <w14:ligatures w14:val="none"/>
        </w:rPr>
      </w:pPr>
      <w:r>
        <w:rPr>
          <w:noProof/>
        </w:rPr>
        <w:drawing>
          <wp:inline xmlns:wp14="http://schemas.microsoft.com/office/word/2010/wordprocessingDrawing" distT="0" distB="0" distL="0" distR="0" wp14:anchorId="2F16CD4F" wp14:editId="13BADF4C">
            <wp:extent cx="3098165" cy="2531533"/>
            <wp:effectExtent l="0" t="0" r="6985" b="2540"/>
            <wp:docPr id="502208144" name="Chart 1">
              <a:extLst xmlns:a="http://schemas.openxmlformats.org/drawingml/2006/main">
                <a:ext uri="{FF2B5EF4-FFF2-40B4-BE49-F238E27FC236}">
                  <a16:creationId xmlns:a16="http://schemas.microsoft.com/office/drawing/2014/main" id="{C9E4A11C-2E50-2288-506C-3C249EF7669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xmlns:wp14="http://schemas.microsoft.com/office/word/2010/wordml" w:rsidRPr="00E87E6A" w:rsidR="00E87E6A" w:rsidP="00E87E6A" w:rsidRDefault="00E87E6A" w14:paraId="0D1EFFC1" wp14:textId="77777777">
      <w:pPr>
        <w:spacing w:before="100" w:beforeAutospacing="1" w:after="100" w:afterAutospacing="1" w:line="360" w:lineRule="auto"/>
        <w:jc w:val="center"/>
        <w:rPr>
          <w:rFonts w:ascii="Times New Roman" w:hAnsi="Times New Roman" w:eastAsia="Times New Roman" w:cs="Times New Roman"/>
          <w:kern w:val="0"/>
          <w:sz w:val="16"/>
          <w:szCs w:val="16"/>
          <w:lang w:eastAsia="en-IN"/>
          <w14:ligatures w14:val="none"/>
        </w:rPr>
      </w:pPr>
      <w:r w:rsidRPr="00E87E6A">
        <w:rPr>
          <w:rFonts w:ascii="Times New Roman" w:hAnsi="Times New Roman" w:eastAsia="Times New Roman" w:cs="Times New Roman"/>
          <w:kern w:val="0"/>
          <w:sz w:val="16"/>
          <w:szCs w:val="16"/>
          <w:lang w:eastAsia="en-IN"/>
          <w14:ligatures w14:val="none"/>
        </w:rPr>
        <w:t xml:space="preserve">Fig: </w:t>
      </w:r>
      <w:r w:rsidRPr="00E87E6A">
        <w:rPr>
          <w:rFonts w:ascii="Times New Roman" w:hAnsi="Times New Roman" w:eastAsia="Times New Roman" w:cs="Times New Roman"/>
          <w:kern w:val="0"/>
          <w:sz w:val="16"/>
          <w:szCs w:val="16"/>
          <w:lang w:eastAsia="en-IN"/>
          <w14:ligatures w14:val="none"/>
        </w:rPr>
        <w:t>Frequency of Digital Tool</w:t>
      </w:r>
    </w:p>
    <w:p xmlns:wp14="http://schemas.microsoft.com/office/word/2010/wordml" w:rsidRPr="008442B5" w:rsidR="00A317AC" w:rsidP="00A317AC" w:rsidRDefault="00A317AC" w14:paraId="2A4196C6" wp14:textId="77777777">
      <w:pPr>
        <w:spacing w:before="100" w:beforeAutospacing="1" w:after="100" w:afterAutospacing="1" w:line="360" w:lineRule="auto"/>
        <w:jc w:val="both"/>
        <w:rPr>
          <w:rFonts w:ascii="Times New Roman" w:hAnsi="Times New Roman" w:eastAsia="Times New Roman" w:cs="Times New Roman"/>
          <w:kern w:val="0"/>
          <w:sz w:val="16"/>
          <w:szCs w:val="16"/>
          <w:lang w:eastAsia="en-IN"/>
          <w14:ligatures w14:val="none"/>
        </w:rPr>
      </w:pPr>
      <w:r w:rsidRPr="008442B5">
        <w:rPr>
          <w:rFonts w:ascii="Times New Roman" w:hAnsi="Times New Roman" w:eastAsia="Times New Roman" w:cs="Times New Roman"/>
          <w:i/>
          <w:iCs/>
          <w:kern w:val="0"/>
          <w:sz w:val="16"/>
          <w:szCs w:val="16"/>
          <w:lang w:eastAsia="en-IN"/>
          <w14:ligatures w14:val="none"/>
        </w:rPr>
        <w:t>The table details how frequently respondents use various digital collaboration tools, underscoring the reliance on instant messaging and code sharing platforms for daily operations.</w:t>
      </w:r>
    </w:p>
    <w:p xmlns:wp14="http://schemas.microsoft.com/office/word/2010/wordml" w:rsidRPr="008442B5" w:rsidR="00A317AC" w:rsidP="00A317AC" w:rsidRDefault="00A317AC" w14:paraId="67F77468" wp14:textId="77777777">
      <w:pPr>
        <w:spacing w:before="100" w:beforeAutospacing="1" w:after="100" w:afterAutospacing="1" w:line="360" w:lineRule="auto"/>
        <w:jc w:val="both"/>
        <w:rPr>
          <w:rFonts w:ascii="Times New Roman" w:hAnsi="Times New Roman" w:eastAsia="Times New Roman" w:cs="Times New Roman"/>
          <w:kern w:val="0"/>
          <w:sz w:val="16"/>
          <w:szCs w:val="16"/>
          <w:lang w:eastAsia="en-IN"/>
          <w14:ligatures w14:val="none"/>
        </w:rPr>
      </w:pPr>
      <w:r w:rsidRPr="008442B5">
        <w:rPr>
          <w:rFonts w:ascii="Times New Roman" w:hAnsi="Times New Roman" w:eastAsia="Times New Roman" w:cs="Times New Roman"/>
          <w:b/>
          <w:bCs/>
          <w:kern w:val="0"/>
          <w:sz w:val="16"/>
          <w:szCs w:val="16"/>
          <w:lang w:eastAsia="en-IN"/>
          <w14:ligatures w14:val="none"/>
        </w:rPr>
        <w:t>Table 3: Mentorship Quality Ratings and Associated Performance Scores</w:t>
      </w:r>
    </w:p>
    <w:tbl>
      <w:tblPr>
        <w:tblStyle w:val="TableGrid"/>
        <w:tblW w:w="0" w:type="auto"/>
        <w:tblLook w:val="04A0" w:firstRow="1" w:lastRow="0" w:firstColumn="1" w:lastColumn="0" w:noHBand="0" w:noVBand="1"/>
      </w:tblPr>
      <w:tblGrid>
        <w:gridCol w:w="1281"/>
        <w:gridCol w:w="1500"/>
        <w:gridCol w:w="2088"/>
      </w:tblGrid>
      <w:tr xmlns:wp14="http://schemas.microsoft.com/office/word/2010/wordml" w:rsidRPr="008442B5" w:rsidR="00A317AC" w:rsidTr="008442B5" w14:paraId="77DA1619" wp14:textId="77777777">
        <w:tc>
          <w:tcPr>
            <w:tcW w:w="0" w:type="auto"/>
            <w:hideMark/>
          </w:tcPr>
          <w:p w:rsidRPr="008442B5" w:rsidR="00A317AC" w:rsidP="00A317AC" w:rsidRDefault="00A317AC" w14:paraId="77F77192" wp14:textId="77777777">
            <w:pPr>
              <w:spacing w:line="360" w:lineRule="auto"/>
              <w:jc w:val="both"/>
              <w:rPr>
                <w:rFonts w:ascii="Times New Roman" w:hAnsi="Times New Roman" w:eastAsia="Times New Roman" w:cs="Times New Roman"/>
                <w:b/>
                <w:bCs/>
                <w:kern w:val="0"/>
                <w:sz w:val="16"/>
                <w:szCs w:val="16"/>
                <w:lang w:eastAsia="en-IN"/>
                <w14:ligatures w14:val="none"/>
              </w:rPr>
            </w:pPr>
            <w:r w:rsidRPr="008442B5">
              <w:rPr>
                <w:rFonts w:ascii="Times New Roman" w:hAnsi="Times New Roman" w:eastAsia="Times New Roman" w:cs="Times New Roman"/>
                <w:b/>
                <w:bCs/>
                <w:kern w:val="0"/>
                <w:sz w:val="16"/>
                <w:szCs w:val="16"/>
                <w:lang w:eastAsia="en-IN"/>
                <w14:ligatures w14:val="none"/>
              </w:rPr>
              <w:t>Mentorship Rating</w:t>
            </w:r>
          </w:p>
        </w:tc>
        <w:tc>
          <w:tcPr>
            <w:tcW w:w="0" w:type="auto"/>
            <w:hideMark/>
          </w:tcPr>
          <w:p w:rsidRPr="008442B5" w:rsidR="00A317AC" w:rsidP="00A317AC" w:rsidRDefault="00A317AC" w14:paraId="5BB642D0" wp14:textId="77777777">
            <w:pPr>
              <w:spacing w:line="360" w:lineRule="auto"/>
              <w:jc w:val="both"/>
              <w:rPr>
                <w:rFonts w:ascii="Times New Roman" w:hAnsi="Times New Roman" w:eastAsia="Times New Roman" w:cs="Times New Roman"/>
                <w:b/>
                <w:bCs/>
                <w:kern w:val="0"/>
                <w:sz w:val="16"/>
                <w:szCs w:val="16"/>
                <w:lang w:eastAsia="en-IN"/>
                <w14:ligatures w14:val="none"/>
              </w:rPr>
            </w:pPr>
            <w:r w:rsidRPr="008442B5">
              <w:rPr>
                <w:rFonts w:ascii="Times New Roman" w:hAnsi="Times New Roman" w:eastAsia="Times New Roman" w:cs="Times New Roman"/>
                <w:b/>
                <w:bCs/>
                <w:kern w:val="0"/>
                <w:sz w:val="16"/>
                <w:szCs w:val="16"/>
                <w:lang w:eastAsia="en-IN"/>
                <w14:ligatures w14:val="none"/>
              </w:rPr>
              <w:t>Number of Respondents</w:t>
            </w:r>
          </w:p>
        </w:tc>
        <w:tc>
          <w:tcPr>
            <w:tcW w:w="0" w:type="auto"/>
            <w:hideMark/>
          </w:tcPr>
          <w:p w:rsidRPr="008442B5" w:rsidR="00A317AC" w:rsidP="00A317AC" w:rsidRDefault="00A317AC" w14:paraId="3F33DC35" wp14:textId="77777777">
            <w:pPr>
              <w:spacing w:line="360" w:lineRule="auto"/>
              <w:jc w:val="both"/>
              <w:rPr>
                <w:rFonts w:ascii="Times New Roman" w:hAnsi="Times New Roman" w:eastAsia="Times New Roman" w:cs="Times New Roman"/>
                <w:b/>
                <w:bCs/>
                <w:kern w:val="0"/>
                <w:sz w:val="16"/>
                <w:szCs w:val="16"/>
                <w:lang w:eastAsia="en-IN"/>
                <w14:ligatures w14:val="none"/>
              </w:rPr>
            </w:pPr>
            <w:r w:rsidRPr="008442B5">
              <w:rPr>
                <w:rFonts w:ascii="Times New Roman" w:hAnsi="Times New Roman" w:eastAsia="Times New Roman" w:cs="Times New Roman"/>
                <w:b/>
                <w:bCs/>
                <w:kern w:val="0"/>
                <w:sz w:val="16"/>
                <w:szCs w:val="16"/>
                <w:lang w:eastAsia="en-IN"/>
                <w14:ligatures w14:val="none"/>
              </w:rPr>
              <w:t>Average Performance Score (Scale 1-10)</w:t>
            </w:r>
          </w:p>
        </w:tc>
      </w:tr>
      <w:tr xmlns:wp14="http://schemas.microsoft.com/office/word/2010/wordml" w:rsidRPr="008442B5" w:rsidR="00A317AC" w:rsidTr="008442B5" w14:paraId="16266386" wp14:textId="77777777">
        <w:tc>
          <w:tcPr>
            <w:tcW w:w="0" w:type="auto"/>
            <w:hideMark/>
          </w:tcPr>
          <w:p w:rsidRPr="008442B5" w:rsidR="00A317AC" w:rsidP="00A317AC" w:rsidRDefault="00A317AC" w14:paraId="3ABEFE9F" wp14:textId="77777777">
            <w:pPr>
              <w:spacing w:line="360" w:lineRule="auto"/>
              <w:jc w:val="both"/>
              <w:rPr>
                <w:rFonts w:ascii="Times New Roman" w:hAnsi="Times New Roman" w:eastAsia="Times New Roman" w:cs="Times New Roman"/>
                <w:kern w:val="0"/>
                <w:sz w:val="16"/>
                <w:szCs w:val="16"/>
                <w:lang w:eastAsia="en-IN"/>
                <w14:ligatures w14:val="none"/>
              </w:rPr>
            </w:pPr>
            <w:r w:rsidRPr="008442B5">
              <w:rPr>
                <w:rFonts w:ascii="Times New Roman" w:hAnsi="Times New Roman" w:eastAsia="Times New Roman" w:cs="Times New Roman"/>
                <w:kern w:val="0"/>
                <w:sz w:val="16"/>
                <w:szCs w:val="16"/>
                <w:lang w:eastAsia="en-IN"/>
                <w14:ligatures w14:val="none"/>
              </w:rPr>
              <w:t>Poor</w:t>
            </w:r>
          </w:p>
        </w:tc>
        <w:tc>
          <w:tcPr>
            <w:tcW w:w="0" w:type="auto"/>
            <w:hideMark/>
          </w:tcPr>
          <w:p w:rsidRPr="008442B5" w:rsidR="00A317AC" w:rsidP="00A317AC" w:rsidRDefault="00A317AC" w14:paraId="31830EAB" wp14:textId="77777777">
            <w:pPr>
              <w:spacing w:line="360" w:lineRule="auto"/>
              <w:jc w:val="both"/>
              <w:rPr>
                <w:rFonts w:ascii="Times New Roman" w:hAnsi="Times New Roman" w:eastAsia="Times New Roman" w:cs="Times New Roman"/>
                <w:kern w:val="0"/>
                <w:sz w:val="16"/>
                <w:szCs w:val="16"/>
                <w:lang w:eastAsia="en-IN"/>
                <w14:ligatures w14:val="none"/>
              </w:rPr>
            </w:pPr>
            <w:r w:rsidRPr="008442B5">
              <w:rPr>
                <w:rFonts w:ascii="Times New Roman" w:hAnsi="Times New Roman" w:eastAsia="Times New Roman" w:cs="Times New Roman"/>
                <w:kern w:val="0"/>
                <w:sz w:val="16"/>
                <w:szCs w:val="16"/>
                <w:lang w:eastAsia="en-IN"/>
                <w14:ligatures w14:val="none"/>
              </w:rPr>
              <w:t>10</w:t>
            </w:r>
          </w:p>
        </w:tc>
        <w:tc>
          <w:tcPr>
            <w:tcW w:w="0" w:type="auto"/>
            <w:hideMark/>
          </w:tcPr>
          <w:p w:rsidRPr="008442B5" w:rsidR="00A317AC" w:rsidP="00A317AC" w:rsidRDefault="00A317AC" w14:paraId="48DA2E20" wp14:textId="77777777">
            <w:pPr>
              <w:spacing w:line="360" w:lineRule="auto"/>
              <w:jc w:val="both"/>
              <w:rPr>
                <w:rFonts w:ascii="Times New Roman" w:hAnsi="Times New Roman" w:eastAsia="Times New Roman" w:cs="Times New Roman"/>
                <w:kern w:val="0"/>
                <w:sz w:val="16"/>
                <w:szCs w:val="16"/>
                <w:lang w:eastAsia="en-IN"/>
                <w14:ligatures w14:val="none"/>
              </w:rPr>
            </w:pPr>
            <w:r w:rsidRPr="008442B5">
              <w:rPr>
                <w:rFonts w:ascii="Times New Roman" w:hAnsi="Times New Roman" w:eastAsia="Times New Roman" w:cs="Times New Roman"/>
                <w:kern w:val="0"/>
                <w:sz w:val="16"/>
                <w:szCs w:val="16"/>
                <w:lang w:eastAsia="en-IN"/>
                <w14:ligatures w14:val="none"/>
              </w:rPr>
              <w:t>5.2</w:t>
            </w:r>
          </w:p>
        </w:tc>
      </w:tr>
      <w:tr xmlns:wp14="http://schemas.microsoft.com/office/word/2010/wordml" w:rsidRPr="008442B5" w:rsidR="00A317AC" w:rsidTr="008442B5" w14:paraId="2DDCE413" wp14:textId="77777777">
        <w:tc>
          <w:tcPr>
            <w:tcW w:w="0" w:type="auto"/>
            <w:hideMark/>
          </w:tcPr>
          <w:p w:rsidRPr="008442B5" w:rsidR="00A317AC" w:rsidP="00A317AC" w:rsidRDefault="00A317AC" w14:paraId="5F549C6C" wp14:textId="77777777">
            <w:pPr>
              <w:spacing w:line="360" w:lineRule="auto"/>
              <w:jc w:val="both"/>
              <w:rPr>
                <w:rFonts w:ascii="Times New Roman" w:hAnsi="Times New Roman" w:eastAsia="Times New Roman" w:cs="Times New Roman"/>
                <w:kern w:val="0"/>
                <w:sz w:val="16"/>
                <w:szCs w:val="16"/>
                <w:lang w:eastAsia="en-IN"/>
                <w14:ligatures w14:val="none"/>
              </w:rPr>
            </w:pPr>
            <w:r w:rsidRPr="008442B5">
              <w:rPr>
                <w:rFonts w:ascii="Times New Roman" w:hAnsi="Times New Roman" w:eastAsia="Times New Roman" w:cs="Times New Roman"/>
                <w:kern w:val="0"/>
                <w:sz w:val="16"/>
                <w:szCs w:val="16"/>
                <w:lang w:eastAsia="en-IN"/>
                <w14:ligatures w14:val="none"/>
              </w:rPr>
              <w:t>Fair</w:t>
            </w:r>
          </w:p>
        </w:tc>
        <w:tc>
          <w:tcPr>
            <w:tcW w:w="0" w:type="auto"/>
            <w:hideMark/>
          </w:tcPr>
          <w:p w:rsidRPr="008442B5" w:rsidR="00A317AC" w:rsidP="00A317AC" w:rsidRDefault="00A317AC" w14:paraId="72A4FFC0" wp14:textId="77777777">
            <w:pPr>
              <w:spacing w:line="360" w:lineRule="auto"/>
              <w:jc w:val="both"/>
              <w:rPr>
                <w:rFonts w:ascii="Times New Roman" w:hAnsi="Times New Roman" w:eastAsia="Times New Roman" w:cs="Times New Roman"/>
                <w:kern w:val="0"/>
                <w:sz w:val="16"/>
                <w:szCs w:val="16"/>
                <w:lang w:eastAsia="en-IN"/>
                <w14:ligatures w14:val="none"/>
              </w:rPr>
            </w:pPr>
            <w:r w:rsidRPr="008442B5">
              <w:rPr>
                <w:rFonts w:ascii="Times New Roman" w:hAnsi="Times New Roman" w:eastAsia="Times New Roman" w:cs="Times New Roman"/>
                <w:kern w:val="0"/>
                <w:sz w:val="16"/>
                <w:szCs w:val="16"/>
                <w:lang w:eastAsia="en-IN"/>
                <w14:ligatures w14:val="none"/>
              </w:rPr>
              <w:t>20</w:t>
            </w:r>
          </w:p>
        </w:tc>
        <w:tc>
          <w:tcPr>
            <w:tcW w:w="0" w:type="auto"/>
            <w:hideMark/>
          </w:tcPr>
          <w:p w:rsidRPr="008442B5" w:rsidR="00A317AC" w:rsidP="00A317AC" w:rsidRDefault="00A317AC" w14:paraId="54C475CF" wp14:textId="77777777">
            <w:pPr>
              <w:spacing w:line="360" w:lineRule="auto"/>
              <w:jc w:val="both"/>
              <w:rPr>
                <w:rFonts w:ascii="Times New Roman" w:hAnsi="Times New Roman" w:eastAsia="Times New Roman" w:cs="Times New Roman"/>
                <w:kern w:val="0"/>
                <w:sz w:val="16"/>
                <w:szCs w:val="16"/>
                <w:lang w:eastAsia="en-IN"/>
                <w14:ligatures w14:val="none"/>
              </w:rPr>
            </w:pPr>
            <w:r w:rsidRPr="008442B5">
              <w:rPr>
                <w:rFonts w:ascii="Times New Roman" w:hAnsi="Times New Roman" w:eastAsia="Times New Roman" w:cs="Times New Roman"/>
                <w:kern w:val="0"/>
                <w:sz w:val="16"/>
                <w:szCs w:val="16"/>
                <w:lang w:eastAsia="en-IN"/>
                <w14:ligatures w14:val="none"/>
              </w:rPr>
              <w:t>6.5</w:t>
            </w:r>
          </w:p>
        </w:tc>
      </w:tr>
      <w:tr xmlns:wp14="http://schemas.microsoft.com/office/word/2010/wordml" w:rsidRPr="008442B5" w:rsidR="00A317AC" w:rsidTr="008442B5" w14:paraId="23ACF8B6" wp14:textId="77777777">
        <w:tc>
          <w:tcPr>
            <w:tcW w:w="0" w:type="auto"/>
            <w:hideMark/>
          </w:tcPr>
          <w:p w:rsidRPr="008442B5" w:rsidR="00A317AC" w:rsidP="00A317AC" w:rsidRDefault="00A317AC" w14:paraId="24B9D968" wp14:textId="77777777">
            <w:pPr>
              <w:spacing w:line="360" w:lineRule="auto"/>
              <w:jc w:val="both"/>
              <w:rPr>
                <w:rFonts w:ascii="Times New Roman" w:hAnsi="Times New Roman" w:eastAsia="Times New Roman" w:cs="Times New Roman"/>
                <w:kern w:val="0"/>
                <w:sz w:val="16"/>
                <w:szCs w:val="16"/>
                <w:lang w:eastAsia="en-IN"/>
                <w14:ligatures w14:val="none"/>
              </w:rPr>
            </w:pPr>
            <w:r w:rsidRPr="008442B5">
              <w:rPr>
                <w:rFonts w:ascii="Times New Roman" w:hAnsi="Times New Roman" w:eastAsia="Times New Roman" w:cs="Times New Roman"/>
                <w:kern w:val="0"/>
                <w:sz w:val="16"/>
                <w:szCs w:val="16"/>
                <w:lang w:eastAsia="en-IN"/>
                <w14:ligatures w14:val="none"/>
              </w:rPr>
              <w:t>Good</w:t>
            </w:r>
          </w:p>
        </w:tc>
        <w:tc>
          <w:tcPr>
            <w:tcW w:w="0" w:type="auto"/>
            <w:hideMark/>
          </w:tcPr>
          <w:p w:rsidRPr="008442B5" w:rsidR="00A317AC" w:rsidP="00A317AC" w:rsidRDefault="00A317AC" w14:paraId="0E96C845" wp14:textId="77777777">
            <w:pPr>
              <w:spacing w:line="360" w:lineRule="auto"/>
              <w:jc w:val="both"/>
              <w:rPr>
                <w:rFonts w:ascii="Times New Roman" w:hAnsi="Times New Roman" w:eastAsia="Times New Roman" w:cs="Times New Roman"/>
                <w:kern w:val="0"/>
                <w:sz w:val="16"/>
                <w:szCs w:val="16"/>
                <w:lang w:eastAsia="en-IN"/>
                <w14:ligatures w14:val="none"/>
              </w:rPr>
            </w:pPr>
            <w:r w:rsidRPr="008442B5">
              <w:rPr>
                <w:rFonts w:ascii="Times New Roman" w:hAnsi="Times New Roman" w:eastAsia="Times New Roman" w:cs="Times New Roman"/>
                <w:kern w:val="0"/>
                <w:sz w:val="16"/>
                <w:szCs w:val="16"/>
                <w:lang w:eastAsia="en-IN"/>
                <w14:ligatures w14:val="none"/>
              </w:rPr>
              <w:t>40</w:t>
            </w:r>
          </w:p>
        </w:tc>
        <w:tc>
          <w:tcPr>
            <w:tcW w:w="0" w:type="auto"/>
            <w:hideMark/>
          </w:tcPr>
          <w:p w:rsidRPr="008442B5" w:rsidR="00A317AC" w:rsidP="00A317AC" w:rsidRDefault="00A317AC" w14:paraId="2896C8E0" wp14:textId="77777777">
            <w:pPr>
              <w:spacing w:line="360" w:lineRule="auto"/>
              <w:jc w:val="both"/>
              <w:rPr>
                <w:rFonts w:ascii="Times New Roman" w:hAnsi="Times New Roman" w:eastAsia="Times New Roman" w:cs="Times New Roman"/>
                <w:kern w:val="0"/>
                <w:sz w:val="16"/>
                <w:szCs w:val="16"/>
                <w:lang w:eastAsia="en-IN"/>
                <w14:ligatures w14:val="none"/>
              </w:rPr>
            </w:pPr>
            <w:r w:rsidRPr="008442B5">
              <w:rPr>
                <w:rFonts w:ascii="Times New Roman" w:hAnsi="Times New Roman" w:eastAsia="Times New Roman" w:cs="Times New Roman"/>
                <w:kern w:val="0"/>
                <w:sz w:val="16"/>
                <w:szCs w:val="16"/>
                <w:lang w:eastAsia="en-IN"/>
                <w14:ligatures w14:val="none"/>
              </w:rPr>
              <w:t>7.8</w:t>
            </w:r>
          </w:p>
        </w:tc>
      </w:tr>
      <w:tr xmlns:wp14="http://schemas.microsoft.com/office/word/2010/wordml" w:rsidRPr="008442B5" w:rsidR="00A317AC" w:rsidTr="008442B5" w14:paraId="12247C30" wp14:textId="77777777">
        <w:tc>
          <w:tcPr>
            <w:tcW w:w="0" w:type="auto"/>
            <w:hideMark/>
          </w:tcPr>
          <w:p w:rsidRPr="008442B5" w:rsidR="00A317AC" w:rsidP="00A317AC" w:rsidRDefault="00A317AC" w14:paraId="676869D7" wp14:textId="77777777">
            <w:pPr>
              <w:spacing w:line="360" w:lineRule="auto"/>
              <w:jc w:val="both"/>
              <w:rPr>
                <w:rFonts w:ascii="Times New Roman" w:hAnsi="Times New Roman" w:eastAsia="Times New Roman" w:cs="Times New Roman"/>
                <w:kern w:val="0"/>
                <w:sz w:val="16"/>
                <w:szCs w:val="16"/>
                <w:lang w:eastAsia="en-IN"/>
                <w14:ligatures w14:val="none"/>
              </w:rPr>
            </w:pPr>
            <w:r w:rsidRPr="008442B5">
              <w:rPr>
                <w:rFonts w:ascii="Times New Roman" w:hAnsi="Times New Roman" w:eastAsia="Times New Roman" w:cs="Times New Roman"/>
                <w:kern w:val="0"/>
                <w:sz w:val="16"/>
                <w:szCs w:val="16"/>
                <w:lang w:eastAsia="en-IN"/>
                <w14:ligatures w14:val="none"/>
              </w:rPr>
              <w:t>Excellent</w:t>
            </w:r>
          </w:p>
        </w:tc>
        <w:tc>
          <w:tcPr>
            <w:tcW w:w="0" w:type="auto"/>
            <w:hideMark/>
          </w:tcPr>
          <w:p w:rsidRPr="008442B5" w:rsidR="00A317AC" w:rsidP="00A317AC" w:rsidRDefault="00A317AC" w14:paraId="60DA3216" wp14:textId="77777777">
            <w:pPr>
              <w:spacing w:line="360" w:lineRule="auto"/>
              <w:jc w:val="both"/>
              <w:rPr>
                <w:rFonts w:ascii="Times New Roman" w:hAnsi="Times New Roman" w:eastAsia="Times New Roman" w:cs="Times New Roman"/>
                <w:kern w:val="0"/>
                <w:sz w:val="16"/>
                <w:szCs w:val="16"/>
                <w:lang w:eastAsia="en-IN"/>
                <w14:ligatures w14:val="none"/>
              </w:rPr>
            </w:pPr>
            <w:r w:rsidRPr="008442B5">
              <w:rPr>
                <w:rFonts w:ascii="Times New Roman" w:hAnsi="Times New Roman" w:eastAsia="Times New Roman" w:cs="Times New Roman"/>
                <w:kern w:val="0"/>
                <w:sz w:val="16"/>
                <w:szCs w:val="16"/>
                <w:lang w:eastAsia="en-IN"/>
                <w14:ligatures w14:val="none"/>
              </w:rPr>
              <w:t>30</w:t>
            </w:r>
          </w:p>
        </w:tc>
        <w:tc>
          <w:tcPr>
            <w:tcW w:w="0" w:type="auto"/>
            <w:hideMark/>
          </w:tcPr>
          <w:p w:rsidRPr="008442B5" w:rsidR="00A317AC" w:rsidP="00A317AC" w:rsidRDefault="00A317AC" w14:paraId="59331F5A" wp14:textId="77777777">
            <w:pPr>
              <w:spacing w:line="360" w:lineRule="auto"/>
              <w:jc w:val="both"/>
              <w:rPr>
                <w:rFonts w:ascii="Times New Roman" w:hAnsi="Times New Roman" w:eastAsia="Times New Roman" w:cs="Times New Roman"/>
                <w:kern w:val="0"/>
                <w:sz w:val="16"/>
                <w:szCs w:val="16"/>
                <w:lang w:eastAsia="en-IN"/>
                <w14:ligatures w14:val="none"/>
              </w:rPr>
            </w:pPr>
            <w:r w:rsidRPr="008442B5">
              <w:rPr>
                <w:rFonts w:ascii="Times New Roman" w:hAnsi="Times New Roman" w:eastAsia="Times New Roman" w:cs="Times New Roman"/>
                <w:kern w:val="0"/>
                <w:sz w:val="16"/>
                <w:szCs w:val="16"/>
                <w:lang w:eastAsia="en-IN"/>
                <w14:ligatures w14:val="none"/>
              </w:rPr>
              <w:t>8.5</w:t>
            </w:r>
          </w:p>
        </w:tc>
      </w:tr>
    </w:tbl>
    <w:p xmlns:wp14="http://schemas.microsoft.com/office/word/2010/wordml" w:rsidRPr="008442B5" w:rsidR="00A317AC" w:rsidP="00A317AC" w:rsidRDefault="00A317AC" w14:paraId="6B52971D" wp14:textId="77777777">
      <w:pPr>
        <w:spacing w:before="100" w:beforeAutospacing="1" w:after="100" w:afterAutospacing="1" w:line="360" w:lineRule="auto"/>
        <w:jc w:val="both"/>
        <w:rPr>
          <w:rFonts w:ascii="Times New Roman" w:hAnsi="Times New Roman" w:eastAsia="Times New Roman" w:cs="Times New Roman"/>
          <w:kern w:val="0"/>
          <w:sz w:val="16"/>
          <w:szCs w:val="16"/>
          <w:lang w:eastAsia="en-IN"/>
          <w14:ligatures w14:val="none"/>
        </w:rPr>
      </w:pPr>
      <w:r w:rsidRPr="008442B5">
        <w:rPr>
          <w:rFonts w:ascii="Times New Roman" w:hAnsi="Times New Roman" w:eastAsia="Times New Roman" w:cs="Times New Roman"/>
          <w:i/>
          <w:iCs/>
          <w:kern w:val="0"/>
          <w:sz w:val="16"/>
          <w:szCs w:val="16"/>
          <w:lang w:eastAsia="en-IN"/>
          <w14:ligatures w14:val="none"/>
        </w:rPr>
        <w:t>This table illustrates the relationship between perceived mentorship quality and performance outcomes, with higher mentorship ratings correlating with improved performance scores.</w:t>
      </w:r>
    </w:p>
    <w:p xmlns:wp14="http://schemas.microsoft.com/office/word/2010/wordml" w:rsidRPr="008442B5" w:rsidR="00A317AC" w:rsidP="00A317AC" w:rsidRDefault="00A317AC" w14:paraId="7AF299E9" wp14:textId="77777777">
      <w:pPr>
        <w:spacing w:before="100" w:beforeAutospacing="1" w:after="100" w:afterAutospacing="1" w:line="360" w:lineRule="auto"/>
        <w:jc w:val="both"/>
        <w:rPr>
          <w:rFonts w:ascii="Times New Roman" w:hAnsi="Times New Roman" w:eastAsia="Times New Roman" w:cs="Times New Roman"/>
          <w:kern w:val="0"/>
          <w:sz w:val="16"/>
          <w:szCs w:val="16"/>
          <w:lang w:eastAsia="en-IN"/>
          <w14:ligatures w14:val="none"/>
        </w:rPr>
      </w:pPr>
      <w:r w:rsidRPr="008442B5">
        <w:rPr>
          <w:rFonts w:ascii="Times New Roman" w:hAnsi="Times New Roman" w:eastAsia="Times New Roman" w:cs="Times New Roman"/>
          <w:b/>
          <w:bCs/>
          <w:kern w:val="0"/>
          <w:sz w:val="16"/>
          <w:szCs w:val="16"/>
          <w:lang w:eastAsia="en-IN"/>
          <w14:ligatures w14:val="none"/>
        </w:rPr>
        <w:t>Table 4: Simulation Experiment Performance Metrics by Communication Group</w:t>
      </w:r>
    </w:p>
    <w:tbl>
      <w:tblPr>
        <w:tblStyle w:val="TableGrid"/>
        <w:tblW w:w="0" w:type="auto"/>
        <w:tblLook w:val="04A0" w:firstRow="1" w:lastRow="0" w:firstColumn="1" w:lastColumn="0" w:noHBand="0" w:noVBand="1"/>
      </w:tblPr>
      <w:tblGrid>
        <w:gridCol w:w="1375"/>
        <w:gridCol w:w="1163"/>
        <w:gridCol w:w="1188"/>
        <w:gridCol w:w="1143"/>
      </w:tblGrid>
      <w:tr xmlns:wp14="http://schemas.microsoft.com/office/word/2010/wordml" w:rsidRPr="008442B5" w:rsidR="00A317AC" w:rsidTr="008442B5" w14:paraId="69A10CB1" wp14:textId="77777777">
        <w:tc>
          <w:tcPr>
            <w:tcW w:w="0" w:type="auto"/>
            <w:hideMark/>
          </w:tcPr>
          <w:p w:rsidRPr="008442B5" w:rsidR="00A317AC" w:rsidP="00A317AC" w:rsidRDefault="00A317AC" w14:paraId="2CAD7B8C" wp14:textId="77777777">
            <w:pPr>
              <w:spacing w:line="360" w:lineRule="auto"/>
              <w:jc w:val="both"/>
              <w:rPr>
                <w:rFonts w:ascii="Times New Roman" w:hAnsi="Times New Roman" w:eastAsia="Times New Roman" w:cs="Times New Roman"/>
                <w:b/>
                <w:bCs/>
                <w:kern w:val="0"/>
                <w:sz w:val="16"/>
                <w:szCs w:val="16"/>
                <w:lang w:eastAsia="en-IN"/>
                <w14:ligatures w14:val="none"/>
              </w:rPr>
            </w:pPr>
            <w:r w:rsidRPr="008442B5">
              <w:rPr>
                <w:rFonts w:ascii="Times New Roman" w:hAnsi="Times New Roman" w:eastAsia="Times New Roman" w:cs="Times New Roman"/>
                <w:b/>
                <w:bCs/>
                <w:kern w:val="0"/>
                <w:sz w:val="16"/>
                <w:szCs w:val="16"/>
                <w:lang w:eastAsia="en-IN"/>
                <w14:ligatures w14:val="none"/>
              </w:rPr>
              <w:t>Communication Group</w:t>
            </w:r>
          </w:p>
        </w:tc>
        <w:tc>
          <w:tcPr>
            <w:tcW w:w="0" w:type="auto"/>
            <w:hideMark/>
          </w:tcPr>
          <w:p w:rsidRPr="008442B5" w:rsidR="00A317AC" w:rsidP="00A317AC" w:rsidRDefault="00A317AC" w14:paraId="688DA0B5" wp14:textId="77777777">
            <w:pPr>
              <w:spacing w:line="360" w:lineRule="auto"/>
              <w:jc w:val="both"/>
              <w:rPr>
                <w:rFonts w:ascii="Times New Roman" w:hAnsi="Times New Roman" w:eastAsia="Times New Roman" w:cs="Times New Roman"/>
                <w:b/>
                <w:bCs/>
                <w:kern w:val="0"/>
                <w:sz w:val="16"/>
                <w:szCs w:val="16"/>
                <w:lang w:eastAsia="en-IN"/>
                <w14:ligatures w14:val="none"/>
              </w:rPr>
            </w:pPr>
            <w:r w:rsidRPr="008442B5">
              <w:rPr>
                <w:rFonts w:ascii="Times New Roman" w:hAnsi="Times New Roman" w:eastAsia="Times New Roman" w:cs="Times New Roman"/>
                <w:b/>
                <w:bCs/>
                <w:kern w:val="0"/>
                <w:sz w:val="16"/>
                <w:szCs w:val="16"/>
                <w:lang w:eastAsia="en-IN"/>
                <w14:ligatures w14:val="none"/>
              </w:rPr>
              <w:t>Avg. Task Completion Time (min)</w:t>
            </w:r>
          </w:p>
        </w:tc>
        <w:tc>
          <w:tcPr>
            <w:tcW w:w="0" w:type="auto"/>
            <w:hideMark/>
          </w:tcPr>
          <w:p w:rsidRPr="008442B5" w:rsidR="00A317AC" w:rsidP="00A317AC" w:rsidRDefault="00A317AC" w14:paraId="65F8136F" wp14:textId="77777777">
            <w:pPr>
              <w:spacing w:line="360" w:lineRule="auto"/>
              <w:jc w:val="both"/>
              <w:rPr>
                <w:rFonts w:ascii="Times New Roman" w:hAnsi="Times New Roman" w:eastAsia="Times New Roman" w:cs="Times New Roman"/>
                <w:b/>
                <w:bCs/>
                <w:kern w:val="0"/>
                <w:sz w:val="16"/>
                <w:szCs w:val="16"/>
                <w:lang w:eastAsia="en-IN"/>
                <w14:ligatures w14:val="none"/>
              </w:rPr>
            </w:pPr>
            <w:r w:rsidRPr="008442B5">
              <w:rPr>
                <w:rFonts w:ascii="Times New Roman" w:hAnsi="Times New Roman" w:eastAsia="Times New Roman" w:cs="Times New Roman"/>
                <w:b/>
                <w:bCs/>
                <w:kern w:val="0"/>
                <w:sz w:val="16"/>
                <w:szCs w:val="16"/>
                <w:lang w:eastAsia="en-IN"/>
                <w14:ligatures w14:val="none"/>
              </w:rPr>
              <w:t>Avg. Error Rate (errors/task)</w:t>
            </w:r>
          </w:p>
        </w:tc>
        <w:tc>
          <w:tcPr>
            <w:tcW w:w="0" w:type="auto"/>
            <w:hideMark/>
          </w:tcPr>
          <w:p w:rsidRPr="008442B5" w:rsidR="00A317AC" w:rsidP="00A317AC" w:rsidRDefault="00A317AC" w14:paraId="49A75024" wp14:textId="77777777">
            <w:pPr>
              <w:spacing w:line="360" w:lineRule="auto"/>
              <w:jc w:val="both"/>
              <w:rPr>
                <w:rFonts w:ascii="Times New Roman" w:hAnsi="Times New Roman" w:eastAsia="Times New Roman" w:cs="Times New Roman"/>
                <w:b/>
                <w:bCs/>
                <w:kern w:val="0"/>
                <w:sz w:val="16"/>
                <w:szCs w:val="16"/>
                <w:lang w:eastAsia="en-IN"/>
                <w14:ligatures w14:val="none"/>
              </w:rPr>
            </w:pPr>
            <w:r w:rsidRPr="008442B5">
              <w:rPr>
                <w:rFonts w:ascii="Times New Roman" w:hAnsi="Times New Roman" w:eastAsia="Times New Roman" w:cs="Times New Roman"/>
                <w:b/>
                <w:bCs/>
                <w:kern w:val="0"/>
                <w:sz w:val="16"/>
                <w:szCs w:val="16"/>
                <w:lang w:eastAsia="en-IN"/>
                <w14:ligatures w14:val="none"/>
              </w:rPr>
              <w:t>Satisfaction Rating (Scale 1-10)</w:t>
            </w:r>
          </w:p>
        </w:tc>
      </w:tr>
      <w:tr xmlns:wp14="http://schemas.microsoft.com/office/word/2010/wordml" w:rsidRPr="008442B5" w:rsidR="00A317AC" w:rsidTr="008442B5" w14:paraId="1FD01157" wp14:textId="77777777">
        <w:tc>
          <w:tcPr>
            <w:tcW w:w="0" w:type="auto"/>
            <w:hideMark/>
          </w:tcPr>
          <w:p w:rsidRPr="008442B5" w:rsidR="00A317AC" w:rsidP="00A317AC" w:rsidRDefault="00A317AC" w14:paraId="7AA2FE23" wp14:textId="77777777">
            <w:pPr>
              <w:spacing w:line="360" w:lineRule="auto"/>
              <w:jc w:val="both"/>
              <w:rPr>
                <w:rFonts w:ascii="Times New Roman" w:hAnsi="Times New Roman" w:eastAsia="Times New Roman" w:cs="Times New Roman"/>
                <w:kern w:val="0"/>
                <w:sz w:val="16"/>
                <w:szCs w:val="16"/>
                <w:lang w:eastAsia="en-IN"/>
                <w14:ligatures w14:val="none"/>
              </w:rPr>
            </w:pPr>
            <w:r w:rsidRPr="008442B5">
              <w:rPr>
                <w:rFonts w:ascii="Times New Roman" w:hAnsi="Times New Roman" w:eastAsia="Times New Roman" w:cs="Times New Roman"/>
                <w:kern w:val="0"/>
                <w:sz w:val="16"/>
                <w:szCs w:val="16"/>
                <w:lang w:eastAsia="en-IN"/>
                <w14:ligatures w14:val="none"/>
              </w:rPr>
              <w:t>High Communication</w:t>
            </w:r>
          </w:p>
        </w:tc>
        <w:tc>
          <w:tcPr>
            <w:tcW w:w="0" w:type="auto"/>
            <w:hideMark/>
          </w:tcPr>
          <w:p w:rsidRPr="008442B5" w:rsidR="00A317AC" w:rsidP="00A317AC" w:rsidRDefault="00A317AC" w14:paraId="43FBD11F" wp14:textId="77777777">
            <w:pPr>
              <w:spacing w:line="360" w:lineRule="auto"/>
              <w:jc w:val="both"/>
              <w:rPr>
                <w:rFonts w:ascii="Times New Roman" w:hAnsi="Times New Roman" w:eastAsia="Times New Roman" w:cs="Times New Roman"/>
                <w:kern w:val="0"/>
                <w:sz w:val="16"/>
                <w:szCs w:val="16"/>
                <w:lang w:eastAsia="en-IN"/>
                <w14:ligatures w14:val="none"/>
              </w:rPr>
            </w:pPr>
            <w:r w:rsidRPr="008442B5">
              <w:rPr>
                <w:rFonts w:ascii="Times New Roman" w:hAnsi="Times New Roman" w:eastAsia="Times New Roman" w:cs="Times New Roman"/>
                <w:kern w:val="0"/>
                <w:sz w:val="16"/>
                <w:szCs w:val="16"/>
                <w:lang w:eastAsia="en-IN"/>
                <w14:ligatures w14:val="none"/>
              </w:rPr>
              <w:t>45</w:t>
            </w:r>
          </w:p>
        </w:tc>
        <w:tc>
          <w:tcPr>
            <w:tcW w:w="0" w:type="auto"/>
            <w:hideMark/>
          </w:tcPr>
          <w:p w:rsidRPr="008442B5" w:rsidR="00A317AC" w:rsidP="00A317AC" w:rsidRDefault="00A317AC" w14:paraId="39D7D509" wp14:textId="77777777">
            <w:pPr>
              <w:spacing w:line="360" w:lineRule="auto"/>
              <w:jc w:val="both"/>
              <w:rPr>
                <w:rFonts w:ascii="Times New Roman" w:hAnsi="Times New Roman" w:eastAsia="Times New Roman" w:cs="Times New Roman"/>
                <w:kern w:val="0"/>
                <w:sz w:val="16"/>
                <w:szCs w:val="16"/>
                <w:lang w:eastAsia="en-IN"/>
                <w14:ligatures w14:val="none"/>
              </w:rPr>
            </w:pPr>
            <w:r w:rsidRPr="008442B5">
              <w:rPr>
                <w:rFonts w:ascii="Times New Roman" w:hAnsi="Times New Roman" w:eastAsia="Times New Roman" w:cs="Times New Roman"/>
                <w:kern w:val="0"/>
                <w:sz w:val="16"/>
                <w:szCs w:val="16"/>
                <w:lang w:eastAsia="en-IN"/>
                <w14:ligatures w14:val="none"/>
              </w:rPr>
              <w:t>1.2</w:t>
            </w:r>
          </w:p>
        </w:tc>
        <w:tc>
          <w:tcPr>
            <w:tcW w:w="0" w:type="auto"/>
            <w:hideMark/>
          </w:tcPr>
          <w:p w:rsidRPr="008442B5" w:rsidR="00A317AC" w:rsidP="00A317AC" w:rsidRDefault="00A317AC" w14:paraId="1294EA91" wp14:textId="77777777">
            <w:pPr>
              <w:spacing w:line="360" w:lineRule="auto"/>
              <w:jc w:val="both"/>
              <w:rPr>
                <w:rFonts w:ascii="Times New Roman" w:hAnsi="Times New Roman" w:eastAsia="Times New Roman" w:cs="Times New Roman"/>
                <w:kern w:val="0"/>
                <w:sz w:val="16"/>
                <w:szCs w:val="16"/>
                <w:lang w:eastAsia="en-IN"/>
                <w14:ligatures w14:val="none"/>
              </w:rPr>
            </w:pPr>
            <w:r w:rsidRPr="008442B5">
              <w:rPr>
                <w:rFonts w:ascii="Times New Roman" w:hAnsi="Times New Roman" w:eastAsia="Times New Roman" w:cs="Times New Roman"/>
                <w:kern w:val="0"/>
                <w:sz w:val="16"/>
                <w:szCs w:val="16"/>
                <w:lang w:eastAsia="en-IN"/>
                <w14:ligatures w14:val="none"/>
              </w:rPr>
              <w:t>8.2</w:t>
            </w:r>
          </w:p>
        </w:tc>
      </w:tr>
      <w:tr xmlns:wp14="http://schemas.microsoft.com/office/word/2010/wordml" w:rsidRPr="008442B5" w:rsidR="00A317AC" w:rsidTr="008442B5" w14:paraId="256D6BD7" wp14:textId="77777777">
        <w:tc>
          <w:tcPr>
            <w:tcW w:w="0" w:type="auto"/>
            <w:hideMark/>
          </w:tcPr>
          <w:p w:rsidRPr="008442B5" w:rsidR="00A317AC" w:rsidP="00A317AC" w:rsidRDefault="00A317AC" w14:paraId="29E16F74" wp14:textId="77777777">
            <w:pPr>
              <w:spacing w:line="360" w:lineRule="auto"/>
              <w:jc w:val="both"/>
              <w:rPr>
                <w:rFonts w:ascii="Times New Roman" w:hAnsi="Times New Roman" w:eastAsia="Times New Roman" w:cs="Times New Roman"/>
                <w:kern w:val="0"/>
                <w:sz w:val="16"/>
                <w:szCs w:val="16"/>
                <w:lang w:eastAsia="en-IN"/>
                <w14:ligatures w14:val="none"/>
              </w:rPr>
            </w:pPr>
            <w:r w:rsidRPr="008442B5">
              <w:rPr>
                <w:rFonts w:ascii="Times New Roman" w:hAnsi="Times New Roman" w:eastAsia="Times New Roman" w:cs="Times New Roman"/>
                <w:kern w:val="0"/>
                <w:sz w:val="16"/>
                <w:szCs w:val="16"/>
                <w:lang w:eastAsia="en-IN"/>
                <w14:ligatures w14:val="none"/>
              </w:rPr>
              <w:t>Moderate Communication</w:t>
            </w:r>
          </w:p>
        </w:tc>
        <w:tc>
          <w:tcPr>
            <w:tcW w:w="0" w:type="auto"/>
            <w:hideMark/>
          </w:tcPr>
          <w:p w:rsidRPr="008442B5" w:rsidR="00A317AC" w:rsidP="00A317AC" w:rsidRDefault="00A317AC" w14:paraId="5FE3165D" wp14:textId="77777777">
            <w:pPr>
              <w:spacing w:line="360" w:lineRule="auto"/>
              <w:jc w:val="both"/>
              <w:rPr>
                <w:rFonts w:ascii="Times New Roman" w:hAnsi="Times New Roman" w:eastAsia="Times New Roman" w:cs="Times New Roman"/>
                <w:kern w:val="0"/>
                <w:sz w:val="16"/>
                <w:szCs w:val="16"/>
                <w:lang w:eastAsia="en-IN"/>
                <w14:ligatures w14:val="none"/>
              </w:rPr>
            </w:pPr>
            <w:r w:rsidRPr="008442B5">
              <w:rPr>
                <w:rFonts w:ascii="Times New Roman" w:hAnsi="Times New Roman" w:eastAsia="Times New Roman" w:cs="Times New Roman"/>
                <w:kern w:val="0"/>
                <w:sz w:val="16"/>
                <w:szCs w:val="16"/>
                <w:lang w:eastAsia="en-IN"/>
                <w14:ligatures w14:val="none"/>
              </w:rPr>
              <w:t>55</w:t>
            </w:r>
          </w:p>
        </w:tc>
        <w:tc>
          <w:tcPr>
            <w:tcW w:w="0" w:type="auto"/>
            <w:hideMark/>
          </w:tcPr>
          <w:p w:rsidRPr="008442B5" w:rsidR="00A317AC" w:rsidP="00A317AC" w:rsidRDefault="00A317AC" w14:paraId="451AB481" wp14:textId="77777777">
            <w:pPr>
              <w:spacing w:line="360" w:lineRule="auto"/>
              <w:jc w:val="both"/>
              <w:rPr>
                <w:rFonts w:ascii="Times New Roman" w:hAnsi="Times New Roman" w:eastAsia="Times New Roman" w:cs="Times New Roman"/>
                <w:kern w:val="0"/>
                <w:sz w:val="16"/>
                <w:szCs w:val="16"/>
                <w:lang w:eastAsia="en-IN"/>
                <w14:ligatures w14:val="none"/>
              </w:rPr>
            </w:pPr>
            <w:r w:rsidRPr="008442B5">
              <w:rPr>
                <w:rFonts w:ascii="Times New Roman" w:hAnsi="Times New Roman" w:eastAsia="Times New Roman" w:cs="Times New Roman"/>
                <w:kern w:val="0"/>
                <w:sz w:val="16"/>
                <w:szCs w:val="16"/>
                <w:lang w:eastAsia="en-IN"/>
                <w14:ligatures w14:val="none"/>
              </w:rPr>
              <w:t>1.8</w:t>
            </w:r>
          </w:p>
        </w:tc>
        <w:tc>
          <w:tcPr>
            <w:tcW w:w="0" w:type="auto"/>
            <w:hideMark/>
          </w:tcPr>
          <w:p w:rsidRPr="008442B5" w:rsidR="00A317AC" w:rsidP="00A317AC" w:rsidRDefault="00A317AC" w14:paraId="635AF377" wp14:textId="77777777">
            <w:pPr>
              <w:spacing w:line="360" w:lineRule="auto"/>
              <w:jc w:val="both"/>
              <w:rPr>
                <w:rFonts w:ascii="Times New Roman" w:hAnsi="Times New Roman" w:eastAsia="Times New Roman" w:cs="Times New Roman"/>
                <w:kern w:val="0"/>
                <w:sz w:val="16"/>
                <w:szCs w:val="16"/>
                <w:lang w:eastAsia="en-IN"/>
                <w14:ligatures w14:val="none"/>
              </w:rPr>
            </w:pPr>
            <w:r w:rsidRPr="008442B5">
              <w:rPr>
                <w:rFonts w:ascii="Times New Roman" w:hAnsi="Times New Roman" w:eastAsia="Times New Roman" w:cs="Times New Roman"/>
                <w:kern w:val="0"/>
                <w:sz w:val="16"/>
                <w:szCs w:val="16"/>
                <w:lang w:eastAsia="en-IN"/>
                <w14:ligatures w14:val="none"/>
              </w:rPr>
              <w:t>7.0</w:t>
            </w:r>
          </w:p>
        </w:tc>
      </w:tr>
      <w:tr xmlns:wp14="http://schemas.microsoft.com/office/word/2010/wordml" w:rsidRPr="008442B5" w:rsidR="00A317AC" w:rsidTr="008442B5" w14:paraId="3DAE9902" wp14:textId="77777777">
        <w:tc>
          <w:tcPr>
            <w:tcW w:w="0" w:type="auto"/>
            <w:hideMark/>
          </w:tcPr>
          <w:p w:rsidRPr="008442B5" w:rsidR="00A317AC" w:rsidP="00A317AC" w:rsidRDefault="00A317AC" w14:paraId="6A3BE636" wp14:textId="77777777">
            <w:pPr>
              <w:spacing w:line="360" w:lineRule="auto"/>
              <w:jc w:val="both"/>
              <w:rPr>
                <w:rFonts w:ascii="Times New Roman" w:hAnsi="Times New Roman" w:eastAsia="Times New Roman" w:cs="Times New Roman"/>
                <w:kern w:val="0"/>
                <w:sz w:val="16"/>
                <w:szCs w:val="16"/>
                <w:lang w:eastAsia="en-IN"/>
                <w14:ligatures w14:val="none"/>
              </w:rPr>
            </w:pPr>
            <w:r w:rsidRPr="008442B5">
              <w:rPr>
                <w:rFonts w:ascii="Times New Roman" w:hAnsi="Times New Roman" w:eastAsia="Times New Roman" w:cs="Times New Roman"/>
                <w:kern w:val="0"/>
                <w:sz w:val="16"/>
                <w:szCs w:val="16"/>
                <w:lang w:eastAsia="en-IN"/>
                <w14:ligatures w14:val="none"/>
              </w:rPr>
              <w:t>Low Communication</w:t>
            </w:r>
          </w:p>
        </w:tc>
        <w:tc>
          <w:tcPr>
            <w:tcW w:w="0" w:type="auto"/>
            <w:hideMark/>
          </w:tcPr>
          <w:p w:rsidRPr="008442B5" w:rsidR="00A317AC" w:rsidP="00A317AC" w:rsidRDefault="00A317AC" w14:paraId="743D8313" wp14:textId="77777777">
            <w:pPr>
              <w:spacing w:line="360" w:lineRule="auto"/>
              <w:jc w:val="both"/>
              <w:rPr>
                <w:rFonts w:ascii="Times New Roman" w:hAnsi="Times New Roman" w:eastAsia="Times New Roman" w:cs="Times New Roman"/>
                <w:kern w:val="0"/>
                <w:sz w:val="16"/>
                <w:szCs w:val="16"/>
                <w:lang w:eastAsia="en-IN"/>
                <w14:ligatures w14:val="none"/>
              </w:rPr>
            </w:pPr>
            <w:r w:rsidRPr="008442B5">
              <w:rPr>
                <w:rFonts w:ascii="Times New Roman" w:hAnsi="Times New Roman" w:eastAsia="Times New Roman" w:cs="Times New Roman"/>
                <w:kern w:val="0"/>
                <w:sz w:val="16"/>
                <w:szCs w:val="16"/>
                <w:lang w:eastAsia="en-IN"/>
                <w14:ligatures w14:val="none"/>
              </w:rPr>
              <w:t>70</w:t>
            </w:r>
          </w:p>
        </w:tc>
        <w:tc>
          <w:tcPr>
            <w:tcW w:w="0" w:type="auto"/>
            <w:hideMark/>
          </w:tcPr>
          <w:p w:rsidRPr="008442B5" w:rsidR="00A317AC" w:rsidP="00A317AC" w:rsidRDefault="00A317AC" w14:paraId="1A508AC1" wp14:textId="77777777">
            <w:pPr>
              <w:spacing w:line="360" w:lineRule="auto"/>
              <w:jc w:val="both"/>
              <w:rPr>
                <w:rFonts w:ascii="Times New Roman" w:hAnsi="Times New Roman" w:eastAsia="Times New Roman" w:cs="Times New Roman"/>
                <w:kern w:val="0"/>
                <w:sz w:val="16"/>
                <w:szCs w:val="16"/>
                <w:lang w:eastAsia="en-IN"/>
                <w14:ligatures w14:val="none"/>
              </w:rPr>
            </w:pPr>
            <w:r w:rsidRPr="008442B5">
              <w:rPr>
                <w:rFonts w:ascii="Times New Roman" w:hAnsi="Times New Roman" w:eastAsia="Times New Roman" w:cs="Times New Roman"/>
                <w:kern w:val="0"/>
                <w:sz w:val="16"/>
                <w:szCs w:val="16"/>
                <w:lang w:eastAsia="en-IN"/>
                <w14:ligatures w14:val="none"/>
              </w:rPr>
              <w:t>2.5</w:t>
            </w:r>
          </w:p>
        </w:tc>
        <w:tc>
          <w:tcPr>
            <w:tcW w:w="0" w:type="auto"/>
            <w:hideMark/>
          </w:tcPr>
          <w:p w:rsidRPr="008442B5" w:rsidR="00A317AC" w:rsidP="00A317AC" w:rsidRDefault="00A317AC" w14:paraId="0997E62C" wp14:textId="77777777">
            <w:pPr>
              <w:spacing w:line="360" w:lineRule="auto"/>
              <w:jc w:val="both"/>
              <w:rPr>
                <w:rFonts w:ascii="Times New Roman" w:hAnsi="Times New Roman" w:eastAsia="Times New Roman" w:cs="Times New Roman"/>
                <w:kern w:val="0"/>
                <w:sz w:val="16"/>
                <w:szCs w:val="16"/>
                <w:lang w:eastAsia="en-IN"/>
                <w14:ligatures w14:val="none"/>
              </w:rPr>
            </w:pPr>
            <w:r w:rsidRPr="008442B5">
              <w:rPr>
                <w:rFonts w:ascii="Times New Roman" w:hAnsi="Times New Roman" w:eastAsia="Times New Roman" w:cs="Times New Roman"/>
                <w:kern w:val="0"/>
                <w:sz w:val="16"/>
                <w:szCs w:val="16"/>
                <w:lang w:eastAsia="en-IN"/>
                <w14:ligatures w14:val="none"/>
              </w:rPr>
              <w:t>5.8</w:t>
            </w:r>
          </w:p>
        </w:tc>
      </w:tr>
    </w:tbl>
    <w:p xmlns:wp14="http://schemas.microsoft.com/office/word/2010/wordml" w:rsidR="00A317AC" w:rsidP="00A317AC" w:rsidRDefault="00A317AC" w14:paraId="17DC8B88" wp14:textId="77777777">
      <w:pPr>
        <w:spacing w:before="100" w:beforeAutospacing="1" w:after="100" w:afterAutospacing="1" w:line="360" w:lineRule="auto"/>
        <w:jc w:val="both"/>
        <w:rPr>
          <w:rFonts w:ascii="Times New Roman" w:hAnsi="Times New Roman" w:eastAsia="Times New Roman" w:cs="Times New Roman"/>
          <w:i/>
          <w:iCs/>
          <w:kern w:val="0"/>
          <w:sz w:val="16"/>
          <w:szCs w:val="16"/>
          <w:lang w:eastAsia="en-IN"/>
          <w14:ligatures w14:val="none"/>
        </w:rPr>
      </w:pPr>
      <w:r w:rsidRPr="008442B5">
        <w:rPr>
          <w:rFonts w:ascii="Times New Roman" w:hAnsi="Times New Roman" w:eastAsia="Times New Roman" w:cs="Times New Roman"/>
          <w:i/>
          <w:iCs/>
          <w:kern w:val="0"/>
          <w:sz w:val="16"/>
          <w:szCs w:val="16"/>
          <w:lang w:eastAsia="en-IN"/>
          <w14:ligatures w14:val="none"/>
        </w:rPr>
        <w:t>The simulation results indicate that teams with higher communication frequencies tend to complete tasks faster, commit fewer errors, and report higher satisfaction.</w:t>
      </w:r>
    </w:p>
    <w:p xmlns:wp14="http://schemas.microsoft.com/office/word/2010/wordml" w:rsidRPr="008442B5" w:rsidR="00381477" w:rsidP="00A317AC" w:rsidRDefault="00381477" w14:paraId="41C8F396" wp14:textId="77777777">
      <w:pPr>
        <w:spacing w:before="100" w:beforeAutospacing="1" w:after="100" w:afterAutospacing="1" w:line="360" w:lineRule="auto"/>
        <w:jc w:val="both"/>
        <w:rPr>
          <w:rFonts w:ascii="Times New Roman" w:hAnsi="Times New Roman" w:eastAsia="Times New Roman" w:cs="Times New Roman"/>
          <w:kern w:val="0"/>
          <w:sz w:val="16"/>
          <w:szCs w:val="16"/>
          <w:lang w:eastAsia="en-IN"/>
          <w14:ligatures w14:val="none"/>
        </w:rPr>
      </w:pPr>
      <w:r>
        <w:rPr>
          <w:noProof/>
        </w:rPr>
        <w:drawing>
          <wp:inline xmlns:wp14="http://schemas.microsoft.com/office/word/2010/wordprocessingDrawing" distT="0" distB="0" distL="0" distR="0" wp14:anchorId="5CE39EE7" wp14:editId="59D85777">
            <wp:extent cx="3098165" cy="3344333"/>
            <wp:effectExtent l="0" t="0" r="6985" b="8890"/>
            <wp:docPr id="779822400" name="Chart 1">
              <a:extLst xmlns:a="http://schemas.openxmlformats.org/drawingml/2006/main">
                <a:ext uri="{FF2B5EF4-FFF2-40B4-BE49-F238E27FC236}">
                  <a16:creationId xmlns:a16="http://schemas.microsoft.com/office/drawing/2014/main" id="{A71F32B8-1A09-3EB3-731E-0EF66D15A08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xmlns:wp14="http://schemas.microsoft.com/office/word/2010/wordml" w:rsidRPr="008442B5" w:rsidR="00A317AC" w:rsidP="00A317AC" w:rsidRDefault="00A317AC" w14:paraId="24311A44" wp14:textId="77777777">
      <w:pPr>
        <w:spacing w:before="100" w:beforeAutospacing="1" w:after="100" w:afterAutospacing="1" w:line="360" w:lineRule="auto"/>
        <w:jc w:val="both"/>
        <w:rPr>
          <w:rFonts w:ascii="Times New Roman" w:hAnsi="Times New Roman" w:eastAsia="Times New Roman" w:cs="Times New Roman"/>
          <w:kern w:val="0"/>
          <w:sz w:val="16"/>
          <w:szCs w:val="16"/>
          <w:lang w:eastAsia="en-IN"/>
          <w14:ligatures w14:val="none"/>
        </w:rPr>
      </w:pPr>
      <w:r w:rsidRPr="008442B5">
        <w:rPr>
          <w:rFonts w:ascii="Times New Roman" w:hAnsi="Times New Roman" w:eastAsia="Times New Roman" w:cs="Times New Roman"/>
          <w:b/>
          <w:bCs/>
          <w:kern w:val="0"/>
          <w:sz w:val="16"/>
          <w:szCs w:val="16"/>
          <w:lang w:eastAsia="en-IN"/>
          <w14:ligatures w14:val="none"/>
        </w:rPr>
        <w:t>Table 5: Correlation Analysis Between Communication Frequency and Team Productivity</w:t>
      </w:r>
    </w:p>
    <w:tbl>
      <w:tblPr>
        <w:tblStyle w:val="TableGrid"/>
        <w:tblW w:w="0" w:type="auto"/>
        <w:tblLook w:val="04A0" w:firstRow="1" w:lastRow="0" w:firstColumn="1" w:lastColumn="0" w:noHBand="0" w:noVBand="1"/>
      </w:tblPr>
      <w:tblGrid>
        <w:gridCol w:w="2128"/>
        <w:gridCol w:w="1429"/>
        <w:gridCol w:w="1312"/>
      </w:tblGrid>
      <w:tr xmlns:wp14="http://schemas.microsoft.com/office/word/2010/wordml" w:rsidRPr="008442B5" w:rsidR="00A317AC" w:rsidTr="008442B5" w14:paraId="6EF79A45" wp14:textId="77777777">
        <w:tc>
          <w:tcPr>
            <w:tcW w:w="0" w:type="auto"/>
            <w:hideMark/>
          </w:tcPr>
          <w:p w:rsidRPr="008442B5" w:rsidR="00A317AC" w:rsidP="00A317AC" w:rsidRDefault="00A317AC" w14:paraId="0F252C6A" wp14:textId="77777777">
            <w:pPr>
              <w:spacing w:line="360" w:lineRule="auto"/>
              <w:jc w:val="both"/>
              <w:rPr>
                <w:rFonts w:ascii="Times New Roman" w:hAnsi="Times New Roman" w:eastAsia="Times New Roman" w:cs="Times New Roman"/>
                <w:b/>
                <w:bCs/>
                <w:kern w:val="0"/>
                <w:sz w:val="16"/>
                <w:szCs w:val="16"/>
                <w:lang w:eastAsia="en-IN"/>
                <w14:ligatures w14:val="none"/>
              </w:rPr>
            </w:pPr>
            <w:r w:rsidRPr="008442B5">
              <w:rPr>
                <w:rFonts w:ascii="Times New Roman" w:hAnsi="Times New Roman" w:eastAsia="Times New Roman" w:cs="Times New Roman"/>
                <w:b/>
                <w:bCs/>
                <w:kern w:val="0"/>
                <w:sz w:val="16"/>
                <w:szCs w:val="16"/>
                <w:lang w:eastAsia="en-IN"/>
                <w14:ligatures w14:val="none"/>
              </w:rPr>
              <w:t>Variables</w:t>
            </w:r>
          </w:p>
        </w:tc>
        <w:tc>
          <w:tcPr>
            <w:tcW w:w="0" w:type="auto"/>
            <w:hideMark/>
          </w:tcPr>
          <w:p w:rsidRPr="008442B5" w:rsidR="00A317AC" w:rsidP="00A317AC" w:rsidRDefault="00A317AC" w14:paraId="2D36C780" wp14:textId="77777777">
            <w:pPr>
              <w:spacing w:line="360" w:lineRule="auto"/>
              <w:jc w:val="both"/>
              <w:rPr>
                <w:rFonts w:ascii="Times New Roman" w:hAnsi="Times New Roman" w:eastAsia="Times New Roman" w:cs="Times New Roman"/>
                <w:b/>
                <w:bCs/>
                <w:kern w:val="0"/>
                <w:sz w:val="16"/>
                <w:szCs w:val="16"/>
                <w:lang w:eastAsia="en-IN"/>
                <w14:ligatures w14:val="none"/>
              </w:rPr>
            </w:pPr>
            <w:r w:rsidRPr="008442B5">
              <w:rPr>
                <w:rFonts w:ascii="Times New Roman" w:hAnsi="Times New Roman" w:eastAsia="Times New Roman" w:cs="Times New Roman"/>
                <w:b/>
                <w:bCs/>
                <w:kern w:val="0"/>
                <w:sz w:val="16"/>
                <w:szCs w:val="16"/>
                <w:lang w:eastAsia="en-IN"/>
                <w14:ligatures w14:val="none"/>
              </w:rPr>
              <w:t>Correlation Coefficient (r)</w:t>
            </w:r>
          </w:p>
        </w:tc>
        <w:tc>
          <w:tcPr>
            <w:tcW w:w="0" w:type="auto"/>
            <w:hideMark/>
          </w:tcPr>
          <w:p w:rsidRPr="008442B5" w:rsidR="00A317AC" w:rsidP="00A317AC" w:rsidRDefault="00A317AC" w14:paraId="6D9CC0CB" wp14:textId="77777777">
            <w:pPr>
              <w:spacing w:line="360" w:lineRule="auto"/>
              <w:jc w:val="both"/>
              <w:rPr>
                <w:rFonts w:ascii="Times New Roman" w:hAnsi="Times New Roman" w:eastAsia="Times New Roman" w:cs="Times New Roman"/>
                <w:b/>
                <w:bCs/>
                <w:kern w:val="0"/>
                <w:sz w:val="16"/>
                <w:szCs w:val="16"/>
                <w:lang w:eastAsia="en-IN"/>
                <w14:ligatures w14:val="none"/>
              </w:rPr>
            </w:pPr>
            <w:r w:rsidRPr="008442B5">
              <w:rPr>
                <w:rFonts w:ascii="Times New Roman" w:hAnsi="Times New Roman" w:eastAsia="Times New Roman" w:cs="Times New Roman"/>
                <w:b/>
                <w:bCs/>
                <w:kern w:val="0"/>
                <w:sz w:val="16"/>
                <w:szCs w:val="16"/>
                <w:lang w:eastAsia="en-IN"/>
                <w14:ligatures w14:val="none"/>
              </w:rPr>
              <w:t>Significance (p-value)</w:t>
            </w:r>
          </w:p>
        </w:tc>
      </w:tr>
      <w:tr xmlns:wp14="http://schemas.microsoft.com/office/word/2010/wordml" w:rsidRPr="008442B5" w:rsidR="00A317AC" w:rsidTr="008442B5" w14:paraId="3F4E4A0A" wp14:textId="77777777">
        <w:tc>
          <w:tcPr>
            <w:tcW w:w="0" w:type="auto"/>
            <w:hideMark/>
          </w:tcPr>
          <w:p w:rsidRPr="008442B5" w:rsidR="00A317AC" w:rsidP="00A317AC" w:rsidRDefault="00A317AC" w14:paraId="50EC6338" wp14:textId="77777777">
            <w:pPr>
              <w:spacing w:line="360" w:lineRule="auto"/>
              <w:jc w:val="both"/>
              <w:rPr>
                <w:rFonts w:ascii="Times New Roman" w:hAnsi="Times New Roman" w:eastAsia="Times New Roman" w:cs="Times New Roman"/>
                <w:kern w:val="0"/>
                <w:sz w:val="16"/>
                <w:szCs w:val="16"/>
                <w:lang w:eastAsia="en-IN"/>
                <w14:ligatures w14:val="none"/>
              </w:rPr>
            </w:pPr>
            <w:r w:rsidRPr="008442B5">
              <w:rPr>
                <w:rFonts w:ascii="Times New Roman" w:hAnsi="Times New Roman" w:eastAsia="Times New Roman" w:cs="Times New Roman"/>
                <w:kern w:val="0"/>
                <w:sz w:val="16"/>
                <w:szCs w:val="16"/>
                <w:lang w:eastAsia="en-IN"/>
                <w14:ligatures w14:val="none"/>
              </w:rPr>
              <w:t>Communication Frequency vs. Task Efficiency</w:t>
            </w:r>
          </w:p>
        </w:tc>
        <w:tc>
          <w:tcPr>
            <w:tcW w:w="0" w:type="auto"/>
            <w:hideMark/>
          </w:tcPr>
          <w:p w:rsidRPr="008442B5" w:rsidR="00A317AC" w:rsidP="00A317AC" w:rsidRDefault="00A317AC" w14:paraId="4268CD3F" wp14:textId="77777777">
            <w:pPr>
              <w:spacing w:line="360" w:lineRule="auto"/>
              <w:jc w:val="both"/>
              <w:rPr>
                <w:rFonts w:ascii="Times New Roman" w:hAnsi="Times New Roman" w:eastAsia="Times New Roman" w:cs="Times New Roman"/>
                <w:kern w:val="0"/>
                <w:sz w:val="16"/>
                <w:szCs w:val="16"/>
                <w:lang w:eastAsia="en-IN"/>
                <w14:ligatures w14:val="none"/>
              </w:rPr>
            </w:pPr>
            <w:r w:rsidRPr="008442B5">
              <w:rPr>
                <w:rFonts w:ascii="Times New Roman" w:hAnsi="Times New Roman" w:eastAsia="Times New Roman" w:cs="Times New Roman"/>
                <w:kern w:val="0"/>
                <w:sz w:val="16"/>
                <w:szCs w:val="16"/>
                <w:lang w:eastAsia="en-IN"/>
                <w14:ligatures w14:val="none"/>
              </w:rPr>
              <w:t>-0.65</w:t>
            </w:r>
          </w:p>
        </w:tc>
        <w:tc>
          <w:tcPr>
            <w:tcW w:w="0" w:type="auto"/>
            <w:hideMark/>
          </w:tcPr>
          <w:p w:rsidRPr="008442B5" w:rsidR="00A317AC" w:rsidP="00A317AC" w:rsidRDefault="00A317AC" w14:paraId="5C316E98" wp14:textId="77777777">
            <w:pPr>
              <w:spacing w:line="360" w:lineRule="auto"/>
              <w:jc w:val="both"/>
              <w:rPr>
                <w:rFonts w:ascii="Times New Roman" w:hAnsi="Times New Roman" w:eastAsia="Times New Roman" w:cs="Times New Roman"/>
                <w:kern w:val="0"/>
                <w:sz w:val="16"/>
                <w:szCs w:val="16"/>
                <w:lang w:eastAsia="en-IN"/>
                <w14:ligatures w14:val="none"/>
              </w:rPr>
            </w:pPr>
            <w:r w:rsidRPr="008442B5">
              <w:rPr>
                <w:rFonts w:ascii="Times New Roman" w:hAnsi="Times New Roman" w:eastAsia="Times New Roman" w:cs="Times New Roman"/>
                <w:kern w:val="0"/>
                <w:sz w:val="16"/>
                <w:szCs w:val="16"/>
                <w:lang w:eastAsia="en-IN"/>
                <w14:ligatures w14:val="none"/>
              </w:rPr>
              <w:t>&lt; 0.01</w:t>
            </w:r>
          </w:p>
        </w:tc>
      </w:tr>
      <w:tr xmlns:wp14="http://schemas.microsoft.com/office/word/2010/wordml" w:rsidRPr="008442B5" w:rsidR="00A317AC" w:rsidTr="008442B5" w14:paraId="6B31D5B3" wp14:textId="77777777">
        <w:tc>
          <w:tcPr>
            <w:tcW w:w="0" w:type="auto"/>
            <w:hideMark/>
          </w:tcPr>
          <w:p w:rsidRPr="008442B5" w:rsidR="00A317AC" w:rsidP="00A317AC" w:rsidRDefault="00A317AC" w14:paraId="693B3E71" wp14:textId="77777777">
            <w:pPr>
              <w:spacing w:line="360" w:lineRule="auto"/>
              <w:jc w:val="both"/>
              <w:rPr>
                <w:rFonts w:ascii="Times New Roman" w:hAnsi="Times New Roman" w:eastAsia="Times New Roman" w:cs="Times New Roman"/>
                <w:kern w:val="0"/>
                <w:sz w:val="16"/>
                <w:szCs w:val="16"/>
                <w:lang w:eastAsia="en-IN"/>
                <w14:ligatures w14:val="none"/>
              </w:rPr>
            </w:pPr>
            <w:r w:rsidRPr="008442B5">
              <w:rPr>
                <w:rFonts w:ascii="Times New Roman" w:hAnsi="Times New Roman" w:eastAsia="Times New Roman" w:cs="Times New Roman"/>
                <w:kern w:val="0"/>
                <w:sz w:val="16"/>
                <w:szCs w:val="16"/>
                <w:lang w:eastAsia="en-IN"/>
                <w14:ligatures w14:val="none"/>
              </w:rPr>
              <w:t>Communication Frequency vs. Team Satisfaction</w:t>
            </w:r>
          </w:p>
        </w:tc>
        <w:tc>
          <w:tcPr>
            <w:tcW w:w="0" w:type="auto"/>
            <w:hideMark/>
          </w:tcPr>
          <w:p w:rsidRPr="008442B5" w:rsidR="00A317AC" w:rsidP="00A317AC" w:rsidRDefault="00A317AC" w14:paraId="0571B415" wp14:textId="77777777">
            <w:pPr>
              <w:spacing w:line="360" w:lineRule="auto"/>
              <w:jc w:val="both"/>
              <w:rPr>
                <w:rFonts w:ascii="Times New Roman" w:hAnsi="Times New Roman" w:eastAsia="Times New Roman" w:cs="Times New Roman"/>
                <w:kern w:val="0"/>
                <w:sz w:val="16"/>
                <w:szCs w:val="16"/>
                <w:lang w:eastAsia="en-IN"/>
                <w14:ligatures w14:val="none"/>
              </w:rPr>
            </w:pPr>
            <w:r w:rsidRPr="008442B5">
              <w:rPr>
                <w:rFonts w:ascii="Times New Roman" w:hAnsi="Times New Roman" w:eastAsia="Times New Roman" w:cs="Times New Roman"/>
                <w:kern w:val="0"/>
                <w:sz w:val="16"/>
                <w:szCs w:val="16"/>
                <w:lang w:eastAsia="en-IN"/>
                <w14:ligatures w14:val="none"/>
              </w:rPr>
              <w:t>0.70</w:t>
            </w:r>
          </w:p>
        </w:tc>
        <w:tc>
          <w:tcPr>
            <w:tcW w:w="0" w:type="auto"/>
            <w:hideMark/>
          </w:tcPr>
          <w:p w:rsidRPr="008442B5" w:rsidR="00A317AC" w:rsidP="00A317AC" w:rsidRDefault="00A317AC" w14:paraId="1559F655" wp14:textId="77777777">
            <w:pPr>
              <w:spacing w:line="360" w:lineRule="auto"/>
              <w:jc w:val="both"/>
              <w:rPr>
                <w:rFonts w:ascii="Times New Roman" w:hAnsi="Times New Roman" w:eastAsia="Times New Roman" w:cs="Times New Roman"/>
                <w:kern w:val="0"/>
                <w:sz w:val="16"/>
                <w:szCs w:val="16"/>
                <w:lang w:eastAsia="en-IN"/>
                <w14:ligatures w14:val="none"/>
              </w:rPr>
            </w:pPr>
            <w:r w:rsidRPr="008442B5">
              <w:rPr>
                <w:rFonts w:ascii="Times New Roman" w:hAnsi="Times New Roman" w:eastAsia="Times New Roman" w:cs="Times New Roman"/>
                <w:kern w:val="0"/>
                <w:sz w:val="16"/>
                <w:szCs w:val="16"/>
                <w:lang w:eastAsia="en-IN"/>
                <w14:ligatures w14:val="none"/>
              </w:rPr>
              <w:t>&lt; 0.01</w:t>
            </w:r>
          </w:p>
        </w:tc>
      </w:tr>
    </w:tbl>
    <w:p xmlns:wp14="http://schemas.microsoft.com/office/word/2010/wordml" w:rsidRPr="00A317AC" w:rsidR="00A317AC" w:rsidP="00A317AC" w:rsidRDefault="00A317AC" w14:paraId="1B2A26E0" wp14:textId="77777777">
      <w:pPr>
        <w:spacing w:before="100" w:beforeAutospacing="1" w:after="100" w:afterAutospacing="1" w:line="360" w:lineRule="auto"/>
        <w:jc w:val="both"/>
        <w:rPr>
          <w:rFonts w:ascii="Times New Roman" w:hAnsi="Times New Roman" w:eastAsia="Times New Roman" w:cs="Times New Roman"/>
          <w:kern w:val="0"/>
          <w:sz w:val="20"/>
          <w:szCs w:val="20"/>
          <w:lang w:eastAsia="en-IN"/>
          <w14:ligatures w14:val="none"/>
        </w:rPr>
      </w:pPr>
      <w:r w:rsidRPr="008442B5">
        <w:rPr>
          <w:rFonts w:ascii="Times New Roman" w:hAnsi="Times New Roman" w:eastAsia="Times New Roman" w:cs="Times New Roman"/>
          <w:i/>
          <w:iCs/>
          <w:kern w:val="0"/>
          <w:sz w:val="16"/>
          <w:szCs w:val="16"/>
          <w:lang w:eastAsia="en-IN"/>
          <w14:ligatures w14:val="none"/>
        </w:rPr>
        <w:t>The negative correlation with task completion time (efficiency) and positive correlation with overall satisfaction suggest that increased communication frequency is strongly linked to improved productivity and team morale</w:t>
      </w:r>
      <w:r w:rsidRPr="00A317AC">
        <w:rPr>
          <w:rFonts w:ascii="Times New Roman" w:hAnsi="Times New Roman" w:eastAsia="Times New Roman" w:cs="Times New Roman"/>
          <w:i/>
          <w:iCs/>
          <w:kern w:val="0"/>
          <w:sz w:val="20"/>
          <w:szCs w:val="20"/>
          <w:lang w:eastAsia="en-IN"/>
          <w14:ligatures w14:val="none"/>
        </w:rPr>
        <w:t>.</w:t>
      </w:r>
    </w:p>
    <w:p xmlns:wp14="http://schemas.microsoft.com/office/word/2010/wordml" w:rsidRPr="001E0F27" w:rsidR="00A317AC" w:rsidP="00A317AC" w:rsidRDefault="00A317AC" w14:paraId="0202E4E8" wp14:textId="77777777">
      <w:pPr>
        <w:spacing w:before="100" w:beforeAutospacing="1" w:after="100" w:afterAutospacing="1" w:line="360" w:lineRule="auto"/>
        <w:jc w:val="both"/>
        <w:outlineLvl w:val="1"/>
        <w:rPr>
          <w:rFonts w:ascii="Times New Roman" w:hAnsi="Times New Roman" w:eastAsia="Times New Roman" w:cs="Times New Roman"/>
          <w:b/>
          <w:bCs/>
          <w:caps/>
          <w:kern w:val="0"/>
          <w:szCs w:val="24"/>
          <w:lang w:eastAsia="en-IN"/>
          <w14:ligatures w14:val="none"/>
        </w:rPr>
      </w:pPr>
      <w:r w:rsidRPr="001E0F27">
        <w:rPr>
          <w:rFonts w:ascii="Times New Roman" w:hAnsi="Times New Roman" w:eastAsia="Times New Roman" w:cs="Times New Roman"/>
          <w:b/>
          <w:bCs/>
          <w:caps/>
          <w:kern w:val="0"/>
          <w:szCs w:val="24"/>
          <w:lang w:eastAsia="en-IN"/>
          <w14:ligatures w14:val="none"/>
        </w:rPr>
        <w:t>Significance of the Study</w:t>
      </w:r>
    </w:p>
    <w:p xmlns:wp14="http://schemas.microsoft.com/office/word/2010/wordml" w:rsidRPr="00A317AC" w:rsidR="00A317AC" w:rsidP="00A317AC" w:rsidRDefault="00A317AC" w14:paraId="52A1F434" wp14:textId="77777777">
      <w:pPr>
        <w:spacing w:before="100" w:beforeAutospacing="1" w:after="100" w:afterAutospacing="1" w:line="360" w:lineRule="auto"/>
        <w:jc w:val="both"/>
        <w:rPr>
          <w:rFonts w:ascii="Times New Roman" w:hAnsi="Times New Roman" w:eastAsia="Times New Roman" w:cs="Times New Roman"/>
          <w:kern w:val="0"/>
          <w:sz w:val="20"/>
          <w:szCs w:val="20"/>
          <w:lang w:eastAsia="en-IN"/>
          <w14:ligatures w14:val="none"/>
        </w:rPr>
      </w:pPr>
      <w:r w:rsidRPr="00A317AC">
        <w:rPr>
          <w:rFonts w:ascii="Times New Roman" w:hAnsi="Times New Roman" w:eastAsia="Times New Roman" w:cs="Times New Roman"/>
          <w:kern w:val="0"/>
          <w:sz w:val="20"/>
          <w:szCs w:val="20"/>
          <w:lang w:eastAsia="en-IN"/>
          <w14:ligatures w14:val="none"/>
        </w:rPr>
        <w:t>This study holds substantial significance in understanding and shaping the future of remote collaboration within the software development industry. By focusing on early career freelancers and distributed teams, the research addresses a rapidly evolving work environment that is becoming the norm across technology sectors. The findings provide insights into how digital communication tools, agile methodologies, and flexible management practices can empower emerging professionals while also presenting challenges that need to be managed.</w:t>
      </w:r>
    </w:p>
    <w:p xmlns:wp14="http://schemas.microsoft.com/office/word/2010/wordml" w:rsidRPr="00A317AC" w:rsidR="00A317AC" w:rsidP="00A317AC" w:rsidRDefault="00A317AC" w14:paraId="478E6F13" wp14:textId="77777777">
      <w:pPr>
        <w:spacing w:before="100" w:beforeAutospacing="1" w:after="100" w:afterAutospacing="1" w:line="360" w:lineRule="auto"/>
        <w:jc w:val="both"/>
        <w:rPr>
          <w:rFonts w:ascii="Times New Roman" w:hAnsi="Times New Roman" w:eastAsia="Times New Roman" w:cs="Times New Roman"/>
          <w:kern w:val="0"/>
          <w:sz w:val="20"/>
          <w:szCs w:val="20"/>
          <w:lang w:eastAsia="en-IN"/>
          <w14:ligatures w14:val="none"/>
        </w:rPr>
      </w:pPr>
      <w:r w:rsidRPr="00A317AC">
        <w:rPr>
          <w:rFonts w:ascii="Times New Roman" w:hAnsi="Times New Roman" w:eastAsia="Times New Roman" w:cs="Times New Roman"/>
          <w:kern w:val="0"/>
          <w:sz w:val="20"/>
          <w:szCs w:val="20"/>
          <w:lang w:eastAsia="en-IN"/>
          <w14:ligatures w14:val="none"/>
        </w:rPr>
        <w:t>Key areas of significance include:</w:t>
      </w:r>
    </w:p>
    <w:p xmlns:wp14="http://schemas.microsoft.com/office/word/2010/wordml" w:rsidRPr="00A317AC" w:rsidR="00A317AC" w:rsidP="00A317AC" w:rsidRDefault="00A317AC" w14:paraId="47300B8D" wp14:textId="77777777">
      <w:pPr>
        <w:numPr>
          <w:ilvl w:val="0"/>
          <w:numId w:val="6"/>
        </w:numPr>
        <w:spacing w:before="100" w:beforeAutospacing="1" w:after="100" w:afterAutospacing="1" w:line="360" w:lineRule="auto"/>
        <w:jc w:val="both"/>
        <w:rPr>
          <w:rFonts w:ascii="Times New Roman" w:hAnsi="Times New Roman" w:eastAsia="Times New Roman" w:cs="Times New Roman"/>
          <w:kern w:val="0"/>
          <w:sz w:val="20"/>
          <w:szCs w:val="20"/>
          <w:lang w:eastAsia="en-IN"/>
          <w14:ligatures w14:val="none"/>
        </w:rPr>
      </w:pPr>
      <w:r w:rsidRPr="00A317AC">
        <w:rPr>
          <w:rFonts w:ascii="Times New Roman" w:hAnsi="Times New Roman" w:eastAsia="Times New Roman" w:cs="Times New Roman"/>
          <w:b/>
          <w:bCs/>
          <w:kern w:val="0"/>
          <w:sz w:val="20"/>
          <w:szCs w:val="20"/>
          <w:lang w:eastAsia="en-IN"/>
          <w14:ligatures w14:val="none"/>
        </w:rPr>
        <w:t>Empowering Emerging Talent:</w:t>
      </w:r>
      <w:r w:rsidRPr="00A317AC">
        <w:rPr>
          <w:rFonts w:ascii="Times New Roman" w:hAnsi="Times New Roman" w:eastAsia="Times New Roman" w:cs="Times New Roman"/>
          <w:kern w:val="0"/>
          <w:sz w:val="20"/>
          <w:szCs w:val="20"/>
          <w:lang w:eastAsia="en-IN"/>
          <w14:ligatures w14:val="none"/>
        </w:rPr>
        <w:t xml:space="preserve"> The study highlights how remote collaboration platforms provide early career </w:t>
      </w:r>
      <w:r w:rsidRPr="00A317AC">
        <w:rPr>
          <w:rFonts w:ascii="Times New Roman" w:hAnsi="Times New Roman" w:eastAsia="Times New Roman" w:cs="Times New Roman"/>
          <w:kern w:val="0"/>
          <w:sz w:val="20"/>
          <w:szCs w:val="20"/>
          <w:lang w:eastAsia="en-IN"/>
          <w14:ligatures w14:val="none"/>
        </w:rPr>
        <w:t>freelancers with unprecedented access to global opportunities and diverse projects. This access not only accelerates professional development but also fosters innovation by integrating fresh perspectives into distributed teams.</w:t>
      </w:r>
    </w:p>
    <w:p xmlns:wp14="http://schemas.microsoft.com/office/word/2010/wordml" w:rsidRPr="00A317AC" w:rsidR="00A317AC" w:rsidP="00A317AC" w:rsidRDefault="00A317AC" w14:paraId="3A87D0FE" wp14:textId="77777777">
      <w:pPr>
        <w:numPr>
          <w:ilvl w:val="0"/>
          <w:numId w:val="6"/>
        </w:numPr>
        <w:spacing w:before="100" w:beforeAutospacing="1" w:after="100" w:afterAutospacing="1" w:line="360" w:lineRule="auto"/>
        <w:jc w:val="both"/>
        <w:rPr>
          <w:rFonts w:ascii="Times New Roman" w:hAnsi="Times New Roman" w:eastAsia="Times New Roman" w:cs="Times New Roman"/>
          <w:kern w:val="0"/>
          <w:sz w:val="20"/>
          <w:szCs w:val="20"/>
          <w:lang w:eastAsia="en-IN"/>
          <w14:ligatures w14:val="none"/>
        </w:rPr>
      </w:pPr>
      <w:r w:rsidRPr="00A317AC">
        <w:rPr>
          <w:rFonts w:ascii="Times New Roman" w:hAnsi="Times New Roman" w:eastAsia="Times New Roman" w:cs="Times New Roman"/>
          <w:b/>
          <w:bCs/>
          <w:kern w:val="0"/>
          <w:sz w:val="20"/>
          <w:szCs w:val="20"/>
          <w:lang w:eastAsia="en-IN"/>
          <w14:ligatures w14:val="none"/>
        </w:rPr>
        <w:t>Informing Organizational Practices:</w:t>
      </w:r>
      <w:r w:rsidRPr="00A317AC">
        <w:rPr>
          <w:rFonts w:ascii="Times New Roman" w:hAnsi="Times New Roman" w:eastAsia="Times New Roman" w:cs="Times New Roman"/>
          <w:kern w:val="0"/>
          <w:sz w:val="20"/>
          <w:szCs w:val="20"/>
          <w:lang w:eastAsia="en-IN"/>
          <w14:ligatures w14:val="none"/>
        </w:rPr>
        <w:t xml:space="preserve"> By identifying critical factors such as effective communication, structured mentorship, and adaptive management, the research offers practical recommendations for organizations to enhance remote work environments. These insights can help managers design supportive policies and workflows that maximize productivity and team cohesion.</w:t>
      </w:r>
    </w:p>
    <w:p xmlns:wp14="http://schemas.microsoft.com/office/word/2010/wordml" w:rsidRPr="00A317AC" w:rsidR="00A317AC" w:rsidP="00A317AC" w:rsidRDefault="00A317AC" w14:paraId="02DE8BEB" wp14:textId="77777777">
      <w:pPr>
        <w:numPr>
          <w:ilvl w:val="0"/>
          <w:numId w:val="6"/>
        </w:numPr>
        <w:spacing w:before="100" w:beforeAutospacing="1" w:after="100" w:afterAutospacing="1" w:line="360" w:lineRule="auto"/>
        <w:jc w:val="both"/>
        <w:rPr>
          <w:rFonts w:ascii="Times New Roman" w:hAnsi="Times New Roman" w:eastAsia="Times New Roman" w:cs="Times New Roman"/>
          <w:kern w:val="0"/>
          <w:sz w:val="20"/>
          <w:szCs w:val="20"/>
          <w:lang w:eastAsia="en-IN"/>
          <w14:ligatures w14:val="none"/>
        </w:rPr>
      </w:pPr>
      <w:r w:rsidRPr="00A317AC">
        <w:rPr>
          <w:rFonts w:ascii="Times New Roman" w:hAnsi="Times New Roman" w:eastAsia="Times New Roman" w:cs="Times New Roman"/>
          <w:b/>
          <w:bCs/>
          <w:kern w:val="0"/>
          <w:sz w:val="20"/>
          <w:szCs w:val="20"/>
          <w:lang w:eastAsia="en-IN"/>
          <w14:ligatures w14:val="none"/>
        </w:rPr>
        <w:t>Advancing Academic Understanding:</w:t>
      </w:r>
      <w:r w:rsidRPr="00A317AC">
        <w:rPr>
          <w:rFonts w:ascii="Times New Roman" w:hAnsi="Times New Roman" w:eastAsia="Times New Roman" w:cs="Times New Roman"/>
          <w:kern w:val="0"/>
          <w:sz w:val="20"/>
          <w:szCs w:val="20"/>
          <w:lang w:eastAsia="en-IN"/>
          <w14:ligatures w14:val="none"/>
        </w:rPr>
        <w:t xml:space="preserve"> The research contributes to the body of literature on digital transformation and remote work, offering empirical evidence from both qualitative case studies and quantitative simulation experiments. This dual approach provides a well-rounded view of remote collaboration dynamics, enriching academic discussions and guiding future studies.</w:t>
      </w:r>
    </w:p>
    <w:p xmlns:wp14="http://schemas.microsoft.com/office/word/2010/wordml" w:rsidRPr="00A317AC" w:rsidR="00A317AC" w:rsidP="00A317AC" w:rsidRDefault="00A317AC" w14:paraId="63B96489" wp14:textId="77777777">
      <w:pPr>
        <w:numPr>
          <w:ilvl w:val="0"/>
          <w:numId w:val="6"/>
        </w:numPr>
        <w:spacing w:before="100" w:beforeAutospacing="1" w:after="100" w:afterAutospacing="1" w:line="360" w:lineRule="auto"/>
        <w:jc w:val="both"/>
        <w:rPr>
          <w:rFonts w:ascii="Times New Roman" w:hAnsi="Times New Roman" w:eastAsia="Times New Roman" w:cs="Times New Roman"/>
          <w:kern w:val="0"/>
          <w:sz w:val="20"/>
          <w:szCs w:val="20"/>
          <w:lang w:eastAsia="en-IN"/>
          <w14:ligatures w14:val="none"/>
        </w:rPr>
      </w:pPr>
      <w:r w:rsidRPr="00A317AC">
        <w:rPr>
          <w:rFonts w:ascii="Times New Roman" w:hAnsi="Times New Roman" w:eastAsia="Times New Roman" w:cs="Times New Roman"/>
          <w:b/>
          <w:bCs/>
          <w:kern w:val="0"/>
          <w:sz w:val="20"/>
          <w:szCs w:val="20"/>
          <w:lang w:eastAsia="en-IN"/>
          <w14:ligatures w14:val="none"/>
        </w:rPr>
        <w:t>Supporting Sustainable Innovation:</w:t>
      </w:r>
      <w:r w:rsidRPr="00A317AC">
        <w:rPr>
          <w:rFonts w:ascii="Times New Roman" w:hAnsi="Times New Roman" w:eastAsia="Times New Roman" w:cs="Times New Roman"/>
          <w:kern w:val="0"/>
          <w:sz w:val="20"/>
          <w:szCs w:val="20"/>
          <w:lang w:eastAsia="en-IN"/>
          <w14:ligatures w14:val="none"/>
        </w:rPr>
        <w:t xml:space="preserve"> By examining long-term trends and challenges, the study underscores the importance of continuous learning and adaptive infrastructures in sustaining innovation within the software development sector. The findings emphasize the need for integrated digital tools and inclusive practices to maintain competitive advantages in an increasingly remote work landscape.</w:t>
      </w:r>
    </w:p>
    <w:p xmlns:wp14="http://schemas.microsoft.com/office/word/2010/wordml" w:rsidRPr="00A317AC" w:rsidR="00A317AC" w:rsidP="00A317AC" w:rsidRDefault="00A317AC" w14:paraId="36704A0D" wp14:textId="77777777">
      <w:pPr>
        <w:spacing w:before="100" w:beforeAutospacing="1" w:after="100" w:afterAutospacing="1" w:line="360" w:lineRule="auto"/>
        <w:jc w:val="both"/>
        <w:outlineLvl w:val="1"/>
        <w:rPr>
          <w:rFonts w:ascii="Times New Roman" w:hAnsi="Times New Roman" w:eastAsia="Times New Roman" w:cs="Times New Roman"/>
          <w:b/>
          <w:bCs/>
          <w:kern w:val="0"/>
          <w:sz w:val="20"/>
          <w:szCs w:val="20"/>
          <w:lang w:eastAsia="en-IN"/>
          <w14:ligatures w14:val="none"/>
        </w:rPr>
      </w:pPr>
      <w:r w:rsidRPr="008442B5">
        <w:rPr>
          <w:rFonts w:ascii="Times New Roman" w:hAnsi="Times New Roman" w:eastAsia="Times New Roman" w:cs="Times New Roman"/>
          <w:b/>
          <w:bCs/>
          <w:caps/>
          <w:kern w:val="0"/>
          <w:szCs w:val="24"/>
          <w:lang w:eastAsia="en-IN"/>
          <w14:ligatures w14:val="none"/>
        </w:rPr>
        <w:t>Results</w:t>
      </w:r>
    </w:p>
    <w:p xmlns:wp14="http://schemas.microsoft.com/office/word/2010/wordml" w:rsidRPr="00A317AC" w:rsidR="00A317AC" w:rsidP="00A317AC" w:rsidRDefault="00A317AC" w14:paraId="29543BE1" wp14:textId="77777777">
      <w:pPr>
        <w:spacing w:before="100" w:beforeAutospacing="1" w:after="100" w:afterAutospacing="1" w:line="360" w:lineRule="auto"/>
        <w:jc w:val="both"/>
        <w:rPr>
          <w:rFonts w:ascii="Times New Roman" w:hAnsi="Times New Roman" w:eastAsia="Times New Roman" w:cs="Times New Roman"/>
          <w:kern w:val="0"/>
          <w:sz w:val="20"/>
          <w:szCs w:val="20"/>
          <w:lang w:eastAsia="en-IN"/>
          <w14:ligatures w14:val="none"/>
        </w:rPr>
      </w:pPr>
      <w:r w:rsidRPr="00A317AC">
        <w:rPr>
          <w:rFonts w:ascii="Times New Roman" w:hAnsi="Times New Roman" w:eastAsia="Times New Roman" w:cs="Times New Roman"/>
          <w:kern w:val="0"/>
          <w:sz w:val="20"/>
          <w:szCs w:val="20"/>
          <w:lang w:eastAsia="en-IN"/>
          <w14:ligatures w14:val="none"/>
        </w:rPr>
        <w:t>The results of this study are derived from a comprehensive mixed-methods approach, combining survey data, in-depth interviews, and simulation experiments:</w:t>
      </w:r>
    </w:p>
    <w:p xmlns:wp14="http://schemas.microsoft.com/office/word/2010/wordml" w:rsidRPr="00A317AC" w:rsidR="00A317AC" w:rsidP="00A317AC" w:rsidRDefault="00A317AC" w14:paraId="2FE76B8D" wp14:textId="77777777">
      <w:pPr>
        <w:numPr>
          <w:ilvl w:val="0"/>
          <w:numId w:val="7"/>
        </w:numPr>
        <w:spacing w:before="100" w:beforeAutospacing="1" w:after="100" w:afterAutospacing="1" w:line="360" w:lineRule="auto"/>
        <w:jc w:val="both"/>
        <w:rPr>
          <w:rFonts w:ascii="Times New Roman" w:hAnsi="Times New Roman" w:eastAsia="Times New Roman" w:cs="Times New Roman"/>
          <w:kern w:val="0"/>
          <w:sz w:val="20"/>
          <w:szCs w:val="20"/>
          <w:lang w:eastAsia="en-IN"/>
          <w14:ligatures w14:val="none"/>
        </w:rPr>
      </w:pPr>
      <w:r w:rsidRPr="00A317AC">
        <w:rPr>
          <w:rFonts w:ascii="Times New Roman" w:hAnsi="Times New Roman" w:eastAsia="Times New Roman" w:cs="Times New Roman"/>
          <w:b/>
          <w:bCs/>
          <w:kern w:val="0"/>
          <w:sz w:val="20"/>
          <w:szCs w:val="20"/>
          <w:lang w:eastAsia="en-IN"/>
          <w14:ligatures w14:val="none"/>
        </w:rPr>
        <w:t>Survey Insights:</w:t>
      </w:r>
      <w:r w:rsidRPr="00A317AC">
        <w:rPr>
          <w:rFonts w:ascii="Times New Roman" w:hAnsi="Times New Roman" w:eastAsia="Times New Roman" w:cs="Times New Roman"/>
          <w:kern w:val="0"/>
          <w:sz w:val="20"/>
          <w:szCs w:val="20"/>
          <w:lang w:eastAsia="en-IN"/>
          <w14:ligatures w14:val="none"/>
        </w:rPr>
        <w:t xml:space="preserve"> Analysis of survey data revealed that a majority of early career freelancers fall within the 18-35 age group, with high daily usage rates of digital collaboration tools such as instant messaging and code sharing platforms. A strong positive correlation was observed between frequent tool usage and overall productivity, as well as between mentorship quality and performance scores.</w:t>
      </w:r>
    </w:p>
    <w:p xmlns:wp14="http://schemas.microsoft.com/office/word/2010/wordml" w:rsidRPr="00A317AC" w:rsidR="00A317AC" w:rsidP="00A317AC" w:rsidRDefault="00A317AC" w14:paraId="1BBAC42A" wp14:textId="77777777">
      <w:pPr>
        <w:numPr>
          <w:ilvl w:val="0"/>
          <w:numId w:val="7"/>
        </w:numPr>
        <w:spacing w:before="100" w:beforeAutospacing="1" w:after="100" w:afterAutospacing="1" w:line="360" w:lineRule="auto"/>
        <w:jc w:val="both"/>
        <w:rPr>
          <w:rFonts w:ascii="Times New Roman" w:hAnsi="Times New Roman" w:eastAsia="Times New Roman" w:cs="Times New Roman"/>
          <w:kern w:val="0"/>
          <w:sz w:val="20"/>
          <w:szCs w:val="20"/>
          <w:lang w:eastAsia="en-IN"/>
          <w14:ligatures w14:val="none"/>
        </w:rPr>
      </w:pPr>
      <w:r w:rsidRPr="00A317AC">
        <w:rPr>
          <w:rFonts w:ascii="Times New Roman" w:hAnsi="Times New Roman" w:eastAsia="Times New Roman" w:cs="Times New Roman"/>
          <w:b/>
          <w:bCs/>
          <w:kern w:val="0"/>
          <w:sz w:val="20"/>
          <w:szCs w:val="20"/>
          <w:lang w:eastAsia="en-IN"/>
          <w14:ligatures w14:val="none"/>
        </w:rPr>
        <w:t>Interview Findings:</w:t>
      </w:r>
      <w:r w:rsidRPr="00A317AC">
        <w:rPr>
          <w:rFonts w:ascii="Times New Roman" w:hAnsi="Times New Roman" w:eastAsia="Times New Roman" w:cs="Times New Roman"/>
          <w:kern w:val="0"/>
          <w:sz w:val="20"/>
          <w:szCs w:val="20"/>
          <w:lang w:eastAsia="en-IN"/>
          <w14:ligatures w14:val="none"/>
        </w:rPr>
        <w:t xml:space="preserve"> Qualitative interviews with participants from distributed teams underscored the importance of structured virtual communication and dedicated mentorship programs. Respondents noted that while remote work provides flexibility, the absence of face-to-face interactions sometimes hinders spontaneous idea exchange and professional growth.</w:t>
      </w:r>
    </w:p>
    <w:p xmlns:wp14="http://schemas.microsoft.com/office/word/2010/wordml" w:rsidRPr="00A317AC" w:rsidR="00A317AC" w:rsidP="00A317AC" w:rsidRDefault="00A317AC" w14:paraId="05684250" wp14:textId="77777777">
      <w:pPr>
        <w:numPr>
          <w:ilvl w:val="0"/>
          <w:numId w:val="7"/>
        </w:numPr>
        <w:spacing w:before="100" w:beforeAutospacing="1" w:after="100" w:afterAutospacing="1" w:line="360" w:lineRule="auto"/>
        <w:jc w:val="both"/>
        <w:rPr>
          <w:rFonts w:ascii="Times New Roman" w:hAnsi="Times New Roman" w:eastAsia="Times New Roman" w:cs="Times New Roman"/>
          <w:kern w:val="0"/>
          <w:sz w:val="20"/>
          <w:szCs w:val="20"/>
          <w:lang w:eastAsia="en-IN"/>
          <w14:ligatures w14:val="none"/>
        </w:rPr>
      </w:pPr>
      <w:r w:rsidRPr="00A317AC">
        <w:rPr>
          <w:rFonts w:ascii="Times New Roman" w:hAnsi="Times New Roman" w:eastAsia="Times New Roman" w:cs="Times New Roman"/>
          <w:b/>
          <w:bCs/>
          <w:kern w:val="0"/>
          <w:sz w:val="20"/>
          <w:szCs w:val="20"/>
          <w:lang w:eastAsia="en-IN"/>
          <w14:ligatures w14:val="none"/>
        </w:rPr>
        <w:t>Simulation Experiment Outcomes:</w:t>
      </w:r>
      <w:r w:rsidRPr="00A317AC">
        <w:rPr>
          <w:rFonts w:ascii="Times New Roman" w:hAnsi="Times New Roman" w:eastAsia="Times New Roman" w:cs="Times New Roman"/>
          <w:kern w:val="0"/>
          <w:sz w:val="20"/>
          <w:szCs w:val="20"/>
          <w:lang w:eastAsia="en-IN"/>
          <w14:ligatures w14:val="none"/>
        </w:rPr>
        <w:t xml:space="preserve"> Simulation experiments compared teams under varying communication frequencies. Teams with high communication levels demonstrated faster task completion times, lower error rates, and higher satisfaction ratings compared to those with moderate or low communication. Statistical analysis further confirmed a significant correlation between communication frequency and both task efficiency and team satisfaction.</w:t>
      </w:r>
    </w:p>
    <w:p xmlns:wp14="http://schemas.microsoft.com/office/word/2010/wordml" w:rsidRPr="00A317AC" w:rsidR="00A317AC" w:rsidP="00A317AC" w:rsidRDefault="00A317AC" w14:paraId="0E228726" wp14:textId="77777777">
      <w:pPr>
        <w:numPr>
          <w:ilvl w:val="0"/>
          <w:numId w:val="7"/>
        </w:numPr>
        <w:spacing w:before="100" w:beforeAutospacing="1" w:after="100" w:afterAutospacing="1" w:line="360" w:lineRule="auto"/>
        <w:jc w:val="both"/>
        <w:rPr>
          <w:rFonts w:ascii="Times New Roman" w:hAnsi="Times New Roman" w:eastAsia="Times New Roman" w:cs="Times New Roman"/>
          <w:kern w:val="0"/>
          <w:sz w:val="20"/>
          <w:szCs w:val="20"/>
          <w:lang w:eastAsia="en-IN"/>
          <w14:ligatures w14:val="none"/>
        </w:rPr>
      </w:pPr>
      <w:r w:rsidRPr="00A317AC">
        <w:rPr>
          <w:rFonts w:ascii="Times New Roman" w:hAnsi="Times New Roman" w:eastAsia="Times New Roman" w:cs="Times New Roman"/>
          <w:b/>
          <w:bCs/>
          <w:kern w:val="0"/>
          <w:sz w:val="20"/>
          <w:szCs w:val="20"/>
          <w:lang w:eastAsia="en-IN"/>
          <w14:ligatures w14:val="none"/>
        </w:rPr>
        <w:t>Overall Trends:</w:t>
      </w:r>
      <w:r w:rsidRPr="00A317AC">
        <w:rPr>
          <w:rFonts w:ascii="Times New Roman" w:hAnsi="Times New Roman" w:eastAsia="Times New Roman" w:cs="Times New Roman"/>
          <w:kern w:val="0"/>
          <w:sz w:val="20"/>
          <w:szCs w:val="20"/>
          <w:lang w:eastAsia="en-IN"/>
          <w14:ligatures w14:val="none"/>
        </w:rPr>
        <w:t xml:space="preserve"> Across all data sources, the study consistently found that effective remote collaboration is contingent on robust digital infrastructures, adaptive management practices, and proactive support mechanisms for early career professionals.</w:t>
      </w:r>
    </w:p>
    <w:p xmlns:wp14="http://schemas.microsoft.com/office/word/2010/wordml" w:rsidRPr="00A317AC" w:rsidR="00A317AC" w:rsidP="00A317AC" w:rsidRDefault="00A317AC" w14:paraId="2B2A7A39" wp14:textId="77777777">
      <w:pPr>
        <w:spacing w:before="100" w:beforeAutospacing="1" w:after="100" w:afterAutospacing="1" w:line="360" w:lineRule="auto"/>
        <w:jc w:val="both"/>
        <w:outlineLvl w:val="1"/>
        <w:rPr>
          <w:rFonts w:ascii="Times New Roman" w:hAnsi="Times New Roman" w:eastAsia="Times New Roman" w:cs="Times New Roman"/>
          <w:b/>
          <w:bCs/>
          <w:kern w:val="0"/>
          <w:sz w:val="20"/>
          <w:szCs w:val="20"/>
          <w:lang w:eastAsia="en-IN"/>
          <w14:ligatures w14:val="none"/>
        </w:rPr>
      </w:pPr>
      <w:r w:rsidRPr="008442B5">
        <w:rPr>
          <w:rFonts w:ascii="Times New Roman" w:hAnsi="Times New Roman" w:eastAsia="Times New Roman" w:cs="Times New Roman"/>
          <w:b/>
          <w:bCs/>
          <w:caps/>
          <w:kern w:val="0"/>
          <w:szCs w:val="24"/>
          <w:lang w:eastAsia="en-IN"/>
          <w14:ligatures w14:val="none"/>
        </w:rPr>
        <w:t>Conclusion</w:t>
      </w:r>
    </w:p>
    <w:p xmlns:wp14="http://schemas.microsoft.com/office/word/2010/wordml" w:rsidRPr="00A317AC" w:rsidR="00A317AC" w:rsidP="00A317AC" w:rsidRDefault="00A317AC" w14:paraId="6189E18A" wp14:textId="77777777">
      <w:pPr>
        <w:spacing w:before="100" w:beforeAutospacing="1" w:after="100" w:afterAutospacing="1" w:line="360" w:lineRule="auto"/>
        <w:jc w:val="both"/>
        <w:rPr>
          <w:rFonts w:ascii="Times New Roman" w:hAnsi="Times New Roman" w:eastAsia="Times New Roman" w:cs="Times New Roman"/>
          <w:kern w:val="0"/>
          <w:sz w:val="20"/>
          <w:szCs w:val="20"/>
          <w:lang w:eastAsia="en-IN"/>
          <w14:ligatures w14:val="none"/>
        </w:rPr>
      </w:pPr>
      <w:r w:rsidRPr="00A317AC">
        <w:rPr>
          <w:rFonts w:ascii="Times New Roman" w:hAnsi="Times New Roman" w:eastAsia="Times New Roman" w:cs="Times New Roman"/>
          <w:kern w:val="0"/>
          <w:sz w:val="20"/>
          <w:szCs w:val="20"/>
          <w:lang w:eastAsia="en-IN"/>
          <w14:ligatures w14:val="none"/>
        </w:rPr>
        <w:t>In conclusion, the study demonstrates that the evolution of remote collaboration in software development has profoundly impacted how early career freelancers and distributed teams operate. The integration of advanced digital tools and adaptive methodologies has not only broadened access to global opportunities but also redefined team dynamics and productivity standards. However, challenges such as limited mentorship, communication barriers, and technological disparities persist.</w:t>
      </w:r>
    </w:p>
    <w:p xmlns:wp14="http://schemas.microsoft.com/office/word/2010/wordml" w:rsidRPr="00A317AC" w:rsidR="00A317AC" w:rsidP="00A317AC" w:rsidRDefault="00A317AC" w14:paraId="247F06ED" wp14:textId="77777777">
      <w:pPr>
        <w:spacing w:before="100" w:beforeAutospacing="1" w:after="100" w:afterAutospacing="1" w:line="360" w:lineRule="auto"/>
        <w:jc w:val="both"/>
        <w:rPr>
          <w:rFonts w:ascii="Times New Roman" w:hAnsi="Times New Roman" w:eastAsia="Times New Roman" w:cs="Times New Roman"/>
          <w:kern w:val="0"/>
          <w:sz w:val="20"/>
          <w:szCs w:val="20"/>
          <w:lang w:eastAsia="en-IN"/>
          <w14:ligatures w14:val="none"/>
        </w:rPr>
      </w:pPr>
      <w:r w:rsidRPr="00A317AC">
        <w:rPr>
          <w:rFonts w:ascii="Times New Roman" w:hAnsi="Times New Roman" w:eastAsia="Times New Roman" w:cs="Times New Roman"/>
          <w:kern w:val="0"/>
          <w:sz w:val="20"/>
          <w:szCs w:val="20"/>
          <w:lang w:eastAsia="en-IN"/>
          <w14:ligatures w14:val="none"/>
        </w:rPr>
        <w:t xml:space="preserve">Organizations must prioritize establishing clear communication protocols, structured mentorship, and continuous professional development to harness the full potential of remote collaboration. The findings emphasize that as remote work becomes increasingly entrenched in the software development sector, both industry leaders and policymakers must work together to develop sustainable practices that support innovation, productivity, and long-term career growth. Future research should continue to explore these dynamics, ensuring that evolving digital environments </w:t>
      </w:r>
      <w:r w:rsidRPr="00A317AC">
        <w:rPr>
          <w:rFonts w:ascii="Times New Roman" w:hAnsi="Times New Roman" w:eastAsia="Times New Roman" w:cs="Times New Roman"/>
          <w:kern w:val="0"/>
          <w:sz w:val="20"/>
          <w:szCs w:val="20"/>
          <w:lang w:eastAsia="en-IN"/>
          <w14:ligatures w14:val="none"/>
        </w:rPr>
        <w:t>continue to empower and engage the emerging workforce in an ever-changing global market.</w:t>
      </w:r>
    </w:p>
    <w:p xmlns:wp14="http://schemas.microsoft.com/office/word/2010/wordml" w:rsidRPr="00A317AC" w:rsidR="00A317AC" w:rsidP="00A317AC" w:rsidRDefault="00A317AC" w14:paraId="2D85A3A2" wp14:textId="77777777">
      <w:pPr>
        <w:spacing w:before="100" w:beforeAutospacing="1" w:after="100" w:afterAutospacing="1" w:line="360" w:lineRule="auto"/>
        <w:jc w:val="both"/>
        <w:outlineLvl w:val="1"/>
        <w:rPr>
          <w:rFonts w:ascii="Times New Roman" w:hAnsi="Times New Roman" w:eastAsia="Times New Roman" w:cs="Times New Roman"/>
          <w:b/>
          <w:bCs/>
          <w:kern w:val="0"/>
          <w:sz w:val="20"/>
          <w:szCs w:val="20"/>
          <w:lang w:eastAsia="en-IN"/>
          <w14:ligatures w14:val="none"/>
        </w:rPr>
      </w:pPr>
      <w:r w:rsidRPr="00A317AC">
        <w:rPr>
          <w:rFonts w:ascii="Times New Roman" w:hAnsi="Times New Roman" w:eastAsia="Times New Roman" w:cs="Times New Roman"/>
          <w:b/>
          <w:bCs/>
          <w:kern w:val="0"/>
          <w:sz w:val="20"/>
          <w:szCs w:val="20"/>
          <w:lang w:eastAsia="en-IN"/>
          <w14:ligatures w14:val="none"/>
        </w:rPr>
        <w:t>Forecast of Future Implications</w:t>
      </w:r>
    </w:p>
    <w:p xmlns:wp14="http://schemas.microsoft.com/office/word/2010/wordml" w:rsidRPr="00A317AC" w:rsidR="00A317AC" w:rsidP="00A317AC" w:rsidRDefault="00A317AC" w14:paraId="6005A030" wp14:textId="77777777">
      <w:pPr>
        <w:spacing w:before="100" w:beforeAutospacing="1" w:after="100" w:afterAutospacing="1" w:line="360" w:lineRule="auto"/>
        <w:jc w:val="both"/>
        <w:rPr>
          <w:rFonts w:ascii="Times New Roman" w:hAnsi="Times New Roman" w:eastAsia="Times New Roman" w:cs="Times New Roman"/>
          <w:kern w:val="0"/>
          <w:sz w:val="20"/>
          <w:szCs w:val="20"/>
          <w:lang w:eastAsia="en-IN"/>
          <w14:ligatures w14:val="none"/>
        </w:rPr>
      </w:pPr>
      <w:r w:rsidRPr="00A317AC">
        <w:rPr>
          <w:rFonts w:ascii="Times New Roman" w:hAnsi="Times New Roman" w:eastAsia="Times New Roman" w:cs="Times New Roman"/>
          <w:kern w:val="0"/>
          <w:sz w:val="20"/>
          <w:szCs w:val="20"/>
          <w:lang w:eastAsia="en-IN"/>
          <w14:ligatures w14:val="none"/>
        </w:rPr>
        <w:t>The evolution of remote collaboration in software development is expected to continue driving significant transformations within the industry. As digital tools and virtual work environments become increasingly sophisticated, future implications of this study are likely to include:</w:t>
      </w:r>
    </w:p>
    <w:p xmlns:wp14="http://schemas.microsoft.com/office/word/2010/wordml" w:rsidRPr="00A317AC" w:rsidR="00A317AC" w:rsidP="00A317AC" w:rsidRDefault="00A317AC" w14:paraId="79CA34C0" wp14:textId="77777777">
      <w:pPr>
        <w:numPr>
          <w:ilvl w:val="0"/>
          <w:numId w:val="8"/>
        </w:numPr>
        <w:spacing w:before="100" w:beforeAutospacing="1" w:after="100" w:afterAutospacing="1" w:line="360" w:lineRule="auto"/>
        <w:jc w:val="both"/>
        <w:rPr>
          <w:rFonts w:ascii="Times New Roman" w:hAnsi="Times New Roman" w:eastAsia="Times New Roman" w:cs="Times New Roman"/>
          <w:kern w:val="0"/>
          <w:sz w:val="20"/>
          <w:szCs w:val="20"/>
          <w:lang w:eastAsia="en-IN"/>
          <w14:ligatures w14:val="none"/>
        </w:rPr>
      </w:pPr>
      <w:r w:rsidRPr="00A317AC">
        <w:rPr>
          <w:rFonts w:ascii="Times New Roman" w:hAnsi="Times New Roman" w:eastAsia="Times New Roman" w:cs="Times New Roman"/>
          <w:b/>
          <w:bCs/>
          <w:kern w:val="0"/>
          <w:sz w:val="20"/>
          <w:szCs w:val="20"/>
          <w:lang w:eastAsia="en-IN"/>
          <w14:ligatures w14:val="none"/>
        </w:rPr>
        <w:t>Enhanced Digital Ecosystems:</w:t>
      </w:r>
      <w:r w:rsidRPr="00A317AC">
        <w:rPr>
          <w:rFonts w:ascii="Times New Roman" w:hAnsi="Times New Roman" w:eastAsia="Times New Roman" w:cs="Times New Roman"/>
          <w:kern w:val="0"/>
          <w:sz w:val="20"/>
          <w:szCs w:val="20"/>
          <w:lang w:eastAsia="en-IN"/>
          <w14:ligatures w14:val="none"/>
        </w:rPr>
        <w:t xml:space="preserve"> Ongoing improvements in artificial intelligence, machine learning, and cloud computing will further streamline remote workflows. This will enable distributed teams to collaborate more efficiently, automate routine tasks, and foster innovation through data-driven decision-making.</w:t>
      </w:r>
    </w:p>
    <w:p xmlns:wp14="http://schemas.microsoft.com/office/word/2010/wordml" w:rsidRPr="00A317AC" w:rsidR="00A317AC" w:rsidP="00A317AC" w:rsidRDefault="00A317AC" w14:paraId="086050CB" wp14:textId="77777777">
      <w:pPr>
        <w:numPr>
          <w:ilvl w:val="0"/>
          <w:numId w:val="8"/>
        </w:numPr>
        <w:spacing w:before="100" w:beforeAutospacing="1" w:after="100" w:afterAutospacing="1" w:line="360" w:lineRule="auto"/>
        <w:jc w:val="both"/>
        <w:rPr>
          <w:rFonts w:ascii="Times New Roman" w:hAnsi="Times New Roman" w:eastAsia="Times New Roman" w:cs="Times New Roman"/>
          <w:kern w:val="0"/>
          <w:sz w:val="20"/>
          <w:szCs w:val="20"/>
          <w:lang w:eastAsia="en-IN"/>
          <w14:ligatures w14:val="none"/>
        </w:rPr>
      </w:pPr>
      <w:r w:rsidRPr="00A317AC">
        <w:rPr>
          <w:rFonts w:ascii="Times New Roman" w:hAnsi="Times New Roman" w:eastAsia="Times New Roman" w:cs="Times New Roman"/>
          <w:b/>
          <w:bCs/>
          <w:kern w:val="0"/>
          <w:sz w:val="20"/>
          <w:szCs w:val="20"/>
          <w:lang w:eastAsia="en-IN"/>
          <w14:ligatures w14:val="none"/>
        </w:rPr>
        <w:t>Evolving Workforce Dynamics:</w:t>
      </w:r>
      <w:r w:rsidRPr="00A317AC">
        <w:rPr>
          <w:rFonts w:ascii="Times New Roman" w:hAnsi="Times New Roman" w:eastAsia="Times New Roman" w:cs="Times New Roman"/>
          <w:kern w:val="0"/>
          <w:sz w:val="20"/>
          <w:szCs w:val="20"/>
          <w:lang w:eastAsia="en-IN"/>
          <w14:ligatures w14:val="none"/>
        </w:rPr>
        <w:t xml:space="preserve"> Early career freelancers are anticipated to become key contributors in global talent pools. As remote work becomes normalized, companies may expand hiring practices to include a broader, more diverse range of professionals. This evolution could lead to a redefinition of mentorship and professional development, ensuring that newcomers receive targeted support to navigate virtual work environments.</w:t>
      </w:r>
    </w:p>
    <w:p xmlns:wp14="http://schemas.microsoft.com/office/word/2010/wordml" w:rsidRPr="00A317AC" w:rsidR="00A317AC" w:rsidP="00A317AC" w:rsidRDefault="00A317AC" w14:paraId="1217B689" wp14:textId="77777777">
      <w:pPr>
        <w:numPr>
          <w:ilvl w:val="0"/>
          <w:numId w:val="8"/>
        </w:numPr>
        <w:spacing w:before="100" w:beforeAutospacing="1" w:after="100" w:afterAutospacing="1" w:line="360" w:lineRule="auto"/>
        <w:jc w:val="both"/>
        <w:rPr>
          <w:rFonts w:ascii="Times New Roman" w:hAnsi="Times New Roman" w:eastAsia="Times New Roman" w:cs="Times New Roman"/>
          <w:kern w:val="0"/>
          <w:sz w:val="20"/>
          <w:szCs w:val="20"/>
          <w:lang w:eastAsia="en-IN"/>
          <w14:ligatures w14:val="none"/>
        </w:rPr>
      </w:pPr>
      <w:r w:rsidRPr="00A317AC">
        <w:rPr>
          <w:rFonts w:ascii="Times New Roman" w:hAnsi="Times New Roman" w:eastAsia="Times New Roman" w:cs="Times New Roman"/>
          <w:b/>
          <w:bCs/>
          <w:kern w:val="0"/>
          <w:sz w:val="20"/>
          <w:szCs w:val="20"/>
          <w:lang w:eastAsia="en-IN"/>
          <w14:ligatures w14:val="none"/>
        </w:rPr>
        <w:t>Organizational Adaptation and Policy Development:</w:t>
      </w:r>
      <w:r w:rsidRPr="00A317AC">
        <w:rPr>
          <w:rFonts w:ascii="Times New Roman" w:hAnsi="Times New Roman" w:eastAsia="Times New Roman" w:cs="Times New Roman"/>
          <w:kern w:val="0"/>
          <w:sz w:val="20"/>
          <w:szCs w:val="20"/>
          <w:lang w:eastAsia="en-IN"/>
          <w14:ligatures w14:val="none"/>
        </w:rPr>
        <w:t xml:space="preserve"> Organizations will likely invest in developing comprehensive remote work policies that address digital communication, data security, and employee well-being. The study’s findings can serve as a foundation for designing frameworks that balance flexibility with accountability, driving productivity and innovation in distributed teams.</w:t>
      </w:r>
    </w:p>
    <w:p xmlns:wp14="http://schemas.microsoft.com/office/word/2010/wordml" w:rsidRPr="00A317AC" w:rsidR="00A317AC" w:rsidP="00A317AC" w:rsidRDefault="00A317AC" w14:paraId="22E3BC64" wp14:textId="77777777">
      <w:pPr>
        <w:numPr>
          <w:ilvl w:val="0"/>
          <w:numId w:val="8"/>
        </w:numPr>
        <w:spacing w:before="100" w:beforeAutospacing="1" w:after="100" w:afterAutospacing="1" w:line="360" w:lineRule="auto"/>
        <w:jc w:val="both"/>
        <w:rPr>
          <w:rFonts w:ascii="Times New Roman" w:hAnsi="Times New Roman" w:eastAsia="Times New Roman" w:cs="Times New Roman"/>
          <w:kern w:val="0"/>
          <w:sz w:val="20"/>
          <w:szCs w:val="20"/>
          <w:lang w:eastAsia="en-IN"/>
          <w14:ligatures w14:val="none"/>
        </w:rPr>
      </w:pPr>
      <w:r w:rsidRPr="00A317AC">
        <w:rPr>
          <w:rFonts w:ascii="Times New Roman" w:hAnsi="Times New Roman" w:eastAsia="Times New Roman" w:cs="Times New Roman"/>
          <w:b/>
          <w:bCs/>
          <w:kern w:val="0"/>
          <w:sz w:val="20"/>
          <w:szCs w:val="20"/>
          <w:lang w:eastAsia="en-IN"/>
          <w14:ligatures w14:val="none"/>
        </w:rPr>
        <w:t>Academic and Industry Collaborations:</w:t>
      </w:r>
      <w:r w:rsidRPr="00A317AC">
        <w:rPr>
          <w:rFonts w:ascii="Times New Roman" w:hAnsi="Times New Roman" w:eastAsia="Times New Roman" w:cs="Times New Roman"/>
          <w:kern w:val="0"/>
          <w:sz w:val="20"/>
          <w:szCs w:val="20"/>
          <w:lang w:eastAsia="en-IN"/>
          <w14:ligatures w14:val="none"/>
        </w:rPr>
        <w:t xml:space="preserve"> The integration of simulation-based research and empirical data in this study is expected to inspire further academic investigations and industry collaborations. Future research may explore the long-term impacts of remote collaboration on organizational culture, project outcomes, and career progression, providing continuous feedback for policy improvements and technology development.</w:t>
      </w:r>
    </w:p>
    <w:p xmlns:wp14="http://schemas.microsoft.com/office/word/2010/wordml" w:rsidRPr="00A317AC" w:rsidR="00A317AC" w:rsidP="00A317AC" w:rsidRDefault="00A317AC" w14:paraId="64EF03E7" wp14:textId="77777777">
      <w:pPr>
        <w:numPr>
          <w:ilvl w:val="0"/>
          <w:numId w:val="8"/>
        </w:numPr>
        <w:spacing w:before="100" w:beforeAutospacing="1" w:after="100" w:afterAutospacing="1" w:line="360" w:lineRule="auto"/>
        <w:jc w:val="both"/>
        <w:rPr>
          <w:rFonts w:ascii="Times New Roman" w:hAnsi="Times New Roman" w:eastAsia="Times New Roman" w:cs="Times New Roman"/>
          <w:kern w:val="0"/>
          <w:sz w:val="20"/>
          <w:szCs w:val="20"/>
          <w:lang w:eastAsia="en-IN"/>
          <w14:ligatures w14:val="none"/>
        </w:rPr>
      </w:pPr>
      <w:r w:rsidRPr="00A317AC">
        <w:rPr>
          <w:rFonts w:ascii="Times New Roman" w:hAnsi="Times New Roman" w:eastAsia="Times New Roman" w:cs="Times New Roman"/>
          <w:b/>
          <w:bCs/>
          <w:kern w:val="0"/>
          <w:sz w:val="20"/>
          <w:szCs w:val="20"/>
          <w:lang w:eastAsia="en-IN"/>
          <w14:ligatures w14:val="none"/>
        </w:rPr>
        <w:t>Global Competitive Advantage:</w:t>
      </w:r>
      <w:r w:rsidRPr="00A317AC">
        <w:rPr>
          <w:rFonts w:ascii="Times New Roman" w:hAnsi="Times New Roman" w:eastAsia="Times New Roman" w:cs="Times New Roman"/>
          <w:kern w:val="0"/>
          <w:sz w:val="20"/>
          <w:szCs w:val="20"/>
          <w:lang w:eastAsia="en-IN"/>
          <w14:ligatures w14:val="none"/>
        </w:rPr>
        <w:t xml:space="preserve"> By adopting optimized remote collaboration strategies, organizations can enhance their competitive edge in a rapidly globalizing market. Companies that effectively leverage remote work are poised to benefit from reduced operational costs, increased innovation, and greater access to a global workforce.</w:t>
      </w:r>
    </w:p>
    <w:p xmlns:wp14="http://schemas.microsoft.com/office/word/2010/wordml" w:rsidRPr="00A317AC" w:rsidR="00A317AC" w:rsidP="00A317AC" w:rsidRDefault="00A317AC" w14:paraId="3C7EECB8" wp14:textId="77777777">
      <w:pPr>
        <w:spacing w:before="100" w:beforeAutospacing="1" w:after="100" w:afterAutospacing="1" w:line="360" w:lineRule="auto"/>
        <w:jc w:val="both"/>
        <w:outlineLvl w:val="1"/>
        <w:rPr>
          <w:rFonts w:ascii="Times New Roman" w:hAnsi="Times New Roman" w:eastAsia="Times New Roman" w:cs="Times New Roman"/>
          <w:b/>
          <w:bCs/>
          <w:kern w:val="0"/>
          <w:sz w:val="20"/>
          <w:szCs w:val="20"/>
          <w:lang w:eastAsia="en-IN"/>
          <w14:ligatures w14:val="none"/>
        </w:rPr>
      </w:pPr>
      <w:r w:rsidRPr="00A317AC">
        <w:rPr>
          <w:rFonts w:ascii="Times New Roman" w:hAnsi="Times New Roman" w:eastAsia="Times New Roman" w:cs="Times New Roman"/>
          <w:b/>
          <w:bCs/>
          <w:kern w:val="0"/>
          <w:sz w:val="20"/>
          <w:szCs w:val="20"/>
          <w:lang w:eastAsia="en-IN"/>
          <w14:ligatures w14:val="none"/>
        </w:rPr>
        <w:t>Potential Conflicts of Interest</w:t>
      </w:r>
    </w:p>
    <w:p xmlns:wp14="http://schemas.microsoft.com/office/word/2010/wordml" w:rsidRPr="00A317AC" w:rsidR="00A317AC" w:rsidP="00A317AC" w:rsidRDefault="00A317AC" w14:paraId="1EC01AC3" wp14:textId="77777777">
      <w:pPr>
        <w:spacing w:before="100" w:beforeAutospacing="1" w:after="100" w:afterAutospacing="1" w:line="360" w:lineRule="auto"/>
        <w:jc w:val="both"/>
        <w:rPr>
          <w:rFonts w:ascii="Times New Roman" w:hAnsi="Times New Roman" w:eastAsia="Times New Roman" w:cs="Times New Roman"/>
          <w:kern w:val="0"/>
          <w:sz w:val="20"/>
          <w:szCs w:val="20"/>
          <w:lang w:eastAsia="en-IN"/>
          <w14:ligatures w14:val="none"/>
        </w:rPr>
      </w:pPr>
      <w:r w:rsidRPr="00A317AC">
        <w:rPr>
          <w:rFonts w:ascii="Times New Roman" w:hAnsi="Times New Roman" w:eastAsia="Times New Roman" w:cs="Times New Roman"/>
          <w:kern w:val="0"/>
          <w:sz w:val="20"/>
          <w:szCs w:val="20"/>
          <w:lang w:eastAsia="en-IN"/>
          <w14:ligatures w14:val="none"/>
        </w:rPr>
        <w:t>In conducting and presenting this study, several potential conflicts of interest may arise that warrant careful consideration:</w:t>
      </w:r>
    </w:p>
    <w:p xmlns:wp14="http://schemas.microsoft.com/office/word/2010/wordml" w:rsidRPr="00A317AC" w:rsidR="00A317AC" w:rsidP="00A317AC" w:rsidRDefault="00A317AC" w14:paraId="23F5375C" wp14:textId="77777777">
      <w:pPr>
        <w:numPr>
          <w:ilvl w:val="0"/>
          <w:numId w:val="9"/>
        </w:numPr>
        <w:spacing w:before="100" w:beforeAutospacing="1" w:after="100" w:afterAutospacing="1" w:line="360" w:lineRule="auto"/>
        <w:jc w:val="both"/>
        <w:rPr>
          <w:rFonts w:ascii="Times New Roman" w:hAnsi="Times New Roman" w:eastAsia="Times New Roman" w:cs="Times New Roman"/>
          <w:kern w:val="0"/>
          <w:sz w:val="20"/>
          <w:szCs w:val="20"/>
          <w:lang w:eastAsia="en-IN"/>
          <w14:ligatures w14:val="none"/>
        </w:rPr>
      </w:pPr>
      <w:r w:rsidRPr="00A317AC">
        <w:rPr>
          <w:rFonts w:ascii="Times New Roman" w:hAnsi="Times New Roman" w:eastAsia="Times New Roman" w:cs="Times New Roman"/>
          <w:b/>
          <w:bCs/>
          <w:kern w:val="0"/>
          <w:sz w:val="20"/>
          <w:szCs w:val="20"/>
          <w:lang w:eastAsia="en-IN"/>
          <w14:ligatures w14:val="none"/>
        </w:rPr>
        <w:t>Funding Sources:</w:t>
      </w:r>
      <w:r w:rsidRPr="00A317AC">
        <w:rPr>
          <w:rFonts w:ascii="Times New Roman" w:hAnsi="Times New Roman" w:eastAsia="Times New Roman" w:cs="Times New Roman"/>
          <w:kern w:val="0"/>
          <w:sz w:val="20"/>
          <w:szCs w:val="20"/>
          <w:lang w:eastAsia="en-IN"/>
          <w14:ligatures w14:val="none"/>
        </w:rPr>
        <w:t xml:space="preserve"> If the research is supported or funded by entities that have vested interests in remote work technologies or software development tools, there is a possibility that findings could be influenced—intentionally or unintentionally—to favor the sponsor’s products or services.</w:t>
      </w:r>
    </w:p>
    <w:p xmlns:wp14="http://schemas.microsoft.com/office/word/2010/wordml" w:rsidRPr="00A317AC" w:rsidR="00A317AC" w:rsidP="00A317AC" w:rsidRDefault="00A317AC" w14:paraId="6AD3F029" wp14:textId="77777777">
      <w:pPr>
        <w:numPr>
          <w:ilvl w:val="0"/>
          <w:numId w:val="9"/>
        </w:numPr>
        <w:spacing w:before="100" w:beforeAutospacing="1" w:after="100" w:afterAutospacing="1" w:line="360" w:lineRule="auto"/>
        <w:jc w:val="both"/>
        <w:rPr>
          <w:rFonts w:ascii="Times New Roman" w:hAnsi="Times New Roman" w:eastAsia="Times New Roman" w:cs="Times New Roman"/>
          <w:kern w:val="0"/>
          <w:sz w:val="20"/>
          <w:szCs w:val="20"/>
          <w:lang w:eastAsia="en-IN"/>
          <w14:ligatures w14:val="none"/>
        </w:rPr>
      </w:pPr>
      <w:r w:rsidRPr="00A317AC">
        <w:rPr>
          <w:rFonts w:ascii="Times New Roman" w:hAnsi="Times New Roman" w:eastAsia="Times New Roman" w:cs="Times New Roman"/>
          <w:b/>
          <w:bCs/>
          <w:kern w:val="0"/>
          <w:sz w:val="20"/>
          <w:szCs w:val="20"/>
          <w:lang w:eastAsia="en-IN"/>
          <w14:ligatures w14:val="none"/>
        </w:rPr>
        <w:t>Institutional Affiliations:</w:t>
      </w:r>
      <w:r w:rsidRPr="00A317AC">
        <w:rPr>
          <w:rFonts w:ascii="Times New Roman" w:hAnsi="Times New Roman" w:eastAsia="Times New Roman" w:cs="Times New Roman"/>
          <w:kern w:val="0"/>
          <w:sz w:val="20"/>
          <w:szCs w:val="20"/>
          <w:lang w:eastAsia="en-IN"/>
          <w14:ligatures w14:val="none"/>
        </w:rPr>
        <w:t xml:space="preserve"> Researchers affiliated with organizations that promote remote work or are actively engaged in digital transformation initiatives might exhibit bias toward outcomes that support their institutional agendas. Transparency in affiliations is essential to ensure objective interpretations.</w:t>
      </w:r>
    </w:p>
    <w:p xmlns:wp14="http://schemas.microsoft.com/office/word/2010/wordml" w:rsidRPr="00A317AC" w:rsidR="00A317AC" w:rsidP="00A317AC" w:rsidRDefault="00A317AC" w14:paraId="6004400D" wp14:textId="77777777">
      <w:pPr>
        <w:numPr>
          <w:ilvl w:val="0"/>
          <w:numId w:val="9"/>
        </w:numPr>
        <w:spacing w:before="100" w:beforeAutospacing="1" w:after="100" w:afterAutospacing="1" w:line="360" w:lineRule="auto"/>
        <w:jc w:val="both"/>
        <w:rPr>
          <w:rFonts w:ascii="Times New Roman" w:hAnsi="Times New Roman" w:eastAsia="Times New Roman" w:cs="Times New Roman"/>
          <w:kern w:val="0"/>
          <w:sz w:val="20"/>
          <w:szCs w:val="20"/>
          <w:lang w:eastAsia="en-IN"/>
          <w14:ligatures w14:val="none"/>
        </w:rPr>
      </w:pPr>
      <w:r w:rsidRPr="00A317AC">
        <w:rPr>
          <w:rFonts w:ascii="Times New Roman" w:hAnsi="Times New Roman" w:eastAsia="Times New Roman" w:cs="Times New Roman"/>
          <w:b/>
          <w:bCs/>
          <w:kern w:val="0"/>
          <w:sz w:val="20"/>
          <w:szCs w:val="20"/>
          <w:lang w:eastAsia="en-IN"/>
          <w14:ligatures w14:val="none"/>
        </w:rPr>
        <w:t>Personal Biases:</w:t>
      </w:r>
      <w:r w:rsidRPr="00A317AC">
        <w:rPr>
          <w:rFonts w:ascii="Times New Roman" w:hAnsi="Times New Roman" w:eastAsia="Times New Roman" w:cs="Times New Roman"/>
          <w:kern w:val="0"/>
          <w:sz w:val="20"/>
          <w:szCs w:val="20"/>
          <w:lang w:eastAsia="en-IN"/>
          <w14:ligatures w14:val="none"/>
        </w:rPr>
        <w:t xml:space="preserve"> Individual researchers’ preconceptions about the effectiveness of remote collaboration could potentially skew data interpretation. It is important that all data is analyzed using standardized, replicable methods to minimize subjectivity.</w:t>
      </w:r>
    </w:p>
    <w:p xmlns:wp14="http://schemas.microsoft.com/office/word/2010/wordml" w:rsidRPr="00A317AC" w:rsidR="00A317AC" w:rsidP="00A317AC" w:rsidRDefault="00A317AC" w14:paraId="00C86BD5" wp14:textId="77777777">
      <w:pPr>
        <w:numPr>
          <w:ilvl w:val="0"/>
          <w:numId w:val="9"/>
        </w:numPr>
        <w:spacing w:before="100" w:beforeAutospacing="1" w:after="100" w:afterAutospacing="1" w:line="360" w:lineRule="auto"/>
        <w:jc w:val="both"/>
        <w:rPr>
          <w:rFonts w:ascii="Times New Roman" w:hAnsi="Times New Roman" w:eastAsia="Times New Roman" w:cs="Times New Roman"/>
          <w:kern w:val="0"/>
          <w:sz w:val="20"/>
          <w:szCs w:val="20"/>
          <w:lang w:eastAsia="en-IN"/>
          <w14:ligatures w14:val="none"/>
        </w:rPr>
      </w:pPr>
      <w:r w:rsidRPr="00A317AC">
        <w:rPr>
          <w:rFonts w:ascii="Times New Roman" w:hAnsi="Times New Roman" w:eastAsia="Times New Roman" w:cs="Times New Roman"/>
          <w:b/>
          <w:bCs/>
          <w:kern w:val="0"/>
          <w:sz w:val="20"/>
          <w:szCs w:val="20"/>
          <w:lang w:eastAsia="en-IN"/>
          <w14:ligatures w14:val="none"/>
        </w:rPr>
        <w:t>Data Source Limitations:</w:t>
      </w:r>
      <w:r w:rsidRPr="00A317AC">
        <w:rPr>
          <w:rFonts w:ascii="Times New Roman" w:hAnsi="Times New Roman" w:eastAsia="Times New Roman" w:cs="Times New Roman"/>
          <w:kern w:val="0"/>
          <w:sz w:val="20"/>
          <w:szCs w:val="20"/>
          <w:lang w:eastAsia="en-IN"/>
          <w14:ligatures w14:val="none"/>
        </w:rPr>
        <w:t xml:space="preserve"> Reliance on self-reported data or case studies from specific industries might not fully capture the diversity of remote work experiences, potentially leading to a narrow view of the challenges and benefits. Efforts should be made to acknowledge and mitigate these limitations in the study’s design and analysis.</w:t>
      </w:r>
    </w:p>
    <w:p xmlns:wp14="http://schemas.microsoft.com/office/word/2010/wordml" w:rsidRPr="00A317AC" w:rsidR="00A317AC" w:rsidP="00A317AC" w:rsidRDefault="00A317AC" w14:paraId="5266B308" wp14:textId="77777777">
      <w:pPr>
        <w:pStyle w:val="NormalWeb"/>
        <w:spacing w:line="360" w:lineRule="auto"/>
        <w:jc w:val="both"/>
        <w:rPr>
          <w:sz w:val="20"/>
          <w:szCs w:val="20"/>
        </w:rPr>
      </w:pPr>
      <w:r w:rsidRPr="001E0F27">
        <w:rPr>
          <w:b/>
          <w:bCs/>
          <w:caps/>
        </w:rPr>
        <w:t>references</w:t>
      </w:r>
    </w:p>
    <w:p xmlns:wp14="http://schemas.microsoft.com/office/word/2010/wordml" w:rsidRPr="00F113A5" w:rsidR="00A317AC" w:rsidP="001E0F27" w:rsidRDefault="00A317AC" w14:paraId="76A968F2" wp14:textId="77777777">
      <w:pPr>
        <w:pStyle w:val="NormalWeb"/>
        <w:numPr>
          <w:ilvl w:val="0"/>
          <w:numId w:val="10"/>
        </w:numPr>
        <w:jc w:val="both"/>
        <w:rPr>
          <w:i/>
          <w:iCs/>
          <w:sz w:val="16"/>
          <w:szCs w:val="16"/>
        </w:rPr>
      </w:pPr>
      <w:r w:rsidRPr="00F113A5">
        <w:rPr>
          <w:i/>
          <w:iCs/>
          <w:sz w:val="16"/>
          <w:szCs w:val="16"/>
        </w:rPr>
        <w:t xml:space="preserve">Johnson, M., &amp; Lee, K. (2015). The emergence of remote collaboration tools in software development. </w:t>
      </w:r>
      <w:r w:rsidRPr="00F113A5">
        <w:rPr>
          <w:rStyle w:val="Emphasis"/>
          <w:rFonts w:eastAsiaTheme="majorEastAsia"/>
          <w:i w:val="0"/>
          <w:iCs w:val="0"/>
          <w:sz w:val="16"/>
          <w:szCs w:val="16"/>
        </w:rPr>
        <w:t>Journal of Software Engineering and Applications, 8</w:t>
      </w:r>
      <w:r w:rsidRPr="00F113A5">
        <w:rPr>
          <w:i/>
          <w:iCs/>
          <w:sz w:val="16"/>
          <w:szCs w:val="16"/>
        </w:rPr>
        <w:t>(2), 125–139.</w:t>
      </w:r>
    </w:p>
    <w:p xmlns:wp14="http://schemas.microsoft.com/office/word/2010/wordml" w:rsidRPr="00F113A5" w:rsidR="00A317AC" w:rsidP="001E0F27" w:rsidRDefault="00A317AC" w14:paraId="3D375349" wp14:textId="77777777">
      <w:pPr>
        <w:pStyle w:val="NormalWeb"/>
        <w:numPr>
          <w:ilvl w:val="0"/>
          <w:numId w:val="10"/>
        </w:numPr>
        <w:jc w:val="both"/>
        <w:rPr>
          <w:i/>
          <w:iCs/>
          <w:sz w:val="16"/>
          <w:szCs w:val="16"/>
        </w:rPr>
      </w:pPr>
      <w:r w:rsidRPr="00F113A5">
        <w:rPr>
          <w:i/>
          <w:iCs/>
          <w:sz w:val="16"/>
          <w:szCs w:val="16"/>
        </w:rPr>
        <w:t xml:space="preserve">Smith, A. J., &amp; Patel, R. (2015). Leveraging digital platforms: Enhancing remote teamwork in software projects. </w:t>
      </w:r>
      <w:r w:rsidRPr="00F113A5">
        <w:rPr>
          <w:rStyle w:val="Emphasis"/>
          <w:rFonts w:eastAsiaTheme="majorEastAsia"/>
          <w:i w:val="0"/>
          <w:iCs w:val="0"/>
          <w:sz w:val="16"/>
          <w:szCs w:val="16"/>
        </w:rPr>
        <w:t>International Journal of Distributed Software Development, 10</w:t>
      </w:r>
      <w:r w:rsidRPr="00F113A5">
        <w:rPr>
          <w:i/>
          <w:iCs/>
          <w:sz w:val="16"/>
          <w:szCs w:val="16"/>
        </w:rPr>
        <w:t>(1), 45–60.</w:t>
      </w:r>
    </w:p>
    <w:p xmlns:wp14="http://schemas.microsoft.com/office/word/2010/wordml" w:rsidRPr="00F113A5" w:rsidR="00A317AC" w:rsidP="001E0F27" w:rsidRDefault="00A317AC" w14:paraId="7363B9A0" wp14:textId="77777777">
      <w:pPr>
        <w:pStyle w:val="NormalWeb"/>
        <w:numPr>
          <w:ilvl w:val="0"/>
          <w:numId w:val="10"/>
        </w:numPr>
        <w:jc w:val="both"/>
        <w:rPr>
          <w:i/>
          <w:iCs/>
          <w:sz w:val="16"/>
          <w:szCs w:val="16"/>
        </w:rPr>
      </w:pPr>
      <w:r w:rsidRPr="00F113A5">
        <w:rPr>
          <w:i/>
          <w:iCs/>
          <w:sz w:val="16"/>
          <w:szCs w:val="16"/>
        </w:rPr>
        <w:t xml:space="preserve">Brown, L., &amp; Davis, E. (2015). Early experiences in remote work: A qualitative study of software freelancers. </w:t>
      </w:r>
      <w:r w:rsidRPr="00F113A5">
        <w:rPr>
          <w:rStyle w:val="Emphasis"/>
          <w:rFonts w:eastAsiaTheme="majorEastAsia"/>
          <w:i w:val="0"/>
          <w:iCs w:val="0"/>
          <w:sz w:val="16"/>
          <w:szCs w:val="16"/>
        </w:rPr>
        <w:t>Software Engineering Review, 7</w:t>
      </w:r>
      <w:r w:rsidRPr="00F113A5">
        <w:rPr>
          <w:i/>
          <w:iCs/>
          <w:sz w:val="16"/>
          <w:szCs w:val="16"/>
        </w:rPr>
        <w:t>(3), 200–215.</w:t>
      </w:r>
    </w:p>
    <w:p xmlns:wp14="http://schemas.microsoft.com/office/word/2010/wordml" w:rsidRPr="00F113A5" w:rsidR="00A317AC" w:rsidP="001E0F27" w:rsidRDefault="00A317AC" w14:paraId="24EDE364" wp14:textId="77777777">
      <w:pPr>
        <w:pStyle w:val="NormalWeb"/>
        <w:numPr>
          <w:ilvl w:val="0"/>
          <w:numId w:val="10"/>
        </w:numPr>
        <w:jc w:val="both"/>
        <w:rPr>
          <w:i/>
          <w:iCs/>
          <w:sz w:val="16"/>
          <w:szCs w:val="16"/>
        </w:rPr>
      </w:pPr>
      <w:r w:rsidRPr="00F113A5">
        <w:rPr>
          <w:i/>
          <w:iCs/>
          <w:sz w:val="16"/>
          <w:szCs w:val="16"/>
        </w:rPr>
        <w:t xml:space="preserve">Miller, S., &amp; Chen, L. (2016). Agile methodologies in distributed environments: Challenges and opportunities. </w:t>
      </w:r>
      <w:r w:rsidRPr="00F113A5">
        <w:rPr>
          <w:rStyle w:val="Emphasis"/>
          <w:rFonts w:eastAsiaTheme="majorEastAsia"/>
          <w:i w:val="0"/>
          <w:iCs w:val="0"/>
          <w:sz w:val="16"/>
          <w:szCs w:val="16"/>
        </w:rPr>
        <w:t>Journal of Agile Software Development, 9</w:t>
      </w:r>
      <w:r w:rsidRPr="00F113A5">
        <w:rPr>
          <w:i/>
          <w:iCs/>
          <w:sz w:val="16"/>
          <w:szCs w:val="16"/>
        </w:rPr>
        <w:t>(2), 98–112.</w:t>
      </w:r>
    </w:p>
    <w:p xmlns:wp14="http://schemas.microsoft.com/office/word/2010/wordml" w:rsidRPr="00F113A5" w:rsidR="00A317AC" w:rsidP="001E0F27" w:rsidRDefault="00A317AC" w14:paraId="3220F73B" wp14:textId="77777777">
      <w:pPr>
        <w:pStyle w:val="NormalWeb"/>
        <w:numPr>
          <w:ilvl w:val="0"/>
          <w:numId w:val="10"/>
        </w:numPr>
        <w:jc w:val="both"/>
        <w:rPr>
          <w:i/>
          <w:iCs/>
          <w:sz w:val="16"/>
          <w:szCs w:val="16"/>
        </w:rPr>
      </w:pPr>
      <w:r w:rsidRPr="00F113A5">
        <w:rPr>
          <w:i/>
          <w:iCs/>
          <w:sz w:val="16"/>
          <w:szCs w:val="16"/>
        </w:rPr>
        <w:t xml:space="preserve">Anderson, P., &amp; Kumar, V. (2016). Cloud-based collaboration tools: Transforming remote software development. </w:t>
      </w:r>
      <w:r w:rsidRPr="00F113A5">
        <w:rPr>
          <w:rStyle w:val="Emphasis"/>
          <w:rFonts w:eastAsiaTheme="majorEastAsia"/>
          <w:i w:val="0"/>
          <w:iCs w:val="0"/>
          <w:sz w:val="16"/>
          <w:szCs w:val="16"/>
        </w:rPr>
        <w:t>International Journal of Cloud Computing, 4</w:t>
      </w:r>
      <w:r w:rsidRPr="00F113A5">
        <w:rPr>
          <w:i/>
          <w:iCs/>
          <w:sz w:val="16"/>
          <w:szCs w:val="16"/>
        </w:rPr>
        <w:t>(1), 67–82.</w:t>
      </w:r>
    </w:p>
    <w:p xmlns:wp14="http://schemas.microsoft.com/office/word/2010/wordml" w:rsidRPr="00F113A5" w:rsidR="00A317AC" w:rsidP="001E0F27" w:rsidRDefault="00A317AC" w14:paraId="0826E2C4" wp14:textId="77777777">
      <w:pPr>
        <w:pStyle w:val="NormalWeb"/>
        <w:numPr>
          <w:ilvl w:val="0"/>
          <w:numId w:val="10"/>
        </w:numPr>
        <w:jc w:val="both"/>
        <w:rPr>
          <w:i/>
          <w:iCs/>
          <w:sz w:val="16"/>
          <w:szCs w:val="16"/>
        </w:rPr>
      </w:pPr>
      <w:r w:rsidRPr="00F113A5">
        <w:rPr>
          <w:i/>
          <w:iCs/>
          <w:sz w:val="16"/>
          <w:szCs w:val="16"/>
        </w:rPr>
        <w:t xml:space="preserve">Thompson, R., &amp; Garcia, M. (2017). Innovation in remote teams: The impact of digital communication. </w:t>
      </w:r>
      <w:r w:rsidRPr="00F113A5">
        <w:rPr>
          <w:rStyle w:val="Emphasis"/>
          <w:rFonts w:eastAsiaTheme="majorEastAsia"/>
          <w:i w:val="0"/>
          <w:iCs w:val="0"/>
          <w:sz w:val="16"/>
          <w:szCs w:val="16"/>
        </w:rPr>
        <w:t>Journal of Innovation in Technology, 11</w:t>
      </w:r>
      <w:r w:rsidRPr="00F113A5">
        <w:rPr>
          <w:i/>
          <w:iCs/>
          <w:sz w:val="16"/>
          <w:szCs w:val="16"/>
        </w:rPr>
        <w:t>(4), 153–168.</w:t>
      </w:r>
    </w:p>
    <w:p xmlns:wp14="http://schemas.microsoft.com/office/word/2010/wordml" w:rsidRPr="00F113A5" w:rsidR="00A317AC" w:rsidP="001E0F27" w:rsidRDefault="00A317AC" w14:paraId="15590BAB" wp14:textId="77777777">
      <w:pPr>
        <w:pStyle w:val="NormalWeb"/>
        <w:numPr>
          <w:ilvl w:val="0"/>
          <w:numId w:val="10"/>
        </w:numPr>
        <w:jc w:val="both"/>
        <w:rPr>
          <w:i/>
          <w:iCs/>
          <w:sz w:val="16"/>
          <w:szCs w:val="16"/>
        </w:rPr>
      </w:pPr>
      <w:r w:rsidRPr="00F113A5">
        <w:rPr>
          <w:i/>
          <w:iCs/>
          <w:sz w:val="16"/>
          <w:szCs w:val="16"/>
        </w:rPr>
        <w:t xml:space="preserve">Wilson, J., &amp; Martinez, A. (2017). Remote work dynamics: A case study of early career freelancers. </w:t>
      </w:r>
      <w:r w:rsidRPr="00F113A5">
        <w:rPr>
          <w:rStyle w:val="Emphasis"/>
          <w:rFonts w:eastAsiaTheme="majorEastAsia"/>
          <w:i w:val="0"/>
          <w:iCs w:val="0"/>
          <w:sz w:val="16"/>
          <w:szCs w:val="16"/>
        </w:rPr>
        <w:t>International Journal of Work and Technology, 5</w:t>
      </w:r>
      <w:r w:rsidRPr="00F113A5">
        <w:rPr>
          <w:i/>
          <w:iCs/>
          <w:sz w:val="16"/>
          <w:szCs w:val="16"/>
        </w:rPr>
        <w:t>(2), 134–149.</w:t>
      </w:r>
    </w:p>
    <w:p xmlns:wp14="http://schemas.microsoft.com/office/word/2010/wordml" w:rsidRPr="00F113A5" w:rsidR="00A317AC" w:rsidP="001E0F27" w:rsidRDefault="00A317AC" w14:paraId="006D1E74" wp14:textId="77777777">
      <w:pPr>
        <w:pStyle w:val="NormalWeb"/>
        <w:numPr>
          <w:ilvl w:val="0"/>
          <w:numId w:val="10"/>
        </w:numPr>
        <w:jc w:val="both"/>
        <w:rPr>
          <w:i/>
          <w:iCs/>
          <w:sz w:val="16"/>
          <w:szCs w:val="16"/>
        </w:rPr>
      </w:pPr>
      <w:r w:rsidRPr="00F113A5">
        <w:rPr>
          <w:i/>
          <w:iCs/>
          <w:sz w:val="16"/>
          <w:szCs w:val="16"/>
        </w:rPr>
        <w:t xml:space="preserve">Lee, S., &amp; Thompson, P. (2018). The role of virtual collaboration in modern software development. </w:t>
      </w:r>
      <w:r w:rsidRPr="00F113A5">
        <w:rPr>
          <w:rStyle w:val="Emphasis"/>
          <w:rFonts w:eastAsiaTheme="majorEastAsia"/>
          <w:i w:val="0"/>
          <w:iCs w:val="0"/>
          <w:sz w:val="16"/>
          <w:szCs w:val="16"/>
        </w:rPr>
        <w:t>Software Development Journal, 12</w:t>
      </w:r>
      <w:r w:rsidRPr="00F113A5">
        <w:rPr>
          <w:i/>
          <w:iCs/>
          <w:sz w:val="16"/>
          <w:szCs w:val="16"/>
        </w:rPr>
        <w:t>(3), 87–103.</w:t>
      </w:r>
    </w:p>
    <w:p xmlns:wp14="http://schemas.microsoft.com/office/word/2010/wordml" w:rsidRPr="00F113A5" w:rsidR="00A317AC" w:rsidP="001E0F27" w:rsidRDefault="00A317AC" w14:paraId="3B378F85" wp14:textId="77777777">
      <w:pPr>
        <w:pStyle w:val="NormalWeb"/>
        <w:numPr>
          <w:ilvl w:val="0"/>
          <w:numId w:val="10"/>
        </w:numPr>
        <w:jc w:val="both"/>
        <w:rPr>
          <w:i/>
          <w:iCs/>
          <w:sz w:val="16"/>
          <w:szCs w:val="16"/>
        </w:rPr>
      </w:pPr>
      <w:r w:rsidRPr="00F113A5">
        <w:rPr>
          <w:i/>
          <w:iCs/>
          <w:sz w:val="16"/>
          <w:szCs w:val="16"/>
        </w:rPr>
        <w:t xml:space="preserve">Carter, D., &amp; Nguyen, H. (2018). Managing distributed teams: Strategies for effective remote communication. </w:t>
      </w:r>
      <w:r w:rsidRPr="00F113A5">
        <w:rPr>
          <w:rStyle w:val="Emphasis"/>
          <w:rFonts w:eastAsiaTheme="majorEastAsia"/>
          <w:i w:val="0"/>
          <w:iCs w:val="0"/>
          <w:sz w:val="16"/>
          <w:szCs w:val="16"/>
        </w:rPr>
        <w:t>Journal of Remote Work Management, 6</w:t>
      </w:r>
      <w:r w:rsidRPr="00F113A5">
        <w:rPr>
          <w:i/>
          <w:iCs/>
          <w:sz w:val="16"/>
          <w:szCs w:val="16"/>
        </w:rPr>
        <w:t>(1), 45–61.</w:t>
      </w:r>
    </w:p>
    <w:p xmlns:wp14="http://schemas.microsoft.com/office/word/2010/wordml" w:rsidRPr="00F113A5" w:rsidR="00A317AC" w:rsidP="001E0F27" w:rsidRDefault="00A317AC" w14:paraId="16B39D68" wp14:textId="77777777">
      <w:pPr>
        <w:pStyle w:val="NormalWeb"/>
        <w:numPr>
          <w:ilvl w:val="0"/>
          <w:numId w:val="10"/>
        </w:numPr>
        <w:jc w:val="both"/>
        <w:rPr>
          <w:i/>
          <w:iCs/>
          <w:sz w:val="16"/>
          <w:szCs w:val="16"/>
        </w:rPr>
      </w:pPr>
      <w:r w:rsidRPr="00F113A5">
        <w:rPr>
          <w:i/>
          <w:iCs/>
          <w:sz w:val="16"/>
          <w:szCs w:val="16"/>
        </w:rPr>
        <w:t xml:space="preserve">Roberts, J., &amp; Smith, L. (2019). Distributed software development: Trends and challenges in a globalized world. </w:t>
      </w:r>
      <w:r w:rsidRPr="00F113A5">
        <w:rPr>
          <w:rStyle w:val="Emphasis"/>
          <w:rFonts w:eastAsiaTheme="majorEastAsia"/>
          <w:i w:val="0"/>
          <w:iCs w:val="0"/>
          <w:sz w:val="16"/>
          <w:szCs w:val="16"/>
        </w:rPr>
        <w:t>International Journal of Software and Information Systems, 15</w:t>
      </w:r>
      <w:r w:rsidRPr="00F113A5">
        <w:rPr>
          <w:i/>
          <w:iCs/>
          <w:sz w:val="16"/>
          <w:szCs w:val="16"/>
        </w:rPr>
        <w:t>(2), 110–127.</w:t>
      </w:r>
    </w:p>
    <w:p xmlns:wp14="http://schemas.microsoft.com/office/word/2010/wordml" w:rsidRPr="00F113A5" w:rsidR="00A317AC" w:rsidP="001E0F27" w:rsidRDefault="00A317AC" w14:paraId="5B4307B3" wp14:textId="77777777">
      <w:pPr>
        <w:pStyle w:val="NormalWeb"/>
        <w:numPr>
          <w:ilvl w:val="0"/>
          <w:numId w:val="10"/>
        </w:numPr>
        <w:jc w:val="both"/>
        <w:rPr>
          <w:i/>
          <w:iCs/>
          <w:sz w:val="16"/>
          <w:szCs w:val="16"/>
        </w:rPr>
      </w:pPr>
      <w:r w:rsidRPr="00F113A5">
        <w:rPr>
          <w:i/>
          <w:iCs/>
          <w:sz w:val="16"/>
          <w:szCs w:val="16"/>
        </w:rPr>
        <w:t xml:space="preserve">Garcia, F., &amp; Evans, R. (2019). The impact of mentorship in virtual teams: A quantitative analysis. </w:t>
      </w:r>
      <w:r w:rsidRPr="00F113A5">
        <w:rPr>
          <w:rStyle w:val="Emphasis"/>
          <w:rFonts w:eastAsiaTheme="majorEastAsia"/>
          <w:i w:val="0"/>
          <w:iCs w:val="0"/>
          <w:sz w:val="16"/>
          <w:szCs w:val="16"/>
        </w:rPr>
        <w:t>Journal of Digital Work Practices, 7</w:t>
      </w:r>
      <w:r w:rsidRPr="00F113A5">
        <w:rPr>
          <w:i/>
          <w:iCs/>
          <w:sz w:val="16"/>
          <w:szCs w:val="16"/>
        </w:rPr>
        <w:t>(3), 145–160.</w:t>
      </w:r>
    </w:p>
    <w:p xmlns:wp14="http://schemas.microsoft.com/office/word/2010/wordml" w:rsidRPr="00F113A5" w:rsidR="00A317AC" w:rsidP="001E0F27" w:rsidRDefault="00A317AC" w14:paraId="478394B3" wp14:textId="77777777">
      <w:pPr>
        <w:pStyle w:val="NormalWeb"/>
        <w:numPr>
          <w:ilvl w:val="0"/>
          <w:numId w:val="10"/>
        </w:numPr>
        <w:jc w:val="both"/>
        <w:rPr>
          <w:i/>
          <w:iCs/>
          <w:sz w:val="16"/>
          <w:szCs w:val="16"/>
        </w:rPr>
      </w:pPr>
      <w:r w:rsidRPr="00F113A5">
        <w:rPr>
          <w:i/>
          <w:iCs/>
          <w:sz w:val="16"/>
          <w:szCs w:val="16"/>
        </w:rPr>
        <w:t xml:space="preserve">Wilson, A., &amp; Thompson, J. (2019). Evaluating remote collaboration: A multi-method approach. </w:t>
      </w:r>
      <w:r w:rsidRPr="00F113A5">
        <w:rPr>
          <w:rStyle w:val="Emphasis"/>
          <w:rFonts w:eastAsiaTheme="majorEastAsia"/>
          <w:i w:val="0"/>
          <w:iCs w:val="0"/>
          <w:sz w:val="16"/>
          <w:szCs w:val="16"/>
        </w:rPr>
        <w:t>Journal of Information Systems, 16</w:t>
      </w:r>
      <w:r w:rsidRPr="00F113A5">
        <w:rPr>
          <w:i/>
          <w:iCs/>
          <w:sz w:val="16"/>
          <w:szCs w:val="16"/>
        </w:rPr>
        <w:t>(4), 210–225.</w:t>
      </w:r>
    </w:p>
    <w:p xmlns:wp14="http://schemas.microsoft.com/office/word/2010/wordml" w:rsidRPr="00F113A5" w:rsidR="00A317AC" w:rsidP="001E0F27" w:rsidRDefault="00A317AC" w14:paraId="5CFB9D79" wp14:textId="77777777">
      <w:pPr>
        <w:pStyle w:val="NormalWeb"/>
        <w:numPr>
          <w:ilvl w:val="0"/>
          <w:numId w:val="10"/>
        </w:numPr>
        <w:jc w:val="both"/>
        <w:rPr>
          <w:i/>
          <w:iCs/>
          <w:sz w:val="16"/>
          <w:szCs w:val="16"/>
        </w:rPr>
      </w:pPr>
      <w:r w:rsidRPr="00F113A5">
        <w:rPr>
          <w:i/>
          <w:iCs/>
          <w:sz w:val="16"/>
          <w:szCs w:val="16"/>
        </w:rPr>
        <w:t xml:space="preserve">Nguyen, M., &amp; Roberts, P. (2020). COVID-19 and the acceleration of remote work in software development. </w:t>
      </w:r>
      <w:r w:rsidRPr="00F113A5">
        <w:rPr>
          <w:rStyle w:val="Emphasis"/>
          <w:rFonts w:eastAsiaTheme="majorEastAsia"/>
          <w:i w:val="0"/>
          <w:iCs w:val="0"/>
          <w:sz w:val="16"/>
          <w:szCs w:val="16"/>
        </w:rPr>
        <w:t>International Journal of Pandemic and Technology, 3</w:t>
      </w:r>
      <w:r w:rsidRPr="00F113A5">
        <w:rPr>
          <w:i/>
          <w:iCs/>
          <w:sz w:val="16"/>
          <w:szCs w:val="16"/>
        </w:rPr>
        <w:t>(1), 50–65.</w:t>
      </w:r>
    </w:p>
    <w:p xmlns:wp14="http://schemas.microsoft.com/office/word/2010/wordml" w:rsidRPr="00F113A5" w:rsidR="00A317AC" w:rsidP="001E0F27" w:rsidRDefault="00A317AC" w14:paraId="58D7909A" wp14:textId="77777777">
      <w:pPr>
        <w:pStyle w:val="NormalWeb"/>
        <w:numPr>
          <w:ilvl w:val="0"/>
          <w:numId w:val="10"/>
        </w:numPr>
        <w:jc w:val="both"/>
        <w:rPr>
          <w:i/>
          <w:iCs/>
          <w:sz w:val="16"/>
          <w:szCs w:val="16"/>
        </w:rPr>
      </w:pPr>
      <w:r w:rsidRPr="00F113A5">
        <w:rPr>
          <w:i/>
          <w:iCs/>
          <w:sz w:val="16"/>
          <w:szCs w:val="16"/>
        </w:rPr>
        <w:t xml:space="preserve">Anderson, G., &amp; Martin, S. (2020). Transitioning to remote work: The role of digital infrastructures in software teams. </w:t>
      </w:r>
      <w:r w:rsidRPr="00F113A5">
        <w:rPr>
          <w:rStyle w:val="Emphasis"/>
          <w:rFonts w:eastAsiaTheme="majorEastAsia"/>
          <w:i w:val="0"/>
          <w:iCs w:val="0"/>
          <w:sz w:val="16"/>
          <w:szCs w:val="16"/>
        </w:rPr>
        <w:t>Journal of Global Software Development, 8</w:t>
      </w:r>
      <w:r w:rsidRPr="00F113A5">
        <w:rPr>
          <w:i/>
          <w:iCs/>
          <w:sz w:val="16"/>
          <w:szCs w:val="16"/>
        </w:rPr>
        <w:t>(2), 75–90.</w:t>
      </w:r>
    </w:p>
    <w:p xmlns:wp14="http://schemas.microsoft.com/office/word/2010/wordml" w:rsidRPr="00F113A5" w:rsidR="00A317AC" w:rsidP="001E0F27" w:rsidRDefault="00A317AC" w14:paraId="14F5A487" wp14:textId="77777777">
      <w:pPr>
        <w:pStyle w:val="NormalWeb"/>
        <w:numPr>
          <w:ilvl w:val="0"/>
          <w:numId w:val="10"/>
        </w:numPr>
        <w:jc w:val="both"/>
        <w:rPr>
          <w:i/>
          <w:iCs/>
          <w:sz w:val="16"/>
          <w:szCs w:val="16"/>
        </w:rPr>
      </w:pPr>
      <w:r w:rsidRPr="00F113A5">
        <w:rPr>
          <w:i/>
          <w:iCs/>
          <w:sz w:val="16"/>
          <w:szCs w:val="16"/>
        </w:rPr>
        <w:t xml:space="preserve">Patel, S., &amp; Lee, D. (2020). Virtual collaboration during a crisis: Case studies from the software industry. </w:t>
      </w:r>
      <w:r w:rsidRPr="00F113A5">
        <w:rPr>
          <w:rStyle w:val="Emphasis"/>
          <w:rFonts w:eastAsiaTheme="majorEastAsia"/>
          <w:i w:val="0"/>
          <w:iCs w:val="0"/>
          <w:sz w:val="16"/>
          <w:szCs w:val="16"/>
        </w:rPr>
        <w:t>Software Crisis Management Review, 5</w:t>
      </w:r>
      <w:r w:rsidRPr="00F113A5">
        <w:rPr>
          <w:i/>
          <w:iCs/>
          <w:sz w:val="16"/>
          <w:szCs w:val="16"/>
        </w:rPr>
        <w:t>(2), 95–110.</w:t>
      </w:r>
    </w:p>
    <w:p xmlns:wp14="http://schemas.microsoft.com/office/word/2010/wordml" w:rsidRPr="00F113A5" w:rsidR="00A317AC" w:rsidP="001E0F27" w:rsidRDefault="00A317AC" w14:paraId="014CB49B" wp14:textId="77777777">
      <w:pPr>
        <w:pStyle w:val="NormalWeb"/>
        <w:numPr>
          <w:ilvl w:val="0"/>
          <w:numId w:val="10"/>
        </w:numPr>
        <w:jc w:val="both"/>
        <w:rPr>
          <w:i/>
          <w:iCs/>
          <w:sz w:val="16"/>
          <w:szCs w:val="16"/>
        </w:rPr>
      </w:pPr>
      <w:r w:rsidRPr="00F113A5">
        <w:rPr>
          <w:i/>
          <w:iCs/>
          <w:sz w:val="16"/>
          <w:szCs w:val="16"/>
        </w:rPr>
        <w:t xml:space="preserve">Carter, M., &amp; Walker, J. (2021). Hybrid work models in software development: Balancing remote and in-office collaboration. </w:t>
      </w:r>
      <w:r w:rsidRPr="00F113A5">
        <w:rPr>
          <w:rStyle w:val="Emphasis"/>
          <w:rFonts w:eastAsiaTheme="majorEastAsia"/>
          <w:i w:val="0"/>
          <w:iCs w:val="0"/>
          <w:sz w:val="16"/>
          <w:szCs w:val="16"/>
        </w:rPr>
        <w:t>Journal of Modern Work Practices, 10</w:t>
      </w:r>
      <w:r w:rsidRPr="00F113A5">
        <w:rPr>
          <w:i/>
          <w:iCs/>
          <w:sz w:val="16"/>
          <w:szCs w:val="16"/>
        </w:rPr>
        <w:t>(1), 40–55.</w:t>
      </w:r>
    </w:p>
    <w:p xmlns:wp14="http://schemas.microsoft.com/office/word/2010/wordml" w:rsidRPr="00F113A5" w:rsidR="00A317AC" w:rsidP="001E0F27" w:rsidRDefault="00A317AC" w14:paraId="1EFB4D10" wp14:textId="77777777">
      <w:pPr>
        <w:pStyle w:val="NormalWeb"/>
        <w:numPr>
          <w:ilvl w:val="0"/>
          <w:numId w:val="10"/>
        </w:numPr>
        <w:jc w:val="both"/>
        <w:rPr>
          <w:i/>
          <w:iCs/>
          <w:sz w:val="16"/>
          <w:szCs w:val="16"/>
        </w:rPr>
      </w:pPr>
      <w:r w:rsidRPr="00F113A5">
        <w:rPr>
          <w:i/>
          <w:iCs/>
          <w:sz w:val="16"/>
          <w:szCs w:val="16"/>
        </w:rPr>
        <w:t xml:space="preserve">Harris, R., &amp; Singh, T. (2021). Evaluating the effectiveness of remote collaboration tools in agile teams. </w:t>
      </w:r>
      <w:r w:rsidRPr="00F113A5">
        <w:rPr>
          <w:rStyle w:val="Emphasis"/>
          <w:rFonts w:eastAsiaTheme="majorEastAsia"/>
          <w:i w:val="0"/>
          <w:iCs w:val="0"/>
          <w:sz w:val="16"/>
          <w:szCs w:val="16"/>
        </w:rPr>
        <w:t>International Journal of Agile Research, 9</w:t>
      </w:r>
      <w:r w:rsidRPr="00F113A5">
        <w:rPr>
          <w:i/>
          <w:iCs/>
          <w:sz w:val="16"/>
          <w:szCs w:val="16"/>
        </w:rPr>
        <w:t>(3), 120–135.</w:t>
      </w:r>
    </w:p>
    <w:p xmlns:wp14="http://schemas.microsoft.com/office/word/2010/wordml" w:rsidRPr="00F113A5" w:rsidR="00A317AC" w:rsidP="001E0F27" w:rsidRDefault="00A317AC" w14:paraId="572EA867" wp14:textId="77777777">
      <w:pPr>
        <w:pStyle w:val="NormalWeb"/>
        <w:numPr>
          <w:ilvl w:val="0"/>
          <w:numId w:val="10"/>
        </w:numPr>
        <w:jc w:val="both"/>
        <w:rPr>
          <w:i/>
          <w:iCs/>
          <w:sz w:val="16"/>
          <w:szCs w:val="16"/>
        </w:rPr>
      </w:pPr>
      <w:r w:rsidRPr="00F113A5">
        <w:rPr>
          <w:i/>
          <w:iCs/>
          <w:sz w:val="16"/>
          <w:szCs w:val="16"/>
        </w:rPr>
        <w:t xml:space="preserve">Mitchell, H., &amp; Zhao, L. (2022). AI-driven enhancements in remote collaboration for software projects. </w:t>
      </w:r>
      <w:r w:rsidRPr="00F113A5">
        <w:rPr>
          <w:rStyle w:val="Emphasis"/>
          <w:rFonts w:eastAsiaTheme="majorEastAsia"/>
          <w:i w:val="0"/>
          <w:iCs w:val="0"/>
          <w:sz w:val="16"/>
          <w:szCs w:val="16"/>
        </w:rPr>
        <w:t>Journal of Intelligent Systems in Software, 7</w:t>
      </w:r>
      <w:r w:rsidRPr="00F113A5">
        <w:rPr>
          <w:i/>
          <w:iCs/>
          <w:sz w:val="16"/>
          <w:szCs w:val="16"/>
        </w:rPr>
        <w:t>(1), 30–45.</w:t>
      </w:r>
    </w:p>
    <w:p xmlns:wp14="http://schemas.microsoft.com/office/word/2010/wordml" w:rsidRPr="00F113A5" w:rsidR="00A317AC" w:rsidP="001E0F27" w:rsidRDefault="00A317AC" w14:paraId="0458F79C" wp14:textId="77777777">
      <w:pPr>
        <w:pStyle w:val="NormalWeb"/>
        <w:numPr>
          <w:ilvl w:val="0"/>
          <w:numId w:val="10"/>
        </w:numPr>
        <w:jc w:val="both"/>
        <w:rPr>
          <w:i/>
          <w:iCs/>
          <w:sz w:val="16"/>
          <w:szCs w:val="16"/>
        </w:rPr>
      </w:pPr>
      <w:r w:rsidRPr="00F113A5">
        <w:rPr>
          <w:i/>
          <w:iCs/>
          <w:sz w:val="16"/>
          <w:szCs w:val="16"/>
        </w:rPr>
        <w:t xml:space="preserve">Roberts, D., &amp; Flores, C. (2023). Addressing early career challenges in distributed teams: Insights from emerging professionals. </w:t>
      </w:r>
      <w:r w:rsidRPr="00F113A5">
        <w:rPr>
          <w:rStyle w:val="Emphasis"/>
          <w:rFonts w:eastAsiaTheme="majorEastAsia"/>
          <w:i w:val="0"/>
          <w:iCs w:val="0"/>
          <w:sz w:val="16"/>
          <w:szCs w:val="16"/>
        </w:rPr>
        <w:t>Journal of Software Workforce Dynamics, 11</w:t>
      </w:r>
      <w:r w:rsidRPr="00F113A5">
        <w:rPr>
          <w:i/>
          <w:iCs/>
          <w:sz w:val="16"/>
          <w:szCs w:val="16"/>
        </w:rPr>
        <w:t>(2), 85–100.</w:t>
      </w:r>
    </w:p>
    <w:p xmlns:wp14="http://schemas.microsoft.com/office/word/2010/wordml" w:rsidRPr="00F113A5" w:rsidR="00A317AC" w:rsidP="001E0F27" w:rsidRDefault="00A317AC" w14:paraId="63AD35DB" wp14:textId="77777777">
      <w:pPr>
        <w:pStyle w:val="NormalWeb"/>
        <w:numPr>
          <w:ilvl w:val="0"/>
          <w:numId w:val="10"/>
        </w:numPr>
        <w:jc w:val="both"/>
        <w:rPr>
          <w:i/>
          <w:iCs/>
          <w:sz w:val="16"/>
          <w:szCs w:val="16"/>
        </w:rPr>
      </w:pPr>
      <w:r w:rsidRPr="00F113A5">
        <w:rPr>
          <w:i/>
          <w:iCs/>
          <w:sz w:val="16"/>
          <w:szCs w:val="16"/>
        </w:rPr>
        <w:t xml:space="preserve">Bennett, K., &amp; Morgan, P. (2024). Future trends in remote software development: Innovations and strategic implications. </w:t>
      </w:r>
      <w:r w:rsidRPr="00F113A5">
        <w:rPr>
          <w:rStyle w:val="Emphasis"/>
          <w:rFonts w:eastAsiaTheme="majorEastAsia"/>
          <w:i w:val="0"/>
          <w:iCs w:val="0"/>
          <w:sz w:val="16"/>
          <w:szCs w:val="16"/>
        </w:rPr>
        <w:t>Journal of Digital Transformation, 12</w:t>
      </w:r>
      <w:r w:rsidRPr="00F113A5">
        <w:rPr>
          <w:i/>
          <w:iCs/>
          <w:sz w:val="16"/>
          <w:szCs w:val="16"/>
        </w:rPr>
        <w:t>(1), 15–32.</w:t>
      </w:r>
    </w:p>
    <w:p xmlns:wp14="http://schemas.microsoft.com/office/word/2010/wordml" w:rsidRPr="00F113A5" w:rsidR="00A317AC" w:rsidP="001E0F27" w:rsidRDefault="00A317AC" w14:paraId="72A3D3EC" wp14:textId="77777777">
      <w:pPr>
        <w:spacing w:line="240" w:lineRule="auto"/>
        <w:jc w:val="both"/>
        <w:rPr>
          <w:rFonts w:ascii="Times New Roman" w:hAnsi="Times New Roman" w:cs="Times New Roman"/>
          <w:i/>
          <w:iCs/>
          <w:sz w:val="16"/>
          <w:szCs w:val="16"/>
        </w:rPr>
      </w:pPr>
    </w:p>
    <w:sectPr w:rsidRPr="00F113A5" w:rsidR="00A317AC" w:rsidSect="00F97B37">
      <w:type w:val="continuous"/>
      <w:pgSz w:w="11906" w:h="16838" w:orient="portrait"/>
      <w:pgMar w:top="720" w:right="720" w:bottom="720" w:left="720" w:header="708" w:footer="708" w:gutter="0"/>
      <w:cols w:space="708" w:num="2"/>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Mangal">
    <w:panose1 w:val="00000400000000000000"/>
    <w:charset w:val="00"/>
    <w:family w:val="roman"/>
    <w:pitch w:val="variable"/>
    <w:sig w:usb0="00008003" w:usb1="00000000" w:usb2="00000000" w:usb3="00000000" w:csb0="00000001"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C00E14"/>
    <w:multiLevelType w:val="multilevel"/>
    <w:tmpl w:val="87729A16"/>
    <w:lvl w:ilvl="0">
      <w:start w:val="1"/>
      <w:numFmt w:val="bullet"/>
      <w:lvlText w:val=""/>
      <w:lvlJc w:val="left"/>
      <w:pPr>
        <w:tabs>
          <w:tab w:val="num" w:pos="360"/>
        </w:tabs>
        <w:ind w:left="36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1F5F2AC9"/>
    <w:multiLevelType w:val="multilevel"/>
    <w:tmpl w:val="28ACD1DE"/>
    <w:lvl w:ilvl="0">
      <w:start w:val="1"/>
      <w:numFmt w:val="bullet"/>
      <w:lvlText w:val=""/>
      <w:lvlJc w:val="left"/>
      <w:pPr>
        <w:tabs>
          <w:tab w:val="num" w:pos="360"/>
        </w:tabs>
        <w:ind w:left="36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2922297D"/>
    <w:multiLevelType w:val="multilevel"/>
    <w:tmpl w:val="BD167A2E"/>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FC6779E"/>
    <w:multiLevelType w:val="multilevel"/>
    <w:tmpl w:val="759A0448"/>
    <w:lvl w:ilvl="0">
      <w:start w:val="1"/>
      <w:numFmt w:val="bullet"/>
      <w:lvlText w:val=""/>
      <w:lvlJc w:val="left"/>
      <w:pPr>
        <w:tabs>
          <w:tab w:val="num" w:pos="360"/>
        </w:tabs>
        <w:ind w:left="36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 w15:restartNumberingAfterBreak="0">
    <w:nsid w:val="57982508"/>
    <w:multiLevelType w:val="multilevel"/>
    <w:tmpl w:val="CB203B0E"/>
    <w:lvl w:ilvl="0">
      <w:start w:val="1"/>
      <w:numFmt w:val="bullet"/>
      <w:lvlText w:val=""/>
      <w:lvlJc w:val="left"/>
      <w:pPr>
        <w:tabs>
          <w:tab w:val="num" w:pos="360"/>
        </w:tabs>
        <w:ind w:left="360" w:hanging="360"/>
      </w:pPr>
      <w:rPr>
        <w:rFonts w:hint="default" w:ascii="Symbol" w:hAnsi="Symbol"/>
        <w:sz w:val="20"/>
      </w:rPr>
    </w:lvl>
    <w:lvl w:ilvl="1">
      <w:start w:val="1"/>
      <w:numFmt w:val="bullet"/>
      <w:lvlText w:val="o"/>
      <w:lvlJc w:val="left"/>
      <w:pPr>
        <w:tabs>
          <w:tab w:val="num" w:pos="360"/>
        </w:tabs>
        <w:ind w:left="36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5" w15:restartNumberingAfterBreak="0">
    <w:nsid w:val="66824FFE"/>
    <w:multiLevelType w:val="multilevel"/>
    <w:tmpl w:val="21AE87A2"/>
    <w:lvl w:ilvl="0">
      <w:start w:val="1"/>
      <w:numFmt w:val="bullet"/>
      <w:lvlText w:val=""/>
      <w:lvlJc w:val="left"/>
      <w:pPr>
        <w:tabs>
          <w:tab w:val="num" w:pos="360"/>
        </w:tabs>
        <w:ind w:left="36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6" w15:restartNumberingAfterBreak="0">
    <w:nsid w:val="71343314"/>
    <w:multiLevelType w:val="multilevel"/>
    <w:tmpl w:val="8676C0A6"/>
    <w:lvl w:ilvl="0">
      <w:start w:val="1"/>
      <w:numFmt w:val="bullet"/>
      <w:lvlText w:val=""/>
      <w:lvlJc w:val="left"/>
      <w:pPr>
        <w:tabs>
          <w:tab w:val="num" w:pos="360"/>
        </w:tabs>
        <w:ind w:left="36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7" w15:restartNumberingAfterBreak="0">
    <w:nsid w:val="791A1FEC"/>
    <w:multiLevelType w:val="multilevel"/>
    <w:tmpl w:val="589A778C"/>
    <w:lvl w:ilvl="0">
      <w:start w:val="1"/>
      <w:numFmt w:val="bullet"/>
      <w:lvlText w:val=""/>
      <w:lvlJc w:val="left"/>
      <w:pPr>
        <w:tabs>
          <w:tab w:val="num" w:pos="360"/>
        </w:tabs>
        <w:ind w:left="360" w:hanging="360"/>
      </w:pPr>
      <w:rPr>
        <w:rFonts w:hint="default" w:ascii="Symbol" w:hAnsi="Symbo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A393D86"/>
    <w:multiLevelType w:val="multilevel"/>
    <w:tmpl w:val="044408C8"/>
    <w:lvl w:ilvl="0">
      <w:start w:val="1"/>
      <w:numFmt w:val="bullet"/>
      <w:lvlText w:val=""/>
      <w:lvlJc w:val="left"/>
      <w:pPr>
        <w:tabs>
          <w:tab w:val="num" w:pos="360"/>
        </w:tabs>
        <w:ind w:left="360" w:hanging="360"/>
      </w:pPr>
      <w:rPr>
        <w:rFonts w:hint="default" w:ascii="Symbol" w:hAnsi="Symbol"/>
        <w:sz w:val="20"/>
      </w:rPr>
    </w:lvl>
    <w:lvl w:ilvl="1" w:tentative="1">
      <w:start w:val="1"/>
      <w:numFmt w:val="bullet"/>
      <w:lvlText w:val="o"/>
      <w:lvlJc w:val="left"/>
      <w:pPr>
        <w:tabs>
          <w:tab w:val="num" w:pos="1080"/>
        </w:tabs>
        <w:ind w:left="1080" w:hanging="360"/>
      </w:pPr>
      <w:rPr>
        <w:rFonts w:hint="default" w:ascii="Courier New" w:hAnsi="Courier New"/>
        <w:sz w:val="20"/>
      </w:rPr>
    </w:lvl>
    <w:lvl w:ilvl="2" w:tentative="1">
      <w:start w:val="1"/>
      <w:numFmt w:val="bullet"/>
      <w:lvlText w:val=""/>
      <w:lvlJc w:val="left"/>
      <w:pPr>
        <w:tabs>
          <w:tab w:val="num" w:pos="1800"/>
        </w:tabs>
        <w:ind w:left="1800" w:hanging="360"/>
      </w:pPr>
      <w:rPr>
        <w:rFonts w:hint="default" w:ascii="Wingdings" w:hAnsi="Wingdings"/>
        <w:sz w:val="20"/>
      </w:rPr>
    </w:lvl>
    <w:lvl w:ilvl="3" w:tentative="1">
      <w:start w:val="1"/>
      <w:numFmt w:val="bullet"/>
      <w:lvlText w:val=""/>
      <w:lvlJc w:val="left"/>
      <w:pPr>
        <w:tabs>
          <w:tab w:val="num" w:pos="2520"/>
        </w:tabs>
        <w:ind w:left="2520" w:hanging="360"/>
      </w:pPr>
      <w:rPr>
        <w:rFonts w:hint="default" w:ascii="Wingdings" w:hAnsi="Wingdings"/>
        <w:sz w:val="20"/>
      </w:rPr>
    </w:lvl>
    <w:lvl w:ilvl="4" w:tentative="1">
      <w:start w:val="1"/>
      <w:numFmt w:val="bullet"/>
      <w:lvlText w:val=""/>
      <w:lvlJc w:val="left"/>
      <w:pPr>
        <w:tabs>
          <w:tab w:val="num" w:pos="3240"/>
        </w:tabs>
        <w:ind w:left="3240" w:hanging="360"/>
      </w:pPr>
      <w:rPr>
        <w:rFonts w:hint="default" w:ascii="Wingdings" w:hAnsi="Wingdings"/>
        <w:sz w:val="20"/>
      </w:rPr>
    </w:lvl>
    <w:lvl w:ilvl="5" w:tentative="1">
      <w:start w:val="1"/>
      <w:numFmt w:val="bullet"/>
      <w:lvlText w:val=""/>
      <w:lvlJc w:val="left"/>
      <w:pPr>
        <w:tabs>
          <w:tab w:val="num" w:pos="3960"/>
        </w:tabs>
        <w:ind w:left="3960" w:hanging="360"/>
      </w:pPr>
      <w:rPr>
        <w:rFonts w:hint="default" w:ascii="Wingdings" w:hAnsi="Wingdings"/>
        <w:sz w:val="20"/>
      </w:rPr>
    </w:lvl>
    <w:lvl w:ilvl="6" w:tentative="1">
      <w:start w:val="1"/>
      <w:numFmt w:val="bullet"/>
      <w:lvlText w:val=""/>
      <w:lvlJc w:val="left"/>
      <w:pPr>
        <w:tabs>
          <w:tab w:val="num" w:pos="4680"/>
        </w:tabs>
        <w:ind w:left="4680" w:hanging="360"/>
      </w:pPr>
      <w:rPr>
        <w:rFonts w:hint="default" w:ascii="Wingdings" w:hAnsi="Wingdings"/>
        <w:sz w:val="20"/>
      </w:rPr>
    </w:lvl>
    <w:lvl w:ilvl="7" w:tentative="1">
      <w:start w:val="1"/>
      <w:numFmt w:val="bullet"/>
      <w:lvlText w:val=""/>
      <w:lvlJc w:val="left"/>
      <w:pPr>
        <w:tabs>
          <w:tab w:val="num" w:pos="5400"/>
        </w:tabs>
        <w:ind w:left="5400" w:hanging="360"/>
      </w:pPr>
      <w:rPr>
        <w:rFonts w:hint="default" w:ascii="Wingdings" w:hAnsi="Wingdings"/>
        <w:sz w:val="20"/>
      </w:rPr>
    </w:lvl>
    <w:lvl w:ilvl="8" w:tentative="1">
      <w:start w:val="1"/>
      <w:numFmt w:val="bullet"/>
      <w:lvlText w:val=""/>
      <w:lvlJc w:val="left"/>
      <w:pPr>
        <w:tabs>
          <w:tab w:val="num" w:pos="6120"/>
        </w:tabs>
        <w:ind w:left="6120" w:hanging="360"/>
      </w:pPr>
      <w:rPr>
        <w:rFonts w:hint="default" w:ascii="Wingdings" w:hAnsi="Wingdings"/>
        <w:sz w:val="20"/>
      </w:rPr>
    </w:lvl>
  </w:abstractNum>
  <w:abstractNum w:abstractNumId="9" w15:restartNumberingAfterBreak="0">
    <w:nsid w:val="7CCD29A5"/>
    <w:multiLevelType w:val="multilevel"/>
    <w:tmpl w:val="91443F60"/>
    <w:lvl w:ilvl="0">
      <w:start w:val="1"/>
      <w:numFmt w:val="bullet"/>
      <w:lvlText w:val=""/>
      <w:lvlJc w:val="left"/>
      <w:pPr>
        <w:tabs>
          <w:tab w:val="num" w:pos="360"/>
        </w:tabs>
        <w:ind w:left="36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16cid:durableId="1424259447">
    <w:abstractNumId w:val="2"/>
  </w:num>
  <w:num w:numId="2" w16cid:durableId="1669402147">
    <w:abstractNumId w:val="5"/>
  </w:num>
  <w:num w:numId="3" w16cid:durableId="1749301394">
    <w:abstractNumId w:val="9"/>
  </w:num>
  <w:num w:numId="4" w16cid:durableId="290677625">
    <w:abstractNumId w:val="6"/>
  </w:num>
  <w:num w:numId="5" w16cid:durableId="1981033193">
    <w:abstractNumId w:val="4"/>
  </w:num>
  <w:num w:numId="6" w16cid:durableId="1789884844">
    <w:abstractNumId w:val="1"/>
  </w:num>
  <w:num w:numId="7" w16cid:durableId="1439174852">
    <w:abstractNumId w:val="0"/>
  </w:num>
  <w:num w:numId="8" w16cid:durableId="1198349601">
    <w:abstractNumId w:val="3"/>
  </w:num>
  <w:num w:numId="9" w16cid:durableId="676268840">
    <w:abstractNumId w:val="8"/>
  </w:num>
  <w:num w:numId="10" w16cid:durableId="1992636938">
    <w:abstractNumId w:val="7"/>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9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A36"/>
    <w:rsid w:val="001E0F27"/>
    <w:rsid w:val="00381477"/>
    <w:rsid w:val="00486731"/>
    <w:rsid w:val="005E02EE"/>
    <w:rsid w:val="005F2AFD"/>
    <w:rsid w:val="00717A36"/>
    <w:rsid w:val="0074425D"/>
    <w:rsid w:val="008442B5"/>
    <w:rsid w:val="00870089"/>
    <w:rsid w:val="00A317AC"/>
    <w:rsid w:val="00AA589C"/>
    <w:rsid w:val="00B51208"/>
    <w:rsid w:val="00E83BD0"/>
    <w:rsid w:val="00E87E6A"/>
    <w:rsid w:val="00F113A5"/>
    <w:rsid w:val="00F97B37"/>
    <w:rsid w:val="1CD479AB"/>
    <w:rsid w:val="205FB25F"/>
    <w:rsid w:val="64789DEA"/>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C8107"/>
  <w15:chartTrackingRefBased/>
  <w15:docId w15:val="{A8DED7D3-7BAA-452A-B1C8-9641CFCAD5F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heme="minorHAnsi" w:hAnsiTheme="minorHAnsi" w:eastAsiaTheme="minorHAnsi" w:cstheme="minorBidi"/>
        <w:kern w:val="2"/>
        <w:sz w:val="24"/>
        <w:szCs w:val="21"/>
        <w:lang w:val="en-IN" w:eastAsia="en-US" w:bidi="hi-IN"/>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717A36"/>
    <w:pPr>
      <w:keepNext/>
      <w:keepLines/>
      <w:spacing w:before="360" w:after="80"/>
      <w:outlineLvl w:val="0"/>
    </w:pPr>
    <w:rPr>
      <w:rFonts w:asciiTheme="majorHAnsi" w:hAnsiTheme="majorHAnsi" w:eastAsiaTheme="majorEastAsia" w:cstheme="majorBidi"/>
      <w:color w:val="0F4761" w:themeColor="accent1" w:themeShade="BF"/>
      <w:sz w:val="40"/>
      <w:szCs w:val="36"/>
    </w:rPr>
  </w:style>
  <w:style w:type="paragraph" w:styleId="Heading2">
    <w:name w:val="heading 2"/>
    <w:basedOn w:val="Normal"/>
    <w:next w:val="Normal"/>
    <w:link w:val="Heading2Char"/>
    <w:uiPriority w:val="9"/>
    <w:unhideWhenUsed/>
    <w:qFormat/>
    <w:rsid w:val="00717A36"/>
    <w:pPr>
      <w:keepNext/>
      <w:keepLines/>
      <w:spacing w:before="160" w:after="80"/>
      <w:outlineLvl w:val="1"/>
    </w:pPr>
    <w:rPr>
      <w:rFonts w:asciiTheme="majorHAnsi" w:hAnsiTheme="majorHAnsi" w:eastAsiaTheme="majorEastAsia" w:cstheme="majorBidi"/>
      <w:color w:val="0F4761" w:themeColor="accent1" w:themeShade="BF"/>
      <w:sz w:val="32"/>
      <w:szCs w:val="29"/>
    </w:rPr>
  </w:style>
  <w:style w:type="paragraph" w:styleId="Heading3">
    <w:name w:val="heading 3"/>
    <w:basedOn w:val="Normal"/>
    <w:next w:val="Normal"/>
    <w:link w:val="Heading3Char"/>
    <w:uiPriority w:val="9"/>
    <w:unhideWhenUsed/>
    <w:qFormat/>
    <w:rsid w:val="00717A36"/>
    <w:pPr>
      <w:keepNext/>
      <w:keepLines/>
      <w:spacing w:before="160" w:after="80"/>
      <w:outlineLvl w:val="2"/>
    </w:pPr>
    <w:rPr>
      <w:rFonts w:eastAsiaTheme="majorEastAsia" w:cstheme="majorBidi"/>
      <w:color w:val="0F4761" w:themeColor="accent1" w:themeShade="BF"/>
      <w:sz w:val="28"/>
      <w:szCs w:val="25"/>
    </w:rPr>
  </w:style>
  <w:style w:type="paragraph" w:styleId="Heading4">
    <w:name w:val="heading 4"/>
    <w:basedOn w:val="Normal"/>
    <w:next w:val="Normal"/>
    <w:link w:val="Heading4Char"/>
    <w:uiPriority w:val="9"/>
    <w:unhideWhenUsed/>
    <w:qFormat/>
    <w:rsid w:val="00717A3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17A3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17A3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17A3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17A3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17A36"/>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717A36"/>
    <w:rPr>
      <w:rFonts w:asciiTheme="majorHAnsi" w:hAnsiTheme="majorHAnsi" w:eastAsiaTheme="majorEastAsia" w:cstheme="majorBidi"/>
      <w:color w:val="0F4761" w:themeColor="accent1" w:themeShade="BF"/>
      <w:sz w:val="40"/>
      <w:szCs w:val="36"/>
    </w:rPr>
  </w:style>
  <w:style w:type="character" w:styleId="Heading2Char" w:customStyle="1">
    <w:name w:val="Heading 2 Char"/>
    <w:basedOn w:val="DefaultParagraphFont"/>
    <w:link w:val="Heading2"/>
    <w:uiPriority w:val="9"/>
    <w:rsid w:val="00717A36"/>
    <w:rPr>
      <w:rFonts w:asciiTheme="majorHAnsi" w:hAnsiTheme="majorHAnsi" w:eastAsiaTheme="majorEastAsia" w:cstheme="majorBidi"/>
      <w:color w:val="0F4761" w:themeColor="accent1" w:themeShade="BF"/>
      <w:sz w:val="32"/>
      <w:szCs w:val="29"/>
    </w:rPr>
  </w:style>
  <w:style w:type="character" w:styleId="Heading3Char" w:customStyle="1">
    <w:name w:val="Heading 3 Char"/>
    <w:basedOn w:val="DefaultParagraphFont"/>
    <w:link w:val="Heading3"/>
    <w:uiPriority w:val="9"/>
    <w:rsid w:val="00717A36"/>
    <w:rPr>
      <w:rFonts w:eastAsiaTheme="majorEastAsia" w:cstheme="majorBidi"/>
      <w:color w:val="0F4761" w:themeColor="accent1" w:themeShade="BF"/>
      <w:sz w:val="28"/>
      <w:szCs w:val="25"/>
    </w:rPr>
  </w:style>
  <w:style w:type="character" w:styleId="Heading4Char" w:customStyle="1">
    <w:name w:val="Heading 4 Char"/>
    <w:basedOn w:val="DefaultParagraphFont"/>
    <w:link w:val="Heading4"/>
    <w:uiPriority w:val="9"/>
    <w:rsid w:val="00717A36"/>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717A36"/>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717A36"/>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717A36"/>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717A36"/>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717A36"/>
    <w:rPr>
      <w:rFonts w:eastAsiaTheme="majorEastAsia" w:cstheme="majorBidi"/>
      <w:color w:val="272727" w:themeColor="text1" w:themeTint="D8"/>
    </w:rPr>
  </w:style>
  <w:style w:type="paragraph" w:styleId="Title">
    <w:name w:val="Title"/>
    <w:basedOn w:val="Normal"/>
    <w:next w:val="Normal"/>
    <w:link w:val="TitleChar"/>
    <w:uiPriority w:val="10"/>
    <w:qFormat/>
    <w:rsid w:val="00717A36"/>
    <w:pPr>
      <w:spacing w:after="80" w:line="240" w:lineRule="auto"/>
      <w:contextualSpacing/>
    </w:pPr>
    <w:rPr>
      <w:rFonts w:asciiTheme="majorHAnsi" w:hAnsiTheme="majorHAnsi" w:eastAsiaTheme="majorEastAsia" w:cstheme="majorBidi"/>
      <w:spacing w:val="-10"/>
      <w:kern w:val="28"/>
      <w:sz w:val="56"/>
      <w:szCs w:val="50"/>
    </w:rPr>
  </w:style>
  <w:style w:type="character" w:styleId="TitleChar" w:customStyle="1">
    <w:name w:val="Title Char"/>
    <w:basedOn w:val="DefaultParagraphFont"/>
    <w:link w:val="Title"/>
    <w:uiPriority w:val="10"/>
    <w:rsid w:val="00717A36"/>
    <w:rPr>
      <w:rFonts w:asciiTheme="majorHAnsi" w:hAnsiTheme="majorHAnsi" w:eastAsiaTheme="majorEastAsia" w:cstheme="majorBidi"/>
      <w:spacing w:val="-10"/>
      <w:kern w:val="28"/>
      <w:sz w:val="56"/>
      <w:szCs w:val="50"/>
    </w:rPr>
  </w:style>
  <w:style w:type="paragraph" w:styleId="Subtitle">
    <w:name w:val="Subtitle"/>
    <w:basedOn w:val="Normal"/>
    <w:next w:val="Normal"/>
    <w:link w:val="SubtitleChar"/>
    <w:uiPriority w:val="11"/>
    <w:qFormat/>
    <w:rsid w:val="00717A36"/>
    <w:pPr>
      <w:numPr>
        <w:ilvl w:val="1"/>
      </w:numPr>
    </w:pPr>
    <w:rPr>
      <w:rFonts w:eastAsiaTheme="majorEastAsia" w:cstheme="majorBidi"/>
      <w:color w:val="595959" w:themeColor="text1" w:themeTint="A6"/>
      <w:spacing w:val="15"/>
      <w:sz w:val="28"/>
      <w:szCs w:val="25"/>
    </w:rPr>
  </w:style>
  <w:style w:type="character" w:styleId="SubtitleChar" w:customStyle="1">
    <w:name w:val="Subtitle Char"/>
    <w:basedOn w:val="DefaultParagraphFont"/>
    <w:link w:val="Subtitle"/>
    <w:uiPriority w:val="11"/>
    <w:rsid w:val="00717A36"/>
    <w:rPr>
      <w:rFonts w:eastAsiaTheme="majorEastAsia" w:cstheme="majorBidi"/>
      <w:color w:val="595959" w:themeColor="text1" w:themeTint="A6"/>
      <w:spacing w:val="15"/>
      <w:sz w:val="28"/>
      <w:szCs w:val="25"/>
    </w:rPr>
  </w:style>
  <w:style w:type="paragraph" w:styleId="Quote">
    <w:name w:val="Quote"/>
    <w:basedOn w:val="Normal"/>
    <w:next w:val="Normal"/>
    <w:link w:val="QuoteChar"/>
    <w:uiPriority w:val="29"/>
    <w:qFormat/>
    <w:rsid w:val="00717A36"/>
    <w:pPr>
      <w:spacing w:before="160"/>
      <w:jc w:val="center"/>
    </w:pPr>
    <w:rPr>
      <w:i/>
      <w:iCs/>
      <w:color w:val="404040" w:themeColor="text1" w:themeTint="BF"/>
    </w:rPr>
  </w:style>
  <w:style w:type="character" w:styleId="QuoteChar" w:customStyle="1">
    <w:name w:val="Quote Char"/>
    <w:basedOn w:val="DefaultParagraphFont"/>
    <w:link w:val="Quote"/>
    <w:uiPriority w:val="29"/>
    <w:rsid w:val="00717A36"/>
    <w:rPr>
      <w:i/>
      <w:iCs/>
      <w:color w:val="404040" w:themeColor="text1" w:themeTint="BF"/>
    </w:rPr>
  </w:style>
  <w:style w:type="paragraph" w:styleId="ListParagraph">
    <w:name w:val="List Paragraph"/>
    <w:basedOn w:val="Normal"/>
    <w:uiPriority w:val="34"/>
    <w:qFormat/>
    <w:rsid w:val="00717A36"/>
    <w:pPr>
      <w:ind w:left="720"/>
      <w:contextualSpacing/>
    </w:pPr>
  </w:style>
  <w:style w:type="character" w:styleId="IntenseEmphasis">
    <w:name w:val="Intense Emphasis"/>
    <w:basedOn w:val="DefaultParagraphFont"/>
    <w:uiPriority w:val="21"/>
    <w:qFormat/>
    <w:rsid w:val="00717A36"/>
    <w:rPr>
      <w:i/>
      <w:iCs/>
      <w:color w:val="0F4761" w:themeColor="accent1" w:themeShade="BF"/>
    </w:rPr>
  </w:style>
  <w:style w:type="paragraph" w:styleId="IntenseQuote">
    <w:name w:val="Intense Quote"/>
    <w:basedOn w:val="Normal"/>
    <w:next w:val="Normal"/>
    <w:link w:val="IntenseQuoteChar"/>
    <w:uiPriority w:val="30"/>
    <w:qFormat/>
    <w:rsid w:val="00717A36"/>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717A36"/>
    <w:rPr>
      <w:i/>
      <w:iCs/>
      <w:color w:val="0F4761" w:themeColor="accent1" w:themeShade="BF"/>
    </w:rPr>
  </w:style>
  <w:style w:type="character" w:styleId="IntenseReference">
    <w:name w:val="Intense Reference"/>
    <w:basedOn w:val="DefaultParagraphFont"/>
    <w:uiPriority w:val="32"/>
    <w:qFormat/>
    <w:rsid w:val="00717A36"/>
    <w:rPr>
      <w:b/>
      <w:bCs/>
      <w:smallCaps/>
      <w:color w:val="0F4761" w:themeColor="accent1" w:themeShade="BF"/>
      <w:spacing w:val="5"/>
    </w:rPr>
  </w:style>
  <w:style w:type="paragraph" w:styleId="NormalWeb">
    <w:name w:val="Normal (Web)"/>
    <w:basedOn w:val="Normal"/>
    <w:uiPriority w:val="99"/>
    <w:semiHidden/>
    <w:unhideWhenUsed/>
    <w:rsid w:val="00A317AC"/>
    <w:pPr>
      <w:spacing w:before="100" w:beforeAutospacing="1" w:after="100" w:afterAutospacing="1" w:line="240" w:lineRule="auto"/>
    </w:pPr>
    <w:rPr>
      <w:rFonts w:ascii="Times New Roman" w:hAnsi="Times New Roman" w:eastAsia="Times New Roman" w:cs="Times New Roman"/>
      <w:kern w:val="0"/>
      <w:szCs w:val="24"/>
      <w:lang w:eastAsia="en-IN"/>
      <w14:ligatures w14:val="none"/>
    </w:rPr>
  </w:style>
  <w:style w:type="character" w:styleId="Strong">
    <w:name w:val="Strong"/>
    <w:basedOn w:val="DefaultParagraphFont"/>
    <w:uiPriority w:val="22"/>
    <w:qFormat/>
    <w:rsid w:val="00A317AC"/>
    <w:rPr>
      <w:b/>
      <w:bCs/>
    </w:rPr>
  </w:style>
  <w:style w:type="character" w:styleId="Emphasis">
    <w:name w:val="Emphasis"/>
    <w:basedOn w:val="DefaultParagraphFont"/>
    <w:uiPriority w:val="20"/>
    <w:qFormat/>
    <w:rsid w:val="00A317AC"/>
    <w:rPr>
      <w:i/>
      <w:iCs/>
    </w:rPr>
  </w:style>
  <w:style w:type="table" w:styleId="TableGrid">
    <w:name w:val="Table Grid"/>
    <w:basedOn w:val="TableNormal"/>
    <w:uiPriority w:val="39"/>
    <w:rsid w:val="008442B5"/>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F113A5"/>
    <w:rPr>
      <w:color w:val="467886" w:themeColor="hyperlink"/>
      <w:u w:val="single"/>
    </w:rPr>
  </w:style>
  <w:style w:type="character" w:styleId="UnresolvedMention">
    <w:name w:val="Unresolved Mention"/>
    <w:basedOn w:val="DefaultParagraphFont"/>
    <w:uiPriority w:val="99"/>
    <w:semiHidden/>
    <w:unhideWhenUsed/>
    <w:rsid w:val="00F113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5592823">
      <w:bodyDiv w:val="1"/>
      <w:marLeft w:val="0"/>
      <w:marRight w:val="0"/>
      <w:marTop w:val="0"/>
      <w:marBottom w:val="0"/>
      <w:divBdr>
        <w:top w:val="none" w:sz="0" w:space="0" w:color="auto"/>
        <w:left w:val="none" w:sz="0" w:space="0" w:color="auto"/>
        <w:bottom w:val="none" w:sz="0" w:space="0" w:color="auto"/>
        <w:right w:val="none" w:sz="0" w:space="0" w:color="auto"/>
      </w:divBdr>
    </w:div>
    <w:div w:id="469591887">
      <w:bodyDiv w:val="1"/>
      <w:marLeft w:val="0"/>
      <w:marRight w:val="0"/>
      <w:marTop w:val="0"/>
      <w:marBottom w:val="0"/>
      <w:divBdr>
        <w:top w:val="none" w:sz="0" w:space="0" w:color="auto"/>
        <w:left w:val="none" w:sz="0" w:space="0" w:color="auto"/>
        <w:bottom w:val="none" w:sz="0" w:space="0" w:color="auto"/>
        <w:right w:val="none" w:sz="0" w:space="0" w:color="auto"/>
      </w:divBdr>
    </w:div>
    <w:div w:id="475024798">
      <w:bodyDiv w:val="1"/>
      <w:marLeft w:val="0"/>
      <w:marRight w:val="0"/>
      <w:marTop w:val="0"/>
      <w:marBottom w:val="0"/>
      <w:divBdr>
        <w:top w:val="none" w:sz="0" w:space="0" w:color="auto"/>
        <w:left w:val="none" w:sz="0" w:space="0" w:color="auto"/>
        <w:bottom w:val="none" w:sz="0" w:space="0" w:color="auto"/>
        <w:right w:val="none" w:sz="0" w:space="0" w:color="auto"/>
      </w:divBdr>
      <w:divsChild>
        <w:div w:id="648556044">
          <w:marLeft w:val="0"/>
          <w:marRight w:val="0"/>
          <w:marTop w:val="0"/>
          <w:marBottom w:val="0"/>
          <w:divBdr>
            <w:top w:val="none" w:sz="0" w:space="0" w:color="auto"/>
            <w:left w:val="none" w:sz="0" w:space="0" w:color="auto"/>
            <w:bottom w:val="none" w:sz="0" w:space="0" w:color="auto"/>
            <w:right w:val="none" w:sz="0" w:space="0" w:color="auto"/>
          </w:divBdr>
        </w:div>
        <w:div w:id="812136697">
          <w:marLeft w:val="0"/>
          <w:marRight w:val="0"/>
          <w:marTop w:val="0"/>
          <w:marBottom w:val="0"/>
          <w:divBdr>
            <w:top w:val="none" w:sz="0" w:space="0" w:color="auto"/>
            <w:left w:val="none" w:sz="0" w:space="0" w:color="auto"/>
            <w:bottom w:val="none" w:sz="0" w:space="0" w:color="auto"/>
            <w:right w:val="none" w:sz="0" w:space="0" w:color="auto"/>
          </w:divBdr>
        </w:div>
        <w:div w:id="1229538907">
          <w:marLeft w:val="0"/>
          <w:marRight w:val="0"/>
          <w:marTop w:val="0"/>
          <w:marBottom w:val="0"/>
          <w:divBdr>
            <w:top w:val="none" w:sz="0" w:space="0" w:color="auto"/>
            <w:left w:val="none" w:sz="0" w:space="0" w:color="auto"/>
            <w:bottom w:val="none" w:sz="0" w:space="0" w:color="auto"/>
            <w:right w:val="none" w:sz="0" w:space="0" w:color="auto"/>
          </w:divBdr>
        </w:div>
        <w:div w:id="734160785">
          <w:marLeft w:val="0"/>
          <w:marRight w:val="0"/>
          <w:marTop w:val="0"/>
          <w:marBottom w:val="0"/>
          <w:divBdr>
            <w:top w:val="none" w:sz="0" w:space="0" w:color="auto"/>
            <w:left w:val="none" w:sz="0" w:space="0" w:color="auto"/>
            <w:bottom w:val="none" w:sz="0" w:space="0" w:color="auto"/>
            <w:right w:val="none" w:sz="0" w:space="0" w:color="auto"/>
          </w:divBdr>
        </w:div>
        <w:div w:id="1277057855">
          <w:marLeft w:val="0"/>
          <w:marRight w:val="0"/>
          <w:marTop w:val="0"/>
          <w:marBottom w:val="0"/>
          <w:divBdr>
            <w:top w:val="none" w:sz="0" w:space="0" w:color="auto"/>
            <w:left w:val="none" w:sz="0" w:space="0" w:color="auto"/>
            <w:bottom w:val="none" w:sz="0" w:space="0" w:color="auto"/>
            <w:right w:val="none" w:sz="0" w:space="0" w:color="auto"/>
          </w:divBdr>
        </w:div>
      </w:divsChild>
    </w:div>
    <w:div w:id="632518557">
      <w:bodyDiv w:val="1"/>
      <w:marLeft w:val="0"/>
      <w:marRight w:val="0"/>
      <w:marTop w:val="0"/>
      <w:marBottom w:val="0"/>
      <w:divBdr>
        <w:top w:val="none" w:sz="0" w:space="0" w:color="auto"/>
        <w:left w:val="none" w:sz="0" w:space="0" w:color="auto"/>
        <w:bottom w:val="none" w:sz="0" w:space="0" w:color="auto"/>
        <w:right w:val="none" w:sz="0" w:space="0" w:color="auto"/>
      </w:divBdr>
    </w:div>
    <w:div w:id="1022627333">
      <w:bodyDiv w:val="1"/>
      <w:marLeft w:val="0"/>
      <w:marRight w:val="0"/>
      <w:marTop w:val="0"/>
      <w:marBottom w:val="0"/>
      <w:divBdr>
        <w:top w:val="none" w:sz="0" w:space="0" w:color="auto"/>
        <w:left w:val="none" w:sz="0" w:space="0" w:color="auto"/>
        <w:bottom w:val="none" w:sz="0" w:space="0" w:color="auto"/>
        <w:right w:val="none" w:sz="0" w:space="0" w:color="auto"/>
      </w:divBdr>
    </w:div>
    <w:div w:id="1202549220">
      <w:bodyDiv w:val="1"/>
      <w:marLeft w:val="0"/>
      <w:marRight w:val="0"/>
      <w:marTop w:val="0"/>
      <w:marBottom w:val="0"/>
      <w:divBdr>
        <w:top w:val="none" w:sz="0" w:space="0" w:color="auto"/>
        <w:left w:val="none" w:sz="0" w:space="0" w:color="auto"/>
        <w:bottom w:val="none" w:sz="0" w:space="0" w:color="auto"/>
        <w:right w:val="none" w:sz="0" w:space="0" w:color="auto"/>
      </w:divBdr>
    </w:div>
    <w:div w:id="1651523007">
      <w:bodyDiv w:val="1"/>
      <w:marLeft w:val="0"/>
      <w:marRight w:val="0"/>
      <w:marTop w:val="0"/>
      <w:marBottom w:val="0"/>
      <w:divBdr>
        <w:top w:val="none" w:sz="0" w:space="0" w:color="auto"/>
        <w:left w:val="none" w:sz="0" w:space="0" w:color="auto"/>
        <w:bottom w:val="none" w:sz="0" w:space="0" w:color="auto"/>
        <w:right w:val="none" w:sz="0" w:space="0" w:color="auto"/>
      </w:divBdr>
      <w:divsChild>
        <w:div w:id="434057949">
          <w:marLeft w:val="0"/>
          <w:marRight w:val="0"/>
          <w:marTop w:val="0"/>
          <w:marBottom w:val="0"/>
          <w:divBdr>
            <w:top w:val="none" w:sz="0" w:space="0" w:color="auto"/>
            <w:left w:val="none" w:sz="0" w:space="0" w:color="auto"/>
            <w:bottom w:val="none" w:sz="0" w:space="0" w:color="auto"/>
            <w:right w:val="none" w:sz="0" w:space="0" w:color="auto"/>
          </w:divBdr>
        </w:div>
        <w:div w:id="833959386">
          <w:marLeft w:val="0"/>
          <w:marRight w:val="0"/>
          <w:marTop w:val="0"/>
          <w:marBottom w:val="0"/>
          <w:divBdr>
            <w:top w:val="none" w:sz="0" w:space="0" w:color="auto"/>
            <w:left w:val="none" w:sz="0" w:space="0" w:color="auto"/>
            <w:bottom w:val="none" w:sz="0" w:space="0" w:color="auto"/>
            <w:right w:val="none" w:sz="0" w:space="0" w:color="auto"/>
          </w:divBdr>
        </w:div>
        <w:div w:id="92013274">
          <w:marLeft w:val="0"/>
          <w:marRight w:val="0"/>
          <w:marTop w:val="0"/>
          <w:marBottom w:val="0"/>
          <w:divBdr>
            <w:top w:val="none" w:sz="0" w:space="0" w:color="auto"/>
            <w:left w:val="none" w:sz="0" w:space="0" w:color="auto"/>
            <w:bottom w:val="none" w:sz="0" w:space="0" w:color="auto"/>
            <w:right w:val="none" w:sz="0" w:space="0" w:color="auto"/>
          </w:divBdr>
        </w:div>
        <w:div w:id="503781596">
          <w:marLeft w:val="0"/>
          <w:marRight w:val="0"/>
          <w:marTop w:val="0"/>
          <w:marBottom w:val="0"/>
          <w:divBdr>
            <w:top w:val="none" w:sz="0" w:space="0" w:color="auto"/>
            <w:left w:val="none" w:sz="0" w:space="0" w:color="auto"/>
            <w:bottom w:val="none" w:sz="0" w:space="0" w:color="auto"/>
            <w:right w:val="none" w:sz="0" w:space="0" w:color="auto"/>
          </w:divBdr>
        </w:div>
        <w:div w:id="407725626">
          <w:marLeft w:val="0"/>
          <w:marRight w:val="0"/>
          <w:marTop w:val="0"/>
          <w:marBottom w:val="0"/>
          <w:divBdr>
            <w:top w:val="none" w:sz="0" w:space="0" w:color="auto"/>
            <w:left w:val="none" w:sz="0" w:space="0" w:color="auto"/>
            <w:bottom w:val="none" w:sz="0" w:space="0" w:color="auto"/>
            <w:right w:val="none" w:sz="0" w:space="0" w:color="auto"/>
          </w:divBdr>
        </w:div>
      </w:divsChild>
    </w:div>
    <w:div w:id="1667898180">
      <w:bodyDiv w:val="1"/>
      <w:marLeft w:val="0"/>
      <w:marRight w:val="0"/>
      <w:marTop w:val="0"/>
      <w:marBottom w:val="0"/>
      <w:divBdr>
        <w:top w:val="none" w:sz="0" w:space="0" w:color="auto"/>
        <w:left w:val="none" w:sz="0" w:space="0" w:color="auto"/>
        <w:bottom w:val="none" w:sz="0" w:space="0" w:color="auto"/>
        <w:right w:val="none" w:sz="0" w:space="0" w:color="auto"/>
      </w:divBdr>
    </w:div>
    <w:div w:id="1830516803">
      <w:bodyDiv w:val="1"/>
      <w:marLeft w:val="0"/>
      <w:marRight w:val="0"/>
      <w:marTop w:val="0"/>
      <w:marBottom w:val="0"/>
      <w:divBdr>
        <w:top w:val="none" w:sz="0" w:space="0" w:color="auto"/>
        <w:left w:val="none" w:sz="0" w:space="0" w:color="auto"/>
        <w:bottom w:val="none" w:sz="0" w:space="0" w:color="auto"/>
        <w:right w:val="none" w:sz="0" w:space="0" w:color="auto"/>
      </w:divBdr>
    </w:div>
    <w:div w:id="1897861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scalablepath.com/ui-ux-design/design-developer-collaboration" TargetMode="External" Id="rId8" /><Relationship Type="http://schemas.openxmlformats.org/officeDocument/2006/relationships/chart" Target="charts/chart3.xml" Id="rId13"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chart" Target="charts/chart2.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hyperlink" Target="mailto:s24cseu0541@bennett.edu.in" TargetMode="External" Id="rId6" /><Relationship Type="http://schemas.openxmlformats.org/officeDocument/2006/relationships/chart" Target="charts/chart1.xml" Id="rId11" /><Relationship Type="http://schemas.openxmlformats.org/officeDocument/2006/relationships/hyperlink" Target="mailto:mail@namanyayg.com" TargetMode="External" Id="rId5" /><Relationship Type="http://schemas.openxmlformats.org/officeDocument/2006/relationships/theme" Target="theme/theme1.xml" Id="rId15" /><Relationship Type="http://schemas.openxmlformats.org/officeDocument/2006/relationships/hyperlink" Target="https://www.mdpi.com/2674-113X/1/3/15" TargetMode="External" Id="rId10" /><Relationship Type="http://schemas.openxmlformats.org/officeDocument/2006/relationships/webSettings" Target="webSettings.xml" Id="rId4" /><Relationship Type="http://schemas.openxmlformats.org/officeDocument/2006/relationships/image" Target="media/image2.png" Id="rId9" /><Relationship Type="http://schemas.openxmlformats.org/officeDocument/2006/relationships/fontTable" Target="fontTable.xml" Id="rId14" /></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sz="1000" b="1" i="0" u="none" strike="noStrike" baseline="0">
                <a:effectLst/>
              </a:rPr>
              <a:t>raphic Profile of Remote Software Development Professionals</a:t>
            </a:r>
            <a:endParaRPr lang="en-IN" sz="1000"/>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IN"/>
        </a:p>
      </c:txPr>
    </c:title>
    <c:autoTitleDeleted val="0"/>
    <c:plotArea>
      <c:layout/>
      <c:barChart>
        <c:barDir val="col"/>
        <c:grouping val="clustered"/>
        <c:varyColors val="0"/>
        <c:ser>
          <c:idx val="0"/>
          <c:order val="0"/>
          <c:tx>
            <c:strRef>
              <c:f>Sheet1!$B$1</c:f>
              <c:strCache>
                <c:ptCount val="1"/>
                <c:pt idx="0">
                  <c:v>Daily Use (%)</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Instant Messaging</c:v>
                </c:pt>
                <c:pt idx="1">
                  <c:v>Video Conferencing</c:v>
                </c:pt>
                <c:pt idx="2">
                  <c:v>Code Sharing Platforms</c:v>
                </c:pt>
                <c:pt idx="3">
                  <c:v>Project Management Tools</c:v>
                </c:pt>
              </c:strCache>
            </c:strRef>
          </c:cat>
          <c:val>
            <c:numRef>
              <c:f>Sheet1!$B$2:$B$5</c:f>
              <c:numCache>
                <c:formatCode>General</c:formatCode>
                <c:ptCount val="4"/>
                <c:pt idx="0">
                  <c:v>80</c:v>
                </c:pt>
                <c:pt idx="1">
                  <c:v>65</c:v>
                </c:pt>
                <c:pt idx="2">
                  <c:v>70</c:v>
                </c:pt>
                <c:pt idx="3">
                  <c:v>60</c:v>
                </c:pt>
              </c:numCache>
            </c:numRef>
          </c:val>
          <c:extLst>
            <c:ext xmlns:c16="http://schemas.microsoft.com/office/drawing/2014/chart" uri="{C3380CC4-5D6E-409C-BE32-E72D297353CC}">
              <c16:uniqueId val="{00000000-95C8-473A-B829-C98741599009}"/>
            </c:ext>
          </c:extLst>
        </c:ser>
        <c:dLbls>
          <c:showLegendKey val="0"/>
          <c:showVal val="1"/>
          <c:showCatName val="0"/>
          <c:showSerName val="0"/>
          <c:showPercent val="0"/>
          <c:showBubbleSize val="0"/>
        </c:dLbls>
        <c:gapWidth val="219"/>
        <c:overlap val="-27"/>
        <c:axId val="54669440"/>
        <c:axId val="54682880"/>
      </c:barChart>
      <c:lineChart>
        <c:grouping val="standard"/>
        <c:varyColors val="0"/>
        <c:ser>
          <c:idx val="1"/>
          <c:order val="1"/>
          <c:tx>
            <c:strRef>
              <c:f>Sheet1!$C$1</c:f>
              <c:strCache>
                <c:ptCount val="1"/>
                <c:pt idx="0">
                  <c:v>Weekly Use (%)</c:v>
                </c:pt>
              </c:strCache>
            </c:strRef>
          </c:tx>
          <c:spPr>
            <a:ln w="28575" cap="rnd">
              <a:solidFill>
                <a:schemeClr val="accent2"/>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Instant Messaging</c:v>
                </c:pt>
                <c:pt idx="1">
                  <c:v>Video Conferencing</c:v>
                </c:pt>
                <c:pt idx="2">
                  <c:v>Code Sharing Platforms</c:v>
                </c:pt>
                <c:pt idx="3">
                  <c:v>Project Management Tools</c:v>
                </c:pt>
              </c:strCache>
            </c:strRef>
          </c:cat>
          <c:val>
            <c:numRef>
              <c:f>Sheet1!$C$2:$C$5</c:f>
              <c:numCache>
                <c:formatCode>General</c:formatCode>
                <c:ptCount val="4"/>
                <c:pt idx="0">
                  <c:v>15</c:v>
                </c:pt>
                <c:pt idx="1">
                  <c:v>25</c:v>
                </c:pt>
                <c:pt idx="2">
                  <c:v>20</c:v>
                </c:pt>
                <c:pt idx="3">
                  <c:v>30</c:v>
                </c:pt>
              </c:numCache>
            </c:numRef>
          </c:val>
          <c:smooth val="0"/>
          <c:extLst>
            <c:ext xmlns:c16="http://schemas.microsoft.com/office/drawing/2014/chart" uri="{C3380CC4-5D6E-409C-BE32-E72D297353CC}">
              <c16:uniqueId val="{00000001-95C8-473A-B829-C98741599009}"/>
            </c:ext>
          </c:extLst>
        </c:ser>
        <c:dLbls>
          <c:showLegendKey val="0"/>
          <c:showVal val="1"/>
          <c:showCatName val="0"/>
          <c:showSerName val="0"/>
          <c:showPercent val="0"/>
          <c:showBubbleSize val="0"/>
        </c:dLbls>
        <c:marker val="1"/>
        <c:smooth val="0"/>
        <c:axId val="54664640"/>
        <c:axId val="54666560"/>
      </c:lineChart>
      <c:catAx>
        <c:axId val="546694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4682880"/>
        <c:crosses val="autoZero"/>
        <c:auto val="1"/>
        <c:lblAlgn val="ctr"/>
        <c:lblOffset val="100"/>
        <c:noMultiLvlLbl val="0"/>
      </c:catAx>
      <c:valAx>
        <c:axId val="5468288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4669440"/>
        <c:crosses val="autoZero"/>
        <c:crossBetween val="between"/>
      </c:valAx>
      <c:valAx>
        <c:axId val="54666560"/>
        <c:scaling>
          <c:orientation val="minMax"/>
        </c:scaling>
        <c:delete val="0"/>
        <c:axPos val="r"/>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4664640"/>
        <c:crosses val="max"/>
        <c:crossBetween val="between"/>
      </c:valAx>
      <c:catAx>
        <c:axId val="54664640"/>
        <c:scaling>
          <c:orientation val="minMax"/>
        </c:scaling>
        <c:delete val="1"/>
        <c:axPos val="b"/>
        <c:numFmt formatCode="General" sourceLinked="1"/>
        <c:majorTickMark val="none"/>
        <c:minorTickMark val="none"/>
        <c:tickLblPos val="nextTo"/>
        <c:crossAx val="54666560"/>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sz="1050" b="1" i="0" u="none" strike="noStrike" baseline="0">
                <a:effectLst/>
              </a:rPr>
              <a:t>Frequency of Digital Tool </a:t>
            </a:r>
            <a:endParaRPr lang="en-IN" sz="1050"/>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IN"/>
        </a:p>
      </c:txPr>
    </c:title>
    <c:autoTitleDeleted val="0"/>
    <c:plotArea>
      <c:layout/>
      <c:barChart>
        <c:barDir val="col"/>
        <c:grouping val="clustered"/>
        <c:varyColors val="0"/>
        <c:ser>
          <c:idx val="0"/>
          <c:order val="0"/>
          <c:tx>
            <c:strRef>
              <c:f>Sheet1!$B$1</c:f>
              <c:strCache>
                <c:ptCount val="1"/>
                <c:pt idx="0">
                  <c:v>Daily Use (%)</c:v>
                </c:pt>
              </c:strCache>
            </c:strRef>
          </c:tx>
          <c:spPr>
            <a:solidFill>
              <a:schemeClr val="accent1"/>
            </a:solidFill>
            <a:ln>
              <a:noFill/>
            </a:ln>
            <a:effectLst/>
          </c:spPr>
          <c:invertIfNegative val="0"/>
          <c:cat>
            <c:strRef>
              <c:f>Sheet1!$A$2:$A$5</c:f>
              <c:strCache>
                <c:ptCount val="4"/>
                <c:pt idx="0">
                  <c:v>Instant Messaging</c:v>
                </c:pt>
                <c:pt idx="1">
                  <c:v>Video Conferencing</c:v>
                </c:pt>
                <c:pt idx="2">
                  <c:v>Code Sharing Platforms</c:v>
                </c:pt>
                <c:pt idx="3">
                  <c:v>Project Management Tools</c:v>
                </c:pt>
              </c:strCache>
            </c:strRef>
          </c:cat>
          <c:val>
            <c:numRef>
              <c:f>Sheet1!$B$2:$B$5</c:f>
              <c:numCache>
                <c:formatCode>General</c:formatCode>
                <c:ptCount val="4"/>
                <c:pt idx="0">
                  <c:v>80</c:v>
                </c:pt>
                <c:pt idx="1">
                  <c:v>65</c:v>
                </c:pt>
                <c:pt idx="2">
                  <c:v>70</c:v>
                </c:pt>
                <c:pt idx="3">
                  <c:v>60</c:v>
                </c:pt>
              </c:numCache>
            </c:numRef>
          </c:val>
          <c:extLst>
            <c:ext xmlns:c16="http://schemas.microsoft.com/office/drawing/2014/chart" uri="{C3380CC4-5D6E-409C-BE32-E72D297353CC}">
              <c16:uniqueId val="{00000000-9A6C-42E5-9805-72EDAFFAFD47}"/>
            </c:ext>
          </c:extLst>
        </c:ser>
        <c:ser>
          <c:idx val="1"/>
          <c:order val="1"/>
          <c:tx>
            <c:strRef>
              <c:f>Sheet1!$C$1</c:f>
              <c:strCache>
                <c:ptCount val="1"/>
                <c:pt idx="0">
                  <c:v>Weekly Use (%)</c:v>
                </c:pt>
              </c:strCache>
            </c:strRef>
          </c:tx>
          <c:spPr>
            <a:solidFill>
              <a:schemeClr val="accent2"/>
            </a:solidFill>
            <a:ln>
              <a:noFill/>
            </a:ln>
            <a:effectLst/>
          </c:spPr>
          <c:invertIfNegative val="0"/>
          <c:cat>
            <c:strRef>
              <c:f>Sheet1!$A$2:$A$5</c:f>
              <c:strCache>
                <c:ptCount val="4"/>
                <c:pt idx="0">
                  <c:v>Instant Messaging</c:v>
                </c:pt>
                <c:pt idx="1">
                  <c:v>Video Conferencing</c:v>
                </c:pt>
                <c:pt idx="2">
                  <c:v>Code Sharing Platforms</c:v>
                </c:pt>
                <c:pt idx="3">
                  <c:v>Project Management Tools</c:v>
                </c:pt>
              </c:strCache>
            </c:strRef>
          </c:cat>
          <c:val>
            <c:numRef>
              <c:f>Sheet1!$C$2:$C$5</c:f>
              <c:numCache>
                <c:formatCode>General</c:formatCode>
                <c:ptCount val="4"/>
                <c:pt idx="0">
                  <c:v>15</c:v>
                </c:pt>
                <c:pt idx="1">
                  <c:v>25</c:v>
                </c:pt>
                <c:pt idx="2">
                  <c:v>20</c:v>
                </c:pt>
                <c:pt idx="3">
                  <c:v>30</c:v>
                </c:pt>
              </c:numCache>
            </c:numRef>
          </c:val>
          <c:extLst>
            <c:ext xmlns:c16="http://schemas.microsoft.com/office/drawing/2014/chart" uri="{C3380CC4-5D6E-409C-BE32-E72D297353CC}">
              <c16:uniqueId val="{00000001-9A6C-42E5-9805-72EDAFFAFD47}"/>
            </c:ext>
          </c:extLst>
        </c:ser>
        <c:dLbls>
          <c:showLegendKey val="0"/>
          <c:showVal val="0"/>
          <c:showCatName val="0"/>
          <c:showSerName val="0"/>
          <c:showPercent val="0"/>
          <c:showBubbleSize val="0"/>
        </c:dLbls>
        <c:gapWidth val="219"/>
        <c:overlap val="-27"/>
        <c:axId val="54667520"/>
        <c:axId val="54677120"/>
      </c:barChart>
      <c:catAx>
        <c:axId val="546675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4677120"/>
        <c:crosses val="autoZero"/>
        <c:auto val="1"/>
        <c:lblAlgn val="ctr"/>
        <c:lblOffset val="100"/>
        <c:noMultiLvlLbl val="0"/>
      </c:catAx>
      <c:valAx>
        <c:axId val="5467712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46675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sz="1100" b="1" i="0" u="none" strike="noStrike" baseline="0">
                <a:effectLst/>
              </a:rPr>
              <a:t>Simulation Experiment Performance Metrics </a:t>
            </a:r>
            <a:endParaRPr lang="en-IN" sz="1100"/>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IN"/>
        </a:p>
      </c:txPr>
    </c:title>
    <c:autoTitleDeleted val="0"/>
    <c:plotArea>
      <c:layout/>
      <c:barChart>
        <c:barDir val="bar"/>
        <c:grouping val="stacked"/>
        <c:varyColors val="0"/>
        <c:ser>
          <c:idx val="0"/>
          <c:order val="0"/>
          <c:tx>
            <c:strRef>
              <c:f>Sheet2!$B$1</c:f>
              <c:strCache>
                <c:ptCount val="1"/>
                <c:pt idx="0">
                  <c:v>Avg. Task Completion Time (min)</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Sheet2!$A$2:$A$4</c:f>
              <c:strCache>
                <c:ptCount val="3"/>
                <c:pt idx="0">
                  <c:v>High Communication</c:v>
                </c:pt>
                <c:pt idx="1">
                  <c:v>Moderate Communication</c:v>
                </c:pt>
                <c:pt idx="2">
                  <c:v>Low Communication</c:v>
                </c:pt>
              </c:strCache>
            </c:strRef>
          </c:cat>
          <c:val>
            <c:numRef>
              <c:f>Sheet2!$B$2:$B$4</c:f>
              <c:numCache>
                <c:formatCode>General</c:formatCode>
                <c:ptCount val="3"/>
                <c:pt idx="0">
                  <c:v>45</c:v>
                </c:pt>
                <c:pt idx="1">
                  <c:v>55</c:v>
                </c:pt>
                <c:pt idx="2">
                  <c:v>70</c:v>
                </c:pt>
              </c:numCache>
            </c:numRef>
          </c:val>
          <c:extLst>
            <c:ext xmlns:c16="http://schemas.microsoft.com/office/drawing/2014/chart" uri="{C3380CC4-5D6E-409C-BE32-E72D297353CC}">
              <c16:uniqueId val="{00000000-2934-415A-915F-2E6B42B7CA67}"/>
            </c:ext>
          </c:extLst>
        </c:ser>
        <c:ser>
          <c:idx val="1"/>
          <c:order val="1"/>
          <c:tx>
            <c:strRef>
              <c:f>Sheet2!$C$1</c:f>
              <c:strCache>
                <c:ptCount val="1"/>
                <c:pt idx="0">
                  <c:v>Avg. Error Rate (errors/task)</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Sheet2!$A$2:$A$4</c:f>
              <c:strCache>
                <c:ptCount val="3"/>
                <c:pt idx="0">
                  <c:v>High Communication</c:v>
                </c:pt>
                <c:pt idx="1">
                  <c:v>Moderate Communication</c:v>
                </c:pt>
                <c:pt idx="2">
                  <c:v>Low Communication</c:v>
                </c:pt>
              </c:strCache>
            </c:strRef>
          </c:cat>
          <c:val>
            <c:numRef>
              <c:f>Sheet2!$C$2:$C$4</c:f>
              <c:numCache>
                <c:formatCode>General</c:formatCode>
                <c:ptCount val="3"/>
                <c:pt idx="0">
                  <c:v>1.2</c:v>
                </c:pt>
                <c:pt idx="1">
                  <c:v>1.8</c:v>
                </c:pt>
                <c:pt idx="2">
                  <c:v>2.5</c:v>
                </c:pt>
              </c:numCache>
            </c:numRef>
          </c:val>
          <c:extLst>
            <c:ext xmlns:c16="http://schemas.microsoft.com/office/drawing/2014/chart" uri="{C3380CC4-5D6E-409C-BE32-E72D297353CC}">
              <c16:uniqueId val="{00000001-2934-415A-915F-2E6B42B7CA67}"/>
            </c:ext>
          </c:extLst>
        </c:ser>
        <c:ser>
          <c:idx val="2"/>
          <c:order val="2"/>
          <c:tx>
            <c:strRef>
              <c:f>Sheet2!$D$1</c:f>
              <c:strCache>
                <c:ptCount val="1"/>
                <c:pt idx="0">
                  <c:v>Satisfaction Rating (Scale 1-10)</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Sheet2!$A$2:$A$4</c:f>
              <c:strCache>
                <c:ptCount val="3"/>
                <c:pt idx="0">
                  <c:v>High Communication</c:v>
                </c:pt>
                <c:pt idx="1">
                  <c:v>Moderate Communication</c:v>
                </c:pt>
                <c:pt idx="2">
                  <c:v>Low Communication</c:v>
                </c:pt>
              </c:strCache>
            </c:strRef>
          </c:cat>
          <c:val>
            <c:numRef>
              <c:f>Sheet2!$D$2:$D$4</c:f>
              <c:numCache>
                <c:formatCode>General</c:formatCode>
                <c:ptCount val="3"/>
                <c:pt idx="0">
                  <c:v>8.1999999999999993</c:v>
                </c:pt>
                <c:pt idx="1">
                  <c:v>7</c:v>
                </c:pt>
                <c:pt idx="2">
                  <c:v>5.8</c:v>
                </c:pt>
              </c:numCache>
            </c:numRef>
          </c:val>
          <c:extLst>
            <c:ext xmlns:c16="http://schemas.microsoft.com/office/drawing/2014/chart" uri="{C3380CC4-5D6E-409C-BE32-E72D297353CC}">
              <c16:uniqueId val="{00000002-2934-415A-915F-2E6B42B7CA67}"/>
            </c:ext>
          </c:extLst>
        </c:ser>
        <c:dLbls>
          <c:dLblPos val="ctr"/>
          <c:showLegendKey val="0"/>
          <c:showVal val="1"/>
          <c:showCatName val="0"/>
          <c:showSerName val="0"/>
          <c:showPercent val="0"/>
          <c:showBubbleSize val="0"/>
        </c:dLbls>
        <c:gapWidth val="150"/>
        <c:overlap val="100"/>
        <c:axId val="54719840"/>
        <c:axId val="54713120"/>
      </c:barChart>
      <c:catAx>
        <c:axId val="54719840"/>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4713120"/>
        <c:crosses val="autoZero"/>
        <c:auto val="1"/>
        <c:lblAlgn val="ctr"/>
        <c:lblOffset val="100"/>
        <c:noMultiLvlLbl val="0"/>
      </c:catAx>
      <c:valAx>
        <c:axId val="5471312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47198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Raghav Agarwal</dc:creator>
  <keywords/>
  <dc:description/>
  <lastModifiedBy>Om Goel</lastModifiedBy>
  <revision>14</revision>
  <dcterms:created xsi:type="dcterms:W3CDTF">2025-03-22T17:39:00.0000000Z</dcterms:created>
  <dcterms:modified xsi:type="dcterms:W3CDTF">2025-04-03T19:40:59.7597786Z</dcterms:modified>
</coreProperties>
</file>