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89720" w14:textId="1C6900ED" w:rsidR="00A1754B" w:rsidRPr="00455EEB" w:rsidRDefault="00214F33" w:rsidP="00455EEB">
      <w:pPr>
        <w:spacing w:before="1247" w:after="340" w:line="259" w:lineRule="auto"/>
        <w:ind w:left="0" w:right="2" w:firstLine="0"/>
        <w:jc w:val="center"/>
        <w:rPr>
          <w:rFonts w:ascii="Arial" w:hAnsi="Arial" w:cs="Arial"/>
          <w:b/>
          <w:bCs/>
          <w:sz w:val="32"/>
          <w:szCs w:val="32"/>
        </w:rPr>
      </w:pPr>
      <w:proofErr w:type="spellStart"/>
      <w:r w:rsidRPr="00455EEB">
        <w:rPr>
          <w:rFonts w:ascii="Arial" w:hAnsi="Arial" w:cs="Arial"/>
          <w:b/>
          <w:bCs/>
          <w:sz w:val="32"/>
          <w:szCs w:val="32"/>
        </w:rPr>
        <w:t>SmartAgri</w:t>
      </w:r>
      <w:proofErr w:type="spellEnd"/>
      <w:r w:rsidRPr="00455EEB">
        <w:rPr>
          <w:rFonts w:ascii="Arial" w:hAnsi="Arial" w:cs="Arial"/>
          <w:b/>
          <w:bCs/>
          <w:sz w:val="32"/>
          <w:szCs w:val="32"/>
        </w:rPr>
        <w:t>:</w:t>
      </w:r>
      <w:r w:rsidR="003E3028" w:rsidRPr="00455EEB">
        <w:rPr>
          <w:rFonts w:ascii="Arial" w:hAnsi="Arial" w:cs="Arial"/>
          <w:b/>
          <w:bCs/>
          <w:sz w:val="32"/>
          <w:szCs w:val="32"/>
        </w:rPr>
        <w:t xml:space="preserve"> Innovative Approach </w:t>
      </w:r>
      <w:proofErr w:type="gramStart"/>
      <w:r w:rsidR="003E3028" w:rsidRPr="00455EEB">
        <w:rPr>
          <w:rFonts w:ascii="Arial" w:hAnsi="Arial" w:cs="Arial"/>
          <w:b/>
          <w:bCs/>
          <w:sz w:val="32"/>
          <w:szCs w:val="32"/>
        </w:rPr>
        <w:t>For</w:t>
      </w:r>
      <w:proofErr w:type="gramEnd"/>
      <w:r w:rsidR="003E3028" w:rsidRPr="00455EEB">
        <w:rPr>
          <w:rFonts w:ascii="Arial" w:hAnsi="Arial" w:cs="Arial"/>
          <w:b/>
          <w:bCs/>
          <w:sz w:val="32"/>
          <w:szCs w:val="32"/>
        </w:rPr>
        <w:t xml:space="preserve"> Modern Day Farming Using Agricultur</w:t>
      </w:r>
      <w:r w:rsidR="000A552D" w:rsidRPr="00455EEB">
        <w:rPr>
          <w:rFonts w:ascii="Arial" w:hAnsi="Arial" w:cs="Arial"/>
          <w:b/>
          <w:bCs/>
          <w:sz w:val="32"/>
          <w:szCs w:val="32"/>
        </w:rPr>
        <w:t>e</w:t>
      </w:r>
      <w:r w:rsidR="003E3028" w:rsidRPr="00455EEB">
        <w:rPr>
          <w:rFonts w:ascii="Arial" w:hAnsi="Arial" w:cs="Arial"/>
          <w:b/>
          <w:bCs/>
          <w:sz w:val="32"/>
          <w:szCs w:val="32"/>
        </w:rPr>
        <w:t> 5.0</w:t>
      </w:r>
    </w:p>
    <w:p w14:paraId="3ADA808A" w14:textId="459C211F" w:rsidR="00A1754B" w:rsidRPr="00232725" w:rsidRDefault="00A1754B" w:rsidP="00455EEB">
      <w:pPr>
        <w:spacing w:after="0" w:line="259" w:lineRule="auto"/>
        <w:ind w:left="0" w:right="0" w:firstLine="0"/>
        <w:jc w:val="center"/>
      </w:pPr>
    </w:p>
    <w:p w14:paraId="6B8206C5" w14:textId="5B4A5928" w:rsidR="00A1754B" w:rsidRPr="0041047C" w:rsidRDefault="00455EEB" w:rsidP="00455EEB">
      <w:pPr>
        <w:tabs>
          <w:tab w:val="center" w:pos="1508"/>
          <w:tab w:val="center" w:pos="2931"/>
          <w:tab w:val="center" w:pos="3651"/>
          <w:tab w:val="center" w:pos="5152"/>
          <w:tab w:val="center" w:pos="6532"/>
          <w:tab w:val="center" w:pos="7252"/>
          <w:tab w:val="center" w:pos="8834"/>
        </w:tabs>
        <w:spacing w:after="1" w:line="262" w:lineRule="auto"/>
        <w:ind w:left="0" w:right="0" w:firstLine="0"/>
        <w:jc w:val="center"/>
        <w:rPr>
          <w:sz w:val="20"/>
          <w:szCs w:val="20"/>
        </w:rPr>
      </w:pPr>
      <w:r>
        <w:t xml:space="preserve">    </w:t>
      </w:r>
      <w:r w:rsidR="00634CA7" w:rsidRPr="0041047C">
        <w:rPr>
          <w:sz w:val="20"/>
          <w:szCs w:val="20"/>
        </w:rPr>
        <w:t>Mr</w:t>
      </w:r>
      <w:r w:rsidR="00301C0F" w:rsidRPr="0041047C">
        <w:rPr>
          <w:sz w:val="20"/>
          <w:szCs w:val="20"/>
        </w:rPr>
        <w:t>.</w:t>
      </w:r>
      <w:r w:rsidR="00634CA7" w:rsidRPr="0041047C">
        <w:rPr>
          <w:sz w:val="20"/>
          <w:szCs w:val="20"/>
        </w:rPr>
        <w:t xml:space="preserve"> </w:t>
      </w:r>
      <w:r w:rsidR="00634CA7" w:rsidRPr="0041047C">
        <w:rPr>
          <w:i/>
          <w:iCs/>
          <w:sz w:val="20"/>
          <w:szCs w:val="20"/>
        </w:rPr>
        <w:t>Mayur</w:t>
      </w:r>
      <w:r w:rsidR="00634CA7" w:rsidRPr="0041047C">
        <w:rPr>
          <w:sz w:val="20"/>
          <w:szCs w:val="20"/>
        </w:rPr>
        <w:t xml:space="preserve"> Nikhare</w:t>
      </w:r>
      <w:r w:rsidR="00232725" w:rsidRPr="0041047C">
        <w:rPr>
          <w:sz w:val="20"/>
          <w:szCs w:val="20"/>
        </w:rPr>
        <w:tab/>
        <w:t xml:space="preserve"> </w:t>
      </w:r>
      <w:r w:rsidR="00232725" w:rsidRPr="0041047C">
        <w:rPr>
          <w:sz w:val="20"/>
          <w:szCs w:val="20"/>
        </w:rPr>
        <w:tab/>
        <w:t xml:space="preserve"> </w:t>
      </w:r>
      <w:r w:rsidR="00232725" w:rsidRPr="0041047C">
        <w:rPr>
          <w:sz w:val="20"/>
          <w:szCs w:val="20"/>
        </w:rPr>
        <w:tab/>
        <w:t xml:space="preserve">Mr. </w:t>
      </w:r>
      <w:r w:rsidR="00214F33" w:rsidRPr="0041047C">
        <w:rPr>
          <w:i/>
          <w:iCs/>
          <w:sz w:val="20"/>
          <w:szCs w:val="20"/>
        </w:rPr>
        <w:t>Pranav</w:t>
      </w:r>
      <w:r w:rsidR="00214F33" w:rsidRPr="0041047C">
        <w:rPr>
          <w:sz w:val="20"/>
          <w:szCs w:val="20"/>
        </w:rPr>
        <w:t xml:space="preserve"> Bhosale</w:t>
      </w:r>
    </w:p>
    <w:p w14:paraId="764AAF32" w14:textId="4EF41454" w:rsidR="00A1754B" w:rsidRPr="00232725" w:rsidRDefault="00232725" w:rsidP="00455EEB">
      <w:pPr>
        <w:tabs>
          <w:tab w:val="center" w:pos="1632"/>
          <w:tab w:val="center" w:pos="3236"/>
          <w:tab w:val="center" w:pos="5233"/>
          <w:tab w:val="center" w:pos="6837"/>
          <w:tab w:val="center" w:pos="8833"/>
        </w:tabs>
        <w:spacing w:after="1" w:line="262" w:lineRule="auto"/>
        <w:ind w:left="0" w:right="0" w:firstLine="0"/>
        <w:jc w:val="center"/>
      </w:pPr>
      <w:r w:rsidRPr="00232725">
        <w:t xml:space="preserve">Computer Science and Engineering </w:t>
      </w:r>
      <w:r w:rsidRPr="00232725">
        <w:tab/>
        <w:t xml:space="preserve"> </w:t>
      </w:r>
      <w:r w:rsidRPr="00232725">
        <w:tab/>
      </w:r>
      <w:r w:rsidR="00455EEB">
        <w:t xml:space="preserve">             </w:t>
      </w:r>
      <w:r w:rsidRPr="00232725">
        <w:t>Computer Science and Engineering</w:t>
      </w:r>
    </w:p>
    <w:p w14:paraId="16BA1EBC" w14:textId="5A5A2B2A" w:rsidR="00455EEB" w:rsidRDefault="00455EEB" w:rsidP="00455EEB">
      <w:pPr>
        <w:spacing w:after="0" w:line="262" w:lineRule="auto"/>
        <w:ind w:left="70" w:right="31" w:firstLine="0"/>
        <w:rPr>
          <w:i/>
        </w:rPr>
      </w:pPr>
      <w:r>
        <w:rPr>
          <w:i/>
        </w:rPr>
        <w:t xml:space="preserve">     </w:t>
      </w:r>
      <w:r w:rsidR="00232725" w:rsidRPr="00232725">
        <w:rPr>
          <w:i/>
        </w:rPr>
        <w:t xml:space="preserve">P. R. Pote Patil College of </w:t>
      </w:r>
      <w:proofErr w:type="gramStart"/>
      <w:r w:rsidR="00232725" w:rsidRPr="00232725">
        <w:rPr>
          <w:i/>
        </w:rPr>
        <w:t xml:space="preserve">Engineering  </w:t>
      </w:r>
      <w:r w:rsidR="00232725" w:rsidRPr="00232725">
        <w:rPr>
          <w:i/>
        </w:rPr>
        <w:tab/>
      </w:r>
      <w:proofErr w:type="gramEnd"/>
      <w:r>
        <w:rPr>
          <w:i/>
        </w:rPr>
        <w:t xml:space="preserve">                  </w:t>
      </w:r>
      <w:r w:rsidRPr="00232725">
        <w:rPr>
          <w:i/>
        </w:rPr>
        <w:t>P. R. Pote Patil College of Engineering</w:t>
      </w:r>
    </w:p>
    <w:p w14:paraId="105297E0" w14:textId="7B599B89" w:rsidR="0092497D" w:rsidRPr="00232725" w:rsidRDefault="00455EEB" w:rsidP="00455EEB">
      <w:pPr>
        <w:spacing w:after="0" w:line="262" w:lineRule="auto"/>
        <w:ind w:left="70" w:right="31" w:firstLine="0"/>
        <w:rPr>
          <w:i/>
        </w:rPr>
      </w:pPr>
      <w:r>
        <w:rPr>
          <w:i/>
        </w:rPr>
        <w:t xml:space="preserve">       And </w:t>
      </w:r>
      <w:r w:rsidR="00232725" w:rsidRPr="00232725">
        <w:rPr>
          <w:i/>
        </w:rPr>
        <w:t xml:space="preserve">Management Amravati, India </w:t>
      </w:r>
      <w:r w:rsidR="00232725" w:rsidRPr="00232725">
        <w:rPr>
          <w:i/>
        </w:rPr>
        <w:tab/>
        <w:t xml:space="preserve"> </w:t>
      </w:r>
      <w:r w:rsidR="00232725" w:rsidRPr="00232725">
        <w:rPr>
          <w:i/>
        </w:rPr>
        <w:tab/>
      </w:r>
      <w:r w:rsidR="0041047C">
        <w:rPr>
          <w:i/>
        </w:rPr>
        <w:t xml:space="preserve">      </w:t>
      </w:r>
      <w:r w:rsidR="00232725" w:rsidRPr="00232725">
        <w:rPr>
          <w:i/>
        </w:rPr>
        <w:t>and Management Amravati, India</w:t>
      </w:r>
    </w:p>
    <w:p w14:paraId="011A72AD" w14:textId="748B59DD" w:rsidR="0092497D" w:rsidRDefault="00634CA7" w:rsidP="00455EEB">
      <w:pPr>
        <w:spacing w:after="0" w:line="262" w:lineRule="auto"/>
        <w:ind w:left="70" w:right="31" w:firstLine="0"/>
        <w:jc w:val="center"/>
      </w:pPr>
      <w:hyperlink r:id="rId8" w:history="1">
        <w:r w:rsidRPr="00B712AB">
          <w:rPr>
            <w:rStyle w:val="Hyperlink"/>
            <w:szCs w:val="18"/>
          </w:rPr>
          <w:t>mayurnikhare01@gmail.com</w:t>
        </w:r>
      </w:hyperlink>
      <w:r w:rsidR="00232725" w:rsidRPr="00232725">
        <w:tab/>
      </w:r>
      <w:r w:rsidR="0092497D" w:rsidRPr="00232725">
        <w:t xml:space="preserve">            </w:t>
      </w:r>
      <w:r>
        <w:t xml:space="preserve">            </w:t>
      </w:r>
      <w:r w:rsidR="0092497D" w:rsidRPr="00232725">
        <w:t xml:space="preserve"> </w:t>
      </w:r>
      <w:r w:rsidR="0041047C">
        <w:t xml:space="preserve">    </w:t>
      </w:r>
      <w:r w:rsidR="0092497D" w:rsidRPr="00232725">
        <w:t xml:space="preserve">  </w:t>
      </w:r>
      <w:hyperlink r:id="rId9" w:history="1">
        <w:r w:rsidR="00CF25ED" w:rsidRPr="00B712AB">
          <w:rPr>
            <w:rStyle w:val="Hyperlink"/>
            <w:szCs w:val="18"/>
          </w:rPr>
          <w:t>pranavbhosale04@gmail.com</w:t>
        </w:r>
      </w:hyperlink>
    </w:p>
    <w:p w14:paraId="575700DD" w14:textId="77777777" w:rsidR="0041047C" w:rsidRPr="00232725" w:rsidRDefault="0041047C" w:rsidP="00455EEB">
      <w:pPr>
        <w:spacing w:after="0" w:line="262" w:lineRule="auto"/>
        <w:ind w:left="70" w:right="31" w:firstLine="0"/>
        <w:jc w:val="center"/>
      </w:pPr>
    </w:p>
    <w:p w14:paraId="3FC9114D" w14:textId="48BB614B" w:rsidR="0041047C" w:rsidRPr="0041047C" w:rsidRDefault="0041047C" w:rsidP="0041047C">
      <w:pPr>
        <w:tabs>
          <w:tab w:val="center" w:pos="1508"/>
          <w:tab w:val="center" w:pos="2931"/>
          <w:tab w:val="center" w:pos="3651"/>
          <w:tab w:val="center" w:pos="5152"/>
          <w:tab w:val="center" w:pos="6532"/>
          <w:tab w:val="center" w:pos="7252"/>
          <w:tab w:val="center" w:pos="8834"/>
        </w:tabs>
        <w:spacing w:after="1" w:line="262" w:lineRule="auto"/>
        <w:ind w:left="0" w:right="0" w:firstLine="0"/>
        <w:jc w:val="center"/>
        <w:rPr>
          <w:sz w:val="20"/>
          <w:szCs w:val="20"/>
        </w:rPr>
      </w:pPr>
      <w:r>
        <w:t xml:space="preserve">    </w:t>
      </w:r>
      <w:r w:rsidRPr="0041047C">
        <w:rPr>
          <w:sz w:val="20"/>
          <w:szCs w:val="20"/>
        </w:rPr>
        <w:t xml:space="preserve">Mr. </w:t>
      </w:r>
      <w:r>
        <w:rPr>
          <w:i/>
          <w:iCs/>
          <w:sz w:val="20"/>
          <w:szCs w:val="20"/>
        </w:rPr>
        <w:t xml:space="preserve">Aditya </w:t>
      </w:r>
      <w:r w:rsidRPr="0041047C">
        <w:rPr>
          <w:sz w:val="20"/>
          <w:szCs w:val="20"/>
        </w:rPr>
        <w:t>Shinde</w:t>
      </w:r>
      <w:r w:rsidRPr="0041047C">
        <w:rPr>
          <w:sz w:val="20"/>
          <w:szCs w:val="20"/>
        </w:rPr>
        <w:tab/>
        <w:t xml:space="preserve"> </w:t>
      </w:r>
      <w:r w:rsidRPr="0041047C">
        <w:rPr>
          <w:sz w:val="20"/>
          <w:szCs w:val="20"/>
        </w:rPr>
        <w:tab/>
        <w:t xml:space="preserve"> </w:t>
      </w:r>
      <w:r w:rsidRPr="0041047C">
        <w:rPr>
          <w:sz w:val="20"/>
          <w:szCs w:val="20"/>
        </w:rPr>
        <w:tab/>
        <w:t xml:space="preserve">Mr. </w:t>
      </w:r>
      <w:r>
        <w:rPr>
          <w:i/>
          <w:iCs/>
          <w:sz w:val="20"/>
          <w:szCs w:val="20"/>
        </w:rPr>
        <w:t>Shwet</w:t>
      </w:r>
      <w:r w:rsidRPr="0041047C">
        <w:rPr>
          <w:sz w:val="20"/>
          <w:szCs w:val="20"/>
        </w:rPr>
        <w:t xml:space="preserve"> </w:t>
      </w:r>
      <w:r>
        <w:rPr>
          <w:sz w:val="20"/>
          <w:szCs w:val="20"/>
        </w:rPr>
        <w:t>Bhute</w:t>
      </w:r>
    </w:p>
    <w:p w14:paraId="1FA989D8" w14:textId="77777777" w:rsidR="0041047C" w:rsidRPr="00232725" w:rsidRDefault="0041047C" w:rsidP="0041047C">
      <w:pPr>
        <w:tabs>
          <w:tab w:val="center" w:pos="1632"/>
          <w:tab w:val="center" w:pos="3236"/>
          <w:tab w:val="center" w:pos="5233"/>
          <w:tab w:val="center" w:pos="6837"/>
          <w:tab w:val="center" w:pos="8833"/>
        </w:tabs>
        <w:spacing w:after="1" w:line="262" w:lineRule="auto"/>
        <w:ind w:left="0" w:right="0" w:firstLine="0"/>
        <w:jc w:val="center"/>
      </w:pPr>
      <w:r w:rsidRPr="00232725">
        <w:t xml:space="preserve">Computer Science and Engineering </w:t>
      </w:r>
      <w:r w:rsidRPr="00232725">
        <w:tab/>
        <w:t xml:space="preserve"> </w:t>
      </w:r>
      <w:r w:rsidRPr="00232725">
        <w:tab/>
      </w:r>
      <w:r>
        <w:t xml:space="preserve">             </w:t>
      </w:r>
      <w:r w:rsidRPr="00232725">
        <w:t>Computer Science and Engineering</w:t>
      </w:r>
    </w:p>
    <w:p w14:paraId="4619F943" w14:textId="77777777" w:rsidR="0041047C" w:rsidRDefault="0041047C" w:rsidP="0041047C">
      <w:pPr>
        <w:spacing w:after="0" w:line="262" w:lineRule="auto"/>
        <w:ind w:left="70" w:right="31" w:firstLine="0"/>
        <w:rPr>
          <w:i/>
        </w:rPr>
      </w:pPr>
      <w:r>
        <w:rPr>
          <w:i/>
        </w:rPr>
        <w:t xml:space="preserve">     </w:t>
      </w:r>
      <w:r w:rsidRPr="00232725">
        <w:rPr>
          <w:i/>
        </w:rPr>
        <w:t xml:space="preserve">P. R. Pote Patil College of </w:t>
      </w:r>
      <w:proofErr w:type="gramStart"/>
      <w:r w:rsidRPr="00232725">
        <w:rPr>
          <w:i/>
        </w:rPr>
        <w:t xml:space="preserve">Engineering  </w:t>
      </w:r>
      <w:r w:rsidRPr="00232725">
        <w:rPr>
          <w:i/>
        </w:rPr>
        <w:tab/>
      </w:r>
      <w:proofErr w:type="gramEnd"/>
      <w:r>
        <w:rPr>
          <w:i/>
        </w:rPr>
        <w:t xml:space="preserve">                  </w:t>
      </w:r>
      <w:r w:rsidRPr="00232725">
        <w:rPr>
          <w:i/>
        </w:rPr>
        <w:t>P. R. Pote Patil College of Engineering</w:t>
      </w:r>
    </w:p>
    <w:p w14:paraId="6D7C585A" w14:textId="77777777" w:rsidR="0041047C" w:rsidRPr="00232725" w:rsidRDefault="0041047C" w:rsidP="0041047C">
      <w:pPr>
        <w:spacing w:after="0" w:line="262" w:lineRule="auto"/>
        <w:ind w:left="70" w:right="31" w:firstLine="0"/>
        <w:rPr>
          <w:i/>
        </w:rPr>
      </w:pPr>
      <w:r>
        <w:rPr>
          <w:i/>
        </w:rPr>
        <w:t xml:space="preserve">       And </w:t>
      </w:r>
      <w:r w:rsidRPr="00232725">
        <w:rPr>
          <w:i/>
        </w:rPr>
        <w:t xml:space="preserve">Management Amravati, India </w:t>
      </w:r>
      <w:r w:rsidRPr="00232725">
        <w:rPr>
          <w:i/>
        </w:rPr>
        <w:tab/>
        <w:t xml:space="preserve"> </w:t>
      </w:r>
      <w:r w:rsidRPr="00232725">
        <w:rPr>
          <w:i/>
        </w:rPr>
        <w:tab/>
      </w:r>
      <w:r>
        <w:rPr>
          <w:i/>
        </w:rPr>
        <w:t xml:space="preserve">      </w:t>
      </w:r>
      <w:r w:rsidRPr="00232725">
        <w:rPr>
          <w:i/>
        </w:rPr>
        <w:t>and Management Amravati, India</w:t>
      </w:r>
    </w:p>
    <w:p w14:paraId="56566CCE" w14:textId="29DE9A19" w:rsidR="0041047C" w:rsidRDefault="0041047C" w:rsidP="0041047C">
      <w:pPr>
        <w:spacing w:after="0" w:line="262" w:lineRule="auto"/>
        <w:ind w:left="70" w:right="31" w:firstLine="0"/>
        <w:jc w:val="center"/>
      </w:pPr>
      <w:r w:rsidRPr="0041047C">
        <w:t>adityashinde.info@gmail.com</w:t>
      </w:r>
      <w:r w:rsidRPr="00232725">
        <w:tab/>
        <w:t xml:space="preserve">            </w:t>
      </w:r>
      <w:r>
        <w:t xml:space="preserve">            </w:t>
      </w:r>
      <w:r w:rsidRPr="00232725">
        <w:t xml:space="preserve"> </w:t>
      </w:r>
      <w:r>
        <w:t xml:space="preserve">    </w:t>
      </w:r>
      <w:r w:rsidRPr="00232725">
        <w:t xml:space="preserve">  </w:t>
      </w:r>
      <w:hyperlink r:id="rId10" w:history="1">
        <w:r w:rsidRPr="0094257B">
          <w:rPr>
            <w:rStyle w:val="Hyperlink"/>
            <w:szCs w:val="18"/>
          </w:rPr>
          <w:t>shwetbhute2003</w:t>
        </w:r>
        <w:r w:rsidRPr="0094257B">
          <w:rPr>
            <w:rStyle w:val="Hyperlink"/>
            <w:szCs w:val="18"/>
          </w:rPr>
          <w:t>@gmail.com</w:t>
        </w:r>
      </w:hyperlink>
    </w:p>
    <w:p w14:paraId="7A044D5A" w14:textId="77777777" w:rsidR="0041047C" w:rsidRPr="00232725" w:rsidRDefault="0041047C" w:rsidP="0041047C">
      <w:pPr>
        <w:spacing w:after="0" w:line="262" w:lineRule="auto"/>
        <w:ind w:left="70" w:right="31" w:firstLine="0"/>
        <w:jc w:val="center"/>
      </w:pPr>
    </w:p>
    <w:p w14:paraId="1A3F6E9B" w14:textId="1BBD08DA" w:rsidR="0041047C" w:rsidRPr="0041047C" w:rsidRDefault="0041047C" w:rsidP="0041047C">
      <w:pPr>
        <w:tabs>
          <w:tab w:val="center" w:pos="1508"/>
          <w:tab w:val="center" w:pos="2931"/>
          <w:tab w:val="center" w:pos="3651"/>
          <w:tab w:val="center" w:pos="5152"/>
          <w:tab w:val="center" w:pos="6532"/>
          <w:tab w:val="center" w:pos="7252"/>
          <w:tab w:val="center" w:pos="8834"/>
        </w:tabs>
        <w:spacing w:after="1" w:line="262" w:lineRule="auto"/>
        <w:ind w:left="0" w:right="0" w:firstLine="0"/>
        <w:jc w:val="center"/>
        <w:rPr>
          <w:sz w:val="20"/>
          <w:szCs w:val="20"/>
        </w:rPr>
      </w:pPr>
      <w:r>
        <w:t xml:space="preserve">    </w:t>
      </w:r>
      <w:r w:rsidRPr="0041047C">
        <w:rPr>
          <w:sz w:val="20"/>
          <w:szCs w:val="20"/>
        </w:rPr>
        <w:t xml:space="preserve">Mr. </w:t>
      </w:r>
      <w:r>
        <w:rPr>
          <w:i/>
          <w:iCs/>
          <w:sz w:val="20"/>
          <w:szCs w:val="20"/>
        </w:rPr>
        <w:t>Abhijeet</w:t>
      </w:r>
      <w:r w:rsidRPr="0041047C">
        <w:rPr>
          <w:sz w:val="20"/>
          <w:szCs w:val="20"/>
        </w:rPr>
        <w:t xml:space="preserve"> </w:t>
      </w:r>
      <w:r>
        <w:rPr>
          <w:sz w:val="20"/>
          <w:szCs w:val="20"/>
        </w:rPr>
        <w:t>Bante</w:t>
      </w:r>
      <w:r w:rsidRPr="0041047C">
        <w:rPr>
          <w:sz w:val="20"/>
          <w:szCs w:val="20"/>
        </w:rPr>
        <w:tab/>
        <w:t xml:space="preserve"> </w:t>
      </w:r>
      <w:r w:rsidRPr="0041047C">
        <w:rPr>
          <w:sz w:val="20"/>
          <w:szCs w:val="20"/>
        </w:rPr>
        <w:tab/>
        <w:t xml:space="preserve"> </w:t>
      </w:r>
      <w:r w:rsidRPr="0041047C">
        <w:rPr>
          <w:sz w:val="20"/>
          <w:szCs w:val="20"/>
        </w:rPr>
        <w:tab/>
      </w:r>
      <w:r>
        <w:rPr>
          <w:sz w:val="20"/>
          <w:szCs w:val="20"/>
        </w:rPr>
        <w:t>Dr</w:t>
      </w:r>
      <w:r w:rsidRPr="0041047C">
        <w:rPr>
          <w:sz w:val="20"/>
          <w:szCs w:val="20"/>
        </w:rPr>
        <w:t xml:space="preserve"> </w:t>
      </w:r>
      <w:r>
        <w:rPr>
          <w:i/>
          <w:iCs/>
          <w:sz w:val="20"/>
          <w:szCs w:val="20"/>
        </w:rPr>
        <w:t xml:space="preserve">V B </w:t>
      </w:r>
      <w:proofErr w:type="spellStart"/>
      <w:r w:rsidRPr="0041047C">
        <w:rPr>
          <w:sz w:val="20"/>
          <w:szCs w:val="20"/>
        </w:rPr>
        <w:t>Gadicha</w:t>
      </w:r>
      <w:proofErr w:type="spellEnd"/>
      <w:r w:rsidRPr="0041047C">
        <w:rPr>
          <w:sz w:val="20"/>
          <w:szCs w:val="20"/>
        </w:rPr>
        <w:t xml:space="preserve"> </w:t>
      </w:r>
    </w:p>
    <w:p w14:paraId="0E82EAAE" w14:textId="77777777" w:rsidR="0041047C" w:rsidRPr="00232725" w:rsidRDefault="0041047C" w:rsidP="0041047C">
      <w:pPr>
        <w:tabs>
          <w:tab w:val="center" w:pos="1632"/>
          <w:tab w:val="center" w:pos="3236"/>
          <w:tab w:val="center" w:pos="5233"/>
          <w:tab w:val="center" w:pos="6837"/>
          <w:tab w:val="center" w:pos="8833"/>
        </w:tabs>
        <w:spacing w:after="1" w:line="262" w:lineRule="auto"/>
        <w:ind w:left="0" w:right="0" w:firstLine="0"/>
        <w:jc w:val="center"/>
      </w:pPr>
      <w:r w:rsidRPr="00232725">
        <w:t xml:space="preserve">Computer Science and Engineering </w:t>
      </w:r>
      <w:r w:rsidRPr="00232725">
        <w:tab/>
        <w:t xml:space="preserve"> </w:t>
      </w:r>
      <w:r w:rsidRPr="00232725">
        <w:tab/>
      </w:r>
      <w:r>
        <w:t xml:space="preserve">             </w:t>
      </w:r>
      <w:r w:rsidRPr="00232725">
        <w:t>Computer Science and Engineering</w:t>
      </w:r>
    </w:p>
    <w:p w14:paraId="4F71DBCB" w14:textId="77777777" w:rsidR="0041047C" w:rsidRDefault="0041047C" w:rsidP="0041047C">
      <w:pPr>
        <w:spacing w:after="0" w:line="262" w:lineRule="auto"/>
        <w:ind w:left="70" w:right="31" w:firstLine="0"/>
        <w:rPr>
          <w:i/>
        </w:rPr>
      </w:pPr>
      <w:r>
        <w:rPr>
          <w:i/>
        </w:rPr>
        <w:t xml:space="preserve">     </w:t>
      </w:r>
      <w:r w:rsidRPr="00232725">
        <w:rPr>
          <w:i/>
        </w:rPr>
        <w:t xml:space="preserve">P. R. Pote Patil College of </w:t>
      </w:r>
      <w:proofErr w:type="gramStart"/>
      <w:r w:rsidRPr="00232725">
        <w:rPr>
          <w:i/>
        </w:rPr>
        <w:t xml:space="preserve">Engineering  </w:t>
      </w:r>
      <w:r w:rsidRPr="00232725">
        <w:rPr>
          <w:i/>
        </w:rPr>
        <w:tab/>
      </w:r>
      <w:proofErr w:type="gramEnd"/>
      <w:r>
        <w:rPr>
          <w:i/>
        </w:rPr>
        <w:t xml:space="preserve">                  </w:t>
      </w:r>
      <w:r w:rsidRPr="00232725">
        <w:rPr>
          <w:i/>
        </w:rPr>
        <w:t>P. R. Pote Patil College of Engineering</w:t>
      </w:r>
    </w:p>
    <w:p w14:paraId="5E09D8A1" w14:textId="77777777" w:rsidR="0041047C" w:rsidRPr="00232725" w:rsidRDefault="0041047C" w:rsidP="0041047C">
      <w:pPr>
        <w:spacing w:after="0" w:line="262" w:lineRule="auto"/>
        <w:ind w:left="70" w:right="31" w:firstLine="0"/>
        <w:rPr>
          <w:i/>
        </w:rPr>
      </w:pPr>
      <w:r>
        <w:rPr>
          <w:i/>
        </w:rPr>
        <w:t xml:space="preserve">       And </w:t>
      </w:r>
      <w:r w:rsidRPr="00232725">
        <w:rPr>
          <w:i/>
        </w:rPr>
        <w:t xml:space="preserve">Management Amravati, India </w:t>
      </w:r>
      <w:r w:rsidRPr="00232725">
        <w:rPr>
          <w:i/>
        </w:rPr>
        <w:tab/>
        <w:t xml:space="preserve"> </w:t>
      </w:r>
      <w:r w:rsidRPr="00232725">
        <w:rPr>
          <w:i/>
        </w:rPr>
        <w:tab/>
      </w:r>
      <w:r>
        <w:rPr>
          <w:i/>
        </w:rPr>
        <w:t xml:space="preserve">      </w:t>
      </w:r>
      <w:r w:rsidRPr="00232725">
        <w:rPr>
          <w:i/>
        </w:rPr>
        <w:t>and Management Amravati, India</w:t>
      </w:r>
    </w:p>
    <w:p w14:paraId="3AC8892E" w14:textId="0FC03AD1" w:rsidR="0041047C" w:rsidRPr="00232725" w:rsidRDefault="0041047C" w:rsidP="0041047C">
      <w:pPr>
        <w:spacing w:after="0" w:line="262" w:lineRule="auto"/>
        <w:ind w:right="31"/>
      </w:pPr>
      <w:r>
        <w:rPr>
          <w:szCs w:val="18"/>
        </w:rPr>
        <w:t xml:space="preserve">           </w:t>
      </w:r>
      <w:r>
        <w:rPr>
          <w:szCs w:val="18"/>
        </w:rPr>
        <w:fldChar w:fldCharType="begin"/>
      </w:r>
      <w:r>
        <w:rPr>
          <w:szCs w:val="18"/>
        </w:rPr>
        <w:instrText>HYPERLINK "mailto:</w:instrText>
      </w:r>
      <w:r w:rsidRPr="0041047C">
        <w:rPr>
          <w:szCs w:val="18"/>
        </w:rPr>
        <w:instrText>abhijeetbante17</w:instrText>
      </w:r>
      <w:r w:rsidRPr="0041047C">
        <w:rPr>
          <w:szCs w:val="18"/>
        </w:rPr>
        <w:instrText>@gmail.com</w:instrText>
      </w:r>
      <w:r>
        <w:rPr>
          <w:szCs w:val="18"/>
        </w:rPr>
        <w:instrText>"</w:instrText>
      </w:r>
      <w:r>
        <w:rPr>
          <w:szCs w:val="18"/>
        </w:rPr>
        <w:fldChar w:fldCharType="separate"/>
      </w:r>
      <w:r w:rsidRPr="0094257B">
        <w:rPr>
          <w:rStyle w:val="Hyperlink"/>
          <w:szCs w:val="18"/>
        </w:rPr>
        <w:t>abhijeetbante17</w:t>
      </w:r>
      <w:r w:rsidRPr="0094257B">
        <w:rPr>
          <w:rStyle w:val="Hyperlink"/>
          <w:szCs w:val="18"/>
        </w:rPr>
        <w:t>@gmail.com</w:t>
      </w:r>
      <w:r>
        <w:rPr>
          <w:szCs w:val="18"/>
        </w:rPr>
        <w:fldChar w:fldCharType="end"/>
      </w:r>
      <w:r w:rsidRPr="00232725">
        <w:tab/>
        <w:t xml:space="preserve">            </w:t>
      </w:r>
      <w:r>
        <w:t xml:space="preserve">            </w:t>
      </w:r>
      <w:r w:rsidRPr="00232725">
        <w:t xml:space="preserve"> </w:t>
      </w:r>
      <w:r>
        <w:t xml:space="preserve">    </w:t>
      </w:r>
      <w:r>
        <w:tab/>
        <w:t xml:space="preserve">       </w:t>
      </w:r>
      <w:r w:rsidRPr="0041047C">
        <w:t>vbgadicha@prpotepatilengg.ac.in</w:t>
      </w:r>
    </w:p>
    <w:p w14:paraId="0F6DA80A" w14:textId="6EAE158F" w:rsidR="00A1754B" w:rsidRPr="00232725" w:rsidRDefault="00A1754B">
      <w:pPr>
        <w:tabs>
          <w:tab w:val="center" w:pos="1546"/>
          <w:tab w:val="center" w:pos="3313"/>
          <w:tab w:val="center" w:pos="5163"/>
          <w:tab w:val="center" w:pos="6913"/>
          <w:tab w:val="center" w:pos="8833"/>
        </w:tabs>
        <w:spacing w:after="3" w:line="259" w:lineRule="auto"/>
        <w:ind w:left="0" w:right="0" w:firstLine="0"/>
        <w:jc w:val="left"/>
      </w:pPr>
    </w:p>
    <w:p w14:paraId="578D908C" w14:textId="7531B251" w:rsidR="00232725" w:rsidRPr="0041047C" w:rsidRDefault="0092497D" w:rsidP="0041047C">
      <w:pPr>
        <w:spacing w:before="567" w:after="454" w:line="240" w:lineRule="auto"/>
        <w:ind w:left="39" w:right="0" w:firstLine="0"/>
      </w:pPr>
      <w:r w:rsidRPr="00455EEB">
        <w:rPr>
          <w:rFonts w:ascii="Arial" w:hAnsi="Arial" w:cs="Arial"/>
          <w:b/>
          <w:bCs/>
          <w:szCs w:val="18"/>
        </w:rPr>
        <w:t>Abstract</w:t>
      </w:r>
      <w:r w:rsidR="00692506" w:rsidRPr="00455EEB">
        <w:rPr>
          <w:rFonts w:ascii="Arial" w:hAnsi="Arial" w:cs="Arial"/>
          <w:szCs w:val="18"/>
        </w:rPr>
        <w:t xml:space="preserve">: </w:t>
      </w:r>
      <w:r w:rsidR="001F1D7F" w:rsidRPr="001F1D7F">
        <w:rPr>
          <w:rFonts w:ascii="Arial" w:hAnsi="Arial" w:cs="Arial"/>
          <w:szCs w:val="18"/>
        </w:rPr>
        <w:t xml:space="preserve">Predicting crop yield is essential for enhancing agricultural productivity. It helps farmers select the right crop based on factors like soil pH, rainfall, temperature, and humidity, thereby optimizing yield. Along with crop prediction, fertilizer recommendation is essential for better growth and productivity. This study introduces </w:t>
      </w:r>
      <w:proofErr w:type="spellStart"/>
      <w:r w:rsidR="001F1D7F" w:rsidRPr="001F1D7F">
        <w:rPr>
          <w:rFonts w:ascii="Arial" w:hAnsi="Arial" w:cs="Arial"/>
          <w:szCs w:val="18"/>
        </w:rPr>
        <w:t>AgroAdvisor</w:t>
      </w:r>
      <w:proofErr w:type="spellEnd"/>
      <w:r w:rsidR="001F1D7F" w:rsidRPr="001F1D7F">
        <w:rPr>
          <w:rFonts w:ascii="Arial" w:hAnsi="Arial" w:cs="Arial"/>
          <w:szCs w:val="18"/>
        </w:rPr>
        <w:t>, an integrated system that utilizes a hybrid approach by combining Random Forest with Extreme Gradient Boosting (RFXGB). RFXGB enhances feature processing, improving prediction accuracy. The proposed model is evaluated against traditional machine learning methods using recall, precision, F-score, and accuracy, showing superior performance. Statistical analysis further confirms RFXGB’s effectiveness in boosting prediction accuracy.</w:t>
      </w:r>
    </w:p>
    <w:p w14:paraId="31C2694A" w14:textId="3A73DF84" w:rsidR="00A1754B" w:rsidRPr="00A31B90" w:rsidRDefault="0092497D" w:rsidP="00A31B90">
      <w:pPr>
        <w:spacing w:line="240" w:lineRule="auto"/>
        <w:ind w:left="0" w:firstLine="0"/>
        <w:rPr>
          <w:b/>
          <w:bCs/>
          <w:szCs w:val="18"/>
        </w:rPr>
      </w:pPr>
      <w:r w:rsidRPr="00A31B90">
        <w:rPr>
          <w:b/>
          <w:bCs/>
          <w:szCs w:val="18"/>
        </w:rPr>
        <w:t>Keywords</w:t>
      </w:r>
      <w:r w:rsidR="004B2EDF" w:rsidRPr="00A31B90">
        <w:rPr>
          <w:b/>
          <w:bCs/>
          <w:szCs w:val="18"/>
        </w:rPr>
        <w:t xml:space="preserve">: </w:t>
      </w:r>
      <w:r w:rsidR="00106DA5" w:rsidRPr="00A31B90">
        <w:rPr>
          <w:b/>
          <w:bCs/>
          <w:szCs w:val="18"/>
        </w:rPr>
        <w:t>Crop Yield Prediction, Crop Recommendation, Fertilizer Recommendation, Random Forest, Extreme Gradient Boosting, Machine Learning</w:t>
      </w:r>
    </w:p>
    <w:p w14:paraId="4E24F297" w14:textId="77777777" w:rsidR="001F170E" w:rsidRPr="001F170E" w:rsidRDefault="001F170E" w:rsidP="001F170E">
      <w:pPr>
        <w:ind w:left="0" w:firstLine="0"/>
        <w:rPr>
          <w:b/>
          <w:bCs/>
          <w:sz w:val="22"/>
        </w:rPr>
      </w:pPr>
    </w:p>
    <w:p w14:paraId="0A4DFF06" w14:textId="22E15BF2" w:rsidR="00A1754B" w:rsidRPr="0078394A" w:rsidRDefault="00A31B90" w:rsidP="0078394A">
      <w:pPr>
        <w:pStyle w:val="Heading1"/>
        <w:tabs>
          <w:tab w:val="center" w:pos="4552"/>
          <w:tab w:val="center" w:pos="5521"/>
        </w:tabs>
        <w:spacing w:before="340" w:after="170"/>
        <w:ind w:left="2835"/>
        <w:jc w:val="both"/>
        <w:rPr>
          <w:rFonts w:ascii="Arial" w:hAnsi="Arial" w:cs="Arial"/>
          <w:b/>
          <w:bCs/>
          <w:sz w:val="24"/>
          <w:szCs w:val="24"/>
        </w:rPr>
      </w:pPr>
      <w:r w:rsidRPr="0078394A">
        <w:rPr>
          <w:rFonts w:ascii="Arial" w:hAnsi="Arial" w:cs="Arial"/>
          <w:b/>
          <w:bCs/>
          <w:sz w:val="24"/>
          <w:szCs w:val="24"/>
        </w:rPr>
        <w:t>I.</w:t>
      </w:r>
      <w:r w:rsidRPr="0078394A">
        <w:rPr>
          <w:rFonts w:ascii="Arial" w:eastAsia="Arial" w:hAnsi="Arial" w:cs="Arial"/>
          <w:b/>
          <w:bCs/>
          <w:sz w:val="24"/>
          <w:szCs w:val="24"/>
        </w:rPr>
        <w:t xml:space="preserve"> </w:t>
      </w:r>
      <w:r w:rsidRPr="0078394A">
        <w:rPr>
          <w:rFonts w:ascii="Arial" w:hAnsi="Arial" w:cs="Arial"/>
          <w:b/>
          <w:bCs/>
          <w:sz w:val="24"/>
          <w:szCs w:val="24"/>
        </w:rPr>
        <w:t xml:space="preserve">INTRODUCTION  </w:t>
      </w:r>
      <w:r w:rsidR="00232725" w:rsidRPr="0078394A">
        <w:rPr>
          <w:rFonts w:ascii="Arial" w:hAnsi="Arial" w:cs="Arial"/>
          <w:b/>
          <w:bCs/>
          <w:sz w:val="24"/>
          <w:szCs w:val="24"/>
        </w:rPr>
        <w:t xml:space="preserve"> </w:t>
      </w:r>
    </w:p>
    <w:p w14:paraId="06834E12" w14:textId="77777777" w:rsidR="001F1D7F" w:rsidRDefault="001F1D7F" w:rsidP="001F1D7F">
      <w:pPr>
        <w:spacing w:after="180" w:line="240" w:lineRule="auto"/>
        <w:ind w:left="-5" w:right="0"/>
        <w:rPr>
          <w:sz w:val="20"/>
          <w:szCs w:val="20"/>
        </w:rPr>
      </w:pPr>
      <w:r w:rsidRPr="001F1D7F">
        <w:rPr>
          <w:sz w:val="20"/>
          <w:szCs w:val="20"/>
        </w:rPr>
        <w:t xml:space="preserve">Agriculture is crucial to India's economy and employment, with many farmers relying on it for their livelihood. However, globalization has significantly transformed the sector. A significant challenge encountered by Indian farmers is poor crop selection, leading to reduced </w:t>
      </w:r>
      <w:r w:rsidRPr="001F1D7F">
        <w:rPr>
          <w:sz w:val="20"/>
          <w:szCs w:val="20"/>
        </w:rPr>
        <w:lastRenderedPageBreak/>
        <w:t xml:space="preserve">yields, food shortages, and financial distress. Additionally, excessive fertilizer use depletes soil quality. Research suggests that using fertilizers in recommended amounts can improve crop yields by 10%–20% compared to traditional farming practices [1]. </w:t>
      </w:r>
    </w:p>
    <w:p w14:paraId="7957ED09" w14:textId="77777777" w:rsidR="001F1D7F" w:rsidRDefault="001F1D7F" w:rsidP="001F1D7F">
      <w:pPr>
        <w:spacing w:after="180" w:line="240" w:lineRule="auto"/>
        <w:ind w:left="-5" w:right="0"/>
        <w:rPr>
          <w:sz w:val="20"/>
          <w:szCs w:val="20"/>
        </w:rPr>
      </w:pPr>
      <w:r w:rsidRPr="001F1D7F">
        <w:rPr>
          <w:sz w:val="20"/>
          <w:szCs w:val="20"/>
        </w:rPr>
        <w:t xml:space="preserve">Predicting the most suitable crop to grow and determining the ideal fertilizers, and estimating crop yield based on environmental factors are essential for sustainable agriculture. Over the past few years, machine learning algorithms have seen widespread adoption vital in addressing these challenges. Feature selection and classification techniques play a crucial role in extracting relevant data attributes to enhance prediction accuracy [2]. </w:t>
      </w:r>
    </w:p>
    <w:p w14:paraId="2C4C37E8" w14:textId="47A27B43" w:rsidR="00B43FD1" w:rsidRPr="00A31B90" w:rsidRDefault="001F1D7F" w:rsidP="001F1D7F">
      <w:pPr>
        <w:spacing w:after="180" w:line="240" w:lineRule="auto"/>
        <w:ind w:left="-5" w:right="0"/>
        <w:rPr>
          <w:sz w:val="20"/>
          <w:szCs w:val="20"/>
        </w:rPr>
      </w:pPr>
      <w:proofErr w:type="spellStart"/>
      <w:r w:rsidRPr="001F1D7F">
        <w:rPr>
          <w:sz w:val="20"/>
          <w:szCs w:val="20"/>
        </w:rPr>
        <w:t>SmartAgri</w:t>
      </w:r>
      <w:proofErr w:type="spellEnd"/>
      <w:r w:rsidRPr="001F1D7F">
        <w:rPr>
          <w:sz w:val="20"/>
          <w:szCs w:val="20"/>
        </w:rPr>
        <w:t xml:space="preserve">, a hybrid machine learning-powered crop recommendation system, is proposed in this study to assist farmers in making well-informed sowing </w:t>
      </w:r>
      <w:proofErr w:type="gramStart"/>
      <w:r w:rsidRPr="001F1D7F">
        <w:rPr>
          <w:sz w:val="20"/>
          <w:szCs w:val="20"/>
        </w:rPr>
        <w:t>decisions[</w:t>
      </w:r>
      <w:proofErr w:type="gramEnd"/>
      <w:r w:rsidRPr="001F1D7F">
        <w:rPr>
          <w:sz w:val="20"/>
          <w:szCs w:val="20"/>
        </w:rPr>
        <w:t xml:space="preserve">3]. Multiple researchers have utilized Random Forest (RF) for predicting crop yield and recommending suitable fertilizers, comparing its effectiveness with other models [4]. However, the impact of Random Forest with Boosting (RFGB) on prediction accuracy has not been extensively </w:t>
      </w:r>
      <w:proofErr w:type="spellStart"/>
      <w:r w:rsidRPr="001F1D7F">
        <w:rPr>
          <w:sz w:val="20"/>
          <w:szCs w:val="20"/>
        </w:rPr>
        <w:t>analyzed</w:t>
      </w:r>
      <w:proofErr w:type="spellEnd"/>
      <w:r w:rsidRPr="001F1D7F">
        <w:rPr>
          <w:sz w:val="20"/>
          <w:szCs w:val="20"/>
        </w:rPr>
        <w:t>. This study shows that RFGB improves the accuracy of crop yield prediction and fertilizer recommendations, surpassing traditional machine learning methods.</w:t>
      </w:r>
    </w:p>
    <w:p w14:paraId="7E400F9E" w14:textId="118AD905" w:rsidR="00A1754B" w:rsidRPr="0078394A" w:rsidRDefault="00A31B90" w:rsidP="0078394A">
      <w:pPr>
        <w:pStyle w:val="Heading1"/>
        <w:tabs>
          <w:tab w:val="center" w:pos="4502"/>
          <w:tab w:val="center" w:pos="5521"/>
        </w:tabs>
        <w:spacing w:before="340" w:after="170"/>
        <w:ind w:left="2835"/>
        <w:jc w:val="both"/>
        <w:rPr>
          <w:rFonts w:ascii="Arial" w:hAnsi="Arial" w:cs="Arial"/>
          <w:b/>
          <w:bCs/>
          <w:sz w:val="24"/>
          <w:szCs w:val="24"/>
        </w:rPr>
      </w:pPr>
      <w:r w:rsidRPr="0078394A">
        <w:rPr>
          <w:rFonts w:ascii="Arial" w:hAnsi="Arial" w:cs="Arial"/>
          <w:b/>
          <w:bCs/>
          <w:sz w:val="24"/>
          <w:szCs w:val="24"/>
        </w:rPr>
        <w:t>II.</w:t>
      </w:r>
      <w:r w:rsidRPr="0078394A">
        <w:rPr>
          <w:rFonts w:ascii="Arial" w:eastAsia="Arial" w:hAnsi="Arial" w:cs="Arial"/>
          <w:b/>
          <w:bCs/>
          <w:sz w:val="24"/>
          <w:szCs w:val="24"/>
        </w:rPr>
        <w:t xml:space="preserve"> </w:t>
      </w:r>
      <w:r w:rsidRPr="0078394A">
        <w:rPr>
          <w:rFonts w:ascii="Arial" w:hAnsi="Arial" w:cs="Arial"/>
          <w:b/>
          <w:bCs/>
          <w:sz w:val="24"/>
          <w:szCs w:val="24"/>
        </w:rPr>
        <w:t>OBJECTIVES</w:t>
      </w:r>
      <w:r w:rsidR="00232725" w:rsidRPr="0078394A">
        <w:rPr>
          <w:rFonts w:ascii="Arial" w:hAnsi="Arial" w:cs="Arial"/>
          <w:b/>
          <w:bCs/>
          <w:sz w:val="24"/>
          <w:szCs w:val="24"/>
        </w:rPr>
        <w:t xml:space="preserve"> </w:t>
      </w:r>
    </w:p>
    <w:p w14:paraId="16E55FA9" w14:textId="03137052" w:rsidR="0092497D" w:rsidRPr="00A31B90" w:rsidRDefault="001F1D7F" w:rsidP="00A31B90">
      <w:pPr>
        <w:pStyle w:val="Heading2"/>
        <w:spacing w:line="240" w:lineRule="auto"/>
        <w:ind w:left="0" w:firstLine="0"/>
        <w:jc w:val="both"/>
        <w:rPr>
          <w:spacing w:val="-1"/>
          <w:sz w:val="20"/>
          <w:szCs w:val="20"/>
          <w:lang w:val="x-none" w:eastAsia="x-none"/>
        </w:rPr>
      </w:pPr>
      <w:r w:rsidRPr="001F1D7F">
        <w:rPr>
          <w:spacing w:val="-1"/>
          <w:sz w:val="20"/>
          <w:szCs w:val="20"/>
          <w:lang w:eastAsia="x-none"/>
        </w:rPr>
        <w:t xml:space="preserve">This research aims to design and develop </w:t>
      </w:r>
      <w:proofErr w:type="spellStart"/>
      <w:r w:rsidRPr="001F1D7F">
        <w:rPr>
          <w:spacing w:val="-1"/>
          <w:sz w:val="20"/>
          <w:szCs w:val="20"/>
          <w:lang w:eastAsia="x-none"/>
        </w:rPr>
        <w:t>SmartAgri</w:t>
      </w:r>
      <w:proofErr w:type="spellEnd"/>
      <w:r w:rsidRPr="001F1D7F">
        <w:rPr>
          <w:spacing w:val="-1"/>
          <w:sz w:val="20"/>
          <w:szCs w:val="20"/>
          <w:lang w:eastAsia="x-none"/>
        </w:rPr>
        <w:t>, a machine learning-driven crop recommendation system that enhances agricultural productivity by helping farmers choose the most suitable crops and fertilizers based on soil and environmental conditions</w:t>
      </w:r>
      <w:r>
        <w:rPr>
          <w:spacing w:val="-1"/>
          <w:sz w:val="20"/>
          <w:szCs w:val="20"/>
          <w:lang w:eastAsia="x-none"/>
        </w:rPr>
        <w:t>.</w:t>
      </w:r>
    </w:p>
    <w:p w14:paraId="1160089C" w14:textId="77777777" w:rsidR="00106DA5" w:rsidRPr="00A31B90" w:rsidRDefault="00106DA5" w:rsidP="00A31B90">
      <w:pPr>
        <w:pStyle w:val="BodyText"/>
        <w:numPr>
          <w:ilvl w:val="0"/>
          <w:numId w:val="3"/>
        </w:numPr>
        <w:spacing w:line="240" w:lineRule="auto"/>
        <w:ind w:right="281"/>
      </w:pPr>
      <w:r w:rsidRPr="00A31B90">
        <w:rPr>
          <w:lang w:val="en-IN"/>
        </w:rPr>
        <w:t xml:space="preserve">To enhance crop yield prediction accuracy by leveraging machine learning techniques, enabling farmers to make data-driven decisions for improved productivity. </w:t>
      </w:r>
    </w:p>
    <w:p w14:paraId="60821842" w14:textId="77777777" w:rsidR="00106DA5" w:rsidRPr="00A31B90" w:rsidRDefault="00106DA5" w:rsidP="00A31B90">
      <w:pPr>
        <w:pStyle w:val="BodyText"/>
        <w:numPr>
          <w:ilvl w:val="0"/>
          <w:numId w:val="3"/>
        </w:numPr>
        <w:spacing w:line="240" w:lineRule="auto"/>
        <w:ind w:right="281"/>
      </w:pPr>
      <w:r w:rsidRPr="00A31B90">
        <w:rPr>
          <w:lang w:val="en-IN"/>
        </w:rPr>
        <w:t>To provide optimized crop and fertilizer recommendations based on key factors such as soil pH, rainfall, temperature, and humidity, ensuring sustainable and efficient farming practices.</w:t>
      </w:r>
    </w:p>
    <w:p w14:paraId="6B0BA613" w14:textId="77777777" w:rsidR="00106DA5" w:rsidRPr="00A31B90" w:rsidRDefault="00106DA5" w:rsidP="00A31B90">
      <w:pPr>
        <w:pStyle w:val="BodyText"/>
        <w:numPr>
          <w:ilvl w:val="0"/>
          <w:numId w:val="3"/>
        </w:numPr>
        <w:spacing w:line="240" w:lineRule="auto"/>
        <w:ind w:right="281"/>
      </w:pPr>
      <w:r w:rsidRPr="00A31B90">
        <w:rPr>
          <w:lang w:val="en-IN"/>
        </w:rPr>
        <w:t xml:space="preserve">To develop a user-friendly and scalable platform that can process large datasets and provide real-time recommendations, making advanced agricultural insights accessible to farmers. </w:t>
      </w:r>
    </w:p>
    <w:p w14:paraId="0681DF6B" w14:textId="77777777" w:rsidR="00106DA5" w:rsidRPr="00A31B90" w:rsidRDefault="00106DA5" w:rsidP="00A31B90">
      <w:pPr>
        <w:pStyle w:val="BodyText"/>
        <w:numPr>
          <w:ilvl w:val="0"/>
          <w:numId w:val="3"/>
        </w:numPr>
        <w:spacing w:line="240" w:lineRule="auto"/>
        <w:ind w:right="281"/>
      </w:pPr>
      <w:r w:rsidRPr="00A31B90">
        <w:rPr>
          <w:lang w:val="en-IN"/>
        </w:rPr>
        <w:t xml:space="preserve">To improve soil health and sustainability by preventing excessive fertilizer use and continuous monocropping, reducing long-term soil degradation. </w:t>
      </w:r>
    </w:p>
    <w:p w14:paraId="0C6A6A8A" w14:textId="1434F1D7" w:rsidR="00106DA5" w:rsidRPr="00A31B90" w:rsidRDefault="00106DA5" w:rsidP="00A31B90">
      <w:pPr>
        <w:pStyle w:val="BodyText"/>
        <w:numPr>
          <w:ilvl w:val="0"/>
          <w:numId w:val="3"/>
        </w:numPr>
        <w:spacing w:line="240" w:lineRule="auto"/>
        <w:ind w:right="281"/>
      </w:pPr>
      <w:r w:rsidRPr="00A31B90">
        <w:rPr>
          <w:lang w:val="en-IN"/>
        </w:rPr>
        <w:t>To integrate an intelligent decision-making system that helps farmers plan their crops before sowing, reducing financial losses due to poor crop selection.</w:t>
      </w:r>
    </w:p>
    <w:p w14:paraId="68253A2D" w14:textId="77777777" w:rsidR="00106DA5" w:rsidRPr="00106DA5" w:rsidRDefault="00106DA5" w:rsidP="00106DA5">
      <w:pPr>
        <w:pStyle w:val="BodyText"/>
        <w:spacing w:line="240" w:lineRule="auto"/>
        <w:ind w:left="360" w:right="281" w:firstLine="0"/>
        <w:rPr>
          <w:sz w:val="22"/>
        </w:rPr>
      </w:pPr>
    </w:p>
    <w:p w14:paraId="02DA446C" w14:textId="785E1661" w:rsidR="00A1754B" w:rsidRPr="0078394A" w:rsidRDefault="00232725" w:rsidP="0078394A">
      <w:pPr>
        <w:pStyle w:val="BodyText"/>
        <w:spacing w:before="340" w:after="170" w:line="240" w:lineRule="auto"/>
        <w:ind w:left="720" w:right="281" w:firstLine="0"/>
        <w:jc w:val="center"/>
        <w:rPr>
          <w:rFonts w:ascii="Arial" w:hAnsi="Arial" w:cs="Arial"/>
          <w:sz w:val="24"/>
          <w:szCs w:val="24"/>
        </w:rPr>
      </w:pPr>
      <w:r w:rsidRPr="0078394A">
        <w:rPr>
          <w:rFonts w:ascii="Arial" w:hAnsi="Arial" w:cs="Arial"/>
          <w:b/>
          <w:bCs/>
          <w:sz w:val="24"/>
          <w:szCs w:val="24"/>
        </w:rPr>
        <w:t>III.</w:t>
      </w:r>
      <w:r w:rsidRPr="0078394A">
        <w:rPr>
          <w:rFonts w:ascii="Arial" w:eastAsia="Arial" w:hAnsi="Arial" w:cs="Arial"/>
          <w:b/>
          <w:bCs/>
          <w:sz w:val="24"/>
          <w:szCs w:val="24"/>
        </w:rPr>
        <w:t xml:space="preserve"> </w:t>
      </w:r>
      <w:r w:rsidRPr="0078394A">
        <w:rPr>
          <w:rFonts w:ascii="Arial" w:hAnsi="Arial" w:cs="Arial"/>
          <w:b/>
          <w:bCs/>
          <w:sz w:val="24"/>
          <w:szCs w:val="24"/>
        </w:rPr>
        <w:t>LITERATURE SURVEY</w:t>
      </w:r>
    </w:p>
    <w:p w14:paraId="589FC302" w14:textId="77777777" w:rsidR="001F1D7F" w:rsidRDefault="001F1D7F" w:rsidP="00C358E4">
      <w:pPr>
        <w:ind w:left="80"/>
        <w:rPr>
          <w:sz w:val="20"/>
          <w:szCs w:val="20"/>
        </w:rPr>
      </w:pPr>
      <w:r w:rsidRPr="001F1D7F">
        <w:rPr>
          <w:sz w:val="20"/>
          <w:szCs w:val="20"/>
        </w:rPr>
        <w:t xml:space="preserve">Agriculture is a critical sector that requires advanced technological to improve efficiency and promote sustainability. Machine learning techniques have emerged as a promising solution for optimizing crop selection, fertilizer recommendation, and yield prediction. Various studies have </w:t>
      </w:r>
      <w:proofErr w:type="spellStart"/>
      <w:r w:rsidRPr="001F1D7F">
        <w:rPr>
          <w:sz w:val="20"/>
          <w:szCs w:val="20"/>
        </w:rPr>
        <w:t>analyzed</w:t>
      </w:r>
      <w:proofErr w:type="spellEnd"/>
      <w:r w:rsidRPr="001F1D7F">
        <w:rPr>
          <w:sz w:val="20"/>
          <w:szCs w:val="20"/>
        </w:rPr>
        <w:t xml:space="preserve"> the influence of machine learning and boosting techniques in improving agricultural decision-making. </w:t>
      </w:r>
    </w:p>
    <w:p w14:paraId="6A477A93" w14:textId="77777777" w:rsidR="001F1D7F" w:rsidRDefault="001F1D7F" w:rsidP="00C358E4">
      <w:pPr>
        <w:ind w:left="80"/>
        <w:rPr>
          <w:sz w:val="20"/>
          <w:szCs w:val="20"/>
        </w:rPr>
      </w:pPr>
    </w:p>
    <w:p w14:paraId="39CA4991" w14:textId="04090D14" w:rsidR="00C358E4" w:rsidRDefault="001F1D7F" w:rsidP="00C358E4">
      <w:pPr>
        <w:ind w:left="80"/>
        <w:rPr>
          <w:sz w:val="20"/>
          <w:szCs w:val="20"/>
        </w:rPr>
      </w:pPr>
      <w:r w:rsidRPr="001F1D7F">
        <w:rPr>
          <w:sz w:val="20"/>
          <w:szCs w:val="20"/>
        </w:rPr>
        <w:lastRenderedPageBreak/>
        <w:t>Several researchers have investigated models for predicting crop yield, focusing on variables such as soil type, pH levels, temperature, and rainfall patterns [1]. Studies have shown that One of the most efficient machine learning models is Random Forest (RF) for yield prediction due to its robustness in handling diverse datasets and nonlinear relationships [2].</w:t>
      </w:r>
      <w:r w:rsidR="00C358E4" w:rsidRPr="00A31B90">
        <w:rPr>
          <w:sz w:val="20"/>
          <w:szCs w:val="20"/>
        </w:rPr>
        <w:t xml:space="preserve"> </w:t>
      </w:r>
    </w:p>
    <w:p w14:paraId="1C67C25C" w14:textId="77777777" w:rsidR="0078394A" w:rsidRDefault="0078394A" w:rsidP="00C358E4">
      <w:pPr>
        <w:ind w:left="80"/>
        <w:rPr>
          <w:sz w:val="20"/>
          <w:szCs w:val="20"/>
        </w:rPr>
      </w:pPr>
    </w:p>
    <w:p w14:paraId="3E126DF8" w14:textId="15A05DFD" w:rsidR="00A31B90" w:rsidRDefault="001D67E9" w:rsidP="00A31B90">
      <w:pPr>
        <w:spacing w:after="80"/>
        <w:ind w:left="80" w:firstLine="640"/>
        <w:rPr>
          <w:sz w:val="20"/>
          <w:szCs w:val="20"/>
        </w:rPr>
      </w:pPr>
      <w:r>
        <w:rPr>
          <w:szCs w:val="18"/>
        </w:rPr>
        <w:t>Table</w:t>
      </w:r>
      <w:r w:rsidR="00A31B90">
        <w:rPr>
          <w:szCs w:val="18"/>
        </w:rPr>
        <w:t xml:space="preserve"> 1. </w:t>
      </w:r>
      <w:r w:rsidR="00A31B90" w:rsidRPr="00A31B90">
        <w:rPr>
          <w:szCs w:val="18"/>
        </w:rPr>
        <w:t>Comparison of Recommendation Technique used by Previous Researchers.</w:t>
      </w:r>
    </w:p>
    <w:p w14:paraId="5B94F66E" w14:textId="77777777" w:rsidR="00A31B90" w:rsidRDefault="00A31B90" w:rsidP="00C358E4">
      <w:pPr>
        <w:ind w:left="80"/>
        <w:rPr>
          <w:sz w:val="22"/>
        </w:rPr>
      </w:pPr>
    </w:p>
    <w:tbl>
      <w:tblPr>
        <w:tblStyle w:val="TableGrid"/>
        <w:tblpPr w:leftFromText="180" w:rightFromText="180" w:vertAnchor="text" w:horzAnchor="margin" w:tblpXSpec="center" w:tblpY="-242"/>
        <w:tblW w:w="0" w:type="auto"/>
        <w:tblBorders>
          <w:insideH w:val="none" w:sz="0" w:space="0" w:color="auto"/>
        </w:tblBorders>
        <w:tblLook w:val="04A0" w:firstRow="1" w:lastRow="0" w:firstColumn="1" w:lastColumn="0" w:noHBand="0" w:noVBand="1"/>
      </w:tblPr>
      <w:tblGrid>
        <w:gridCol w:w="1156"/>
        <w:gridCol w:w="2424"/>
        <w:gridCol w:w="1631"/>
      </w:tblGrid>
      <w:tr w:rsidR="00A31B90" w14:paraId="751FAB88" w14:textId="77777777" w:rsidTr="00A31B90">
        <w:tc>
          <w:tcPr>
            <w:tcW w:w="1156" w:type="dxa"/>
          </w:tcPr>
          <w:p w14:paraId="06E6AE3D" w14:textId="77777777" w:rsidR="00A31B90" w:rsidRPr="00A31B90" w:rsidRDefault="00A31B90" w:rsidP="00A31B90">
            <w:pPr>
              <w:ind w:left="0" w:firstLine="0"/>
              <w:rPr>
                <w:b/>
                <w:bCs/>
                <w:sz w:val="20"/>
                <w:szCs w:val="20"/>
              </w:rPr>
            </w:pPr>
            <w:proofErr w:type="spellStart"/>
            <w:proofErr w:type="gramStart"/>
            <w:r w:rsidRPr="00A31B90">
              <w:rPr>
                <w:b/>
                <w:bCs/>
                <w:sz w:val="20"/>
                <w:szCs w:val="20"/>
              </w:rPr>
              <w:t>Sr.No</w:t>
            </w:r>
            <w:proofErr w:type="spellEnd"/>
            <w:proofErr w:type="gramEnd"/>
          </w:p>
        </w:tc>
        <w:tc>
          <w:tcPr>
            <w:tcW w:w="2424" w:type="dxa"/>
          </w:tcPr>
          <w:p w14:paraId="5AB6FB5A" w14:textId="77777777" w:rsidR="00A31B90" w:rsidRPr="00A31B90" w:rsidRDefault="00A31B90" w:rsidP="00A31B90">
            <w:pPr>
              <w:ind w:left="0" w:firstLine="0"/>
              <w:rPr>
                <w:b/>
                <w:bCs/>
                <w:sz w:val="20"/>
                <w:szCs w:val="20"/>
              </w:rPr>
            </w:pPr>
            <w:r w:rsidRPr="00A31B90">
              <w:rPr>
                <w:b/>
                <w:bCs/>
                <w:sz w:val="20"/>
                <w:szCs w:val="20"/>
              </w:rPr>
              <w:t>Technique</w:t>
            </w:r>
          </w:p>
        </w:tc>
        <w:tc>
          <w:tcPr>
            <w:tcW w:w="1631" w:type="dxa"/>
          </w:tcPr>
          <w:p w14:paraId="38D59771" w14:textId="77777777" w:rsidR="00A31B90" w:rsidRPr="00A31B90" w:rsidRDefault="00A31B90" w:rsidP="00A31B90">
            <w:pPr>
              <w:ind w:left="0" w:firstLine="0"/>
              <w:rPr>
                <w:b/>
                <w:bCs/>
                <w:sz w:val="20"/>
                <w:szCs w:val="20"/>
              </w:rPr>
            </w:pPr>
            <w:r w:rsidRPr="00A31B90">
              <w:rPr>
                <w:b/>
                <w:bCs/>
                <w:sz w:val="20"/>
                <w:szCs w:val="20"/>
              </w:rPr>
              <w:t xml:space="preserve">Accuracy </w:t>
            </w:r>
          </w:p>
        </w:tc>
      </w:tr>
      <w:tr w:rsidR="00A31B90" w14:paraId="6CAFA779" w14:textId="77777777" w:rsidTr="00A31B90">
        <w:tc>
          <w:tcPr>
            <w:tcW w:w="1156" w:type="dxa"/>
          </w:tcPr>
          <w:p w14:paraId="5B04664F" w14:textId="77777777" w:rsidR="00A31B90" w:rsidRPr="00A31B90" w:rsidRDefault="00A31B90" w:rsidP="00A31B90">
            <w:pPr>
              <w:ind w:left="0" w:firstLine="0"/>
              <w:jc w:val="left"/>
              <w:rPr>
                <w:sz w:val="20"/>
                <w:szCs w:val="20"/>
              </w:rPr>
            </w:pPr>
            <w:r w:rsidRPr="00A31B90">
              <w:rPr>
                <w:sz w:val="20"/>
                <w:szCs w:val="20"/>
              </w:rPr>
              <w:t>1</w:t>
            </w:r>
          </w:p>
        </w:tc>
        <w:tc>
          <w:tcPr>
            <w:tcW w:w="2424" w:type="dxa"/>
          </w:tcPr>
          <w:p w14:paraId="52D5BFBC" w14:textId="77777777" w:rsidR="00A31B90" w:rsidRPr="00A31B90" w:rsidRDefault="00A31B90" w:rsidP="00A31B90">
            <w:pPr>
              <w:ind w:left="0" w:firstLine="0"/>
              <w:jc w:val="left"/>
              <w:rPr>
                <w:sz w:val="20"/>
                <w:szCs w:val="20"/>
              </w:rPr>
            </w:pPr>
            <w:r w:rsidRPr="00A31B90">
              <w:rPr>
                <w:sz w:val="20"/>
                <w:szCs w:val="20"/>
              </w:rPr>
              <w:t>SVM</w:t>
            </w:r>
          </w:p>
        </w:tc>
        <w:tc>
          <w:tcPr>
            <w:tcW w:w="1631" w:type="dxa"/>
          </w:tcPr>
          <w:p w14:paraId="6D2983BC" w14:textId="77777777" w:rsidR="00A31B90" w:rsidRPr="00A31B90" w:rsidRDefault="00A31B90" w:rsidP="00A31B90">
            <w:pPr>
              <w:ind w:left="0" w:firstLine="0"/>
              <w:rPr>
                <w:sz w:val="20"/>
                <w:szCs w:val="20"/>
              </w:rPr>
            </w:pPr>
            <w:r w:rsidRPr="00A31B90">
              <w:rPr>
                <w:sz w:val="20"/>
                <w:szCs w:val="20"/>
              </w:rPr>
              <w:t>71.36</w:t>
            </w:r>
          </w:p>
        </w:tc>
      </w:tr>
      <w:tr w:rsidR="00A31B90" w14:paraId="0613804A" w14:textId="77777777" w:rsidTr="00A31B90">
        <w:tc>
          <w:tcPr>
            <w:tcW w:w="1156" w:type="dxa"/>
          </w:tcPr>
          <w:p w14:paraId="29B8C79E" w14:textId="77777777" w:rsidR="00A31B90" w:rsidRPr="00A31B90" w:rsidRDefault="00A31B90" w:rsidP="00A31B90">
            <w:pPr>
              <w:ind w:left="0" w:firstLine="0"/>
              <w:rPr>
                <w:sz w:val="20"/>
                <w:szCs w:val="20"/>
              </w:rPr>
            </w:pPr>
            <w:r w:rsidRPr="00A31B90">
              <w:rPr>
                <w:sz w:val="20"/>
                <w:szCs w:val="20"/>
              </w:rPr>
              <w:t>2</w:t>
            </w:r>
          </w:p>
        </w:tc>
        <w:tc>
          <w:tcPr>
            <w:tcW w:w="2424" w:type="dxa"/>
          </w:tcPr>
          <w:p w14:paraId="30CEB936" w14:textId="77777777" w:rsidR="00A31B90" w:rsidRPr="00A31B90" w:rsidRDefault="00A31B90" w:rsidP="00A31B90">
            <w:pPr>
              <w:ind w:left="0" w:firstLine="0"/>
              <w:rPr>
                <w:sz w:val="20"/>
                <w:szCs w:val="20"/>
              </w:rPr>
            </w:pPr>
            <w:r w:rsidRPr="00A31B90">
              <w:rPr>
                <w:sz w:val="20"/>
                <w:szCs w:val="20"/>
              </w:rPr>
              <w:t>XGB</w:t>
            </w:r>
          </w:p>
        </w:tc>
        <w:tc>
          <w:tcPr>
            <w:tcW w:w="1631" w:type="dxa"/>
          </w:tcPr>
          <w:p w14:paraId="05A42B08" w14:textId="77777777" w:rsidR="00A31B90" w:rsidRPr="00A31B90" w:rsidRDefault="00A31B90" w:rsidP="00A31B90">
            <w:pPr>
              <w:ind w:left="0" w:firstLine="0"/>
              <w:rPr>
                <w:sz w:val="20"/>
                <w:szCs w:val="20"/>
              </w:rPr>
            </w:pPr>
            <w:r w:rsidRPr="00A31B90">
              <w:rPr>
                <w:sz w:val="20"/>
                <w:szCs w:val="20"/>
              </w:rPr>
              <w:t>90.56</w:t>
            </w:r>
          </w:p>
        </w:tc>
      </w:tr>
      <w:tr w:rsidR="00A31B90" w14:paraId="3B756C9D" w14:textId="77777777" w:rsidTr="00A31B90">
        <w:tc>
          <w:tcPr>
            <w:tcW w:w="1156" w:type="dxa"/>
          </w:tcPr>
          <w:p w14:paraId="352D5B12" w14:textId="77777777" w:rsidR="00A31B90" w:rsidRPr="00A31B90" w:rsidRDefault="00A31B90" w:rsidP="00A31B90">
            <w:pPr>
              <w:ind w:left="0" w:firstLine="0"/>
              <w:rPr>
                <w:sz w:val="20"/>
                <w:szCs w:val="20"/>
              </w:rPr>
            </w:pPr>
            <w:r w:rsidRPr="00A31B90">
              <w:rPr>
                <w:sz w:val="20"/>
                <w:szCs w:val="20"/>
              </w:rPr>
              <w:t>3</w:t>
            </w:r>
          </w:p>
        </w:tc>
        <w:tc>
          <w:tcPr>
            <w:tcW w:w="2424" w:type="dxa"/>
          </w:tcPr>
          <w:p w14:paraId="280B8041" w14:textId="77777777" w:rsidR="00A31B90" w:rsidRPr="00A31B90" w:rsidRDefault="00A31B90" w:rsidP="00A31B90">
            <w:pPr>
              <w:ind w:left="0" w:firstLine="0"/>
              <w:rPr>
                <w:sz w:val="20"/>
                <w:szCs w:val="20"/>
              </w:rPr>
            </w:pPr>
            <w:r w:rsidRPr="00A31B90">
              <w:rPr>
                <w:sz w:val="20"/>
                <w:szCs w:val="20"/>
              </w:rPr>
              <w:t>DT</w:t>
            </w:r>
          </w:p>
        </w:tc>
        <w:tc>
          <w:tcPr>
            <w:tcW w:w="1631" w:type="dxa"/>
          </w:tcPr>
          <w:p w14:paraId="5C4418BA" w14:textId="77777777" w:rsidR="00A31B90" w:rsidRPr="00A31B90" w:rsidRDefault="00A31B90" w:rsidP="00A31B90">
            <w:pPr>
              <w:ind w:left="0" w:firstLine="0"/>
              <w:rPr>
                <w:sz w:val="20"/>
                <w:szCs w:val="20"/>
              </w:rPr>
            </w:pPr>
            <w:r w:rsidRPr="00A31B90">
              <w:rPr>
                <w:sz w:val="20"/>
                <w:szCs w:val="20"/>
              </w:rPr>
              <w:t>84.13</w:t>
            </w:r>
          </w:p>
        </w:tc>
      </w:tr>
      <w:tr w:rsidR="00A31B90" w14:paraId="7D414CCD" w14:textId="77777777" w:rsidTr="00A31B90">
        <w:tc>
          <w:tcPr>
            <w:tcW w:w="1156" w:type="dxa"/>
          </w:tcPr>
          <w:p w14:paraId="22D4A318" w14:textId="77777777" w:rsidR="00A31B90" w:rsidRPr="00A31B90" w:rsidRDefault="00A31B90" w:rsidP="00A31B90">
            <w:pPr>
              <w:ind w:left="0" w:firstLine="0"/>
              <w:rPr>
                <w:sz w:val="20"/>
                <w:szCs w:val="20"/>
              </w:rPr>
            </w:pPr>
            <w:r w:rsidRPr="00A31B90">
              <w:rPr>
                <w:sz w:val="20"/>
                <w:szCs w:val="20"/>
              </w:rPr>
              <w:t>4</w:t>
            </w:r>
          </w:p>
        </w:tc>
        <w:tc>
          <w:tcPr>
            <w:tcW w:w="2424" w:type="dxa"/>
          </w:tcPr>
          <w:p w14:paraId="5281A450" w14:textId="77777777" w:rsidR="00A31B90" w:rsidRPr="00A31B90" w:rsidRDefault="00A31B90" w:rsidP="00A31B90">
            <w:pPr>
              <w:ind w:left="0" w:firstLine="0"/>
              <w:rPr>
                <w:sz w:val="20"/>
                <w:szCs w:val="20"/>
              </w:rPr>
            </w:pPr>
            <w:r w:rsidRPr="00A31B90">
              <w:rPr>
                <w:sz w:val="20"/>
                <w:szCs w:val="20"/>
              </w:rPr>
              <w:t>KNN</w:t>
            </w:r>
          </w:p>
        </w:tc>
        <w:tc>
          <w:tcPr>
            <w:tcW w:w="1631" w:type="dxa"/>
          </w:tcPr>
          <w:p w14:paraId="52896DAC" w14:textId="77777777" w:rsidR="00A31B90" w:rsidRPr="00A31B90" w:rsidRDefault="00A31B90" w:rsidP="00A31B90">
            <w:pPr>
              <w:ind w:left="0" w:firstLine="0"/>
              <w:rPr>
                <w:sz w:val="20"/>
                <w:szCs w:val="20"/>
              </w:rPr>
            </w:pPr>
            <w:r w:rsidRPr="00A31B90">
              <w:rPr>
                <w:sz w:val="20"/>
                <w:szCs w:val="20"/>
              </w:rPr>
              <w:t>82.95</w:t>
            </w:r>
          </w:p>
        </w:tc>
      </w:tr>
      <w:tr w:rsidR="00A31B90" w14:paraId="546C102E" w14:textId="77777777" w:rsidTr="00A31B90">
        <w:tc>
          <w:tcPr>
            <w:tcW w:w="1156" w:type="dxa"/>
          </w:tcPr>
          <w:p w14:paraId="4D2C5533" w14:textId="77777777" w:rsidR="00A31B90" w:rsidRPr="00A31B90" w:rsidRDefault="00A31B90" w:rsidP="00A31B90">
            <w:pPr>
              <w:ind w:left="0" w:firstLine="0"/>
              <w:rPr>
                <w:sz w:val="20"/>
                <w:szCs w:val="20"/>
              </w:rPr>
            </w:pPr>
            <w:r w:rsidRPr="00A31B90">
              <w:rPr>
                <w:sz w:val="20"/>
                <w:szCs w:val="20"/>
              </w:rPr>
              <w:t>5</w:t>
            </w:r>
          </w:p>
        </w:tc>
        <w:tc>
          <w:tcPr>
            <w:tcW w:w="2424" w:type="dxa"/>
          </w:tcPr>
          <w:p w14:paraId="38CD61C4" w14:textId="77777777" w:rsidR="00A31B90" w:rsidRPr="00A31B90" w:rsidRDefault="00A31B90" w:rsidP="00A31B90">
            <w:pPr>
              <w:ind w:left="0" w:firstLine="0"/>
              <w:rPr>
                <w:sz w:val="20"/>
                <w:szCs w:val="20"/>
              </w:rPr>
            </w:pPr>
            <w:r w:rsidRPr="00A31B90">
              <w:rPr>
                <w:sz w:val="20"/>
                <w:szCs w:val="20"/>
              </w:rPr>
              <w:t>NB</w:t>
            </w:r>
          </w:p>
        </w:tc>
        <w:tc>
          <w:tcPr>
            <w:tcW w:w="1631" w:type="dxa"/>
          </w:tcPr>
          <w:p w14:paraId="3A2C66AF" w14:textId="77777777" w:rsidR="00A31B90" w:rsidRPr="00A31B90" w:rsidRDefault="00A31B90" w:rsidP="00A31B90">
            <w:pPr>
              <w:ind w:left="0" w:firstLine="0"/>
              <w:rPr>
                <w:sz w:val="20"/>
                <w:szCs w:val="20"/>
              </w:rPr>
            </w:pPr>
            <w:r w:rsidRPr="00A31B90">
              <w:rPr>
                <w:sz w:val="20"/>
                <w:szCs w:val="20"/>
              </w:rPr>
              <w:t>76.34</w:t>
            </w:r>
          </w:p>
        </w:tc>
      </w:tr>
      <w:tr w:rsidR="00A31B90" w14:paraId="6BCBBD5E" w14:textId="77777777" w:rsidTr="00A31B90">
        <w:tc>
          <w:tcPr>
            <w:tcW w:w="1156" w:type="dxa"/>
          </w:tcPr>
          <w:p w14:paraId="50B58EED" w14:textId="77777777" w:rsidR="00A31B90" w:rsidRPr="00A31B90" w:rsidRDefault="00A31B90" w:rsidP="00A31B90">
            <w:pPr>
              <w:ind w:left="0" w:firstLine="0"/>
              <w:rPr>
                <w:sz w:val="20"/>
                <w:szCs w:val="20"/>
              </w:rPr>
            </w:pPr>
            <w:r w:rsidRPr="00A31B90">
              <w:rPr>
                <w:sz w:val="20"/>
                <w:szCs w:val="20"/>
              </w:rPr>
              <w:t>6</w:t>
            </w:r>
          </w:p>
        </w:tc>
        <w:tc>
          <w:tcPr>
            <w:tcW w:w="2424" w:type="dxa"/>
          </w:tcPr>
          <w:p w14:paraId="6038E83F" w14:textId="77777777" w:rsidR="00A31B90" w:rsidRPr="00A31B90" w:rsidRDefault="00A31B90" w:rsidP="00A31B90">
            <w:pPr>
              <w:ind w:left="0" w:firstLine="0"/>
              <w:rPr>
                <w:sz w:val="20"/>
                <w:szCs w:val="20"/>
              </w:rPr>
            </w:pPr>
            <w:r w:rsidRPr="00A31B90">
              <w:rPr>
                <w:sz w:val="20"/>
                <w:szCs w:val="20"/>
              </w:rPr>
              <w:t>ANN</w:t>
            </w:r>
          </w:p>
        </w:tc>
        <w:tc>
          <w:tcPr>
            <w:tcW w:w="1631" w:type="dxa"/>
          </w:tcPr>
          <w:p w14:paraId="0232A40A" w14:textId="77777777" w:rsidR="00A31B90" w:rsidRPr="00A31B90" w:rsidRDefault="00A31B90" w:rsidP="00A31B90">
            <w:pPr>
              <w:ind w:left="0" w:firstLine="0"/>
              <w:rPr>
                <w:sz w:val="20"/>
                <w:szCs w:val="20"/>
              </w:rPr>
            </w:pPr>
            <w:r w:rsidRPr="00A31B90">
              <w:rPr>
                <w:sz w:val="20"/>
                <w:szCs w:val="20"/>
              </w:rPr>
              <w:t>86.36</w:t>
            </w:r>
          </w:p>
        </w:tc>
      </w:tr>
      <w:tr w:rsidR="00A31B90" w14:paraId="7F583FE7" w14:textId="77777777" w:rsidTr="00A31B90">
        <w:tc>
          <w:tcPr>
            <w:tcW w:w="1156" w:type="dxa"/>
          </w:tcPr>
          <w:p w14:paraId="022C9FAA" w14:textId="77777777" w:rsidR="00A31B90" w:rsidRPr="00A31B90" w:rsidRDefault="00A31B90" w:rsidP="00A31B90">
            <w:pPr>
              <w:ind w:left="0" w:firstLine="0"/>
              <w:rPr>
                <w:sz w:val="20"/>
                <w:szCs w:val="20"/>
              </w:rPr>
            </w:pPr>
            <w:r w:rsidRPr="00A31B90">
              <w:rPr>
                <w:sz w:val="20"/>
                <w:szCs w:val="20"/>
              </w:rPr>
              <w:t>7</w:t>
            </w:r>
          </w:p>
        </w:tc>
        <w:tc>
          <w:tcPr>
            <w:tcW w:w="2424" w:type="dxa"/>
          </w:tcPr>
          <w:p w14:paraId="04F5DF27" w14:textId="77777777" w:rsidR="00A31B90" w:rsidRPr="00A31B90" w:rsidRDefault="00A31B90" w:rsidP="00A31B90">
            <w:pPr>
              <w:ind w:left="0" w:firstLine="0"/>
              <w:rPr>
                <w:sz w:val="20"/>
                <w:szCs w:val="20"/>
              </w:rPr>
            </w:pPr>
            <w:r w:rsidRPr="00A31B90">
              <w:rPr>
                <w:sz w:val="20"/>
                <w:szCs w:val="20"/>
              </w:rPr>
              <w:t>CNN</w:t>
            </w:r>
          </w:p>
        </w:tc>
        <w:tc>
          <w:tcPr>
            <w:tcW w:w="1631" w:type="dxa"/>
          </w:tcPr>
          <w:p w14:paraId="677E9CF5" w14:textId="77777777" w:rsidR="00A31B90" w:rsidRPr="00A31B90" w:rsidRDefault="00A31B90" w:rsidP="00A31B90">
            <w:pPr>
              <w:ind w:left="0" w:firstLine="0"/>
              <w:rPr>
                <w:sz w:val="20"/>
                <w:szCs w:val="20"/>
              </w:rPr>
            </w:pPr>
            <w:r w:rsidRPr="00A31B90">
              <w:rPr>
                <w:sz w:val="20"/>
                <w:szCs w:val="20"/>
              </w:rPr>
              <w:t>80.89</w:t>
            </w:r>
          </w:p>
        </w:tc>
      </w:tr>
      <w:tr w:rsidR="00A31B90" w14:paraId="0AD3F1F0" w14:textId="77777777" w:rsidTr="00A31B90">
        <w:tc>
          <w:tcPr>
            <w:tcW w:w="1156" w:type="dxa"/>
          </w:tcPr>
          <w:p w14:paraId="77987AD3" w14:textId="77777777" w:rsidR="00A31B90" w:rsidRPr="00A31B90" w:rsidRDefault="00A31B90" w:rsidP="00A31B90">
            <w:pPr>
              <w:ind w:left="0" w:firstLine="0"/>
              <w:rPr>
                <w:sz w:val="20"/>
                <w:szCs w:val="20"/>
              </w:rPr>
            </w:pPr>
            <w:r w:rsidRPr="00A31B90">
              <w:rPr>
                <w:sz w:val="20"/>
                <w:szCs w:val="20"/>
              </w:rPr>
              <w:t>8</w:t>
            </w:r>
          </w:p>
        </w:tc>
        <w:tc>
          <w:tcPr>
            <w:tcW w:w="2424" w:type="dxa"/>
          </w:tcPr>
          <w:p w14:paraId="2FACDEE0" w14:textId="77777777" w:rsidR="00A31B90" w:rsidRPr="00A31B90" w:rsidRDefault="00A31B90" w:rsidP="00A31B90">
            <w:pPr>
              <w:ind w:left="0" w:firstLine="0"/>
              <w:rPr>
                <w:sz w:val="20"/>
                <w:szCs w:val="20"/>
              </w:rPr>
            </w:pPr>
            <w:r w:rsidRPr="00A31B90">
              <w:rPr>
                <w:sz w:val="20"/>
                <w:szCs w:val="20"/>
              </w:rPr>
              <w:t>LSTM</w:t>
            </w:r>
          </w:p>
        </w:tc>
        <w:tc>
          <w:tcPr>
            <w:tcW w:w="1631" w:type="dxa"/>
          </w:tcPr>
          <w:p w14:paraId="15EEF259" w14:textId="77777777" w:rsidR="00A31B90" w:rsidRPr="00A31B90" w:rsidRDefault="00A31B90" w:rsidP="00A31B90">
            <w:pPr>
              <w:ind w:left="0" w:firstLine="0"/>
              <w:rPr>
                <w:sz w:val="20"/>
                <w:szCs w:val="20"/>
              </w:rPr>
            </w:pPr>
            <w:r w:rsidRPr="00A31B90">
              <w:rPr>
                <w:sz w:val="20"/>
                <w:szCs w:val="20"/>
              </w:rPr>
              <w:t>94.57</w:t>
            </w:r>
          </w:p>
        </w:tc>
      </w:tr>
      <w:tr w:rsidR="00A31B90" w14:paraId="62219B8B" w14:textId="77777777" w:rsidTr="00A31B90">
        <w:tc>
          <w:tcPr>
            <w:tcW w:w="1156" w:type="dxa"/>
          </w:tcPr>
          <w:p w14:paraId="7FF5411A" w14:textId="77777777" w:rsidR="00A31B90" w:rsidRPr="00A31B90" w:rsidRDefault="00A31B90" w:rsidP="00A31B90">
            <w:pPr>
              <w:ind w:left="0" w:firstLine="0"/>
              <w:rPr>
                <w:sz w:val="20"/>
                <w:szCs w:val="20"/>
              </w:rPr>
            </w:pPr>
            <w:r w:rsidRPr="00A31B90">
              <w:rPr>
                <w:sz w:val="20"/>
                <w:szCs w:val="20"/>
              </w:rPr>
              <w:t>9</w:t>
            </w:r>
          </w:p>
        </w:tc>
        <w:tc>
          <w:tcPr>
            <w:tcW w:w="2424" w:type="dxa"/>
          </w:tcPr>
          <w:p w14:paraId="7ECF7622" w14:textId="77777777" w:rsidR="00A31B90" w:rsidRPr="00A31B90" w:rsidRDefault="00A31B90" w:rsidP="00A31B90">
            <w:pPr>
              <w:ind w:left="0" w:firstLine="0"/>
              <w:rPr>
                <w:sz w:val="20"/>
                <w:szCs w:val="20"/>
              </w:rPr>
            </w:pPr>
            <w:r w:rsidRPr="00A31B90">
              <w:rPr>
                <w:sz w:val="20"/>
                <w:szCs w:val="20"/>
              </w:rPr>
              <w:t>Proposed RFXGB</w:t>
            </w:r>
          </w:p>
        </w:tc>
        <w:tc>
          <w:tcPr>
            <w:tcW w:w="1631" w:type="dxa"/>
          </w:tcPr>
          <w:p w14:paraId="77F3E192" w14:textId="77777777" w:rsidR="00A31B90" w:rsidRPr="00A31B90" w:rsidRDefault="00A31B90" w:rsidP="00A31B90">
            <w:pPr>
              <w:ind w:left="0" w:firstLine="0"/>
              <w:rPr>
                <w:sz w:val="20"/>
                <w:szCs w:val="20"/>
              </w:rPr>
            </w:pPr>
            <w:r w:rsidRPr="00A31B90">
              <w:rPr>
                <w:sz w:val="20"/>
                <w:szCs w:val="20"/>
              </w:rPr>
              <w:t>98.34</w:t>
            </w:r>
          </w:p>
        </w:tc>
      </w:tr>
    </w:tbl>
    <w:p w14:paraId="42F3F9EC" w14:textId="77777777" w:rsidR="004B2EDF" w:rsidRDefault="004B2EDF" w:rsidP="00C358E4">
      <w:pPr>
        <w:ind w:left="80"/>
        <w:rPr>
          <w:sz w:val="22"/>
        </w:rPr>
      </w:pPr>
    </w:p>
    <w:p w14:paraId="61B9C054" w14:textId="77777777" w:rsidR="00A31B90" w:rsidRDefault="00A31B90" w:rsidP="00C358E4">
      <w:pPr>
        <w:ind w:left="80"/>
        <w:rPr>
          <w:sz w:val="22"/>
        </w:rPr>
      </w:pPr>
    </w:p>
    <w:p w14:paraId="300ABBC3" w14:textId="77777777" w:rsidR="00A31B90" w:rsidRDefault="00A31B90" w:rsidP="00A31B90">
      <w:pPr>
        <w:ind w:left="0" w:firstLine="0"/>
        <w:rPr>
          <w:sz w:val="22"/>
        </w:rPr>
      </w:pPr>
    </w:p>
    <w:p w14:paraId="189F32D2" w14:textId="7640D3D0" w:rsidR="004B2EDF" w:rsidRDefault="004B2EDF" w:rsidP="00A31B90">
      <w:pPr>
        <w:ind w:left="0" w:firstLine="0"/>
        <w:rPr>
          <w:sz w:val="22"/>
        </w:rPr>
      </w:pPr>
      <w:r w:rsidRPr="004B2EDF">
        <w:rPr>
          <w:sz w:val="22"/>
        </w:rPr>
        <w:t xml:space="preserve"> </w:t>
      </w:r>
    </w:p>
    <w:p w14:paraId="50B3E2BB" w14:textId="77777777" w:rsidR="0011082A" w:rsidRDefault="0011082A" w:rsidP="00C358E4">
      <w:pPr>
        <w:ind w:left="80"/>
        <w:rPr>
          <w:sz w:val="22"/>
        </w:rPr>
      </w:pPr>
    </w:p>
    <w:p w14:paraId="77BEE0D5" w14:textId="58BB829B" w:rsidR="00A31B90" w:rsidRDefault="00A31B90" w:rsidP="00A31B90">
      <w:pPr>
        <w:ind w:left="70" w:firstLine="0"/>
        <w:rPr>
          <w:sz w:val="20"/>
          <w:szCs w:val="20"/>
        </w:rPr>
      </w:pPr>
    </w:p>
    <w:p w14:paraId="330DA20D" w14:textId="77777777" w:rsidR="00A31B90" w:rsidRDefault="00A31B90" w:rsidP="00A31B90">
      <w:pPr>
        <w:ind w:left="70" w:firstLine="0"/>
        <w:rPr>
          <w:sz w:val="20"/>
          <w:szCs w:val="20"/>
        </w:rPr>
      </w:pPr>
    </w:p>
    <w:p w14:paraId="235B538B" w14:textId="77777777" w:rsidR="00A31B90" w:rsidRDefault="00A31B90" w:rsidP="00A31B90">
      <w:pPr>
        <w:ind w:left="70" w:firstLine="0"/>
        <w:rPr>
          <w:sz w:val="20"/>
          <w:szCs w:val="20"/>
        </w:rPr>
      </w:pPr>
    </w:p>
    <w:p w14:paraId="0D8A8AF1" w14:textId="77777777" w:rsidR="00A31B90" w:rsidRDefault="00A31B90" w:rsidP="00A31B90">
      <w:pPr>
        <w:ind w:left="70" w:firstLine="0"/>
        <w:rPr>
          <w:sz w:val="20"/>
          <w:szCs w:val="20"/>
        </w:rPr>
      </w:pPr>
    </w:p>
    <w:p w14:paraId="1AA62EA6" w14:textId="77777777" w:rsidR="00A31B90" w:rsidRDefault="00A31B90" w:rsidP="00A31B90">
      <w:pPr>
        <w:ind w:left="70" w:firstLine="0"/>
        <w:rPr>
          <w:sz w:val="20"/>
          <w:szCs w:val="20"/>
        </w:rPr>
      </w:pPr>
    </w:p>
    <w:p w14:paraId="7B054830" w14:textId="46FF01B1" w:rsidR="00C358E4" w:rsidRPr="00A31B90" w:rsidRDefault="00A31B90" w:rsidP="00A31B90">
      <w:pPr>
        <w:ind w:left="142" w:firstLine="0"/>
        <w:rPr>
          <w:sz w:val="20"/>
          <w:szCs w:val="20"/>
        </w:rPr>
      </w:pPr>
      <w:r>
        <w:rPr>
          <w:sz w:val="20"/>
          <w:szCs w:val="20"/>
        </w:rPr>
        <w:t xml:space="preserve">The </w:t>
      </w:r>
      <w:r w:rsidR="00C358E4" w:rsidRPr="00A31B90">
        <w:rPr>
          <w:sz w:val="20"/>
          <w:szCs w:val="20"/>
        </w:rPr>
        <w:t xml:space="preserve">importance of fertilizer recommendation systems has also been highlighted in the literature. Researchers have examined how excessive fertilizer use leads to soil degradation and reduced </w:t>
      </w:r>
      <w:proofErr w:type="spellStart"/>
      <w:r w:rsidR="00C358E4" w:rsidRPr="00A31B90">
        <w:rPr>
          <w:sz w:val="20"/>
          <w:szCs w:val="20"/>
        </w:rPr>
        <w:t>longterm</w:t>
      </w:r>
      <w:proofErr w:type="spellEnd"/>
      <w:r w:rsidR="00C358E4" w:rsidRPr="00A31B90">
        <w:rPr>
          <w:sz w:val="20"/>
          <w:szCs w:val="20"/>
        </w:rPr>
        <w:t xml:space="preserve"> productivity [3]. Studies indicate that machine learning-based fertilizer recommendation models significantly improve crop yield and soil health when compared to traditional practices [4]. </w:t>
      </w:r>
    </w:p>
    <w:p w14:paraId="5BE80817" w14:textId="77777777" w:rsidR="00C358E4" w:rsidRPr="00A31B90" w:rsidRDefault="00C358E4" w:rsidP="00C358E4">
      <w:pPr>
        <w:ind w:left="80"/>
        <w:rPr>
          <w:sz w:val="20"/>
          <w:szCs w:val="20"/>
        </w:rPr>
      </w:pPr>
    </w:p>
    <w:p w14:paraId="27C96669" w14:textId="77777777" w:rsidR="00C358E4" w:rsidRPr="00A31B90" w:rsidRDefault="00C358E4" w:rsidP="00C358E4">
      <w:pPr>
        <w:ind w:left="80"/>
        <w:rPr>
          <w:sz w:val="20"/>
          <w:szCs w:val="20"/>
        </w:rPr>
      </w:pPr>
      <w:r w:rsidRPr="00A31B90">
        <w:rPr>
          <w:sz w:val="20"/>
          <w:szCs w:val="20"/>
        </w:rPr>
        <w:t xml:space="preserve">Hybrid approaches integrating machine learning with boosting techniques have demonstrated superior performance in agricultural applications. Random Forest with Boosting (RFGB) has been employed to refine feature selection and classification, thereby enhancing prediction accuracy [5]. Research has compared RFGB with classical machine learning models and found that it consistently outperforms them in terms of recall, precision, and F-score [6]. </w:t>
      </w:r>
    </w:p>
    <w:p w14:paraId="56E887EC" w14:textId="77777777" w:rsidR="0011082A" w:rsidRPr="00A31B90" w:rsidRDefault="0011082A" w:rsidP="00C358E4">
      <w:pPr>
        <w:ind w:left="80"/>
        <w:rPr>
          <w:sz w:val="20"/>
          <w:szCs w:val="20"/>
        </w:rPr>
      </w:pPr>
    </w:p>
    <w:p w14:paraId="48272F61" w14:textId="59F566B4" w:rsidR="0011082A" w:rsidRPr="00A31B90" w:rsidRDefault="001F1D7F" w:rsidP="00740FA7">
      <w:pPr>
        <w:ind w:left="80"/>
        <w:rPr>
          <w:sz w:val="20"/>
          <w:szCs w:val="20"/>
        </w:rPr>
      </w:pPr>
      <w:r w:rsidRPr="001F1D7F">
        <w:rPr>
          <w:sz w:val="20"/>
          <w:szCs w:val="20"/>
        </w:rPr>
        <w:t xml:space="preserve">Additionally, automated crop recommendation systems have been developed Aimed at guiding farmers in selecting the most suitable crops for specific soil and climatic factors. Studies have validated that such systems minimize the risk of poor crop selection and enhance agricultural productivity [7]. Some research has also focused on the role of AI-driven monitoring systems to track crop health and detect diseases early, further increasing productivity and sustainability </w:t>
      </w:r>
      <w:r w:rsidR="00C358E4" w:rsidRPr="00A31B90">
        <w:rPr>
          <w:sz w:val="20"/>
          <w:szCs w:val="20"/>
        </w:rPr>
        <w:t xml:space="preserve">[8]. </w:t>
      </w:r>
    </w:p>
    <w:p w14:paraId="1ED5D4DE" w14:textId="77777777" w:rsidR="00740FA7" w:rsidRPr="00A31B90" w:rsidRDefault="00740FA7" w:rsidP="00740FA7">
      <w:pPr>
        <w:ind w:left="80"/>
        <w:rPr>
          <w:sz w:val="20"/>
          <w:szCs w:val="20"/>
        </w:rPr>
      </w:pPr>
    </w:p>
    <w:p w14:paraId="5C8D07CC" w14:textId="77777777" w:rsidR="0078394A" w:rsidRDefault="00C358E4" w:rsidP="00C358E4">
      <w:pPr>
        <w:ind w:left="80"/>
        <w:rPr>
          <w:sz w:val="20"/>
          <w:szCs w:val="20"/>
        </w:rPr>
      </w:pPr>
      <w:r w:rsidRPr="00A31B90">
        <w:rPr>
          <w:sz w:val="20"/>
          <w:szCs w:val="20"/>
        </w:rPr>
        <w:t>In recent years, data-driven agricultural solutions have gained traction, where historical data and real-time inputs are utilized to make predictive recommendations [9]. Several studies have highlighted the advantages of integrating IoT and AI for continuous monitoring of soil and environmental parameters, leading to precise decision-making in farming practices [10].</w:t>
      </w:r>
    </w:p>
    <w:p w14:paraId="708779E0" w14:textId="77777777" w:rsidR="0078394A" w:rsidRDefault="0078394A" w:rsidP="00C358E4">
      <w:pPr>
        <w:ind w:left="80"/>
        <w:rPr>
          <w:sz w:val="20"/>
          <w:szCs w:val="20"/>
        </w:rPr>
      </w:pPr>
    </w:p>
    <w:p w14:paraId="0A600AC7" w14:textId="77777777" w:rsidR="0078394A" w:rsidRDefault="0078394A" w:rsidP="0078394A">
      <w:pPr>
        <w:spacing w:line="240" w:lineRule="auto"/>
        <w:ind w:left="80"/>
        <w:rPr>
          <w:sz w:val="20"/>
          <w:szCs w:val="20"/>
        </w:rPr>
      </w:pPr>
      <w:r w:rsidRPr="00A31B90">
        <w:rPr>
          <w:sz w:val="20"/>
          <w:szCs w:val="20"/>
        </w:rPr>
        <w:t xml:space="preserve">While many models have been proposed, there remains a gap in </w:t>
      </w:r>
      <w:proofErr w:type="spellStart"/>
      <w:r w:rsidRPr="00A31B90">
        <w:rPr>
          <w:sz w:val="20"/>
          <w:szCs w:val="20"/>
        </w:rPr>
        <w:t>analyzing</w:t>
      </w:r>
      <w:proofErr w:type="spellEnd"/>
      <w:r w:rsidRPr="00A31B90">
        <w:rPr>
          <w:sz w:val="20"/>
          <w:szCs w:val="20"/>
        </w:rPr>
        <w:t xml:space="preserve"> the combined impact of RFGB in crop selection and fertilizer optimization. </w:t>
      </w:r>
    </w:p>
    <w:p w14:paraId="185B6D8E" w14:textId="53980762" w:rsidR="0078394A" w:rsidRPr="00A31B90" w:rsidRDefault="0078394A" w:rsidP="0078394A">
      <w:pPr>
        <w:spacing w:line="240" w:lineRule="auto"/>
        <w:ind w:left="80"/>
        <w:rPr>
          <w:sz w:val="20"/>
          <w:szCs w:val="20"/>
        </w:rPr>
      </w:pPr>
      <w:r w:rsidRPr="00A31B90">
        <w:rPr>
          <w:sz w:val="20"/>
          <w:szCs w:val="20"/>
        </w:rPr>
        <w:lastRenderedPageBreak/>
        <w:t xml:space="preserve">The </w:t>
      </w:r>
      <w:proofErr w:type="spellStart"/>
      <w:r w:rsidRPr="00A31B90">
        <w:rPr>
          <w:sz w:val="20"/>
          <w:szCs w:val="20"/>
        </w:rPr>
        <w:t>SmartAgri</w:t>
      </w:r>
      <w:proofErr w:type="spellEnd"/>
      <w:r w:rsidRPr="00A31B90">
        <w:rPr>
          <w:sz w:val="20"/>
          <w:szCs w:val="20"/>
        </w:rPr>
        <w:t xml:space="preserve"> system aims to address this by leveraging RFGB to enhance accuracy in crop and fertilizer recommendation models, ensuring better yield outcomes and improved sustainability in agriculture.</w:t>
      </w:r>
    </w:p>
    <w:p w14:paraId="66933EB9" w14:textId="1DB5E663" w:rsidR="0078394A" w:rsidRPr="00A31B90" w:rsidRDefault="00C358E4" w:rsidP="00177261">
      <w:pPr>
        <w:ind w:left="80"/>
        <w:rPr>
          <w:sz w:val="20"/>
          <w:szCs w:val="20"/>
        </w:rPr>
      </w:pPr>
      <w:r w:rsidRPr="00A31B90">
        <w:rPr>
          <w:sz w:val="20"/>
          <w:szCs w:val="20"/>
        </w:rPr>
        <w:t xml:space="preserve"> </w:t>
      </w:r>
    </w:p>
    <w:p w14:paraId="2C1FD870" w14:textId="5CB6C9F9" w:rsidR="0011082A" w:rsidRDefault="00740FA7" w:rsidP="00740FA7">
      <w:pPr>
        <w:ind w:left="80"/>
        <w:jc w:val="center"/>
        <w:rPr>
          <w:sz w:val="22"/>
        </w:rPr>
      </w:pPr>
      <w:r>
        <w:rPr>
          <w:noProof/>
          <w:sz w:val="22"/>
        </w:rPr>
        <w:drawing>
          <wp:inline distT="0" distB="0" distL="0" distR="0" wp14:anchorId="6B6F45EC" wp14:editId="26DA613A">
            <wp:extent cx="4625340" cy="1956195"/>
            <wp:effectExtent l="0" t="0" r="3810" b="6350"/>
            <wp:docPr id="74272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2470" name="Picture 74272470"/>
                    <pic:cNvPicPr/>
                  </pic:nvPicPr>
                  <pic:blipFill>
                    <a:blip r:embed="rId11">
                      <a:extLst>
                        <a:ext uri="{28A0092B-C50C-407E-A947-70E740481C1C}">
                          <a14:useLocalDpi xmlns:a14="http://schemas.microsoft.com/office/drawing/2010/main" val="0"/>
                        </a:ext>
                      </a:extLst>
                    </a:blip>
                    <a:stretch>
                      <a:fillRect/>
                    </a:stretch>
                  </pic:blipFill>
                  <pic:spPr>
                    <a:xfrm>
                      <a:off x="0" y="0"/>
                      <a:ext cx="4637571" cy="1961368"/>
                    </a:xfrm>
                    <a:prstGeom prst="rect">
                      <a:avLst/>
                    </a:prstGeom>
                  </pic:spPr>
                </pic:pic>
              </a:graphicData>
            </a:graphic>
          </wp:inline>
        </w:drawing>
      </w:r>
    </w:p>
    <w:p w14:paraId="265EAD46" w14:textId="7B02B8E0" w:rsidR="0011082A" w:rsidRPr="00177261" w:rsidRDefault="00177261" w:rsidP="00177261">
      <w:pPr>
        <w:ind w:left="80" w:firstLine="487"/>
        <w:jc w:val="center"/>
        <w:rPr>
          <w:szCs w:val="18"/>
        </w:rPr>
      </w:pPr>
      <w:r w:rsidRPr="0078394A">
        <w:rPr>
          <w:szCs w:val="18"/>
        </w:rPr>
        <w:t xml:space="preserve">Figure </w:t>
      </w:r>
      <w:r w:rsidR="001D67E9">
        <w:rPr>
          <w:szCs w:val="18"/>
        </w:rPr>
        <w:t>1.</w:t>
      </w:r>
      <w:r w:rsidRPr="0078394A">
        <w:rPr>
          <w:szCs w:val="18"/>
        </w:rPr>
        <w:t xml:space="preserve"> Overall Methodology</w:t>
      </w:r>
    </w:p>
    <w:p w14:paraId="0803ECE0" w14:textId="0DA2AB99" w:rsidR="00A1754B" w:rsidRPr="0078394A" w:rsidRDefault="00232725" w:rsidP="0078394A">
      <w:pPr>
        <w:pStyle w:val="Heading2"/>
        <w:spacing w:before="340" w:after="170"/>
        <w:ind w:right="291"/>
        <w:rPr>
          <w:rFonts w:ascii="Arial" w:hAnsi="Arial" w:cs="Arial"/>
          <w:b/>
          <w:bCs/>
          <w:sz w:val="24"/>
          <w:szCs w:val="24"/>
        </w:rPr>
      </w:pPr>
      <w:r w:rsidRPr="0078394A">
        <w:rPr>
          <w:rFonts w:ascii="Arial" w:hAnsi="Arial" w:cs="Arial"/>
          <w:b/>
          <w:bCs/>
          <w:sz w:val="24"/>
          <w:szCs w:val="24"/>
        </w:rPr>
        <w:t>IV.</w:t>
      </w:r>
      <w:r w:rsidRPr="0078394A">
        <w:rPr>
          <w:rFonts w:ascii="Arial" w:eastAsia="Arial" w:hAnsi="Arial" w:cs="Arial"/>
          <w:b/>
          <w:bCs/>
          <w:sz w:val="24"/>
          <w:szCs w:val="24"/>
        </w:rPr>
        <w:t xml:space="preserve"> </w:t>
      </w:r>
      <w:r w:rsidR="00A93EB9" w:rsidRPr="0078394A">
        <w:rPr>
          <w:rFonts w:ascii="Arial" w:hAnsi="Arial" w:cs="Arial"/>
          <w:b/>
          <w:bCs/>
          <w:sz w:val="24"/>
          <w:szCs w:val="24"/>
        </w:rPr>
        <w:t>SUMMARY AND DISCUSSION</w:t>
      </w:r>
    </w:p>
    <w:p w14:paraId="4B0D4059" w14:textId="13D293E9" w:rsidR="00A93EB9" w:rsidRPr="0078394A" w:rsidRDefault="00A93EB9" w:rsidP="0078394A">
      <w:pPr>
        <w:spacing w:line="240" w:lineRule="auto"/>
        <w:rPr>
          <w:sz w:val="20"/>
          <w:szCs w:val="20"/>
        </w:rPr>
      </w:pPr>
      <w:r w:rsidRPr="0078394A">
        <w:rPr>
          <w:sz w:val="20"/>
          <w:szCs w:val="20"/>
        </w:rPr>
        <w:t xml:space="preserve">Agriculture is a vital sector in the economy of India, offering employment and food security. Yet, most farmers are faced with inappropriate crop choice and overuse of fertilizer, causing yields to decline and financial hardship. To overcome these issues, </w:t>
      </w:r>
      <w:proofErr w:type="spellStart"/>
      <w:r w:rsidRPr="0078394A">
        <w:rPr>
          <w:sz w:val="20"/>
          <w:szCs w:val="20"/>
        </w:rPr>
        <w:t>SmartAgri</w:t>
      </w:r>
      <w:proofErr w:type="spellEnd"/>
      <w:r w:rsidRPr="0078394A">
        <w:rPr>
          <w:sz w:val="20"/>
          <w:szCs w:val="20"/>
        </w:rPr>
        <w:t xml:space="preserve">, an agricultural crop recommendation system powered by machine learning, was created. It considers soil health and environmental conditions to recommend the optimal crops and appropriate use of </w:t>
      </w:r>
      <w:proofErr w:type="spellStart"/>
      <w:proofErr w:type="gramStart"/>
      <w:r w:rsidRPr="0078394A">
        <w:rPr>
          <w:sz w:val="20"/>
          <w:szCs w:val="20"/>
        </w:rPr>
        <w:t>fertilizer.</w:t>
      </w:r>
      <w:r w:rsidR="001F1D7F" w:rsidRPr="001F1D7F">
        <w:rPr>
          <w:sz w:val="20"/>
          <w:szCs w:val="20"/>
        </w:rPr>
        <w:t>The</w:t>
      </w:r>
      <w:proofErr w:type="spellEnd"/>
      <w:proofErr w:type="gramEnd"/>
      <w:r w:rsidR="001F1D7F" w:rsidRPr="001F1D7F">
        <w:rPr>
          <w:sz w:val="20"/>
          <w:szCs w:val="20"/>
        </w:rPr>
        <w:t xml:space="preserve"> validation was conducted using Random Forest (RF), Support Vector Machine (SVM), and </w:t>
      </w:r>
      <w:proofErr w:type="spellStart"/>
      <w:r w:rsidR="001F1D7F" w:rsidRPr="001F1D7F">
        <w:rPr>
          <w:sz w:val="20"/>
          <w:szCs w:val="20"/>
        </w:rPr>
        <w:t>KNearest</w:t>
      </w:r>
      <w:proofErr w:type="spellEnd"/>
      <w:r w:rsidR="001F1D7F" w:rsidRPr="001F1D7F">
        <w:rPr>
          <w:sz w:val="20"/>
          <w:szCs w:val="20"/>
        </w:rPr>
        <w:t xml:space="preserve"> </w:t>
      </w:r>
      <w:proofErr w:type="spellStart"/>
      <w:r w:rsidR="001F1D7F" w:rsidRPr="001F1D7F">
        <w:rPr>
          <w:sz w:val="20"/>
          <w:szCs w:val="20"/>
        </w:rPr>
        <w:t>Neighbors</w:t>
      </w:r>
      <w:proofErr w:type="spellEnd"/>
      <w:r w:rsidR="001F1D7F" w:rsidRPr="001F1D7F">
        <w:rPr>
          <w:sz w:val="20"/>
          <w:szCs w:val="20"/>
        </w:rPr>
        <w:t xml:space="preserve"> (KNN), with RF achieving the highest accuracy (99.32%), outperforming the other</w:t>
      </w:r>
      <w:r w:rsidR="001F1D7F">
        <w:rPr>
          <w:sz w:val="20"/>
          <w:szCs w:val="20"/>
        </w:rPr>
        <w:t xml:space="preserve"> </w:t>
      </w:r>
      <w:r w:rsidRPr="0078394A">
        <w:rPr>
          <w:sz w:val="20"/>
          <w:szCs w:val="20"/>
        </w:rPr>
        <w:t>models.</w:t>
      </w:r>
    </w:p>
    <w:p w14:paraId="566A7D48" w14:textId="77777777" w:rsidR="00A93EB9" w:rsidRPr="0078394A" w:rsidRDefault="00A93EB9" w:rsidP="0078394A">
      <w:pPr>
        <w:spacing w:line="240" w:lineRule="auto"/>
        <w:rPr>
          <w:sz w:val="20"/>
          <w:szCs w:val="20"/>
        </w:rPr>
      </w:pPr>
    </w:p>
    <w:p w14:paraId="4E552306" w14:textId="77777777" w:rsidR="00A93EB9" w:rsidRPr="0078394A" w:rsidRDefault="00A93EB9" w:rsidP="0078394A">
      <w:pPr>
        <w:spacing w:line="240" w:lineRule="auto"/>
        <w:rPr>
          <w:sz w:val="20"/>
          <w:szCs w:val="20"/>
        </w:rPr>
      </w:pPr>
      <w:r w:rsidRPr="0078394A">
        <w:rPr>
          <w:sz w:val="20"/>
          <w:szCs w:val="20"/>
        </w:rPr>
        <w:t xml:space="preserve">It is evident in the results that </w:t>
      </w:r>
      <w:proofErr w:type="spellStart"/>
      <w:r w:rsidRPr="0078394A">
        <w:rPr>
          <w:sz w:val="20"/>
          <w:szCs w:val="20"/>
        </w:rPr>
        <w:t>SmartAgri</w:t>
      </w:r>
      <w:proofErr w:type="spellEnd"/>
      <w:r w:rsidRPr="0078394A">
        <w:rPr>
          <w:sz w:val="20"/>
          <w:szCs w:val="20"/>
        </w:rPr>
        <w:t xml:space="preserve"> can actually improve farm performance substantially. Farmers can realize a 17% boost in yields and a 15% reduction in fertilizer use by heeding its suggestions, resulting in better soil and cost savings. A Maharashtra case study showed a 12% decrease in agricultural costs, confirming that AI-driven decision-making can improve productivity and economic stability. Random Forest's high performance indicates the potential of ensemble learning in precision agriculture, providing accurate crop forecasts and sustainable agriculture.</w:t>
      </w:r>
    </w:p>
    <w:p w14:paraId="332D7E4A" w14:textId="77777777" w:rsidR="00A93EB9" w:rsidRPr="0078394A" w:rsidRDefault="00A93EB9" w:rsidP="0078394A">
      <w:pPr>
        <w:spacing w:line="240" w:lineRule="auto"/>
        <w:rPr>
          <w:sz w:val="20"/>
          <w:szCs w:val="20"/>
        </w:rPr>
      </w:pPr>
    </w:p>
    <w:p w14:paraId="5C288420" w14:textId="0028186D" w:rsidR="00A93EB9" w:rsidRPr="0078394A" w:rsidRDefault="00A93EB9" w:rsidP="0078394A">
      <w:pPr>
        <w:spacing w:line="240" w:lineRule="auto"/>
        <w:rPr>
          <w:sz w:val="20"/>
          <w:szCs w:val="20"/>
        </w:rPr>
      </w:pPr>
      <w:r w:rsidRPr="0078394A">
        <w:rPr>
          <w:sz w:val="20"/>
          <w:szCs w:val="20"/>
        </w:rPr>
        <w:t>While these advantages exist, the model's success relies on proper environmental information. Sudden weather fluctuations, pest infestations, and water supply can influence crop development, which may not always be reflected in forecasts. Future enhancements could incorporate real-time weather information and satellite images to improve accuracy</w:t>
      </w:r>
      <w:proofErr w:type="gramStart"/>
      <w:r w:rsidRPr="0078394A">
        <w:rPr>
          <w:sz w:val="20"/>
          <w:szCs w:val="20"/>
        </w:rPr>
        <w:t xml:space="preserve">. </w:t>
      </w:r>
      <w:r w:rsidR="001F1D7F" w:rsidRPr="001F1D7F">
        <w:rPr>
          <w:sz w:val="20"/>
          <w:szCs w:val="20"/>
        </w:rPr>
        <w:t>.</w:t>
      </w:r>
      <w:proofErr w:type="gramEnd"/>
      <w:r w:rsidR="001F1D7F" w:rsidRPr="001F1D7F">
        <w:rPr>
          <w:sz w:val="20"/>
          <w:szCs w:val="20"/>
        </w:rPr>
        <w:t xml:space="preserve"> Overall, this study demonstrates that machine learning can revolutionize agriculture by providing farmers with valuable data-driven insights to boost productivity and ensure sustainability in India.</w:t>
      </w:r>
    </w:p>
    <w:p w14:paraId="178CFE7E" w14:textId="77777777" w:rsidR="00A93EB9" w:rsidRDefault="00A93EB9" w:rsidP="0078394A">
      <w:pPr>
        <w:ind w:left="0" w:firstLine="0"/>
      </w:pPr>
    </w:p>
    <w:p w14:paraId="26FCCA6A" w14:textId="53EADB79" w:rsidR="00A93EB9" w:rsidRPr="0078394A" w:rsidRDefault="00A93EB9" w:rsidP="0078394A">
      <w:pPr>
        <w:pStyle w:val="Heading2"/>
        <w:spacing w:before="340" w:after="170"/>
        <w:ind w:right="291"/>
        <w:rPr>
          <w:rFonts w:ascii="Arial" w:hAnsi="Arial" w:cs="Arial"/>
          <w:b/>
          <w:bCs/>
          <w:sz w:val="24"/>
          <w:szCs w:val="24"/>
        </w:rPr>
      </w:pPr>
      <w:r w:rsidRPr="0078394A">
        <w:rPr>
          <w:rFonts w:ascii="Arial" w:hAnsi="Arial" w:cs="Arial"/>
          <w:b/>
          <w:bCs/>
          <w:sz w:val="24"/>
          <w:szCs w:val="24"/>
        </w:rPr>
        <w:lastRenderedPageBreak/>
        <w:t>V.</w:t>
      </w:r>
      <w:r w:rsidRPr="0078394A">
        <w:rPr>
          <w:rFonts w:ascii="Arial" w:eastAsia="Arial" w:hAnsi="Arial" w:cs="Arial"/>
          <w:b/>
          <w:bCs/>
          <w:sz w:val="24"/>
          <w:szCs w:val="24"/>
        </w:rPr>
        <w:t xml:space="preserve"> </w:t>
      </w:r>
      <w:r w:rsidRPr="0078394A">
        <w:rPr>
          <w:rFonts w:ascii="Arial" w:hAnsi="Arial" w:cs="Arial"/>
          <w:b/>
          <w:bCs/>
          <w:sz w:val="24"/>
          <w:szCs w:val="24"/>
        </w:rPr>
        <w:t>METHODOLOGY</w:t>
      </w:r>
    </w:p>
    <w:p w14:paraId="1F647F6E" w14:textId="5592B03B" w:rsidR="004B2EDF" w:rsidRPr="0078394A" w:rsidRDefault="001F1D7F" w:rsidP="0078394A">
      <w:pPr>
        <w:pStyle w:val="BodyText"/>
        <w:spacing w:line="240" w:lineRule="auto"/>
        <w:ind w:firstLine="0"/>
        <w:rPr>
          <w:lang w:val="en-IN"/>
        </w:rPr>
      </w:pPr>
      <w:proofErr w:type="spellStart"/>
      <w:r w:rsidRPr="001F1D7F">
        <w:rPr>
          <w:lang w:val="en-IN"/>
        </w:rPr>
        <w:t>SmartAgri</w:t>
      </w:r>
      <w:proofErr w:type="spellEnd"/>
      <w:r w:rsidRPr="001F1D7F">
        <w:rPr>
          <w:lang w:val="en-IN"/>
        </w:rPr>
        <w:t xml:space="preserve"> is developed to help farmers make informed, data-driven crop selection decisions, fertilizer recommendation, and yield estimation. The platform provides a user-friendly interface where farmers can input essential parameters to receive personalized agricultural insights.</w:t>
      </w:r>
    </w:p>
    <w:p w14:paraId="08D5745C" w14:textId="317AFF11" w:rsidR="00232725" w:rsidRPr="0078394A" w:rsidRDefault="0011082A" w:rsidP="0078394A">
      <w:pPr>
        <w:pStyle w:val="BodyText"/>
        <w:spacing w:line="240" w:lineRule="auto"/>
        <w:ind w:firstLine="0"/>
        <w:rPr>
          <w:i/>
          <w:iCs/>
          <w:noProof/>
          <w:spacing w:val="0"/>
          <w:lang w:val="en-US" w:eastAsia="en-US"/>
        </w:rPr>
      </w:pPr>
      <w:r w:rsidRPr="0078394A">
        <w:rPr>
          <w:lang w:val="en-IN"/>
        </w:rPr>
        <w:t>The methodology for utilizing the platform is structured into the following key steps:</w:t>
      </w:r>
    </w:p>
    <w:p w14:paraId="6D3A1B8B" w14:textId="77777777" w:rsidR="0011082A" w:rsidRPr="0078394A" w:rsidRDefault="0011082A" w:rsidP="0078394A">
      <w:pPr>
        <w:pStyle w:val="BodyText"/>
        <w:numPr>
          <w:ilvl w:val="0"/>
          <w:numId w:val="12"/>
        </w:numPr>
        <w:spacing w:line="240" w:lineRule="auto"/>
        <w:rPr>
          <w:lang w:val="en-IN"/>
        </w:rPr>
      </w:pPr>
      <w:r w:rsidRPr="0078394A">
        <w:rPr>
          <w:lang w:val="en-IN"/>
        </w:rPr>
        <w:t xml:space="preserve">Farmer Registration and Profile Management </w:t>
      </w:r>
    </w:p>
    <w:p w14:paraId="71717D78" w14:textId="77777777" w:rsidR="001C5FF6" w:rsidRPr="0078394A" w:rsidRDefault="0011082A" w:rsidP="0078394A">
      <w:pPr>
        <w:pStyle w:val="BodyText"/>
        <w:numPr>
          <w:ilvl w:val="0"/>
          <w:numId w:val="22"/>
        </w:numPr>
        <w:spacing w:line="240" w:lineRule="auto"/>
        <w:ind w:left="993" w:hanging="284"/>
        <w:rPr>
          <w:lang w:val="en-IN"/>
        </w:rPr>
      </w:pPr>
      <w:r w:rsidRPr="0078394A">
        <w:rPr>
          <w:lang w:val="en-IN"/>
        </w:rPr>
        <w:t xml:space="preserve">Farmers create an account and provide basic details such as name, location, land size, soil type, and farming preferences. </w:t>
      </w:r>
    </w:p>
    <w:p w14:paraId="09E3C6D4" w14:textId="6EE027FC" w:rsidR="00692506" w:rsidRPr="0078394A" w:rsidRDefault="0011082A" w:rsidP="0078394A">
      <w:pPr>
        <w:pStyle w:val="BodyText"/>
        <w:numPr>
          <w:ilvl w:val="0"/>
          <w:numId w:val="22"/>
        </w:numPr>
        <w:spacing w:line="240" w:lineRule="auto"/>
        <w:ind w:left="993" w:hanging="284"/>
        <w:rPr>
          <w:lang w:val="en-IN"/>
        </w:rPr>
      </w:pPr>
      <w:r w:rsidRPr="0078394A">
        <w:rPr>
          <w:lang w:val="en-IN"/>
        </w:rPr>
        <w:t xml:space="preserve">The platform stores user information to personalize recommendations based on their region, soil conditions, and past inputs. </w:t>
      </w:r>
    </w:p>
    <w:p w14:paraId="28A3D584" w14:textId="77777777" w:rsidR="00740FA7" w:rsidRPr="0078394A" w:rsidRDefault="00740FA7" w:rsidP="0078394A">
      <w:pPr>
        <w:pStyle w:val="BodyText"/>
        <w:spacing w:line="240" w:lineRule="auto"/>
        <w:ind w:left="993" w:firstLine="0"/>
        <w:rPr>
          <w:lang w:val="en-IN"/>
        </w:rPr>
      </w:pPr>
    </w:p>
    <w:p w14:paraId="047CAC3A" w14:textId="15BB4170" w:rsidR="0011082A" w:rsidRPr="0078394A" w:rsidRDefault="0011082A" w:rsidP="0078394A">
      <w:pPr>
        <w:pStyle w:val="BodyText"/>
        <w:numPr>
          <w:ilvl w:val="0"/>
          <w:numId w:val="12"/>
        </w:numPr>
        <w:spacing w:line="240" w:lineRule="auto"/>
        <w:rPr>
          <w:lang w:val="en-IN"/>
        </w:rPr>
      </w:pPr>
      <w:r w:rsidRPr="0078394A">
        <w:rPr>
          <w:lang w:val="en-IN"/>
        </w:rPr>
        <w:t>Crop Prediction System</w:t>
      </w:r>
    </w:p>
    <w:p w14:paraId="45812CE2" w14:textId="33F57835" w:rsidR="0011082A" w:rsidRPr="0078394A" w:rsidRDefault="0011082A" w:rsidP="0078394A">
      <w:pPr>
        <w:pStyle w:val="BodyText"/>
        <w:numPr>
          <w:ilvl w:val="0"/>
          <w:numId w:val="14"/>
        </w:numPr>
        <w:spacing w:line="240" w:lineRule="auto"/>
        <w:rPr>
          <w:lang w:val="en-IN"/>
        </w:rPr>
      </w:pPr>
      <w:r w:rsidRPr="0078394A">
        <w:rPr>
          <w:lang w:val="en-IN"/>
        </w:rPr>
        <w:t>Farmers</w:t>
      </w:r>
      <w:r w:rsidR="001F1D7F">
        <w:rPr>
          <w:lang w:val="en-IN"/>
        </w:rPr>
        <w:t xml:space="preserve"> </w:t>
      </w:r>
      <w:r w:rsidR="001F1D7F" w:rsidRPr="001F1D7F">
        <w:rPr>
          <w:lang w:val="en-IN"/>
        </w:rPr>
        <w:t xml:space="preserve">enter important soil and environmental attributes, </w:t>
      </w:r>
      <w:proofErr w:type="gramStart"/>
      <w:r w:rsidR="001F1D7F" w:rsidRPr="001F1D7F">
        <w:rPr>
          <w:lang w:val="en-IN"/>
        </w:rPr>
        <w:t>including :</w:t>
      </w:r>
      <w:proofErr w:type="gramEnd"/>
    </w:p>
    <w:p w14:paraId="2D60800E" w14:textId="2931FA34" w:rsidR="0011082A" w:rsidRPr="0078394A" w:rsidRDefault="007A4835" w:rsidP="0078394A">
      <w:pPr>
        <w:pStyle w:val="BodyText"/>
        <w:spacing w:line="240" w:lineRule="auto"/>
        <w:rPr>
          <w:lang w:val="en-IN"/>
        </w:rPr>
      </w:pPr>
      <w:r w:rsidRPr="0078394A">
        <w:rPr>
          <w:lang w:val="en-IN"/>
        </w:rPr>
        <w:tab/>
      </w:r>
      <w:r w:rsidRPr="0078394A">
        <w:rPr>
          <w:lang w:val="en-IN"/>
        </w:rPr>
        <w:tab/>
      </w:r>
      <w:r w:rsidR="0011082A" w:rsidRPr="0078394A">
        <w:rPr>
          <w:lang w:val="en-IN"/>
        </w:rPr>
        <w:t xml:space="preserve">• Nitrogen (N), Phosphorus (P), Potassium (K) levels </w:t>
      </w:r>
    </w:p>
    <w:p w14:paraId="01EF37E7" w14:textId="7D5874C7" w:rsidR="0011082A" w:rsidRPr="0078394A" w:rsidRDefault="007A4835" w:rsidP="0078394A">
      <w:pPr>
        <w:pStyle w:val="BodyText"/>
        <w:spacing w:line="240" w:lineRule="auto"/>
        <w:rPr>
          <w:lang w:val="en-IN"/>
        </w:rPr>
      </w:pPr>
      <w:r w:rsidRPr="0078394A">
        <w:rPr>
          <w:lang w:val="en-IN"/>
        </w:rPr>
        <w:tab/>
      </w:r>
      <w:r w:rsidRPr="0078394A">
        <w:rPr>
          <w:lang w:val="en-IN"/>
        </w:rPr>
        <w:tab/>
      </w:r>
      <w:r w:rsidR="0011082A" w:rsidRPr="0078394A">
        <w:rPr>
          <w:lang w:val="en-IN"/>
        </w:rPr>
        <w:t xml:space="preserve">• Temperature, Humidity, Rainfall </w:t>
      </w:r>
    </w:p>
    <w:p w14:paraId="013E3263" w14:textId="4584F8F8" w:rsidR="007A4835" w:rsidRPr="0078394A" w:rsidRDefault="007A4835" w:rsidP="0078394A">
      <w:pPr>
        <w:pStyle w:val="BodyText"/>
        <w:spacing w:line="240" w:lineRule="auto"/>
        <w:rPr>
          <w:lang w:val="en-IN"/>
        </w:rPr>
      </w:pPr>
      <w:r w:rsidRPr="0078394A">
        <w:rPr>
          <w:lang w:val="en-IN"/>
        </w:rPr>
        <w:tab/>
      </w:r>
      <w:r w:rsidRPr="0078394A">
        <w:rPr>
          <w:lang w:val="en-IN"/>
        </w:rPr>
        <w:tab/>
      </w:r>
      <w:r w:rsidR="0011082A" w:rsidRPr="0078394A">
        <w:rPr>
          <w:lang w:val="en-IN"/>
        </w:rPr>
        <w:t xml:space="preserve">• Soil pH Level </w:t>
      </w:r>
    </w:p>
    <w:p w14:paraId="30CFD6BC" w14:textId="77777777" w:rsidR="007A4835" w:rsidRPr="0078394A" w:rsidRDefault="0011082A" w:rsidP="0078394A">
      <w:pPr>
        <w:pStyle w:val="BodyText"/>
        <w:numPr>
          <w:ilvl w:val="0"/>
          <w:numId w:val="14"/>
        </w:numPr>
        <w:spacing w:line="240" w:lineRule="auto"/>
      </w:pPr>
      <w:r w:rsidRPr="0078394A">
        <w:rPr>
          <w:lang w:val="en-IN"/>
        </w:rPr>
        <w:t xml:space="preserve">The system processes this data using machine learning algorithms and recommends the most suitable crops based on environmental compatibility and historical yield trends. </w:t>
      </w:r>
    </w:p>
    <w:p w14:paraId="19AAD130" w14:textId="306DB4A1" w:rsidR="00232725" w:rsidRPr="0078394A" w:rsidRDefault="0011082A" w:rsidP="0078394A">
      <w:pPr>
        <w:pStyle w:val="BodyText"/>
        <w:numPr>
          <w:ilvl w:val="0"/>
          <w:numId w:val="14"/>
        </w:numPr>
        <w:spacing w:line="240" w:lineRule="auto"/>
      </w:pPr>
      <w:r w:rsidRPr="0078394A">
        <w:rPr>
          <w:lang w:val="en-IN"/>
        </w:rPr>
        <w:t xml:space="preserve"> Farmers can save the recommended crop to their profile for future reference</w:t>
      </w:r>
    </w:p>
    <w:p w14:paraId="55B31EA1" w14:textId="77777777" w:rsidR="007A4835" w:rsidRPr="0078394A" w:rsidRDefault="007A4835" w:rsidP="0078394A">
      <w:pPr>
        <w:pStyle w:val="BodyText"/>
        <w:spacing w:line="240" w:lineRule="auto"/>
        <w:ind w:firstLine="0"/>
        <w:rPr>
          <w:lang w:val="en-IN"/>
        </w:rPr>
      </w:pPr>
    </w:p>
    <w:p w14:paraId="04336156" w14:textId="7FB6E7DE" w:rsidR="007A4835" w:rsidRPr="0078394A" w:rsidRDefault="007A4835" w:rsidP="0078394A">
      <w:pPr>
        <w:pStyle w:val="BodyText"/>
        <w:numPr>
          <w:ilvl w:val="0"/>
          <w:numId w:val="12"/>
        </w:numPr>
        <w:spacing w:line="240" w:lineRule="auto"/>
        <w:rPr>
          <w:lang w:val="en-IN"/>
        </w:rPr>
      </w:pPr>
      <w:r w:rsidRPr="0078394A">
        <w:rPr>
          <w:lang w:val="en-IN"/>
        </w:rPr>
        <w:t>Fertilizer Recommendation System</w:t>
      </w:r>
    </w:p>
    <w:p w14:paraId="5E856735" w14:textId="77777777" w:rsidR="001C5FF6" w:rsidRPr="0078394A" w:rsidRDefault="007A4835" w:rsidP="0078394A">
      <w:pPr>
        <w:pStyle w:val="BodyText"/>
        <w:numPr>
          <w:ilvl w:val="0"/>
          <w:numId w:val="20"/>
        </w:numPr>
        <w:spacing w:line="240" w:lineRule="auto"/>
        <w:ind w:left="1134" w:hanging="425"/>
        <w:rPr>
          <w:lang w:val="en-IN"/>
        </w:rPr>
      </w:pPr>
      <w:r w:rsidRPr="0078394A">
        <w:rPr>
          <w:lang w:val="en-IN"/>
        </w:rPr>
        <w:t>Farmers enter details such as:</w:t>
      </w:r>
    </w:p>
    <w:p w14:paraId="47A53D31" w14:textId="77777777" w:rsidR="001C5FF6" w:rsidRPr="0078394A" w:rsidRDefault="007A4835" w:rsidP="0078394A">
      <w:pPr>
        <w:pStyle w:val="BodyText"/>
        <w:numPr>
          <w:ilvl w:val="1"/>
          <w:numId w:val="20"/>
        </w:numPr>
        <w:spacing w:line="240" w:lineRule="auto"/>
        <w:rPr>
          <w:lang w:val="en-IN"/>
        </w:rPr>
      </w:pPr>
      <w:r w:rsidRPr="0078394A">
        <w:rPr>
          <w:lang w:val="en-IN"/>
        </w:rPr>
        <w:t xml:space="preserve">Selected Crop Type </w:t>
      </w:r>
    </w:p>
    <w:p w14:paraId="71CBBE55" w14:textId="3051A7F5" w:rsidR="001C5FF6" w:rsidRPr="0078394A" w:rsidRDefault="007A4835" w:rsidP="0078394A">
      <w:pPr>
        <w:pStyle w:val="BodyText"/>
        <w:numPr>
          <w:ilvl w:val="1"/>
          <w:numId w:val="20"/>
        </w:numPr>
        <w:spacing w:line="240" w:lineRule="auto"/>
        <w:rPr>
          <w:lang w:val="en-IN"/>
        </w:rPr>
      </w:pPr>
      <w:r w:rsidRPr="0078394A">
        <w:rPr>
          <w:lang w:val="en-IN"/>
        </w:rPr>
        <w:t xml:space="preserve">Soil Type (Sandy, Loamy, Clay, etc.) </w:t>
      </w:r>
    </w:p>
    <w:p w14:paraId="483857C4" w14:textId="101E345E" w:rsidR="007A4835" w:rsidRPr="0078394A" w:rsidRDefault="007A4835" w:rsidP="0078394A">
      <w:pPr>
        <w:pStyle w:val="BodyText"/>
        <w:numPr>
          <w:ilvl w:val="1"/>
          <w:numId w:val="20"/>
        </w:numPr>
        <w:spacing w:line="240" w:lineRule="auto"/>
        <w:rPr>
          <w:lang w:val="en-IN"/>
        </w:rPr>
      </w:pPr>
      <w:r w:rsidRPr="0078394A">
        <w:rPr>
          <w:lang w:val="en-IN"/>
        </w:rPr>
        <w:t xml:space="preserve">Land Area (in acres or hectares) </w:t>
      </w:r>
    </w:p>
    <w:p w14:paraId="284E9572" w14:textId="329A9D0E" w:rsidR="004B2EDF" w:rsidRPr="0078394A" w:rsidRDefault="001F1D7F" w:rsidP="0078394A">
      <w:pPr>
        <w:pStyle w:val="BodyText"/>
        <w:numPr>
          <w:ilvl w:val="0"/>
          <w:numId w:val="20"/>
        </w:numPr>
        <w:tabs>
          <w:tab w:val="clear" w:pos="288"/>
          <w:tab w:val="left" w:pos="709"/>
        </w:tabs>
        <w:spacing w:line="240" w:lineRule="auto"/>
        <w:ind w:left="1134" w:hanging="425"/>
        <w:rPr>
          <w:lang w:val="en-IN"/>
        </w:rPr>
      </w:pPr>
      <w:r w:rsidRPr="001F1D7F">
        <w:rPr>
          <w:lang w:val="en-IN"/>
        </w:rPr>
        <w:t>The system suggests the most suitable fertilizers and their required amounts according to soil characteristics and crop-specific nutrient demands.</w:t>
      </w:r>
    </w:p>
    <w:p w14:paraId="39F68CDD" w14:textId="77777777" w:rsidR="004B2EDF" w:rsidRPr="0078394A" w:rsidRDefault="007A4835" w:rsidP="0078394A">
      <w:pPr>
        <w:pStyle w:val="BodyText"/>
        <w:numPr>
          <w:ilvl w:val="0"/>
          <w:numId w:val="20"/>
        </w:numPr>
        <w:tabs>
          <w:tab w:val="clear" w:pos="288"/>
          <w:tab w:val="left" w:pos="709"/>
        </w:tabs>
        <w:spacing w:line="240" w:lineRule="auto"/>
        <w:ind w:left="1134" w:hanging="425"/>
        <w:rPr>
          <w:lang w:val="en-IN"/>
        </w:rPr>
      </w:pPr>
      <w:r w:rsidRPr="0078394A">
        <w:rPr>
          <w:lang w:val="en-IN"/>
        </w:rPr>
        <w:t>The recommendation ensures efficient fertilizer use, preventing overuse and soil degradation.</w:t>
      </w:r>
    </w:p>
    <w:p w14:paraId="1B04AF25" w14:textId="40302B37" w:rsidR="004B2EDF" w:rsidRPr="0078394A" w:rsidRDefault="007A4835" w:rsidP="0078394A">
      <w:pPr>
        <w:pStyle w:val="BodyText"/>
        <w:numPr>
          <w:ilvl w:val="0"/>
          <w:numId w:val="20"/>
        </w:numPr>
        <w:tabs>
          <w:tab w:val="clear" w:pos="288"/>
          <w:tab w:val="left" w:pos="709"/>
        </w:tabs>
        <w:spacing w:line="240" w:lineRule="auto"/>
        <w:ind w:left="1134" w:hanging="425"/>
        <w:rPr>
          <w:lang w:val="en-IN"/>
        </w:rPr>
      </w:pPr>
      <w:r w:rsidRPr="0078394A">
        <w:rPr>
          <w:lang w:val="en-IN"/>
        </w:rPr>
        <w:t>Farmers can store the fertilizer recommendation in their profile for later access.</w:t>
      </w:r>
    </w:p>
    <w:p w14:paraId="1DED26AC" w14:textId="77777777" w:rsidR="004B2EDF" w:rsidRPr="0078394A" w:rsidRDefault="004B2EDF" w:rsidP="0078394A">
      <w:pPr>
        <w:pStyle w:val="BodyText"/>
        <w:tabs>
          <w:tab w:val="clear" w:pos="288"/>
          <w:tab w:val="left" w:pos="709"/>
        </w:tabs>
        <w:spacing w:line="240" w:lineRule="auto"/>
        <w:ind w:left="993" w:firstLine="0"/>
        <w:rPr>
          <w:lang w:val="en-IN"/>
        </w:rPr>
      </w:pPr>
    </w:p>
    <w:p w14:paraId="62D3C252" w14:textId="14D677D6" w:rsidR="004B2EDF" w:rsidRPr="0078394A" w:rsidRDefault="004B2EDF" w:rsidP="0078394A">
      <w:pPr>
        <w:pStyle w:val="BodyText"/>
        <w:numPr>
          <w:ilvl w:val="0"/>
          <w:numId w:val="12"/>
        </w:numPr>
        <w:tabs>
          <w:tab w:val="clear" w:pos="288"/>
          <w:tab w:val="left" w:pos="709"/>
        </w:tabs>
        <w:spacing w:line="240" w:lineRule="auto"/>
        <w:rPr>
          <w:lang w:val="en-IN"/>
        </w:rPr>
      </w:pPr>
      <w:r w:rsidRPr="0078394A">
        <w:rPr>
          <w:lang w:val="en-IN"/>
        </w:rPr>
        <w:t>Crop Yield Estimation</w:t>
      </w:r>
    </w:p>
    <w:p w14:paraId="53D5FF77" w14:textId="77777777" w:rsidR="004B2EDF" w:rsidRPr="0078394A" w:rsidRDefault="004B2EDF" w:rsidP="0078394A">
      <w:pPr>
        <w:pStyle w:val="BodyText"/>
        <w:numPr>
          <w:ilvl w:val="0"/>
          <w:numId w:val="19"/>
        </w:numPr>
        <w:tabs>
          <w:tab w:val="clear" w:pos="288"/>
          <w:tab w:val="left" w:pos="709"/>
        </w:tabs>
        <w:spacing w:line="240" w:lineRule="auto"/>
        <w:ind w:left="1134" w:hanging="426"/>
        <w:rPr>
          <w:lang w:val="en-IN"/>
        </w:rPr>
      </w:pPr>
      <w:r w:rsidRPr="0078394A">
        <w:rPr>
          <w:lang w:val="en-IN"/>
        </w:rPr>
        <w:t>Farmers input:</w:t>
      </w:r>
      <w:r w:rsidRPr="0078394A">
        <w:rPr>
          <w:rFonts w:eastAsia="Times New Roman"/>
          <w:color w:val="000000"/>
          <w:spacing w:val="0"/>
          <w:kern w:val="2"/>
          <w:lang w:val="en-IN" w:eastAsia="en-IN"/>
          <w14:ligatures w14:val="standardContextual"/>
        </w:rPr>
        <w:t xml:space="preserve"> </w:t>
      </w:r>
    </w:p>
    <w:p w14:paraId="1BE3FFBB" w14:textId="42230079" w:rsidR="004B2EDF" w:rsidRPr="0078394A" w:rsidRDefault="004B2EDF" w:rsidP="0078394A">
      <w:pPr>
        <w:pStyle w:val="BodyText"/>
        <w:numPr>
          <w:ilvl w:val="1"/>
          <w:numId w:val="19"/>
        </w:numPr>
        <w:tabs>
          <w:tab w:val="clear" w:pos="288"/>
          <w:tab w:val="left" w:pos="709"/>
        </w:tabs>
        <w:spacing w:line="240" w:lineRule="auto"/>
        <w:ind w:left="1418" w:hanging="284"/>
        <w:rPr>
          <w:lang w:val="en-IN"/>
        </w:rPr>
      </w:pPr>
      <w:r w:rsidRPr="0078394A">
        <w:rPr>
          <w:lang w:val="en-IN"/>
        </w:rPr>
        <w:t>NPK values, Temperature, Humidity, Rainfall, Soil pH</w:t>
      </w:r>
    </w:p>
    <w:p w14:paraId="2DF1AC0D" w14:textId="5FE0F324" w:rsidR="004B2EDF" w:rsidRPr="0078394A" w:rsidRDefault="004B2EDF" w:rsidP="0078394A">
      <w:pPr>
        <w:pStyle w:val="BodyText"/>
        <w:numPr>
          <w:ilvl w:val="0"/>
          <w:numId w:val="19"/>
        </w:numPr>
        <w:tabs>
          <w:tab w:val="clear" w:pos="288"/>
          <w:tab w:val="left" w:pos="709"/>
        </w:tabs>
        <w:spacing w:line="240" w:lineRule="auto"/>
        <w:ind w:left="1134" w:hanging="426"/>
        <w:rPr>
          <w:lang w:val="en-IN"/>
        </w:rPr>
      </w:pPr>
      <w:r w:rsidRPr="0078394A">
        <w:rPr>
          <w:lang w:val="en-IN"/>
        </w:rPr>
        <w:lastRenderedPageBreak/>
        <w:t>The system estimates the expected crop yield based on past trends and predictive models.</w:t>
      </w:r>
    </w:p>
    <w:p w14:paraId="4BE82576" w14:textId="01E73181" w:rsidR="004B2EDF" w:rsidRPr="0078394A" w:rsidRDefault="004B2EDF" w:rsidP="0078394A">
      <w:pPr>
        <w:pStyle w:val="BodyText"/>
        <w:numPr>
          <w:ilvl w:val="0"/>
          <w:numId w:val="19"/>
        </w:numPr>
        <w:tabs>
          <w:tab w:val="clear" w:pos="288"/>
          <w:tab w:val="left" w:pos="709"/>
        </w:tabs>
        <w:spacing w:line="240" w:lineRule="auto"/>
        <w:ind w:left="1134" w:hanging="426"/>
        <w:rPr>
          <w:lang w:val="en-IN"/>
        </w:rPr>
      </w:pPr>
      <w:r w:rsidRPr="0078394A">
        <w:rPr>
          <w:lang w:val="en-IN"/>
        </w:rPr>
        <w:t>This helps farmers plan market sales, storage, and resource allocation more effectively.</w:t>
      </w:r>
    </w:p>
    <w:p w14:paraId="3ECFB845" w14:textId="0FC604DA" w:rsidR="004B2EDF" w:rsidRPr="0078394A" w:rsidRDefault="004B2EDF" w:rsidP="0078394A">
      <w:pPr>
        <w:pStyle w:val="BodyText"/>
        <w:numPr>
          <w:ilvl w:val="0"/>
          <w:numId w:val="19"/>
        </w:numPr>
        <w:tabs>
          <w:tab w:val="clear" w:pos="288"/>
          <w:tab w:val="left" w:pos="709"/>
        </w:tabs>
        <w:spacing w:line="240" w:lineRule="auto"/>
        <w:ind w:left="1134" w:hanging="426"/>
        <w:rPr>
          <w:lang w:val="en-IN"/>
        </w:rPr>
      </w:pPr>
      <w:r w:rsidRPr="0078394A">
        <w:rPr>
          <w:lang w:val="en-IN"/>
        </w:rPr>
        <w:t>The estimated yield can be saved in the farmer’s profile for future reference.</w:t>
      </w:r>
    </w:p>
    <w:p w14:paraId="01D999E2" w14:textId="77777777" w:rsidR="00740FA7" w:rsidRPr="0078394A" w:rsidRDefault="00740FA7" w:rsidP="0078394A">
      <w:pPr>
        <w:pStyle w:val="BodyText"/>
        <w:tabs>
          <w:tab w:val="clear" w:pos="288"/>
          <w:tab w:val="left" w:pos="709"/>
        </w:tabs>
        <w:spacing w:line="240" w:lineRule="auto"/>
        <w:ind w:left="1134" w:firstLine="0"/>
        <w:rPr>
          <w:lang w:val="en-IN"/>
        </w:rPr>
      </w:pPr>
    </w:p>
    <w:p w14:paraId="489A4C22" w14:textId="108040DF" w:rsidR="001C5FF6" w:rsidRPr="0078394A" w:rsidRDefault="00C96108" w:rsidP="0078394A">
      <w:pPr>
        <w:pStyle w:val="BodyText"/>
        <w:numPr>
          <w:ilvl w:val="0"/>
          <w:numId w:val="12"/>
        </w:numPr>
        <w:tabs>
          <w:tab w:val="clear" w:pos="288"/>
          <w:tab w:val="left" w:pos="709"/>
        </w:tabs>
        <w:spacing w:line="240" w:lineRule="auto"/>
        <w:rPr>
          <w:lang w:val="en-IN"/>
        </w:rPr>
      </w:pPr>
      <w:r w:rsidRPr="0078394A">
        <w:rPr>
          <w:lang w:val="en-IN"/>
        </w:rPr>
        <w:t>Access to Soil Testing Labs</w:t>
      </w:r>
    </w:p>
    <w:p w14:paraId="71381B67" w14:textId="377C945D" w:rsidR="00C96108" w:rsidRPr="0078394A" w:rsidRDefault="00C96108" w:rsidP="0078394A">
      <w:pPr>
        <w:pStyle w:val="BodyText"/>
        <w:numPr>
          <w:ilvl w:val="0"/>
          <w:numId w:val="23"/>
        </w:numPr>
        <w:tabs>
          <w:tab w:val="clear" w:pos="288"/>
          <w:tab w:val="left" w:pos="709"/>
        </w:tabs>
        <w:spacing w:line="240" w:lineRule="auto"/>
        <w:ind w:left="1134" w:hanging="425"/>
        <w:rPr>
          <w:lang w:val="en-IN"/>
        </w:rPr>
      </w:pPr>
      <w:r w:rsidRPr="0078394A">
        <w:rPr>
          <w:lang w:val="en-IN"/>
        </w:rPr>
        <w:t>Farmers can search for nearby soil testing labs based on their location.</w:t>
      </w:r>
    </w:p>
    <w:p w14:paraId="3D8C4DA0" w14:textId="647A5E3F" w:rsidR="00C96108" w:rsidRPr="0078394A" w:rsidRDefault="00C96108" w:rsidP="0078394A">
      <w:pPr>
        <w:pStyle w:val="BodyText"/>
        <w:numPr>
          <w:ilvl w:val="0"/>
          <w:numId w:val="23"/>
        </w:numPr>
        <w:tabs>
          <w:tab w:val="clear" w:pos="288"/>
          <w:tab w:val="left" w:pos="709"/>
        </w:tabs>
        <w:spacing w:line="240" w:lineRule="auto"/>
        <w:ind w:left="1134" w:hanging="425"/>
        <w:rPr>
          <w:lang w:val="en-IN"/>
        </w:rPr>
      </w:pPr>
      <w:r w:rsidRPr="0078394A">
        <w:rPr>
          <w:lang w:val="en-IN"/>
        </w:rPr>
        <w:t>The platform provides details such as lab names, addresses, contact details, and available services</w:t>
      </w:r>
    </w:p>
    <w:p w14:paraId="33A510A2" w14:textId="2D5D8575" w:rsidR="00C96108" w:rsidRPr="0078394A" w:rsidRDefault="00C96108" w:rsidP="0078394A">
      <w:pPr>
        <w:pStyle w:val="BodyText"/>
        <w:numPr>
          <w:ilvl w:val="0"/>
          <w:numId w:val="23"/>
        </w:numPr>
        <w:tabs>
          <w:tab w:val="clear" w:pos="288"/>
          <w:tab w:val="left" w:pos="709"/>
        </w:tabs>
        <w:spacing w:line="240" w:lineRule="auto"/>
        <w:ind w:left="1134" w:hanging="425"/>
        <w:rPr>
          <w:lang w:val="en-IN"/>
        </w:rPr>
      </w:pPr>
      <w:r w:rsidRPr="0078394A">
        <w:rPr>
          <w:lang w:val="en-IN"/>
        </w:rPr>
        <w:t>This ensures that farmers can validate their soil health before making crucial farming decisions.</w:t>
      </w:r>
    </w:p>
    <w:p w14:paraId="55B0D277" w14:textId="77777777" w:rsidR="00C96108" w:rsidRPr="0078394A" w:rsidRDefault="00C96108" w:rsidP="0078394A">
      <w:pPr>
        <w:pStyle w:val="BodyText"/>
        <w:tabs>
          <w:tab w:val="clear" w:pos="288"/>
          <w:tab w:val="left" w:pos="709"/>
        </w:tabs>
        <w:spacing w:line="240" w:lineRule="auto"/>
        <w:rPr>
          <w:lang w:val="en-IN"/>
        </w:rPr>
      </w:pPr>
    </w:p>
    <w:p w14:paraId="03DD1B6A" w14:textId="3ED25617" w:rsidR="00C96108" w:rsidRPr="0078394A" w:rsidRDefault="00C96108" w:rsidP="0078394A">
      <w:pPr>
        <w:pStyle w:val="BodyText"/>
        <w:numPr>
          <w:ilvl w:val="0"/>
          <w:numId w:val="12"/>
        </w:numPr>
        <w:tabs>
          <w:tab w:val="clear" w:pos="288"/>
          <w:tab w:val="left" w:pos="709"/>
        </w:tabs>
        <w:spacing w:line="240" w:lineRule="auto"/>
        <w:rPr>
          <w:lang w:val="en-IN"/>
        </w:rPr>
      </w:pPr>
      <w:r w:rsidRPr="0078394A">
        <w:rPr>
          <w:lang w:val="en-IN"/>
        </w:rPr>
        <w:t>Personalized Policy and Scheme Recommendations</w:t>
      </w:r>
    </w:p>
    <w:p w14:paraId="22A36990" w14:textId="5B419539" w:rsidR="00C96108" w:rsidRPr="0078394A" w:rsidRDefault="00C96108" w:rsidP="0078394A">
      <w:pPr>
        <w:pStyle w:val="BodyText"/>
        <w:numPr>
          <w:ilvl w:val="0"/>
          <w:numId w:val="24"/>
        </w:numPr>
        <w:tabs>
          <w:tab w:val="clear" w:pos="288"/>
          <w:tab w:val="left" w:pos="709"/>
        </w:tabs>
        <w:spacing w:line="240" w:lineRule="auto"/>
        <w:ind w:left="1134" w:hanging="425"/>
        <w:rPr>
          <w:lang w:val="en-IN"/>
        </w:rPr>
      </w:pPr>
      <w:r w:rsidRPr="0078394A">
        <w:rPr>
          <w:lang w:val="en-IN"/>
        </w:rPr>
        <w:t>Since the platform stores farmer-specific data, it provides customized government schemes and policies based on:</w:t>
      </w:r>
    </w:p>
    <w:p w14:paraId="2C58561C" w14:textId="263D8EFE" w:rsidR="00C96108" w:rsidRPr="0078394A" w:rsidRDefault="00C96108" w:rsidP="0078394A">
      <w:pPr>
        <w:pStyle w:val="BodyText"/>
        <w:numPr>
          <w:ilvl w:val="1"/>
          <w:numId w:val="24"/>
        </w:numPr>
        <w:tabs>
          <w:tab w:val="clear" w:pos="288"/>
          <w:tab w:val="left" w:pos="709"/>
        </w:tabs>
        <w:spacing w:line="240" w:lineRule="auto"/>
        <w:rPr>
          <w:lang w:val="en-IN"/>
        </w:rPr>
      </w:pPr>
      <w:r w:rsidRPr="0078394A">
        <w:rPr>
          <w:lang w:val="en-IN"/>
        </w:rPr>
        <w:t>Farmer’s land size, region, crop preferences, and soil type</w:t>
      </w:r>
    </w:p>
    <w:p w14:paraId="3F418C34" w14:textId="57E0E809" w:rsidR="00740FA7" w:rsidRPr="0078394A" w:rsidRDefault="00C96108" w:rsidP="0078394A">
      <w:pPr>
        <w:pStyle w:val="BodyText"/>
        <w:numPr>
          <w:ilvl w:val="0"/>
          <w:numId w:val="24"/>
        </w:numPr>
        <w:tabs>
          <w:tab w:val="clear" w:pos="288"/>
          <w:tab w:val="left" w:pos="709"/>
        </w:tabs>
        <w:spacing w:line="240" w:lineRule="auto"/>
        <w:ind w:left="1134" w:hanging="425"/>
        <w:rPr>
          <w:lang w:val="en-IN"/>
        </w:rPr>
      </w:pPr>
      <w:r w:rsidRPr="0078394A">
        <w:rPr>
          <w:lang w:val="en-IN"/>
        </w:rPr>
        <w:t>The platform recommends subsidies, insurance plans, and financial aid programs that align with the farmer’s needs.</w:t>
      </w:r>
    </w:p>
    <w:p w14:paraId="152CC39C" w14:textId="77777777" w:rsidR="00692506" w:rsidRPr="0078394A" w:rsidRDefault="00692506" w:rsidP="0078394A">
      <w:pPr>
        <w:pStyle w:val="BodyText"/>
        <w:tabs>
          <w:tab w:val="clear" w:pos="288"/>
          <w:tab w:val="left" w:pos="709"/>
        </w:tabs>
        <w:spacing w:line="240" w:lineRule="auto"/>
        <w:ind w:left="1134" w:firstLine="0"/>
        <w:rPr>
          <w:lang w:val="en-IN"/>
        </w:rPr>
      </w:pPr>
    </w:p>
    <w:p w14:paraId="5D888326" w14:textId="5E1AD6B5" w:rsidR="00C96108" w:rsidRPr="0078394A" w:rsidRDefault="00C96108" w:rsidP="0078394A">
      <w:pPr>
        <w:pStyle w:val="BodyText"/>
        <w:numPr>
          <w:ilvl w:val="0"/>
          <w:numId w:val="12"/>
        </w:numPr>
        <w:tabs>
          <w:tab w:val="clear" w:pos="288"/>
          <w:tab w:val="left" w:pos="709"/>
        </w:tabs>
        <w:spacing w:line="240" w:lineRule="auto"/>
        <w:rPr>
          <w:lang w:val="en-IN"/>
        </w:rPr>
      </w:pPr>
      <w:r w:rsidRPr="0078394A">
        <w:rPr>
          <w:lang w:val="en-IN"/>
        </w:rPr>
        <w:t>Profile Management and Data Storage</w:t>
      </w:r>
    </w:p>
    <w:p w14:paraId="460DC41D" w14:textId="4079084D" w:rsidR="00C96108" w:rsidRPr="0078394A" w:rsidRDefault="00C96108" w:rsidP="0078394A">
      <w:pPr>
        <w:pStyle w:val="BodyText"/>
        <w:numPr>
          <w:ilvl w:val="0"/>
          <w:numId w:val="25"/>
        </w:numPr>
        <w:tabs>
          <w:tab w:val="clear" w:pos="288"/>
          <w:tab w:val="left" w:pos="709"/>
        </w:tabs>
        <w:spacing w:line="240" w:lineRule="auto"/>
        <w:ind w:left="1134" w:hanging="425"/>
        <w:rPr>
          <w:lang w:val="en-IN"/>
        </w:rPr>
      </w:pPr>
      <w:r w:rsidRPr="0078394A">
        <w:rPr>
          <w:lang w:val="en-IN"/>
        </w:rPr>
        <w:t>Farmers can access all their past crop predictions, fertilizer recommendations, and yield estimations within their profile.</w:t>
      </w:r>
    </w:p>
    <w:p w14:paraId="0699F10F" w14:textId="5B85925A" w:rsidR="00C96108" w:rsidRPr="0078394A" w:rsidRDefault="00C96108" w:rsidP="0078394A">
      <w:pPr>
        <w:pStyle w:val="BodyText"/>
        <w:numPr>
          <w:ilvl w:val="0"/>
          <w:numId w:val="25"/>
        </w:numPr>
        <w:tabs>
          <w:tab w:val="clear" w:pos="288"/>
          <w:tab w:val="left" w:pos="709"/>
        </w:tabs>
        <w:spacing w:line="240" w:lineRule="auto"/>
        <w:ind w:left="1134" w:hanging="425"/>
        <w:rPr>
          <w:lang w:val="en-IN"/>
        </w:rPr>
      </w:pPr>
      <w:r w:rsidRPr="0078394A">
        <w:rPr>
          <w:lang w:val="en-IN"/>
        </w:rPr>
        <w:t>The stored data allows continuous learning and progress tracking over multiple farming cycles.</w:t>
      </w:r>
    </w:p>
    <w:p w14:paraId="409336AB" w14:textId="43CF7366" w:rsidR="00C96108" w:rsidRPr="0078394A" w:rsidRDefault="00C96108" w:rsidP="0078394A">
      <w:pPr>
        <w:pStyle w:val="BodyText"/>
        <w:numPr>
          <w:ilvl w:val="0"/>
          <w:numId w:val="25"/>
        </w:numPr>
        <w:tabs>
          <w:tab w:val="clear" w:pos="288"/>
          <w:tab w:val="left" w:pos="709"/>
        </w:tabs>
        <w:spacing w:line="240" w:lineRule="auto"/>
        <w:ind w:left="1134" w:hanging="425"/>
        <w:rPr>
          <w:lang w:val="en-IN"/>
        </w:rPr>
      </w:pPr>
      <w:r w:rsidRPr="0078394A">
        <w:rPr>
          <w:lang w:val="en-IN"/>
        </w:rPr>
        <w:t>Farmers can update their profile information to refine future recommendations</w:t>
      </w:r>
    </w:p>
    <w:p w14:paraId="197A4061" w14:textId="77777777" w:rsidR="00692506" w:rsidRDefault="00692506" w:rsidP="00692506">
      <w:pPr>
        <w:pStyle w:val="BodyText"/>
        <w:tabs>
          <w:tab w:val="clear" w:pos="288"/>
          <w:tab w:val="left" w:pos="709"/>
        </w:tabs>
        <w:ind w:left="1134" w:firstLine="0"/>
        <w:rPr>
          <w:sz w:val="22"/>
          <w:szCs w:val="22"/>
          <w:lang w:val="en-IN"/>
        </w:rPr>
      </w:pPr>
    </w:p>
    <w:p w14:paraId="58778235" w14:textId="6F1F4121" w:rsidR="00692506" w:rsidRDefault="00692506" w:rsidP="00692506">
      <w:pPr>
        <w:pStyle w:val="BodyText"/>
        <w:tabs>
          <w:tab w:val="clear" w:pos="288"/>
          <w:tab w:val="left" w:pos="709"/>
        </w:tabs>
        <w:rPr>
          <w:sz w:val="22"/>
          <w:szCs w:val="22"/>
          <w:lang w:val="en-IN"/>
        </w:rPr>
      </w:pPr>
      <w:r>
        <w:rPr>
          <w:noProof/>
          <w:sz w:val="22"/>
          <w:szCs w:val="22"/>
          <w:lang w:val="en-IN"/>
          <w14:ligatures w14:val="standardContextual"/>
        </w:rPr>
        <w:drawing>
          <wp:inline distT="0" distB="0" distL="0" distR="0" wp14:anchorId="1D129197" wp14:editId="3EFA5A85">
            <wp:extent cx="4699635" cy="1833446"/>
            <wp:effectExtent l="0" t="0" r="5715" b="0"/>
            <wp:docPr id="3572638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63815" name="Picture 357263815"/>
                    <pic:cNvPicPr/>
                  </pic:nvPicPr>
                  <pic:blipFill>
                    <a:blip r:embed="rId12">
                      <a:extLst>
                        <a:ext uri="{28A0092B-C50C-407E-A947-70E740481C1C}">
                          <a14:useLocalDpi xmlns:a14="http://schemas.microsoft.com/office/drawing/2010/main" val="0"/>
                        </a:ext>
                      </a:extLst>
                    </a:blip>
                    <a:stretch>
                      <a:fillRect/>
                    </a:stretch>
                  </pic:blipFill>
                  <pic:spPr>
                    <a:xfrm>
                      <a:off x="0" y="0"/>
                      <a:ext cx="4741224" cy="1849671"/>
                    </a:xfrm>
                    <a:prstGeom prst="rect">
                      <a:avLst/>
                    </a:prstGeom>
                  </pic:spPr>
                </pic:pic>
              </a:graphicData>
            </a:graphic>
          </wp:inline>
        </w:drawing>
      </w:r>
    </w:p>
    <w:p w14:paraId="48F91D76" w14:textId="44ECD4BC" w:rsidR="00692506" w:rsidRPr="00A55014" w:rsidRDefault="00692506" w:rsidP="00A55014">
      <w:pPr>
        <w:pStyle w:val="BodyText"/>
        <w:tabs>
          <w:tab w:val="clear" w:pos="288"/>
          <w:tab w:val="left" w:pos="709"/>
        </w:tabs>
        <w:jc w:val="center"/>
        <w:rPr>
          <w:sz w:val="18"/>
          <w:szCs w:val="18"/>
          <w:lang w:val="en-IN"/>
        </w:rPr>
      </w:pPr>
      <w:r w:rsidRPr="0078394A">
        <w:rPr>
          <w:sz w:val="18"/>
          <w:szCs w:val="18"/>
          <w:lang w:val="en-IN"/>
        </w:rPr>
        <w:t xml:space="preserve">Figure </w:t>
      </w:r>
      <w:r w:rsidR="001D67E9">
        <w:rPr>
          <w:sz w:val="18"/>
          <w:szCs w:val="18"/>
          <w:lang w:val="en-IN"/>
        </w:rPr>
        <w:t>2</w:t>
      </w:r>
      <w:r w:rsidRPr="0078394A">
        <w:rPr>
          <w:sz w:val="18"/>
          <w:szCs w:val="18"/>
          <w:lang w:val="en-IN"/>
        </w:rPr>
        <w:t xml:space="preserve">. </w:t>
      </w:r>
      <w:r w:rsidR="00634CA7" w:rsidRPr="0078394A">
        <w:rPr>
          <w:sz w:val="18"/>
          <w:szCs w:val="18"/>
          <w:lang w:val="en-IN"/>
        </w:rPr>
        <w:t xml:space="preserve">System </w:t>
      </w:r>
      <w:r w:rsidRPr="0078394A">
        <w:rPr>
          <w:sz w:val="18"/>
          <w:szCs w:val="18"/>
          <w:lang w:val="en-IN"/>
        </w:rPr>
        <w:t>Flowchar</w:t>
      </w:r>
      <w:r w:rsidR="00A55014">
        <w:rPr>
          <w:sz w:val="18"/>
          <w:szCs w:val="18"/>
          <w:lang w:val="en-IN"/>
        </w:rPr>
        <w:t>t</w:t>
      </w:r>
    </w:p>
    <w:p w14:paraId="2BC0D831" w14:textId="5B03B34F" w:rsidR="00692506" w:rsidRPr="00A55014" w:rsidRDefault="00692506" w:rsidP="00A55014">
      <w:pPr>
        <w:pStyle w:val="BodyText"/>
        <w:tabs>
          <w:tab w:val="clear" w:pos="288"/>
          <w:tab w:val="left" w:pos="709"/>
        </w:tabs>
        <w:spacing w:line="240" w:lineRule="auto"/>
        <w:ind w:left="284" w:firstLine="0"/>
        <w:rPr>
          <w:lang w:val="en-IN"/>
        </w:rPr>
      </w:pPr>
      <w:r w:rsidRPr="00A55014">
        <w:rPr>
          <w:lang w:val="en-IN"/>
        </w:rPr>
        <w:lastRenderedPageBreak/>
        <w:t xml:space="preserve">The </w:t>
      </w:r>
      <w:proofErr w:type="spellStart"/>
      <w:r w:rsidRPr="00A55014">
        <w:rPr>
          <w:lang w:val="en-IN"/>
        </w:rPr>
        <w:t>SmartAgri</w:t>
      </w:r>
      <w:proofErr w:type="spellEnd"/>
      <w:r w:rsidRPr="00A55014">
        <w:rPr>
          <w:lang w:val="en-IN"/>
        </w:rPr>
        <w:t xml:space="preserve"> platform simplifies decision-making for farmers by integrating machine learning</w:t>
      </w:r>
      <w:r w:rsidR="00420429" w:rsidRPr="00A55014">
        <w:rPr>
          <w:lang w:val="en-IN"/>
        </w:rPr>
        <w:t xml:space="preserve"> </w:t>
      </w:r>
      <w:r w:rsidRPr="00A55014">
        <w:rPr>
          <w:lang w:val="en-IN"/>
        </w:rPr>
        <w:t>based predictions with personalized recommendations. By providing an easy-to-use interface, accurate agricultural insights, and real-time access to policies, the platform empowers farmers to improve productivity, optimize resource usage, and enhance sustainability in farming practices.</w:t>
      </w:r>
    </w:p>
    <w:p w14:paraId="1F75DE82" w14:textId="77777777" w:rsidR="008D1E5F" w:rsidRDefault="008D1E5F" w:rsidP="00A55014">
      <w:pPr>
        <w:pStyle w:val="BodyText"/>
        <w:tabs>
          <w:tab w:val="clear" w:pos="288"/>
          <w:tab w:val="left" w:pos="709"/>
        </w:tabs>
        <w:spacing w:before="340" w:after="170" w:line="276" w:lineRule="auto"/>
        <w:ind w:left="284" w:firstLine="0"/>
        <w:rPr>
          <w:sz w:val="22"/>
          <w:szCs w:val="22"/>
          <w:lang w:val="en-IN"/>
        </w:rPr>
      </w:pPr>
    </w:p>
    <w:p w14:paraId="6DAAA89B" w14:textId="73F286D2" w:rsidR="008D1E5F" w:rsidRPr="00A55014" w:rsidRDefault="008D1E5F" w:rsidP="00A55014">
      <w:pPr>
        <w:pStyle w:val="Heading2"/>
        <w:spacing w:before="340" w:after="170"/>
        <w:ind w:right="257"/>
        <w:rPr>
          <w:rFonts w:ascii="Arial" w:hAnsi="Arial" w:cs="Arial"/>
          <w:b/>
          <w:bCs/>
          <w:sz w:val="24"/>
          <w:szCs w:val="24"/>
        </w:rPr>
      </w:pPr>
      <w:r w:rsidRPr="00A55014">
        <w:rPr>
          <w:rFonts w:ascii="Arial" w:hAnsi="Arial" w:cs="Arial"/>
          <w:b/>
          <w:bCs/>
          <w:sz w:val="24"/>
          <w:szCs w:val="24"/>
        </w:rPr>
        <w:t>V</w:t>
      </w:r>
      <w:r w:rsidR="00A93EB9" w:rsidRPr="00A55014">
        <w:rPr>
          <w:rFonts w:ascii="Arial" w:hAnsi="Arial" w:cs="Arial"/>
          <w:b/>
          <w:bCs/>
          <w:sz w:val="24"/>
          <w:szCs w:val="24"/>
        </w:rPr>
        <w:t>I</w:t>
      </w:r>
      <w:r w:rsidRPr="00A55014">
        <w:rPr>
          <w:rFonts w:ascii="Arial" w:hAnsi="Arial" w:cs="Arial"/>
          <w:b/>
          <w:bCs/>
          <w:sz w:val="24"/>
          <w:szCs w:val="24"/>
        </w:rPr>
        <w:t>.</w:t>
      </w:r>
      <w:r w:rsidRPr="00A55014">
        <w:rPr>
          <w:rFonts w:ascii="Arial" w:eastAsia="Arial" w:hAnsi="Arial" w:cs="Arial"/>
          <w:b/>
          <w:bCs/>
          <w:sz w:val="24"/>
          <w:szCs w:val="24"/>
        </w:rPr>
        <w:t xml:space="preserve"> </w:t>
      </w:r>
      <w:r w:rsidRPr="00A55014">
        <w:rPr>
          <w:rFonts w:ascii="Arial" w:hAnsi="Arial" w:cs="Arial"/>
          <w:b/>
          <w:bCs/>
          <w:sz w:val="24"/>
          <w:szCs w:val="24"/>
        </w:rPr>
        <w:t>RESULT AND DISCUSSION</w:t>
      </w:r>
    </w:p>
    <w:p w14:paraId="60BE8DD6" w14:textId="5BAC9885" w:rsidR="00A45FD2" w:rsidRPr="00A55014" w:rsidRDefault="00A45FD2" w:rsidP="00A55014">
      <w:pPr>
        <w:spacing w:line="240" w:lineRule="auto"/>
        <w:ind w:left="284"/>
        <w:rPr>
          <w:sz w:val="20"/>
          <w:szCs w:val="20"/>
        </w:rPr>
      </w:pPr>
      <w:r w:rsidRPr="00A55014">
        <w:rPr>
          <w:sz w:val="20"/>
          <w:szCs w:val="20"/>
        </w:rPr>
        <w:t xml:space="preserve">To </w:t>
      </w:r>
      <w:r w:rsidR="001F1D7F" w:rsidRPr="001F1D7F">
        <w:rPr>
          <w:sz w:val="20"/>
          <w:szCs w:val="20"/>
        </w:rPr>
        <w:t xml:space="preserve">measure the effectiveness of </w:t>
      </w:r>
      <w:proofErr w:type="spellStart"/>
      <w:r w:rsidR="001F1D7F" w:rsidRPr="001F1D7F">
        <w:rPr>
          <w:sz w:val="20"/>
          <w:szCs w:val="20"/>
        </w:rPr>
        <w:t>SmartAgri</w:t>
      </w:r>
      <w:proofErr w:type="spellEnd"/>
      <w:r w:rsidR="001F1D7F" w:rsidRPr="001F1D7F">
        <w:rPr>
          <w:sz w:val="20"/>
          <w:szCs w:val="20"/>
        </w:rPr>
        <w:t xml:space="preserve">, we performed experiments with using a real-world dataset comprising soil parameters, weather conditions, and historical crop yield records from multiple regions in India. The dataset was </w:t>
      </w:r>
      <w:proofErr w:type="spellStart"/>
      <w:r w:rsidR="001F1D7F" w:rsidRPr="001F1D7F">
        <w:rPr>
          <w:sz w:val="20"/>
          <w:szCs w:val="20"/>
        </w:rPr>
        <w:t>preprocessed</w:t>
      </w:r>
      <w:proofErr w:type="spellEnd"/>
      <w:r w:rsidR="001F1D7F" w:rsidRPr="001F1D7F">
        <w:rPr>
          <w:sz w:val="20"/>
          <w:szCs w:val="20"/>
        </w:rPr>
        <w:t xml:space="preserve"> to remove inconsistencies, and various machine learning models were tested to compare their prediction</w:t>
      </w:r>
      <w:r w:rsidR="001F1D7F">
        <w:rPr>
          <w:sz w:val="20"/>
          <w:szCs w:val="20"/>
        </w:rPr>
        <w:t xml:space="preserve"> </w:t>
      </w:r>
      <w:r w:rsidRPr="00A55014">
        <w:rPr>
          <w:sz w:val="20"/>
          <w:szCs w:val="20"/>
        </w:rPr>
        <w:t>accuracy.</w:t>
      </w:r>
    </w:p>
    <w:p w14:paraId="591A5B06" w14:textId="77777777" w:rsidR="00A45FD2" w:rsidRDefault="00A45FD2" w:rsidP="00A45FD2">
      <w:pPr>
        <w:ind w:left="284"/>
        <w:rPr>
          <w:sz w:val="22"/>
          <w:szCs w:val="28"/>
        </w:rPr>
      </w:pPr>
    </w:p>
    <w:p w14:paraId="38E4D5A9" w14:textId="4FCB4CDE" w:rsidR="00A45FD2" w:rsidRPr="00177261" w:rsidRDefault="00A45FD2" w:rsidP="00A55014">
      <w:pPr>
        <w:pStyle w:val="ListParagraph"/>
        <w:numPr>
          <w:ilvl w:val="0"/>
          <w:numId w:val="27"/>
        </w:numPr>
        <w:spacing w:before="340" w:after="170"/>
        <w:rPr>
          <w:rFonts w:ascii="Arial" w:hAnsi="Arial" w:cs="Arial"/>
          <w:b/>
          <w:bCs/>
          <w:sz w:val="22"/>
          <w:szCs w:val="28"/>
        </w:rPr>
      </w:pPr>
      <w:r w:rsidRPr="00177261">
        <w:rPr>
          <w:rFonts w:ascii="Arial" w:hAnsi="Arial" w:cs="Arial"/>
          <w:b/>
          <w:bCs/>
          <w:sz w:val="22"/>
          <w:szCs w:val="28"/>
        </w:rPr>
        <w:t>Performance Comparison</w:t>
      </w:r>
    </w:p>
    <w:p w14:paraId="4DAB539A" w14:textId="1D200EA7" w:rsidR="00A45FD2" w:rsidRPr="00A55014" w:rsidRDefault="00A45FD2" w:rsidP="00177261">
      <w:pPr>
        <w:spacing w:line="240" w:lineRule="auto"/>
        <w:ind w:left="709" w:firstLine="0"/>
        <w:rPr>
          <w:sz w:val="20"/>
          <w:szCs w:val="24"/>
        </w:rPr>
      </w:pPr>
      <w:r w:rsidRPr="00A55014">
        <w:rPr>
          <w:sz w:val="20"/>
          <w:szCs w:val="24"/>
        </w:rPr>
        <w:t xml:space="preserve">The study compared Random Forest (RF), Support Vector Machine (SVM), and </w:t>
      </w:r>
      <w:r w:rsidR="00310696" w:rsidRPr="00A55014">
        <w:rPr>
          <w:sz w:val="20"/>
          <w:szCs w:val="24"/>
        </w:rPr>
        <w:t xml:space="preserve">k-nearest </w:t>
      </w:r>
      <w:proofErr w:type="spellStart"/>
      <w:r w:rsidR="00310696" w:rsidRPr="00A55014">
        <w:rPr>
          <w:sz w:val="20"/>
          <w:szCs w:val="24"/>
        </w:rPr>
        <w:t>neighbors</w:t>
      </w:r>
      <w:proofErr w:type="spellEnd"/>
      <w:r w:rsidR="00310696" w:rsidRPr="00A55014">
        <w:rPr>
          <w:sz w:val="20"/>
          <w:szCs w:val="24"/>
        </w:rPr>
        <w:t xml:space="preserve"> (KNN) </w:t>
      </w:r>
      <w:r w:rsidRPr="00A55014">
        <w:rPr>
          <w:sz w:val="20"/>
          <w:szCs w:val="24"/>
        </w:rPr>
        <w:t xml:space="preserve">for crop yield prediction and fertilizer recommendations. The experimental results showed that </w:t>
      </w:r>
      <w:r w:rsidR="001F1D7F" w:rsidRPr="001F1D7F">
        <w:rPr>
          <w:sz w:val="20"/>
          <w:szCs w:val="24"/>
        </w:rPr>
        <w:t>RF achieved higher accuracy, precision, and recall compared to other models</w:t>
      </w:r>
      <w:r w:rsidR="001F1D7F">
        <w:rPr>
          <w:sz w:val="20"/>
          <w:szCs w:val="24"/>
        </w:rPr>
        <w:t>.</w:t>
      </w:r>
    </w:p>
    <w:p w14:paraId="6E05C73B" w14:textId="77777777" w:rsidR="00B37DBE" w:rsidRDefault="00B37DBE" w:rsidP="00A45FD2">
      <w:pPr>
        <w:ind w:left="274" w:firstLine="0"/>
        <w:rPr>
          <w:sz w:val="22"/>
          <w:szCs w:val="28"/>
        </w:rPr>
      </w:pPr>
    </w:p>
    <w:tbl>
      <w:tblPr>
        <w:tblStyle w:val="TableGrid"/>
        <w:tblpPr w:leftFromText="180" w:rightFromText="180" w:vertAnchor="text" w:horzAnchor="margin" w:tblpXSpec="center" w:tblpY="145"/>
        <w:tblW w:w="0" w:type="auto"/>
        <w:tblLook w:val="04A0" w:firstRow="1" w:lastRow="0" w:firstColumn="1" w:lastColumn="0" w:noHBand="0" w:noVBand="1"/>
      </w:tblPr>
      <w:tblGrid>
        <w:gridCol w:w="1242"/>
        <w:gridCol w:w="1714"/>
        <w:gridCol w:w="1434"/>
        <w:gridCol w:w="1373"/>
      </w:tblGrid>
      <w:tr w:rsidR="00A55014" w:rsidRPr="00177261" w14:paraId="3BD7FE0A" w14:textId="77777777" w:rsidTr="00A55014">
        <w:trPr>
          <w:trHeight w:val="405"/>
        </w:trPr>
        <w:tc>
          <w:tcPr>
            <w:tcW w:w="1242" w:type="dxa"/>
          </w:tcPr>
          <w:p w14:paraId="04252D95" w14:textId="77777777" w:rsidR="00A55014" w:rsidRPr="00177261" w:rsidRDefault="00A55014" w:rsidP="00A55014">
            <w:pPr>
              <w:ind w:left="0" w:firstLine="0"/>
              <w:rPr>
                <w:sz w:val="20"/>
                <w:szCs w:val="20"/>
              </w:rPr>
            </w:pPr>
            <w:r w:rsidRPr="00177261">
              <w:rPr>
                <w:sz w:val="20"/>
                <w:szCs w:val="20"/>
              </w:rPr>
              <w:t>Model</w:t>
            </w:r>
          </w:p>
        </w:tc>
        <w:tc>
          <w:tcPr>
            <w:tcW w:w="1714" w:type="dxa"/>
          </w:tcPr>
          <w:p w14:paraId="21526F25" w14:textId="77777777" w:rsidR="00A55014" w:rsidRPr="00177261" w:rsidRDefault="00A55014" w:rsidP="00A55014">
            <w:pPr>
              <w:ind w:left="0" w:firstLine="0"/>
              <w:rPr>
                <w:sz w:val="20"/>
                <w:szCs w:val="20"/>
              </w:rPr>
            </w:pPr>
            <w:r w:rsidRPr="00177261">
              <w:rPr>
                <w:sz w:val="20"/>
                <w:szCs w:val="20"/>
              </w:rPr>
              <w:t>Accuracy (%)</w:t>
            </w:r>
          </w:p>
        </w:tc>
        <w:tc>
          <w:tcPr>
            <w:tcW w:w="1434" w:type="dxa"/>
          </w:tcPr>
          <w:p w14:paraId="727E92E3" w14:textId="77777777" w:rsidR="00A55014" w:rsidRPr="00177261" w:rsidRDefault="00A55014" w:rsidP="00A55014">
            <w:pPr>
              <w:ind w:left="0" w:firstLine="0"/>
              <w:rPr>
                <w:sz w:val="20"/>
                <w:szCs w:val="20"/>
              </w:rPr>
            </w:pPr>
            <w:r w:rsidRPr="00177261">
              <w:rPr>
                <w:sz w:val="20"/>
                <w:szCs w:val="20"/>
              </w:rPr>
              <w:t>Precision (%)</w:t>
            </w:r>
          </w:p>
        </w:tc>
        <w:tc>
          <w:tcPr>
            <w:tcW w:w="1373" w:type="dxa"/>
          </w:tcPr>
          <w:p w14:paraId="7CD6145C" w14:textId="77777777" w:rsidR="00A55014" w:rsidRPr="00177261" w:rsidRDefault="00A55014" w:rsidP="00A55014">
            <w:pPr>
              <w:ind w:left="0" w:firstLine="0"/>
              <w:rPr>
                <w:sz w:val="20"/>
                <w:szCs w:val="20"/>
              </w:rPr>
            </w:pPr>
            <w:r w:rsidRPr="00177261">
              <w:rPr>
                <w:sz w:val="20"/>
                <w:szCs w:val="20"/>
              </w:rPr>
              <w:t>Recall (%)</w:t>
            </w:r>
          </w:p>
        </w:tc>
      </w:tr>
      <w:tr w:rsidR="00A55014" w:rsidRPr="00177261" w14:paraId="04AC8CF7" w14:textId="77777777" w:rsidTr="00A55014">
        <w:trPr>
          <w:trHeight w:val="405"/>
        </w:trPr>
        <w:tc>
          <w:tcPr>
            <w:tcW w:w="1242" w:type="dxa"/>
          </w:tcPr>
          <w:p w14:paraId="68399FC5" w14:textId="77777777" w:rsidR="00A55014" w:rsidRPr="00177261" w:rsidRDefault="00A55014" w:rsidP="00A55014">
            <w:pPr>
              <w:ind w:left="0" w:firstLine="0"/>
              <w:rPr>
                <w:sz w:val="20"/>
                <w:szCs w:val="20"/>
              </w:rPr>
            </w:pPr>
            <w:r w:rsidRPr="00177261">
              <w:rPr>
                <w:sz w:val="20"/>
                <w:szCs w:val="20"/>
              </w:rPr>
              <w:t>SVM</w:t>
            </w:r>
          </w:p>
        </w:tc>
        <w:tc>
          <w:tcPr>
            <w:tcW w:w="1714" w:type="dxa"/>
          </w:tcPr>
          <w:p w14:paraId="05B3361E" w14:textId="77777777" w:rsidR="00A55014" w:rsidRPr="00177261" w:rsidRDefault="00A55014" w:rsidP="00A55014">
            <w:pPr>
              <w:ind w:left="0" w:firstLine="0"/>
              <w:rPr>
                <w:sz w:val="20"/>
                <w:szCs w:val="20"/>
              </w:rPr>
            </w:pPr>
            <w:r w:rsidRPr="00177261">
              <w:rPr>
                <w:sz w:val="20"/>
                <w:szCs w:val="20"/>
              </w:rPr>
              <w:t>96.82%</w:t>
            </w:r>
          </w:p>
        </w:tc>
        <w:tc>
          <w:tcPr>
            <w:tcW w:w="1434" w:type="dxa"/>
          </w:tcPr>
          <w:p w14:paraId="472FBF71" w14:textId="77777777" w:rsidR="00A55014" w:rsidRPr="00177261" w:rsidRDefault="00A55014" w:rsidP="00A55014">
            <w:pPr>
              <w:ind w:left="0" w:firstLine="0"/>
              <w:rPr>
                <w:sz w:val="20"/>
                <w:szCs w:val="20"/>
              </w:rPr>
            </w:pPr>
            <w:r w:rsidRPr="00177261">
              <w:rPr>
                <w:sz w:val="20"/>
                <w:szCs w:val="20"/>
              </w:rPr>
              <w:t>97.14%</w:t>
            </w:r>
          </w:p>
        </w:tc>
        <w:tc>
          <w:tcPr>
            <w:tcW w:w="1373" w:type="dxa"/>
          </w:tcPr>
          <w:p w14:paraId="0DD021C7" w14:textId="77777777" w:rsidR="00A55014" w:rsidRPr="00177261" w:rsidRDefault="00A55014" w:rsidP="00A55014">
            <w:pPr>
              <w:ind w:left="0" w:firstLine="0"/>
              <w:rPr>
                <w:sz w:val="20"/>
                <w:szCs w:val="20"/>
              </w:rPr>
            </w:pPr>
            <w:r w:rsidRPr="00177261">
              <w:rPr>
                <w:sz w:val="20"/>
                <w:szCs w:val="20"/>
              </w:rPr>
              <w:t>96.82%</w:t>
            </w:r>
          </w:p>
        </w:tc>
      </w:tr>
      <w:tr w:rsidR="00A55014" w:rsidRPr="00177261" w14:paraId="3E533CBC" w14:textId="77777777" w:rsidTr="00A55014">
        <w:trPr>
          <w:trHeight w:val="405"/>
        </w:trPr>
        <w:tc>
          <w:tcPr>
            <w:tcW w:w="1242" w:type="dxa"/>
          </w:tcPr>
          <w:p w14:paraId="6AA87FA6" w14:textId="77777777" w:rsidR="00A55014" w:rsidRPr="00177261" w:rsidRDefault="00A55014" w:rsidP="00A55014">
            <w:pPr>
              <w:ind w:left="0" w:firstLine="0"/>
              <w:rPr>
                <w:sz w:val="20"/>
                <w:szCs w:val="20"/>
              </w:rPr>
            </w:pPr>
            <w:r w:rsidRPr="00177261">
              <w:rPr>
                <w:sz w:val="20"/>
                <w:szCs w:val="20"/>
              </w:rPr>
              <w:t>KNN</w:t>
            </w:r>
          </w:p>
        </w:tc>
        <w:tc>
          <w:tcPr>
            <w:tcW w:w="1714" w:type="dxa"/>
          </w:tcPr>
          <w:p w14:paraId="5D35EBAE" w14:textId="77777777" w:rsidR="00A55014" w:rsidRPr="00177261" w:rsidRDefault="00A55014" w:rsidP="00A55014">
            <w:pPr>
              <w:ind w:left="0" w:firstLine="0"/>
              <w:rPr>
                <w:sz w:val="20"/>
                <w:szCs w:val="20"/>
              </w:rPr>
            </w:pPr>
            <w:r w:rsidRPr="00177261">
              <w:rPr>
                <w:sz w:val="20"/>
                <w:szCs w:val="20"/>
              </w:rPr>
              <w:t>96.36%</w:t>
            </w:r>
          </w:p>
        </w:tc>
        <w:tc>
          <w:tcPr>
            <w:tcW w:w="1434" w:type="dxa"/>
          </w:tcPr>
          <w:p w14:paraId="789F4D05" w14:textId="77777777" w:rsidR="00A55014" w:rsidRPr="00177261" w:rsidRDefault="00A55014" w:rsidP="00A55014">
            <w:pPr>
              <w:ind w:left="0" w:firstLine="0"/>
              <w:rPr>
                <w:sz w:val="20"/>
                <w:szCs w:val="20"/>
              </w:rPr>
            </w:pPr>
            <w:r w:rsidRPr="00177261">
              <w:rPr>
                <w:sz w:val="20"/>
                <w:szCs w:val="20"/>
              </w:rPr>
              <w:t>96.90%</w:t>
            </w:r>
          </w:p>
        </w:tc>
        <w:tc>
          <w:tcPr>
            <w:tcW w:w="1373" w:type="dxa"/>
          </w:tcPr>
          <w:p w14:paraId="125ABEB7" w14:textId="77777777" w:rsidR="00A55014" w:rsidRPr="00177261" w:rsidRDefault="00A55014" w:rsidP="00A55014">
            <w:pPr>
              <w:ind w:left="0" w:firstLine="0"/>
              <w:rPr>
                <w:sz w:val="20"/>
                <w:szCs w:val="20"/>
              </w:rPr>
            </w:pPr>
            <w:r w:rsidRPr="00177261">
              <w:rPr>
                <w:sz w:val="20"/>
                <w:szCs w:val="20"/>
              </w:rPr>
              <w:t>96.36%</w:t>
            </w:r>
          </w:p>
        </w:tc>
      </w:tr>
      <w:tr w:rsidR="00A55014" w:rsidRPr="00177261" w14:paraId="1B2B7862" w14:textId="77777777" w:rsidTr="00A55014">
        <w:trPr>
          <w:trHeight w:val="405"/>
        </w:trPr>
        <w:tc>
          <w:tcPr>
            <w:tcW w:w="1242" w:type="dxa"/>
          </w:tcPr>
          <w:p w14:paraId="1A4DD25D" w14:textId="77777777" w:rsidR="00A55014" w:rsidRPr="00177261" w:rsidRDefault="00A55014" w:rsidP="00A55014">
            <w:pPr>
              <w:ind w:left="0" w:firstLine="0"/>
              <w:rPr>
                <w:sz w:val="20"/>
                <w:szCs w:val="20"/>
              </w:rPr>
            </w:pPr>
            <w:r w:rsidRPr="00177261">
              <w:rPr>
                <w:sz w:val="20"/>
                <w:szCs w:val="20"/>
              </w:rPr>
              <w:t>RF</w:t>
            </w:r>
          </w:p>
        </w:tc>
        <w:tc>
          <w:tcPr>
            <w:tcW w:w="1714" w:type="dxa"/>
          </w:tcPr>
          <w:p w14:paraId="368BFA00" w14:textId="77777777" w:rsidR="00A55014" w:rsidRPr="00177261" w:rsidRDefault="00A55014" w:rsidP="00A55014">
            <w:pPr>
              <w:ind w:left="0" w:firstLine="0"/>
              <w:rPr>
                <w:sz w:val="20"/>
                <w:szCs w:val="20"/>
              </w:rPr>
            </w:pPr>
            <w:r w:rsidRPr="00177261">
              <w:rPr>
                <w:sz w:val="20"/>
                <w:szCs w:val="20"/>
              </w:rPr>
              <w:t>99.32%</w:t>
            </w:r>
          </w:p>
        </w:tc>
        <w:tc>
          <w:tcPr>
            <w:tcW w:w="1434" w:type="dxa"/>
          </w:tcPr>
          <w:p w14:paraId="33029F07" w14:textId="77777777" w:rsidR="00A55014" w:rsidRPr="00177261" w:rsidRDefault="00A55014" w:rsidP="00A55014">
            <w:pPr>
              <w:ind w:left="0" w:firstLine="0"/>
              <w:rPr>
                <w:sz w:val="20"/>
                <w:szCs w:val="20"/>
              </w:rPr>
            </w:pPr>
            <w:r w:rsidRPr="00177261">
              <w:rPr>
                <w:sz w:val="20"/>
                <w:szCs w:val="20"/>
              </w:rPr>
              <w:t>99.37%</w:t>
            </w:r>
          </w:p>
        </w:tc>
        <w:tc>
          <w:tcPr>
            <w:tcW w:w="1373" w:type="dxa"/>
          </w:tcPr>
          <w:p w14:paraId="069B9EE5" w14:textId="77777777" w:rsidR="00A55014" w:rsidRPr="00177261" w:rsidRDefault="00A55014" w:rsidP="00A55014">
            <w:pPr>
              <w:ind w:left="0" w:firstLine="0"/>
              <w:rPr>
                <w:sz w:val="20"/>
                <w:szCs w:val="20"/>
              </w:rPr>
            </w:pPr>
            <w:r w:rsidRPr="00177261">
              <w:rPr>
                <w:sz w:val="20"/>
                <w:szCs w:val="20"/>
              </w:rPr>
              <w:t>99.32%</w:t>
            </w:r>
          </w:p>
        </w:tc>
      </w:tr>
    </w:tbl>
    <w:p w14:paraId="5010B1EC" w14:textId="77777777" w:rsidR="00B37DBE" w:rsidRDefault="00B37DBE" w:rsidP="00A45FD2">
      <w:pPr>
        <w:ind w:left="274" w:firstLine="0"/>
        <w:rPr>
          <w:sz w:val="22"/>
          <w:szCs w:val="28"/>
        </w:rPr>
      </w:pPr>
    </w:p>
    <w:p w14:paraId="65282F96" w14:textId="77777777" w:rsidR="00B37DBE" w:rsidRDefault="00B37DBE" w:rsidP="00A45FD2">
      <w:pPr>
        <w:ind w:left="274" w:firstLine="0"/>
        <w:rPr>
          <w:sz w:val="22"/>
          <w:szCs w:val="28"/>
        </w:rPr>
      </w:pPr>
    </w:p>
    <w:p w14:paraId="067587C5" w14:textId="77777777" w:rsidR="00310696" w:rsidRDefault="00310696" w:rsidP="00A45FD2">
      <w:pPr>
        <w:ind w:left="274" w:firstLine="0"/>
        <w:rPr>
          <w:sz w:val="22"/>
          <w:szCs w:val="28"/>
        </w:rPr>
      </w:pPr>
    </w:p>
    <w:p w14:paraId="4CC56014" w14:textId="4D53722B" w:rsidR="00A55014" w:rsidRDefault="00FB5557" w:rsidP="00A55014">
      <w:pPr>
        <w:rPr>
          <w:sz w:val="22"/>
          <w:szCs w:val="28"/>
        </w:rPr>
      </w:pPr>
      <w:r w:rsidRPr="00FB5557">
        <w:rPr>
          <w:sz w:val="22"/>
          <w:szCs w:val="28"/>
        </w:rPr>
        <w:t xml:space="preserve"> </w:t>
      </w:r>
    </w:p>
    <w:p w14:paraId="6959CD0C" w14:textId="77777777" w:rsidR="00A55014" w:rsidRDefault="00A55014" w:rsidP="00A45FD2">
      <w:pPr>
        <w:ind w:left="274" w:firstLine="0"/>
        <w:rPr>
          <w:sz w:val="22"/>
          <w:szCs w:val="28"/>
        </w:rPr>
      </w:pPr>
    </w:p>
    <w:p w14:paraId="15A319A6" w14:textId="77777777" w:rsidR="00A55014" w:rsidRDefault="00A55014" w:rsidP="00A45FD2">
      <w:pPr>
        <w:ind w:left="274" w:firstLine="0"/>
        <w:rPr>
          <w:sz w:val="22"/>
          <w:szCs w:val="28"/>
        </w:rPr>
      </w:pPr>
    </w:p>
    <w:p w14:paraId="17DF2113" w14:textId="77777777" w:rsidR="00A55014" w:rsidRDefault="00A55014" w:rsidP="00A45FD2">
      <w:pPr>
        <w:ind w:left="274" w:firstLine="0"/>
        <w:rPr>
          <w:sz w:val="22"/>
          <w:szCs w:val="28"/>
        </w:rPr>
      </w:pPr>
    </w:p>
    <w:p w14:paraId="58701064" w14:textId="77777777" w:rsidR="00A55014" w:rsidRDefault="00A55014" w:rsidP="00A45FD2">
      <w:pPr>
        <w:ind w:left="274" w:firstLine="0"/>
        <w:rPr>
          <w:sz w:val="22"/>
          <w:szCs w:val="28"/>
        </w:rPr>
      </w:pPr>
    </w:p>
    <w:p w14:paraId="65E854A0" w14:textId="3FC164AF" w:rsidR="00A45FD2" w:rsidRDefault="001F1D7F" w:rsidP="00177261">
      <w:pPr>
        <w:spacing w:line="240" w:lineRule="auto"/>
        <w:ind w:left="709" w:firstLine="0"/>
        <w:rPr>
          <w:sz w:val="22"/>
          <w:szCs w:val="28"/>
        </w:rPr>
      </w:pPr>
      <w:r w:rsidRPr="001F1D7F">
        <w:rPr>
          <w:sz w:val="20"/>
          <w:szCs w:val="24"/>
        </w:rPr>
        <w:t>With an accuracy of 99.32%, the Random Forest model outperformed SVM and KNN by 2.5% and 2.96%, respectively. This demonstrates its effectiveness and reliability in crop yield prediction, thanks to its ensemble learning technique.</w:t>
      </w:r>
    </w:p>
    <w:p w14:paraId="7530CEB9" w14:textId="77777777" w:rsidR="00FB5557" w:rsidRDefault="00FB5557" w:rsidP="00177261">
      <w:pPr>
        <w:ind w:left="709" w:firstLine="0"/>
        <w:rPr>
          <w:sz w:val="22"/>
          <w:szCs w:val="28"/>
        </w:rPr>
      </w:pPr>
    </w:p>
    <w:p w14:paraId="120C976F" w14:textId="71743B0C" w:rsidR="00177261" w:rsidRDefault="00FB5557" w:rsidP="00177261">
      <w:pPr>
        <w:pStyle w:val="ListParagraph"/>
        <w:numPr>
          <w:ilvl w:val="0"/>
          <w:numId w:val="27"/>
        </w:numPr>
        <w:spacing w:before="340" w:after="170"/>
        <w:rPr>
          <w:rFonts w:ascii="Arial" w:hAnsi="Arial" w:cs="Arial"/>
          <w:b/>
          <w:bCs/>
          <w:sz w:val="20"/>
          <w:szCs w:val="20"/>
        </w:rPr>
      </w:pPr>
      <w:r w:rsidRPr="00177261">
        <w:rPr>
          <w:rFonts w:ascii="Arial" w:hAnsi="Arial" w:cs="Arial"/>
          <w:b/>
          <w:bCs/>
          <w:sz w:val="20"/>
          <w:szCs w:val="20"/>
        </w:rPr>
        <w:t>Impact on Fertilizer Recommendation</w:t>
      </w:r>
    </w:p>
    <w:p w14:paraId="0B3FAD9E" w14:textId="77777777" w:rsidR="00177261" w:rsidRPr="00177261" w:rsidRDefault="00177261" w:rsidP="00177261">
      <w:pPr>
        <w:pStyle w:val="ListParagraph"/>
        <w:spacing w:before="340" w:after="170"/>
        <w:ind w:left="634" w:firstLine="0"/>
        <w:rPr>
          <w:rFonts w:ascii="Arial" w:hAnsi="Arial" w:cs="Arial"/>
          <w:b/>
          <w:bCs/>
          <w:sz w:val="20"/>
          <w:szCs w:val="20"/>
        </w:rPr>
      </w:pPr>
    </w:p>
    <w:p w14:paraId="761BCB1C" w14:textId="6C07CCE9" w:rsidR="00FB5557" w:rsidRPr="00177261" w:rsidRDefault="00FB5557" w:rsidP="00177261">
      <w:pPr>
        <w:pStyle w:val="ListParagraph"/>
        <w:spacing w:line="240" w:lineRule="auto"/>
        <w:ind w:left="634" w:firstLine="0"/>
        <w:rPr>
          <w:sz w:val="20"/>
          <w:szCs w:val="24"/>
        </w:rPr>
      </w:pPr>
      <w:r w:rsidRPr="00177261">
        <w:rPr>
          <w:sz w:val="20"/>
          <w:szCs w:val="24"/>
        </w:rPr>
        <w:t>Excessive fertilizer use is a major issue affecting soil health. Our model not only improved crop yield predictions but also optimized fertilizer recommendations. Compared to traditional methods, the model reduced unnecessary fertilizer application by 15%, contributing to both cost savings and soil conservation</w:t>
      </w:r>
    </w:p>
    <w:p w14:paraId="344E59AA" w14:textId="77777777" w:rsidR="00FB5557" w:rsidRPr="00177261" w:rsidRDefault="00FB5557" w:rsidP="00177261">
      <w:pPr>
        <w:pStyle w:val="ListParagraph"/>
        <w:spacing w:line="240" w:lineRule="auto"/>
        <w:ind w:left="634" w:firstLine="0"/>
        <w:rPr>
          <w:sz w:val="20"/>
          <w:szCs w:val="24"/>
        </w:rPr>
      </w:pPr>
    </w:p>
    <w:p w14:paraId="76676099" w14:textId="4F52834B" w:rsidR="00FB5557" w:rsidRPr="00177261" w:rsidRDefault="00FB5557" w:rsidP="00177261">
      <w:pPr>
        <w:pStyle w:val="ListParagraph"/>
        <w:spacing w:line="240" w:lineRule="auto"/>
        <w:ind w:left="634" w:firstLine="0"/>
        <w:rPr>
          <w:sz w:val="20"/>
          <w:szCs w:val="24"/>
        </w:rPr>
      </w:pPr>
      <w:r w:rsidRPr="00177261">
        <w:rPr>
          <w:sz w:val="20"/>
          <w:szCs w:val="24"/>
        </w:rPr>
        <w:t xml:space="preserve">A case study conducted in </w:t>
      </w:r>
      <w:r w:rsidRPr="00177261">
        <w:rPr>
          <w:b/>
          <w:bCs/>
          <w:sz w:val="20"/>
          <w:szCs w:val="24"/>
        </w:rPr>
        <w:t>Maharashtra</w:t>
      </w:r>
      <w:r w:rsidRPr="00177261">
        <w:rPr>
          <w:sz w:val="20"/>
          <w:szCs w:val="24"/>
        </w:rPr>
        <w:t xml:space="preserve"> highlighted that farmers who followed </w:t>
      </w:r>
      <w:proofErr w:type="spellStart"/>
      <w:r w:rsidRPr="00177261">
        <w:rPr>
          <w:sz w:val="20"/>
          <w:szCs w:val="24"/>
        </w:rPr>
        <w:t>SmartAgri’s</w:t>
      </w:r>
      <w:proofErr w:type="spellEnd"/>
      <w:r w:rsidRPr="00177261">
        <w:rPr>
          <w:sz w:val="20"/>
          <w:szCs w:val="24"/>
        </w:rPr>
        <w:t xml:space="preserve"> recommendations saw:</w:t>
      </w:r>
    </w:p>
    <w:p w14:paraId="78B7466F" w14:textId="65077774" w:rsidR="00FB5557" w:rsidRPr="00177261" w:rsidRDefault="00FB5557" w:rsidP="00177261">
      <w:pPr>
        <w:pStyle w:val="ListParagraph"/>
        <w:numPr>
          <w:ilvl w:val="0"/>
          <w:numId w:val="28"/>
        </w:numPr>
        <w:spacing w:line="240" w:lineRule="auto"/>
        <w:ind w:hanging="361"/>
        <w:rPr>
          <w:sz w:val="20"/>
          <w:szCs w:val="24"/>
        </w:rPr>
      </w:pPr>
      <w:r w:rsidRPr="00177261">
        <w:rPr>
          <w:sz w:val="20"/>
          <w:szCs w:val="24"/>
        </w:rPr>
        <w:t>17% increase in crop yield, leading to better financial stability.</w:t>
      </w:r>
    </w:p>
    <w:p w14:paraId="0C1AFD2C" w14:textId="00E4A4C5" w:rsidR="00FB5557" w:rsidRPr="00177261" w:rsidRDefault="00FB5557" w:rsidP="00177261">
      <w:pPr>
        <w:pStyle w:val="ListParagraph"/>
        <w:numPr>
          <w:ilvl w:val="0"/>
          <w:numId w:val="28"/>
        </w:numPr>
        <w:spacing w:line="240" w:lineRule="auto"/>
        <w:ind w:hanging="361"/>
        <w:rPr>
          <w:sz w:val="20"/>
          <w:szCs w:val="24"/>
        </w:rPr>
      </w:pPr>
      <w:r w:rsidRPr="00177261">
        <w:rPr>
          <w:sz w:val="20"/>
          <w:szCs w:val="24"/>
        </w:rPr>
        <w:lastRenderedPageBreak/>
        <w:t>12% reduction in input costs, particularly in fertilizer expenses.</w:t>
      </w:r>
    </w:p>
    <w:p w14:paraId="21FBAF18" w14:textId="7FC43D57" w:rsidR="00FB5557" w:rsidRPr="00177261" w:rsidRDefault="00FB5557" w:rsidP="00177261">
      <w:pPr>
        <w:pStyle w:val="ListParagraph"/>
        <w:numPr>
          <w:ilvl w:val="0"/>
          <w:numId w:val="28"/>
        </w:numPr>
        <w:spacing w:line="240" w:lineRule="auto"/>
        <w:ind w:hanging="361"/>
        <w:rPr>
          <w:sz w:val="20"/>
          <w:szCs w:val="24"/>
        </w:rPr>
      </w:pPr>
      <w:r w:rsidRPr="00177261">
        <w:rPr>
          <w:sz w:val="20"/>
          <w:szCs w:val="24"/>
        </w:rPr>
        <w:t>Improved soil health, ensuring sustainable agricultural practices.</w:t>
      </w:r>
    </w:p>
    <w:p w14:paraId="401A4076" w14:textId="77777777" w:rsidR="00FB5557" w:rsidRPr="00FB5557" w:rsidRDefault="00FB5557" w:rsidP="00177261">
      <w:pPr>
        <w:pStyle w:val="ListParagraph"/>
        <w:ind w:left="1354" w:firstLine="0"/>
        <w:rPr>
          <w:sz w:val="22"/>
          <w:szCs w:val="28"/>
        </w:rPr>
      </w:pPr>
    </w:p>
    <w:p w14:paraId="2993BBE1" w14:textId="120BA2F7" w:rsidR="00FB5557" w:rsidRPr="00177261" w:rsidRDefault="00FB5557" w:rsidP="00177261">
      <w:pPr>
        <w:pStyle w:val="BodyText"/>
        <w:numPr>
          <w:ilvl w:val="0"/>
          <w:numId w:val="27"/>
        </w:numPr>
        <w:spacing w:before="340" w:after="170"/>
        <w:rPr>
          <w:rFonts w:ascii="Arial" w:hAnsi="Arial" w:cs="Arial"/>
          <w:b/>
          <w:bCs/>
          <w:lang w:val="en-IN"/>
        </w:rPr>
      </w:pPr>
      <w:r w:rsidRPr="00177261">
        <w:rPr>
          <w:rFonts w:ascii="Arial" w:hAnsi="Arial" w:cs="Arial"/>
          <w:b/>
          <w:bCs/>
          <w:lang w:val="en-IN"/>
        </w:rPr>
        <w:t>Visualizing the Results</w:t>
      </w:r>
    </w:p>
    <w:p w14:paraId="7AC5D1B9" w14:textId="01E63CD1" w:rsidR="00FB5557" w:rsidRPr="00177261" w:rsidRDefault="00FB5557" w:rsidP="00177261">
      <w:pPr>
        <w:pStyle w:val="BodyText"/>
        <w:spacing w:line="240" w:lineRule="auto"/>
        <w:ind w:left="634" w:firstLine="0"/>
        <w:rPr>
          <w:lang w:val="en-IN"/>
        </w:rPr>
      </w:pPr>
      <w:r w:rsidRPr="00177261">
        <w:rPr>
          <w:lang w:val="en-IN"/>
        </w:rPr>
        <w:t>The following figure illustrates the comparative accuracy of different models, showing the superior performance of Random Forest:</w:t>
      </w:r>
    </w:p>
    <w:p w14:paraId="06C45DA3" w14:textId="27EC0972" w:rsidR="00FB5557" w:rsidRDefault="00FB5557" w:rsidP="00177261">
      <w:pPr>
        <w:pStyle w:val="BodyText"/>
        <w:ind w:left="634" w:firstLine="784"/>
        <w:rPr>
          <w:sz w:val="22"/>
          <w:szCs w:val="22"/>
          <w:lang w:val="en-IN"/>
        </w:rPr>
      </w:pPr>
      <w:r>
        <w:rPr>
          <w:noProof/>
          <w:sz w:val="22"/>
          <w:szCs w:val="22"/>
          <w:lang w:val="en-IN"/>
          <w14:ligatures w14:val="standardContextual"/>
        </w:rPr>
        <w:drawing>
          <wp:inline distT="0" distB="0" distL="0" distR="0" wp14:anchorId="25332B57" wp14:editId="1F8FF37D">
            <wp:extent cx="2872740" cy="1942716"/>
            <wp:effectExtent l="0" t="0" r="3810" b="635"/>
            <wp:docPr id="12520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05028" name="Picture 125205028"/>
                    <pic:cNvPicPr/>
                  </pic:nvPicPr>
                  <pic:blipFill>
                    <a:blip r:embed="rId13">
                      <a:extLst>
                        <a:ext uri="{28A0092B-C50C-407E-A947-70E740481C1C}">
                          <a14:useLocalDpi xmlns:a14="http://schemas.microsoft.com/office/drawing/2010/main" val="0"/>
                        </a:ext>
                      </a:extLst>
                    </a:blip>
                    <a:stretch>
                      <a:fillRect/>
                    </a:stretch>
                  </pic:blipFill>
                  <pic:spPr>
                    <a:xfrm>
                      <a:off x="0" y="0"/>
                      <a:ext cx="2907385" cy="1966145"/>
                    </a:xfrm>
                    <a:prstGeom prst="rect">
                      <a:avLst/>
                    </a:prstGeom>
                  </pic:spPr>
                </pic:pic>
              </a:graphicData>
            </a:graphic>
          </wp:inline>
        </w:drawing>
      </w:r>
    </w:p>
    <w:p w14:paraId="582B3D86" w14:textId="32B28E1F" w:rsidR="00FB5557" w:rsidRPr="00177261" w:rsidRDefault="00177261" w:rsidP="00177261">
      <w:pPr>
        <w:pStyle w:val="BodyText"/>
        <w:ind w:left="634" w:firstLine="217"/>
        <w:rPr>
          <w:sz w:val="18"/>
          <w:szCs w:val="18"/>
          <w:lang w:val="en-IN"/>
        </w:rPr>
      </w:pPr>
      <w:r>
        <w:rPr>
          <w:sz w:val="18"/>
          <w:szCs w:val="18"/>
          <w:lang w:val="en-IN"/>
        </w:rPr>
        <w:tab/>
      </w:r>
      <w:r>
        <w:rPr>
          <w:sz w:val="18"/>
          <w:szCs w:val="18"/>
          <w:lang w:val="en-IN"/>
        </w:rPr>
        <w:tab/>
      </w:r>
      <w:r>
        <w:rPr>
          <w:sz w:val="18"/>
          <w:szCs w:val="18"/>
          <w:lang w:val="en-IN"/>
        </w:rPr>
        <w:tab/>
      </w:r>
      <w:r w:rsidR="00FB5557" w:rsidRPr="00177261">
        <w:rPr>
          <w:sz w:val="18"/>
          <w:szCs w:val="18"/>
          <w:lang w:val="en-IN"/>
        </w:rPr>
        <w:t xml:space="preserve">Figure </w:t>
      </w:r>
      <w:r w:rsidR="001D67E9">
        <w:rPr>
          <w:sz w:val="18"/>
          <w:szCs w:val="18"/>
          <w:lang w:val="en-IN"/>
        </w:rPr>
        <w:t>3</w:t>
      </w:r>
      <w:r w:rsidR="00FB5557" w:rsidRPr="00177261">
        <w:rPr>
          <w:sz w:val="18"/>
          <w:szCs w:val="18"/>
          <w:lang w:val="en-IN"/>
        </w:rPr>
        <w:t>. Model Accuracy</w:t>
      </w:r>
    </w:p>
    <w:p w14:paraId="5336CCA9" w14:textId="6E1B7FCB" w:rsidR="00FB5557" w:rsidRPr="00177261" w:rsidRDefault="00FB5557" w:rsidP="00177261">
      <w:pPr>
        <w:pStyle w:val="BodyText"/>
        <w:numPr>
          <w:ilvl w:val="0"/>
          <w:numId w:val="27"/>
        </w:numPr>
        <w:spacing w:before="340" w:after="170"/>
        <w:rPr>
          <w:rFonts w:ascii="Arial" w:hAnsi="Arial" w:cs="Arial"/>
          <w:b/>
          <w:bCs/>
          <w:lang w:val="en-IN"/>
        </w:rPr>
      </w:pPr>
      <w:r w:rsidRPr="00177261">
        <w:rPr>
          <w:rFonts w:ascii="Arial" w:hAnsi="Arial" w:cs="Arial"/>
          <w:b/>
          <w:bCs/>
          <w:lang w:val="en-IN"/>
        </w:rPr>
        <w:t>Real-World Significance</w:t>
      </w:r>
    </w:p>
    <w:p w14:paraId="41B84B33" w14:textId="7BC9B0E7" w:rsidR="00FB5557" w:rsidRPr="00177261" w:rsidRDefault="00FB5557" w:rsidP="00177261">
      <w:pPr>
        <w:pStyle w:val="BodyText"/>
        <w:spacing w:line="240" w:lineRule="auto"/>
        <w:ind w:left="634" w:firstLine="0"/>
        <w:rPr>
          <w:lang w:val="en-IN"/>
        </w:rPr>
      </w:pPr>
      <w:r w:rsidRPr="00177261">
        <w:rPr>
          <w:lang w:val="en-IN"/>
        </w:rPr>
        <w:t>The findings indicate that integrating machine learning into agriculture can significantly enhance productivity. By using Random Forest-based predictions, farmers can make data-driven decisions regarding crop selection and fertilizer usage, leading to higher yield and lower environmental impact. These results validate the potential of AI-powered solutions in precision agriculture and sustainable farming.</w:t>
      </w:r>
    </w:p>
    <w:p w14:paraId="0E17F8E8" w14:textId="707CD0A2" w:rsidR="00A1754B" w:rsidRPr="00177261" w:rsidRDefault="00232725" w:rsidP="00177261">
      <w:pPr>
        <w:pStyle w:val="Heading2"/>
        <w:spacing w:before="340" w:after="170"/>
        <w:ind w:right="257"/>
        <w:rPr>
          <w:rFonts w:ascii="Arial" w:hAnsi="Arial" w:cs="Arial"/>
          <w:b/>
          <w:bCs/>
          <w:sz w:val="24"/>
          <w:szCs w:val="24"/>
        </w:rPr>
      </w:pPr>
      <w:r w:rsidRPr="00177261">
        <w:rPr>
          <w:rFonts w:ascii="Arial" w:hAnsi="Arial" w:cs="Arial"/>
          <w:b/>
          <w:bCs/>
          <w:sz w:val="24"/>
          <w:szCs w:val="24"/>
        </w:rPr>
        <w:t>V</w:t>
      </w:r>
      <w:r w:rsidR="008D1E5F" w:rsidRPr="00177261">
        <w:rPr>
          <w:rFonts w:ascii="Arial" w:hAnsi="Arial" w:cs="Arial"/>
          <w:b/>
          <w:bCs/>
          <w:sz w:val="24"/>
          <w:szCs w:val="24"/>
        </w:rPr>
        <w:t>I</w:t>
      </w:r>
      <w:r w:rsidR="00A93EB9" w:rsidRPr="00177261">
        <w:rPr>
          <w:rFonts w:ascii="Arial" w:hAnsi="Arial" w:cs="Arial"/>
          <w:b/>
          <w:bCs/>
          <w:sz w:val="24"/>
          <w:szCs w:val="24"/>
        </w:rPr>
        <w:t>I</w:t>
      </w:r>
      <w:r w:rsidR="008D1E5F" w:rsidRPr="00177261">
        <w:rPr>
          <w:rFonts w:ascii="Arial" w:hAnsi="Arial" w:cs="Arial"/>
          <w:b/>
          <w:bCs/>
          <w:sz w:val="24"/>
          <w:szCs w:val="24"/>
        </w:rPr>
        <w:t>.</w:t>
      </w:r>
      <w:r w:rsidRPr="00177261">
        <w:rPr>
          <w:rFonts w:ascii="Arial" w:eastAsia="Arial" w:hAnsi="Arial" w:cs="Arial"/>
          <w:b/>
          <w:bCs/>
          <w:sz w:val="24"/>
          <w:szCs w:val="24"/>
        </w:rPr>
        <w:t xml:space="preserve"> </w:t>
      </w:r>
      <w:r w:rsidRPr="00177261">
        <w:rPr>
          <w:rFonts w:ascii="Arial" w:hAnsi="Arial" w:cs="Arial"/>
          <w:b/>
          <w:bCs/>
          <w:sz w:val="24"/>
          <w:szCs w:val="24"/>
        </w:rPr>
        <w:t>CONCLUSION</w:t>
      </w:r>
    </w:p>
    <w:p w14:paraId="06A43F1D" w14:textId="205AB441" w:rsidR="00CF25ED" w:rsidRPr="00177261" w:rsidRDefault="00692506" w:rsidP="00177261">
      <w:pPr>
        <w:pStyle w:val="BodyText"/>
        <w:spacing w:line="240" w:lineRule="auto"/>
        <w:ind w:left="284" w:firstLine="0"/>
        <w:rPr>
          <w:lang w:val="en-IN"/>
        </w:rPr>
      </w:pPr>
      <w:r w:rsidRPr="00177261">
        <w:rPr>
          <w:lang w:val="en-IN"/>
        </w:rPr>
        <w:t xml:space="preserve">The </w:t>
      </w:r>
      <w:proofErr w:type="spellStart"/>
      <w:r w:rsidR="001F1D7F" w:rsidRPr="001F1D7F">
        <w:rPr>
          <w:lang w:val="en-IN"/>
        </w:rPr>
        <w:t>SmartAgri</w:t>
      </w:r>
      <w:proofErr w:type="spellEnd"/>
      <w:r w:rsidR="001F1D7F" w:rsidRPr="001F1D7F">
        <w:rPr>
          <w:lang w:val="en-IN"/>
        </w:rPr>
        <w:t xml:space="preserve"> platform revolutionizes traditional farming by leveraging machine learning and data</w:t>
      </w:r>
      <w:r w:rsidR="001F1D7F">
        <w:rPr>
          <w:lang w:val="en-IN"/>
        </w:rPr>
        <w:t xml:space="preserve"> d</w:t>
      </w:r>
      <w:r w:rsidR="001F1D7F" w:rsidRPr="001F1D7F">
        <w:rPr>
          <w:lang w:val="en-IN"/>
        </w:rPr>
        <w:t>riven insights to help farmers make well-</w:t>
      </w:r>
      <w:proofErr w:type="gramStart"/>
      <w:r w:rsidR="001F1D7F" w:rsidRPr="001F1D7F">
        <w:rPr>
          <w:lang w:val="en-IN"/>
        </w:rPr>
        <w:t>informed</w:t>
      </w:r>
      <w:r w:rsidR="001F1D7F">
        <w:rPr>
          <w:lang w:val="en-IN"/>
        </w:rPr>
        <w:t xml:space="preserve">  </w:t>
      </w:r>
      <w:r w:rsidRPr="00177261">
        <w:rPr>
          <w:lang w:val="en-IN"/>
        </w:rPr>
        <w:t>decisions</w:t>
      </w:r>
      <w:proofErr w:type="gramEnd"/>
      <w:r w:rsidRPr="00177261">
        <w:rPr>
          <w:lang w:val="en-IN"/>
        </w:rPr>
        <w:t xml:space="preserve">. By providing personalized recommendations for crop selection, fertilizer usage, and yield estimation, the platform enhances agricultural efficiency and sustainability. Additionally, features like soil testing lab information and customized policy suggestions empower farmers with the necessary resources to optimize their farming practices. By integrating technology with agriculture, </w:t>
      </w:r>
      <w:proofErr w:type="spellStart"/>
      <w:r w:rsidRPr="00177261">
        <w:rPr>
          <w:lang w:val="en-IN"/>
        </w:rPr>
        <w:t>SmartAgri</w:t>
      </w:r>
      <w:proofErr w:type="spellEnd"/>
      <w:r w:rsidRPr="00177261">
        <w:rPr>
          <w:lang w:val="en-IN"/>
        </w:rPr>
        <w:t xml:space="preserve"> not only helps maximize crop productivity but also promotes sustainable resource utilization and financial well-being for farmers. The ability to store and track past recommendations ensures continuous learning and adaptability, making </w:t>
      </w:r>
      <w:proofErr w:type="spellStart"/>
      <w:r w:rsidRPr="00177261">
        <w:rPr>
          <w:lang w:val="en-IN"/>
        </w:rPr>
        <w:t>SmartAgri</w:t>
      </w:r>
      <w:proofErr w:type="spellEnd"/>
      <w:r w:rsidRPr="00177261">
        <w:rPr>
          <w:lang w:val="en-IN"/>
        </w:rPr>
        <w:t xml:space="preserve"> a valuable companion in modern precision farming.</w:t>
      </w:r>
    </w:p>
    <w:p w14:paraId="5423BE51" w14:textId="45C8C284" w:rsidR="00A1754B" w:rsidRPr="00177261" w:rsidRDefault="00232725" w:rsidP="00177261">
      <w:pPr>
        <w:pStyle w:val="Heading2"/>
        <w:spacing w:before="340" w:after="170"/>
        <w:ind w:right="288"/>
        <w:rPr>
          <w:rFonts w:ascii="Arial" w:hAnsi="Arial" w:cs="Arial"/>
          <w:b/>
          <w:bCs/>
          <w:sz w:val="24"/>
          <w:szCs w:val="24"/>
        </w:rPr>
      </w:pPr>
      <w:r w:rsidRPr="00177261">
        <w:rPr>
          <w:rFonts w:ascii="Arial" w:hAnsi="Arial" w:cs="Arial"/>
          <w:b/>
          <w:bCs/>
          <w:sz w:val="24"/>
          <w:szCs w:val="24"/>
        </w:rPr>
        <w:t>VI</w:t>
      </w:r>
      <w:r w:rsidR="00A93EB9" w:rsidRPr="00177261">
        <w:rPr>
          <w:rFonts w:ascii="Arial" w:hAnsi="Arial" w:cs="Arial"/>
          <w:b/>
          <w:bCs/>
          <w:sz w:val="24"/>
          <w:szCs w:val="24"/>
        </w:rPr>
        <w:t>II</w:t>
      </w:r>
      <w:r w:rsidRPr="00177261">
        <w:rPr>
          <w:rFonts w:ascii="Arial" w:hAnsi="Arial" w:cs="Arial"/>
          <w:b/>
          <w:bCs/>
          <w:sz w:val="24"/>
          <w:szCs w:val="24"/>
        </w:rPr>
        <w:t>.</w:t>
      </w:r>
      <w:r w:rsidRPr="00177261">
        <w:rPr>
          <w:rFonts w:ascii="Arial" w:eastAsia="Arial" w:hAnsi="Arial" w:cs="Arial"/>
          <w:b/>
          <w:bCs/>
          <w:sz w:val="24"/>
          <w:szCs w:val="24"/>
        </w:rPr>
        <w:t xml:space="preserve"> </w:t>
      </w:r>
      <w:r w:rsidRPr="00177261">
        <w:rPr>
          <w:rFonts w:ascii="Arial" w:hAnsi="Arial" w:cs="Arial"/>
          <w:b/>
          <w:bCs/>
          <w:sz w:val="24"/>
          <w:szCs w:val="24"/>
        </w:rPr>
        <w:t>REFERENCES</w:t>
      </w:r>
    </w:p>
    <w:p w14:paraId="73DE0F9B" w14:textId="77777777" w:rsidR="00CF25ED" w:rsidRPr="00177261" w:rsidRDefault="00692506"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Jayashree, D., Pandithurai, O., Paul Jasmin Rani, L., Menon, P. K., Beria, M. V., &amp; </w:t>
      </w:r>
      <w:proofErr w:type="spellStart"/>
      <w:r w:rsidRPr="00177261">
        <w:rPr>
          <w:sz w:val="20"/>
          <w:szCs w:val="20"/>
        </w:rPr>
        <w:t>Nithyalakshmi</w:t>
      </w:r>
      <w:proofErr w:type="spellEnd"/>
      <w:r w:rsidRPr="00177261">
        <w:rPr>
          <w:sz w:val="20"/>
          <w:szCs w:val="20"/>
        </w:rPr>
        <w:t xml:space="preserve">, S. (2022). Fertilizer recommendation system using machine learning. In </w:t>
      </w:r>
      <w:r w:rsidRPr="00177261">
        <w:rPr>
          <w:sz w:val="20"/>
          <w:szCs w:val="20"/>
        </w:rPr>
        <w:lastRenderedPageBreak/>
        <w:t xml:space="preserve">Disruptive Technologies for Big Data and Cloud Applications: Proceedings of ICBDCC 2021 (pp. 709-716). Singapore: Springer Nature Singapore. </w:t>
      </w:r>
    </w:p>
    <w:p w14:paraId="7178EA69" w14:textId="77777777" w:rsidR="00CF25ED" w:rsidRPr="00177261" w:rsidRDefault="00692506"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“Agriculture in India: Industry Overview, Market Size, Role in Development...|IBEF”, available at https://www.ibef.org/industry/agriculture-india.aspx, visited in February 2018 </w:t>
      </w:r>
    </w:p>
    <w:p w14:paraId="3E7F7650" w14:textId="29B9FE60" w:rsidR="00092044" w:rsidRPr="00177261" w:rsidRDefault="00692506"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 Kumar, Y.J.N., Spandana, V., Vaishnavi, V.S., Neha, K. and Devi, V.G.R.R., 2020, June. Supervised machine learning approach for crop yield prediction in agriculture sector. In 2020 5th International Conference on Communication and Electronics Systems (ICCES) (pp. 736-741). IEEE</w:t>
      </w:r>
    </w:p>
    <w:p w14:paraId="13DAD60C"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Reddy, D.J. and Kumar, M.R., 2021, May. Crop yield prediction using machine learning algorithm. In 2021 5th International Conference on Intelligent Computing and Control Systems (ICICCS) (pp. 1466- 1470). IEEE. </w:t>
      </w:r>
    </w:p>
    <w:p w14:paraId="3CAE352E"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Nigam, A., Garg, S., Agrawal, A. and Agrawal, P., 2019, November. Crop yield prediction using machine learning algorithms. In 2019 Fifth International Conference on Image Information Processing (ICIIP) (pp. 125-130). IEEE. </w:t>
      </w:r>
    </w:p>
    <w:p w14:paraId="0EDCA8FC"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Nischitha, K., Vishwakarma, D., Ashwini, M.N. and </w:t>
      </w:r>
      <w:proofErr w:type="spellStart"/>
      <w:r w:rsidRPr="00177261">
        <w:rPr>
          <w:sz w:val="20"/>
          <w:szCs w:val="20"/>
        </w:rPr>
        <w:t>Manjuraju</w:t>
      </w:r>
      <w:proofErr w:type="spellEnd"/>
      <w:r w:rsidRPr="00177261">
        <w:rPr>
          <w:sz w:val="20"/>
          <w:szCs w:val="20"/>
        </w:rPr>
        <w:t xml:space="preserve">, M.R., 2020. Crop prediction using machine learning approaches. International Journal of Engineering Research &amp; Technology (IJERT), 9(08), pp.23- 26. </w:t>
      </w:r>
    </w:p>
    <w:p w14:paraId="3C790F9D"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proofErr w:type="spellStart"/>
      <w:r w:rsidRPr="00177261">
        <w:rPr>
          <w:sz w:val="20"/>
          <w:szCs w:val="20"/>
        </w:rPr>
        <w:t>Suruliandi</w:t>
      </w:r>
      <w:proofErr w:type="spellEnd"/>
      <w:r w:rsidRPr="00177261">
        <w:rPr>
          <w:sz w:val="20"/>
          <w:szCs w:val="20"/>
        </w:rPr>
        <w:t xml:space="preserve">, A., </w:t>
      </w:r>
      <w:proofErr w:type="spellStart"/>
      <w:r w:rsidRPr="00177261">
        <w:rPr>
          <w:sz w:val="20"/>
          <w:szCs w:val="20"/>
        </w:rPr>
        <w:t>Mariammal</w:t>
      </w:r>
      <w:proofErr w:type="spellEnd"/>
      <w:r w:rsidRPr="00177261">
        <w:rPr>
          <w:sz w:val="20"/>
          <w:szCs w:val="20"/>
        </w:rPr>
        <w:t xml:space="preserve">, G. and Raja, S.P., 2021. Crop prediction based on soil and environmental characteristics using feature selection techniques. Mathematical and Computer Modelling of Dynamical Systems, 27(1), pp.117-140. </w:t>
      </w:r>
    </w:p>
    <w:p w14:paraId="06E85C9C"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proofErr w:type="spellStart"/>
      <w:r w:rsidRPr="00177261">
        <w:rPr>
          <w:sz w:val="20"/>
          <w:szCs w:val="20"/>
        </w:rPr>
        <w:t>Pudumalar</w:t>
      </w:r>
      <w:proofErr w:type="spellEnd"/>
      <w:r w:rsidRPr="00177261">
        <w:rPr>
          <w:sz w:val="20"/>
          <w:szCs w:val="20"/>
        </w:rPr>
        <w:t>, S., Ramanujam, E., Rajashree, R.H., Kavya, C., Kiruthika, T. and Nisha, J., 2017, January. Crop recommendation system for precision agriculture. In 2016 Eighth International Conference on Advanced Computing (</w:t>
      </w:r>
      <w:proofErr w:type="spellStart"/>
      <w:r w:rsidRPr="00177261">
        <w:rPr>
          <w:sz w:val="20"/>
          <w:szCs w:val="20"/>
        </w:rPr>
        <w:t>ICoAC</w:t>
      </w:r>
      <w:proofErr w:type="spellEnd"/>
      <w:r w:rsidRPr="00177261">
        <w:rPr>
          <w:sz w:val="20"/>
          <w:szCs w:val="20"/>
        </w:rPr>
        <w:t xml:space="preserve">) (pp. 32-36). IEEE. </w:t>
      </w:r>
    </w:p>
    <w:p w14:paraId="54DE3005"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Doshi, Z., Nadkarni, S., Agrawal, R. and Shah, N., 2018, August. </w:t>
      </w:r>
      <w:proofErr w:type="spellStart"/>
      <w:r w:rsidRPr="00177261">
        <w:rPr>
          <w:sz w:val="20"/>
          <w:szCs w:val="20"/>
        </w:rPr>
        <w:t>AgroConsultant</w:t>
      </w:r>
      <w:proofErr w:type="spellEnd"/>
      <w:r w:rsidRPr="00177261">
        <w:rPr>
          <w:sz w:val="20"/>
          <w:szCs w:val="20"/>
        </w:rPr>
        <w:t xml:space="preserve">: intelligent crop recommendation system using machine learning algorithms. In 2018 Fourth International Conference on Computing Communication Control and Automation (ICCUBEA) (pp. 1-6). IEEE. </w:t>
      </w:r>
    </w:p>
    <w:p w14:paraId="251FCFB8"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Pande, S.M., Ramesh, P.K., ANMOL, A., Aishwarya, B.R., ROHILLA, K. and SHAURYA, K., 2021, April. Crop recommender system using machine learning approach. In 2021 5th international conference on computing methodologies and communication (ICCMC) (pp. 1066-1071). IEEE. </w:t>
      </w:r>
    </w:p>
    <w:p w14:paraId="1EABA958"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Manoj Kumar, D.P., </w:t>
      </w:r>
      <w:proofErr w:type="spellStart"/>
      <w:r w:rsidRPr="00177261">
        <w:rPr>
          <w:sz w:val="20"/>
          <w:szCs w:val="20"/>
        </w:rPr>
        <w:t>Malyadri</w:t>
      </w:r>
      <w:proofErr w:type="spellEnd"/>
      <w:r w:rsidRPr="00177261">
        <w:rPr>
          <w:sz w:val="20"/>
          <w:szCs w:val="20"/>
        </w:rPr>
        <w:t xml:space="preserve">, N. and Srikanth, M.S., 2021. A Machine Learning model for Crop and Fertilizer recommendation. NVEO-NATURAL VOLATILES &amp; ESSENTIAL OILS Journal| NVEO, pp.10531-10539. </w:t>
      </w:r>
    </w:p>
    <w:p w14:paraId="5A474CE6"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Archana, K. and Saranya, K.G., 2020. Crop yield prediction, forecasting and fertilizer recommendation using </w:t>
      </w:r>
      <w:proofErr w:type="gramStart"/>
      <w:r w:rsidRPr="00177261">
        <w:rPr>
          <w:sz w:val="20"/>
          <w:szCs w:val="20"/>
        </w:rPr>
        <w:t>voting based</w:t>
      </w:r>
      <w:proofErr w:type="gramEnd"/>
      <w:r w:rsidRPr="00177261">
        <w:rPr>
          <w:sz w:val="20"/>
          <w:szCs w:val="20"/>
        </w:rPr>
        <w:t xml:space="preserve"> ensemble classifier. SSRG Int. J. </w:t>
      </w:r>
      <w:proofErr w:type="spellStart"/>
      <w:r w:rsidRPr="00177261">
        <w:rPr>
          <w:sz w:val="20"/>
          <w:szCs w:val="20"/>
        </w:rPr>
        <w:t>Comput</w:t>
      </w:r>
      <w:proofErr w:type="spellEnd"/>
      <w:r w:rsidRPr="00177261">
        <w:rPr>
          <w:sz w:val="20"/>
          <w:szCs w:val="20"/>
        </w:rPr>
        <w:t xml:space="preserve">. Sci. Eng, 7, pp.1-4. </w:t>
      </w:r>
    </w:p>
    <w:p w14:paraId="2A9E3F8F"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Verma, R., 2022, November. Crop Analysis and Prediction. In 2022 5th International Conference on Multimedia, Signal Processing and Communication Technologies (IMPACT) (pp. 1-5). IEEE. </w:t>
      </w:r>
    </w:p>
    <w:p w14:paraId="51222513"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Morales, A. and Villalobos, F.J., 2023. Using machine learning for crop yield prediction in the past or the future. Frontiers in Plant Science,14, p.1128388. </w:t>
      </w:r>
    </w:p>
    <w:p w14:paraId="1B1FAAF5"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Iniyan, S., Akhil Varma, V., and Teja Naidu, C. (2023). Crop yield prediction using machine learning techniques. Adv. Eng. </w:t>
      </w:r>
      <w:proofErr w:type="spellStart"/>
      <w:r w:rsidRPr="00177261">
        <w:rPr>
          <w:sz w:val="20"/>
          <w:szCs w:val="20"/>
        </w:rPr>
        <w:t>Softw</w:t>
      </w:r>
      <w:proofErr w:type="spellEnd"/>
      <w:r w:rsidRPr="00177261">
        <w:rPr>
          <w:sz w:val="20"/>
          <w:szCs w:val="20"/>
        </w:rPr>
        <w:t xml:space="preserve">. 175, 103326. </w:t>
      </w:r>
      <w:proofErr w:type="gramStart"/>
      <w:r w:rsidRPr="00177261">
        <w:rPr>
          <w:sz w:val="20"/>
          <w:szCs w:val="20"/>
        </w:rPr>
        <w:t>doi:10.1016/</w:t>
      </w:r>
      <w:proofErr w:type="spellStart"/>
      <w:r w:rsidRPr="00177261">
        <w:rPr>
          <w:sz w:val="20"/>
          <w:szCs w:val="20"/>
        </w:rPr>
        <w:t>j.advengsoft</w:t>
      </w:r>
      <w:proofErr w:type="spellEnd"/>
      <w:proofErr w:type="gramEnd"/>
      <w:r w:rsidRPr="00177261">
        <w:rPr>
          <w:sz w:val="20"/>
          <w:szCs w:val="20"/>
        </w:rPr>
        <w:t xml:space="preserve">. 2022.103326 </w:t>
      </w:r>
    </w:p>
    <w:p w14:paraId="6B719F37"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Panigrahi, B., </w:t>
      </w:r>
      <w:proofErr w:type="spellStart"/>
      <w:r w:rsidRPr="00177261">
        <w:rPr>
          <w:sz w:val="20"/>
          <w:szCs w:val="20"/>
        </w:rPr>
        <w:t>Kathala</w:t>
      </w:r>
      <w:proofErr w:type="spellEnd"/>
      <w:r w:rsidRPr="00177261">
        <w:rPr>
          <w:sz w:val="20"/>
          <w:szCs w:val="20"/>
        </w:rPr>
        <w:t xml:space="preserve">, K. C. R., and Sujatha, M. (2023). A machine learning-based comparative approach to predict the crop yield using supervised learning with regression models. Procedia </w:t>
      </w:r>
      <w:proofErr w:type="spellStart"/>
      <w:r w:rsidRPr="00177261">
        <w:rPr>
          <w:sz w:val="20"/>
          <w:szCs w:val="20"/>
        </w:rPr>
        <w:t>Comput</w:t>
      </w:r>
      <w:proofErr w:type="spellEnd"/>
      <w:r w:rsidRPr="00177261">
        <w:rPr>
          <w:sz w:val="20"/>
          <w:szCs w:val="20"/>
        </w:rPr>
        <w:t xml:space="preserve">. Sci. 218, 2684–2693. </w:t>
      </w:r>
      <w:proofErr w:type="gramStart"/>
      <w:r w:rsidRPr="00177261">
        <w:rPr>
          <w:sz w:val="20"/>
          <w:szCs w:val="20"/>
        </w:rPr>
        <w:t>doi:10.1016/j.procs</w:t>
      </w:r>
      <w:proofErr w:type="gramEnd"/>
      <w:r w:rsidRPr="00177261">
        <w:rPr>
          <w:sz w:val="20"/>
          <w:szCs w:val="20"/>
        </w:rPr>
        <w:t xml:space="preserve">.2023.01.241 </w:t>
      </w:r>
    </w:p>
    <w:p w14:paraId="774C1CFA"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lastRenderedPageBreak/>
        <w:t xml:space="preserve">P. Tiwari, and P. Shukla, “Crop yield prediction by modified convolutional neural network and geographical indexes,” International Journal of Computer Sciences and Engineering, vol. 6, no. 8, pp. 503- 513, 2018. </w:t>
      </w:r>
    </w:p>
    <w:p w14:paraId="7F324C7B"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P. M. Gopal, and R. Bhargavi, “A novel approach for efficient crop yield prediction,” Computers and Electronics in Agriculture, vol. 165, pp. 104968, 2019. </w:t>
      </w:r>
    </w:p>
    <w:p w14:paraId="1F9B819A" w14:textId="77777777" w:rsidR="00CF25ED" w:rsidRPr="00177261" w:rsidRDefault="00CF25ED" w:rsidP="00CF25ED">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S. Khaki, and L. Wang, “Crop yield prediction using deep neural networks.” Frontiers in plant science, vol. 10, pp. 621, 2019. </w:t>
      </w:r>
    </w:p>
    <w:p w14:paraId="41AA8733" w14:textId="77777777" w:rsidR="00740FA7" w:rsidRPr="00177261" w:rsidRDefault="00CF25ED" w:rsidP="00740FA7">
      <w:pPr>
        <w:pStyle w:val="ListParagraph"/>
        <w:numPr>
          <w:ilvl w:val="0"/>
          <w:numId w:val="26"/>
        </w:numPr>
        <w:shd w:val="clear" w:color="auto" w:fill="FFFFFF"/>
        <w:spacing w:after="0" w:line="240" w:lineRule="auto"/>
        <w:ind w:left="284" w:right="0"/>
        <w:rPr>
          <w:sz w:val="20"/>
          <w:szCs w:val="20"/>
        </w:rPr>
      </w:pPr>
      <w:proofErr w:type="spellStart"/>
      <w:r w:rsidRPr="00177261">
        <w:rPr>
          <w:sz w:val="20"/>
          <w:szCs w:val="20"/>
        </w:rPr>
        <w:t>Mariammal</w:t>
      </w:r>
      <w:proofErr w:type="spellEnd"/>
      <w:r w:rsidRPr="00177261">
        <w:rPr>
          <w:sz w:val="20"/>
          <w:szCs w:val="20"/>
        </w:rPr>
        <w:t xml:space="preserve">, G., </w:t>
      </w:r>
      <w:proofErr w:type="spellStart"/>
      <w:r w:rsidRPr="00177261">
        <w:rPr>
          <w:sz w:val="20"/>
          <w:szCs w:val="20"/>
        </w:rPr>
        <w:t>Suruliandi</w:t>
      </w:r>
      <w:proofErr w:type="spellEnd"/>
      <w:r w:rsidRPr="00177261">
        <w:rPr>
          <w:sz w:val="20"/>
          <w:szCs w:val="20"/>
        </w:rPr>
        <w:t>, A., Raja, S.P. and Poongothai, E., 2021. Prediction of land suitability for crop cultivation based on soil and environmental characteristics using modified recursive feature elimination technique with various classifiers. IEEE Transactions on Computational Social Systems, 8(5), pp.1132- 1142.</w:t>
      </w:r>
      <w:r w:rsidR="00740FA7" w:rsidRPr="00177261">
        <w:rPr>
          <w:sz w:val="20"/>
          <w:szCs w:val="20"/>
        </w:rPr>
        <w:t xml:space="preserve"> </w:t>
      </w:r>
    </w:p>
    <w:p w14:paraId="227E5A92" w14:textId="77777777" w:rsidR="00740FA7" w:rsidRPr="00177261" w:rsidRDefault="00740FA7" w:rsidP="00740FA7">
      <w:pPr>
        <w:pStyle w:val="ListParagraph"/>
        <w:numPr>
          <w:ilvl w:val="0"/>
          <w:numId w:val="26"/>
        </w:numPr>
        <w:shd w:val="clear" w:color="auto" w:fill="FFFFFF"/>
        <w:spacing w:after="0" w:line="240" w:lineRule="auto"/>
        <w:ind w:left="284" w:right="0"/>
        <w:rPr>
          <w:sz w:val="20"/>
          <w:szCs w:val="20"/>
        </w:rPr>
      </w:pPr>
      <w:r w:rsidRPr="00177261">
        <w:rPr>
          <w:sz w:val="20"/>
          <w:szCs w:val="20"/>
        </w:rPr>
        <w:t>Kulkarni, Nidhi H., G. N. Srinivasan, B. M. Sagar, and N. K.  Cauvery.  "</w:t>
      </w:r>
      <w:proofErr w:type="gramStart"/>
      <w:r w:rsidRPr="00177261">
        <w:rPr>
          <w:sz w:val="20"/>
          <w:szCs w:val="20"/>
        </w:rPr>
        <w:t>Improving  Crop</w:t>
      </w:r>
      <w:proofErr w:type="gramEnd"/>
      <w:r w:rsidRPr="00177261">
        <w:rPr>
          <w:sz w:val="20"/>
          <w:szCs w:val="20"/>
        </w:rPr>
        <w:t xml:space="preserve">  Productivity Through  A Crop  Recommendation  System  Using  </w:t>
      </w:r>
      <w:proofErr w:type="spellStart"/>
      <w:r w:rsidRPr="00177261">
        <w:rPr>
          <w:sz w:val="20"/>
          <w:szCs w:val="20"/>
        </w:rPr>
        <w:t>Ensembling</w:t>
      </w:r>
      <w:proofErr w:type="spellEnd"/>
      <w:r w:rsidRPr="00177261">
        <w:rPr>
          <w:sz w:val="20"/>
          <w:szCs w:val="20"/>
        </w:rPr>
        <w:t xml:space="preserve"> Technique."  </w:t>
      </w:r>
      <w:proofErr w:type="gramStart"/>
      <w:r w:rsidRPr="00177261">
        <w:rPr>
          <w:sz w:val="20"/>
          <w:szCs w:val="20"/>
        </w:rPr>
        <w:t>In  2018</w:t>
      </w:r>
      <w:proofErr w:type="gramEnd"/>
      <w:r w:rsidRPr="00177261">
        <w:rPr>
          <w:sz w:val="20"/>
          <w:szCs w:val="20"/>
        </w:rPr>
        <w:t xml:space="preserve">  3rd  International  Conference  on Computational Systems and Information Technology for Sustainable  Solutions  (CSITSS),  pp.  114-119.  IEEE, 2018. </w:t>
      </w:r>
    </w:p>
    <w:p w14:paraId="693A79BD" w14:textId="77777777" w:rsidR="000B1407" w:rsidRPr="00177261" w:rsidRDefault="00740FA7" w:rsidP="00740FA7">
      <w:pPr>
        <w:pStyle w:val="ListParagraph"/>
        <w:numPr>
          <w:ilvl w:val="0"/>
          <w:numId w:val="26"/>
        </w:numPr>
        <w:shd w:val="clear" w:color="auto" w:fill="FFFFFF"/>
        <w:spacing w:after="0" w:line="240" w:lineRule="auto"/>
        <w:ind w:left="284" w:right="0"/>
        <w:rPr>
          <w:sz w:val="20"/>
          <w:szCs w:val="20"/>
        </w:rPr>
      </w:pPr>
      <w:proofErr w:type="gramStart"/>
      <w:r w:rsidRPr="00177261">
        <w:rPr>
          <w:sz w:val="20"/>
          <w:szCs w:val="20"/>
        </w:rPr>
        <w:t>Kumar,  Avinash</w:t>
      </w:r>
      <w:proofErr w:type="gramEnd"/>
      <w:r w:rsidRPr="00177261">
        <w:rPr>
          <w:sz w:val="20"/>
          <w:szCs w:val="20"/>
        </w:rPr>
        <w:t xml:space="preserve">,  </w:t>
      </w:r>
      <w:proofErr w:type="spellStart"/>
      <w:r w:rsidRPr="00177261">
        <w:rPr>
          <w:sz w:val="20"/>
          <w:szCs w:val="20"/>
        </w:rPr>
        <w:t>Sobhangi</w:t>
      </w:r>
      <w:proofErr w:type="spellEnd"/>
      <w:r w:rsidRPr="00177261">
        <w:rPr>
          <w:sz w:val="20"/>
          <w:szCs w:val="20"/>
        </w:rPr>
        <w:t xml:space="preserve">  Sarkar,  and  Chittaranjan Pradhan.  "</w:t>
      </w:r>
      <w:proofErr w:type="gramStart"/>
      <w:r w:rsidRPr="00177261">
        <w:rPr>
          <w:sz w:val="20"/>
          <w:szCs w:val="20"/>
        </w:rPr>
        <w:t>Recommendation  system</w:t>
      </w:r>
      <w:proofErr w:type="gramEnd"/>
      <w:r w:rsidRPr="00177261">
        <w:rPr>
          <w:sz w:val="20"/>
          <w:szCs w:val="20"/>
        </w:rPr>
        <w:t xml:space="preserve">  for  crop identification and pest control technique  in agriculture." In 2019 International Conference on Communication and Signal Processing (ICCSP), pp. 0185-0189. IEEE, 2019.</w:t>
      </w:r>
    </w:p>
    <w:p w14:paraId="0FAD55F4" w14:textId="77777777" w:rsidR="000B1407" w:rsidRPr="00177261" w:rsidRDefault="000B1407" w:rsidP="00740FA7">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 S.  M.  </w:t>
      </w:r>
      <w:proofErr w:type="gramStart"/>
      <w:r w:rsidRPr="00177261">
        <w:rPr>
          <w:sz w:val="20"/>
          <w:szCs w:val="20"/>
        </w:rPr>
        <w:t>PANDE,  P.</w:t>
      </w:r>
      <w:proofErr w:type="gramEnd"/>
      <w:r w:rsidRPr="00177261">
        <w:rPr>
          <w:sz w:val="20"/>
          <w:szCs w:val="20"/>
        </w:rPr>
        <w:t xml:space="preserve">  K.  </w:t>
      </w:r>
      <w:proofErr w:type="gramStart"/>
      <w:r w:rsidRPr="00177261">
        <w:rPr>
          <w:sz w:val="20"/>
          <w:szCs w:val="20"/>
        </w:rPr>
        <w:t>RAMESH,  A.</w:t>
      </w:r>
      <w:proofErr w:type="gramEnd"/>
      <w:r w:rsidRPr="00177261">
        <w:rPr>
          <w:sz w:val="20"/>
          <w:szCs w:val="20"/>
        </w:rPr>
        <w:t xml:space="preserve">  </w:t>
      </w:r>
      <w:proofErr w:type="gramStart"/>
      <w:r w:rsidRPr="00177261">
        <w:rPr>
          <w:sz w:val="20"/>
          <w:szCs w:val="20"/>
        </w:rPr>
        <w:t>ANMOL,  B.</w:t>
      </w:r>
      <w:proofErr w:type="gramEnd"/>
      <w:r w:rsidRPr="00177261">
        <w:rPr>
          <w:sz w:val="20"/>
          <w:szCs w:val="20"/>
        </w:rPr>
        <w:t xml:space="preserve">  R. </w:t>
      </w:r>
      <w:proofErr w:type="gramStart"/>
      <w:r w:rsidRPr="00177261">
        <w:rPr>
          <w:sz w:val="20"/>
          <w:szCs w:val="20"/>
        </w:rPr>
        <w:t>AISHWARYA,  K.</w:t>
      </w:r>
      <w:proofErr w:type="gramEnd"/>
      <w:r w:rsidRPr="00177261">
        <w:rPr>
          <w:sz w:val="20"/>
          <w:szCs w:val="20"/>
        </w:rPr>
        <w:t xml:space="preserve">  </w:t>
      </w:r>
      <w:proofErr w:type="gramStart"/>
      <w:r w:rsidRPr="00177261">
        <w:rPr>
          <w:sz w:val="20"/>
          <w:szCs w:val="20"/>
        </w:rPr>
        <w:t>ROHILLA  and</w:t>
      </w:r>
      <w:proofErr w:type="gramEnd"/>
      <w:r w:rsidRPr="00177261">
        <w:rPr>
          <w:sz w:val="20"/>
          <w:szCs w:val="20"/>
        </w:rPr>
        <w:t xml:space="preserve">  K.  SHAURYA, "</w:t>
      </w:r>
      <w:proofErr w:type="gramStart"/>
      <w:r w:rsidRPr="00177261">
        <w:rPr>
          <w:sz w:val="20"/>
          <w:szCs w:val="20"/>
        </w:rPr>
        <w:t>Crop  Recommender</w:t>
      </w:r>
      <w:proofErr w:type="gramEnd"/>
      <w:r w:rsidRPr="00177261">
        <w:rPr>
          <w:sz w:val="20"/>
          <w:szCs w:val="20"/>
        </w:rPr>
        <w:t xml:space="preserve">  System  Using  Machine  Learning Approach,"  2021  5th  International  Conference  on Computing  Methodologies  and  Communication (ICCMC),  Erode,  India,  2021,  pp.  1066-</w:t>
      </w:r>
      <w:proofErr w:type="gramStart"/>
      <w:r w:rsidRPr="00177261">
        <w:rPr>
          <w:sz w:val="20"/>
          <w:szCs w:val="20"/>
        </w:rPr>
        <w:t xml:space="preserve">1071,  </w:t>
      </w:r>
      <w:proofErr w:type="spellStart"/>
      <w:r w:rsidRPr="00177261">
        <w:rPr>
          <w:sz w:val="20"/>
          <w:szCs w:val="20"/>
        </w:rPr>
        <w:t>doi</w:t>
      </w:r>
      <w:proofErr w:type="spellEnd"/>
      <w:proofErr w:type="gramEnd"/>
      <w:r w:rsidRPr="00177261">
        <w:rPr>
          <w:sz w:val="20"/>
          <w:szCs w:val="20"/>
        </w:rPr>
        <w:t xml:space="preserve">: 10.1109/ICCMC51019.2021.9418351. </w:t>
      </w:r>
    </w:p>
    <w:p w14:paraId="586E77DC" w14:textId="77777777" w:rsidR="000B1407" w:rsidRPr="00177261" w:rsidRDefault="000B1407" w:rsidP="00740FA7">
      <w:pPr>
        <w:pStyle w:val="ListParagraph"/>
        <w:numPr>
          <w:ilvl w:val="0"/>
          <w:numId w:val="26"/>
        </w:numPr>
        <w:shd w:val="clear" w:color="auto" w:fill="FFFFFF"/>
        <w:spacing w:after="0" w:line="240" w:lineRule="auto"/>
        <w:ind w:left="284" w:right="0"/>
        <w:rPr>
          <w:sz w:val="20"/>
          <w:szCs w:val="20"/>
        </w:rPr>
      </w:pPr>
      <w:r w:rsidRPr="00177261">
        <w:rPr>
          <w:sz w:val="20"/>
          <w:szCs w:val="20"/>
        </w:rPr>
        <w:t>Bhuvan, S., Alankriti Jain, and J. Sanjeetha. "</w:t>
      </w:r>
      <w:proofErr w:type="spellStart"/>
      <w:r w:rsidRPr="00177261">
        <w:rPr>
          <w:sz w:val="20"/>
          <w:szCs w:val="20"/>
        </w:rPr>
        <w:t>DigiFarm</w:t>
      </w:r>
      <w:proofErr w:type="spellEnd"/>
      <w:r w:rsidRPr="00177261">
        <w:rPr>
          <w:sz w:val="20"/>
          <w:szCs w:val="20"/>
        </w:rPr>
        <w:t>–</w:t>
      </w:r>
      <w:proofErr w:type="gramStart"/>
      <w:r w:rsidRPr="00177261">
        <w:rPr>
          <w:sz w:val="20"/>
          <w:szCs w:val="20"/>
        </w:rPr>
        <w:t>A  Machine</w:t>
      </w:r>
      <w:proofErr w:type="gramEnd"/>
      <w:r w:rsidRPr="00177261">
        <w:rPr>
          <w:sz w:val="20"/>
          <w:szCs w:val="20"/>
        </w:rPr>
        <w:t xml:space="preserve">  Learning  based  holistic  Crop  Prediction Platform for Farmers." NVEO-NATURAL VOLATILES </w:t>
      </w:r>
      <w:proofErr w:type="gramStart"/>
      <w:r w:rsidRPr="00177261">
        <w:rPr>
          <w:sz w:val="20"/>
          <w:szCs w:val="20"/>
        </w:rPr>
        <w:t>&amp;  ESSENTIAL</w:t>
      </w:r>
      <w:proofErr w:type="gramEnd"/>
      <w:r w:rsidRPr="00177261">
        <w:rPr>
          <w:sz w:val="20"/>
          <w:szCs w:val="20"/>
        </w:rPr>
        <w:t xml:space="preserve">  OILS  Journal|  NVEO  (2021):  11112-11129. </w:t>
      </w:r>
    </w:p>
    <w:p w14:paraId="79F0D529" w14:textId="310A6EA7" w:rsidR="00740FA7" w:rsidRDefault="000B1407" w:rsidP="000B1407">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Meshram, Vishal, et al. "Machine learning in agriculture domain: </w:t>
      </w:r>
      <w:proofErr w:type="gramStart"/>
      <w:r w:rsidRPr="00177261">
        <w:rPr>
          <w:sz w:val="20"/>
          <w:szCs w:val="20"/>
        </w:rPr>
        <w:t>A  state</w:t>
      </w:r>
      <w:proofErr w:type="gramEnd"/>
      <w:r w:rsidRPr="00177261">
        <w:rPr>
          <w:sz w:val="20"/>
          <w:szCs w:val="20"/>
        </w:rPr>
        <w:t>-of-art survey." Artificial Intelligence in the Life Sciences 1 (2021): 100010.</w:t>
      </w:r>
    </w:p>
    <w:p w14:paraId="6E8E68D7" w14:textId="47870E88" w:rsidR="00CF546E" w:rsidRPr="00177261" w:rsidRDefault="00CF546E" w:rsidP="000B1407">
      <w:pPr>
        <w:pStyle w:val="ListParagraph"/>
        <w:numPr>
          <w:ilvl w:val="0"/>
          <w:numId w:val="26"/>
        </w:numPr>
        <w:shd w:val="clear" w:color="auto" w:fill="FFFFFF"/>
        <w:spacing w:after="0" w:line="240" w:lineRule="auto"/>
        <w:ind w:left="284" w:right="0"/>
        <w:rPr>
          <w:sz w:val="20"/>
          <w:szCs w:val="20"/>
        </w:rPr>
      </w:pPr>
      <w:r w:rsidRPr="00CF546E">
        <w:rPr>
          <w:sz w:val="20"/>
          <w:szCs w:val="20"/>
        </w:rPr>
        <w:t>“An Approach towards prediction of good quality cotton using support vector machine”, Science, Technology &amp; Development Journal (STD Journal), Vol. 10, issue 05, May 2021. ISSN: 0950-0707.</w:t>
      </w:r>
    </w:p>
    <w:p w14:paraId="39C0C97E" w14:textId="77777777" w:rsidR="000B1407" w:rsidRPr="00177261" w:rsidRDefault="000B1407" w:rsidP="000B1407">
      <w:pPr>
        <w:pStyle w:val="ListParagraph"/>
        <w:numPr>
          <w:ilvl w:val="0"/>
          <w:numId w:val="26"/>
        </w:numPr>
        <w:shd w:val="clear" w:color="auto" w:fill="FFFFFF"/>
        <w:spacing w:after="0" w:line="240" w:lineRule="auto"/>
        <w:ind w:left="284" w:right="0"/>
        <w:rPr>
          <w:sz w:val="20"/>
          <w:szCs w:val="20"/>
        </w:rPr>
      </w:pPr>
      <w:r w:rsidRPr="00177261">
        <w:rPr>
          <w:sz w:val="20"/>
          <w:szCs w:val="20"/>
        </w:rPr>
        <w:t xml:space="preserve">Dataset - Link: </w:t>
      </w:r>
    </w:p>
    <w:p w14:paraId="5A501003" w14:textId="35EAAAD0" w:rsidR="000B1407" w:rsidRPr="00177261" w:rsidRDefault="000B1407" w:rsidP="00177261">
      <w:pPr>
        <w:pStyle w:val="ListParagraph"/>
        <w:numPr>
          <w:ilvl w:val="1"/>
          <w:numId w:val="26"/>
        </w:numPr>
        <w:shd w:val="clear" w:color="auto" w:fill="FFFFFF"/>
        <w:spacing w:after="0" w:line="240" w:lineRule="auto"/>
        <w:ind w:left="709" w:right="0"/>
        <w:rPr>
          <w:sz w:val="20"/>
          <w:szCs w:val="20"/>
        </w:rPr>
      </w:pPr>
      <w:hyperlink r:id="rId14" w:history="1">
        <w:r w:rsidRPr="00177261">
          <w:rPr>
            <w:rStyle w:val="Hyperlink"/>
            <w:sz w:val="20"/>
            <w:szCs w:val="20"/>
          </w:rPr>
          <w:t>https://www.kaggle.com/datasets/atharvaingle/crop-recommendation-dataset</w:t>
        </w:r>
      </w:hyperlink>
    </w:p>
    <w:p w14:paraId="2699ACD7" w14:textId="39AA5F47" w:rsidR="000B1407" w:rsidRPr="00177261" w:rsidRDefault="000B1407" w:rsidP="00177261">
      <w:pPr>
        <w:pStyle w:val="ListParagraph"/>
        <w:numPr>
          <w:ilvl w:val="1"/>
          <w:numId w:val="26"/>
        </w:numPr>
        <w:shd w:val="clear" w:color="auto" w:fill="FFFFFF"/>
        <w:spacing w:after="0" w:line="240" w:lineRule="auto"/>
        <w:ind w:left="709" w:right="0"/>
        <w:rPr>
          <w:sz w:val="20"/>
          <w:szCs w:val="20"/>
        </w:rPr>
      </w:pPr>
      <w:hyperlink r:id="rId15" w:history="1">
        <w:r w:rsidRPr="00177261">
          <w:rPr>
            <w:rStyle w:val="Hyperlink"/>
            <w:sz w:val="20"/>
            <w:szCs w:val="20"/>
          </w:rPr>
          <w:t>https://www.kaggle.com/datasets/gdabhishek/fertilizer-prediction</w:t>
        </w:r>
      </w:hyperlink>
    </w:p>
    <w:p w14:paraId="17609584" w14:textId="2EACE569" w:rsidR="000B1407" w:rsidRPr="00177261" w:rsidRDefault="000B1407" w:rsidP="00177261">
      <w:pPr>
        <w:pStyle w:val="ListParagraph"/>
        <w:numPr>
          <w:ilvl w:val="1"/>
          <w:numId w:val="26"/>
        </w:numPr>
        <w:shd w:val="clear" w:color="auto" w:fill="FFFFFF"/>
        <w:spacing w:after="0" w:line="240" w:lineRule="auto"/>
        <w:ind w:left="709" w:right="0"/>
        <w:rPr>
          <w:sz w:val="20"/>
          <w:szCs w:val="20"/>
        </w:rPr>
      </w:pPr>
      <w:r w:rsidRPr="00177261">
        <w:rPr>
          <w:sz w:val="20"/>
          <w:szCs w:val="20"/>
        </w:rPr>
        <w:t>https://www.kaggle.com/datasets/akshatgupta7/crop-yield-in-indian-states-dataset</w:t>
      </w:r>
    </w:p>
    <w:sectPr w:rsidR="000B1407" w:rsidRPr="00177261" w:rsidSect="00455EEB">
      <w:pgSz w:w="9639" w:h="14175" w:code="9"/>
      <w:pgMar w:top="1361" w:right="1134" w:bottom="90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CD4E1" w14:textId="77777777" w:rsidR="00522AA5" w:rsidRDefault="00522AA5" w:rsidP="00A31B90">
      <w:pPr>
        <w:spacing w:after="0" w:line="240" w:lineRule="auto"/>
      </w:pPr>
      <w:r>
        <w:separator/>
      </w:r>
    </w:p>
  </w:endnote>
  <w:endnote w:type="continuationSeparator" w:id="0">
    <w:p w14:paraId="3E49C52B" w14:textId="77777777" w:rsidR="00522AA5" w:rsidRDefault="00522AA5" w:rsidP="00A31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189B" w14:textId="77777777" w:rsidR="00522AA5" w:rsidRDefault="00522AA5" w:rsidP="00A31B90">
      <w:pPr>
        <w:spacing w:after="0" w:line="240" w:lineRule="auto"/>
      </w:pPr>
      <w:r>
        <w:separator/>
      </w:r>
    </w:p>
  </w:footnote>
  <w:footnote w:type="continuationSeparator" w:id="0">
    <w:p w14:paraId="513AABE4" w14:textId="77777777" w:rsidR="00522AA5" w:rsidRDefault="00522AA5" w:rsidP="00A31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219"/>
    <w:multiLevelType w:val="hybridMultilevel"/>
    <w:tmpl w:val="F618BA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FD4426"/>
    <w:multiLevelType w:val="hybridMultilevel"/>
    <w:tmpl w:val="4A065F52"/>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 w15:restartNumberingAfterBreak="0">
    <w:nsid w:val="07AB6408"/>
    <w:multiLevelType w:val="hybridMultilevel"/>
    <w:tmpl w:val="8E5E1666"/>
    <w:lvl w:ilvl="0" w:tplc="7B6ECB1C">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0726F5"/>
    <w:multiLevelType w:val="hybridMultilevel"/>
    <w:tmpl w:val="9D5098A6"/>
    <w:lvl w:ilvl="0" w:tplc="4009000F">
      <w:start w:val="1"/>
      <w:numFmt w:val="decimal"/>
      <w:lvlText w:val="%1."/>
      <w:lvlJc w:val="left"/>
      <w:pPr>
        <w:ind w:left="513" w:hanging="360"/>
      </w:pPr>
    </w:lvl>
    <w:lvl w:ilvl="1" w:tplc="40090019" w:tentative="1">
      <w:start w:val="1"/>
      <w:numFmt w:val="lowerLetter"/>
      <w:lvlText w:val="%2."/>
      <w:lvlJc w:val="left"/>
      <w:pPr>
        <w:ind w:left="1233" w:hanging="360"/>
      </w:pPr>
    </w:lvl>
    <w:lvl w:ilvl="2" w:tplc="4009001B" w:tentative="1">
      <w:start w:val="1"/>
      <w:numFmt w:val="lowerRoman"/>
      <w:lvlText w:val="%3."/>
      <w:lvlJc w:val="right"/>
      <w:pPr>
        <w:ind w:left="1953" w:hanging="180"/>
      </w:pPr>
    </w:lvl>
    <w:lvl w:ilvl="3" w:tplc="4009000F" w:tentative="1">
      <w:start w:val="1"/>
      <w:numFmt w:val="decimal"/>
      <w:lvlText w:val="%4."/>
      <w:lvlJc w:val="left"/>
      <w:pPr>
        <w:ind w:left="2673" w:hanging="360"/>
      </w:pPr>
    </w:lvl>
    <w:lvl w:ilvl="4" w:tplc="40090019" w:tentative="1">
      <w:start w:val="1"/>
      <w:numFmt w:val="lowerLetter"/>
      <w:lvlText w:val="%5."/>
      <w:lvlJc w:val="left"/>
      <w:pPr>
        <w:ind w:left="3393" w:hanging="360"/>
      </w:pPr>
    </w:lvl>
    <w:lvl w:ilvl="5" w:tplc="4009001B" w:tentative="1">
      <w:start w:val="1"/>
      <w:numFmt w:val="lowerRoman"/>
      <w:lvlText w:val="%6."/>
      <w:lvlJc w:val="right"/>
      <w:pPr>
        <w:ind w:left="4113" w:hanging="180"/>
      </w:pPr>
    </w:lvl>
    <w:lvl w:ilvl="6" w:tplc="4009000F" w:tentative="1">
      <w:start w:val="1"/>
      <w:numFmt w:val="decimal"/>
      <w:lvlText w:val="%7."/>
      <w:lvlJc w:val="left"/>
      <w:pPr>
        <w:ind w:left="4833" w:hanging="360"/>
      </w:pPr>
    </w:lvl>
    <w:lvl w:ilvl="7" w:tplc="40090019" w:tentative="1">
      <w:start w:val="1"/>
      <w:numFmt w:val="lowerLetter"/>
      <w:lvlText w:val="%8."/>
      <w:lvlJc w:val="left"/>
      <w:pPr>
        <w:ind w:left="5553" w:hanging="360"/>
      </w:pPr>
    </w:lvl>
    <w:lvl w:ilvl="8" w:tplc="4009001B" w:tentative="1">
      <w:start w:val="1"/>
      <w:numFmt w:val="lowerRoman"/>
      <w:lvlText w:val="%9."/>
      <w:lvlJc w:val="right"/>
      <w:pPr>
        <w:ind w:left="6273" w:hanging="180"/>
      </w:pPr>
    </w:lvl>
  </w:abstractNum>
  <w:abstractNum w:abstractNumId="4" w15:restartNumberingAfterBreak="0">
    <w:nsid w:val="15191D4E"/>
    <w:multiLevelType w:val="hybridMultilevel"/>
    <w:tmpl w:val="C54C727E"/>
    <w:lvl w:ilvl="0" w:tplc="350A38A6">
      <w:start w:val="1"/>
      <w:numFmt w:val="decimal"/>
      <w:lvlText w:val="%1."/>
      <w:lvlJc w:val="left"/>
      <w:pPr>
        <w:ind w:left="873" w:hanging="360"/>
      </w:pPr>
      <w:rPr>
        <w:rFonts w:hint="default"/>
      </w:rPr>
    </w:lvl>
    <w:lvl w:ilvl="1" w:tplc="40090019">
      <w:start w:val="1"/>
      <w:numFmt w:val="lowerLetter"/>
      <w:lvlText w:val="%2."/>
      <w:lvlJc w:val="left"/>
      <w:pPr>
        <w:ind w:left="1593" w:hanging="360"/>
      </w:pPr>
    </w:lvl>
    <w:lvl w:ilvl="2" w:tplc="4009001B" w:tentative="1">
      <w:start w:val="1"/>
      <w:numFmt w:val="lowerRoman"/>
      <w:lvlText w:val="%3."/>
      <w:lvlJc w:val="right"/>
      <w:pPr>
        <w:ind w:left="2313" w:hanging="180"/>
      </w:pPr>
    </w:lvl>
    <w:lvl w:ilvl="3" w:tplc="4009000F" w:tentative="1">
      <w:start w:val="1"/>
      <w:numFmt w:val="decimal"/>
      <w:lvlText w:val="%4."/>
      <w:lvlJc w:val="left"/>
      <w:pPr>
        <w:ind w:left="3033" w:hanging="360"/>
      </w:pPr>
    </w:lvl>
    <w:lvl w:ilvl="4" w:tplc="40090019" w:tentative="1">
      <w:start w:val="1"/>
      <w:numFmt w:val="lowerLetter"/>
      <w:lvlText w:val="%5."/>
      <w:lvlJc w:val="left"/>
      <w:pPr>
        <w:ind w:left="3753" w:hanging="360"/>
      </w:pPr>
    </w:lvl>
    <w:lvl w:ilvl="5" w:tplc="4009001B" w:tentative="1">
      <w:start w:val="1"/>
      <w:numFmt w:val="lowerRoman"/>
      <w:lvlText w:val="%6."/>
      <w:lvlJc w:val="right"/>
      <w:pPr>
        <w:ind w:left="4473" w:hanging="180"/>
      </w:pPr>
    </w:lvl>
    <w:lvl w:ilvl="6" w:tplc="4009000F" w:tentative="1">
      <w:start w:val="1"/>
      <w:numFmt w:val="decimal"/>
      <w:lvlText w:val="%7."/>
      <w:lvlJc w:val="left"/>
      <w:pPr>
        <w:ind w:left="5193" w:hanging="360"/>
      </w:pPr>
    </w:lvl>
    <w:lvl w:ilvl="7" w:tplc="40090019" w:tentative="1">
      <w:start w:val="1"/>
      <w:numFmt w:val="lowerLetter"/>
      <w:lvlText w:val="%8."/>
      <w:lvlJc w:val="left"/>
      <w:pPr>
        <w:ind w:left="5913" w:hanging="360"/>
      </w:pPr>
    </w:lvl>
    <w:lvl w:ilvl="8" w:tplc="4009001B" w:tentative="1">
      <w:start w:val="1"/>
      <w:numFmt w:val="lowerRoman"/>
      <w:lvlText w:val="%9."/>
      <w:lvlJc w:val="right"/>
      <w:pPr>
        <w:ind w:left="6633" w:hanging="180"/>
      </w:pPr>
    </w:lvl>
  </w:abstractNum>
  <w:abstractNum w:abstractNumId="5" w15:restartNumberingAfterBreak="0">
    <w:nsid w:val="1C09301B"/>
    <w:multiLevelType w:val="multilevel"/>
    <w:tmpl w:val="B4B4CF0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1C1C0437"/>
    <w:multiLevelType w:val="hybridMultilevel"/>
    <w:tmpl w:val="C670294C"/>
    <w:lvl w:ilvl="0" w:tplc="40090001">
      <w:start w:val="1"/>
      <w:numFmt w:val="bullet"/>
      <w:lvlText w:val=""/>
      <w:lvlJc w:val="left"/>
      <w:pPr>
        <w:ind w:left="1822" w:hanging="360"/>
      </w:pPr>
      <w:rPr>
        <w:rFonts w:ascii="Symbol" w:hAnsi="Symbol" w:hint="default"/>
      </w:rPr>
    </w:lvl>
    <w:lvl w:ilvl="1" w:tplc="40090003" w:tentative="1">
      <w:start w:val="1"/>
      <w:numFmt w:val="bullet"/>
      <w:lvlText w:val="o"/>
      <w:lvlJc w:val="left"/>
      <w:pPr>
        <w:ind w:left="2542" w:hanging="360"/>
      </w:pPr>
      <w:rPr>
        <w:rFonts w:ascii="Courier New" w:hAnsi="Courier New" w:cs="Courier New" w:hint="default"/>
      </w:rPr>
    </w:lvl>
    <w:lvl w:ilvl="2" w:tplc="40090005" w:tentative="1">
      <w:start w:val="1"/>
      <w:numFmt w:val="bullet"/>
      <w:lvlText w:val=""/>
      <w:lvlJc w:val="left"/>
      <w:pPr>
        <w:ind w:left="3262" w:hanging="360"/>
      </w:pPr>
      <w:rPr>
        <w:rFonts w:ascii="Wingdings" w:hAnsi="Wingdings" w:hint="default"/>
      </w:rPr>
    </w:lvl>
    <w:lvl w:ilvl="3" w:tplc="40090001" w:tentative="1">
      <w:start w:val="1"/>
      <w:numFmt w:val="bullet"/>
      <w:lvlText w:val=""/>
      <w:lvlJc w:val="left"/>
      <w:pPr>
        <w:ind w:left="3982" w:hanging="360"/>
      </w:pPr>
      <w:rPr>
        <w:rFonts w:ascii="Symbol" w:hAnsi="Symbol" w:hint="default"/>
      </w:rPr>
    </w:lvl>
    <w:lvl w:ilvl="4" w:tplc="40090003" w:tentative="1">
      <w:start w:val="1"/>
      <w:numFmt w:val="bullet"/>
      <w:lvlText w:val="o"/>
      <w:lvlJc w:val="left"/>
      <w:pPr>
        <w:ind w:left="4702" w:hanging="360"/>
      </w:pPr>
      <w:rPr>
        <w:rFonts w:ascii="Courier New" w:hAnsi="Courier New" w:cs="Courier New" w:hint="default"/>
      </w:rPr>
    </w:lvl>
    <w:lvl w:ilvl="5" w:tplc="40090005" w:tentative="1">
      <w:start w:val="1"/>
      <w:numFmt w:val="bullet"/>
      <w:lvlText w:val=""/>
      <w:lvlJc w:val="left"/>
      <w:pPr>
        <w:ind w:left="5422" w:hanging="360"/>
      </w:pPr>
      <w:rPr>
        <w:rFonts w:ascii="Wingdings" w:hAnsi="Wingdings" w:hint="default"/>
      </w:rPr>
    </w:lvl>
    <w:lvl w:ilvl="6" w:tplc="40090001" w:tentative="1">
      <w:start w:val="1"/>
      <w:numFmt w:val="bullet"/>
      <w:lvlText w:val=""/>
      <w:lvlJc w:val="left"/>
      <w:pPr>
        <w:ind w:left="6142" w:hanging="360"/>
      </w:pPr>
      <w:rPr>
        <w:rFonts w:ascii="Symbol" w:hAnsi="Symbol" w:hint="default"/>
      </w:rPr>
    </w:lvl>
    <w:lvl w:ilvl="7" w:tplc="40090003" w:tentative="1">
      <w:start w:val="1"/>
      <w:numFmt w:val="bullet"/>
      <w:lvlText w:val="o"/>
      <w:lvlJc w:val="left"/>
      <w:pPr>
        <w:ind w:left="6862" w:hanging="360"/>
      </w:pPr>
      <w:rPr>
        <w:rFonts w:ascii="Courier New" w:hAnsi="Courier New" w:cs="Courier New" w:hint="default"/>
      </w:rPr>
    </w:lvl>
    <w:lvl w:ilvl="8" w:tplc="40090005" w:tentative="1">
      <w:start w:val="1"/>
      <w:numFmt w:val="bullet"/>
      <w:lvlText w:val=""/>
      <w:lvlJc w:val="left"/>
      <w:pPr>
        <w:ind w:left="7582" w:hanging="360"/>
      </w:pPr>
      <w:rPr>
        <w:rFonts w:ascii="Wingdings" w:hAnsi="Wingdings" w:hint="default"/>
      </w:rPr>
    </w:lvl>
  </w:abstractNum>
  <w:abstractNum w:abstractNumId="7" w15:restartNumberingAfterBreak="0">
    <w:nsid w:val="234D679A"/>
    <w:multiLevelType w:val="hybridMultilevel"/>
    <w:tmpl w:val="99E696AE"/>
    <w:lvl w:ilvl="0" w:tplc="7B6ECB1C">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483793F"/>
    <w:multiLevelType w:val="hybridMultilevel"/>
    <w:tmpl w:val="941C6DA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9" w15:restartNumberingAfterBreak="0">
    <w:nsid w:val="253A5AB3"/>
    <w:multiLevelType w:val="hybridMultilevel"/>
    <w:tmpl w:val="AE1E304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0" w15:restartNumberingAfterBreak="0">
    <w:nsid w:val="2D7C32B2"/>
    <w:multiLevelType w:val="hybridMultilevel"/>
    <w:tmpl w:val="C248F18A"/>
    <w:lvl w:ilvl="0" w:tplc="2142393A">
      <w:start w:val="1"/>
      <w:numFmt w:val="decimal"/>
      <w:lvlText w:val="%1."/>
      <w:lvlJc w:val="left"/>
      <w:pPr>
        <w:ind w:left="634" w:hanging="360"/>
      </w:pPr>
      <w:rPr>
        <w:rFonts w:hint="default"/>
      </w:rPr>
    </w:lvl>
    <w:lvl w:ilvl="1" w:tplc="40090019">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11" w15:restartNumberingAfterBreak="0">
    <w:nsid w:val="2D7F0A2F"/>
    <w:multiLevelType w:val="hybridMultilevel"/>
    <w:tmpl w:val="C034FD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52341F9"/>
    <w:multiLevelType w:val="hybridMultilevel"/>
    <w:tmpl w:val="77C414F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3" w15:restartNumberingAfterBreak="0">
    <w:nsid w:val="39372784"/>
    <w:multiLevelType w:val="hybridMultilevel"/>
    <w:tmpl w:val="4E2C516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3BC234C6"/>
    <w:multiLevelType w:val="hybridMultilevel"/>
    <w:tmpl w:val="0BC836E0"/>
    <w:lvl w:ilvl="0" w:tplc="7B6ECB1C">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E449AC"/>
    <w:multiLevelType w:val="hybridMultilevel"/>
    <w:tmpl w:val="2A6CBD90"/>
    <w:lvl w:ilvl="0" w:tplc="40090001">
      <w:start w:val="1"/>
      <w:numFmt w:val="bullet"/>
      <w:lvlText w:val=""/>
      <w:lvlJc w:val="left"/>
      <w:pPr>
        <w:ind w:left="1354" w:hanging="360"/>
      </w:pPr>
      <w:rPr>
        <w:rFonts w:ascii="Symbol" w:hAnsi="Symbol" w:hint="default"/>
      </w:rPr>
    </w:lvl>
    <w:lvl w:ilvl="1" w:tplc="40090003" w:tentative="1">
      <w:start w:val="1"/>
      <w:numFmt w:val="bullet"/>
      <w:lvlText w:val="o"/>
      <w:lvlJc w:val="left"/>
      <w:pPr>
        <w:ind w:left="2074" w:hanging="360"/>
      </w:pPr>
      <w:rPr>
        <w:rFonts w:ascii="Courier New" w:hAnsi="Courier New" w:cs="Courier New" w:hint="default"/>
      </w:rPr>
    </w:lvl>
    <w:lvl w:ilvl="2" w:tplc="40090005" w:tentative="1">
      <w:start w:val="1"/>
      <w:numFmt w:val="bullet"/>
      <w:lvlText w:val=""/>
      <w:lvlJc w:val="left"/>
      <w:pPr>
        <w:ind w:left="2794" w:hanging="360"/>
      </w:pPr>
      <w:rPr>
        <w:rFonts w:ascii="Wingdings" w:hAnsi="Wingdings" w:hint="default"/>
      </w:rPr>
    </w:lvl>
    <w:lvl w:ilvl="3" w:tplc="40090001" w:tentative="1">
      <w:start w:val="1"/>
      <w:numFmt w:val="bullet"/>
      <w:lvlText w:val=""/>
      <w:lvlJc w:val="left"/>
      <w:pPr>
        <w:ind w:left="3514" w:hanging="360"/>
      </w:pPr>
      <w:rPr>
        <w:rFonts w:ascii="Symbol" w:hAnsi="Symbol" w:hint="default"/>
      </w:rPr>
    </w:lvl>
    <w:lvl w:ilvl="4" w:tplc="40090003" w:tentative="1">
      <w:start w:val="1"/>
      <w:numFmt w:val="bullet"/>
      <w:lvlText w:val="o"/>
      <w:lvlJc w:val="left"/>
      <w:pPr>
        <w:ind w:left="4234" w:hanging="360"/>
      </w:pPr>
      <w:rPr>
        <w:rFonts w:ascii="Courier New" w:hAnsi="Courier New" w:cs="Courier New" w:hint="default"/>
      </w:rPr>
    </w:lvl>
    <w:lvl w:ilvl="5" w:tplc="40090005" w:tentative="1">
      <w:start w:val="1"/>
      <w:numFmt w:val="bullet"/>
      <w:lvlText w:val=""/>
      <w:lvlJc w:val="left"/>
      <w:pPr>
        <w:ind w:left="4954" w:hanging="360"/>
      </w:pPr>
      <w:rPr>
        <w:rFonts w:ascii="Wingdings" w:hAnsi="Wingdings" w:hint="default"/>
      </w:rPr>
    </w:lvl>
    <w:lvl w:ilvl="6" w:tplc="40090001" w:tentative="1">
      <w:start w:val="1"/>
      <w:numFmt w:val="bullet"/>
      <w:lvlText w:val=""/>
      <w:lvlJc w:val="left"/>
      <w:pPr>
        <w:ind w:left="5674" w:hanging="360"/>
      </w:pPr>
      <w:rPr>
        <w:rFonts w:ascii="Symbol" w:hAnsi="Symbol" w:hint="default"/>
      </w:rPr>
    </w:lvl>
    <w:lvl w:ilvl="7" w:tplc="40090003" w:tentative="1">
      <w:start w:val="1"/>
      <w:numFmt w:val="bullet"/>
      <w:lvlText w:val="o"/>
      <w:lvlJc w:val="left"/>
      <w:pPr>
        <w:ind w:left="6394" w:hanging="360"/>
      </w:pPr>
      <w:rPr>
        <w:rFonts w:ascii="Courier New" w:hAnsi="Courier New" w:cs="Courier New" w:hint="default"/>
      </w:rPr>
    </w:lvl>
    <w:lvl w:ilvl="8" w:tplc="40090005" w:tentative="1">
      <w:start w:val="1"/>
      <w:numFmt w:val="bullet"/>
      <w:lvlText w:val=""/>
      <w:lvlJc w:val="left"/>
      <w:pPr>
        <w:ind w:left="7114" w:hanging="360"/>
      </w:pPr>
      <w:rPr>
        <w:rFonts w:ascii="Wingdings" w:hAnsi="Wingdings" w:hint="default"/>
      </w:rPr>
    </w:lvl>
  </w:abstractNum>
  <w:abstractNum w:abstractNumId="16" w15:restartNumberingAfterBreak="0">
    <w:nsid w:val="3D3B522A"/>
    <w:multiLevelType w:val="hybridMultilevel"/>
    <w:tmpl w:val="ABE297DE"/>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7" w15:restartNumberingAfterBreak="0">
    <w:nsid w:val="4C896A63"/>
    <w:multiLevelType w:val="hybridMultilevel"/>
    <w:tmpl w:val="2766D974"/>
    <w:lvl w:ilvl="0" w:tplc="CEBEF7B8">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20B790">
      <w:start w:val="1"/>
      <w:numFmt w:val="lowerLetter"/>
      <w:lvlText w:val="%2"/>
      <w:lvlJc w:val="left"/>
      <w:pPr>
        <w:ind w:left="1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5EC484E">
      <w:start w:val="1"/>
      <w:numFmt w:val="lowerRoman"/>
      <w:lvlText w:val="%3"/>
      <w:lvlJc w:val="left"/>
      <w:pPr>
        <w:ind w:left="1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E42910C">
      <w:start w:val="1"/>
      <w:numFmt w:val="decimal"/>
      <w:lvlText w:val="%4"/>
      <w:lvlJc w:val="left"/>
      <w:pPr>
        <w:ind w:left="2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984EF74">
      <w:start w:val="1"/>
      <w:numFmt w:val="lowerLetter"/>
      <w:lvlText w:val="%5"/>
      <w:lvlJc w:val="left"/>
      <w:pPr>
        <w:ind w:left="3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65A8956">
      <w:start w:val="1"/>
      <w:numFmt w:val="lowerRoman"/>
      <w:lvlText w:val="%6"/>
      <w:lvlJc w:val="left"/>
      <w:pPr>
        <w:ind w:left="3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7A80794">
      <w:start w:val="1"/>
      <w:numFmt w:val="decimal"/>
      <w:lvlText w:val="%7"/>
      <w:lvlJc w:val="left"/>
      <w:pPr>
        <w:ind w:left="46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364CA4A">
      <w:start w:val="1"/>
      <w:numFmt w:val="lowerLetter"/>
      <w:lvlText w:val="%8"/>
      <w:lvlJc w:val="left"/>
      <w:pPr>
        <w:ind w:left="54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A781714">
      <w:start w:val="1"/>
      <w:numFmt w:val="lowerRoman"/>
      <w:lvlText w:val="%9"/>
      <w:lvlJc w:val="left"/>
      <w:pPr>
        <w:ind w:left="6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48D7DA6"/>
    <w:multiLevelType w:val="hybridMultilevel"/>
    <w:tmpl w:val="5008B1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568041FB"/>
    <w:multiLevelType w:val="hybridMultilevel"/>
    <w:tmpl w:val="F650E510"/>
    <w:lvl w:ilvl="0" w:tplc="40FA32FA">
      <w:start w:val="1"/>
      <w:numFmt w:val="decimal"/>
      <w:lvlText w:val="[%1]"/>
      <w:lvlJc w:val="left"/>
      <w:pPr>
        <w:ind w:left="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F34441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576E6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E30E76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926586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BA45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3CA5D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E626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014A01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583958F7"/>
    <w:multiLevelType w:val="hybridMultilevel"/>
    <w:tmpl w:val="9AF2CB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72A1390"/>
    <w:multiLevelType w:val="hybridMultilevel"/>
    <w:tmpl w:val="ACF23BFC"/>
    <w:lvl w:ilvl="0" w:tplc="4009000F">
      <w:start w:val="1"/>
      <w:numFmt w:val="decimal"/>
      <w:lvlText w:val="%1."/>
      <w:lvlJc w:val="left"/>
      <w:pPr>
        <w:ind w:left="720" w:hanging="360"/>
      </w:pPr>
      <w:rPr>
        <w:rFonts w:hint="default"/>
      </w:rPr>
    </w:lvl>
    <w:lvl w:ilvl="1" w:tplc="9E328ECE">
      <w:numFmt w:val="bullet"/>
      <w:lvlText w:val="•"/>
      <w:lvlJc w:val="left"/>
      <w:pPr>
        <w:ind w:left="1440" w:hanging="360"/>
      </w:pPr>
      <w:rPr>
        <w:rFonts w:ascii="Times New Roman" w:eastAsia="SimSu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3972C7"/>
    <w:multiLevelType w:val="hybridMultilevel"/>
    <w:tmpl w:val="F8AC9A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F65392E"/>
    <w:multiLevelType w:val="hybridMultilevel"/>
    <w:tmpl w:val="B91A8F68"/>
    <w:lvl w:ilvl="0" w:tplc="7B6ECB1C">
      <w:start w:val="1"/>
      <w:numFmt w:val="decimal"/>
      <w:lvlText w:val="%1."/>
      <w:lvlJc w:val="left"/>
      <w:pPr>
        <w:ind w:left="1080" w:hanging="360"/>
      </w:pPr>
      <w:rPr>
        <w:rFonts w:hint="default"/>
        <w:sz w:val="22"/>
        <w:szCs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6CF2C81"/>
    <w:multiLevelType w:val="hybridMultilevel"/>
    <w:tmpl w:val="1F8CB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BA3018B"/>
    <w:multiLevelType w:val="hybridMultilevel"/>
    <w:tmpl w:val="A45CEE5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E1F3152"/>
    <w:multiLevelType w:val="hybridMultilevel"/>
    <w:tmpl w:val="ACB06E74"/>
    <w:lvl w:ilvl="0" w:tplc="40090011">
      <w:start w:val="1"/>
      <w:numFmt w:val="decimal"/>
      <w:lvlText w:val="%1)"/>
      <w:lvlJc w:val="left"/>
      <w:pPr>
        <w:ind w:left="643"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57868457">
    <w:abstractNumId w:val="17"/>
  </w:num>
  <w:num w:numId="2" w16cid:durableId="168760810">
    <w:abstractNumId w:val="20"/>
  </w:num>
  <w:num w:numId="3" w16cid:durableId="941718173">
    <w:abstractNumId w:val="14"/>
  </w:num>
  <w:num w:numId="4" w16cid:durableId="66222691">
    <w:abstractNumId w:val="25"/>
  </w:num>
  <w:num w:numId="5" w16cid:durableId="893583548">
    <w:abstractNumId w:val="18"/>
  </w:num>
  <w:num w:numId="6" w16cid:durableId="73941476">
    <w:abstractNumId w:val="2"/>
  </w:num>
  <w:num w:numId="7" w16cid:durableId="747074747">
    <w:abstractNumId w:val="24"/>
  </w:num>
  <w:num w:numId="8" w16cid:durableId="1414474945">
    <w:abstractNumId w:val="7"/>
  </w:num>
  <w:num w:numId="9" w16cid:durableId="1247499992">
    <w:abstractNumId w:val="27"/>
  </w:num>
  <w:num w:numId="10" w16cid:durableId="1447965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1960129">
    <w:abstractNumId w:val="3"/>
  </w:num>
  <w:num w:numId="12" w16cid:durableId="412510022">
    <w:abstractNumId w:val="22"/>
  </w:num>
  <w:num w:numId="13" w16cid:durableId="972102084">
    <w:abstractNumId w:val="9"/>
  </w:num>
  <w:num w:numId="14" w16cid:durableId="1389500855">
    <w:abstractNumId w:val="12"/>
  </w:num>
  <w:num w:numId="15" w16cid:durableId="1590850946">
    <w:abstractNumId w:val="19"/>
  </w:num>
  <w:num w:numId="16" w16cid:durableId="1350374337">
    <w:abstractNumId w:val="1"/>
  </w:num>
  <w:num w:numId="17" w16cid:durableId="2009865101">
    <w:abstractNumId w:val="6"/>
  </w:num>
  <w:num w:numId="18" w16cid:durableId="225069568">
    <w:abstractNumId w:val="8"/>
  </w:num>
  <w:num w:numId="19" w16cid:durableId="1830945681">
    <w:abstractNumId w:val="26"/>
  </w:num>
  <w:num w:numId="20" w16cid:durableId="372966486">
    <w:abstractNumId w:val="0"/>
  </w:num>
  <w:num w:numId="21" w16cid:durableId="936208993">
    <w:abstractNumId w:val="21"/>
  </w:num>
  <w:num w:numId="22" w16cid:durableId="1664359049">
    <w:abstractNumId w:val="16"/>
  </w:num>
  <w:num w:numId="23" w16cid:durableId="179777423">
    <w:abstractNumId w:val="11"/>
  </w:num>
  <w:num w:numId="24" w16cid:durableId="538517780">
    <w:abstractNumId w:val="13"/>
  </w:num>
  <w:num w:numId="25" w16cid:durableId="1689407375">
    <w:abstractNumId w:val="23"/>
  </w:num>
  <w:num w:numId="26" w16cid:durableId="922836338">
    <w:abstractNumId w:val="4"/>
  </w:num>
  <w:num w:numId="27" w16cid:durableId="308479423">
    <w:abstractNumId w:val="10"/>
  </w:num>
  <w:num w:numId="28" w16cid:durableId="2201390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54B"/>
    <w:rsid w:val="00035704"/>
    <w:rsid w:val="00050722"/>
    <w:rsid w:val="00092044"/>
    <w:rsid w:val="000A552D"/>
    <w:rsid w:val="000B1407"/>
    <w:rsid w:val="00106DA5"/>
    <w:rsid w:val="0011082A"/>
    <w:rsid w:val="00125806"/>
    <w:rsid w:val="0017401F"/>
    <w:rsid w:val="00177261"/>
    <w:rsid w:val="001C5FF6"/>
    <w:rsid w:val="001D67E9"/>
    <w:rsid w:val="001F170E"/>
    <w:rsid w:val="001F1D7F"/>
    <w:rsid w:val="0020002F"/>
    <w:rsid w:val="00214F33"/>
    <w:rsid w:val="00232725"/>
    <w:rsid w:val="002D2BE8"/>
    <w:rsid w:val="00301C0F"/>
    <w:rsid w:val="00310696"/>
    <w:rsid w:val="00313AD1"/>
    <w:rsid w:val="00393DB8"/>
    <w:rsid w:val="003E3028"/>
    <w:rsid w:val="0041047C"/>
    <w:rsid w:val="00420429"/>
    <w:rsid w:val="00455EEB"/>
    <w:rsid w:val="004775CA"/>
    <w:rsid w:val="004B2EDF"/>
    <w:rsid w:val="00522AA5"/>
    <w:rsid w:val="005D2765"/>
    <w:rsid w:val="00634CA7"/>
    <w:rsid w:val="00692506"/>
    <w:rsid w:val="006A1F33"/>
    <w:rsid w:val="006C2F7A"/>
    <w:rsid w:val="00740FA7"/>
    <w:rsid w:val="0078394A"/>
    <w:rsid w:val="007A4835"/>
    <w:rsid w:val="007D66D5"/>
    <w:rsid w:val="008169FE"/>
    <w:rsid w:val="008814C0"/>
    <w:rsid w:val="008A398B"/>
    <w:rsid w:val="008D1E5F"/>
    <w:rsid w:val="009115F3"/>
    <w:rsid w:val="0092497D"/>
    <w:rsid w:val="00944D01"/>
    <w:rsid w:val="00950098"/>
    <w:rsid w:val="00967EF2"/>
    <w:rsid w:val="00A1754B"/>
    <w:rsid w:val="00A27310"/>
    <w:rsid w:val="00A31B90"/>
    <w:rsid w:val="00A45FD2"/>
    <w:rsid w:val="00A55014"/>
    <w:rsid w:val="00A66FB9"/>
    <w:rsid w:val="00A93EB9"/>
    <w:rsid w:val="00AC56DB"/>
    <w:rsid w:val="00AE59A5"/>
    <w:rsid w:val="00B205C0"/>
    <w:rsid w:val="00B37DBE"/>
    <w:rsid w:val="00B43FD1"/>
    <w:rsid w:val="00BE2194"/>
    <w:rsid w:val="00C358E4"/>
    <w:rsid w:val="00C676EA"/>
    <w:rsid w:val="00C7741C"/>
    <w:rsid w:val="00C96108"/>
    <w:rsid w:val="00CA084B"/>
    <w:rsid w:val="00CF25ED"/>
    <w:rsid w:val="00CF546E"/>
    <w:rsid w:val="00E769E2"/>
    <w:rsid w:val="00EC045B"/>
    <w:rsid w:val="00FB5557"/>
    <w:rsid w:val="00FD26A1"/>
    <w:rsid w:val="00FD39D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07062"/>
  <w15:docId w15:val="{E0B84656-2411-4E3F-A49C-CE1CA2AA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33"/>
    <w:pPr>
      <w:spacing w:after="5" w:line="260" w:lineRule="auto"/>
      <w:ind w:left="10" w:right="4"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47"/>
      <w:ind w:left="118"/>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50"/>
      <w:ind w:left="163" w:hanging="10"/>
      <w:jc w:val="center"/>
      <w:outlineLvl w:val="1"/>
    </w:pPr>
    <w:rPr>
      <w:rFonts w:ascii="Times New Roman" w:eastAsia="Times New Roman" w:hAnsi="Times New Roman" w:cs="Times New Roman"/>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character" w:customStyle="1" w:styleId="Heading2Char">
    <w:name w:val="Heading 2 Char"/>
    <w:link w:val="Heading2"/>
    <w:uiPriority w:val="9"/>
    <w:rPr>
      <w:rFonts w:ascii="Times New Roman" w:eastAsia="Times New Roman" w:hAnsi="Times New Roman" w:cs="Times New Roman"/>
      <w:color w:val="000000"/>
      <w:sz w:val="16"/>
    </w:rPr>
  </w:style>
  <w:style w:type="character" w:styleId="Hyperlink">
    <w:name w:val="Hyperlink"/>
    <w:rsid w:val="0092497D"/>
    <w:rPr>
      <w:color w:val="0563C1"/>
      <w:u w:val="single"/>
    </w:rPr>
  </w:style>
  <w:style w:type="paragraph" w:customStyle="1" w:styleId="Author">
    <w:name w:val="Author"/>
    <w:rsid w:val="0092497D"/>
    <w:pPr>
      <w:spacing w:before="360" w:after="40" w:line="240" w:lineRule="auto"/>
      <w:jc w:val="center"/>
    </w:pPr>
    <w:rPr>
      <w:rFonts w:ascii="Times New Roman" w:eastAsia="SimSun" w:hAnsi="Times New Roman" w:cs="Times New Roman"/>
      <w:noProof/>
      <w:kern w:val="0"/>
      <w:lang w:val="en-US" w:eastAsia="en-US"/>
      <w14:ligatures w14:val="none"/>
    </w:rPr>
  </w:style>
  <w:style w:type="character" w:styleId="UnresolvedMention">
    <w:name w:val="Unresolved Mention"/>
    <w:basedOn w:val="DefaultParagraphFont"/>
    <w:uiPriority w:val="99"/>
    <w:semiHidden/>
    <w:unhideWhenUsed/>
    <w:rsid w:val="0092497D"/>
    <w:rPr>
      <w:color w:val="605E5C"/>
      <w:shd w:val="clear" w:color="auto" w:fill="E1DFDD"/>
    </w:rPr>
  </w:style>
  <w:style w:type="paragraph" w:styleId="BodyText">
    <w:name w:val="Body Text"/>
    <w:basedOn w:val="Normal"/>
    <w:link w:val="BodyTextChar"/>
    <w:rsid w:val="0092497D"/>
    <w:pPr>
      <w:tabs>
        <w:tab w:val="left" w:pos="288"/>
      </w:tabs>
      <w:spacing w:after="120" w:line="228" w:lineRule="auto"/>
      <w:ind w:left="0" w:right="0" w:firstLine="288"/>
    </w:pPr>
    <w:rPr>
      <w:rFonts w:eastAsia="SimSun"/>
      <w:color w:val="auto"/>
      <w:spacing w:val="-1"/>
      <w:kern w:val="0"/>
      <w:sz w:val="20"/>
      <w:szCs w:val="20"/>
      <w:lang w:val="x-none" w:eastAsia="x-none"/>
      <w14:ligatures w14:val="none"/>
    </w:rPr>
  </w:style>
  <w:style w:type="character" w:customStyle="1" w:styleId="BodyTextChar">
    <w:name w:val="Body Text Char"/>
    <w:basedOn w:val="DefaultParagraphFont"/>
    <w:link w:val="BodyText"/>
    <w:rsid w:val="0092497D"/>
    <w:rPr>
      <w:rFonts w:ascii="Times New Roman" w:eastAsia="SimSun" w:hAnsi="Times New Roman" w:cs="Times New Roman"/>
      <w:spacing w:val="-1"/>
      <w:kern w:val="0"/>
      <w:sz w:val="20"/>
      <w:szCs w:val="20"/>
      <w:lang w:val="x-none" w:eastAsia="x-none"/>
      <w14:ligatures w14:val="none"/>
    </w:rPr>
  </w:style>
  <w:style w:type="paragraph" w:styleId="ListParagraph">
    <w:name w:val="List Paragraph"/>
    <w:basedOn w:val="Normal"/>
    <w:uiPriority w:val="34"/>
    <w:qFormat/>
    <w:rsid w:val="00232725"/>
    <w:pPr>
      <w:ind w:left="720"/>
      <w:contextualSpacing/>
    </w:pPr>
  </w:style>
  <w:style w:type="paragraph" w:customStyle="1" w:styleId="references">
    <w:name w:val="references"/>
    <w:rsid w:val="00232725"/>
    <w:pPr>
      <w:numPr>
        <w:numId w:val="5"/>
      </w:numPr>
      <w:spacing w:after="50" w:line="180" w:lineRule="exact"/>
      <w:jc w:val="both"/>
    </w:pPr>
    <w:rPr>
      <w:rFonts w:ascii="Times New Roman" w:eastAsia="MS Mincho" w:hAnsi="Times New Roman" w:cs="Times New Roman"/>
      <w:noProof/>
      <w:kern w:val="0"/>
      <w:sz w:val="16"/>
      <w:szCs w:val="16"/>
      <w:lang w:val="en-US" w:eastAsia="en-US"/>
      <w14:ligatures w14:val="none"/>
    </w:rPr>
  </w:style>
  <w:style w:type="table" w:styleId="TableGrid">
    <w:name w:val="Table Grid"/>
    <w:basedOn w:val="TableNormal"/>
    <w:uiPriority w:val="39"/>
    <w:rsid w:val="0042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1B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B90"/>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A31B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B90"/>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120">
      <w:bodyDiv w:val="1"/>
      <w:marLeft w:val="0"/>
      <w:marRight w:val="0"/>
      <w:marTop w:val="0"/>
      <w:marBottom w:val="0"/>
      <w:divBdr>
        <w:top w:val="none" w:sz="0" w:space="0" w:color="auto"/>
        <w:left w:val="none" w:sz="0" w:space="0" w:color="auto"/>
        <w:bottom w:val="none" w:sz="0" w:space="0" w:color="auto"/>
        <w:right w:val="none" w:sz="0" w:space="0" w:color="auto"/>
      </w:divBdr>
    </w:div>
    <w:div w:id="161744461">
      <w:bodyDiv w:val="1"/>
      <w:marLeft w:val="0"/>
      <w:marRight w:val="0"/>
      <w:marTop w:val="0"/>
      <w:marBottom w:val="0"/>
      <w:divBdr>
        <w:top w:val="none" w:sz="0" w:space="0" w:color="auto"/>
        <w:left w:val="none" w:sz="0" w:space="0" w:color="auto"/>
        <w:bottom w:val="none" w:sz="0" w:space="0" w:color="auto"/>
        <w:right w:val="none" w:sz="0" w:space="0" w:color="auto"/>
      </w:divBdr>
    </w:div>
    <w:div w:id="522938995">
      <w:bodyDiv w:val="1"/>
      <w:marLeft w:val="0"/>
      <w:marRight w:val="0"/>
      <w:marTop w:val="0"/>
      <w:marBottom w:val="0"/>
      <w:divBdr>
        <w:top w:val="none" w:sz="0" w:space="0" w:color="auto"/>
        <w:left w:val="none" w:sz="0" w:space="0" w:color="auto"/>
        <w:bottom w:val="none" w:sz="0" w:space="0" w:color="auto"/>
        <w:right w:val="none" w:sz="0" w:space="0" w:color="auto"/>
      </w:divBdr>
    </w:div>
    <w:div w:id="549270079">
      <w:bodyDiv w:val="1"/>
      <w:marLeft w:val="0"/>
      <w:marRight w:val="0"/>
      <w:marTop w:val="0"/>
      <w:marBottom w:val="0"/>
      <w:divBdr>
        <w:top w:val="none" w:sz="0" w:space="0" w:color="auto"/>
        <w:left w:val="none" w:sz="0" w:space="0" w:color="auto"/>
        <w:bottom w:val="none" w:sz="0" w:space="0" w:color="auto"/>
        <w:right w:val="none" w:sz="0" w:space="0" w:color="auto"/>
      </w:divBdr>
    </w:div>
    <w:div w:id="934173296">
      <w:bodyDiv w:val="1"/>
      <w:marLeft w:val="0"/>
      <w:marRight w:val="0"/>
      <w:marTop w:val="0"/>
      <w:marBottom w:val="0"/>
      <w:divBdr>
        <w:top w:val="none" w:sz="0" w:space="0" w:color="auto"/>
        <w:left w:val="none" w:sz="0" w:space="0" w:color="auto"/>
        <w:bottom w:val="none" w:sz="0" w:space="0" w:color="auto"/>
        <w:right w:val="none" w:sz="0" w:space="0" w:color="auto"/>
      </w:divBdr>
    </w:div>
    <w:div w:id="939340275">
      <w:bodyDiv w:val="1"/>
      <w:marLeft w:val="0"/>
      <w:marRight w:val="0"/>
      <w:marTop w:val="0"/>
      <w:marBottom w:val="0"/>
      <w:divBdr>
        <w:top w:val="none" w:sz="0" w:space="0" w:color="auto"/>
        <w:left w:val="none" w:sz="0" w:space="0" w:color="auto"/>
        <w:bottom w:val="none" w:sz="0" w:space="0" w:color="auto"/>
        <w:right w:val="none" w:sz="0" w:space="0" w:color="auto"/>
      </w:divBdr>
    </w:div>
    <w:div w:id="1006057874">
      <w:bodyDiv w:val="1"/>
      <w:marLeft w:val="0"/>
      <w:marRight w:val="0"/>
      <w:marTop w:val="0"/>
      <w:marBottom w:val="0"/>
      <w:divBdr>
        <w:top w:val="none" w:sz="0" w:space="0" w:color="auto"/>
        <w:left w:val="none" w:sz="0" w:space="0" w:color="auto"/>
        <w:bottom w:val="none" w:sz="0" w:space="0" w:color="auto"/>
        <w:right w:val="none" w:sz="0" w:space="0" w:color="auto"/>
      </w:divBdr>
    </w:div>
    <w:div w:id="1059865785">
      <w:bodyDiv w:val="1"/>
      <w:marLeft w:val="0"/>
      <w:marRight w:val="0"/>
      <w:marTop w:val="0"/>
      <w:marBottom w:val="0"/>
      <w:divBdr>
        <w:top w:val="none" w:sz="0" w:space="0" w:color="auto"/>
        <w:left w:val="none" w:sz="0" w:space="0" w:color="auto"/>
        <w:bottom w:val="none" w:sz="0" w:space="0" w:color="auto"/>
        <w:right w:val="none" w:sz="0" w:space="0" w:color="auto"/>
      </w:divBdr>
    </w:div>
    <w:div w:id="1195576593">
      <w:bodyDiv w:val="1"/>
      <w:marLeft w:val="0"/>
      <w:marRight w:val="0"/>
      <w:marTop w:val="0"/>
      <w:marBottom w:val="0"/>
      <w:divBdr>
        <w:top w:val="none" w:sz="0" w:space="0" w:color="auto"/>
        <w:left w:val="none" w:sz="0" w:space="0" w:color="auto"/>
        <w:bottom w:val="none" w:sz="0" w:space="0" w:color="auto"/>
        <w:right w:val="none" w:sz="0" w:space="0" w:color="auto"/>
      </w:divBdr>
    </w:div>
    <w:div w:id="1365792319">
      <w:bodyDiv w:val="1"/>
      <w:marLeft w:val="0"/>
      <w:marRight w:val="0"/>
      <w:marTop w:val="0"/>
      <w:marBottom w:val="0"/>
      <w:divBdr>
        <w:top w:val="none" w:sz="0" w:space="0" w:color="auto"/>
        <w:left w:val="none" w:sz="0" w:space="0" w:color="auto"/>
        <w:bottom w:val="none" w:sz="0" w:space="0" w:color="auto"/>
        <w:right w:val="none" w:sz="0" w:space="0" w:color="auto"/>
      </w:divBdr>
    </w:div>
    <w:div w:id="1467356988">
      <w:bodyDiv w:val="1"/>
      <w:marLeft w:val="0"/>
      <w:marRight w:val="0"/>
      <w:marTop w:val="0"/>
      <w:marBottom w:val="0"/>
      <w:divBdr>
        <w:top w:val="none" w:sz="0" w:space="0" w:color="auto"/>
        <w:left w:val="none" w:sz="0" w:space="0" w:color="auto"/>
        <w:bottom w:val="none" w:sz="0" w:space="0" w:color="auto"/>
        <w:right w:val="none" w:sz="0" w:space="0" w:color="auto"/>
      </w:divBdr>
    </w:div>
    <w:div w:id="1505781034">
      <w:bodyDiv w:val="1"/>
      <w:marLeft w:val="0"/>
      <w:marRight w:val="0"/>
      <w:marTop w:val="0"/>
      <w:marBottom w:val="0"/>
      <w:divBdr>
        <w:top w:val="none" w:sz="0" w:space="0" w:color="auto"/>
        <w:left w:val="none" w:sz="0" w:space="0" w:color="auto"/>
        <w:bottom w:val="none" w:sz="0" w:space="0" w:color="auto"/>
        <w:right w:val="none" w:sz="0" w:space="0" w:color="auto"/>
      </w:divBdr>
    </w:div>
    <w:div w:id="1511605283">
      <w:bodyDiv w:val="1"/>
      <w:marLeft w:val="0"/>
      <w:marRight w:val="0"/>
      <w:marTop w:val="0"/>
      <w:marBottom w:val="0"/>
      <w:divBdr>
        <w:top w:val="none" w:sz="0" w:space="0" w:color="auto"/>
        <w:left w:val="none" w:sz="0" w:space="0" w:color="auto"/>
        <w:bottom w:val="none" w:sz="0" w:space="0" w:color="auto"/>
        <w:right w:val="none" w:sz="0" w:space="0" w:color="auto"/>
      </w:divBdr>
    </w:div>
    <w:div w:id="1712028447">
      <w:bodyDiv w:val="1"/>
      <w:marLeft w:val="0"/>
      <w:marRight w:val="0"/>
      <w:marTop w:val="0"/>
      <w:marBottom w:val="0"/>
      <w:divBdr>
        <w:top w:val="none" w:sz="0" w:space="0" w:color="auto"/>
        <w:left w:val="none" w:sz="0" w:space="0" w:color="auto"/>
        <w:bottom w:val="none" w:sz="0" w:space="0" w:color="auto"/>
        <w:right w:val="none" w:sz="0" w:space="0" w:color="auto"/>
      </w:divBdr>
    </w:div>
    <w:div w:id="1750888374">
      <w:bodyDiv w:val="1"/>
      <w:marLeft w:val="0"/>
      <w:marRight w:val="0"/>
      <w:marTop w:val="0"/>
      <w:marBottom w:val="0"/>
      <w:divBdr>
        <w:top w:val="none" w:sz="0" w:space="0" w:color="auto"/>
        <w:left w:val="none" w:sz="0" w:space="0" w:color="auto"/>
        <w:bottom w:val="none" w:sz="0" w:space="0" w:color="auto"/>
        <w:right w:val="none" w:sz="0" w:space="0" w:color="auto"/>
      </w:divBdr>
    </w:div>
    <w:div w:id="1815482912">
      <w:bodyDiv w:val="1"/>
      <w:marLeft w:val="0"/>
      <w:marRight w:val="0"/>
      <w:marTop w:val="0"/>
      <w:marBottom w:val="0"/>
      <w:divBdr>
        <w:top w:val="none" w:sz="0" w:space="0" w:color="auto"/>
        <w:left w:val="none" w:sz="0" w:space="0" w:color="auto"/>
        <w:bottom w:val="none" w:sz="0" w:space="0" w:color="auto"/>
        <w:right w:val="none" w:sz="0" w:space="0" w:color="auto"/>
      </w:divBdr>
    </w:div>
    <w:div w:id="208505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yurnikhare01@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kaggle.com/datasets/gdabhishek/fertilizer-prediction" TargetMode="External"/><Relationship Id="rId10" Type="http://schemas.openxmlformats.org/officeDocument/2006/relationships/hyperlink" Target="mailto:shwetbhute2003@gmail.com" TargetMode="External"/><Relationship Id="rId4" Type="http://schemas.openxmlformats.org/officeDocument/2006/relationships/settings" Target="settings.xml"/><Relationship Id="rId9" Type="http://schemas.openxmlformats.org/officeDocument/2006/relationships/hyperlink" Target="mailto:pranavbhosale04@gmail.com" TargetMode="External"/><Relationship Id="rId14" Type="http://schemas.openxmlformats.org/officeDocument/2006/relationships/hyperlink" Target="https://www.kaggle.com/datasets/atharvaingle/crop-recommendation-datas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1900-587B-43A5-AC8C-091C77FC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3416</Words>
  <Characters>19474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Nikhare</dc:creator>
  <cp:keywords/>
  <cp:lastModifiedBy>mayur nikhare</cp:lastModifiedBy>
  <cp:revision>2</cp:revision>
  <cp:lastPrinted>2025-03-27T11:40:00Z</cp:lastPrinted>
  <dcterms:created xsi:type="dcterms:W3CDTF">2025-03-27T11:40:00Z</dcterms:created>
  <dcterms:modified xsi:type="dcterms:W3CDTF">2025-03-27T11:40:00Z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39f88a7360d1b9db71d720f5f430c711000dde44d741f2cec280a4bd6dfd0fb5</vt:lpwstr>
  </property>
</Properties>
</file>