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A1914" w14:textId="77777777" w:rsidR="00FC7AFC" w:rsidRDefault="00FC7AFC" w:rsidP="009F6540">
      <w:pPr>
        <w:spacing w:before="54" w:after="0" w:line="276" w:lineRule="auto"/>
        <w:jc w:val="center"/>
        <w:rPr>
          <w:rFonts w:ascii="Times New Roman" w:hAnsi="Times New Roman" w:cs="Times New Roman"/>
          <w:b/>
          <w:bCs/>
          <w:color w:val="000000" w:themeColor="text1"/>
          <w:sz w:val="28"/>
          <w:szCs w:val="28"/>
        </w:rPr>
      </w:pPr>
      <w:proofErr w:type="spellStart"/>
      <w:r w:rsidRPr="00FC7AFC">
        <w:rPr>
          <w:rFonts w:ascii="Times New Roman" w:hAnsi="Times New Roman" w:cs="Times New Roman"/>
          <w:b/>
          <w:bCs/>
          <w:color w:val="000000" w:themeColor="text1"/>
          <w:sz w:val="28"/>
          <w:szCs w:val="28"/>
        </w:rPr>
        <w:t>PreDiabet</w:t>
      </w:r>
      <w:proofErr w:type="spellEnd"/>
      <w:r w:rsidRPr="00FC7AFC">
        <w:rPr>
          <w:rFonts w:ascii="Times New Roman" w:hAnsi="Times New Roman" w:cs="Times New Roman"/>
          <w:b/>
          <w:bCs/>
          <w:color w:val="000000" w:themeColor="text1"/>
          <w:sz w:val="28"/>
          <w:szCs w:val="28"/>
        </w:rPr>
        <w:t xml:space="preserve"> – Diabetes Prediction using Machine Learning</w:t>
      </w:r>
    </w:p>
    <w:p w14:paraId="736B6AC8" w14:textId="733BFF9D" w:rsidR="00DA52F4" w:rsidRPr="001E51F3" w:rsidRDefault="004C3A76"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Shaikh Sarah</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Bharti Gupta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Khushi Shaikh</w:t>
      </w:r>
      <w:proofErr w:type="gramStart"/>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vertAlign w:val="superscript"/>
        </w:rPr>
        <w:t xml:space="preserve"> </w:t>
      </w:r>
      <w:r w:rsidRPr="001E51F3">
        <w:rPr>
          <w:rFonts w:ascii="Times New Roman" w:hAnsi="Times New Roman" w:cs="Times New Roman"/>
          <w:b/>
          <w:bCs/>
          <w:color w:val="000000" w:themeColor="text1"/>
          <w:sz w:val="24"/>
          <w:szCs w:val="24"/>
        </w:rPr>
        <w:t>,</w:t>
      </w:r>
      <w:proofErr w:type="gramEnd"/>
      <w:r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Rizah</w:t>
      </w:r>
      <w:proofErr w:type="spellEnd"/>
      <w:r>
        <w:rPr>
          <w:rFonts w:ascii="Times New Roman" w:hAnsi="Times New Roman" w:cs="Times New Roman"/>
          <w:b/>
          <w:bCs/>
          <w:color w:val="000000" w:themeColor="text1"/>
          <w:sz w:val="24"/>
          <w:szCs w:val="24"/>
        </w:rPr>
        <w:t xml:space="preserve"> Sarkavas</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vertAlign w:val="superscript"/>
        </w:rPr>
        <w:t xml:space="preserve"> </w:t>
      </w:r>
      <w:r w:rsidRPr="001E51F3">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rPr>
        <w:t xml:space="preserve"> </w:t>
      </w:r>
    </w:p>
    <w:p w14:paraId="64489B56" w14:textId="77777777" w:rsidR="004C3A76" w:rsidRPr="004C3A76" w:rsidRDefault="004C3A76" w:rsidP="009F6540">
      <w:pPr>
        <w:spacing w:before="54" w:after="0" w:line="276" w:lineRule="auto"/>
        <w:jc w:val="center"/>
        <w:rPr>
          <w:rFonts w:ascii="Times New Roman" w:hAnsi="Times New Roman" w:cs="Times New Roman"/>
          <w:color w:val="000000" w:themeColor="text1"/>
          <w:vertAlign w:val="superscript"/>
        </w:rPr>
      </w:pPr>
      <w:r w:rsidRPr="004C3A76">
        <w:rPr>
          <w:rFonts w:ascii="Times New Roman" w:hAnsi="Times New Roman" w:cs="Times New Roman"/>
          <w:color w:val="000000" w:themeColor="text1"/>
          <w:vertAlign w:val="superscript"/>
        </w:rPr>
        <w:t xml:space="preserve">1,2,3,4 Student, Department of Artificial Intelligence and Machine Learning, M.H Saboo </w:t>
      </w:r>
      <w:proofErr w:type="spellStart"/>
      <w:r w:rsidRPr="004C3A76">
        <w:rPr>
          <w:rFonts w:ascii="Times New Roman" w:hAnsi="Times New Roman" w:cs="Times New Roman"/>
          <w:color w:val="000000" w:themeColor="text1"/>
          <w:vertAlign w:val="superscript"/>
        </w:rPr>
        <w:t>Siddik</w:t>
      </w:r>
      <w:proofErr w:type="spellEnd"/>
      <w:r w:rsidRPr="004C3A76">
        <w:rPr>
          <w:rFonts w:ascii="Times New Roman" w:hAnsi="Times New Roman" w:cs="Times New Roman"/>
          <w:color w:val="000000" w:themeColor="text1"/>
          <w:vertAlign w:val="superscript"/>
        </w:rPr>
        <w:t xml:space="preserve"> Polytechnic, Mumbai, India</w:t>
      </w:r>
      <w:r w:rsidRPr="004C3A76">
        <w:rPr>
          <w:rFonts w:ascii="Times New Roman" w:hAnsi="Times New Roman" w:cs="Times New Roman"/>
          <w:color w:val="000000" w:themeColor="text1"/>
          <w:vertAlign w:val="superscript"/>
        </w:rPr>
        <w:t xml:space="preserve"> </w:t>
      </w:r>
    </w:p>
    <w:p w14:paraId="7C6E1520" w14:textId="125C456A" w:rsidR="00DA52F4" w:rsidRPr="001E51F3" w:rsidRDefault="004C3A76" w:rsidP="004C3A76">
      <w:pPr>
        <w:pBdr>
          <w:bottom w:val="single" w:sz="4" w:space="1" w:color="auto"/>
        </w:pBdr>
        <w:spacing w:before="54" w:after="0" w:line="276" w:lineRule="auto"/>
        <w:jc w:val="center"/>
        <w:rPr>
          <w:rFonts w:ascii="Times New Roman" w:hAnsi="Times New Roman" w:cs="Times New Roman"/>
          <w:color w:val="000000" w:themeColor="text1"/>
        </w:rPr>
      </w:pPr>
      <w:r w:rsidRPr="004C3A76">
        <w:rPr>
          <w:rFonts w:ascii="Times New Roman" w:hAnsi="Times New Roman" w:cs="Times New Roman"/>
          <w:color w:val="000000" w:themeColor="text1"/>
          <w:vertAlign w:val="superscript"/>
        </w:rPr>
        <w:t>DOI: https://www.doi.org/10.58257/IJPREMS37323</w:t>
      </w:r>
    </w:p>
    <w:p w14:paraId="262D7931" w14:textId="12706419"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F1C8481" w14:textId="77777777" w:rsidR="00CE572E" w:rsidRPr="00CE572E" w:rsidRDefault="00CE572E"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E572E">
        <w:rPr>
          <w:rFonts w:ascii="Times New Roman" w:hAnsi="Times New Roman" w:cs="Times New Roman"/>
          <w:color w:val="000000" w:themeColor="text1"/>
          <w:sz w:val="20"/>
          <w:szCs w:val="20"/>
        </w:rPr>
        <w:t xml:space="preserve">This project introduces </w:t>
      </w:r>
      <w:proofErr w:type="spellStart"/>
      <w:r w:rsidRPr="00CE572E">
        <w:rPr>
          <w:rFonts w:ascii="Times New Roman" w:hAnsi="Times New Roman" w:cs="Times New Roman"/>
          <w:color w:val="000000" w:themeColor="text1"/>
          <w:sz w:val="20"/>
          <w:szCs w:val="20"/>
        </w:rPr>
        <w:t>PreDiabet</w:t>
      </w:r>
      <w:proofErr w:type="spellEnd"/>
      <w:r w:rsidRPr="00CE572E">
        <w:rPr>
          <w:rFonts w:ascii="Times New Roman" w:hAnsi="Times New Roman" w:cs="Times New Roman"/>
          <w:color w:val="000000" w:themeColor="text1"/>
          <w:sz w:val="20"/>
          <w:szCs w:val="20"/>
        </w:rPr>
        <w:t xml:space="preserve">, a machine learning-based web platform that enables users to assess their risk of developing diabetes using personal, physical, and lifestyle inputs. The system collects user data through a multi-step interactive form and uses a trained ML model to analyze risk factors such as age, BMI, activity level, and family history. The results are displayed through a chatbot interface, promoting awareness, accessibility, and proactive health screening. The tool is user-friendly, privacy-conscious, and adaptable to both rural and urban populations. The findings demonstrate that digital solutions like </w:t>
      </w:r>
      <w:proofErr w:type="spellStart"/>
      <w:r w:rsidRPr="00CE572E">
        <w:rPr>
          <w:rFonts w:ascii="Times New Roman" w:hAnsi="Times New Roman" w:cs="Times New Roman"/>
          <w:color w:val="000000" w:themeColor="text1"/>
          <w:sz w:val="20"/>
          <w:szCs w:val="20"/>
        </w:rPr>
        <w:t>PreDiabet</w:t>
      </w:r>
      <w:proofErr w:type="spellEnd"/>
      <w:r w:rsidRPr="00CE572E">
        <w:rPr>
          <w:rFonts w:ascii="Times New Roman" w:hAnsi="Times New Roman" w:cs="Times New Roman"/>
          <w:color w:val="000000" w:themeColor="text1"/>
          <w:sz w:val="20"/>
          <w:szCs w:val="20"/>
        </w:rPr>
        <w:t xml:space="preserve"> can aid in early detection and lifestyle adjustment for diabetes prevention.</w:t>
      </w:r>
    </w:p>
    <w:p w14:paraId="2FC10CBB" w14:textId="77777777" w:rsidR="00CE572E" w:rsidRPr="00CE572E" w:rsidRDefault="00DA52F4" w:rsidP="00CE572E">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CE572E">
        <w:rPr>
          <w:rFonts w:ascii="Times New Roman" w:hAnsi="Times New Roman" w:cs="Times New Roman"/>
          <w:b/>
          <w:bCs/>
          <w:color w:val="000000" w:themeColor="text1"/>
          <w:sz w:val="20"/>
          <w:szCs w:val="20"/>
        </w:rPr>
        <w:t xml:space="preserve">Keywords: </w:t>
      </w:r>
      <w:r w:rsidR="00CE572E" w:rsidRPr="00CE572E">
        <w:rPr>
          <w:rFonts w:ascii="Times New Roman" w:hAnsi="Times New Roman" w:cs="Times New Roman"/>
          <w:color w:val="000000" w:themeColor="text1"/>
          <w:sz w:val="20"/>
          <w:szCs w:val="20"/>
          <w:lang w:val="en-IN"/>
        </w:rPr>
        <w:t>Diabetes Prediction, Machine Learning, Chatbot, Preventive Health, Web-based Diagnosis, AI in Healthcare</w:t>
      </w:r>
    </w:p>
    <w:p w14:paraId="075684D6" w14:textId="06675AE4" w:rsidR="00DA52F4" w:rsidRPr="00181326" w:rsidRDefault="00DA52F4" w:rsidP="00181326">
      <w:pPr>
        <w:pStyle w:val="ListParagraph"/>
        <w:numPr>
          <w:ilvl w:val="0"/>
          <w:numId w:val="22"/>
        </w:numPr>
        <w:pBdr>
          <w:bottom w:val="single" w:sz="4" w:space="1" w:color="auto"/>
        </w:pBdr>
        <w:spacing w:after="0" w:line="276" w:lineRule="auto"/>
        <w:jc w:val="both"/>
        <w:rPr>
          <w:rFonts w:ascii="Times New Roman" w:hAnsi="Times New Roman" w:cs="Times New Roman"/>
          <w:b/>
          <w:bCs/>
          <w:color w:val="000000" w:themeColor="text1"/>
          <w:sz w:val="24"/>
          <w:szCs w:val="24"/>
        </w:rPr>
      </w:pPr>
      <w:r w:rsidRPr="00181326">
        <w:rPr>
          <w:rFonts w:ascii="Times New Roman" w:hAnsi="Times New Roman" w:cs="Times New Roman"/>
          <w:b/>
          <w:bCs/>
          <w:color w:val="000000" w:themeColor="text1"/>
          <w:sz w:val="24"/>
          <w:szCs w:val="24"/>
        </w:rPr>
        <w:t>INTRODUCTION</w:t>
      </w:r>
      <w:r w:rsidR="009F6540" w:rsidRPr="00181326">
        <w:rPr>
          <w:rFonts w:ascii="Times New Roman" w:hAnsi="Times New Roman" w:cs="Times New Roman"/>
          <w:b/>
          <w:bCs/>
          <w:color w:val="000000" w:themeColor="text1"/>
          <w:sz w:val="24"/>
          <w:szCs w:val="24"/>
        </w:rPr>
        <w:t xml:space="preserve"> </w:t>
      </w:r>
    </w:p>
    <w:p w14:paraId="53DCE58E" w14:textId="77777777" w:rsidR="00CE572E" w:rsidRPr="00CE572E" w:rsidRDefault="00CE572E" w:rsidP="00181326">
      <w:pPr>
        <w:spacing w:after="100" w:afterAutospacing="1" w:line="240" w:lineRule="auto"/>
        <w:rPr>
          <w:rFonts w:ascii="Times New Roman" w:eastAsia="Times New Roman" w:hAnsi="Times New Roman" w:cs="Times New Roman"/>
          <w:sz w:val="20"/>
          <w:szCs w:val="20"/>
          <w:lang w:val="en-IN" w:eastAsia="en-IN"/>
        </w:rPr>
      </w:pPr>
      <w:r w:rsidRPr="00CE572E">
        <w:rPr>
          <w:rFonts w:ascii="Times New Roman" w:eastAsia="Times New Roman" w:hAnsi="Times New Roman" w:cs="Times New Roman"/>
          <w:sz w:val="20"/>
          <w:szCs w:val="20"/>
          <w:lang w:val="en-IN" w:eastAsia="en-IN"/>
        </w:rPr>
        <w:t>Diabetes mellitus is a chronic metabolic disorder characterized by high blood sugar levels due to insulin dysfunction. According to WHO, diabetes has been one of the leading causes of death globally. Early detection is essential to prevent complications such as heart disease, kidney failure, and blindness.</w:t>
      </w:r>
    </w:p>
    <w:p w14:paraId="5C5F5D83" w14:textId="77777777" w:rsidR="00CE572E" w:rsidRDefault="00CE572E" w:rsidP="00181326">
      <w:pPr>
        <w:spacing w:after="100" w:afterAutospacing="1" w:line="240" w:lineRule="auto"/>
        <w:rPr>
          <w:rFonts w:ascii="Times New Roman" w:eastAsia="Times New Roman" w:hAnsi="Times New Roman" w:cs="Times New Roman"/>
          <w:sz w:val="20"/>
          <w:szCs w:val="20"/>
          <w:lang w:val="en-IN" w:eastAsia="en-IN"/>
        </w:rPr>
      </w:pPr>
      <w:r w:rsidRPr="00CE572E">
        <w:rPr>
          <w:rFonts w:ascii="Times New Roman" w:eastAsia="Times New Roman" w:hAnsi="Times New Roman" w:cs="Times New Roman"/>
          <w:sz w:val="20"/>
          <w:szCs w:val="20"/>
          <w:lang w:val="en-IN" w:eastAsia="en-IN"/>
        </w:rPr>
        <w:t xml:space="preserve">Traditional diagnostic methods require clinical tests and often miss out on early symptoms. In contrast, AI-powered platforms can </w:t>
      </w:r>
      <w:proofErr w:type="spellStart"/>
      <w:r w:rsidRPr="00CE572E">
        <w:rPr>
          <w:rFonts w:ascii="Times New Roman" w:eastAsia="Times New Roman" w:hAnsi="Times New Roman" w:cs="Times New Roman"/>
          <w:sz w:val="20"/>
          <w:szCs w:val="20"/>
          <w:lang w:val="en-IN" w:eastAsia="en-IN"/>
        </w:rPr>
        <w:t>analyze</w:t>
      </w:r>
      <w:proofErr w:type="spellEnd"/>
      <w:r w:rsidRPr="00CE572E">
        <w:rPr>
          <w:rFonts w:ascii="Times New Roman" w:eastAsia="Times New Roman" w:hAnsi="Times New Roman" w:cs="Times New Roman"/>
          <w:sz w:val="20"/>
          <w:szCs w:val="20"/>
          <w:lang w:val="en-IN" w:eastAsia="en-IN"/>
        </w:rPr>
        <w:t xml:space="preserve"> </w:t>
      </w:r>
      <w:proofErr w:type="spellStart"/>
      <w:r w:rsidRPr="00CE572E">
        <w:rPr>
          <w:rFonts w:ascii="Times New Roman" w:eastAsia="Times New Roman" w:hAnsi="Times New Roman" w:cs="Times New Roman"/>
          <w:sz w:val="20"/>
          <w:szCs w:val="20"/>
          <w:lang w:val="en-IN" w:eastAsia="en-IN"/>
        </w:rPr>
        <w:t>behavioral</w:t>
      </w:r>
      <w:proofErr w:type="spellEnd"/>
      <w:r w:rsidRPr="00CE572E">
        <w:rPr>
          <w:rFonts w:ascii="Times New Roman" w:eastAsia="Times New Roman" w:hAnsi="Times New Roman" w:cs="Times New Roman"/>
          <w:sz w:val="20"/>
          <w:szCs w:val="20"/>
          <w:lang w:val="en-IN" w:eastAsia="en-IN"/>
        </w:rPr>
        <w:t xml:space="preserve"> and biometric data to identify patterns indicative of risk. This project, </w:t>
      </w:r>
      <w:proofErr w:type="spellStart"/>
      <w:r w:rsidRPr="00CE572E">
        <w:rPr>
          <w:rFonts w:ascii="Times New Roman" w:eastAsia="Times New Roman" w:hAnsi="Times New Roman" w:cs="Times New Roman"/>
          <w:sz w:val="20"/>
          <w:szCs w:val="20"/>
          <w:lang w:val="en-IN" w:eastAsia="en-IN"/>
        </w:rPr>
        <w:t>PreDiabet</w:t>
      </w:r>
      <w:proofErr w:type="spellEnd"/>
      <w:r w:rsidRPr="00CE572E">
        <w:rPr>
          <w:rFonts w:ascii="Times New Roman" w:eastAsia="Times New Roman" w:hAnsi="Times New Roman" w:cs="Times New Roman"/>
          <w:sz w:val="20"/>
          <w:szCs w:val="20"/>
          <w:lang w:val="en-IN" w:eastAsia="en-IN"/>
        </w:rPr>
        <w:t>, aims to utilize machine learning to assess diabetes risk based on user input through an engaging web interface. The project leverages a form-based data collection approach, followed by analysis using an ML model and output via a conversational chatbot. This system is especially useful for self-assessment and early intervention.</w:t>
      </w:r>
    </w:p>
    <w:p w14:paraId="12A8C6DE" w14:textId="77777777" w:rsidR="00181326" w:rsidRPr="00181326" w:rsidRDefault="00181326" w:rsidP="00181326">
      <w:pPr>
        <w:spacing w:after="100" w:afterAutospacing="1" w:line="240" w:lineRule="auto"/>
        <w:rPr>
          <w:rFonts w:ascii="Times New Roman" w:eastAsia="Times New Roman" w:hAnsi="Times New Roman" w:cs="Times New Roman"/>
          <w:b/>
          <w:bCs/>
          <w:sz w:val="20"/>
          <w:szCs w:val="20"/>
          <w:lang w:val="en-IN" w:eastAsia="en-IN"/>
        </w:rPr>
      </w:pPr>
      <w:r w:rsidRPr="00181326">
        <w:rPr>
          <w:rFonts w:ascii="Times New Roman" w:eastAsia="Times New Roman" w:hAnsi="Times New Roman" w:cs="Times New Roman"/>
          <w:b/>
          <w:bCs/>
          <w:sz w:val="20"/>
          <w:szCs w:val="20"/>
          <w:lang w:val="en-IN" w:eastAsia="en-IN"/>
        </w:rPr>
        <w:t>PROBLEM STATEMENT</w:t>
      </w:r>
    </w:p>
    <w:p w14:paraId="6FE1E6D5" w14:textId="77777777" w:rsidR="00181326" w:rsidRPr="00181326"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In modern healthcare, the timely identification of diabetes risk is essential to prevent long-term health complications. However, many individuals remain undiagnosed due to limited awareness, delayed clinical visits, and the asymptomatic nature of early-stage Type 2 diabetes. Traditional diagnostic methods such as laboratory blood tests, while accurate, are often inaccessible or inconvenient for many, especially in rural or resource-constrained settings.</w:t>
      </w:r>
    </w:p>
    <w:p w14:paraId="68CDD694" w14:textId="3888AE84" w:rsidR="00181326" w:rsidRPr="00CE572E"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 xml:space="preserve">This project aims to develop </w:t>
      </w:r>
      <w:proofErr w:type="spellStart"/>
      <w:r w:rsidRPr="00181326">
        <w:rPr>
          <w:rFonts w:ascii="Times New Roman" w:eastAsia="Times New Roman" w:hAnsi="Times New Roman" w:cs="Times New Roman"/>
          <w:b/>
          <w:bCs/>
          <w:sz w:val="20"/>
          <w:szCs w:val="20"/>
          <w:lang w:val="en-IN" w:eastAsia="en-IN"/>
        </w:rPr>
        <w:t>PreDiabet</w:t>
      </w:r>
      <w:proofErr w:type="spellEnd"/>
      <w:r w:rsidRPr="00181326">
        <w:rPr>
          <w:rFonts w:ascii="Times New Roman" w:eastAsia="Times New Roman" w:hAnsi="Times New Roman" w:cs="Times New Roman"/>
          <w:sz w:val="20"/>
          <w:szCs w:val="20"/>
          <w:lang w:val="en-IN" w:eastAsia="en-IN"/>
        </w:rPr>
        <w:t>, a machine learning-based diabetes prediction system that leverages lifestyle and physical data to assess an individual’s risk. By utilizing accessible web technologies combined with a trained predictive model, the system enables users to input their personal and physiological details through a multi-step form and receive instant feedback via a chatbot interface. This approach eliminates the need for lab testing in the early risk stage and provides a scalable solution to promote awareness and early intervention.</w:t>
      </w:r>
    </w:p>
    <w:p w14:paraId="7A033264" w14:textId="194D6401" w:rsidR="00DA52F4" w:rsidRPr="00181326" w:rsidRDefault="00181326" w:rsidP="00181326">
      <w:pPr>
        <w:pStyle w:val="ListParagraph"/>
        <w:numPr>
          <w:ilvl w:val="0"/>
          <w:numId w:val="22"/>
        </w:numPr>
        <w:spacing w:after="0" w:line="276" w:lineRule="auto"/>
        <w:rPr>
          <w:rFonts w:ascii="Times New Roman" w:hAnsi="Times New Roman" w:cs="Times New Roman"/>
          <w:b/>
          <w:bCs/>
          <w:color w:val="000000" w:themeColor="text1"/>
          <w:sz w:val="24"/>
          <w:szCs w:val="24"/>
        </w:rPr>
      </w:pPr>
      <w:r w:rsidRPr="00181326">
        <w:rPr>
          <w:rFonts w:ascii="Times New Roman" w:hAnsi="Times New Roman" w:cs="Times New Roman"/>
          <w:b/>
          <w:bCs/>
          <w:color w:val="000000" w:themeColor="text1"/>
          <w:sz w:val="24"/>
          <w:szCs w:val="24"/>
        </w:rPr>
        <w:t>IMPLEMENTATION PLAN</w:t>
      </w:r>
    </w:p>
    <w:p w14:paraId="1B43E8FF" w14:textId="77777777" w:rsidR="00181326" w:rsidRPr="00181326"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 xml:space="preserve">With the growing prevalence of Type 2 diabetes globally, especially among younger populations, there is a critical need for proactive and accessible risk prediction tools. The </w:t>
      </w:r>
      <w:proofErr w:type="spellStart"/>
      <w:r w:rsidRPr="00181326">
        <w:rPr>
          <w:rFonts w:ascii="Times New Roman" w:eastAsia="Times New Roman" w:hAnsi="Times New Roman" w:cs="Times New Roman"/>
          <w:b/>
          <w:bCs/>
          <w:sz w:val="20"/>
          <w:szCs w:val="20"/>
          <w:lang w:val="en-IN" w:eastAsia="en-IN"/>
        </w:rPr>
        <w:t>PreDiabet</w:t>
      </w:r>
      <w:proofErr w:type="spellEnd"/>
      <w:r w:rsidRPr="00181326">
        <w:rPr>
          <w:rFonts w:ascii="Times New Roman" w:eastAsia="Times New Roman" w:hAnsi="Times New Roman" w:cs="Times New Roman"/>
          <w:sz w:val="20"/>
          <w:szCs w:val="20"/>
          <w:lang w:val="en-IN" w:eastAsia="en-IN"/>
        </w:rPr>
        <w:t xml:space="preserve"> system addresses this need by offering a web-based solution that uses machine learning algorithms to evaluate user-submitted health and lifestyle data.</w:t>
      </w:r>
    </w:p>
    <w:p w14:paraId="174E3078" w14:textId="77777777" w:rsidR="00181326" w:rsidRPr="00181326"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The system comprises a responsive user interface featuring a four-step form that collects personal, physical, and lifestyle-related inputs. Upon form completion, the data is processed using a trained ML model—based on datasets such as the PIMA Indian Diabetes Dataset—to compute the risk probability. The result is displayed using a friendly chatbot interface that also provides basic health suggestions and encouragement for lifestyle changes. This conversational approach enhances engagement and accessibility, especially for users unfamiliar with medical terminology.</w:t>
      </w:r>
    </w:p>
    <w:p w14:paraId="2DA6170E" w14:textId="77777777" w:rsidR="00181326" w:rsidRDefault="00181326" w:rsidP="00181326">
      <w:pPr>
        <w:spacing w:before="100" w:beforeAutospacing="1"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To ensure user comfort and ethical compliance, the platform does not store personal data without explicit consent. A privacy-friendly session system powered by PHP is used to manage user interaction. The system can be deployed on any web server and is mobile-friendly for wider reach. Future improvements include integration with wearable health devices, multilingual chatbot support, and advanced prediction algorithms.</w:t>
      </w:r>
    </w:p>
    <w:p w14:paraId="5C4AC68C" w14:textId="77777777" w:rsidR="00FC7AFC" w:rsidRPr="00181326" w:rsidRDefault="00FC7AFC" w:rsidP="00181326">
      <w:pPr>
        <w:spacing w:before="100" w:beforeAutospacing="1" w:after="100" w:afterAutospacing="1" w:line="240" w:lineRule="auto"/>
        <w:rPr>
          <w:rFonts w:ascii="Times New Roman" w:eastAsia="Times New Roman" w:hAnsi="Times New Roman" w:cs="Times New Roman"/>
          <w:sz w:val="20"/>
          <w:szCs w:val="20"/>
          <w:lang w:val="en-IN" w:eastAsia="en-IN"/>
        </w:rPr>
      </w:pPr>
    </w:p>
    <w:p w14:paraId="0A8B9337" w14:textId="59104369" w:rsidR="00DA52F4" w:rsidRDefault="00181326" w:rsidP="00181326">
      <w:pPr>
        <w:pStyle w:val="ListParagraph"/>
        <w:numPr>
          <w:ilvl w:val="1"/>
          <w:numId w:val="22"/>
        </w:numPr>
        <w:spacing w:before="54" w:after="0" w:line="276" w:lineRule="auto"/>
        <w:jc w:val="both"/>
        <w:rPr>
          <w:rFonts w:ascii="Times New Roman" w:hAnsi="Times New Roman" w:cs="Times New Roman"/>
          <w:b/>
          <w:bCs/>
          <w:color w:val="000000" w:themeColor="text1"/>
          <w:sz w:val="20"/>
          <w:szCs w:val="20"/>
        </w:rPr>
      </w:pPr>
      <w:r w:rsidRPr="00181326">
        <w:rPr>
          <w:rFonts w:ascii="Times New Roman" w:hAnsi="Times New Roman" w:cs="Times New Roman"/>
          <w:b/>
          <w:bCs/>
          <w:color w:val="000000" w:themeColor="text1"/>
          <w:sz w:val="20"/>
          <w:szCs w:val="20"/>
        </w:rPr>
        <w:lastRenderedPageBreak/>
        <w:t>FUNCTIONAL REQUIREMENTS</w:t>
      </w:r>
    </w:p>
    <w:p w14:paraId="0D2B5151" w14:textId="77777777" w:rsidR="00181326" w:rsidRPr="00181326"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a) Multi-step Data Capture:</w:t>
      </w:r>
      <w:r w:rsidRPr="00181326">
        <w:rPr>
          <w:rFonts w:ascii="Times New Roman" w:eastAsia="Times New Roman" w:hAnsi="Times New Roman" w:cs="Times New Roman"/>
          <w:sz w:val="20"/>
          <w:szCs w:val="20"/>
          <w:lang w:val="en-IN" w:eastAsia="en-IN"/>
        </w:rPr>
        <w:br/>
        <w:t>The system must guide users through a structured, multi-step form to collect personal, physical, and lifestyle information.</w:t>
      </w:r>
    </w:p>
    <w:p w14:paraId="51DB52D0" w14:textId="77777777" w:rsidR="00181326" w:rsidRPr="00181326"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b) Diabetes Risk Prediction:</w:t>
      </w:r>
      <w:r w:rsidRPr="00181326">
        <w:rPr>
          <w:rFonts w:ascii="Times New Roman" w:eastAsia="Times New Roman" w:hAnsi="Times New Roman" w:cs="Times New Roman"/>
          <w:sz w:val="20"/>
          <w:szCs w:val="20"/>
          <w:lang w:val="en-IN" w:eastAsia="en-IN"/>
        </w:rPr>
        <w:br/>
        <w:t>The system should utilize a trained machine learning model (e.g., Logistic Regression or Random Forest) to calculate the probability of diabetes risk based on user inputs.</w:t>
      </w:r>
    </w:p>
    <w:p w14:paraId="6604CCDA" w14:textId="77777777" w:rsidR="00181326" w:rsidRPr="00181326"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c) Chatbot Feedback:</w:t>
      </w:r>
      <w:r w:rsidRPr="00181326">
        <w:rPr>
          <w:rFonts w:ascii="Times New Roman" w:eastAsia="Times New Roman" w:hAnsi="Times New Roman" w:cs="Times New Roman"/>
          <w:sz w:val="20"/>
          <w:szCs w:val="20"/>
          <w:lang w:val="en-IN" w:eastAsia="en-IN"/>
        </w:rPr>
        <w:br/>
        <w:t>Users should receive chatbot-based results and health advice, making the experience interactive and educational.</w:t>
      </w:r>
    </w:p>
    <w:p w14:paraId="6133B87C" w14:textId="77777777" w:rsidR="00181326" w:rsidRPr="00181326"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d) Consent and Privacy:</w:t>
      </w:r>
      <w:r w:rsidRPr="00181326">
        <w:rPr>
          <w:rFonts w:ascii="Times New Roman" w:eastAsia="Times New Roman" w:hAnsi="Times New Roman" w:cs="Times New Roman"/>
          <w:sz w:val="20"/>
          <w:szCs w:val="20"/>
          <w:lang w:val="en-IN" w:eastAsia="en-IN"/>
        </w:rPr>
        <w:br/>
        <w:t>The system should ask for user consent before data processing and avoid storing any personally identifiable information without permission.</w:t>
      </w:r>
    </w:p>
    <w:p w14:paraId="1B0D2CB4" w14:textId="61B4656C" w:rsidR="00181326" w:rsidRPr="00181326" w:rsidRDefault="00181326" w:rsidP="00181326">
      <w:pPr>
        <w:spacing w:after="100" w:afterAutospacing="1" w:line="240" w:lineRule="auto"/>
        <w:rPr>
          <w:rFonts w:ascii="Times New Roman" w:eastAsia="Times New Roman" w:hAnsi="Times New Roman" w:cs="Times New Roman"/>
          <w:sz w:val="20"/>
          <w:szCs w:val="20"/>
          <w:lang w:val="en-IN" w:eastAsia="en-IN"/>
        </w:rPr>
      </w:pPr>
      <w:r w:rsidRPr="00181326">
        <w:rPr>
          <w:rFonts w:ascii="Times New Roman" w:eastAsia="Times New Roman" w:hAnsi="Times New Roman" w:cs="Times New Roman"/>
          <w:sz w:val="20"/>
          <w:szCs w:val="20"/>
          <w:lang w:val="en-IN" w:eastAsia="en-IN"/>
        </w:rPr>
        <w:t>e) User Interface:</w:t>
      </w:r>
      <w:r w:rsidRPr="00181326">
        <w:rPr>
          <w:rFonts w:ascii="Times New Roman" w:eastAsia="Times New Roman" w:hAnsi="Times New Roman" w:cs="Times New Roman"/>
          <w:sz w:val="20"/>
          <w:szCs w:val="20"/>
          <w:lang w:val="en-IN" w:eastAsia="en-IN"/>
        </w:rPr>
        <w:br/>
        <w:t>A modern, responsive interface with theme toggle, input validation, progress indicators, and review summary should be provided for better user experience.</w:t>
      </w:r>
    </w:p>
    <w:p w14:paraId="52757F22" w14:textId="5D716173" w:rsidR="00DA52F4" w:rsidRPr="00181326" w:rsidRDefault="00181326" w:rsidP="00181326">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81326">
        <w:rPr>
          <w:rFonts w:ascii="Times New Roman" w:hAnsi="Times New Roman" w:cs="Times New Roman"/>
          <w:b/>
          <w:bCs/>
          <w:color w:val="000000" w:themeColor="text1"/>
          <w:sz w:val="24"/>
          <w:szCs w:val="24"/>
        </w:rPr>
        <w:t>SYSTEM DESIGN</w:t>
      </w:r>
    </w:p>
    <w:p w14:paraId="058435CB" w14:textId="77777777" w:rsidR="000718FD" w:rsidRPr="000718FD" w:rsidRDefault="000718FD" w:rsidP="000718FD">
      <w:pPr>
        <w:spacing w:after="100" w:afterAutospacing="1" w:line="240" w:lineRule="auto"/>
        <w:rPr>
          <w:rFonts w:ascii="Times New Roman" w:eastAsia="Times New Roman" w:hAnsi="Times New Roman" w:cs="Times New Roman"/>
          <w:sz w:val="24"/>
          <w:szCs w:val="24"/>
          <w:lang w:val="en-IN" w:eastAsia="en-IN"/>
        </w:rPr>
      </w:pPr>
      <w:r w:rsidRPr="000718FD">
        <w:rPr>
          <w:rFonts w:ascii="Times New Roman" w:eastAsia="Times New Roman" w:hAnsi="Times New Roman" w:cs="Times New Roman"/>
          <w:sz w:val="24"/>
          <w:szCs w:val="24"/>
          <w:lang w:val="en-IN" w:eastAsia="en-IN"/>
        </w:rPr>
        <w:t xml:space="preserve">The system design for the </w:t>
      </w:r>
      <w:proofErr w:type="spellStart"/>
      <w:r w:rsidRPr="000718FD">
        <w:rPr>
          <w:rFonts w:ascii="Times New Roman" w:eastAsia="Times New Roman" w:hAnsi="Times New Roman" w:cs="Times New Roman"/>
          <w:sz w:val="24"/>
          <w:szCs w:val="24"/>
          <w:lang w:val="en-IN" w:eastAsia="en-IN"/>
        </w:rPr>
        <w:t>PreDiabet</w:t>
      </w:r>
      <w:proofErr w:type="spellEnd"/>
      <w:r w:rsidRPr="000718FD">
        <w:rPr>
          <w:rFonts w:ascii="Times New Roman" w:eastAsia="Times New Roman" w:hAnsi="Times New Roman" w:cs="Times New Roman"/>
          <w:sz w:val="24"/>
          <w:szCs w:val="24"/>
          <w:lang w:val="en-IN" w:eastAsia="en-IN"/>
        </w:rPr>
        <w:t xml:space="preserve"> framework focuses on efficient data collection, predictive analysis using machine learning, and interactive user feedback through a chatbot. The user interface acts as the input layer, where structured health-related data is collected through a four-step form. This includes personal, physical, and lifestyle parameters such as age, weight, height, diet type, and family history.</w:t>
      </w:r>
    </w:p>
    <w:p w14:paraId="3C1066D1" w14:textId="77777777" w:rsidR="000718FD" w:rsidRPr="000718FD" w:rsidRDefault="000718FD" w:rsidP="000718FD">
      <w:pPr>
        <w:spacing w:after="100" w:afterAutospacing="1" w:line="240" w:lineRule="auto"/>
        <w:rPr>
          <w:rFonts w:ascii="Times New Roman" w:eastAsia="Times New Roman" w:hAnsi="Times New Roman" w:cs="Times New Roman"/>
          <w:sz w:val="24"/>
          <w:szCs w:val="24"/>
          <w:lang w:val="en-IN" w:eastAsia="en-IN"/>
        </w:rPr>
      </w:pPr>
      <w:r w:rsidRPr="000718FD">
        <w:rPr>
          <w:rFonts w:ascii="Times New Roman" w:eastAsia="Times New Roman" w:hAnsi="Times New Roman" w:cs="Times New Roman"/>
          <w:sz w:val="24"/>
          <w:szCs w:val="24"/>
          <w:lang w:val="en-IN" w:eastAsia="en-IN"/>
        </w:rPr>
        <w:t>The processing layer consists of a trained machine learning model, built using Python and scikit-learn. The collected user data is cleaned, scaled, and processed into a format compatible with the model's input structure. The model—trained on the PIMA Indian Diabetes Dataset—</w:t>
      </w:r>
      <w:proofErr w:type="spellStart"/>
      <w:r w:rsidRPr="000718FD">
        <w:rPr>
          <w:rFonts w:ascii="Times New Roman" w:eastAsia="Times New Roman" w:hAnsi="Times New Roman" w:cs="Times New Roman"/>
          <w:sz w:val="24"/>
          <w:szCs w:val="24"/>
          <w:lang w:val="en-IN" w:eastAsia="en-IN"/>
        </w:rPr>
        <w:t>analyzes</w:t>
      </w:r>
      <w:proofErr w:type="spellEnd"/>
      <w:r w:rsidRPr="000718FD">
        <w:rPr>
          <w:rFonts w:ascii="Times New Roman" w:eastAsia="Times New Roman" w:hAnsi="Times New Roman" w:cs="Times New Roman"/>
          <w:sz w:val="24"/>
          <w:szCs w:val="24"/>
          <w:lang w:val="en-IN" w:eastAsia="en-IN"/>
        </w:rPr>
        <w:t xml:space="preserve"> the risk of diabetes based on patterns observed in historical data.</w:t>
      </w:r>
    </w:p>
    <w:p w14:paraId="5C4530FF" w14:textId="77777777" w:rsidR="000718FD" w:rsidRPr="000718FD" w:rsidRDefault="000718FD" w:rsidP="000718FD">
      <w:pPr>
        <w:spacing w:after="100" w:afterAutospacing="1" w:line="240" w:lineRule="auto"/>
        <w:rPr>
          <w:rFonts w:ascii="Times New Roman" w:eastAsia="Times New Roman" w:hAnsi="Times New Roman" w:cs="Times New Roman"/>
          <w:sz w:val="24"/>
          <w:szCs w:val="24"/>
          <w:lang w:val="en-IN" w:eastAsia="en-IN"/>
        </w:rPr>
      </w:pPr>
      <w:r w:rsidRPr="000718FD">
        <w:rPr>
          <w:rFonts w:ascii="Times New Roman" w:eastAsia="Times New Roman" w:hAnsi="Times New Roman" w:cs="Times New Roman"/>
          <w:sz w:val="24"/>
          <w:szCs w:val="24"/>
          <w:lang w:val="en-IN" w:eastAsia="en-IN"/>
        </w:rPr>
        <w:t>The prediction layer produces a result in the form of a risk score (e.g., low, moderate, high), which is then fed into a chatbot system for human-friendly interpretation. This conversational agent interacts with the user, delivers the prediction outcome, and provides preventive health tips such as dietary adjustments, exercise recommendations, and medical check-up suggestions.</w:t>
      </w:r>
    </w:p>
    <w:p w14:paraId="618C8041" w14:textId="2567C239" w:rsidR="00DA52F4" w:rsidRPr="001E51F3" w:rsidRDefault="000718FD"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05049B1C" wp14:editId="69A7E217">
            <wp:extent cx="2051050" cy="2817983"/>
            <wp:effectExtent l="0" t="0" r="6350" b="1905"/>
            <wp:docPr id="1397696076" name="Picture 1" descr="Prediction of Diabetes Using Ensemble Learning Model | Springer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diction of Diabetes Using Ensemble Learning Model | SpringerL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66578" cy="2839318"/>
                    </a:xfrm>
                    <a:prstGeom prst="rect">
                      <a:avLst/>
                    </a:prstGeom>
                    <a:noFill/>
                    <a:ln>
                      <a:noFill/>
                    </a:ln>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054A3132"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0718FD">
        <w:rPr>
          <w:rFonts w:ascii="Times New Roman" w:hAnsi="Times New Roman" w:cs="Times New Roman"/>
          <w:color w:val="000000" w:themeColor="text1"/>
          <w:sz w:val="20"/>
          <w:szCs w:val="20"/>
        </w:rPr>
        <w:t xml:space="preserve">BLOCK DIAGRAM FOR </w:t>
      </w:r>
      <w:proofErr w:type="spellStart"/>
      <w:r w:rsidR="000718FD">
        <w:rPr>
          <w:rFonts w:ascii="Times New Roman" w:hAnsi="Times New Roman" w:cs="Times New Roman"/>
          <w:color w:val="000000" w:themeColor="text1"/>
          <w:sz w:val="20"/>
          <w:szCs w:val="20"/>
        </w:rPr>
        <w:t>PreDiabet</w:t>
      </w:r>
      <w:proofErr w:type="spellEnd"/>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3B1BD389" w:rsidR="00DA52F4" w:rsidRPr="001E51F3" w:rsidRDefault="000718FD" w:rsidP="00181326">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FUTURE SCOPE</w:t>
      </w:r>
    </w:p>
    <w:p w14:paraId="5D657BCA" w14:textId="77777777" w:rsidR="000718FD" w:rsidRPr="000718FD" w:rsidRDefault="000718FD" w:rsidP="000718FD">
      <w:pPr>
        <w:spacing w:after="0" w:line="276" w:lineRule="auto"/>
        <w:rPr>
          <w:rFonts w:ascii="Times New Roman" w:hAnsi="Times New Roman" w:cs="Times New Roman"/>
          <w:color w:val="000000" w:themeColor="text1"/>
          <w:sz w:val="20"/>
          <w:szCs w:val="20"/>
          <w:lang w:val="en-IN"/>
        </w:rPr>
      </w:pPr>
      <w:r w:rsidRPr="000718FD">
        <w:rPr>
          <w:rFonts w:ascii="Times New Roman" w:hAnsi="Times New Roman" w:cs="Times New Roman"/>
          <w:color w:val="000000" w:themeColor="text1"/>
          <w:sz w:val="20"/>
          <w:szCs w:val="20"/>
          <w:lang w:val="en-IN"/>
        </w:rPr>
        <w:t xml:space="preserve">The future scope of the </w:t>
      </w:r>
      <w:proofErr w:type="spellStart"/>
      <w:r w:rsidRPr="000718FD">
        <w:rPr>
          <w:rFonts w:ascii="Times New Roman" w:hAnsi="Times New Roman" w:cs="Times New Roman"/>
          <w:color w:val="000000" w:themeColor="text1"/>
          <w:sz w:val="20"/>
          <w:szCs w:val="20"/>
          <w:lang w:val="en-IN"/>
        </w:rPr>
        <w:t>PreDiabet</w:t>
      </w:r>
      <w:proofErr w:type="spellEnd"/>
      <w:r w:rsidRPr="000718FD">
        <w:rPr>
          <w:rFonts w:ascii="Times New Roman" w:hAnsi="Times New Roman" w:cs="Times New Roman"/>
          <w:color w:val="000000" w:themeColor="text1"/>
          <w:sz w:val="20"/>
          <w:szCs w:val="20"/>
          <w:lang w:val="en-IN"/>
        </w:rPr>
        <w:t xml:space="preserve"> system is significant, with growing advancements in artificial intelligence, health informatics, and user engagement technologies. The system can evolve into a full-scale health advisory platform capable of real-time monitoring and early diagnosis of not just diabetes but other chronic diseases such as hypertension and obesity.</w:t>
      </w:r>
    </w:p>
    <w:p w14:paraId="194AEC7F" w14:textId="77777777" w:rsidR="000718FD" w:rsidRPr="000718FD" w:rsidRDefault="000718FD" w:rsidP="000718FD">
      <w:pPr>
        <w:spacing w:after="0" w:line="276" w:lineRule="auto"/>
        <w:rPr>
          <w:rFonts w:ascii="Times New Roman" w:hAnsi="Times New Roman" w:cs="Times New Roman"/>
          <w:color w:val="000000" w:themeColor="text1"/>
          <w:sz w:val="20"/>
          <w:szCs w:val="20"/>
          <w:lang w:val="en-IN"/>
        </w:rPr>
      </w:pPr>
      <w:r w:rsidRPr="000718FD">
        <w:rPr>
          <w:rFonts w:ascii="Times New Roman" w:hAnsi="Times New Roman" w:cs="Times New Roman"/>
          <w:color w:val="000000" w:themeColor="text1"/>
          <w:sz w:val="20"/>
          <w:szCs w:val="20"/>
          <w:lang w:val="en-IN"/>
        </w:rPr>
        <w:t xml:space="preserve">With the integration of IoT devices like smartwatches, glucometers, and fitness bands, </w:t>
      </w:r>
      <w:proofErr w:type="spellStart"/>
      <w:r w:rsidRPr="000718FD">
        <w:rPr>
          <w:rFonts w:ascii="Times New Roman" w:hAnsi="Times New Roman" w:cs="Times New Roman"/>
          <w:color w:val="000000" w:themeColor="text1"/>
          <w:sz w:val="20"/>
          <w:szCs w:val="20"/>
          <w:lang w:val="en-IN"/>
        </w:rPr>
        <w:t>PreDiabet</w:t>
      </w:r>
      <w:proofErr w:type="spellEnd"/>
      <w:r w:rsidRPr="000718FD">
        <w:rPr>
          <w:rFonts w:ascii="Times New Roman" w:hAnsi="Times New Roman" w:cs="Times New Roman"/>
          <w:color w:val="000000" w:themeColor="text1"/>
          <w:sz w:val="20"/>
          <w:szCs w:val="20"/>
          <w:lang w:val="en-IN"/>
        </w:rPr>
        <w:t xml:space="preserve"> can automatically gather real-time biometrics such as glucose levels, heart rate, and activity data to further enhance prediction accuracy. Advanced AI algorithms including deep learning and reinforcement learning can be employed to detect nuanced risk factors and personalized health trends.</w:t>
      </w:r>
    </w:p>
    <w:p w14:paraId="6A5F7E21" w14:textId="77777777" w:rsidR="000718FD" w:rsidRPr="000718FD" w:rsidRDefault="000718FD" w:rsidP="000718FD">
      <w:pPr>
        <w:spacing w:after="0" w:line="276" w:lineRule="auto"/>
        <w:rPr>
          <w:rFonts w:ascii="Times New Roman" w:hAnsi="Times New Roman" w:cs="Times New Roman"/>
          <w:color w:val="000000" w:themeColor="text1"/>
          <w:sz w:val="20"/>
          <w:szCs w:val="20"/>
          <w:lang w:val="en-IN"/>
        </w:rPr>
      </w:pPr>
      <w:r w:rsidRPr="000718FD">
        <w:rPr>
          <w:rFonts w:ascii="Times New Roman" w:hAnsi="Times New Roman" w:cs="Times New Roman"/>
          <w:color w:val="000000" w:themeColor="text1"/>
          <w:sz w:val="20"/>
          <w:szCs w:val="20"/>
          <w:lang w:val="en-IN"/>
        </w:rPr>
        <w:t>Further enhancements include:</w:t>
      </w:r>
    </w:p>
    <w:p w14:paraId="6C76A874" w14:textId="77777777" w:rsidR="000718FD" w:rsidRPr="000718FD" w:rsidRDefault="000718FD" w:rsidP="000718FD">
      <w:pPr>
        <w:numPr>
          <w:ilvl w:val="0"/>
          <w:numId w:val="24"/>
        </w:numPr>
        <w:spacing w:after="0" w:line="276" w:lineRule="auto"/>
        <w:rPr>
          <w:rFonts w:ascii="Times New Roman" w:hAnsi="Times New Roman" w:cs="Times New Roman"/>
          <w:color w:val="000000" w:themeColor="text1"/>
          <w:sz w:val="20"/>
          <w:szCs w:val="20"/>
          <w:lang w:val="en-IN"/>
        </w:rPr>
      </w:pPr>
      <w:r w:rsidRPr="000718FD">
        <w:rPr>
          <w:rFonts w:ascii="Times New Roman" w:hAnsi="Times New Roman" w:cs="Times New Roman"/>
          <w:color w:val="000000" w:themeColor="text1"/>
          <w:sz w:val="20"/>
          <w:szCs w:val="20"/>
          <w:lang w:val="en-IN"/>
        </w:rPr>
        <w:t>Mobile application deployment on Android/iOS platforms.</w:t>
      </w:r>
    </w:p>
    <w:p w14:paraId="1F295CA2" w14:textId="77777777" w:rsidR="000718FD" w:rsidRPr="000718FD" w:rsidRDefault="000718FD" w:rsidP="000718FD">
      <w:pPr>
        <w:numPr>
          <w:ilvl w:val="0"/>
          <w:numId w:val="24"/>
        </w:numPr>
        <w:spacing w:after="0" w:line="276" w:lineRule="auto"/>
        <w:rPr>
          <w:rFonts w:ascii="Times New Roman" w:hAnsi="Times New Roman" w:cs="Times New Roman"/>
          <w:color w:val="000000" w:themeColor="text1"/>
          <w:sz w:val="20"/>
          <w:szCs w:val="20"/>
          <w:lang w:val="en-IN"/>
        </w:rPr>
      </w:pPr>
      <w:r w:rsidRPr="000718FD">
        <w:rPr>
          <w:rFonts w:ascii="Times New Roman" w:hAnsi="Times New Roman" w:cs="Times New Roman"/>
          <w:color w:val="000000" w:themeColor="text1"/>
          <w:sz w:val="20"/>
          <w:szCs w:val="20"/>
          <w:lang w:val="en-IN"/>
        </w:rPr>
        <w:t>Voice-enabled chatbot for accessibility.</w:t>
      </w:r>
    </w:p>
    <w:p w14:paraId="10D37B4F" w14:textId="77777777" w:rsidR="000718FD" w:rsidRPr="000718FD" w:rsidRDefault="000718FD" w:rsidP="000718FD">
      <w:pPr>
        <w:numPr>
          <w:ilvl w:val="0"/>
          <w:numId w:val="24"/>
        </w:numPr>
        <w:spacing w:after="0" w:line="276" w:lineRule="auto"/>
        <w:rPr>
          <w:rFonts w:ascii="Times New Roman" w:hAnsi="Times New Roman" w:cs="Times New Roman"/>
          <w:color w:val="000000" w:themeColor="text1"/>
          <w:sz w:val="20"/>
          <w:szCs w:val="20"/>
          <w:lang w:val="en-IN"/>
        </w:rPr>
      </w:pPr>
      <w:r w:rsidRPr="000718FD">
        <w:rPr>
          <w:rFonts w:ascii="Times New Roman" w:hAnsi="Times New Roman" w:cs="Times New Roman"/>
          <w:color w:val="000000" w:themeColor="text1"/>
          <w:sz w:val="20"/>
          <w:szCs w:val="20"/>
          <w:lang w:val="en-IN"/>
        </w:rPr>
        <w:t>Multilingual support for rural reach.</w:t>
      </w:r>
    </w:p>
    <w:p w14:paraId="1C2E51FB" w14:textId="77777777" w:rsidR="000718FD" w:rsidRPr="000718FD" w:rsidRDefault="000718FD" w:rsidP="000718FD">
      <w:pPr>
        <w:numPr>
          <w:ilvl w:val="0"/>
          <w:numId w:val="24"/>
        </w:numPr>
        <w:spacing w:after="0" w:line="276" w:lineRule="auto"/>
        <w:rPr>
          <w:rFonts w:ascii="Times New Roman" w:hAnsi="Times New Roman" w:cs="Times New Roman"/>
          <w:color w:val="000000" w:themeColor="text1"/>
          <w:sz w:val="20"/>
          <w:szCs w:val="20"/>
          <w:lang w:val="en-IN"/>
        </w:rPr>
      </w:pPr>
      <w:r w:rsidRPr="000718FD">
        <w:rPr>
          <w:rFonts w:ascii="Times New Roman" w:hAnsi="Times New Roman" w:cs="Times New Roman"/>
          <w:color w:val="000000" w:themeColor="text1"/>
          <w:sz w:val="20"/>
          <w:szCs w:val="20"/>
          <w:lang w:val="en-IN"/>
        </w:rPr>
        <w:t>Integration with telemedicine platforms for immediate medical guidance.</w:t>
      </w:r>
    </w:p>
    <w:p w14:paraId="380BBA37" w14:textId="77777777" w:rsidR="000718FD" w:rsidRPr="000718FD" w:rsidRDefault="000718FD" w:rsidP="000718FD">
      <w:pPr>
        <w:spacing w:after="0" w:line="276" w:lineRule="auto"/>
        <w:rPr>
          <w:rFonts w:ascii="Times New Roman" w:hAnsi="Times New Roman" w:cs="Times New Roman"/>
          <w:color w:val="000000" w:themeColor="text1"/>
          <w:sz w:val="20"/>
          <w:szCs w:val="20"/>
          <w:lang w:val="en-IN"/>
        </w:rPr>
      </w:pPr>
      <w:r w:rsidRPr="000718FD">
        <w:rPr>
          <w:rFonts w:ascii="Times New Roman" w:hAnsi="Times New Roman" w:cs="Times New Roman"/>
          <w:color w:val="000000" w:themeColor="text1"/>
          <w:sz w:val="20"/>
          <w:szCs w:val="20"/>
          <w:lang w:val="en-IN"/>
        </w:rPr>
        <w:t xml:space="preserve">These upgrades will allow </w:t>
      </w:r>
      <w:proofErr w:type="spellStart"/>
      <w:r w:rsidRPr="000718FD">
        <w:rPr>
          <w:rFonts w:ascii="Times New Roman" w:hAnsi="Times New Roman" w:cs="Times New Roman"/>
          <w:color w:val="000000" w:themeColor="text1"/>
          <w:sz w:val="20"/>
          <w:szCs w:val="20"/>
          <w:lang w:val="en-IN"/>
        </w:rPr>
        <w:t>PreDiabet</w:t>
      </w:r>
      <w:proofErr w:type="spellEnd"/>
      <w:r w:rsidRPr="000718FD">
        <w:rPr>
          <w:rFonts w:ascii="Times New Roman" w:hAnsi="Times New Roman" w:cs="Times New Roman"/>
          <w:color w:val="000000" w:themeColor="text1"/>
          <w:sz w:val="20"/>
          <w:szCs w:val="20"/>
          <w:lang w:val="en-IN"/>
        </w:rPr>
        <w:t xml:space="preserve"> to transform from a predictive tool into a full-fledged digital healthcare assistant.</w:t>
      </w:r>
    </w:p>
    <w:p w14:paraId="2A689519" w14:textId="31C917A0" w:rsidR="00DA52F4" w:rsidRPr="001E51F3" w:rsidRDefault="00DA52F4" w:rsidP="00181326">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F1ED560" w14:textId="77777777" w:rsidR="000718FD" w:rsidRPr="000718FD" w:rsidRDefault="000718FD" w:rsidP="000718FD">
      <w:pPr>
        <w:spacing w:after="100" w:afterAutospacing="1" w:line="240" w:lineRule="auto"/>
        <w:rPr>
          <w:rFonts w:ascii="Times New Roman" w:eastAsia="Times New Roman" w:hAnsi="Times New Roman" w:cs="Times New Roman"/>
          <w:sz w:val="20"/>
          <w:szCs w:val="20"/>
          <w:lang w:val="en-IN" w:eastAsia="en-IN"/>
        </w:rPr>
      </w:pPr>
      <w:r w:rsidRPr="000718FD">
        <w:rPr>
          <w:rFonts w:ascii="Times New Roman" w:eastAsia="Times New Roman" w:hAnsi="Times New Roman" w:cs="Times New Roman"/>
          <w:sz w:val="20"/>
          <w:szCs w:val="20"/>
          <w:lang w:val="en-IN" w:eastAsia="en-IN"/>
        </w:rPr>
        <w:t xml:space="preserve">In conclusion, </w:t>
      </w:r>
      <w:proofErr w:type="spellStart"/>
      <w:r w:rsidRPr="000718FD">
        <w:rPr>
          <w:rFonts w:ascii="Times New Roman" w:eastAsia="Times New Roman" w:hAnsi="Times New Roman" w:cs="Times New Roman"/>
          <w:sz w:val="20"/>
          <w:szCs w:val="20"/>
          <w:lang w:val="en-IN" w:eastAsia="en-IN"/>
        </w:rPr>
        <w:t>PreDiabet</w:t>
      </w:r>
      <w:proofErr w:type="spellEnd"/>
      <w:r w:rsidRPr="000718FD">
        <w:rPr>
          <w:rFonts w:ascii="Times New Roman" w:eastAsia="Times New Roman" w:hAnsi="Times New Roman" w:cs="Times New Roman"/>
          <w:sz w:val="20"/>
          <w:szCs w:val="20"/>
          <w:lang w:val="en-IN" w:eastAsia="en-IN"/>
        </w:rPr>
        <w:t xml:space="preserve"> presents an innovative and accessible approach to early-stage diabetes risk prediction using machine learning. By leveraging structured data collection, a trained predictive model, and a conversational chatbot, the system bridges the gap between medical knowledge and public access. It empowers individuals with instant health insights and encourages proactive lifestyle changes.</w:t>
      </w:r>
    </w:p>
    <w:p w14:paraId="1CEC8F8E" w14:textId="77777777" w:rsidR="000718FD" w:rsidRPr="000718FD" w:rsidRDefault="000718FD" w:rsidP="000718FD">
      <w:pPr>
        <w:spacing w:after="100" w:afterAutospacing="1" w:line="240" w:lineRule="auto"/>
        <w:rPr>
          <w:rFonts w:ascii="Times New Roman" w:eastAsia="Times New Roman" w:hAnsi="Times New Roman" w:cs="Times New Roman"/>
          <w:sz w:val="20"/>
          <w:szCs w:val="20"/>
          <w:lang w:val="en-IN" w:eastAsia="en-IN"/>
        </w:rPr>
      </w:pPr>
      <w:r w:rsidRPr="000718FD">
        <w:rPr>
          <w:rFonts w:ascii="Times New Roman" w:eastAsia="Times New Roman" w:hAnsi="Times New Roman" w:cs="Times New Roman"/>
          <w:sz w:val="20"/>
          <w:szCs w:val="20"/>
          <w:lang w:val="en-IN" w:eastAsia="en-IN"/>
        </w:rPr>
        <w:t xml:space="preserve">The platform is especially valuable for underserved and tech-aware populations alike, providing non-invasive, cost-effective screening and educational support. As AI and healthcare continue to converge, systems like </w:t>
      </w:r>
      <w:proofErr w:type="spellStart"/>
      <w:r w:rsidRPr="000718FD">
        <w:rPr>
          <w:rFonts w:ascii="Times New Roman" w:eastAsia="Times New Roman" w:hAnsi="Times New Roman" w:cs="Times New Roman"/>
          <w:sz w:val="20"/>
          <w:szCs w:val="20"/>
          <w:lang w:val="en-IN" w:eastAsia="en-IN"/>
        </w:rPr>
        <w:t>PreDiabet</w:t>
      </w:r>
      <w:proofErr w:type="spellEnd"/>
      <w:r w:rsidRPr="000718FD">
        <w:rPr>
          <w:rFonts w:ascii="Times New Roman" w:eastAsia="Times New Roman" w:hAnsi="Times New Roman" w:cs="Times New Roman"/>
          <w:sz w:val="20"/>
          <w:szCs w:val="20"/>
          <w:lang w:val="en-IN" w:eastAsia="en-IN"/>
        </w:rPr>
        <w:t xml:space="preserve"> will play a vital role in preventive medicine, reducing the burden of diabetes through early intervention.</w:t>
      </w:r>
    </w:p>
    <w:p w14:paraId="11981EEC" w14:textId="2A09BF5D" w:rsidR="00DA52F4" w:rsidRPr="000718FD" w:rsidRDefault="000718FD" w:rsidP="000718FD">
      <w:pPr>
        <w:spacing w:after="100" w:afterAutospacing="1" w:line="240" w:lineRule="auto"/>
        <w:rPr>
          <w:rFonts w:ascii="Times New Roman" w:eastAsia="Times New Roman" w:hAnsi="Times New Roman" w:cs="Times New Roman"/>
          <w:sz w:val="20"/>
          <w:szCs w:val="20"/>
          <w:lang w:val="en-IN" w:eastAsia="en-IN"/>
        </w:rPr>
      </w:pPr>
      <w:r w:rsidRPr="000718FD">
        <w:rPr>
          <w:rFonts w:ascii="Times New Roman" w:eastAsia="Times New Roman" w:hAnsi="Times New Roman" w:cs="Times New Roman"/>
          <w:sz w:val="20"/>
          <w:szCs w:val="20"/>
          <w:lang w:val="en-IN" w:eastAsia="en-IN"/>
        </w:rPr>
        <w:t xml:space="preserve">With future integration of smart devices, personalized AI, and remote consultation features, </w:t>
      </w:r>
      <w:proofErr w:type="spellStart"/>
      <w:r w:rsidRPr="000718FD">
        <w:rPr>
          <w:rFonts w:ascii="Times New Roman" w:eastAsia="Times New Roman" w:hAnsi="Times New Roman" w:cs="Times New Roman"/>
          <w:sz w:val="20"/>
          <w:szCs w:val="20"/>
          <w:lang w:val="en-IN" w:eastAsia="en-IN"/>
        </w:rPr>
        <w:t>PreDiabet</w:t>
      </w:r>
      <w:proofErr w:type="spellEnd"/>
      <w:r w:rsidRPr="000718FD">
        <w:rPr>
          <w:rFonts w:ascii="Times New Roman" w:eastAsia="Times New Roman" w:hAnsi="Times New Roman" w:cs="Times New Roman"/>
          <w:sz w:val="20"/>
          <w:szCs w:val="20"/>
          <w:lang w:val="en-IN" w:eastAsia="en-IN"/>
        </w:rPr>
        <w:t xml:space="preserve"> is positioned to become an essential tool in the global fight against diabetes, contributing toward a healthier, more informed society.</w:t>
      </w:r>
    </w:p>
    <w:p w14:paraId="24B2CD4B" w14:textId="6EB5A81E" w:rsidR="00DA52F4" w:rsidRPr="001E51F3" w:rsidRDefault="00DA52F4" w:rsidP="00FC7AFC">
      <w:pPr>
        <w:pStyle w:val="ListParagraph"/>
        <w:numPr>
          <w:ilvl w:val="0"/>
          <w:numId w:val="22"/>
        </w:numPr>
        <w:spacing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2A8AA19"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[1] Smith, J., &amp; Brown, L. (2022). Machine learning approaches for early-stage diabetes prediction: A review. </w:t>
      </w:r>
      <w:r w:rsidRPr="00FC7AFC">
        <w:rPr>
          <w:rStyle w:val="Emphasis"/>
          <w:rFonts w:ascii="Times New Roman" w:hAnsi="Times New Roman" w:cs="Times New Roman"/>
          <w:sz w:val="20"/>
          <w:szCs w:val="20"/>
        </w:rPr>
        <w:t>Journal of Medical Systems</w:t>
      </w:r>
      <w:r w:rsidRPr="00FC7AFC">
        <w:rPr>
          <w:rFonts w:ascii="Times New Roman" w:hAnsi="Times New Roman" w:cs="Times New Roman"/>
          <w:sz w:val="20"/>
          <w:szCs w:val="20"/>
        </w:rPr>
        <w:t>, 46(5), 67. https://doi.org/10.1007/s10916-022-01814-5</w:t>
      </w:r>
    </w:p>
    <w:p w14:paraId="3B9256CD"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[2] UCI Machine Learning Repository: Pima Indians Diabetes Database. Retrieved from </w:t>
      </w:r>
      <w:hyperlink r:id="rId9" w:tgtFrame="_new" w:history="1">
        <w:r w:rsidRPr="00FC7AFC">
          <w:rPr>
            <w:rStyle w:val="Hyperlink"/>
            <w:rFonts w:ascii="Times New Roman" w:hAnsi="Times New Roman"/>
            <w:sz w:val="20"/>
            <w:szCs w:val="20"/>
          </w:rPr>
          <w:t>https://archive.ics.uci.edu/ml/datasets/Pima+Indians+Diabetes</w:t>
        </w:r>
      </w:hyperlink>
    </w:p>
    <w:p w14:paraId="7818C884"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[3] Raj, A., &amp; Kaur, P. (2021). Diabetes prediction using logistic regression and decision trees. </w:t>
      </w:r>
      <w:r w:rsidRPr="00FC7AFC">
        <w:rPr>
          <w:rStyle w:val="Emphasis"/>
          <w:rFonts w:ascii="Times New Roman" w:hAnsi="Times New Roman" w:cs="Times New Roman"/>
          <w:sz w:val="20"/>
          <w:szCs w:val="20"/>
        </w:rPr>
        <w:t>International Journal of Computer Applications</w:t>
      </w:r>
      <w:r w:rsidRPr="00FC7AFC">
        <w:rPr>
          <w:rFonts w:ascii="Times New Roman" w:hAnsi="Times New Roman" w:cs="Times New Roman"/>
          <w:sz w:val="20"/>
          <w:szCs w:val="20"/>
        </w:rPr>
        <w:t>, 183(35), 15–19. https://doi.org/10.5120/ijca2021921289</w:t>
      </w:r>
    </w:p>
    <w:p w14:paraId="69D16C2F"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[4] Sahu, S., &amp; Nayak, P. (2022). Risk assessment of diabetes using supervised machine learning techniques. </w:t>
      </w:r>
      <w:r w:rsidRPr="00FC7AFC">
        <w:rPr>
          <w:rStyle w:val="Emphasis"/>
          <w:rFonts w:ascii="Times New Roman" w:hAnsi="Times New Roman" w:cs="Times New Roman"/>
          <w:sz w:val="20"/>
          <w:szCs w:val="20"/>
        </w:rPr>
        <w:t>Procedia Computer Science</w:t>
      </w:r>
      <w:r w:rsidRPr="00FC7AFC">
        <w:rPr>
          <w:rFonts w:ascii="Times New Roman" w:hAnsi="Times New Roman" w:cs="Times New Roman"/>
          <w:sz w:val="20"/>
          <w:szCs w:val="20"/>
        </w:rPr>
        <w:t>, 199, 497–504. https://doi.org/10.1016/j.procs.2022.01.065</w:t>
      </w:r>
    </w:p>
    <w:p w14:paraId="22302736"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[5] Patil, R., &amp; Kulkarni, S. (2023). </w:t>
      </w:r>
      <w:proofErr w:type="spellStart"/>
      <w:r w:rsidRPr="00FC7AFC">
        <w:rPr>
          <w:rFonts w:ascii="Times New Roman" w:hAnsi="Times New Roman" w:cs="Times New Roman"/>
          <w:sz w:val="20"/>
          <w:szCs w:val="20"/>
        </w:rPr>
        <w:t>HealthBot</w:t>
      </w:r>
      <w:proofErr w:type="spellEnd"/>
      <w:r w:rsidRPr="00FC7AFC">
        <w:rPr>
          <w:rFonts w:ascii="Times New Roman" w:hAnsi="Times New Roman" w:cs="Times New Roman"/>
          <w:sz w:val="20"/>
          <w:szCs w:val="20"/>
        </w:rPr>
        <w:t xml:space="preserve">: A conversational chatbot for disease prediction using machine learning. </w:t>
      </w:r>
      <w:r w:rsidRPr="00FC7AFC">
        <w:rPr>
          <w:rStyle w:val="Emphasis"/>
          <w:rFonts w:ascii="Times New Roman" w:hAnsi="Times New Roman" w:cs="Times New Roman"/>
          <w:sz w:val="20"/>
          <w:szCs w:val="20"/>
        </w:rPr>
        <w:t>International Journal of Innovative Technology and Exploring Engineering (IJITEE)</w:t>
      </w:r>
      <w:r w:rsidRPr="00FC7AFC">
        <w:rPr>
          <w:rFonts w:ascii="Times New Roman" w:hAnsi="Times New Roman" w:cs="Times New Roman"/>
          <w:sz w:val="20"/>
          <w:szCs w:val="20"/>
        </w:rPr>
        <w:t>, 12(2), 45–50.</w:t>
      </w:r>
    </w:p>
    <w:p w14:paraId="2C5CF7D1"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[6] Rani, S., &amp; Sharma, M. (2021). A survey on applications of artificial intelligence in medical diagnosis. </w:t>
      </w:r>
      <w:r w:rsidRPr="00FC7AFC">
        <w:rPr>
          <w:rStyle w:val="Emphasis"/>
          <w:rFonts w:ascii="Times New Roman" w:hAnsi="Times New Roman" w:cs="Times New Roman"/>
          <w:sz w:val="20"/>
          <w:szCs w:val="20"/>
        </w:rPr>
        <w:t>Artificial Intelligence in Medicine</w:t>
      </w:r>
      <w:r w:rsidRPr="00FC7AFC">
        <w:rPr>
          <w:rFonts w:ascii="Times New Roman" w:hAnsi="Times New Roman" w:cs="Times New Roman"/>
          <w:sz w:val="20"/>
          <w:szCs w:val="20"/>
        </w:rPr>
        <w:t>, 119, 102–117. https://doi.org/10.1016/j.artmed.2021.102117</w:t>
      </w:r>
    </w:p>
    <w:p w14:paraId="059BE56C"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[7] WHO. (2021). Global Report on Diabetes. World Health Organization. Retrieved from </w:t>
      </w:r>
      <w:hyperlink r:id="rId10" w:tgtFrame="_new" w:history="1">
        <w:r w:rsidRPr="00FC7AFC">
          <w:rPr>
            <w:rStyle w:val="Hyperlink"/>
            <w:rFonts w:ascii="Times New Roman" w:hAnsi="Times New Roman"/>
            <w:sz w:val="20"/>
            <w:szCs w:val="20"/>
          </w:rPr>
          <w:t>https://www.who.int/publications/i/item/9789241565257</w:t>
        </w:r>
      </w:hyperlink>
    </w:p>
    <w:p w14:paraId="48BD0134"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[8] Kumar, A., &amp; Yadav, R. (2020). Interactive chatbot-based system for disease prediction. </w:t>
      </w:r>
      <w:r w:rsidRPr="00FC7AFC">
        <w:rPr>
          <w:rStyle w:val="Emphasis"/>
          <w:rFonts w:ascii="Times New Roman" w:hAnsi="Times New Roman" w:cs="Times New Roman"/>
          <w:sz w:val="20"/>
          <w:szCs w:val="20"/>
        </w:rPr>
        <w:t>International Research Journal of Engineering and Technology (IRJET)</w:t>
      </w:r>
      <w:r w:rsidRPr="00FC7AFC">
        <w:rPr>
          <w:rFonts w:ascii="Times New Roman" w:hAnsi="Times New Roman" w:cs="Times New Roman"/>
          <w:sz w:val="20"/>
          <w:szCs w:val="20"/>
        </w:rPr>
        <w:t>, 7(12), 2314–2318.</w:t>
      </w:r>
    </w:p>
    <w:p w14:paraId="15E3FEBC"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lastRenderedPageBreak/>
        <w:t xml:space="preserve">[9] Lakshmi, K., &amp; Ramya, R. (2022). Prediction of diabetes using data mining techniques. </w:t>
      </w:r>
      <w:r w:rsidRPr="00FC7AFC">
        <w:rPr>
          <w:rStyle w:val="Emphasis"/>
          <w:rFonts w:ascii="Times New Roman" w:hAnsi="Times New Roman" w:cs="Times New Roman"/>
          <w:sz w:val="20"/>
          <w:szCs w:val="20"/>
        </w:rPr>
        <w:t>International Journal of Engineering and Advanced Technology (IJEAT)</w:t>
      </w:r>
      <w:r w:rsidRPr="00FC7AFC">
        <w:rPr>
          <w:rFonts w:ascii="Times New Roman" w:hAnsi="Times New Roman" w:cs="Times New Roman"/>
          <w:sz w:val="20"/>
          <w:szCs w:val="20"/>
        </w:rPr>
        <w:t>, 11(4), 126–131.</w:t>
      </w:r>
    </w:p>
    <w:p w14:paraId="66B039C7"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[10] </w:t>
      </w:r>
      <w:proofErr w:type="spellStart"/>
      <w:r w:rsidRPr="00FC7AFC">
        <w:rPr>
          <w:rFonts w:ascii="Times New Roman" w:hAnsi="Times New Roman" w:cs="Times New Roman"/>
          <w:sz w:val="20"/>
          <w:szCs w:val="20"/>
        </w:rPr>
        <w:t>Sentdex</w:t>
      </w:r>
      <w:proofErr w:type="spellEnd"/>
      <w:r w:rsidRPr="00FC7AFC">
        <w:rPr>
          <w:rFonts w:ascii="Times New Roman" w:hAnsi="Times New Roman" w:cs="Times New Roman"/>
          <w:sz w:val="20"/>
          <w:szCs w:val="20"/>
        </w:rPr>
        <w:t xml:space="preserve">. (2019). Predicting diabetes with Python and Machine Learning. YouTube. Retrieved from </w:t>
      </w:r>
      <w:hyperlink r:id="rId11" w:tgtFrame="_new" w:history="1">
        <w:r w:rsidRPr="00FC7AFC">
          <w:rPr>
            <w:rStyle w:val="Hyperlink"/>
            <w:rFonts w:ascii="Times New Roman" w:hAnsi="Times New Roman"/>
            <w:sz w:val="20"/>
            <w:szCs w:val="20"/>
          </w:rPr>
          <w:t>https://www.youtube.com/user/sentdex</w:t>
        </w:r>
      </w:hyperlink>
    </w:p>
    <w:p w14:paraId="11A56C13" w14:textId="77777777" w:rsidR="00FC7AFC"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[11] Analytics Vidhya. (n.d.). End-to-End Machine Learning Project for Diabetes Prediction. Retrieved from </w:t>
      </w:r>
      <w:hyperlink r:id="rId12" w:tgtFrame="_new" w:history="1">
        <w:r w:rsidRPr="00FC7AFC">
          <w:rPr>
            <w:rStyle w:val="Hyperlink"/>
            <w:rFonts w:ascii="Times New Roman" w:hAnsi="Times New Roman"/>
            <w:sz w:val="20"/>
            <w:szCs w:val="20"/>
          </w:rPr>
          <w:t>https://www.analyticsvidhya.com/</w:t>
        </w:r>
      </w:hyperlink>
    </w:p>
    <w:p w14:paraId="40EFF21F" w14:textId="45FB9647" w:rsidR="00911ACD" w:rsidRPr="00FC7AFC" w:rsidRDefault="00FC7AFC" w:rsidP="00FC7AFC">
      <w:pPr>
        <w:spacing w:after="100" w:afterAutospacing="1"/>
        <w:rPr>
          <w:rFonts w:ascii="Times New Roman" w:hAnsi="Times New Roman" w:cs="Times New Roman"/>
          <w:sz w:val="20"/>
          <w:szCs w:val="20"/>
        </w:rPr>
      </w:pPr>
      <w:r w:rsidRPr="00FC7AFC">
        <w:rPr>
          <w:rFonts w:ascii="Times New Roman" w:hAnsi="Times New Roman" w:cs="Times New Roman"/>
          <w:sz w:val="20"/>
          <w:szCs w:val="20"/>
        </w:rPr>
        <w:t xml:space="preserve">[12] Shanmugamani, R. (2019). </w:t>
      </w:r>
      <w:r w:rsidRPr="00FC7AFC">
        <w:rPr>
          <w:rStyle w:val="Emphasis"/>
          <w:rFonts w:ascii="Times New Roman" w:hAnsi="Times New Roman" w:cs="Times New Roman"/>
          <w:sz w:val="20"/>
          <w:szCs w:val="20"/>
        </w:rPr>
        <w:t>Deep Learning for Computer Vision</w:t>
      </w:r>
      <w:r w:rsidRPr="00FC7AFC">
        <w:rPr>
          <w:rFonts w:ascii="Times New Roman" w:hAnsi="Times New Roman" w:cs="Times New Roman"/>
          <w:sz w:val="20"/>
          <w:szCs w:val="20"/>
        </w:rPr>
        <w:t xml:space="preserve">. </w:t>
      </w:r>
      <w:proofErr w:type="spellStart"/>
      <w:r w:rsidRPr="00FC7AFC">
        <w:rPr>
          <w:rFonts w:ascii="Times New Roman" w:hAnsi="Times New Roman" w:cs="Times New Roman"/>
          <w:sz w:val="20"/>
          <w:szCs w:val="20"/>
        </w:rPr>
        <w:t>Packt</w:t>
      </w:r>
      <w:proofErr w:type="spellEnd"/>
      <w:r w:rsidRPr="00FC7AFC">
        <w:rPr>
          <w:rFonts w:ascii="Times New Roman" w:hAnsi="Times New Roman" w:cs="Times New Roman"/>
          <w:sz w:val="20"/>
          <w:szCs w:val="20"/>
        </w:rPr>
        <w:t xml:space="preserve"> Publishing.</w:t>
      </w:r>
    </w:p>
    <w:sectPr w:rsidR="00911ACD" w:rsidRPr="00FC7AFC" w:rsidSect="005F717A">
      <w:headerReference w:type="default" r:id="rId13"/>
      <w:footerReference w:type="defaul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B0BE1" w14:textId="77777777" w:rsidR="00FB371B" w:rsidRDefault="00FB371B" w:rsidP="00C556D7">
      <w:pPr>
        <w:spacing w:after="0" w:line="240" w:lineRule="auto"/>
      </w:pPr>
      <w:r>
        <w:separator/>
      </w:r>
    </w:p>
  </w:endnote>
  <w:endnote w:type="continuationSeparator" w:id="0">
    <w:p w14:paraId="3E554867" w14:textId="77777777" w:rsidR="00FB371B" w:rsidRDefault="00FB371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66ED30" w14:textId="77777777" w:rsidR="00FB371B" w:rsidRDefault="00FB371B" w:rsidP="00C556D7">
      <w:pPr>
        <w:spacing w:after="0" w:line="240" w:lineRule="auto"/>
      </w:pPr>
      <w:r>
        <w:separator/>
      </w:r>
    </w:p>
  </w:footnote>
  <w:footnote w:type="continuationSeparator" w:id="0">
    <w:p w14:paraId="4C9C0901" w14:textId="77777777" w:rsidR="00FB371B" w:rsidRDefault="00FB371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16A90138" w14:textId="0C4D9170"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877203">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877203">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150D30B"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E45E50"/>
    <w:multiLevelType w:val="multilevel"/>
    <w:tmpl w:val="5922D116"/>
    <w:lvl w:ilvl="0">
      <w:start w:val="1"/>
      <w:numFmt w:val="decimal"/>
      <w:lvlText w:val="%1."/>
      <w:lvlJc w:val="left"/>
      <w:pPr>
        <w:ind w:left="36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1A83488"/>
    <w:multiLevelType w:val="multilevel"/>
    <w:tmpl w:val="F854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EA12FD8"/>
    <w:multiLevelType w:val="hybridMultilevel"/>
    <w:tmpl w:val="6CE4E09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1"/>
  </w:num>
  <w:num w:numId="2" w16cid:durableId="790048988">
    <w:abstractNumId w:val="7"/>
  </w:num>
  <w:num w:numId="3" w16cid:durableId="1993635357">
    <w:abstractNumId w:val="14"/>
  </w:num>
  <w:num w:numId="4" w16cid:durableId="1479104421">
    <w:abstractNumId w:val="15"/>
  </w:num>
  <w:num w:numId="5" w16cid:durableId="1066758610">
    <w:abstractNumId w:val="10"/>
  </w:num>
  <w:num w:numId="6" w16cid:durableId="590088686">
    <w:abstractNumId w:val="18"/>
  </w:num>
  <w:num w:numId="7" w16cid:durableId="924848298">
    <w:abstractNumId w:val="3"/>
  </w:num>
  <w:num w:numId="8" w16cid:durableId="781143302">
    <w:abstractNumId w:val="23"/>
  </w:num>
  <w:num w:numId="9" w16cid:durableId="851842906">
    <w:abstractNumId w:val="0"/>
  </w:num>
  <w:num w:numId="10" w16cid:durableId="350229811">
    <w:abstractNumId w:val="6"/>
  </w:num>
  <w:num w:numId="11" w16cid:durableId="2128309775">
    <w:abstractNumId w:val="21"/>
  </w:num>
  <w:num w:numId="12" w16cid:durableId="350029887">
    <w:abstractNumId w:val="17"/>
  </w:num>
  <w:num w:numId="13" w16cid:durableId="591670422">
    <w:abstractNumId w:val="13"/>
  </w:num>
  <w:num w:numId="14" w16cid:durableId="532691435">
    <w:abstractNumId w:val="5"/>
  </w:num>
  <w:num w:numId="15" w16cid:durableId="1268083021">
    <w:abstractNumId w:val="20"/>
  </w:num>
  <w:num w:numId="16" w16cid:durableId="1447193248">
    <w:abstractNumId w:val="12"/>
  </w:num>
  <w:num w:numId="17" w16cid:durableId="843742299">
    <w:abstractNumId w:val="16"/>
  </w:num>
  <w:num w:numId="18" w16cid:durableId="110824490">
    <w:abstractNumId w:val="4"/>
  </w:num>
  <w:num w:numId="19" w16cid:durableId="1376078544">
    <w:abstractNumId w:val="22"/>
  </w:num>
  <w:num w:numId="20" w16cid:durableId="888303389">
    <w:abstractNumId w:val="9"/>
  </w:num>
  <w:num w:numId="21" w16cid:durableId="164125617">
    <w:abstractNumId w:val="19"/>
  </w:num>
  <w:num w:numId="22" w16cid:durableId="820973024">
    <w:abstractNumId w:val="1"/>
  </w:num>
  <w:num w:numId="23" w16cid:durableId="1541018441">
    <w:abstractNumId w:val="8"/>
  </w:num>
  <w:num w:numId="24" w16cid:durableId="18205328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188C"/>
    <w:rsid w:val="00022D09"/>
    <w:rsid w:val="000260BE"/>
    <w:rsid w:val="00062B06"/>
    <w:rsid w:val="000649B0"/>
    <w:rsid w:val="00066A7A"/>
    <w:rsid w:val="000717AD"/>
    <w:rsid w:val="000718FD"/>
    <w:rsid w:val="00075C1C"/>
    <w:rsid w:val="00081E20"/>
    <w:rsid w:val="000846F5"/>
    <w:rsid w:val="00091059"/>
    <w:rsid w:val="00095D77"/>
    <w:rsid w:val="000A3933"/>
    <w:rsid w:val="000A3CC1"/>
    <w:rsid w:val="000A5BB0"/>
    <w:rsid w:val="000B1932"/>
    <w:rsid w:val="000C2D11"/>
    <w:rsid w:val="000D7425"/>
    <w:rsid w:val="000D79A3"/>
    <w:rsid w:val="000E5718"/>
    <w:rsid w:val="000F2747"/>
    <w:rsid w:val="000F2DCD"/>
    <w:rsid w:val="0010160E"/>
    <w:rsid w:val="00102C6B"/>
    <w:rsid w:val="00115146"/>
    <w:rsid w:val="001239F3"/>
    <w:rsid w:val="00125B8F"/>
    <w:rsid w:val="00127B8C"/>
    <w:rsid w:val="00130820"/>
    <w:rsid w:val="0013459A"/>
    <w:rsid w:val="0013642C"/>
    <w:rsid w:val="00140E84"/>
    <w:rsid w:val="0014571A"/>
    <w:rsid w:val="00157BEC"/>
    <w:rsid w:val="001669B3"/>
    <w:rsid w:val="00167C79"/>
    <w:rsid w:val="0017211F"/>
    <w:rsid w:val="0018026F"/>
    <w:rsid w:val="00181326"/>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93FC1"/>
    <w:rsid w:val="002A11AA"/>
    <w:rsid w:val="002A579C"/>
    <w:rsid w:val="002E72CF"/>
    <w:rsid w:val="002F3187"/>
    <w:rsid w:val="002F43A5"/>
    <w:rsid w:val="00306E39"/>
    <w:rsid w:val="003265E6"/>
    <w:rsid w:val="00350F8D"/>
    <w:rsid w:val="00361C3F"/>
    <w:rsid w:val="003656D1"/>
    <w:rsid w:val="00392E5A"/>
    <w:rsid w:val="0039400E"/>
    <w:rsid w:val="003A3AED"/>
    <w:rsid w:val="003B13EB"/>
    <w:rsid w:val="003B34DD"/>
    <w:rsid w:val="003B48D9"/>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2F51"/>
    <w:rsid w:val="004C3A76"/>
    <w:rsid w:val="004D5813"/>
    <w:rsid w:val="004D5DC8"/>
    <w:rsid w:val="004D5FF5"/>
    <w:rsid w:val="00505045"/>
    <w:rsid w:val="005165E7"/>
    <w:rsid w:val="00524B78"/>
    <w:rsid w:val="005256A9"/>
    <w:rsid w:val="00526DDB"/>
    <w:rsid w:val="005338E6"/>
    <w:rsid w:val="00535548"/>
    <w:rsid w:val="00547305"/>
    <w:rsid w:val="00557B92"/>
    <w:rsid w:val="00562F6A"/>
    <w:rsid w:val="00571545"/>
    <w:rsid w:val="00583EDE"/>
    <w:rsid w:val="00584CB0"/>
    <w:rsid w:val="005A402E"/>
    <w:rsid w:val="005A48C2"/>
    <w:rsid w:val="005B19AD"/>
    <w:rsid w:val="005B3887"/>
    <w:rsid w:val="005B73A4"/>
    <w:rsid w:val="005C1D19"/>
    <w:rsid w:val="005D265F"/>
    <w:rsid w:val="005D5967"/>
    <w:rsid w:val="005F717A"/>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6C2A"/>
    <w:rsid w:val="0070768A"/>
    <w:rsid w:val="00714B8D"/>
    <w:rsid w:val="00732B32"/>
    <w:rsid w:val="00752E18"/>
    <w:rsid w:val="00756E86"/>
    <w:rsid w:val="00767719"/>
    <w:rsid w:val="0079243B"/>
    <w:rsid w:val="007B170D"/>
    <w:rsid w:val="007D5C9A"/>
    <w:rsid w:val="007E75BA"/>
    <w:rsid w:val="007E79D6"/>
    <w:rsid w:val="007F4C35"/>
    <w:rsid w:val="007F6CE4"/>
    <w:rsid w:val="007F730D"/>
    <w:rsid w:val="00814B7E"/>
    <w:rsid w:val="00826BF1"/>
    <w:rsid w:val="00837A71"/>
    <w:rsid w:val="0084622D"/>
    <w:rsid w:val="00855648"/>
    <w:rsid w:val="00861EE8"/>
    <w:rsid w:val="008741D3"/>
    <w:rsid w:val="00877203"/>
    <w:rsid w:val="00880D03"/>
    <w:rsid w:val="00887593"/>
    <w:rsid w:val="008A72D8"/>
    <w:rsid w:val="008A74F7"/>
    <w:rsid w:val="008B5B88"/>
    <w:rsid w:val="008C7F5F"/>
    <w:rsid w:val="008D1F25"/>
    <w:rsid w:val="008E1B85"/>
    <w:rsid w:val="0090504D"/>
    <w:rsid w:val="00905466"/>
    <w:rsid w:val="00911ACD"/>
    <w:rsid w:val="0091436C"/>
    <w:rsid w:val="00922F50"/>
    <w:rsid w:val="0093005F"/>
    <w:rsid w:val="00933404"/>
    <w:rsid w:val="0093478F"/>
    <w:rsid w:val="0094277C"/>
    <w:rsid w:val="009446C5"/>
    <w:rsid w:val="0094642D"/>
    <w:rsid w:val="00971033"/>
    <w:rsid w:val="00994D0C"/>
    <w:rsid w:val="009A49D4"/>
    <w:rsid w:val="009C713B"/>
    <w:rsid w:val="009E4D95"/>
    <w:rsid w:val="009E777B"/>
    <w:rsid w:val="009E7E3D"/>
    <w:rsid w:val="009F6540"/>
    <w:rsid w:val="00A0162A"/>
    <w:rsid w:val="00A4268C"/>
    <w:rsid w:val="00A5166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841"/>
    <w:rsid w:val="00BC087A"/>
    <w:rsid w:val="00BC37A0"/>
    <w:rsid w:val="00BD0DF3"/>
    <w:rsid w:val="00BE5B25"/>
    <w:rsid w:val="00C13545"/>
    <w:rsid w:val="00C20B7A"/>
    <w:rsid w:val="00C35F1D"/>
    <w:rsid w:val="00C370BD"/>
    <w:rsid w:val="00C378A3"/>
    <w:rsid w:val="00C40305"/>
    <w:rsid w:val="00C43197"/>
    <w:rsid w:val="00C556D7"/>
    <w:rsid w:val="00C56420"/>
    <w:rsid w:val="00C5653F"/>
    <w:rsid w:val="00C80495"/>
    <w:rsid w:val="00C8572B"/>
    <w:rsid w:val="00C87AD7"/>
    <w:rsid w:val="00C87DAA"/>
    <w:rsid w:val="00C9394F"/>
    <w:rsid w:val="00C95734"/>
    <w:rsid w:val="00CA0B60"/>
    <w:rsid w:val="00CA6977"/>
    <w:rsid w:val="00CD7165"/>
    <w:rsid w:val="00CE2B8A"/>
    <w:rsid w:val="00CE4576"/>
    <w:rsid w:val="00CE4A54"/>
    <w:rsid w:val="00CE572E"/>
    <w:rsid w:val="00CE5A19"/>
    <w:rsid w:val="00D25854"/>
    <w:rsid w:val="00D3084A"/>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E1166"/>
    <w:rsid w:val="00EE526E"/>
    <w:rsid w:val="00EF71B2"/>
    <w:rsid w:val="00F01E52"/>
    <w:rsid w:val="00F141E8"/>
    <w:rsid w:val="00F14345"/>
    <w:rsid w:val="00F14F23"/>
    <w:rsid w:val="00F152FC"/>
    <w:rsid w:val="00F21C38"/>
    <w:rsid w:val="00F42C71"/>
    <w:rsid w:val="00F43ABE"/>
    <w:rsid w:val="00F62C11"/>
    <w:rsid w:val="00F65276"/>
    <w:rsid w:val="00FB371B"/>
    <w:rsid w:val="00FC7701"/>
    <w:rsid w:val="00FC7AFC"/>
    <w:rsid w:val="00FD543B"/>
    <w:rsid w:val="00FE3C38"/>
    <w:rsid w:val="00FF2D1C"/>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1813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Strong">
    <w:name w:val="Strong"/>
    <w:basedOn w:val="DefaultParagraphFont"/>
    <w:uiPriority w:val="22"/>
    <w:qFormat/>
    <w:rsid w:val="00CE572E"/>
    <w:rPr>
      <w:b/>
      <w:bCs/>
    </w:rPr>
  </w:style>
  <w:style w:type="character" w:customStyle="1" w:styleId="Heading2Char">
    <w:name w:val="Heading 2 Char"/>
    <w:basedOn w:val="DefaultParagraphFont"/>
    <w:link w:val="Heading2"/>
    <w:uiPriority w:val="9"/>
    <w:semiHidden/>
    <w:rsid w:val="00181326"/>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FC7AF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695302">
      <w:bodyDiv w:val="1"/>
      <w:marLeft w:val="0"/>
      <w:marRight w:val="0"/>
      <w:marTop w:val="0"/>
      <w:marBottom w:val="0"/>
      <w:divBdr>
        <w:top w:val="none" w:sz="0" w:space="0" w:color="auto"/>
        <w:left w:val="none" w:sz="0" w:space="0" w:color="auto"/>
        <w:bottom w:val="none" w:sz="0" w:space="0" w:color="auto"/>
        <w:right w:val="none" w:sz="0" w:space="0" w:color="auto"/>
      </w:divBdr>
    </w:div>
    <w:div w:id="149030754">
      <w:bodyDiv w:val="1"/>
      <w:marLeft w:val="0"/>
      <w:marRight w:val="0"/>
      <w:marTop w:val="0"/>
      <w:marBottom w:val="0"/>
      <w:divBdr>
        <w:top w:val="none" w:sz="0" w:space="0" w:color="auto"/>
        <w:left w:val="none" w:sz="0" w:space="0" w:color="auto"/>
        <w:bottom w:val="none" w:sz="0" w:space="0" w:color="auto"/>
        <w:right w:val="none" w:sz="0" w:space="0" w:color="auto"/>
      </w:divBdr>
    </w:div>
    <w:div w:id="260114329">
      <w:bodyDiv w:val="1"/>
      <w:marLeft w:val="0"/>
      <w:marRight w:val="0"/>
      <w:marTop w:val="0"/>
      <w:marBottom w:val="0"/>
      <w:divBdr>
        <w:top w:val="none" w:sz="0" w:space="0" w:color="auto"/>
        <w:left w:val="none" w:sz="0" w:space="0" w:color="auto"/>
        <w:bottom w:val="none" w:sz="0" w:space="0" w:color="auto"/>
        <w:right w:val="none" w:sz="0" w:space="0" w:color="auto"/>
      </w:divBdr>
    </w:div>
    <w:div w:id="353575027">
      <w:bodyDiv w:val="1"/>
      <w:marLeft w:val="0"/>
      <w:marRight w:val="0"/>
      <w:marTop w:val="0"/>
      <w:marBottom w:val="0"/>
      <w:divBdr>
        <w:top w:val="none" w:sz="0" w:space="0" w:color="auto"/>
        <w:left w:val="none" w:sz="0" w:space="0" w:color="auto"/>
        <w:bottom w:val="none" w:sz="0" w:space="0" w:color="auto"/>
        <w:right w:val="none" w:sz="0" w:space="0" w:color="auto"/>
      </w:divBdr>
    </w:div>
    <w:div w:id="459343216">
      <w:bodyDiv w:val="1"/>
      <w:marLeft w:val="0"/>
      <w:marRight w:val="0"/>
      <w:marTop w:val="0"/>
      <w:marBottom w:val="0"/>
      <w:divBdr>
        <w:top w:val="none" w:sz="0" w:space="0" w:color="auto"/>
        <w:left w:val="none" w:sz="0" w:space="0" w:color="auto"/>
        <w:bottom w:val="none" w:sz="0" w:space="0" w:color="auto"/>
        <w:right w:val="none" w:sz="0" w:space="0" w:color="auto"/>
      </w:divBdr>
    </w:div>
    <w:div w:id="649674273">
      <w:bodyDiv w:val="1"/>
      <w:marLeft w:val="0"/>
      <w:marRight w:val="0"/>
      <w:marTop w:val="0"/>
      <w:marBottom w:val="0"/>
      <w:divBdr>
        <w:top w:val="none" w:sz="0" w:space="0" w:color="auto"/>
        <w:left w:val="none" w:sz="0" w:space="0" w:color="auto"/>
        <w:bottom w:val="none" w:sz="0" w:space="0" w:color="auto"/>
        <w:right w:val="none" w:sz="0" w:space="0" w:color="auto"/>
      </w:divBdr>
    </w:div>
    <w:div w:id="849442674">
      <w:bodyDiv w:val="1"/>
      <w:marLeft w:val="0"/>
      <w:marRight w:val="0"/>
      <w:marTop w:val="0"/>
      <w:marBottom w:val="0"/>
      <w:divBdr>
        <w:top w:val="none" w:sz="0" w:space="0" w:color="auto"/>
        <w:left w:val="none" w:sz="0" w:space="0" w:color="auto"/>
        <w:bottom w:val="none" w:sz="0" w:space="0" w:color="auto"/>
        <w:right w:val="none" w:sz="0" w:space="0" w:color="auto"/>
      </w:divBdr>
    </w:div>
    <w:div w:id="995036995">
      <w:bodyDiv w:val="1"/>
      <w:marLeft w:val="0"/>
      <w:marRight w:val="0"/>
      <w:marTop w:val="0"/>
      <w:marBottom w:val="0"/>
      <w:divBdr>
        <w:top w:val="none" w:sz="0" w:space="0" w:color="auto"/>
        <w:left w:val="none" w:sz="0" w:space="0" w:color="auto"/>
        <w:bottom w:val="none" w:sz="0" w:space="0" w:color="auto"/>
        <w:right w:val="none" w:sz="0" w:space="0" w:color="auto"/>
      </w:divBdr>
    </w:div>
    <w:div w:id="1203324383">
      <w:bodyDiv w:val="1"/>
      <w:marLeft w:val="0"/>
      <w:marRight w:val="0"/>
      <w:marTop w:val="0"/>
      <w:marBottom w:val="0"/>
      <w:divBdr>
        <w:top w:val="none" w:sz="0" w:space="0" w:color="auto"/>
        <w:left w:val="none" w:sz="0" w:space="0" w:color="auto"/>
        <w:bottom w:val="none" w:sz="0" w:space="0" w:color="auto"/>
        <w:right w:val="none" w:sz="0" w:space="0" w:color="auto"/>
      </w:divBdr>
    </w:div>
    <w:div w:id="136447697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69662025">
      <w:bodyDiv w:val="1"/>
      <w:marLeft w:val="0"/>
      <w:marRight w:val="0"/>
      <w:marTop w:val="0"/>
      <w:marBottom w:val="0"/>
      <w:divBdr>
        <w:top w:val="none" w:sz="0" w:space="0" w:color="auto"/>
        <w:left w:val="none" w:sz="0" w:space="0" w:color="auto"/>
        <w:bottom w:val="none" w:sz="0" w:space="0" w:color="auto"/>
        <w:right w:val="none" w:sz="0" w:space="0" w:color="auto"/>
      </w:divBdr>
    </w:div>
    <w:div w:id="1567497372">
      <w:bodyDiv w:val="1"/>
      <w:marLeft w:val="0"/>
      <w:marRight w:val="0"/>
      <w:marTop w:val="0"/>
      <w:marBottom w:val="0"/>
      <w:divBdr>
        <w:top w:val="none" w:sz="0" w:space="0" w:color="auto"/>
        <w:left w:val="none" w:sz="0" w:space="0" w:color="auto"/>
        <w:bottom w:val="none" w:sz="0" w:space="0" w:color="auto"/>
        <w:right w:val="none" w:sz="0" w:space="0" w:color="auto"/>
      </w:divBdr>
    </w:div>
    <w:div w:id="1605964444">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analyticsvidhya.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sentde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ho.int/publications/i/item/9789241565257" TargetMode="External"/><Relationship Id="rId4" Type="http://schemas.openxmlformats.org/officeDocument/2006/relationships/settings" Target="settings.xml"/><Relationship Id="rId9" Type="http://schemas.openxmlformats.org/officeDocument/2006/relationships/hyperlink" Target="https://archive.ics.uci.edu/ml/datasets/Pima+Indians+Diabete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1460</Words>
  <Characters>9420</Characters>
  <Application>Microsoft Office Word</Application>
  <DocSecurity>0</DocSecurity>
  <Lines>127</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sania shaikh</cp:lastModifiedBy>
  <cp:revision>2</cp:revision>
  <cp:lastPrinted>2021-02-22T14:39:00Z</cp:lastPrinted>
  <dcterms:created xsi:type="dcterms:W3CDTF">2025-04-17T17:38:00Z</dcterms:created>
  <dcterms:modified xsi:type="dcterms:W3CDTF">2025-04-17T17:38:00Z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8a606c75781c2fd922a82f22c787b4351cee5ebe9c210a991bffa60d976983b0</vt:lpwstr>
  </property>
</Properties>
</file>