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0587BFC3" w:rsidR="00DA52F4" w:rsidRPr="001E51F3" w:rsidRDefault="00DA52F4" w:rsidP="009F6540">
      <w:pPr>
        <w:spacing w:before="54" w:after="0" w:line="276" w:lineRule="auto"/>
        <w:jc w:val="center"/>
        <w:rPr>
          <w:rFonts w:ascii="Times New Roman" w:hAnsi="Times New Roman" w:cs="Times New Roman"/>
          <w:b/>
          <w:bCs/>
          <w:color w:val="000000" w:themeColor="text1"/>
          <w:sz w:val="28"/>
          <w:szCs w:val="28"/>
        </w:rPr>
      </w:pPr>
      <w:r w:rsidRPr="001E51F3">
        <w:rPr>
          <w:rFonts w:ascii="Times New Roman" w:hAnsi="Times New Roman" w:cs="Times New Roman"/>
          <w:b/>
          <w:bCs/>
          <w:color w:val="000000" w:themeColor="text1"/>
          <w:sz w:val="28"/>
          <w:szCs w:val="28"/>
        </w:rPr>
        <w:t>P</w:t>
      </w:r>
      <w:r w:rsidR="00F27A67">
        <w:rPr>
          <w:rFonts w:ascii="Times New Roman" w:hAnsi="Times New Roman" w:cs="Times New Roman"/>
          <w:b/>
          <w:bCs/>
          <w:color w:val="000000" w:themeColor="text1"/>
          <w:sz w:val="28"/>
          <w:szCs w:val="28"/>
        </w:rPr>
        <w:t>LANT DISEASE DETECTION BASED ON LEAVES USING CONVOLUTIONAL NEURAL NETWORKS (CNN)</w:t>
      </w:r>
    </w:p>
    <w:p w14:paraId="736B6AC8" w14:textId="0641F25D" w:rsidR="00DA52F4" w:rsidRPr="00591E2F" w:rsidRDefault="002359FE" w:rsidP="009F6540">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Apurva M. Bhavsar</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w:t>
      </w:r>
      <w:r w:rsidR="00F27A67">
        <w:rPr>
          <w:rFonts w:ascii="Times New Roman" w:hAnsi="Times New Roman" w:cs="Times New Roman"/>
          <w:b/>
          <w:bCs/>
          <w:color w:val="000000" w:themeColor="text1"/>
          <w:sz w:val="24"/>
          <w:szCs w:val="24"/>
        </w:rPr>
        <w:t xml:space="preserve">Abizer </w:t>
      </w:r>
      <w:r w:rsidR="006C3200">
        <w:rPr>
          <w:rFonts w:ascii="Times New Roman" w:hAnsi="Times New Roman" w:cs="Times New Roman"/>
          <w:b/>
          <w:bCs/>
          <w:color w:val="000000" w:themeColor="text1"/>
          <w:sz w:val="24"/>
          <w:szCs w:val="24"/>
        </w:rPr>
        <w:t xml:space="preserve">M. </w:t>
      </w:r>
      <w:r w:rsidR="00F27A67">
        <w:rPr>
          <w:rFonts w:ascii="Times New Roman" w:hAnsi="Times New Roman" w:cs="Times New Roman"/>
          <w:b/>
          <w:bCs/>
          <w:color w:val="000000" w:themeColor="text1"/>
          <w:sz w:val="24"/>
          <w:szCs w:val="24"/>
        </w:rPr>
        <w:t>Lunawadawala</w:t>
      </w:r>
      <w:r>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sidR="00F27A67">
        <w:rPr>
          <w:rFonts w:ascii="Times New Roman" w:hAnsi="Times New Roman" w:cs="Times New Roman"/>
          <w:b/>
          <w:bCs/>
          <w:color w:val="000000" w:themeColor="text1"/>
          <w:sz w:val="24"/>
          <w:szCs w:val="24"/>
        </w:rPr>
        <w:t xml:space="preserve">Ashish </w:t>
      </w:r>
      <w:r w:rsidR="006C3200">
        <w:rPr>
          <w:rFonts w:ascii="Times New Roman" w:hAnsi="Times New Roman" w:cs="Times New Roman"/>
          <w:b/>
          <w:bCs/>
          <w:color w:val="000000" w:themeColor="text1"/>
          <w:sz w:val="24"/>
          <w:szCs w:val="24"/>
        </w:rPr>
        <w:t xml:space="preserve">M. </w:t>
      </w:r>
      <w:r w:rsidR="00F27A67">
        <w:rPr>
          <w:rFonts w:ascii="Times New Roman" w:hAnsi="Times New Roman" w:cs="Times New Roman"/>
          <w:b/>
          <w:bCs/>
          <w:color w:val="000000" w:themeColor="text1"/>
          <w:sz w:val="24"/>
          <w:szCs w:val="24"/>
        </w:rPr>
        <w:t>Jagzap</w:t>
      </w:r>
      <w:r>
        <w:rPr>
          <w:rFonts w:ascii="Times New Roman" w:hAnsi="Times New Roman" w:cs="Times New Roman"/>
          <w:b/>
          <w:bCs/>
          <w:color w:val="000000" w:themeColor="text1"/>
          <w:sz w:val="24"/>
          <w:szCs w:val="24"/>
          <w:vertAlign w:val="superscript"/>
        </w:rPr>
        <w:t>3</w:t>
      </w:r>
      <w:r w:rsidR="00DA52F4" w:rsidRPr="001E51F3">
        <w:rPr>
          <w:rFonts w:ascii="Times New Roman" w:hAnsi="Times New Roman" w:cs="Times New Roman"/>
          <w:b/>
          <w:bCs/>
          <w:color w:val="000000" w:themeColor="text1"/>
          <w:sz w:val="24"/>
          <w:szCs w:val="24"/>
        </w:rPr>
        <w:t xml:space="preserve">, </w:t>
      </w:r>
      <w:r w:rsidR="00E955E0">
        <w:rPr>
          <w:rFonts w:ascii="Times New Roman" w:hAnsi="Times New Roman" w:cs="Times New Roman"/>
          <w:b/>
          <w:bCs/>
          <w:color w:val="000000" w:themeColor="text1"/>
          <w:sz w:val="24"/>
          <w:szCs w:val="24"/>
        </w:rPr>
        <w:t xml:space="preserve">Sakshi </w:t>
      </w:r>
      <w:r w:rsidR="006C3200">
        <w:rPr>
          <w:rFonts w:ascii="Times New Roman" w:hAnsi="Times New Roman" w:cs="Times New Roman"/>
          <w:b/>
          <w:bCs/>
          <w:color w:val="000000" w:themeColor="text1"/>
          <w:sz w:val="24"/>
          <w:szCs w:val="24"/>
        </w:rPr>
        <w:t xml:space="preserve">D. </w:t>
      </w:r>
      <w:r w:rsidR="00E955E0">
        <w:rPr>
          <w:rFonts w:ascii="Times New Roman" w:hAnsi="Times New Roman" w:cs="Times New Roman"/>
          <w:b/>
          <w:bCs/>
          <w:color w:val="000000" w:themeColor="text1"/>
          <w:sz w:val="24"/>
          <w:szCs w:val="24"/>
        </w:rPr>
        <w:t>Chaudhary</w:t>
      </w:r>
      <w:r>
        <w:rPr>
          <w:rFonts w:ascii="Times New Roman" w:hAnsi="Times New Roman" w:cs="Times New Roman"/>
          <w:b/>
          <w:bCs/>
          <w:color w:val="000000" w:themeColor="text1"/>
          <w:sz w:val="24"/>
          <w:szCs w:val="24"/>
          <w:vertAlign w:val="superscript"/>
        </w:rPr>
        <w:t>4</w:t>
      </w:r>
    </w:p>
    <w:p w14:paraId="7AEC63B4" w14:textId="72B0B80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F27A67" w:rsidRPr="00F27A67">
        <w:rPr>
          <w:rFonts w:ascii="Times New Roman" w:hAnsi="Times New Roman" w:cs="Times New Roman"/>
          <w:color w:val="000000" w:themeColor="text1"/>
        </w:rPr>
        <w:t xml:space="preserve"> </w:t>
      </w:r>
      <w:r w:rsidR="002359FE">
        <w:rPr>
          <w:rFonts w:ascii="Times New Roman" w:hAnsi="Times New Roman" w:cs="Times New Roman"/>
          <w:color w:val="000000" w:themeColor="text1"/>
        </w:rPr>
        <w:t xml:space="preserve">Assistant Professor, </w:t>
      </w:r>
      <w:r w:rsidR="00F27A67" w:rsidRPr="001E51F3">
        <w:rPr>
          <w:rFonts w:ascii="Times New Roman" w:hAnsi="Times New Roman" w:cs="Times New Roman"/>
          <w:color w:val="000000" w:themeColor="text1"/>
        </w:rPr>
        <w:t>Department</w:t>
      </w:r>
      <w:r w:rsidR="00F27A67">
        <w:rPr>
          <w:rFonts w:ascii="Times New Roman" w:hAnsi="Times New Roman" w:cs="Times New Roman"/>
          <w:color w:val="000000" w:themeColor="text1"/>
        </w:rPr>
        <w:t xml:space="preserve"> of Artificial Intelligence &amp; Data Science</w:t>
      </w:r>
      <w:r w:rsidRPr="001E51F3">
        <w:rPr>
          <w:rFonts w:ascii="Times New Roman" w:hAnsi="Times New Roman" w:cs="Times New Roman"/>
          <w:color w:val="000000" w:themeColor="text1"/>
        </w:rPr>
        <w:t xml:space="preserve">, </w:t>
      </w:r>
      <w:r w:rsidR="00F82ABF">
        <w:rPr>
          <w:rFonts w:ascii="Times New Roman" w:hAnsi="Times New Roman" w:cs="Times New Roman"/>
          <w:color w:val="000000" w:themeColor="text1"/>
        </w:rPr>
        <w:t>Guru Gobind Singh College of Engineering &amp; Research Center</w:t>
      </w:r>
      <w:r w:rsidRPr="001E51F3">
        <w:rPr>
          <w:rFonts w:ascii="Times New Roman" w:hAnsi="Times New Roman" w:cs="Times New Roman"/>
          <w:color w:val="000000" w:themeColor="text1"/>
        </w:rPr>
        <w:t xml:space="preserve">, </w:t>
      </w:r>
      <w:r w:rsidR="00F82ABF">
        <w:rPr>
          <w:rFonts w:ascii="Times New Roman" w:hAnsi="Times New Roman" w:cs="Times New Roman"/>
          <w:color w:val="000000" w:themeColor="text1"/>
        </w:rPr>
        <w:t>Nashik</w:t>
      </w:r>
      <w:r w:rsidRPr="001E51F3">
        <w:rPr>
          <w:rFonts w:ascii="Times New Roman" w:hAnsi="Times New Roman" w:cs="Times New Roman"/>
          <w:color w:val="000000" w:themeColor="text1"/>
        </w:rPr>
        <w:t xml:space="preserve">, </w:t>
      </w:r>
      <w:r w:rsidR="00F82ABF">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sidR="00F82ABF">
        <w:rPr>
          <w:rFonts w:ascii="Times New Roman" w:hAnsi="Times New Roman" w:cs="Times New Roman"/>
          <w:color w:val="000000" w:themeColor="text1"/>
        </w:rPr>
        <w:t>India</w:t>
      </w:r>
    </w:p>
    <w:p w14:paraId="59B9E3B4" w14:textId="0DA41274"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F82ABF" w:rsidRPr="00F82ABF">
        <w:rPr>
          <w:rFonts w:ascii="Times New Roman" w:hAnsi="Times New Roman" w:cs="Times New Roman"/>
          <w:color w:val="000000" w:themeColor="text1"/>
        </w:rPr>
        <w:t xml:space="preserve"> </w:t>
      </w:r>
      <w:r w:rsidR="002359FE">
        <w:rPr>
          <w:rFonts w:ascii="Times New Roman" w:hAnsi="Times New Roman" w:cs="Times New Roman"/>
          <w:color w:val="000000" w:themeColor="text1"/>
        </w:rPr>
        <w:t xml:space="preserve">Student, </w:t>
      </w:r>
      <w:r w:rsidR="00F82ABF" w:rsidRPr="001E51F3">
        <w:rPr>
          <w:rFonts w:ascii="Times New Roman" w:hAnsi="Times New Roman" w:cs="Times New Roman"/>
          <w:color w:val="000000" w:themeColor="text1"/>
        </w:rPr>
        <w:t>Department</w:t>
      </w:r>
      <w:r w:rsidR="00F82ABF">
        <w:rPr>
          <w:rFonts w:ascii="Times New Roman" w:hAnsi="Times New Roman" w:cs="Times New Roman"/>
          <w:color w:val="000000" w:themeColor="text1"/>
        </w:rPr>
        <w:t xml:space="preserve"> of Artificial Intelligence &amp; Data Science</w:t>
      </w:r>
      <w:r w:rsidR="00F82ABF" w:rsidRPr="001E51F3">
        <w:rPr>
          <w:rFonts w:ascii="Times New Roman" w:hAnsi="Times New Roman" w:cs="Times New Roman"/>
          <w:color w:val="000000" w:themeColor="text1"/>
        </w:rPr>
        <w:t xml:space="preserve">, </w:t>
      </w:r>
      <w:r w:rsidR="00F82ABF">
        <w:rPr>
          <w:rFonts w:ascii="Times New Roman" w:hAnsi="Times New Roman" w:cs="Times New Roman"/>
          <w:color w:val="000000" w:themeColor="text1"/>
        </w:rPr>
        <w:t>Guru Gobind Singh College of Engineering &amp; Research Center</w:t>
      </w:r>
      <w:r w:rsidR="00F82ABF" w:rsidRPr="001E51F3">
        <w:rPr>
          <w:rFonts w:ascii="Times New Roman" w:hAnsi="Times New Roman" w:cs="Times New Roman"/>
          <w:color w:val="000000" w:themeColor="text1"/>
        </w:rPr>
        <w:t xml:space="preserve">, </w:t>
      </w:r>
      <w:r w:rsidR="00F82ABF">
        <w:rPr>
          <w:rFonts w:ascii="Times New Roman" w:hAnsi="Times New Roman" w:cs="Times New Roman"/>
          <w:color w:val="000000" w:themeColor="text1"/>
        </w:rPr>
        <w:t>Nashik</w:t>
      </w:r>
      <w:r w:rsidR="00F82ABF" w:rsidRPr="001E51F3">
        <w:rPr>
          <w:rFonts w:ascii="Times New Roman" w:hAnsi="Times New Roman" w:cs="Times New Roman"/>
          <w:color w:val="000000" w:themeColor="text1"/>
        </w:rPr>
        <w:t xml:space="preserve">, </w:t>
      </w:r>
      <w:r w:rsidR="00F82ABF">
        <w:rPr>
          <w:rFonts w:ascii="Times New Roman" w:hAnsi="Times New Roman" w:cs="Times New Roman"/>
          <w:color w:val="000000" w:themeColor="text1"/>
        </w:rPr>
        <w:t>Maharashtra</w:t>
      </w:r>
      <w:r w:rsidR="00F82ABF" w:rsidRPr="001E51F3">
        <w:rPr>
          <w:rFonts w:ascii="Times New Roman" w:hAnsi="Times New Roman" w:cs="Times New Roman"/>
          <w:color w:val="000000" w:themeColor="text1"/>
        </w:rPr>
        <w:t xml:space="preserve">, </w:t>
      </w:r>
      <w:r w:rsidR="00F82ABF">
        <w:rPr>
          <w:rFonts w:ascii="Times New Roman" w:hAnsi="Times New Roman" w:cs="Times New Roman"/>
          <w:color w:val="000000" w:themeColor="text1"/>
        </w:rPr>
        <w:t>India</w:t>
      </w:r>
    </w:p>
    <w:p w14:paraId="39018B8E" w14:textId="77777777" w:rsidR="002359FE" w:rsidRDefault="00DA52F4" w:rsidP="005F717A">
      <w:pPr>
        <w:pBdr>
          <w:bottom w:val="single" w:sz="4" w:space="1" w:color="auto"/>
        </w:pBdr>
        <w:spacing w:before="54" w:after="0" w:line="276" w:lineRule="auto"/>
        <w:jc w:val="center"/>
        <w:rPr>
          <w:rFonts w:ascii="Times New Roman" w:hAnsi="Times New Roman" w:cs="Times New Roman"/>
          <w:color w:val="000000" w:themeColor="text1"/>
          <w:vertAlign w:val="superscript"/>
        </w:rPr>
      </w:pPr>
      <w:r w:rsidRPr="001E51F3">
        <w:rPr>
          <w:rFonts w:ascii="Times New Roman" w:hAnsi="Times New Roman" w:cs="Times New Roman"/>
          <w:color w:val="000000" w:themeColor="text1"/>
          <w:vertAlign w:val="superscript"/>
        </w:rPr>
        <w:t>3</w:t>
      </w:r>
      <w:r w:rsidR="002359FE" w:rsidRPr="002359FE">
        <w:rPr>
          <w:rFonts w:ascii="Times New Roman" w:hAnsi="Times New Roman" w:cs="Times New Roman"/>
          <w:color w:val="000000" w:themeColor="text1"/>
        </w:rPr>
        <w:t xml:space="preserve"> </w:t>
      </w:r>
      <w:r w:rsidR="002359FE">
        <w:rPr>
          <w:rFonts w:ascii="Times New Roman" w:hAnsi="Times New Roman" w:cs="Times New Roman"/>
          <w:color w:val="000000" w:themeColor="text1"/>
        </w:rPr>
        <w:t xml:space="preserve">Student, </w:t>
      </w:r>
      <w:r w:rsidR="002359FE" w:rsidRPr="001E51F3">
        <w:rPr>
          <w:rFonts w:ascii="Times New Roman" w:hAnsi="Times New Roman" w:cs="Times New Roman"/>
          <w:color w:val="000000" w:themeColor="text1"/>
        </w:rPr>
        <w:t>Department</w:t>
      </w:r>
      <w:r w:rsidR="002359FE">
        <w:rPr>
          <w:rFonts w:ascii="Times New Roman" w:hAnsi="Times New Roman" w:cs="Times New Roman"/>
          <w:color w:val="000000" w:themeColor="text1"/>
        </w:rPr>
        <w:t xml:space="preserve"> of Artificial Intelligence &amp; Data Science</w:t>
      </w:r>
      <w:r w:rsidR="002359FE" w:rsidRPr="001E51F3">
        <w:rPr>
          <w:rFonts w:ascii="Times New Roman" w:hAnsi="Times New Roman" w:cs="Times New Roman"/>
          <w:color w:val="000000" w:themeColor="text1"/>
        </w:rPr>
        <w:t xml:space="preserve">, </w:t>
      </w:r>
      <w:r w:rsidR="002359FE">
        <w:rPr>
          <w:rFonts w:ascii="Times New Roman" w:hAnsi="Times New Roman" w:cs="Times New Roman"/>
          <w:color w:val="000000" w:themeColor="text1"/>
        </w:rPr>
        <w:t>Guru Gobind Singh College of Engineering &amp; Research Center</w:t>
      </w:r>
      <w:r w:rsidR="002359FE" w:rsidRPr="001E51F3">
        <w:rPr>
          <w:rFonts w:ascii="Times New Roman" w:hAnsi="Times New Roman" w:cs="Times New Roman"/>
          <w:color w:val="000000" w:themeColor="text1"/>
        </w:rPr>
        <w:t xml:space="preserve">, </w:t>
      </w:r>
      <w:r w:rsidR="002359FE">
        <w:rPr>
          <w:rFonts w:ascii="Times New Roman" w:hAnsi="Times New Roman" w:cs="Times New Roman"/>
          <w:color w:val="000000" w:themeColor="text1"/>
        </w:rPr>
        <w:t>Nashik</w:t>
      </w:r>
      <w:r w:rsidR="002359FE" w:rsidRPr="001E51F3">
        <w:rPr>
          <w:rFonts w:ascii="Times New Roman" w:hAnsi="Times New Roman" w:cs="Times New Roman"/>
          <w:color w:val="000000" w:themeColor="text1"/>
        </w:rPr>
        <w:t xml:space="preserve">, </w:t>
      </w:r>
      <w:r w:rsidR="002359FE">
        <w:rPr>
          <w:rFonts w:ascii="Times New Roman" w:hAnsi="Times New Roman" w:cs="Times New Roman"/>
          <w:color w:val="000000" w:themeColor="text1"/>
        </w:rPr>
        <w:t>Maharashtra</w:t>
      </w:r>
      <w:r w:rsidR="002359FE" w:rsidRPr="001E51F3">
        <w:rPr>
          <w:rFonts w:ascii="Times New Roman" w:hAnsi="Times New Roman" w:cs="Times New Roman"/>
          <w:color w:val="000000" w:themeColor="text1"/>
        </w:rPr>
        <w:t xml:space="preserve">, </w:t>
      </w:r>
      <w:r w:rsidR="002359FE">
        <w:rPr>
          <w:rFonts w:ascii="Times New Roman" w:hAnsi="Times New Roman" w:cs="Times New Roman"/>
          <w:color w:val="000000" w:themeColor="text1"/>
        </w:rPr>
        <w:t>India</w:t>
      </w:r>
      <w:r w:rsidR="002359FE">
        <w:rPr>
          <w:rFonts w:ascii="Times New Roman" w:hAnsi="Times New Roman" w:cs="Times New Roman"/>
          <w:color w:val="000000" w:themeColor="text1"/>
          <w:vertAlign w:val="superscript"/>
        </w:rPr>
        <w:t xml:space="preserve"> </w:t>
      </w:r>
    </w:p>
    <w:p w14:paraId="717B9AE3" w14:textId="049AE6D7" w:rsidR="00591E2F" w:rsidRPr="00591E2F" w:rsidRDefault="002359FE" w:rsidP="005F717A">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4 </w:t>
      </w:r>
      <w:r>
        <w:rPr>
          <w:rFonts w:ascii="Times New Roman" w:hAnsi="Times New Roman" w:cs="Times New Roman"/>
          <w:color w:val="000000" w:themeColor="text1"/>
        </w:rPr>
        <w:t xml:space="preserve">Student, </w:t>
      </w:r>
      <w:r w:rsidRPr="002359FE">
        <w:rPr>
          <w:rFonts w:ascii="Times New Roman" w:hAnsi="Times New Roman" w:cs="Times New Roman"/>
          <w:color w:val="000000" w:themeColor="text1"/>
        </w:rPr>
        <w:t>Department</w:t>
      </w:r>
      <w:r>
        <w:rPr>
          <w:rFonts w:ascii="Times New Roman" w:hAnsi="Times New Roman" w:cs="Times New Roman"/>
          <w:color w:val="000000" w:themeColor="text1"/>
        </w:rPr>
        <w:t xml:space="preserve"> of Computer Engineering</w:t>
      </w:r>
      <w:r w:rsidRPr="001E51F3">
        <w:rPr>
          <w:rFonts w:ascii="Times New Roman" w:hAnsi="Times New Roman" w:cs="Times New Roman"/>
          <w:color w:val="000000" w:themeColor="text1"/>
        </w:rPr>
        <w:t xml:space="preserve">, </w:t>
      </w:r>
      <w:r w:rsidRPr="008F520D">
        <w:rPr>
          <w:rFonts w:ascii="Times New Roman" w:hAnsi="Times New Roman" w:cs="Times New Roman"/>
          <w:color w:val="000000" w:themeColor="text1"/>
        </w:rPr>
        <w:t>Matoshri College Of Engineering And Research Centre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262D7931" w14:textId="539E3756"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4265C349" w14:textId="1873D37E" w:rsidR="00DA52F4" w:rsidRPr="001E51F3" w:rsidRDefault="00A3743D" w:rsidP="009F6540">
      <w:pPr>
        <w:spacing w:before="54" w:after="0" w:line="276" w:lineRule="auto"/>
        <w:jc w:val="both"/>
        <w:rPr>
          <w:rFonts w:ascii="Times New Roman" w:hAnsi="Times New Roman" w:cs="Times New Roman"/>
          <w:color w:val="000000" w:themeColor="text1"/>
          <w:sz w:val="20"/>
          <w:szCs w:val="20"/>
        </w:rPr>
      </w:pPr>
      <w:r w:rsidRPr="00A3743D">
        <w:rPr>
          <w:rFonts w:ascii="Times New Roman" w:hAnsi="Times New Roman" w:cs="Times New Roman"/>
          <w:color w:val="000000" w:themeColor="text1"/>
          <w:sz w:val="20"/>
          <w:szCs w:val="20"/>
        </w:rPr>
        <w:t>Plant diseases are a major threat to world agricultural production, causing economic losses and food shortages. Manual inspection</w:t>
      </w:r>
      <w:r>
        <w:rPr>
          <w:rFonts w:ascii="Times New Roman" w:hAnsi="Times New Roman" w:cs="Times New Roman"/>
          <w:color w:val="000000" w:themeColor="text1"/>
          <w:sz w:val="20"/>
          <w:szCs w:val="20"/>
        </w:rPr>
        <w:t xml:space="preserve"> or </w:t>
      </w:r>
      <w:r w:rsidRPr="00A3743D">
        <w:rPr>
          <w:rFonts w:ascii="Times New Roman" w:hAnsi="Times New Roman" w:cs="Times New Roman"/>
          <w:color w:val="000000" w:themeColor="text1"/>
          <w:sz w:val="20"/>
          <w:szCs w:val="20"/>
        </w:rPr>
        <w:t xml:space="preserve">the conventional method of disease detection is time-consuming, </w:t>
      </w:r>
      <w:r>
        <w:rPr>
          <w:rFonts w:ascii="Times New Roman" w:hAnsi="Times New Roman" w:cs="Times New Roman"/>
          <w:color w:val="000000" w:themeColor="text1"/>
          <w:sz w:val="20"/>
          <w:szCs w:val="20"/>
        </w:rPr>
        <w:t>inefficient</w:t>
      </w:r>
      <w:r w:rsidRPr="00A3743D">
        <w:rPr>
          <w:rFonts w:ascii="Times New Roman" w:hAnsi="Times New Roman" w:cs="Times New Roman"/>
          <w:color w:val="000000" w:themeColor="text1"/>
          <w:sz w:val="20"/>
          <w:szCs w:val="20"/>
        </w:rPr>
        <w:t xml:space="preserve">, and inaccurate. In this work, we present a Convolutional Neural Network (CNN) approach for computer-aided plant disease detection from leaf images. The work </w:t>
      </w:r>
      <w:r>
        <w:rPr>
          <w:rFonts w:ascii="Times New Roman" w:hAnsi="Times New Roman" w:cs="Times New Roman"/>
          <w:color w:val="000000" w:themeColor="text1"/>
          <w:sz w:val="20"/>
          <w:szCs w:val="20"/>
        </w:rPr>
        <w:t>uses</w:t>
      </w:r>
      <w:r w:rsidRPr="00A3743D">
        <w:rPr>
          <w:rFonts w:ascii="Times New Roman" w:hAnsi="Times New Roman" w:cs="Times New Roman"/>
          <w:color w:val="000000" w:themeColor="text1"/>
          <w:sz w:val="20"/>
          <w:szCs w:val="20"/>
        </w:rPr>
        <w:t xml:space="preserve"> the New Plant Diseases Dataset on Kaggle, which consists of several classes of healthy and diseased leaf images. The data is preprocessed through resizing, normalization, and augmentation to improve model performance. A deep CNN model is trained and tested with standard evaluation metrics like accuracy, precision, recall, and F1-score. Experimental results show that our model performs well in classification accuracy compared to conventional </w:t>
      </w:r>
      <w:r>
        <w:rPr>
          <w:rFonts w:ascii="Times New Roman" w:hAnsi="Times New Roman" w:cs="Times New Roman"/>
          <w:color w:val="000000" w:themeColor="text1"/>
          <w:sz w:val="20"/>
          <w:szCs w:val="20"/>
        </w:rPr>
        <w:t>old and physical</w:t>
      </w:r>
      <w:r w:rsidRPr="00A3743D">
        <w:rPr>
          <w:rFonts w:ascii="Times New Roman" w:hAnsi="Times New Roman" w:cs="Times New Roman"/>
          <w:color w:val="000000" w:themeColor="text1"/>
          <w:sz w:val="20"/>
          <w:szCs w:val="20"/>
        </w:rPr>
        <w:t xml:space="preserve"> techniques. This research helps to improve AI-based agricultural diagnostics, allowing farmers to diagnose plant diseases effectively and ad</w:t>
      </w:r>
      <w:r>
        <w:rPr>
          <w:rFonts w:ascii="Times New Roman" w:hAnsi="Times New Roman" w:cs="Times New Roman"/>
          <w:color w:val="000000" w:themeColor="text1"/>
          <w:sz w:val="20"/>
          <w:szCs w:val="20"/>
        </w:rPr>
        <w:t>a</w:t>
      </w:r>
      <w:r w:rsidRPr="00A3743D">
        <w:rPr>
          <w:rFonts w:ascii="Times New Roman" w:hAnsi="Times New Roman" w:cs="Times New Roman"/>
          <w:color w:val="000000" w:themeColor="text1"/>
          <w:sz w:val="20"/>
          <w:szCs w:val="20"/>
        </w:rPr>
        <w:t xml:space="preserve">pt timely preventive actions. Future research involves improving model </w:t>
      </w:r>
      <w:r>
        <w:rPr>
          <w:rFonts w:ascii="Times New Roman" w:hAnsi="Times New Roman" w:cs="Times New Roman"/>
          <w:color w:val="000000" w:themeColor="text1"/>
          <w:sz w:val="20"/>
          <w:szCs w:val="20"/>
        </w:rPr>
        <w:t>accuracy and robustness</w:t>
      </w:r>
      <w:r w:rsidRPr="00A3743D">
        <w:rPr>
          <w:rFonts w:ascii="Times New Roman" w:hAnsi="Times New Roman" w:cs="Times New Roman"/>
          <w:color w:val="000000" w:themeColor="text1"/>
          <w:sz w:val="20"/>
          <w:szCs w:val="20"/>
        </w:rPr>
        <w:t xml:space="preserve"> through transfer learning and applying the model for real-time disease detection.</w:t>
      </w:r>
    </w:p>
    <w:p w14:paraId="5501AD32" w14:textId="566436A0"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A3743D">
        <w:rPr>
          <w:rFonts w:ascii="Times New Roman" w:hAnsi="Times New Roman" w:cs="Times New Roman"/>
          <w:color w:val="000000" w:themeColor="text1"/>
          <w:sz w:val="20"/>
          <w:szCs w:val="20"/>
        </w:rPr>
        <w:t xml:space="preserve"> </w:t>
      </w:r>
      <w:r w:rsidR="00A3743D" w:rsidRPr="00A3743D">
        <w:rPr>
          <w:rFonts w:ascii="Times New Roman" w:hAnsi="Times New Roman" w:cs="Times New Roman"/>
          <w:color w:val="000000" w:themeColor="text1"/>
          <w:sz w:val="20"/>
          <w:szCs w:val="20"/>
        </w:rPr>
        <w:t>Plant Disease Detection, Deep Learning, Convolutional Neural Networks (CNN), Image Classification, Agriculture.</w:t>
      </w:r>
    </w:p>
    <w:p w14:paraId="075684D6" w14:textId="74CBF6C1"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2185514B" w14:textId="2EC9E3D9" w:rsidR="006A6434" w:rsidRDefault="00245520" w:rsidP="009F6540">
      <w:pPr>
        <w:spacing w:before="54" w:after="0" w:line="276" w:lineRule="auto"/>
        <w:jc w:val="both"/>
        <w:rPr>
          <w:rFonts w:ascii="Times New Roman" w:hAnsi="Times New Roman" w:cs="Times New Roman"/>
          <w:color w:val="000000" w:themeColor="text1"/>
          <w:sz w:val="20"/>
          <w:szCs w:val="20"/>
        </w:rPr>
      </w:pPr>
      <w:r w:rsidRPr="00245520">
        <w:rPr>
          <w:rFonts w:ascii="Times New Roman" w:hAnsi="Times New Roman" w:cs="Times New Roman"/>
          <w:color w:val="000000" w:themeColor="text1"/>
          <w:sz w:val="20"/>
          <w:szCs w:val="20"/>
        </w:rPr>
        <w:t>Agriculture is one of the most important industries in the world, supplying food and raw materials needed for human survival and economic well-being. Yet, plant diseases are a serious threat to agricultural production, causing heavy losses in crop yield and economic resources​. Early detection and classification of plant diseases are necessary to prevent their impact and provide food security. In the past, farmers and plant experts have traditionally depended on subjective human visual inspections to determine infected plants, which can be subjective, labor-intensive, and human error-prone​. With the advancement of artificial intelligence (AI) and deep learning methodologies, specifically Convolutional Neural Networks (CNNs), plant disease detection from leaf images with great accuracy has greatly been boosted. These methods offer a scalable and cost-effective solution to conventional methods, allowing timely interventions to avoid disease outbreaks.</w:t>
      </w:r>
    </w:p>
    <w:p w14:paraId="2577F74D" w14:textId="77777777" w:rsidR="0057725E" w:rsidRDefault="0057725E" w:rsidP="009F6540">
      <w:pPr>
        <w:spacing w:before="54" w:after="0" w:line="276" w:lineRule="auto"/>
        <w:jc w:val="both"/>
        <w:rPr>
          <w:rFonts w:ascii="Times New Roman" w:hAnsi="Times New Roman" w:cs="Times New Roman"/>
          <w:color w:val="000000" w:themeColor="text1"/>
          <w:sz w:val="20"/>
          <w:szCs w:val="20"/>
        </w:rPr>
      </w:pPr>
    </w:p>
    <w:p w14:paraId="52CAF6D6" w14:textId="2C078F63" w:rsidR="0057725E" w:rsidRDefault="0057725E" w:rsidP="009F6540">
      <w:pPr>
        <w:spacing w:before="54" w:after="0" w:line="276" w:lineRule="auto"/>
        <w:jc w:val="both"/>
        <w:rPr>
          <w:rFonts w:ascii="Times New Roman" w:hAnsi="Times New Roman" w:cs="Times New Roman"/>
          <w:color w:val="000000" w:themeColor="text1"/>
          <w:sz w:val="20"/>
          <w:szCs w:val="20"/>
          <w:vertAlign w:val="superscript"/>
        </w:rPr>
      </w:pPr>
      <w:r>
        <w:rPr>
          <w:rFonts w:ascii="Times New Roman" w:hAnsi="Times New Roman" w:cs="Times New Roman"/>
          <w:color w:val="000000" w:themeColor="text1"/>
          <w:sz w:val="20"/>
          <w:szCs w:val="20"/>
        </w:rPr>
        <w:t>F</w:t>
      </w:r>
      <w:r w:rsidRPr="0057725E">
        <w:rPr>
          <w:rFonts w:ascii="Times New Roman" w:hAnsi="Times New Roman" w:cs="Times New Roman"/>
          <w:color w:val="000000" w:themeColor="text1"/>
          <w:sz w:val="20"/>
          <w:szCs w:val="20"/>
        </w:rPr>
        <w:t>ew studies have analyzed the ability of CNNs in classifying plant diseases. Authors utilized deep CNN models and compared their efficiency with conventional machine learning algorithms like Support Vector Machines (SVM), Artificial Neural Networks (ANN), and K-Nearest Neighbors (KNN)​. Their research showed that CNNs tremendously surpass conventional classifiers, registering over 95% accuracy in disease detection. The research further emphasized the relevance of dataset quality, image processing, and enhancement in enhancing the performance of models. The researchers concluded that automatic plant disease identification using deep learning-based models was very effective and stressed the relevance of further optimization to make real-time application easier.</w:t>
      </w:r>
      <w:r w:rsidRPr="0057725E">
        <w:rPr>
          <w:rFonts w:ascii="Times New Roman" w:hAnsi="Times New Roman" w:cs="Times New Roman"/>
          <w:color w:val="000000" w:themeColor="text1"/>
          <w:sz w:val="20"/>
          <w:szCs w:val="20"/>
          <w:vertAlign w:val="superscript"/>
        </w:rPr>
        <w:t>[1]</w:t>
      </w:r>
    </w:p>
    <w:p w14:paraId="678B6C72" w14:textId="77777777" w:rsidR="0057725E" w:rsidRDefault="0057725E" w:rsidP="009F6540">
      <w:pPr>
        <w:spacing w:before="54" w:after="0" w:line="276" w:lineRule="auto"/>
        <w:jc w:val="both"/>
        <w:rPr>
          <w:rFonts w:ascii="Times New Roman" w:hAnsi="Times New Roman" w:cs="Times New Roman"/>
          <w:color w:val="000000" w:themeColor="text1"/>
          <w:sz w:val="20"/>
          <w:szCs w:val="20"/>
          <w:vertAlign w:val="superscript"/>
        </w:rPr>
      </w:pPr>
    </w:p>
    <w:p w14:paraId="7C2D83F3" w14:textId="77777777" w:rsidR="0057725E" w:rsidRDefault="0057725E" w:rsidP="0057725E">
      <w:pPr>
        <w:spacing w:before="54" w:after="0" w:line="276" w:lineRule="auto"/>
        <w:jc w:val="both"/>
        <w:rPr>
          <w:rFonts w:ascii="Times New Roman" w:hAnsi="Times New Roman" w:cs="Times New Roman"/>
          <w:color w:val="000000" w:themeColor="text1"/>
          <w:sz w:val="20"/>
          <w:szCs w:val="20"/>
        </w:rPr>
      </w:pPr>
      <w:r w:rsidRPr="0057725E">
        <w:rPr>
          <w:rFonts w:ascii="Times New Roman" w:hAnsi="Times New Roman" w:cs="Times New Roman"/>
          <w:color w:val="000000" w:themeColor="text1"/>
          <w:sz w:val="20"/>
          <w:szCs w:val="20"/>
        </w:rPr>
        <w:t>A comparative study analyzed the effect of transfer learning-based CNN models on plant disease classification​. The authors tested pre-trained deep learning models like VGG16, ResNet50, and InceptionV3 and proved that transfer learning can improve accuracy remarkably while decreasing training time. The experiment indicated that ResNet50 achieved the highest accuracy of 98.2%, proving its ability to learn deep features for accurate classification. The authors further explained the computational costs involved in training CNNs from scratch and proposed fine-tuning pre-trained networks as a viable alternative for attaining good performance in plant disease detection.</w:t>
      </w:r>
      <w:r w:rsidRPr="0057725E">
        <w:rPr>
          <w:rFonts w:ascii="Times New Roman" w:hAnsi="Times New Roman" w:cs="Times New Roman"/>
          <w:color w:val="000000" w:themeColor="text1"/>
          <w:sz w:val="20"/>
          <w:szCs w:val="20"/>
          <w:vertAlign w:val="superscript"/>
        </w:rPr>
        <w:t>[2]</w:t>
      </w:r>
    </w:p>
    <w:p w14:paraId="38E80C2B" w14:textId="0BD1D2DD" w:rsidR="0057725E" w:rsidRDefault="0057725E" w:rsidP="0057725E">
      <w:pPr>
        <w:spacing w:before="54" w:after="0" w:line="276" w:lineRule="auto"/>
        <w:jc w:val="both"/>
        <w:rPr>
          <w:rFonts w:ascii="Times New Roman" w:hAnsi="Times New Roman" w:cs="Times New Roman"/>
          <w:color w:val="000000" w:themeColor="text1"/>
          <w:sz w:val="20"/>
          <w:szCs w:val="20"/>
        </w:rPr>
      </w:pPr>
    </w:p>
    <w:p w14:paraId="240A6B9F" w14:textId="5F8A0D28" w:rsidR="0057725E" w:rsidRDefault="00092343" w:rsidP="0057725E">
      <w:pPr>
        <w:spacing w:before="54" w:after="0" w:line="276" w:lineRule="auto"/>
        <w:jc w:val="both"/>
        <w:rPr>
          <w:rFonts w:ascii="Times New Roman" w:hAnsi="Times New Roman" w:cs="Times New Roman"/>
          <w:color w:val="000000" w:themeColor="text1"/>
          <w:sz w:val="20"/>
          <w:szCs w:val="20"/>
        </w:rPr>
      </w:pPr>
      <w:r w:rsidRPr="00092343">
        <w:rPr>
          <w:rFonts w:ascii="Times New Roman" w:hAnsi="Times New Roman" w:cs="Times New Roman"/>
          <w:color w:val="000000" w:themeColor="text1"/>
          <w:sz w:val="20"/>
          <w:szCs w:val="20"/>
        </w:rPr>
        <w:lastRenderedPageBreak/>
        <w:t>Conversely, they emphasized the combination of handcrafted feature extraction methods with CNN models. Color histograms, texture descriptors, and shape features were integrated into a CNN pipeline by the researchers to enhance classification accuracy and robustness. According to their findings, the combination of handcrafted features with deep learning models could be used to improve feature representation, especially when training data is scarce. The work highlighted that feature fusion methods allow CNNs to extract more discriminative features, lowering false positives in plant disease identification.</w:t>
      </w:r>
      <w:r w:rsidRPr="00092343">
        <w:rPr>
          <w:rFonts w:ascii="Times New Roman" w:hAnsi="Times New Roman" w:cs="Times New Roman"/>
          <w:color w:val="000000" w:themeColor="text1"/>
          <w:sz w:val="20"/>
          <w:szCs w:val="20"/>
          <w:vertAlign w:val="superscript"/>
        </w:rPr>
        <w:t>[3]</w:t>
      </w:r>
    </w:p>
    <w:p w14:paraId="474C2C28" w14:textId="77777777" w:rsidR="00092343" w:rsidRDefault="00092343" w:rsidP="0057725E">
      <w:pPr>
        <w:spacing w:before="54" w:after="0" w:line="276" w:lineRule="auto"/>
        <w:jc w:val="both"/>
        <w:rPr>
          <w:rFonts w:ascii="Times New Roman" w:hAnsi="Times New Roman" w:cs="Times New Roman"/>
          <w:color w:val="000000" w:themeColor="text1"/>
          <w:sz w:val="20"/>
          <w:szCs w:val="20"/>
        </w:rPr>
      </w:pPr>
    </w:p>
    <w:p w14:paraId="4662884C" w14:textId="16BAF022" w:rsidR="00092343" w:rsidRDefault="00092343" w:rsidP="0057725E">
      <w:pPr>
        <w:spacing w:before="54" w:after="0" w:line="276" w:lineRule="auto"/>
        <w:jc w:val="both"/>
        <w:rPr>
          <w:rFonts w:ascii="Times New Roman" w:hAnsi="Times New Roman" w:cs="Times New Roman"/>
          <w:color w:val="000000" w:themeColor="text1"/>
          <w:sz w:val="20"/>
          <w:szCs w:val="20"/>
          <w:vertAlign w:val="superscript"/>
        </w:rPr>
      </w:pPr>
      <w:r w:rsidRPr="00092343">
        <w:rPr>
          <w:rFonts w:ascii="Times New Roman" w:hAnsi="Times New Roman" w:cs="Times New Roman"/>
          <w:color w:val="000000" w:themeColor="text1"/>
          <w:sz w:val="20"/>
          <w:szCs w:val="20"/>
        </w:rPr>
        <w:t>Another interesting approach was proposed in, where the authors developed a real-time plant disease detection system using Edge AI and embedded systems​. They implemented a lightweight CNN model on a Raspberry Pi device to process leaf images and detect diseases in real-time. The study demonstrated that deep learning-based plant disease detection can be deployed on low-power embedded devices, making it accessible to farmers in rural areas. However, the authors noted that processing speed and model efficiency remain challenges for real-time implementation on resource-constrained hardware.</w:t>
      </w:r>
      <w:r w:rsidRPr="00092343">
        <w:rPr>
          <w:rFonts w:ascii="Times New Roman" w:hAnsi="Times New Roman" w:cs="Times New Roman"/>
          <w:color w:val="000000" w:themeColor="text1"/>
          <w:sz w:val="20"/>
          <w:szCs w:val="20"/>
          <w:vertAlign w:val="superscript"/>
        </w:rPr>
        <w:t>[4]</w:t>
      </w:r>
    </w:p>
    <w:p w14:paraId="2699B9C4" w14:textId="0C1FBD50" w:rsidR="00092343" w:rsidRDefault="00092343" w:rsidP="0057725E">
      <w:pPr>
        <w:spacing w:before="54" w:after="0" w:line="276" w:lineRule="auto"/>
        <w:jc w:val="both"/>
        <w:rPr>
          <w:rFonts w:ascii="Times New Roman" w:hAnsi="Times New Roman" w:cs="Times New Roman"/>
          <w:color w:val="000000" w:themeColor="text1"/>
          <w:sz w:val="20"/>
          <w:szCs w:val="20"/>
        </w:rPr>
      </w:pPr>
    </w:p>
    <w:p w14:paraId="46C0B1EC" w14:textId="67F19274" w:rsidR="00092343" w:rsidRDefault="002B120C" w:rsidP="0057725E">
      <w:pPr>
        <w:spacing w:before="54" w:after="0" w:line="276" w:lineRule="auto"/>
        <w:jc w:val="both"/>
        <w:rPr>
          <w:rFonts w:ascii="Times New Roman" w:hAnsi="Times New Roman" w:cs="Times New Roman"/>
          <w:color w:val="000000" w:themeColor="text1"/>
          <w:sz w:val="20"/>
          <w:szCs w:val="20"/>
        </w:rPr>
      </w:pPr>
      <w:r w:rsidRPr="002B120C">
        <w:rPr>
          <w:rFonts w:ascii="Times New Roman" w:hAnsi="Times New Roman" w:cs="Times New Roman"/>
          <w:color w:val="000000" w:themeColor="text1"/>
          <w:sz w:val="20"/>
          <w:szCs w:val="20"/>
        </w:rPr>
        <w:t>One of the most important improvements in CNN models for plant disease diagnosis is data augmentation, where it was greatly explored. Different augmentation methods like rotation, flipping, brightness shift, and contrast normalization were tried and studied in the research and proved to improve generalization ability and decrease overfitting. The findings revealed that model accuracy improved by 3-5% when augmentation methods were applied, especially in smaller sample sizes of datasets. The research reaffirmed the significance of data diversity in deep learning solutions to guarantee that models work efficiently under different environmental conditions.</w:t>
      </w:r>
      <w:r w:rsidRPr="002B120C">
        <w:rPr>
          <w:rFonts w:ascii="Times New Roman" w:hAnsi="Times New Roman" w:cs="Times New Roman"/>
          <w:color w:val="000000" w:themeColor="text1"/>
          <w:sz w:val="20"/>
          <w:szCs w:val="20"/>
          <w:vertAlign w:val="superscript"/>
        </w:rPr>
        <w:t>[5]</w:t>
      </w:r>
    </w:p>
    <w:p w14:paraId="5964D1D0" w14:textId="77777777" w:rsidR="002B120C" w:rsidRDefault="002B120C" w:rsidP="0057725E">
      <w:pPr>
        <w:spacing w:before="54" w:after="0" w:line="276" w:lineRule="auto"/>
        <w:jc w:val="both"/>
        <w:rPr>
          <w:rFonts w:ascii="Times New Roman" w:hAnsi="Times New Roman" w:cs="Times New Roman"/>
          <w:color w:val="000000" w:themeColor="text1"/>
          <w:sz w:val="20"/>
          <w:szCs w:val="20"/>
        </w:rPr>
      </w:pPr>
    </w:p>
    <w:p w14:paraId="149739B1" w14:textId="73226366" w:rsidR="002B120C" w:rsidRDefault="00CF1064" w:rsidP="0057725E">
      <w:pPr>
        <w:spacing w:before="54" w:after="0" w:line="276" w:lineRule="auto"/>
        <w:jc w:val="both"/>
        <w:rPr>
          <w:rFonts w:ascii="Times New Roman" w:hAnsi="Times New Roman" w:cs="Times New Roman"/>
          <w:color w:val="000000" w:themeColor="text1"/>
          <w:sz w:val="20"/>
          <w:szCs w:val="20"/>
        </w:rPr>
      </w:pPr>
      <w:r w:rsidRPr="00CF1064">
        <w:rPr>
          <w:rFonts w:ascii="Times New Roman" w:hAnsi="Times New Roman" w:cs="Times New Roman"/>
          <w:color w:val="000000" w:themeColor="text1"/>
          <w:sz w:val="20"/>
          <w:szCs w:val="20"/>
        </w:rPr>
        <w:t>Whereas most research concentrated on model accuracy, analyzed the issues of plant disease detection in uncontrolled conditions. The authors emphasized the effect of changing lighting conditions, complexity of the background, and occlusion of leaves on classification accuracy. To overcome these issues, the authors suggested a hybrid CNN model with an attention mechanism, which enhanced feature extraction and enabled the model to pay attention to disease-infected areas. The results showed that attention-based CNNs perform better than traditional CNNs in difficult real-world situations and are more practical for use in real-world scenarios.</w:t>
      </w:r>
      <w:r w:rsidRPr="00CF1064">
        <w:rPr>
          <w:rFonts w:ascii="Times New Roman" w:hAnsi="Times New Roman" w:cs="Times New Roman"/>
          <w:color w:val="000000" w:themeColor="text1"/>
          <w:sz w:val="20"/>
          <w:szCs w:val="20"/>
          <w:vertAlign w:val="superscript"/>
        </w:rPr>
        <w:t>[6]</w:t>
      </w:r>
    </w:p>
    <w:p w14:paraId="7867E7AD" w14:textId="77777777" w:rsidR="00CF1064" w:rsidRDefault="00CF1064" w:rsidP="0057725E">
      <w:pPr>
        <w:spacing w:before="54" w:after="0" w:line="276" w:lineRule="auto"/>
        <w:jc w:val="both"/>
        <w:rPr>
          <w:rFonts w:ascii="Times New Roman" w:hAnsi="Times New Roman" w:cs="Times New Roman"/>
          <w:color w:val="000000" w:themeColor="text1"/>
          <w:sz w:val="20"/>
          <w:szCs w:val="20"/>
        </w:rPr>
      </w:pPr>
    </w:p>
    <w:p w14:paraId="560D6D3A" w14:textId="29752DCC" w:rsidR="00CF1064" w:rsidRDefault="008F687D" w:rsidP="0057725E">
      <w:pPr>
        <w:spacing w:before="54" w:after="0" w:line="276" w:lineRule="auto"/>
        <w:jc w:val="both"/>
        <w:rPr>
          <w:rFonts w:ascii="Times New Roman" w:hAnsi="Times New Roman" w:cs="Times New Roman"/>
          <w:color w:val="000000" w:themeColor="text1"/>
          <w:sz w:val="20"/>
          <w:szCs w:val="20"/>
        </w:rPr>
      </w:pPr>
      <w:r w:rsidRPr="008F687D">
        <w:rPr>
          <w:rFonts w:ascii="Times New Roman" w:hAnsi="Times New Roman" w:cs="Times New Roman"/>
          <w:color w:val="000000" w:themeColor="text1"/>
          <w:sz w:val="20"/>
          <w:szCs w:val="20"/>
        </w:rPr>
        <w:t xml:space="preserve">A wider comparative study was performed that compared several deep learning models, such as MobileNetV2, </w:t>
      </w:r>
      <w:proofErr w:type="spellStart"/>
      <w:r w:rsidRPr="008F687D">
        <w:rPr>
          <w:rFonts w:ascii="Times New Roman" w:hAnsi="Times New Roman" w:cs="Times New Roman"/>
          <w:color w:val="000000" w:themeColor="text1"/>
          <w:sz w:val="20"/>
          <w:szCs w:val="20"/>
        </w:rPr>
        <w:t>EfficientNet</w:t>
      </w:r>
      <w:proofErr w:type="spellEnd"/>
      <w:r w:rsidRPr="008F687D">
        <w:rPr>
          <w:rFonts w:ascii="Times New Roman" w:hAnsi="Times New Roman" w:cs="Times New Roman"/>
          <w:color w:val="000000" w:themeColor="text1"/>
          <w:sz w:val="20"/>
          <w:szCs w:val="20"/>
        </w:rPr>
        <w:t xml:space="preserve">, and </w:t>
      </w:r>
      <w:proofErr w:type="spellStart"/>
      <w:r w:rsidRPr="008F687D">
        <w:rPr>
          <w:rFonts w:ascii="Times New Roman" w:hAnsi="Times New Roman" w:cs="Times New Roman"/>
          <w:color w:val="000000" w:themeColor="text1"/>
          <w:sz w:val="20"/>
          <w:szCs w:val="20"/>
        </w:rPr>
        <w:t>DenseNet</w:t>
      </w:r>
      <w:proofErr w:type="spellEnd"/>
      <w:r w:rsidRPr="008F687D">
        <w:rPr>
          <w:rFonts w:ascii="Times New Roman" w:hAnsi="Times New Roman" w:cs="Times New Roman"/>
          <w:color w:val="000000" w:themeColor="text1"/>
          <w:sz w:val="20"/>
          <w:szCs w:val="20"/>
        </w:rPr>
        <w:t xml:space="preserve">​. The research found that lighter models such as MobileNetV2 and </w:t>
      </w:r>
      <w:proofErr w:type="spellStart"/>
      <w:r w:rsidRPr="008F687D">
        <w:rPr>
          <w:rFonts w:ascii="Times New Roman" w:hAnsi="Times New Roman" w:cs="Times New Roman"/>
          <w:color w:val="000000" w:themeColor="text1"/>
          <w:sz w:val="20"/>
          <w:szCs w:val="20"/>
        </w:rPr>
        <w:t>EfficientNet</w:t>
      </w:r>
      <w:proofErr w:type="spellEnd"/>
      <w:r w:rsidRPr="008F687D">
        <w:rPr>
          <w:rFonts w:ascii="Times New Roman" w:hAnsi="Times New Roman" w:cs="Times New Roman"/>
          <w:color w:val="000000" w:themeColor="text1"/>
          <w:sz w:val="20"/>
          <w:szCs w:val="20"/>
        </w:rPr>
        <w:t xml:space="preserve"> were able to achieve high accuracy while preserving computational efficiency and hence were well suited for mobile and edge computing tasks. However, heavier models like VGG16 and ResNet50 had a slightly better accuracy but at the expense of higher computational complexity. This research highlighted the accuracy vs. computational efficiency trade-off, an important consideration when choosing deep learning models for real-time plant disease identification.</w:t>
      </w:r>
      <w:r w:rsidRPr="008F687D">
        <w:rPr>
          <w:rFonts w:ascii="Times New Roman" w:hAnsi="Times New Roman" w:cs="Times New Roman"/>
          <w:color w:val="000000" w:themeColor="text1"/>
          <w:sz w:val="20"/>
          <w:szCs w:val="20"/>
          <w:vertAlign w:val="superscript"/>
        </w:rPr>
        <w:t>[7]</w:t>
      </w:r>
    </w:p>
    <w:p w14:paraId="0E51AD1B" w14:textId="77777777" w:rsidR="008F687D" w:rsidRDefault="008F687D" w:rsidP="0057725E">
      <w:pPr>
        <w:spacing w:before="54" w:after="0" w:line="276" w:lineRule="auto"/>
        <w:jc w:val="both"/>
        <w:rPr>
          <w:rFonts w:ascii="Times New Roman" w:hAnsi="Times New Roman" w:cs="Times New Roman"/>
          <w:color w:val="000000" w:themeColor="text1"/>
          <w:sz w:val="20"/>
          <w:szCs w:val="20"/>
        </w:rPr>
      </w:pPr>
    </w:p>
    <w:p w14:paraId="0DF8D0CF" w14:textId="36B33B93" w:rsidR="008F687D" w:rsidRDefault="008F687D" w:rsidP="0057725E">
      <w:pPr>
        <w:spacing w:before="54" w:after="0" w:line="276" w:lineRule="auto"/>
        <w:jc w:val="both"/>
        <w:rPr>
          <w:rFonts w:ascii="Times New Roman" w:hAnsi="Times New Roman" w:cs="Times New Roman"/>
          <w:color w:val="000000" w:themeColor="text1"/>
          <w:sz w:val="20"/>
          <w:szCs w:val="20"/>
        </w:rPr>
      </w:pPr>
      <w:r w:rsidRPr="008F687D">
        <w:rPr>
          <w:rFonts w:ascii="Times New Roman" w:hAnsi="Times New Roman" w:cs="Times New Roman"/>
          <w:color w:val="000000" w:themeColor="text1"/>
          <w:sz w:val="20"/>
          <w:szCs w:val="20"/>
        </w:rPr>
        <w:t>Finally, They analyzed the applications of hyperspectral imaging for plant disease classification​. In contrast to conventional RGB imaging, hyperspectral imaging acquires spectral data beyond visible wavelengths, and thus has the capability to perform more in-depth disease analysis. The authors showed that the fusion of hyperspectral imaging and deep learning can greatly enhance classification accuracy, especially for diseases that induce subtle leaf pigmentation changes. Yet, the research also pointed out the technical and high-cost nature of hyperspectral imaging, which would render it less accessible to small-scale farmers.</w:t>
      </w:r>
      <w:r w:rsidRPr="008F687D">
        <w:rPr>
          <w:rFonts w:ascii="Times New Roman" w:hAnsi="Times New Roman" w:cs="Times New Roman"/>
          <w:color w:val="000000" w:themeColor="text1"/>
          <w:sz w:val="20"/>
          <w:szCs w:val="20"/>
          <w:vertAlign w:val="superscript"/>
        </w:rPr>
        <w:t>[8]</w:t>
      </w:r>
    </w:p>
    <w:p w14:paraId="6E7BABAD" w14:textId="77777777" w:rsidR="008F687D" w:rsidRDefault="008F687D" w:rsidP="0057725E">
      <w:pPr>
        <w:spacing w:before="54" w:after="0" w:line="276" w:lineRule="auto"/>
        <w:jc w:val="both"/>
        <w:rPr>
          <w:rFonts w:ascii="Times New Roman" w:hAnsi="Times New Roman" w:cs="Times New Roman"/>
          <w:color w:val="000000" w:themeColor="text1"/>
          <w:sz w:val="20"/>
          <w:szCs w:val="20"/>
        </w:rPr>
      </w:pPr>
    </w:p>
    <w:p w14:paraId="5E2F7DB2" w14:textId="64A3C47D" w:rsidR="008F687D" w:rsidRPr="00092343" w:rsidRDefault="008F687D" w:rsidP="0057725E">
      <w:pPr>
        <w:spacing w:before="54" w:after="0" w:line="276" w:lineRule="auto"/>
        <w:jc w:val="both"/>
        <w:rPr>
          <w:rFonts w:ascii="Times New Roman" w:hAnsi="Times New Roman" w:cs="Times New Roman"/>
          <w:color w:val="000000" w:themeColor="text1"/>
          <w:sz w:val="20"/>
          <w:szCs w:val="20"/>
        </w:rPr>
      </w:pPr>
      <w:r w:rsidRPr="008F687D">
        <w:rPr>
          <w:rFonts w:ascii="Times New Roman" w:hAnsi="Times New Roman" w:cs="Times New Roman"/>
          <w:color w:val="000000" w:themeColor="text1"/>
          <w:sz w:val="20"/>
          <w:szCs w:val="20"/>
        </w:rPr>
        <w:t>Despite the impressive advancements in plant disease detection using deep learning, several challenges remain. These include limited access to large labeled datasets, model overfitting, and the need for computationally efficient implementations. In this study, we propose a CNN-based approach for automatic plant disease classification using the New Plant Diseases Dataset (Kaggle). Our research focuses on enhancing model performance through optimized preprocessing techniques, including image normalization, augmentation, and resizing. We evaluate our CNN model using accuracy, precision, recall, and F1-score metrics, ensuring a comprehensive performance analysis. Additionally, we compare our proposed model with existing architectures to highlight its effectiveness. Finally, we discuss the feasibility of real-time deployment in agricultural applications, aiming to develop an AI-driven diagnostic tool for early plant disease detection. Our approach contributes to advancing deep learning-based plant disease classification, paving the way for practical implementations in smart agriculture.</w:t>
      </w:r>
    </w:p>
    <w:p w14:paraId="7A033264" w14:textId="0370E617" w:rsidR="00DA52F4" w:rsidRPr="00A21754" w:rsidRDefault="00DA52F4" w:rsidP="00A21754">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A21754">
        <w:rPr>
          <w:rFonts w:ascii="Times New Roman" w:hAnsi="Times New Roman" w:cs="Times New Roman"/>
          <w:b/>
          <w:bCs/>
          <w:color w:val="000000" w:themeColor="text1"/>
          <w:sz w:val="24"/>
          <w:szCs w:val="24"/>
        </w:rPr>
        <w:t>METHODOLOGY</w:t>
      </w:r>
    </w:p>
    <w:p w14:paraId="118A87E2" w14:textId="5C2C6A69" w:rsidR="00DA52F4" w:rsidRPr="001E51F3" w:rsidRDefault="00FC7145" w:rsidP="009F6540">
      <w:pPr>
        <w:spacing w:before="54" w:after="0" w:line="276" w:lineRule="auto"/>
        <w:jc w:val="both"/>
        <w:rPr>
          <w:rFonts w:ascii="Times New Roman" w:hAnsi="Times New Roman" w:cs="Times New Roman"/>
          <w:color w:val="000000" w:themeColor="text1"/>
          <w:sz w:val="20"/>
          <w:szCs w:val="20"/>
        </w:rPr>
      </w:pPr>
      <w:r w:rsidRPr="00FC7145">
        <w:rPr>
          <w:rFonts w:ascii="Times New Roman" w:hAnsi="Times New Roman" w:cs="Times New Roman"/>
          <w:color w:val="000000" w:themeColor="text1"/>
          <w:sz w:val="20"/>
          <w:szCs w:val="20"/>
        </w:rPr>
        <w:t xml:space="preserve">In this study, Plant Disease Detection is carried out </w:t>
      </w:r>
      <w:r>
        <w:rPr>
          <w:rFonts w:ascii="Times New Roman" w:hAnsi="Times New Roman" w:cs="Times New Roman"/>
          <w:color w:val="000000" w:themeColor="text1"/>
          <w:sz w:val="20"/>
          <w:szCs w:val="20"/>
        </w:rPr>
        <w:t>using</w:t>
      </w:r>
      <w:r w:rsidRPr="00FC7145">
        <w:rPr>
          <w:rFonts w:ascii="Times New Roman" w:hAnsi="Times New Roman" w:cs="Times New Roman"/>
          <w:color w:val="000000" w:themeColor="text1"/>
          <w:sz w:val="20"/>
          <w:szCs w:val="20"/>
        </w:rPr>
        <w:t xml:space="preserve"> Deep Learning methods in the form of Convolutional Neural Networks (CNNs) to differentiate between disease and healthy plant leaves. CNNs have been very effective in Image Classification tasks </w:t>
      </w:r>
      <w:r w:rsidRPr="00FC7145">
        <w:rPr>
          <w:rFonts w:ascii="Times New Roman" w:hAnsi="Times New Roman" w:cs="Times New Roman"/>
          <w:color w:val="000000" w:themeColor="text1"/>
          <w:sz w:val="20"/>
          <w:szCs w:val="20"/>
        </w:rPr>
        <w:lastRenderedPageBreak/>
        <w:t>as they have the capacity to automatically learn complex features. The model proposed here uses images from an agricultural dat</w:t>
      </w:r>
      <w:r>
        <w:rPr>
          <w:rFonts w:ascii="Times New Roman" w:hAnsi="Times New Roman" w:cs="Times New Roman"/>
          <w:color w:val="000000" w:themeColor="text1"/>
          <w:sz w:val="20"/>
          <w:szCs w:val="20"/>
        </w:rPr>
        <w:t>aset</w:t>
      </w:r>
      <w:r w:rsidRPr="00FC7145">
        <w:rPr>
          <w:rFonts w:ascii="Times New Roman" w:hAnsi="Times New Roman" w:cs="Times New Roman"/>
          <w:color w:val="000000" w:themeColor="text1"/>
          <w:sz w:val="20"/>
          <w:szCs w:val="20"/>
        </w:rPr>
        <w:t xml:space="preserve"> and makes use of several convolutional layers to learn identifying patterns of different plant diseases. This method improves accuracy in disease recognition, providing an effective solution in agriculture by benefiting farmers and scientists through early identification of diseases and thus enhancing yields and sustainability in crops.</w:t>
      </w:r>
    </w:p>
    <w:p w14:paraId="0A8B9337" w14:textId="6FC26E3E"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FC7145" w:rsidRPr="00FC7145">
        <w:rPr>
          <w:rFonts w:ascii="Times New Roman" w:hAnsi="Times New Roman" w:cs="Times New Roman"/>
          <w:b/>
          <w:bCs/>
          <w:color w:val="000000" w:themeColor="text1"/>
          <w:sz w:val="20"/>
          <w:szCs w:val="20"/>
        </w:rPr>
        <w:t>Dataset Description</w:t>
      </w:r>
      <w:r w:rsidR="00DA52F4" w:rsidRPr="001E51F3">
        <w:rPr>
          <w:rFonts w:ascii="Times New Roman" w:hAnsi="Times New Roman" w:cs="Times New Roman"/>
          <w:b/>
          <w:bCs/>
          <w:color w:val="000000" w:themeColor="text1"/>
          <w:sz w:val="20"/>
          <w:szCs w:val="20"/>
        </w:rPr>
        <w:t xml:space="preserve"> </w:t>
      </w:r>
    </w:p>
    <w:p w14:paraId="070FA131" w14:textId="794164F1" w:rsidR="00FC7145" w:rsidRPr="00C7693E" w:rsidRDefault="00FC7145" w:rsidP="00FC7145">
      <w:pPr>
        <w:spacing w:before="54" w:after="0" w:line="276" w:lineRule="auto"/>
        <w:jc w:val="both"/>
        <w:rPr>
          <w:rFonts w:ascii="Times New Roman" w:hAnsi="Times New Roman" w:cs="Times New Roman"/>
          <w:color w:val="000000" w:themeColor="text1"/>
          <w:sz w:val="20"/>
          <w:szCs w:val="20"/>
          <w:vertAlign w:val="superscript"/>
        </w:rPr>
      </w:pPr>
      <w:r w:rsidRPr="00FC7145">
        <w:rPr>
          <w:rFonts w:ascii="Times New Roman" w:hAnsi="Times New Roman" w:cs="Times New Roman"/>
          <w:color w:val="000000" w:themeColor="text1"/>
          <w:sz w:val="20"/>
          <w:szCs w:val="20"/>
        </w:rPr>
        <w:t>For this research, we utilized the New Plant Diseases Dataset, which is publicly available on Kaggle​.</w:t>
      </w:r>
      <w:r>
        <w:rPr>
          <w:rFonts w:ascii="Times New Roman" w:hAnsi="Times New Roman" w:cs="Times New Roman"/>
          <w:color w:val="000000" w:themeColor="text1"/>
          <w:sz w:val="20"/>
          <w:szCs w:val="20"/>
        </w:rPr>
        <w:t xml:space="preserve"> </w:t>
      </w:r>
      <w:r w:rsidRPr="00FC7145">
        <w:rPr>
          <w:rFonts w:ascii="Times New Roman" w:hAnsi="Times New Roman" w:cs="Times New Roman"/>
          <w:color w:val="000000" w:themeColor="text1"/>
          <w:sz w:val="20"/>
          <w:szCs w:val="20"/>
        </w:rPr>
        <w:t>This dataset is a comprehensive collection of RGB leaf images from various plant species, categorized into 38 distinct classes, including both healthy and diseased plant leaves. The dataset contains images of commonly cultivated crops such as apple, corn, grape, potato, tomato, and wheat, making it highly relevant for agricultural disease diagnosis.</w:t>
      </w:r>
      <w:r w:rsidR="00C7693E">
        <w:rPr>
          <w:rFonts w:ascii="Times New Roman" w:hAnsi="Times New Roman" w:cs="Times New Roman"/>
          <w:color w:val="000000" w:themeColor="text1"/>
          <w:sz w:val="20"/>
          <w:szCs w:val="20"/>
          <w:vertAlign w:val="superscript"/>
        </w:rPr>
        <w:t>[9]</w:t>
      </w:r>
    </w:p>
    <w:p w14:paraId="0E160CBF" w14:textId="0E5A3F05" w:rsidR="00DA52F4" w:rsidRPr="00C7693E" w:rsidRDefault="00FC7145" w:rsidP="00FC7145">
      <w:pPr>
        <w:spacing w:before="54" w:after="0" w:line="276" w:lineRule="auto"/>
        <w:jc w:val="both"/>
        <w:rPr>
          <w:rFonts w:ascii="Times New Roman" w:hAnsi="Times New Roman" w:cs="Times New Roman"/>
          <w:color w:val="000000" w:themeColor="text1"/>
          <w:sz w:val="20"/>
          <w:szCs w:val="20"/>
          <w:vertAlign w:val="superscript"/>
        </w:rPr>
      </w:pPr>
      <w:r w:rsidRPr="00FC7145">
        <w:rPr>
          <w:rFonts w:ascii="Times New Roman" w:hAnsi="Times New Roman" w:cs="Times New Roman"/>
          <w:color w:val="000000" w:themeColor="text1"/>
          <w:sz w:val="20"/>
          <w:szCs w:val="20"/>
        </w:rPr>
        <w:t>The dataset is pre-divided into training, validation, and test sets, ensuring effective model generalization. The training set consists of 80% of the images, which the model uses to learn features and patterns. The validation set (</w:t>
      </w:r>
      <w:r>
        <w:rPr>
          <w:rFonts w:ascii="Times New Roman" w:hAnsi="Times New Roman" w:cs="Times New Roman"/>
          <w:color w:val="000000" w:themeColor="text1"/>
          <w:sz w:val="20"/>
          <w:szCs w:val="20"/>
        </w:rPr>
        <w:t>20</w:t>
      </w:r>
      <w:r w:rsidRPr="00FC7145">
        <w:rPr>
          <w:rFonts w:ascii="Times New Roman" w:hAnsi="Times New Roman" w:cs="Times New Roman"/>
          <w:color w:val="000000" w:themeColor="text1"/>
          <w:sz w:val="20"/>
          <w:szCs w:val="20"/>
        </w:rPr>
        <w:t>%) is used to fine-tune hyperparameters and avoid overfitting, while the test set is reserved for final model evaluation.</w:t>
      </w:r>
      <w:r w:rsidR="00C7693E">
        <w:rPr>
          <w:rFonts w:ascii="Times New Roman" w:hAnsi="Times New Roman" w:cs="Times New Roman"/>
          <w:color w:val="000000" w:themeColor="text1"/>
          <w:sz w:val="20"/>
          <w:szCs w:val="20"/>
          <w:vertAlign w:val="superscript"/>
        </w:rPr>
        <w:t>[9]</w:t>
      </w:r>
    </w:p>
    <w:p w14:paraId="6E259FC7" w14:textId="3811B786" w:rsidR="00B35F79" w:rsidRDefault="00B35F79" w:rsidP="00B35F79">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1ABA519F" wp14:editId="0F9C90F2">
            <wp:extent cx="4445000" cy="2797008"/>
            <wp:effectExtent l="19050" t="19050" r="12700" b="22860"/>
            <wp:docPr id="144409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95695" name="Picture 14440956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9311" cy="2799720"/>
                    </a:xfrm>
                    <a:prstGeom prst="rect">
                      <a:avLst/>
                    </a:prstGeom>
                    <a:ln>
                      <a:solidFill>
                        <a:schemeClr val="tx1"/>
                      </a:solidFill>
                    </a:ln>
                  </pic:spPr>
                </pic:pic>
              </a:graphicData>
            </a:graphic>
          </wp:inline>
        </w:drawing>
      </w:r>
    </w:p>
    <w:p w14:paraId="70BA3F5B" w14:textId="19A133D8" w:rsidR="001776D1" w:rsidRPr="001E51F3" w:rsidRDefault="001776D1" w:rsidP="00B35F79">
      <w:pPr>
        <w:spacing w:before="54" w:after="0" w:line="276" w:lineRule="auto"/>
        <w:jc w:val="center"/>
        <w:rPr>
          <w:rFonts w:ascii="Times New Roman" w:hAnsi="Times New Roman" w:cs="Times New Roman"/>
          <w:color w:val="000000" w:themeColor="text1"/>
          <w:sz w:val="20"/>
          <w:szCs w:val="20"/>
        </w:rPr>
      </w:pPr>
      <w:r w:rsidRPr="001776D1">
        <w:rPr>
          <w:rFonts w:ascii="Times New Roman" w:hAnsi="Times New Roman" w:cs="Times New Roman"/>
          <w:b/>
          <w:bCs/>
          <w:color w:val="000000" w:themeColor="text1"/>
          <w:sz w:val="20"/>
          <w:szCs w:val="20"/>
        </w:rPr>
        <w:t>Figure 1</w:t>
      </w:r>
      <w:r>
        <w:rPr>
          <w:rFonts w:ascii="Times New Roman" w:hAnsi="Times New Roman" w:cs="Times New Roman"/>
          <w:color w:val="000000" w:themeColor="text1"/>
          <w:sz w:val="20"/>
          <w:szCs w:val="20"/>
        </w:rPr>
        <w:t>: Dataset images</w:t>
      </w:r>
      <w:r w:rsidRPr="001776D1">
        <w:rPr>
          <w:rFonts w:ascii="Times New Roman" w:hAnsi="Times New Roman" w:cs="Times New Roman"/>
          <w:color w:val="000000" w:themeColor="text1"/>
          <w:sz w:val="20"/>
          <w:szCs w:val="20"/>
          <w:vertAlign w:val="superscript"/>
        </w:rPr>
        <w:t>[</w:t>
      </w:r>
      <w:r>
        <w:rPr>
          <w:rFonts w:ascii="Times New Roman" w:hAnsi="Times New Roman" w:cs="Times New Roman"/>
          <w:color w:val="000000" w:themeColor="text1"/>
          <w:sz w:val="20"/>
          <w:szCs w:val="20"/>
          <w:vertAlign w:val="superscript"/>
        </w:rPr>
        <w:t>9</w:t>
      </w:r>
      <w:r w:rsidRPr="001776D1">
        <w:rPr>
          <w:rFonts w:ascii="Times New Roman" w:hAnsi="Times New Roman" w:cs="Times New Roman"/>
          <w:color w:val="000000" w:themeColor="text1"/>
          <w:sz w:val="20"/>
          <w:szCs w:val="20"/>
          <w:vertAlign w:val="superscript"/>
        </w:rPr>
        <w:t>]</w:t>
      </w:r>
    </w:p>
    <w:p w14:paraId="7EF3C124" w14:textId="49DD1B06"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B35F79">
        <w:rPr>
          <w:rFonts w:ascii="Times New Roman" w:hAnsi="Times New Roman" w:cs="Times New Roman"/>
          <w:b/>
          <w:bCs/>
          <w:color w:val="000000" w:themeColor="text1"/>
          <w:sz w:val="20"/>
          <w:szCs w:val="20"/>
        </w:rPr>
        <w:t>Data Preprocessing</w:t>
      </w:r>
      <w:r w:rsidR="00DA52F4" w:rsidRPr="001E51F3">
        <w:rPr>
          <w:rFonts w:ascii="Times New Roman" w:hAnsi="Times New Roman" w:cs="Times New Roman"/>
          <w:b/>
          <w:bCs/>
          <w:color w:val="000000" w:themeColor="text1"/>
          <w:sz w:val="20"/>
          <w:szCs w:val="20"/>
        </w:rPr>
        <w:t xml:space="preserve"> </w:t>
      </w:r>
    </w:p>
    <w:p w14:paraId="0488A706" w14:textId="77777777" w:rsidR="00B35F79" w:rsidRPr="00B35F79" w:rsidRDefault="00B35F79" w:rsidP="00B35F79">
      <w:pPr>
        <w:spacing w:before="54" w:after="0" w:line="276" w:lineRule="auto"/>
        <w:jc w:val="both"/>
        <w:rPr>
          <w:rFonts w:ascii="Times New Roman" w:hAnsi="Times New Roman" w:cs="Times New Roman"/>
          <w:color w:val="000000" w:themeColor="text1"/>
          <w:sz w:val="20"/>
          <w:szCs w:val="20"/>
        </w:rPr>
      </w:pPr>
      <w:r w:rsidRPr="00B35F79">
        <w:rPr>
          <w:rFonts w:ascii="Times New Roman" w:hAnsi="Times New Roman" w:cs="Times New Roman"/>
          <w:color w:val="000000" w:themeColor="text1"/>
          <w:sz w:val="20"/>
          <w:szCs w:val="20"/>
        </w:rPr>
        <w:t>To enhance model accuracy and generalization, essential data preprocessing steps were applied to the plant leaf images before training the CNN model.</w:t>
      </w:r>
    </w:p>
    <w:p w14:paraId="097C5691" w14:textId="77777777" w:rsidR="00B35F79" w:rsidRPr="00B35F79" w:rsidRDefault="00B35F79" w:rsidP="00B35F79">
      <w:pPr>
        <w:numPr>
          <w:ilvl w:val="0"/>
          <w:numId w:val="22"/>
        </w:numPr>
        <w:spacing w:before="54" w:after="0" w:line="276" w:lineRule="auto"/>
        <w:jc w:val="both"/>
        <w:rPr>
          <w:rFonts w:ascii="Times New Roman" w:hAnsi="Times New Roman" w:cs="Times New Roman"/>
          <w:color w:val="000000" w:themeColor="text1"/>
          <w:sz w:val="20"/>
          <w:szCs w:val="20"/>
        </w:rPr>
      </w:pPr>
      <w:r w:rsidRPr="00B35F79">
        <w:rPr>
          <w:rFonts w:ascii="Times New Roman" w:hAnsi="Times New Roman" w:cs="Times New Roman"/>
          <w:color w:val="000000" w:themeColor="text1"/>
          <w:sz w:val="20"/>
          <w:szCs w:val="20"/>
        </w:rPr>
        <w:t>Resizing &amp; Normalization:</w:t>
      </w:r>
    </w:p>
    <w:p w14:paraId="0211B3CC" w14:textId="77777777" w:rsidR="00B35F79" w:rsidRPr="00B35F79" w:rsidRDefault="00B35F79" w:rsidP="00B35F79">
      <w:pPr>
        <w:numPr>
          <w:ilvl w:val="1"/>
          <w:numId w:val="22"/>
        </w:numPr>
        <w:spacing w:before="54" w:after="0" w:line="276" w:lineRule="auto"/>
        <w:jc w:val="both"/>
        <w:rPr>
          <w:rFonts w:ascii="Times New Roman" w:hAnsi="Times New Roman" w:cs="Times New Roman"/>
          <w:color w:val="000000" w:themeColor="text1"/>
          <w:sz w:val="20"/>
          <w:szCs w:val="20"/>
        </w:rPr>
      </w:pPr>
      <w:r w:rsidRPr="00B35F79">
        <w:rPr>
          <w:rFonts w:ascii="Times New Roman" w:hAnsi="Times New Roman" w:cs="Times New Roman"/>
          <w:color w:val="000000" w:themeColor="text1"/>
          <w:sz w:val="20"/>
          <w:szCs w:val="20"/>
        </w:rPr>
        <w:t>Images were resized to 128 × 128 pixels for uniform input dimensions.</w:t>
      </w:r>
    </w:p>
    <w:p w14:paraId="7C2B58A5" w14:textId="77777777" w:rsidR="00B35F79" w:rsidRPr="00B35F79" w:rsidRDefault="00B35F79" w:rsidP="00B35F79">
      <w:pPr>
        <w:numPr>
          <w:ilvl w:val="1"/>
          <w:numId w:val="22"/>
        </w:numPr>
        <w:spacing w:before="54" w:after="0" w:line="276" w:lineRule="auto"/>
        <w:jc w:val="both"/>
        <w:rPr>
          <w:rFonts w:ascii="Times New Roman" w:hAnsi="Times New Roman" w:cs="Times New Roman"/>
          <w:color w:val="000000" w:themeColor="text1"/>
          <w:sz w:val="20"/>
          <w:szCs w:val="20"/>
        </w:rPr>
      </w:pPr>
      <w:r w:rsidRPr="00B35F79">
        <w:rPr>
          <w:rFonts w:ascii="Times New Roman" w:hAnsi="Times New Roman" w:cs="Times New Roman"/>
          <w:color w:val="000000" w:themeColor="text1"/>
          <w:sz w:val="20"/>
          <w:szCs w:val="20"/>
        </w:rPr>
        <w:t>Pixel values were normalized to a [0,1] range to stabilize training.</w:t>
      </w:r>
    </w:p>
    <w:p w14:paraId="25F4B359" w14:textId="77777777" w:rsidR="00B35F79" w:rsidRPr="00B35F79" w:rsidRDefault="00B35F79" w:rsidP="00B35F79">
      <w:pPr>
        <w:numPr>
          <w:ilvl w:val="0"/>
          <w:numId w:val="22"/>
        </w:numPr>
        <w:spacing w:before="54" w:after="0" w:line="276" w:lineRule="auto"/>
        <w:jc w:val="both"/>
        <w:rPr>
          <w:rFonts w:ascii="Times New Roman" w:hAnsi="Times New Roman" w:cs="Times New Roman"/>
          <w:color w:val="000000" w:themeColor="text1"/>
          <w:sz w:val="20"/>
          <w:szCs w:val="20"/>
        </w:rPr>
      </w:pPr>
      <w:r w:rsidRPr="00B35F79">
        <w:rPr>
          <w:rFonts w:ascii="Times New Roman" w:hAnsi="Times New Roman" w:cs="Times New Roman"/>
          <w:color w:val="000000" w:themeColor="text1"/>
          <w:sz w:val="20"/>
          <w:szCs w:val="20"/>
        </w:rPr>
        <w:t>Data Augmentation:</w:t>
      </w:r>
    </w:p>
    <w:p w14:paraId="37911C0C" w14:textId="77777777" w:rsidR="00B35F79" w:rsidRPr="00B35F79" w:rsidRDefault="00B35F79" w:rsidP="00B35F79">
      <w:pPr>
        <w:numPr>
          <w:ilvl w:val="1"/>
          <w:numId w:val="22"/>
        </w:numPr>
        <w:spacing w:before="54" w:after="0" w:line="276" w:lineRule="auto"/>
        <w:jc w:val="both"/>
        <w:rPr>
          <w:rFonts w:ascii="Times New Roman" w:hAnsi="Times New Roman" w:cs="Times New Roman"/>
          <w:color w:val="000000" w:themeColor="text1"/>
          <w:sz w:val="20"/>
          <w:szCs w:val="20"/>
        </w:rPr>
      </w:pPr>
      <w:r w:rsidRPr="00B35F79">
        <w:rPr>
          <w:rFonts w:ascii="Times New Roman" w:hAnsi="Times New Roman" w:cs="Times New Roman"/>
          <w:color w:val="000000" w:themeColor="text1"/>
          <w:sz w:val="20"/>
          <w:szCs w:val="20"/>
        </w:rPr>
        <w:t>Techniques like rotation (0°–30°), flipping, zooming (10%), and brightness adjustments were applied to increase data variability and prevent overfitting.</w:t>
      </w:r>
    </w:p>
    <w:p w14:paraId="54EDD379" w14:textId="77777777" w:rsidR="00B35F79" w:rsidRPr="00B35F79" w:rsidRDefault="00B35F79" w:rsidP="00B35F79">
      <w:pPr>
        <w:numPr>
          <w:ilvl w:val="0"/>
          <w:numId w:val="22"/>
        </w:numPr>
        <w:spacing w:before="54" w:after="0" w:line="276" w:lineRule="auto"/>
        <w:jc w:val="both"/>
        <w:rPr>
          <w:rFonts w:ascii="Times New Roman" w:hAnsi="Times New Roman" w:cs="Times New Roman"/>
          <w:color w:val="000000" w:themeColor="text1"/>
          <w:sz w:val="20"/>
          <w:szCs w:val="20"/>
        </w:rPr>
      </w:pPr>
      <w:r w:rsidRPr="00B35F79">
        <w:rPr>
          <w:rFonts w:ascii="Times New Roman" w:hAnsi="Times New Roman" w:cs="Times New Roman"/>
          <w:color w:val="000000" w:themeColor="text1"/>
          <w:sz w:val="20"/>
          <w:szCs w:val="20"/>
        </w:rPr>
        <w:t>Dataset Splitting:</w:t>
      </w:r>
    </w:p>
    <w:p w14:paraId="4E41EEDD" w14:textId="616E3235" w:rsidR="00DA52F4" w:rsidRDefault="00B35F79" w:rsidP="009F6540">
      <w:pPr>
        <w:numPr>
          <w:ilvl w:val="1"/>
          <w:numId w:val="22"/>
        </w:numPr>
        <w:spacing w:before="54" w:after="0" w:line="276" w:lineRule="auto"/>
        <w:jc w:val="both"/>
        <w:rPr>
          <w:rFonts w:ascii="Times New Roman" w:hAnsi="Times New Roman" w:cs="Times New Roman"/>
          <w:color w:val="000000" w:themeColor="text1"/>
          <w:sz w:val="20"/>
          <w:szCs w:val="20"/>
        </w:rPr>
      </w:pPr>
      <w:r w:rsidRPr="00B35F79">
        <w:rPr>
          <w:rFonts w:ascii="Times New Roman" w:hAnsi="Times New Roman" w:cs="Times New Roman"/>
          <w:color w:val="000000" w:themeColor="text1"/>
          <w:sz w:val="20"/>
          <w:szCs w:val="20"/>
        </w:rPr>
        <w:t>The dataset was divided into Training (80%), Validation (10%), and Testing (10%) sets to ensure model reliability.</w:t>
      </w:r>
    </w:p>
    <w:p w14:paraId="32996F96" w14:textId="61DD6396" w:rsidR="00B35F79" w:rsidRPr="00A21754" w:rsidRDefault="00A21754" w:rsidP="00A21754">
      <w:pPr>
        <w:spacing w:before="54" w:after="0" w:line="276" w:lineRule="auto"/>
        <w:jc w:val="both"/>
        <w:rPr>
          <w:rFonts w:ascii="Times New Roman" w:hAnsi="Times New Roman" w:cs="Times New Roman"/>
          <w:b/>
          <w:bCs/>
          <w:color w:val="000000" w:themeColor="text1"/>
          <w:sz w:val="20"/>
          <w:szCs w:val="20"/>
        </w:rPr>
      </w:pPr>
      <w:r w:rsidRPr="00A21754">
        <w:rPr>
          <w:rFonts w:ascii="Times New Roman" w:hAnsi="Times New Roman" w:cs="Times New Roman"/>
          <w:b/>
          <w:bCs/>
          <w:color w:val="000000" w:themeColor="text1"/>
          <w:sz w:val="20"/>
          <w:szCs w:val="20"/>
        </w:rPr>
        <w:t>2.3</w:t>
      </w:r>
      <w:r>
        <w:rPr>
          <w:rFonts w:ascii="Times New Roman" w:hAnsi="Times New Roman" w:cs="Times New Roman"/>
          <w:b/>
          <w:bCs/>
          <w:color w:val="000000" w:themeColor="text1"/>
          <w:sz w:val="20"/>
          <w:szCs w:val="20"/>
        </w:rPr>
        <w:t xml:space="preserve"> </w:t>
      </w:r>
      <w:r w:rsidR="00344AE9" w:rsidRPr="00A21754">
        <w:rPr>
          <w:rFonts w:ascii="Times New Roman" w:hAnsi="Times New Roman" w:cs="Times New Roman"/>
          <w:b/>
          <w:bCs/>
          <w:color w:val="000000" w:themeColor="text1"/>
          <w:sz w:val="20"/>
          <w:szCs w:val="20"/>
        </w:rPr>
        <w:t>Model Compilation &amp; Training</w:t>
      </w:r>
    </w:p>
    <w:p w14:paraId="158B9C15" w14:textId="22DFFF1C" w:rsidR="00344AE9" w:rsidRPr="00344AE9" w:rsidRDefault="00344AE9" w:rsidP="00344AE9">
      <w:pPr>
        <w:spacing w:before="54" w:after="0" w:line="276" w:lineRule="auto"/>
        <w:jc w:val="both"/>
        <w:rPr>
          <w:rFonts w:ascii="Times New Roman" w:hAnsi="Times New Roman" w:cs="Times New Roman"/>
          <w:color w:val="000000" w:themeColor="text1"/>
          <w:sz w:val="20"/>
          <w:szCs w:val="20"/>
        </w:rPr>
      </w:pPr>
      <w:r w:rsidRPr="00344AE9">
        <w:rPr>
          <w:rFonts w:ascii="Times New Roman" w:hAnsi="Times New Roman" w:cs="Times New Roman"/>
          <w:color w:val="000000" w:themeColor="text1"/>
          <w:sz w:val="20"/>
          <w:szCs w:val="20"/>
        </w:rPr>
        <w:t>The CNN model was compiled using the Adam optimizer, which adapts the learning rate dynamically to ensure faster convergence. The Categorical Cross-Entropy loss function was used, as the dataset involves multi-class classification. To efficiently process the data, a batch size of 32 was chosen, balancing memory usage and computational speed. The model was trained for 25 epochs, allowing it to learn complex patterns while avoiding overfitting. Throughout the training process, a learning rate scheduler was implemented to adjust the learning rate based on performance, improving stability. The validation dataset (</w:t>
      </w:r>
      <w:r>
        <w:rPr>
          <w:rFonts w:ascii="Times New Roman" w:hAnsi="Times New Roman" w:cs="Times New Roman"/>
          <w:color w:val="000000" w:themeColor="text1"/>
          <w:sz w:val="20"/>
          <w:szCs w:val="20"/>
        </w:rPr>
        <w:t>2</w:t>
      </w:r>
      <w:r w:rsidRPr="00344AE9">
        <w:rPr>
          <w:rFonts w:ascii="Times New Roman" w:hAnsi="Times New Roman" w:cs="Times New Roman"/>
          <w:color w:val="000000" w:themeColor="text1"/>
          <w:sz w:val="20"/>
          <w:szCs w:val="20"/>
        </w:rPr>
        <w:t>0%) was used to monitor model generalization, and early stopping techniques were applied to prevent unnecessary training iterations if no improvement was observed.</w:t>
      </w:r>
    </w:p>
    <w:p w14:paraId="74DDBC7A" w14:textId="77777777" w:rsidR="00854F11" w:rsidRPr="00854F11" w:rsidRDefault="00854F11" w:rsidP="00854F11">
      <w:pPr>
        <w:spacing w:before="54" w:after="0" w:line="276" w:lineRule="auto"/>
        <w:rPr>
          <w:rFonts w:ascii="Times New Roman" w:hAnsi="Times New Roman" w:cs="Times New Roman"/>
          <w:b/>
          <w:bCs/>
          <w:color w:val="000000" w:themeColor="text1"/>
          <w:sz w:val="20"/>
          <w:szCs w:val="20"/>
        </w:rPr>
      </w:pPr>
    </w:p>
    <w:p w14:paraId="53B3CEC5" w14:textId="77777777" w:rsidR="00854F11" w:rsidRPr="00854F11" w:rsidRDefault="00854F11" w:rsidP="00854F11">
      <w:pPr>
        <w:spacing w:before="54" w:after="0" w:line="276" w:lineRule="auto"/>
        <w:rPr>
          <w:rFonts w:ascii="Times New Roman" w:hAnsi="Times New Roman" w:cs="Times New Roman"/>
          <w:b/>
          <w:bCs/>
          <w:color w:val="000000" w:themeColor="text1"/>
          <w:sz w:val="20"/>
          <w:szCs w:val="20"/>
        </w:rPr>
      </w:pPr>
    </w:p>
    <w:p w14:paraId="52757F22" w14:textId="40D8936A" w:rsidR="00DA52F4" w:rsidRPr="00A21754" w:rsidRDefault="006A6434" w:rsidP="00A21754">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A21754">
        <w:rPr>
          <w:rFonts w:ascii="Times New Roman" w:hAnsi="Times New Roman" w:cs="Times New Roman"/>
          <w:b/>
          <w:bCs/>
          <w:color w:val="000000" w:themeColor="text1"/>
          <w:sz w:val="24"/>
          <w:szCs w:val="24"/>
        </w:rPr>
        <w:t>MODELING</w:t>
      </w:r>
      <w:r w:rsidR="00DA52F4" w:rsidRPr="00A21754">
        <w:rPr>
          <w:rFonts w:ascii="Times New Roman" w:hAnsi="Times New Roman" w:cs="Times New Roman"/>
          <w:b/>
          <w:bCs/>
          <w:color w:val="000000" w:themeColor="text1"/>
          <w:sz w:val="24"/>
          <w:szCs w:val="24"/>
        </w:rPr>
        <w:t xml:space="preserve"> AND ANALYSIS</w:t>
      </w:r>
    </w:p>
    <w:p w14:paraId="5A6D1349" w14:textId="77777777" w:rsidR="00854F11" w:rsidRDefault="00EC0133" w:rsidP="009F6540">
      <w:pPr>
        <w:spacing w:before="54" w:after="0" w:line="276" w:lineRule="auto"/>
        <w:jc w:val="both"/>
      </w:pPr>
      <w:r w:rsidRPr="00EC0133">
        <w:rPr>
          <w:rFonts w:ascii="Times New Roman" w:hAnsi="Times New Roman" w:cs="Times New Roman"/>
          <w:color w:val="000000" w:themeColor="text1"/>
          <w:sz w:val="20"/>
          <w:szCs w:val="20"/>
        </w:rPr>
        <w:t>This section covers the training process, evaluation metrics, and performance analysis of the CNN model for plant disease detection.</w:t>
      </w:r>
      <w:r w:rsidR="00854F11" w:rsidRPr="00854F11">
        <w:t xml:space="preserve"> </w:t>
      </w:r>
    </w:p>
    <w:p w14:paraId="7F3D1E8B" w14:textId="1C016708" w:rsidR="00A21754" w:rsidRPr="00A21754" w:rsidRDefault="00A21754" w:rsidP="009F6540">
      <w:pPr>
        <w:spacing w:before="54" w:after="0" w:line="276" w:lineRule="auto"/>
        <w:jc w:val="both"/>
        <w:rPr>
          <w:rFonts w:ascii="Times New Roman" w:hAnsi="Times New Roman" w:cs="Times New Roman"/>
          <w:b/>
          <w:bCs/>
          <w:sz w:val="20"/>
          <w:szCs w:val="20"/>
        </w:rPr>
      </w:pPr>
      <w:r w:rsidRPr="00A21754">
        <w:rPr>
          <w:rFonts w:ascii="Times New Roman" w:hAnsi="Times New Roman" w:cs="Times New Roman"/>
          <w:b/>
          <w:bCs/>
          <w:sz w:val="20"/>
          <w:szCs w:val="20"/>
        </w:rPr>
        <w:t>3.1 Model Architecture</w:t>
      </w:r>
    </w:p>
    <w:p w14:paraId="62421102" w14:textId="567F68A1" w:rsidR="00973CBF" w:rsidRDefault="00973CBF" w:rsidP="00973CB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Below</w:t>
      </w:r>
      <w:r w:rsidRPr="00973CBF">
        <w:rPr>
          <w:rFonts w:ascii="Times New Roman" w:hAnsi="Times New Roman" w:cs="Times New Roman"/>
          <w:color w:val="000000" w:themeColor="text1"/>
          <w:sz w:val="20"/>
          <w:szCs w:val="20"/>
        </w:rPr>
        <w:t xml:space="preserve"> image illustrates the architecture of a Convolutional Neural Network (CNN) designed for plant disease detection using leaf images. The process begins with the input layer, where a leaf image is fed into the network. A small region of the image is selected and passed through a series of convolutional layers combined with the </w:t>
      </w:r>
      <w:proofErr w:type="spellStart"/>
      <w:r w:rsidRPr="00973CBF">
        <w:rPr>
          <w:rFonts w:ascii="Times New Roman" w:hAnsi="Times New Roman" w:cs="Times New Roman"/>
          <w:color w:val="000000" w:themeColor="text1"/>
          <w:sz w:val="20"/>
          <w:szCs w:val="20"/>
        </w:rPr>
        <w:t>ReLU</w:t>
      </w:r>
      <w:proofErr w:type="spellEnd"/>
      <w:r w:rsidRPr="00973CBF">
        <w:rPr>
          <w:rFonts w:ascii="Times New Roman" w:hAnsi="Times New Roman" w:cs="Times New Roman"/>
          <w:color w:val="000000" w:themeColor="text1"/>
          <w:sz w:val="20"/>
          <w:szCs w:val="20"/>
        </w:rPr>
        <w:t xml:space="preserve"> (Rectified Linear Unit) activation function. These convolutional layers apply filters to extract important features such as edges, textures, and color patterns from the image. The feature maps generated by these filters are then passed through pooling layers, which reduce the spatial dimensions of the data while preserving significant features. This not only decreases the computational complexity but also helps in preventing overfitting. After the feature extraction process, the resulting data is flattened and fed into the classification layer, which consists of fully connected neurons. Finally, the output layer produces the classification result, identifying the type of disease (or healthy condition) present in the leaf image based on the learned features. This entire CNN architecture effectively automates feature learning and classification, making it highly suitable for plant disease detection tasks.</w:t>
      </w:r>
    </w:p>
    <w:p w14:paraId="645832D6" w14:textId="78AEBAD2" w:rsidR="00854F11" w:rsidRDefault="00D073C6" w:rsidP="00973CBF">
      <w:pPr>
        <w:spacing w:before="54" w:after="0" w:line="276" w:lineRule="auto"/>
        <w:rPr>
          <w:rFonts w:ascii="Times New Roman" w:hAnsi="Times New Roman" w:cs="Times New Roman"/>
          <w:color w:val="000000" w:themeColor="text1"/>
          <w:sz w:val="20"/>
          <w:szCs w:val="20"/>
        </w:rPr>
      </w:pPr>
      <w:r>
        <w:rPr>
          <w:noProof/>
        </w:rPr>
        <w:drawing>
          <wp:inline distT="0" distB="0" distL="0" distR="0" wp14:anchorId="76975D6F" wp14:editId="1569CE9C">
            <wp:extent cx="6409055" cy="2377440"/>
            <wp:effectExtent l="0" t="0" r="0" b="3810"/>
            <wp:docPr id="1179712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9055" cy="2377440"/>
                    </a:xfrm>
                    <a:prstGeom prst="rect">
                      <a:avLst/>
                    </a:prstGeom>
                    <a:noFill/>
                    <a:ln>
                      <a:noFill/>
                    </a:ln>
                  </pic:spPr>
                </pic:pic>
              </a:graphicData>
            </a:graphic>
          </wp:inline>
        </w:drawing>
      </w:r>
      <w:r w:rsidR="006A6434" w:rsidRPr="006A6434">
        <w:rPr>
          <w:rFonts w:ascii="Times New Roman" w:hAnsi="Times New Roman" w:cs="Times New Roman"/>
          <w:color w:val="000000" w:themeColor="text1"/>
          <w:sz w:val="20"/>
          <w:szCs w:val="20"/>
        </w:rPr>
        <w:t xml:space="preserve"> </w:t>
      </w:r>
    </w:p>
    <w:p w14:paraId="3A2BC87F" w14:textId="77777777" w:rsidR="00854F11" w:rsidRPr="00854F11" w:rsidRDefault="00854F11" w:rsidP="00854F11">
      <w:pPr>
        <w:spacing w:before="54" w:after="0" w:line="276" w:lineRule="auto"/>
        <w:jc w:val="center"/>
        <w:rPr>
          <w:rFonts w:ascii="Times New Roman" w:hAnsi="Times New Roman" w:cs="Times New Roman"/>
          <w:color w:val="000000" w:themeColor="text1"/>
          <w:sz w:val="20"/>
          <w:szCs w:val="20"/>
        </w:rPr>
      </w:pPr>
    </w:p>
    <w:p w14:paraId="66211B0C" w14:textId="7F4DF7AB" w:rsidR="00DA52F4" w:rsidRPr="00FE7115" w:rsidRDefault="00DA52F4" w:rsidP="009F6540">
      <w:pPr>
        <w:spacing w:before="54" w:after="0" w:line="276" w:lineRule="auto"/>
        <w:jc w:val="center"/>
        <w:rPr>
          <w:rFonts w:ascii="Times New Roman" w:hAnsi="Times New Roman" w:cs="Times New Roman"/>
          <w:b/>
          <w:bCs/>
          <w:color w:val="000000" w:themeColor="text1"/>
          <w:sz w:val="20"/>
          <w:szCs w:val="20"/>
          <w:vertAlign w:val="superscript"/>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A21754">
        <w:rPr>
          <w:rFonts w:ascii="Times New Roman" w:hAnsi="Times New Roman" w:cs="Times New Roman"/>
          <w:b/>
          <w:bCs/>
          <w:color w:val="000000" w:themeColor="text1"/>
          <w:sz w:val="20"/>
          <w:szCs w:val="20"/>
        </w:rPr>
        <w:t>2</w:t>
      </w:r>
      <w:r w:rsidR="00B17F4E" w:rsidRPr="001E51F3">
        <w:rPr>
          <w:rFonts w:ascii="Times New Roman" w:hAnsi="Times New Roman" w:cs="Times New Roman"/>
          <w:b/>
          <w:bCs/>
          <w:color w:val="000000" w:themeColor="text1"/>
          <w:sz w:val="20"/>
          <w:szCs w:val="20"/>
        </w:rPr>
        <w:t>:</w:t>
      </w:r>
      <w:r w:rsidR="00D073C6">
        <w:rPr>
          <w:rFonts w:ascii="Times New Roman" w:hAnsi="Times New Roman" w:cs="Times New Roman"/>
          <w:b/>
          <w:bCs/>
          <w:color w:val="000000" w:themeColor="text1"/>
          <w:sz w:val="20"/>
          <w:szCs w:val="20"/>
        </w:rPr>
        <w:t xml:space="preserve"> </w:t>
      </w:r>
      <w:r w:rsidR="00D073C6" w:rsidRPr="00A21754">
        <w:rPr>
          <w:rFonts w:ascii="Times New Roman" w:hAnsi="Times New Roman" w:cs="Times New Roman"/>
          <w:color w:val="000000" w:themeColor="text1"/>
          <w:sz w:val="20"/>
          <w:szCs w:val="20"/>
        </w:rPr>
        <w:t>CNN Architecture</w:t>
      </w:r>
      <w:r w:rsidRPr="00A21754">
        <w:rPr>
          <w:rFonts w:ascii="Times New Roman" w:hAnsi="Times New Roman" w:cs="Times New Roman"/>
          <w:color w:val="000000" w:themeColor="text1"/>
          <w:sz w:val="20"/>
          <w:szCs w:val="20"/>
        </w:rPr>
        <w:t>.</w:t>
      </w:r>
      <w:r w:rsidR="00FE7115">
        <w:rPr>
          <w:rFonts w:ascii="Times New Roman" w:hAnsi="Times New Roman" w:cs="Times New Roman"/>
          <w:color w:val="000000" w:themeColor="text1"/>
          <w:sz w:val="20"/>
          <w:szCs w:val="20"/>
          <w:vertAlign w:val="superscript"/>
        </w:rPr>
        <w:t>[10]</w:t>
      </w:r>
    </w:p>
    <w:p w14:paraId="69D01AFF" w14:textId="77777777" w:rsidR="00854F11" w:rsidRDefault="00854F11" w:rsidP="009F6540">
      <w:pPr>
        <w:spacing w:before="54" w:after="0" w:line="276" w:lineRule="auto"/>
        <w:jc w:val="center"/>
        <w:rPr>
          <w:rFonts w:ascii="Times New Roman" w:hAnsi="Times New Roman" w:cs="Times New Roman"/>
          <w:b/>
          <w:bCs/>
          <w:color w:val="000000" w:themeColor="text1"/>
          <w:sz w:val="20"/>
          <w:szCs w:val="20"/>
        </w:rPr>
      </w:pPr>
    </w:p>
    <w:p w14:paraId="0FA888F2" w14:textId="0C5B3705" w:rsidR="00854F11" w:rsidRDefault="00854F11" w:rsidP="00854F11">
      <w:pPr>
        <w:spacing w:before="54" w:after="0" w:line="276" w:lineRule="auto"/>
        <w:rPr>
          <w:rFonts w:ascii="Times New Roman" w:hAnsi="Times New Roman" w:cs="Times New Roman"/>
          <w:color w:val="000000" w:themeColor="text1"/>
          <w:sz w:val="20"/>
          <w:szCs w:val="20"/>
        </w:rPr>
      </w:pPr>
      <w:r w:rsidRPr="00854F11">
        <w:rPr>
          <w:rFonts w:ascii="Times New Roman" w:hAnsi="Times New Roman" w:cs="Times New Roman"/>
          <w:b/>
          <w:bCs/>
          <w:color w:val="000000" w:themeColor="text1"/>
          <w:sz w:val="20"/>
          <w:szCs w:val="20"/>
        </w:rPr>
        <w:t>Convolutional Layers:</w:t>
      </w:r>
      <w:r w:rsidRPr="00854F11">
        <w:rPr>
          <w:rFonts w:ascii="Times New Roman" w:hAnsi="Times New Roman" w:cs="Times New Roman"/>
          <w:color w:val="000000" w:themeColor="text1"/>
          <w:sz w:val="20"/>
          <w:szCs w:val="20"/>
        </w:rPr>
        <w:t xml:space="preserve"> For extraction of features using filters of multiple sizes.</w:t>
      </w:r>
    </w:p>
    <w:p w14:paraId="4F9A61C9" w14:textId="77777777" w:rsidR="00854F11" w:rsidRDefault="00854F11" w:rsidP="00854F11">
      <w:pPr>
        <w:spacing w:before="54" w:after="0" w:line="276" w:lineRule="auto"/>
        <w:rPr>
          <w:rFonts w:ascii="Times New Roman" w:hAnsi="Times New Roman" w:cs="Times New Roman"/>
          <w:color w:val="000000" w:themeColor="text1"/>
          <w:sz w:val="20"/>
          <w:szCs w:val="20"/>
        </w:rPr>
      </w:pPr>
      <w:r w:rsidRPr="00854F11">
        <w:rPr>
          <w:rFonts w:ascii="Times New Roman" w:hAnsi="Times New Roman" w:cs="Times New Roman"/>
          <w:b/>
          <w:bCs/>
          <w:color w:val="000000" w:themeColor="text1"/>
          <w:sz w:val="20"/>
          <w:szCs w:val="20"/>
        </w:rPr>
        <w:t>Pooling Layers:</w:t>
      </w:r>
      <w:r w:rsidRPr="00854F11">
        <w:rPr>
          <w:rFonts w:ascii="Times New Roman" w:hAnsi="Times New Roman" w:cs="Times New Roman"/>
          <w:color w:val="000000" w:themeColor="text1"/>
          <w:sz w:val="20"/>
          <w:szCs w:val="20"/>
        </w:rPr>
        <w:t xml:space="preserve"> For spatial down</w:t>
      </w:r>
      <w:r>
        <w:rPr>
          <w:rFonts w:ascii="Times New Roman" w:hAnsi="Times New Roman" w:cs="Times New Roman"/>
          <w:color w:val="000000" w:themeColor="text1"/>
          <w:sz w:val="20"/>
          <w:szCs w:val="20"/>
        </w:rPr>
        <w:t>-</w:t>
      </w:r>
      <w:r w:rsidRPr="00854F11">
        <w:rPr>
          <w:rFonts w:ascii="Times New Roman" w:hAnsi="Times New Roman" w:cs="Times New Roman"/>
          <w:color w:val="000000" w:themeColor="text1"/>
          <w:sz w:val="20"/>
          <w:szCs w:val="20"/>
        </w:rPr>
        <w:t>sampling to alleviate overfitting and the cost of computation.</w:t>
      </w:r>
    </w:p>
    <w:p w14:paraId="70A64CDC" w14:textId="77777777" w:rsidR="00854F11" w:rsidRDefault="00854F11" w:rsidP="00854F11">
      <w:pPr>
        <w:spacing w:before="54" w:after="0" w:line="276" w:lineRule="auto"/>
        <w:rPr>
          <w:rFonts w:ascii="Times New Roman" w:hAnsi="Times New Roman" w:cs="Times New Roman"/>
          <w:color w:val="000000" w:themeColor="text1"/>
          <w:sz w:val="20"/>
          <w:szCs w:val="20"/>
        </w:rPr>
      </w:pPr>
      <w:r w:rsidRPr="00854F11">
        <w:rPr>
          <w:rFonts w:ascii="Times New Roman" w:hAnsi="Times New Roman" w:cs="Times New Roman"/>
          <w:b/>
          <w:bCs/>
          <w:color w:val="000000" w:themeColor="text1"/>
          <w:sz w:val="20"/>
          <w:szCs w:val="20"/>
        </w:rPr>
        <w:t>Dense Layers:</w:t>
      </w:r>
      <w:r w:rsidRPr="00854F11">
        <w:rPr>
          <w:rFonts w:ascii="Times New Roman" w:hAnsi="Times New Roman" w:cs="Times New Roman"/>
          <w:color w:val="000000" w:themeColor="text1"/>
          <w:sz w:val="20"/>
          <w:szCs w:val="20"/>
        </w:rPr>
        <w:t xml:space="preserve"> Fully connected layers towards the end for last classification.</w:t>
      </w:r>
    </w:p>
    <w:p w14:paraId="36DF82E4" w14:textId="77777777" w:rsidR="00854F11" w:rsidRDefault="00854F11" w:rsidP="00854F11">
      <w:pPr>
        <w:spacing w:before="54" w:after="0" w:line="276" w:lineRule="auto"/>
        <w:rPr>
          <w:rFonts w:ascii="Times New Roman" w:hAnsi="Times New Roman" w:cs="Times New Roman"/>
          <w:color w:val="000000" w:themeColor="text1"/>
          <w:sz w:val="20"/>
          <w:szCs w:val="20"/>
        </w:rPr>
      </w:pPr>
      <w:r w:rsidRPr="00854F11">
        <w:rPr>
          <w:rFonts w:ascii="Times New Roman" w:hAnsi="Times New Roman" w:cs="Times New Roman"/>
          <w:b/>
          <w:bCs/>
          <w:color w:val="000000" w:themeColor="text1"/>
          <w:sz w:val="20"/>
          <w:szCs w:val="20"/>
        </w:rPr>
        <w:t>Activation Functions:</w:t>
      </w:r>
      <w:r w:rsidRPr="00854F11">
        <w:rPr>
          <w:rFonts w:ascii="Times New Roman" w:hAnsi="Times New Roman" w:cs="Times New Roman"/>
          <w:color w:val="000000" w:themeColor="text1"/>
          <w:sz w:val="20"/>
          <w:szCs w:val="20"/>
        </w:rPr>
        <w:t xml:space="preserve"> Non-linearity was achieved using </w:t>
      </w:r>
      <w:proofErr w:type="spellStart"/>
      <w:r w:rsidRPr="00854F11">
        <w:rPr>
          <w:rFonts w:ascii="Times New Roman" w:hAnsi="Times New Roman" w:cs="Times New Roman"/>
          <w:color w:val="000000" w:themeColor="text1"/>
          <w:sz w:val="20"/>
          <w:szCs w:val="20"/>
        </w:rPr>
        <w:t>ReLU</w:t>
      </w:r>
      <w:proofErr w:type="spellEnd"/>
      <w:r w:rsidRPr="00854F11">
        <w:rPr>
          <w:rFonts w:ascii="Times New Roman" w:hAnsi="Times New Roman" w:cs="Times New Roman"/>
          <w:color w:val="000000" w:themeColor="text1"/>
          <w:sz w:val="20"/>
          <w:szCs w:val="20"/>
        </w:rPr>
        <w:t xml:space="preserve">, and final output layer was done with </w:t>
      </w:r>
      <w:proofErr w:type="spellStart"/>
      <w:r w:rsidRPr="00854F11">
        <w:rPr>
          <w:rFonts w:ascii="Times New Roman" w:hAnsi="Times New Roman" w:cs="Times New Roman"/>
          <w:color w:val="000000" w:themeColor="text1"/>
          <w:sz w:val="20"/>
          <w:szCs w:val="20"/>
        </w:rPr>
        <w:t>Softmax</w:t>
      </w:r>
      <w:proofErr w:type="spellEnd"/>
      <w:r w:rsidRPr="00854F11">
        <w:rPr>
          <w:rFonts w:ascii="Times New Roman" w:hAnsi="Times New Roman" w:cs="Times New Roman"/>
          <w:color w:val="000000" w:themeColor="text1"/>
          <w:sz w:val="20"/>
          <w:szCs w:val="20"/>
        </w:rPr>
        <w:t>.</w:t>
      </w:r>
    </w:p>
    <w:p w14:paraId="37AD3F1E" w14:textId="77777777" w:rsidR="00854F11" w:rsidRDefault="00854F11" w:rsidP="00854F11">
      <w:pPr>
        <w:spacing w:before="54" w:after="0" w:line="276" w:lineRule="auto"/>
        <w:rPr>
          <w:rFonts w:ascii="Times New Roman" w:hAnsi="Times New Roman" w:cs="Times New Roman"/>
          <w:color w:val="000000" w:themeColor="text1"/>
          <w:sz w:val="20"/>
          <w:szCs w:val="20"/>
        </w:rPr>
      </w:pPr>
      <w:r w:rsidRPr="00854F11">
        <w:rPr>
          <w:rFonts w:ascii="Times New Roman" w:hAnsi="Times New Roman" w:cs="Times New Roman"/>
          <w:b/>
          <w:bCs/>
          <w:color w:val="000000" w:themeColor="text1"/>
          <w:sz w:val="20"/>
          <w:szCs w:val="20"/>
        </w:rPr>
        <w:t>Dropout Layers:</w:t>
      </w:r>
      <w:r w:rsidRPr="00854F11">
        <w:rPr>
          <w:rFonts w:ascii="Times New Roman" w:hAnsi="Times New Roman" w:cs="Times New Roman"/>
          <w:color w:val="000000" w:themeColor="text1"/>
          <w:sz w:val="20"/>
          <w:szCs w:val="20"/>
        </w:rPr>
        <w:t xml:space="preserve"> Used to avoid overfitting by dropping neurons randomly while training.</w:t>
      </w:r>
    </w:p>
    <w:p w14:paraId="221D5FF5" w14:textId="77777777" w:rsidR="00A21754" w:rsidRPr="00A21754" w:rsidRDefault="00A21754" w:rsidP="00854F11">
      <w:pPr>
        <w:spacing w:before="54" w:after="0" w:line="276" w:lineRule="auto"/>
        <w:rPr>
          <w:rFonts w:ascii="Times New Roman" w:hAnsi="Times New Roman" w:cs="Times New Roman"/>
          <w:b/>
          <w:bCs/>
          <w:color w:val="000000" w:themeColor="text1"/>
          <w:sz w:val="20"/>
          <w:szCs w:val="20"/>
        </w:rPr>
      </w:pPr>
    </w:p>
    <w:p w14:paraId="61D7E716" w14:textId="2EC549B5" w:rsidR="00A21754" w:rsidRPr="00973CBF" w:rsidRDefault="00A21754" w:rsidP="00973CBF">
      <w:pPr>
        <w:pStyle w:val="ListParagraph"/>
        <w:numPr>
          <w:ilvl w:val="1"/>
          <w:numId w:val="25"/>
        </w:numPr>
        <w:spacing w:before="54" w:after="0" w:line="276" w:lineRule="auto"/>
        <w:rPr>
          <w:rFonts w:ascii="Times New Roman" w:hAnsi="Times New Roman" w:cs="Times New Roman"/>
          <w:b/>
          <w:bCs/>
          <w:color w:val="000000" w:themeColor="text1"/>
          <w:sz w:val="20"/>
          <w:szCs w:val="20"/>
        </w:rPr>
      </w:pPr>
      <w:r w:rsidRPr="00973CBF">
        <w:rPr>
          <w:rFonts w:ascii="Times New Roman" w:hAnsi="Times New Roman" w:cs="Times New Roman"/>
          <w:b/>
          <w:bCs/>
          <w:color w:val="000000" w:themeColor="text1"/>
          <w:sz w:val="20"/>
          <w:szCs w:val="20"/>
        </w:rPr>
        <w:t xml:space="preserve">Training &amp; </w:t>
      </w:r>
      <w:r w:rsidR="00973CBF" w:rsidRPr="00973CBF">
        <w:rPr>
          <w:rFonts w:ascii="Times New Roman" w:hAnsi="Times New Roman" w:cs="Times New Roman"/>
          <w:b/>
          <w:bCs/>
          <w:color w:val="000000" w:themeColor="text1"/>
          <w:sz w:val="20"/>
          <w:szCs w:val="20"/>
        </w:rPr>
        <w:t>Testing</w:t>
      </w:r>
    </w:p>
    <w:p w14:paraId="25E20773" w14:textId="6B449287" w:rsidR="0064049E" w:rsidRDefault="00973CBF" w:rsidP="00973CBF">
      <w:pPr>
        <w:spacing w:before="54" w:after="0" w:line="276" w:lineRule="auto"/>
        <w:rPr>
          <w:rFonts w:ascii="Times New Roman" w:hAnsi="Times New Roman" w:cs="Times New Roman"/>
          <w:b/>
          <w:bCs/>
          <w:color w:val="000000" w:themeColor="text1"/>
          <w:sz w:val="20"/>
          <w:szCs w:val="20"/>
        </w:rPr>
      </w:pPr>
      <w:r w:rsidRPr="00973CBF">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 xml:space="preserve">       3.2.1 </w:t>
      </w:r>
      <w:r w:rsidRPr="00973CBF">
        <w:rPr>
          <w:rFonts w:ascii="Times New Roman" w:hAnsi="Times New Roman" w:cs="Times New Roman"/>
          <w:b/>
          <w:bCs/>
          <w:color w:val="000000" w:themeColor="text1"/>
          <w:sz w:val="20"/>
          <w:szCs w:val="20"/>
        </w:rPr>
        <w:t>Training parameters</w:t>
      </w:r>
      <w:r>
        <w:rPr>
          <w:rFonts w:ascii="Times New Roman" w:hAnsi="Times New Roman" w:cs="Times New Roman"/>
          <w:b/>
          <w:bCs/>
          <w:color w:val="000000" w:themeColor="text1"/>
          <w:sz w:val="20"/>
          <w:szCs w:val="20"/>
        </w:rPr>
        <w:t xml:space="preserve"> </w:t>
      </w:r>
    </w:p>
    <w:p w14:paraId="5A2C54D5" w14:textId="77777777" w:rsidR="00973CBF" w:rsidRPr="00973CBF" w:rsidRDefault="00973CBF" w:rsidP="00973CBF">
      <w:pPr>
        <w:spacing w:before="54" w:after="0" w:line="276" w:lineRule="auto"/>
        <w:ind w:firstLine="720"/>
        <w:rPr>
          <w:rFonts w:ascii="Times New Roman" w:hAnsi="Times New Roman" w:cs="Times New Roman"/>
          <w:color w:val="000000" w:themeColor="text1"/>
          <w:sz w:val="20"/>
          <w:szCs w:val="20"/>
        </w:rPr>
      </w:pPr>
      <w:r w:rsidRPr="00973CBF">
        <w:rPr>
          <w:rFonts w:ascii="Times New Roman" w:hAnsi="Times New Roman" w:cs="Times New Roman"/>
          <w:color w:val="000000" w:themeColor="text1"/>
          <w:sz w:val="20"/>
          <w:szCs w:val="20"/>
        </w:rPr>
        <w:t>The CNN model is trained using the following hyperparameters:</w:t>
      </w:r>
    </w:p>
    <w:p w14:paraId="71BF47B7" w14:textId="77777777" w:rsidR="00973CBF" w:rsidRPr="00973CBF" w:rsidRDefault="00973CBF" w:rsidP="00973CBF">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73CBF">
        <w:rPr>
          <w:rFonts w:ascii="Times New Roman" w:hAnsi="Times New Roman" w:cs="Times New Roman"/>
          <w:color w:val="000000" w:themeColor="text1"/>
          <w:sz w:val="20"/>
          <w:szCs w:val="20"/>
        </w:rPr>
        <w:t>Batch Size: 32</w:t>
      </w:r>
    </w:p>
    <w:p w14:paraId="522F3D9A" w14:textId="5677373D" w:rsidR="00973CBF" w:rsidRPr="00973CBF" w:rsidRDefault="00973CBF" w:rsidP="00973CBF">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73CBF">
        <w:rPr>
          <w:rFonts w:ascii="Times New Roman" w:hAnsi="Times New Roman" w:cs="Times New Roman"/>
          <w:color w:val="000000" w:themeColor="text1"/>
          <w:sz w:val="20"/>
          <w:szCs w:val="20"/>
        </w:rPr>
        <w:t xml:space="preserve">Epochs: </w:t>
      </w:r>
      <w:r w:rsidR="0064049E">
        <w:rPr>
          <w:rFonts w:ascii="Times New Roman" w:hAnsi="Times New Roman" w:cs="Times New Roman"/>
          <w:color w:val="000000" w:themeColor="text1"/>
          <w:sz w:val="20"/>
          <w:szCs w:val="20"/>
        </w:rPr>
        <w:t>1</w:t>
      </w:r>
      <w:r w:rsidRPr="00973CBF">
        <w:rPr>
          <w:rFonts w:ascii="Times New Roman" w:hAnsi="Times New Roman" w:cs="Times New Roman"/>
          <w:color w:val="000000" w:themeColor="text1"/>
          <w:sz w:val="20"/>
          <w:szCs w:val="20"/>
        </w:rPr>
        <w:t>0</w:t>
      </w:r>
    </w:p>
    <w:p w14:paraId="795B1C2D" w14:textId="77777777" w:rsidR="00973CBF" w:rsidRPr="00973CBF" w:rsidRDefault="00973CBF" w:rsidP="00973CBF">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73CBF">
        <w:rPr>
          <w:rFonts w:ascii="Times New Roman" w:hAnsi="Times New Roman" w:cs="Times New Roman"/>
          <w:color w:val="000000" w:themeColor="text1"/>
          <w:sz w:val="20"/>
          <w:szCs w:val="20"/>
        </w:rPr>
        <w:t>Optimizer: Adam (learning rate = 0.0001)</w:t>
      </w:r>
    </w:p>
    <w:p w14:paraId="3754E561" w14:textId="77777777" w:rsidR="00973CBF" w:rsidRPr="00973CBF" w:rsidRDefault="00973CBF" w:rsidP="00973CBF">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73CBF">
        <w:rPr>
          <w:rFonts w:ascii="Times New Roman" w:hAnsi="Times New Roman" w:cs="Times New Roman"/>
          <w:color w:val="000000" w:themeColor="text1"/>
          <w:sz w:val="20"/>
          <w:szCs w:val="20"/>
        </w:rPr>
        <w:t>Loss Function: Categorical Cross-Entropy</w:t>
      </w:r>
    </w:p>
    <w:p w14:paraId="64C6410D" w14:textId="30CFA3C4" w:rsidR="00973CBF" w:rsidRPr="00973CBF" w:rsidRDefault="00973CBF" w:rsidP="00973CBF">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73CBF">
        <w:rPr>
          <w:rFonts w:ascii="Times New Roman" w:hAnsi="Times New Roman" w:cs="Times New Roman"/>
          <w:color w:val="000000" w:themeColor="text1"/>
          <w:sz w:val="20"/>
          <w:szCs w:val="20"/>
        </w:rPr>
        <w:t xml:space="preserve">Activation Function: </w:t>
      </w:r>
      <w:proofErr w:type="spellStart"/>
      <w:r w:rsidRPr="00973CBF">
        <w:rPr>
          <w:rFonts w:ascii="Times New Roman" w:hAnsi="Times New Roman" w:cs="Times New Roman"/>
          <w:color w:val="000000" w:themeColor="text1"/>
          <w:sz w:val="20"/>
          <w:szCs w:val="20"/>
        </w:rPr>
        <w:t>ReLU</w:t>
      </w:r>
      <w:proofErr w:type="spellEnd"/>
      <w:r w:rsidRPr="00973CBF">
        <w:rPr>
          <w:rFonts w:ascii="Times New Roman" w:hAnsi="Times New Roman" w:cs="Times New Roman"/>
          <w:color w:val="000000" w:themeColor="text1"/>
          <w:sz w:val="20"/>
          <w:szCs w:val="20"/>
        </w:rPr>
        <w:t xml:space="preserve"> (except for the </w:t>
      </w:r>
      <w:proofErr w:type="spellStart"/>
      <w:r w:rsidRPr="00973CBF">
        <w:rPr>
          <w:rFonts w:ascii="Times New Roman" w:hAnsi="Times New Roman" w:cs="Times New Roman"/>
          <w:color w:val="000000" w:themeColor="text1"/>
          <w:sz w:val="20"/>
          <w:szCs w:val="20"/>
        </w:rPr>
        <w:t>Softmax</w:t>
      </w:r>
      <w:proofErr w:type="spellEnd"/>
      <w:r w:rsidRPr="00973CBF">
        <w:rPr>
          <w:rFonts w:ascii="Times New Roman" w:hAnsi="Times New Roman" w:cs="Times New Roman"/>
          <w:color w:val="000000" w:themeColor="text1"/>
          <w:sz w:val="20"/>
          <w:szCs w:val="20"/>
        </w:rPr>
        <w:t xml:space="preserve"> output layer)</w:t>
      </w:r>
    </w:p>
    <w:p w14:paraId="08E958C7" w14:textId="3C80FF6C" w:rsidR="00973CBF" w:rsidRDefault="00973CBF" w:rsidP="00973CBF">
      <w:pPr>
        <w:rPr>
          <w:rFonts w:ascii="Times New Roman" w:hAnsi="Times New Roman" w:cs="Times New Roman"/>
          <w:b/>
          <w:bCs/>
          <w:sz w:val="20"/>
          <w:szCs w:val="20"/>
        </w:rPr>
      </w:pPr>
      <w:r>
        <w:t xml:space="preserve">         </w:t>
      </w:r>
      <w:r w:rsidRPr="00973CBF">
        <w:rPr>
          <w:rFonts w:ascii="Times New Roman" w:hAnsi="Times New Roman" w:cs="Times New Roman"/>
          <w:b/>
          <w:bCs/>
          <w:sz w:val="20"/>
          <w:szCs w:val="20"/>
        </w:rPr>
        <w:t>3.2.3</w:t>
      </w:r>
      <w:r>
        <w:rPr>
          <w:rFonts w:ascii="Times New Roman" w:hAnsi="Times New Roman" w:cs="Times New Roman"/>
          <w:b/>
          <w:bCs/>
          <w:sz w:val="20"/>
          <w:szCs w:val="20"/>
        </w:rPr>
        <w:t xml:space="preserve"> </w:t>
      </w:r>
      <w:r w:rsidRPr="00973CBF">
        <w:rPr>
          <w:rFonts w:ascii="Times New Roman" w:hAnsi="Times New Roman" w:cs="Times New Roman"/>
          <w:b/>
          <w:bCs/>
          <w:sz w:val="20"/>
          <w:szCs w:val="20"/>
        </w:rPr>
        <w:t>Training and Testing Process</w:t>
      </w:r>
    </w:p>
    <w:p w14:paraId="4E0595BC" w14:textId="26BD5EEF" w:rsidR="00973CBF" w:rsidRPr="0064049E" w:rsidRDefault="00973CBF" w:rsidP="0064049E">
      <w:pPr>
        <w:pStyle w:val="ListParagraph"/>
        <w:numPr>
          <w:ilvl w:val="0"/>
          <w:numId w:val="32"/>
        </w:numPr>
        <w:rPr>
          <w:rFonts w:ascii="Times New Roman" w:hAnsi="Times New Roman" w:cs="Times New Roman"/>
          <w:b/>
          <w:bCs/>
        </w:rPr>
      </w:pPr>
      <w:r w:rsidRPr="0064049E">
        <w:rPr>
          <w:rFonts w:ascii="Times New Roman" w:hAnsi="Times New Roman" w:cs="Times New Roman"/>
          <w:b/>
          <w:bCs/>
          <w:sz w:val="20"/>
          <w:szCs w:val="20"/>
        </w:rPr>
        <w:t>Feature Learning:</w:t>
      </w:r>
    </w:p>
    <w:p w14:paraId="13A2660C" w14:textId="1073EDDD" w:rsidR="007E0FE9" w:rsidRDefault="00973CBF" w:rsidP="0064049E">
      <w:pPr>
        <w:pStyle w:val="ListParagraph"/>
        <w:ind w:left="1440"/>
        <w:rPr>
          <w:rFonts w:ascii="Times New Roman" w:hAnsi="Times New Roman" w:cs="Times New Roman"/>
          <w:sz w:val="20"/>
          <w:szCs w:val="20"/>
        </w:rPr>
      </w:pPr>
      <w:r w:rsidRPr="00973CBF">
        <w:rPr>
          <w:rFonts w:ascii="Times New Roman" w:hAnsi="Times New Roman" w:cs="Times New Roman"/>
          <w:sz w:val="20"/>
          <w:szCs w:val="20"/>
        </w:rPr>
        <w:t>The CNN extracts spatial features from input images, detecting edges, textures, and color variations.</w:t>
      </w:r>
      <w:r>
        <w:rPr>
          <w:rFonts w:ascii="Times New Roman" w:hAnsi="Times New Roman" w:cs="Times New Roman"/>
          <w:sz w:val="20"/>
          <w:szCs w:val="20"/>
        </w:rPr>
        <w:t xml:space="preserve"> </w:t>
      </w:r>
      <w:r w:rsidRPr="00973CBF">
        <w:rPr>
          <w:rFonts w:ascii="Times New Roman" w:hAnsi="Times New Roman" w:cs="Times New Roman"/>
          <w:sz w:val="20"/>
          <w:szCs w:val="20"/>
        </w:rPr>
        <w:t>Each convolutional layer refines the learned features, making them progressively more complex.</w:t>
      </w:r>
    </w:p>
    <w:p w14:paraId="1B7710A7" w14:textId="56D372EA" w:rsidR="0064049E" w:rsidRDefault="0064049E" w:rsidP="0064049E">
      <w:pPr>
        <w:pStyle w:val="ListParagraph"/>
        <w:numPr>
          <w:ilvl w:val="0"/>
          <w:numId w:val="32"/>
        </w:numPr>
        <w:rPr>
          <w:rFonts w:ascii="Times New Roman" w:hAnsi="Times New Roman" w:cs="Times New Roman"/>
          <w:b/>
          <w:bCs/>
          <w:sz w:val="20"/>
          <w:szCs w:val="20"/>
        </w:rPr>
      </w:pPr>
      <w:r w:rsidRPr="0064049E">
        <w:rPr>
          <w:rFonts w:ascii="Times New Roman" w:hAnsi="Times New Roman" w:cs="Times New Roman"/>
          <w:b/>
          <w:bCs/>
          <w:sz w:val="20"/>
          <w:szCs w:val="20"/>
        </w:rPr>
        <w:lastRenderedPageBreak/>
        <w:t>Backpropagation &amp; Optimization:</w:t>
      </w:r>
    </w:p>
    <w:p w14:paraId="7BE0F7AC" w14:textId="77777777" w:rsidR="0064049E" w:rsidRDefault="0064049E" w:rsidP="0064049E">
      <w:pPr>
        <w:pStyle w:val="ListParagraph"/>
        <w:ind w:left="1440"/>
        <w:rPr>
          <w:rFonts w:ascii="Times New Roman" w:hAnsi="Times New Roman" w:cs="Times New Roman"/>
          <w:sz w:val="20"/>
          <w:szCs w:val="20"/>
        </w:rPr>
      </w:pPr>
      <w:r w:rsidRPr="0064049E">
        <w:rPr>
          <w:rFonts w:ascii="Times New Roman" w:hAnsi="Times New Roman" w:cs="Times New Roman"/>
          <w:sz w:val="20"/>
          <w:szCs w:val="20"/>
        </w:rPr>
        <w:t>The categorical cross-entropy loss is minimized using the Adam optimizer.</w:t>
      </w:r>
    </w:p>
    <w:p w14:paraId="4EE04D37" w14:textId="5B4186E5" w:rsidR="0064049E" w:rsidRDefault="0064049E" w:rsidP="0064049E">
      <w:pPr>
        <w:pStyle w:val="ListParagraph"/>
        <w:ind w:left="1440"/>
        <w:rPr>
          <w:rFonts w:ascii="Times New Roman" w:hAnsi="Times New Roman" w:cs="Times New Roman"/>
          <w:sz w:val="20"/>
          <w:szCs w:val="20"/>
        </w:rPr>
      </w:pPr>
      <w:r w:rsidRPr="0064049E">
        <w:rPr>
          <w:rFonts w:ascii="Times New Roman" w:hAnsi="Times New Roman" w:cs="Times New Roman"/>
          <w:sz w:val="20"/>
          <w:szCs w:val="20"/>
        </w:rPr>
        <w:t>Gradients are calculated via backpropagation, updating weights accordingly.</w:t>
      </w:r>
    </w:p>
    <w:p w14:paraId="5D110983" w14:textId="4E4FEC57" w:rsidR="0064049E" w:rsidRDefault="0064049E" w:rsidP="0064049E">
      <w:pPr>
        <w:pStyle w:val="ListParagraph"/>
        <w:numPr>
          <w:ilvl w:val="0"/>
          <w:numId w:val="32"/>
        </w:numPr>
        <w:rPr>
          <w:rFonts w:ascii="Times New Roman" w:hAnsi="Times New Roman" w:cs="Times New Roman"/>
          <w:b/>
          <w:bCs/>
          <w:sz w:val="20"/>
          <w:szCs w:val="20"/>
        </w:rPr>
      </w:pPr>
      <w:r w:rsidRPr="0064049E">
        <w:rPr>
          <w:rFonts w:ascii="Times New Roman" w:hAnsi="Times New Roman" w:cs="Times New Roman"/>
          <w:b/>
          <w:bCs/>
          <w:sz w:val="20"/>
          <w:szCs w:val="20"/>
        </w:rPr>
        <w:t>Validation &amp; Fine-Tuning:</w:t>
      </w:r>
    </w:p>
    <w:p w14:paraId="5D6A47A1" w14:textId="3F7E3ED6" w:rsidR="0064049E" w:rsidRDefault="0064049E" w:rsidP="0064049E">
      <w:pPr>
        <w:pStyle w:val="ListParagraph"/>
        <w:ind w:left="1440"/>
        <w:rPr>
          <w:rFonts w:ascii="Times New Roman" w:hAnsi="Times New Roman" w:cs="Times New Roman"/>
          <w:sz w:val="20"/>
          <w:szCs w:val="20"/>
        </w:rPr>
      </w:pPr>
      <w:r w:rsidRPr="0064049E">
        <w:rPr>
          <w:rFonts w:ascii="Times New Roman" w:hAnsi="Times New Roman" w:cs="Times New Roman"/>
          <w:sz w:val="20"/>
          <w:szCs w:val="20"/>
        </w:rPr>
        <w:t xml:space="preserve">The validation set monitors real-time </w:t>
      </w:r>
      <w:proofErr w:type="spellStart"/>
      <w:r w:rsidRPr="0064049E">
        <w:rPr>
          <w:rFonts w:ascii="Times New Roman" w:hAnsi="Times New Roman" w:cs="Times New Roman"/>
          <w:sz w:val="20"/>
          <w:szCs w:val="20"/>
        </w:rPr>
        <w:t>performance.If</w:t>
      </w:r>
      <w:proofErr w:type="spellEnd"/>
      <w:r w:rsidRPr="0064049E">
        <w:rPr>
          <w:rFonts w:ascii="Times New Roman" w:hAnsi="Times New Roman" w:cs="Times New Roman"/>
          <w:sz w:val="20"/>
          <w:szCs w:val="20"/>
        </w:rPr>
        <w:t xml:space="preserve"> the validation loss increases, early stopping prevents overfitting.</w:t>
      </w:r>
    </w:p>
    <w:p w14:paraId="748EBA8F" w14:textId="0EF8946C" w:rsidR="0064049E" w:rsidRDefault="0064049E" w:rsidP="0064049E">
      <w:pPr>
        <w:pStyle w:val="ListParagraph"/>
        <w:numPr>
          <w:ilvl w:val="0"/>
          <w:numId w:val="32"/>
        </w:numPr>
        <w:rPr>
          <w:rFonts w:ascii="Times New Roman" w:hAnsi="Times New Roman" w:cs="Times New Roman"/>
          <w:b/>
          <w:bCs/>
          <w:sz w:val="20"/>
          <w:szCs w:val="20"/>
        </w:rPr>
      </w:pPr>
      <w:r w:rsidRPr="0064049E">
        <w:rPr>
          <w:rFonts w:ascii="Times New Roman" w:hAnsi="Times New Roman" w:cs="Times New Roman"/>
          <w:b/>
          <w:bCs/>
          <w:sz w:val="20"/>
          <w:szCs w:val="20"/>
        </w:rPr>
        <w:t>Testing:</w:t>
      </w:r>
    </w:p>
    <w:p w14:paraId="7293AF6A" w14:textId="5131DCB7" w:rsidR="0064049E" w:rsidRPr="0064049E" w:rsidRDefault="0064049E" w:rsidP="0064049E">
      <w:pPr>
        <w:pStyle w:val="ListParagraph"/>
        <w:ind w:left="1440"/>
        <w:rPr>
          <w:rFonts w:ascii="Times New Roman" w:hAnsi="Times New Roman" w:cs="Times New Roman"/>
          <w:sz w:val="20"/>
          <w:szCs w:val="20"/>
        </w:rPr>
      </w:pPr>
      <w:r w:rsidRPr="0064049E">
        <w:rPr>
          <w:rFonts w:ascii="Times New Roman" w:hAnsi="Times New Roman" w:cs="Times New Roman"/>
          <w:sz w:val="20"/>
          <w:szCs w:val="20"/>
        </w:rPr>
        <w:t xml:space="preserve">The final trained model is evaluated using the test </w:t>
      </w:r>
      <w:proofErr w:type="spellStart"/>
      <w:r w:rsidRPr="0064049E">
        <w:rPr>
          <w:rFonts w:ascii="Times New Roman" w:hAnsi="Times New Roman" w:cs="Times New Roman"/>
          <w:sz w:val="20"/>
          <w:szCs w:val="20"/>
        </w:rPr>
        <w:t>set.The</w:t>
      </w:r>
      <w:proofErr w:type="spellEnd"/>
      <w:r w:rsidRPr="0064049E">
        <w:rPr>
          <w:rFonts w:ascii="Times New Roman" w:hAnsi="Times New Roman" w:cs="Times New Roman"/>
          <w:sz w:val="20"/>
          <w:szCs w:val="20"/>
        </w:rPr>
        <w:t xml:space="preserve"> model’s ability to classify unseen plant disease images is measured through various metrics.</w:t>
      </w:r>
    </w:p>
    <w:p w14:paraId="6D425A36" w14:textId="01580EF9" w:rsidR="007E0FE9" w:rsidRPr="007E0FE9" w:rsidRDefault="007E0FE9" w:rsidP="007E0FE9">
      <w:pPr>
        <w:spacing w:before="54" w:after="0" w:line="276" w:lineRule="auto"/>
        <w:rPr>
          <w:rFonts w:ascii="Times New Roman" w:hAnsi="Times New Roman" w:cs="Times New Roman"/>
          <w:b/>
          <w:bCs/>
          <w:color w:val="000000" w:themeColor="text1"/>
          <w:sz w:val="20"/>
          <w:szCs w:val="20"/>
          <w:lang w:val="en-IN"/>
        </w:rPr>
      </w:pPr>
      <w:r w:rsidRPr="007E0FE9">
        <w:rPr>
          <w:rFonts w:ascii="Times New Roman" w:hAnsi="Times New Roman" w:cs="Times New Roman"/>
          <w:b/>
          <w:bCs/>
          <w:noProof/>
          <w:color w:val="000000" w:themeColor="text1"/>
          <w:sz w:val="20"/>
          <w:szCs w:val="20"/>
          <w:lang w:val="en-IN"/>
        </w:rPr>
        <w:drawing>
          <wp:inline distT="0" distB="0" distL="0" distR="0" wp14:anchorId="4BE36263" wp14:editId="2C45804F">
            <wp:extent cx="6409055" cy="2599055"/>
            <wp:effectExtent l="0" t="0" r="0" b="0"/>
            <wp:docPr id="1194262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9055" cy="2599055"/>
                    </a:xfrm>
                    <a:prstGeom prst="rect">
                      <a:avLst/>
                    </a:prstGeom>
                    <a:noFill/>
                    <a:ln>
                      <a:noFill/>
                    </a:ln>
                  </pic:spPr>
                </pic:pic>
              </a:graphicData>
            </a:graphic>
          </wp:inline>
        </w:drawing>
      </w:r>
    </w:p>
    <w:p w14:paraId="190F249C" w14:textId="77777777" w:rsidR="007E0FE9" w:rsidRDefault="007E0FE9" w:rsidP="007E0FE9">
      <w:pPr>
        <w:spacing w:before="54" w:after="0" w:line="276" w:lineRule="auto"/>
        <w:jc w:val="center"/>
        <w:rPr>
          <w:rFonts w:ascii="Times New Roman" w:hAnsi="Times New Roman" w:cs="Times New Roman"/>
          <w:b/>
          <w:bCs/>
          <w:color w:val="000000" w:themeColor="text1"/>
          <w:sz w:val="20"/>
          <w:szCs w:val="20"/>
        </w:rPr>
      </w:pPr>
    </w:p>
    <w:p w14:paraId="02C99705" w14:textId="2A7BD9C0" w:rsidR="007E0FE9" w:rsidRDefault="007E0FE9" w:rsidP="007E0FE9">
      <w:pPr>
        <w:spacing w:before="54" w:after="0" w:line="276" w:lineRule="auto"/>
        <w:jc w:val="center"/>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Pr>
          <w:rFonts w:ascii="Times New Roman" w:hAnsi="Times New Roman" w:cs="Times New Roman"/>
          <w:color w:val="000000" w:themeColor="text1"/>
          <w:sz w:val="20"/>
          <w:szCs w:val="20"/>
        </w:rPr>
        <w:t xml:space="preserve">Visual Representation </w:t>
      </w:r>
      <w:r w:rsidR="0064049E">
        <w:rPr>
          <w:rFonts w:ascii="Times New Roman" w:hAnsi="Times New Roman" w:cs="Times New Roman"/>
          <w:color w:val="000000" w:themeColor="text1"/>
          <w:sz w:val="20"/>
          <w:szCs w:val="20"/>
        </w:rPr>
        <w:t>o</w:t>
      </w:r>
      <w:r>
        <w:rPr>
          <w:rFonts w:ascii="Times New Roman" w:hAnsi="Times New Roman" w:cs="Times New Roman"/>
          <w:color w:val="000000" w:themeColor="text1"/>
          <w:sz w:val="20"/>
          <w:szCs w:val="20"/>
        </w:rPr>
        <w:t>f Graphs</w:t>
      </w:r>
    </w:p>
    <w:p w14:paraId="026805EF" w14:textId="77777777" w:rsidR="007E0FE9" w:rsidRDefault="007E0FE9" w:rsidP="007E0FE9">
      <w:pPr>
        <w:spacing w:before="54" w:after="0" w:line="276" w:lineRule="auto"/>
        <w:rPr>
          <w:rFonts w:ascii="Times New Roman" w:hAnsi="Times New Roman" w:cs="Times New Roman"/>
          <w:b/>
          <w:bCs/>
          <w:color w:val="000000" w:themeColor="text1"/>
          <w:sz w:val="20"/>
          <w:szCs w:val="20"/>
        </w:rPr>
      </w:pPr>
    </w:p>
    <w:p w14:paraId="0BF40253" w14:textId="77777777" w:rsidR="007E0FE9" w:rsidRDefault="007E0FE9" w:rsidP="00A21754">
      <w:pPr>
        <w:spacing w:before="54" w:after="0" w:line="276" w:lineRule="auto"/>
        <w:rPr>
          <w:rFonts w:ascii="Times New Roman" w:hAnsi="Times New Roman" w:cs="Times New Roman"/>
          <w:color w:val="000000" w:themeColor="text1"/>
          <w:sz w:val="20"/>
          <w:szCs w:val="20"/>
        </w:rPr>
      </w:pPr>
      <w:r w:rsidRPr="007E0FE9">
        <w:rPr>
          <w:rFonts w:ascii="Times New Roman" w:hAnsi="Times New Roman" w:cs="Times New Roman"/>
          <w:color w:val="000000" w:themeColor="text1"/>
          <w:sz w:val="20"/>
          <w:szCs w:val="20"/>
        </w:rPr>
        <w:t xml:space="preserve">The above graphs show how the model performed through more than 10 epochs    </w:t>
      </w:r>
    </w:p>
    <w:p w14:paraId="1FF57658" w14:textId="77777777" w:rsidR="007E0FE9" w:rsidRDefault="007E0FE9" w:rsidP="00A21754">
      <w:pPr>
        <w:spacing w:before="54" w:after="0" w:line="276" w:lineRule="auto"/>
        <w:rPr>
          <w:rFonts w:ascii="Times New Roman" w:hAnsi="Times New Roman" w:cs="Times New Roman"/>
          <w:b/>
          <w:bCs/>
          <w:color w:val="000000" w:themeColor="text1"/>
          <w:sz w:val="20"/>
          <w:szCs w:val="20"/>
        </w:rPr>
      </w:pPr>
      <w:r w:rsidRPr="007E0FE9">
        <w:rPr>
          <w:rFonts w:ascii="Times New Roman" w:hAnsi="Times New Roman" w:cs="Times New Roman"/>
          <w:b/>
          <w:bCs/>
          <w:color w:val="000000" w:themeColor="text1"/>
          <w:sz w:val="20"/>
          <w:szCs w:val="20"/>
        </w:rPr>
        <w:t>Accuracy Trends</w:t>
      </w:r>
    </w:p>
    <w:p w14:paraId="06135B1F" w14:textId="3975BD06" w:rsidR="007E0FE9" w:rsidRPr="007E0FE9" w:rsidRDefault="007E0FE9" w:rsidP="007E0FE9">
      <w:pPr>
        <w:spacing w:before="54" w:after="0" w:line="276" w:lineRule="auto"/>
        <w:rPr>
          <w:rFonts w:ascii="Times New Roman" w:hAnsi="Times New Roman" w:cs="Times New Roman"/>
          <w:color w:val="000000" w:themeColor="text1"/>
          <w:sz w:val="20"/>
          <w:szCs w:val="20"/>
        </w:rPr>
      </w:pPr>
      <w:r w:rsidRPr="007E0FE9">
        <w:rPr>
          <w:rFonts w:ascii="Times New Roman" w:hAnsi="Times New Roman" w:cs="Times New Roman"/>
          <w:color w:val="000000" w:themeColor="text1"/>
          <w:sz w:val="20"/>
          <w:szCs w:val="20"/>
        </w:rPr>
        <w:t>Training Accuracy kept growing to as much as 98.1%, demonstrating the model's capacity for learning from the dataset.</w:t>
      </w:r>
    </w:p>
    <w:p w14:paraId="24FDC4DD" w14:textId="2AC09736" w:rsidR="007E0FE9" w:rsidRPr="007E0FE9" w:rsidRDefault="007E0FE9" w:rsidP="007E0FE9">
      <w:pPr>
        <w:spacing w:before="54" w:after="0" w:line="276" w:lineRule="auto"/>
        <w:rPr>
          <w:rFonts w:ascii="Times New Roman" w:hAnsi="Times New Roman" w:cs="Times New Roman"/>
          <w:color w:val="000000" w:themeColor="text1"/>
          <w:sz w:val="20"/>
          <w:szCs w:val="20"/>
        </w:rPr>
      </w:pPr>
      <w:r w:rsidRPr="007E0FE9">
        <w:rPr>
          <w:rFonts w:ascii="Times New Roman" w:hAnsi="Times New Roman" w:cs="Times New Roman"/>
          <w:color w:val="000000" w:themeColor="text1"/>
          <w:sz w:val="20"/>
          <w:szCs w:val="20"/>
        </w:rPr>
        <w:t>Validation Accuracy jumped to 95.4%, which is good generalization with little overfitting.</w:t>
      </w:r>
    </w:p>
    <w:p w14:paraId="02E64044" w14:textId="366C538B" w:rsidR="007E0FE9" w:rsidRDefault="007E0FE9" w:rsidP="00A21754">
      <w:pPr>
        <w:spacing w:before="54" w:after="0" w:line="276" w:lineRule="auto"/>
        <w:rPr>
          <w:rFonts w:ascii="Times New Roman" w:hAnsi="Times New Roman" w:cs="Times New Roman"/>
          <w:b/>
          <w:bCs/>
          <w:color w:val="000000" w:themeColor="text1"/>
          <w:sz w:val="20"/>
          <w:szCs w:val="20"/>
        </w:rPr>
      </w:pPr>
      <w:r w:rsidRPr="007E0FE9">
        <w:rPr>
          <w:rFonts w:ascii="Times New Roman" w:hAnsi="Times New Roman" w:cs="Times New Roman"/>
          <w:b/>
          <w:bCs/>
          <w:color w:val="000000" w:themeColor="text1"/>
          <w:sz w:val="20"/>
          <w:szCs w:val="20"/>
        </w:rPr>
        <w:t>Loss Trends</w:t>
      </w:r>
    </w:p>
    <w:p w14:paraId="282FFDF8" w14:textId="77777777" w:rsidR="007E0FE9" w:rsidRPr="007E0FE9" w:rsidRDefault="007E0FE9" w:rsidP="007E0FE9">
      <w:pPr>
        <w:spacing w:before="54" w:after="0" w:line="276" w:lineRule="auto"/>
        <w:rPr>
          <w:rFonts w:ascii="Times New Roman" w:hAnsi="Times New Roman" w:cs="Times New Roman"/>
          <w:color w:val="000000" w:themeColor="text1"/>
          <w:sz w:val="20"/>
          <w:szCs w:val="20"/>
        </w:rPr>
      </w:pPr>
      <w:r w:rsidRPr="007E0FE9">
        <w:rPr>
          <w:rFonts w:ascii="Times New Roman" w:hAnsi="Times New Roman" w:cs="Times New Roman"/>
          <w:color w:val="000000" w:themeColor="text1"/>
          <w:sz w:val="20"/>
          <w:szCs w:val="20"/>
        </w:rPr>
        <w:t>Training Loss reduced from 1.34 to 0.056, indicating useful learning.</w:t>
      </w:r>
    </w:p>
    <w:p w14:paraId="238169D3" w14:textId="0CDE1235" w:rsidR="007E0FE9" w:rsidRPr="007E0FE9" w:rsidRDefault="007E0FE9" w:rsidP="007E0FE9">
      <w:pPr>
        <w:spacing w:before="54" w:after="0" w:line="276" w:lineRule="auto"/>
        <w:rPr>
          <w:rFonts w:ascii="Times New Roman" w:hAnsi="Times New Roman" w:cs="Times New Roman"/>
          <w:color w:val="000000" w:themeColor="text1"/>
          <w:sz w:val="20"/>
          <w:szCs w:val="20"/>
        </w:rPr>
      </w:pPr>
      <w:r w:rsidRPr="007E0FE9">
        <w:rPr>
          <w:rFonts w:ascii="Times New Roman" w:hAnsi="Times New Roman" w:cs="Times New Roman"/>
          <w:color w:val="000000" w:themeColor="text1"/>
          <w:sz w:val="20"/>
          <w:szCs w:val="20"/>
        </w:rPr>
        <w:t>Validation Loss reduced from 0.46 to 0.16, which indicates enhanced prediction on unseen data.</w:t>
      </w:r>
    </w:p>
    <w:p w14:paraId="219A4EF9" w14:textId="06B3AF50" w:rsidR="00282492" w:rsidRDefault="007E0FE9" w:rsidP="007E0FE9">
      <w:pPr>
        <w:spacing w:before="54" w:after="0" w:line="276" w:lineRule="auto"/>
        <w:rPr>
          <w:rFonts w:ascii="Times New Roman" w:hAnsi="Times New Roman" w:cs="Times New Roman"/>
          <w:b/>
          <w:bCs/>
          <w:color w:val="000000" w:themeColor="text1"/>
          <w:sz w:val="20"/>
          <w:szCs w:val="20"/>
        </w:rPr>
      </w:pPr>
      <w:r w:rsidRPr="007E0FE9">
        <w:rPr>
          <w:rFonts w:ascii="Times New Roman" w:hAnsi="Times New Roman" w:cs="Times New Roman"/>
          <w:color w:val="000000" w:themeColor="text1"/>
          <w:sz w:val="20"/>
          <w:szCs w:val="20"/>
        </w:rPr>
        <w:t>These curves attest to robust model convergence and stable performance both on seen and unseen data.</w:t>
      </w:r>
      <w:r w:rsidR="00282492">
        <w:rPr>
          <w:rFonts w:ascii="Times New Roman" w:hAnsi="Times New Roman" w:cs="Times New Roman"/>
          <w:b/>
          <w:bCs/>
          <w:color w:val="000000" w:themeColor="text1"/>
          <w:sz w:val="20"/>
          <w:szCs w:val="20"/>
        </w:rPr>
        <w:t xml:space="preserve"> </w:t>
      </w:r>
    </w:p>
    <w:p w14:paraId="1C1169FD" w14:textId="77777777" w:rsidR="00282492" w:rsidRDefault="00282492" w:rsidP="007E0FE9">
      <w:pPr>
        <w:spacing w:before="54" w:after="0" w:line="276" w:lineRule="auto"/>
        <w:rPr>
          <w:rFonts w:ascii="Times New Roman" w:hAnsi="Times New Roman" w:cs="Times New Roman"/>
          <w:b/>
          <w:bCs/>
          <w:color w:val="000000" w:themeColor="text1"/>
          <w:sz w:val="20"/>
          <w:szCs w:val="20"/>
        </w:rPr>
      </w:pPr>
    </w:p>
    <w:p w14:paraId="3C1C94B4" w14:textId="6379D27E" w:rsidR="00282492" w:rsidRDefault="00282492" w:rsidP="007E0FE9">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3.3 </w:t>
      </w:r>
      <w:r w:rsidRPr="00282492">
        <w:rPr>
          <w:rFonts w:ascii="Times New Roman" w:hAnsi="Times New Roman" w:cs="Times New Roman"/>
          <w:b/>
          <w:bCs/>
          <w:color w:val="000000" w:themeColor="text1"/>
          <w:sz w:val="20"/>
          <w:szCs w:val="20"/>
        </w:rPr>
        <w:t>Performance Evaluation Metrics</w:t>
      </w:r>
    </w:p>
    <w:p w14:paraId="2276A355" w14:textId="731000F2" w:rsidR="00DA25AB" w:rsidRDefault="00DA25AB" w:rsidP="00DA25AB">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480144F1" wp14:editId="5E859A9F">
            <wp:extent cx="3892550" cy="2283928"/>
            <wp:effectExtent l="19050" t="19050" r="12700" b="21590"/>
            <wp:docPr id="155653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37730" name="Picture 15565377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1600" cy="2289238"/>
                    </a:xfrm>
                    <a:prstGeom prst="rect">
                      <a:avLst/>
                    </a:prstGeom>
                    <a:ln>
                      <a:solidFill>
                        <a:schemeClr val="tx1"/>
                      </a:solidFill>
                    </a:ln>
                  </pic:spPr>
                </pic:pic>
              </a:graphicData>
            </a:graphic>
          </wp:inline>
        </w:drawing>
      </w:r>
    </w:p>
    <w:p w14:paraId="7F971BA5" w14:textId="0437324F" w:rsidR="00DA25AB" w:rsidRDefault="00DA25AB" w:rsidP="00DA25AB">
      <w:pPr>
        <w:tabs>
          <w:tab w:val="left" w:pos="4550"/>
        </w:tabs>
        <w:spacing w:before="54" w:after="0" w:line="276" w:lineRule="auto"/>
        <w:jc w:val="center"/>
        <w:rPr>
          <w:rFonts w:ascii="Times New Roman" w:hAnsi="Times New Roman" w:cs="Times New Roman"/>
          <w:color w:val="000000" w:themeColor="text1"/>
          <w:sz w:val="20"/>
          <w:szCs w:val="20"/>
          <w:vertAlign w:val="superscript"/>
        </w:rPr>
      </w:pPr>
      <w:r>
        <w:rPr>
          <w:rFonts w:ascii="Times New Roman" w:hAnsi="Times New Roman" w:cs="Times New Roman"/>
          <w:b/>
          <w:bCs/>
          <w:color w:val="000000" w:themeColor="text1"/>
          <w:sz w:val="20"/>
          <w:szCs w:val="20"/>
        </w:rPr>
        <w:lastRenderedPageBreak/>
        <w:t xml:space="preserve">Figure 4: </w:t>
      </w:r>
      <w:r w:rsidRPr="00DA25AB">
        <w:rPr>
          <w:rFonts w:ascii="Times New Roman" w:hAnsi="Times New Roman" w:cs="Times New Roman"/>
          <w:color w:val="000000" w:themeColor="text1"/>
          <w:sz w:val="20"/>
          <w:szCs w:val="20"/>
        </w:rPr>
        <w:t>Confusion matrix</w:t>
      </w:r>
      <w:r>
        <w:rPr>
          <w:rFonts w:ascii="Times New Roman" w:hAnsi="Times New Roman" w:cs="Times New Roman"/>
          <w:color w:val="000000" w:themeColor="text1"/>
          <w:sz w:val="20"/>
          <w:szCs w:val="20"/>
          <w:vertAlign w:val="superscript"/>
        </w:rPr>
        <w:t>[11]</w:t>
      </w:r>
    </w:p>
    <w:p w14:paraId="72EB28D7" w14:textId="77777777" w:rsidR="00DA25AB" w:rsidRDefault="00DA25AB" w:rsidP="00DA25AB">
      <w:pPr>
        <w:tabs>
          <w:tab w:val="left" w:pos="4550"/>
        </w:tabs>
        <w:spacing w:before="54" w:after="0" w:line="276" w:lineRule="auto"/>
        <w:jc w:val="center"/>
        <w:rPr>
          <w:rFonts w:ascii="Times New Roman" w:hAnsi="Times New Roman" w:cs="Times New Roman"/>
          <w:color w:val="000000" w:themeColor="text1"/>
          <w:sz w:val="20"/>
          <w:szCs w:val="20"/>
          <w:vertAlign w:val="superscript"/>
        </w:rPr>
      </w:pPr>
    </w:p>
    <w:p w14:paraId="5BE177D5" w14:textId="1C471E2F" w:rsidR="00DA25AB" w:rsidRDefault="00DA25AB" w:rsidP="00DA25AB">
      <w:pPr>
        <w:tabs>
          <w:tab w:val="left" w:pos="4550"/>
        </w:tabs>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Terminologies in above given figure 4:</w:t>
      </w:r>
    </w:p>
    <w:p w14:paraId="73382923" w14:textId="74153A4D" w:rsidR="000B3572" w:rsidRPr="000B3572" w:rsidRDefault="000B3572" w:rsidP="00DA25AB">
      <w:pPr>
        <w:tabs>
          <w:tab w:val="left" w:pos="4550"/>
        </w:tabs>
        <w:spacing w:before="54" w:after="0" w:line="276" w:lineRule="auto"/>
        <w:rPr>
          <w:rFonts w:ascii="Times New Roman" w:hAnsi="Times New Roman" w:cs="Times New Roman"/>
          <w:color w:val="000000" w:themeColor="text1"/>
          <w:sz w:val="20"/>
          <w:szCs w:val="20"/>
          <w:vertAlign w:val="superscript"/>
        </w:rPr>
      </w:pPr>
      <w:r w:rsidRPr="000B3572">
        <w:rPr>
          <w:rFonts w:ascii="Times New Roman" w:hAnsi="Times New Roman" w:cs="Times New Roman"/>
          <w:b/>
          <w:bCs/>
          <w:color w:val="000000" w:themeColor="text1"/>
          <w:sz w:val="20"/>
          <w:szCs w:val="20"/>
        </w:rPr>
        <w:t>True Positive:</w:t>
      </w:r>
      <w:r>
        <w:rPr>
          <w:rFonts w:ascii="Times New Roman" w:hAnsi="Times New Roman" w:cs="Times New Roman"/>
          <w:color w:val="000000" w:themeColor="text1"/>
          <w:sz w:val="20"/>
          <w:szCs w:val="20"/>
        </w:rPr>
        <w:t xml:space="preserve"> </w:t>
      </w:r>
      <w:r w:rsidRPr="000B3572">
        <w:rPr>
          <w:rFonts w:ascii="Times New Roman" w:hAnsi="Times New Roman" w:cs="Times New Roman"/>
          <w:color w:val="000000" w:themeColor="text1"/>
          <w:sz w:val="20"/>
          <w:szCs w:val="20"/>
        </w:rPr>
        <w:t>The model predicted positive and the label was actually positive.</w:t>
      </w:r>
      <w:r>
        <w:rPr>
          <w:rFonts w:ascii="Times New Roman" w:hAnsi="Times New Roman" w:cs="Times New Roman"/>
          <w:color w:val="000000" w:themeColor="text1"/>
          <w:sz w:val="20"/>
          <w:szCs w:val="20"/>
          <w:vertAlign w:val="superscript"/>
        </w:rPr>
        <w:t>[11]</w:t>
      </w:r>
    </w:p>
    <w:p w14:paraId="4BD3B653" w14:textId="38E57322" w:rsidR="000B3572" w:rsidRPr="000B3572" w:rsidRDefault="000B3572" w:rsidP="00DA25AB">
      <w:pPr>
        <w:tabs>
          <w:tab w:val="left" w:pos="4550"/>
        </w:tabs>
        <w:spacing w:before="54" w:after="0" w:line="276" w:lineRule="auto"/>
        <w:rPr>
          <w:rFonts w:ascii="Times New Roman" w:hAnsi="Times New Roman" w:cs="Times New Roman"/>
          <w:color w:val="000000" w:themeColor="text1"/>
          <w:sz w:val="20"/>
          <w:szCs w:val="20"/>
          <w:vertAlign w:val="superscript"/>
        </w:rPr>
      </w:pPr>
      <w:r w:rsidRPr="000B3572">
        <w:rPr>
          <w:rFonts w:ascii="Times New Roman" w:hAnsi="Times New Roman" w:cs="Times New Roman"/>
          <w:b/>
          <w:bCs/>
          <w:color w:val="000000" w:themeColor="text1"/>
          <w:sz w:val="20"/>
          <w:szCs w:val="20"/>
        </w:rPr>
        <w:t>False Positive:</w:t>
      </w:r>
      <w:r>
        <w:rPr>
          <w:rFonts w:ascii="Times New Roman" w:hAnsi="Times New Roman" w:cs="Times New Roman"/>
          <w:color w:val="000000" w:themeColor="text1"/>
          <w:sz w:val="20"/>
          <w:szCs w:val="20"/>
        </w:rPr>
        <w:t xml:space="preserve"> </w:t>
      </w:r>
      <w:r w:rsidRPr="000B3572">
        <w:rPr>
          <w:rFonts w:ascii="Times New Roman" w:hAnsi="Times New Roman" w:cs="Times New Roman"/>
          <w:color w:val="000000" w:themeColor="text1"/>
          <w:sz w:val="20"/>
          <w:szCs w:val="20"/>
        </w:rPr>
        <w:t>The model predicted positive and the label was actually negative – I like to think of this as falsely classified as positive.</w:t>
      </w:r>
      <w:r>
        <w:rPr>
          <w:rFonts w:ascii="Times New Roman" w:hAnsi="Times New Roman" w:cs="Times New Roman"/>
          <w:color w:val="000000" w:themeColor="text1"/>
          <w:sz w:val="20"/>
          <w:szCs w:val="20"/>
          <w:vertAlign w:val="superscript"/>
        </w:rPr>
        <w:t>[11]</w:t>
      </w:r>
    </w:p>
    <w:p w14:paraId="551E79D3" w14:textId="6B1F8139" w:rsidR="000B3572" w:rsidRPr="000B3572" w:rsidRDefault="000B3572" w:rsidP="00DA25AB">
      <w:pPr>
        <w:tabs>
          <w:tab w:val="left" w:pos="4550"/>
        </w:tabs>
        <w:spacing w:before="54" w:after="0" w:line="276" w:lineRule="auto"/>
        <w:rPr>
          <w:rFonts w:ascii="Times New Roman" w:hAnsi="Times New Roman" w:cs="Times New Roman"/>
          <w:color w:val="000000" w:themeColor="text1"/>
          <w:sz w:val="20"/>
          <w:szCs w:val="20"/>
          <w:vertAlign w:val="superscript"/>
        </w:rPr>
      </w:pPr>
      <w:r w:rsidRPr="000B3572">
        <w:rPr>
          <w:rFonts w:ascii="Times New Roman" w:hAnsi="Times New Roman" w:cs="Times New Roman"/>
          <w:b/>
          <w:bCs/>
          <w:color w:val="000000" w:themeColor="text1"/>
          <w:sz w:val="20"/>
          <w:szCs w:val="20"/>
        </w:rPr>
        <w:t>True Negatives:</w:t>
      </w:r>
      <w:r w:rsidRPr="000B3572">
        <w:rPr>
          <w:rFonts w:ascii="Times New Roman" w:hAnsi="Times New Roman" w:cs="Times New Roman"/>
          <w:color w:val="000000" w:themeColor="text1"/>
          <w:sz w:val="20"/>
          <w:szCs w:val="20"/>
        </w:rPr>
        <w:t> The model predicted negative and the label was actually negative.</w:t>
      </w:r>
      <w:r>
        <w:rPr>
          <w:rFonts w:ascii="Times New Roman" w:hAnsi="Times New Roman" w:cs="Times New Roman"/>
          <w:color w:val="000000" w:themeColor="text1"/>
          <w:sz w:val="20"/>
          <w:szCs w:val="20"/>
          <w:vertAlign w:val="superscript"/>
        </w:rPr>
        <w:t>[11]</w:t>
      </w:r>
    </w:p>
    <w:p w14:paraId="1F9AF2AA" w14:textId="3709CEBB" w:rsidR="000B3572" w:rsidRPr="000B3572" w:rsidRDefault="000B3572" w:rsidP="00DA25AB">
      <w:pPr>
        <w:tabs>
          <w:tab w:val="left" w:pos="4550"/>
        </w:tabs>
        <w:spacing w:before="54" w:after="0" w:line="276" w:lineRule="auto"/>
        <w:rPr>
          <w:rFonts w:ascii="Times New Roman" w:hAnsi="Times New Roman" w:cs="Times New Roman"/>
          <w:color w:val="000000" w:themeColor="text1"/>
          <w:sz w:val="20"/>
          <w:szCs w:val="20"/>
          <w:vertAlign w:val="superscript"/>
        </w:rPr>
      </w:pPr>
      <w:r w:rsidRPr="000B3572">
        <w:rPr>
          <w:rFonts w:ascii="Times New Roman" w:hAnsi="Times New Roman" w:cs="Times New Roman"/>
          <w:b/>
          <w:bCs/>
          <w:color w:val="000000" w:themeColor="text1"/>
          <w:sz w:val="20"/>
          <w:szCs w:val="20"/>
        </w:rPr>
        <w:t>False Negatives:</w:t>
      </w:r>
      <w:r w:rsidRPr="000B3572">
        <w:rPr>
          <w:rFonts w:ascii="Times New Roman" w:hAnsi="Times New Roman" w:cs="Times New Roman"/>
          <w:color w:val="000000" w:themeColor="text1"/>
          <w:sz w:val="20"/>
          <w:szCs w:val="20"/>
        </w:rPr>
        <w:t xml:space="preserve"> The model predicted negative and the label was actually positive— I like to think of this as falsely classified as negative.</w:t>
      </w:r>
      <w:r>
        <w:rPr>
          <w:rFonts w:ascii="Times New Roman" w:hAnsi="Times New Roman" w:cs="Times New Roman"/>
          <w:color w:val="000000" w:themeColor="text1"/>
          <w:sz w:val="20"/>
          <w:szCs w:val="20"/>
          <w:vertAlign w:val="superscript"/>
        </w:rPr>
        <w:t>[11]</w:t>
      </w:r>
    </w:p>
    <w:p w14:paraId="00F173FB" w14:textId="4783E7C8" w:rsidR="00282492" w:rsidRDefault="00282492" w:rsidP="00320BAE">
      <w:pPr>
        <w:pStyle w:val="ListParagraph"/>
        <w:numPr>
          <w:ilvl w:val="0"/>
          <w:numId w:val="33"/>
        </w:numPr>
        <w:spacing w:before="54" w:after="0" w:line="276" w:lineRule="auto"/>
        <w:rPr>
          <w:rFonts w:ascii="Times New Roman" w:hAnsi="Times New Roman" w:cs="Times New Roman"/>
          <w:color w:val="000000" w:themeColor="text1"/>
          <w:sz w:val="20"/>
          <w:szCs w:val="20"/>
        </w:rPr>
      </w:pPr>
      <w:r w:rsidRPr="00282492">
        <w:rPr>
          <w:rFonts w:ascii="Times New Roman" w:hAnsi="Times New Roman" w:cs="Times New Roman"/>
          <w:b/>
          <w:bCs/>
          <w:color w:val="000000" w:themeColor="text1"/>
          <w:sz w:val="20"/>
          <w:szCs w:val="20"/>
        </w:rPr>
        <w:t>Accuracy (ACC):</w:t>
      </w:r>
      <w:r w:rsidRPr="00282492">
        <w:rPr>
          <w:rFonts w:ascii="Times New Roman" w:hAnsi="Times New Roman" w:cs="Times New Roman"/>
          <w:color w:val="000000" w:themeColor="text1"/>
          <w:sz w:val="20"/>
          <w:szCs w:val="20"/>
        </w:rPr>
        <w:t xml:space="preserve"> Measures the proportion of correctly classified images out of total images:</w:t>
      </w:r>
    </w:p>
    <w:p w14:paraId="3596A714" w14:textId="77777777" w:rsidR="00320BAE" w:rsidRPr="00320BAE" w:rsidRDefault="00320BAE" w:rsidP="00320BAE">
      <w:pPr>
        <w:pStyle w:val="ListParagraph"/>
        <w:spacing w:before="54" w:after="0" w:line="276" w:lineRule="auto"/>
        <w:rPr>
          <w:rFonts w:ascii="Times New Roman" w:hAnsi="Times New Roman" w:cs="Times New Roman"/>
          <w:color w:val="000000" w:themeColor="text1"/>
          <w:sz w:val="20"/>
          <w:szCs w:val="20"/>
        </w:rPr>
      </w:pPr>
    </w:p>
    <w:p w14:paraId="35B9BADB" w14:textId="36541C74" w:rsidR="00320BAE" w:rsidRPr="000B3572" w:rsidRDefault="000B3572" w:rsidP="00320BAE">
      <w:pPr>
        <w:pStyle w:val="ListParagraph"/>
        <w:spacing w:before="54" w:after="0" w:line="276" w:lineRule="auto"/>
        <w:rPr>
          <w:rFonts w:ascii="Times New Roman" w:eastAsiaTheme="minorEastAsia" w:hAnsi="Times New Roman" w:cs="Times New Roman"/>
          <w:b/>
          <w:bCs/>
          <w:iCs/>
          <w:color w:val="000000" w:themeColor="text1"/>
          <w:sz w:val="20"/>
          <w:szCs w:val="20"/>
        </w:rPr>
      </w:pPr>
      <m:oMathPara>
        <m:oMath>
          <m:r>
            <m:rPr>
              <m:sty m:val="b"/>
            </m:rPr>
            <w:rPr>
              <w:rFonts w:ascii="Cambria Math" w:hAnsi="Cambria Math" w:cs="Times New Roman"/>
              <w:color w:val="000000" w:themeColor="text1"/>
              <w:sz w:val="20"/>
              <w:szCs w:val="20"/>
            </w:rPr>
            <m:t>Accuracy=</m:t>
          </m:r>
          <m:f>
            <m:fPr>
              <m:ctrlPr>
                <w:rPr>
                  <w:rFonts w:ascii="Cambria Math" w:hAnsi="Cambria Math" w:cs="Times New Roman"/>
                  <w:b/>
                  <w:bCs/>
                  <w:iCs/>
                  <w:color w:val="000000" w:themeColor="text1"/>
                  <w:sz w:val="20"/>
                  <w:szCs w:val="20"/>
                </w:rPr>
              </m:ctrlPr>
            </m:fPr>
            <m:num>
              <m:r>
                <m:rPr>
                  <m:sty m:val="b"/>
                </m:rPr>
                <w:rPr>
                  <w:rFonts w:ascii="Cambria Math" w:hAnsi="Cambria Math" w:cs="Times New Roman"/>
                  <w:color w:val="000000" w:themeColor="text1"/>
                  <w:sz w:val="20"/>
                  <w:szCs w:val="20"/>
                </w:rPr>
                <m:t>True Positive+True Negative</m:t>
              </m:r>
            </m:num>
            <m:den>
              <m:r>
                <m:rPr>
                  <m:sty m:val="b"/>
                </m:rPr>
                <w:rPr>
                  <w:rFonts w:ascii="Cambria Math" w:hAnsi="Cambria Math" w:cs="Times New Roman"/>
                  <w:color w:val="000000" w:themeColor="text1"/>
                  <w:sz w:val="20"/>
                  <w:szCs w:val="20"/>
                </w:rPr>
                <m:t>True Positive+True Negative+False Positive+False Negative</m:t>
              </m:r>
            </m:den>
          </m:f>
        </m:oMath>
      </m:oMathPara>
    </w:p>
    <w:p w14:paraId="49022FCE" w14:textId="77777777" w:rsidR="00320BAE" w:rsidRPr="00320BAE" w:rsidRDefault="00320BAE" w:rsidP="00320BAE">
      <w:pPr>
        <w:pStyle w:val="ListParagraph"/>
        <w:spacing w:before="54" w:after="0" w:line="276" w:lineRule="auto"/>
        <w:rPr>
          <w:rFonts w:ascii="Times New Roman" w:eastAsiaTheme="minorEastAsia" w:hAnsi="Times New Roman" w:cs="Times New Roman"/>
          <w:iCs/>
          <w:color w:val="000000" w:themeColor="text1"/>
          <w:sz w:val="20"/>
          <w:szCs w:val="20"/>
        </w:rPr>
      </w:pPr>
    </w:p>
    <w:p w14:paraId="50B85E71" w14:textId="0964D481" w:rsidR="00320BAE" w:rsidRDefault="00320BAE" w:rsidP="00320BAE">
      <w:pPr>
        <w:pStyle w:val="ListParagraph"/>
        <w:numPr>
          <w:ilvl w:val="0"/>
          <w:numId w:val="33"/>
        </w:numPr>
        <w:spacing w:before="54" w:after="0" w:line="276" w:lineRule="auto"/>
        <w:rPr>
          <w:rFonts w:ascii="Times New Roman" w:eastAsiaTheme="minorEastAsia" w:hAnsi="Times New Roman" w:cs="Times New Roman"/>
          <w:iCs/>
          <w:color w:val="000000" w:themeColor="text1"/>
          <w:sz w:val="20"/>
          <w:szCs w:val="20"/>
        </w:rPr>
      </w:pPr>
      <w:r w:rsidRPr="00320BAE">
        <w:rPr>
          <w:rFonts w:ascii="Times New Roman" w:eastAsiaTheme="minorEastAsia" w:hAnsi="Times New Roman" w:cs="Times New Roman"/>
          <w:b/>
          <w:bCs/>
          <w:iCs/>
          <w:color w:val="000000" w:themeColor="text1"/>
          <w:sz w:val="20"/>
          <w:szCs w:val="20"/>
        </w:rPr>
        <w:t>Precision (P):</w:t>
      </w:r>
      <w:r w:rsidRPr="00320BAE">
        <w:rPr>
          <w:rFonts w:ascii="Times New Roman" w:eastAsiaTheme="minorEastAsia" w:hAnsi="Times New Roman" w:cs="Times New Roman"/>
          <w:iCs/>
          <w:color w:val="000000" w:themeColor="text1"/>
          <w:sz w:val="20"/>
          <w:szCs w:val="20"/>
        </w:rPr>
        <w:t xml:space="preserve"> Determines how many positively classified images are actually correct:</w:t>
      </w:r>
    </w:p>
    <w:p w14:paraId="05EFDE32" w14:textId="77777777" w:rsidR="00320BAE" w:rsidRDefault="00320BAE" w:rsidP="00320BAE">
      <w:pPr>
        <w:pStyle w:val="ListParagraph"/>
        <w:spacing w:before="54" w:after="0" w:line="276" w:lineRule="auto"/>
        <w:rPr>
          <w:rFonts w:ascii="Times New Roman" w:eastAsiaTheme="minorEastAsia" w:hAnsi="Times New Roman" w:cs="Times New Roman"/>
          <w:iCs/>
          <w:color w:val="000000" w:themeColor="text1"/>
          <w:sz w:val="20"/>
          <w:szCs w:val="20"/>
        </w:rPr>
      </w:pPr>
    </w:p>
    <w:p w14:paraId="6E90DE39" w14:textId="24592A73" w:rsidR="00320BAE" w:rsidRPr="000B3572" w:rsidRDefault="000B3572" w:rsidP="00320BAE">
      <w:pPr>
        <w:pStyle w:val="ListParagraph"/>
        <w:spacing w:before="54" w:after="0" w:line="276" w:lineRule="auto"/>
        <w:rPr>
          <w:rFonts w:ascii="Times New Roman" w:eastAsiaTheme="minorEastAsia" w:hAnsi="Times New Roman" w:cs="Times New Roman"/>
          <w:b/>
          <w:bCs/>
          <w:color w:val="000000" w:themeColor="text1"/>
          <w:sz w:val="20"/>
          <w:szCs w:val="20"/>
        </w:rPr>
      </w:pPr>
      <m:oMathPara>
        <m:oMath>
          <m:r>
            <m:rPr>
              <m:sty m:val="b"/>
            </m:rPr>
            <w:rPr>
              <w:rFonts w:ascii="Cambria Math" w:eastAsiaTheme="minorEastAsia" w:hAnsi="Cambria Math" w:cs="Times New Roman"/>
              <w:color w:val="000000" w:themeColor="text1"/>
              <w:sz w:val="20"/>
              <w:szCs w:val="20"/>
            </w:rPr>
            <m:t>Precision=</m:t>
          </m:r>
          <m:f>
            <m:fPr>
              <m:ctrlPr>
                <w:rPr>
                  <w:rFonts w:ascii="Cambria Math" w:eastAsiaTheme="minorEastAsia" w:hAnsi="Cambria Math" w:cs="Times New Roman"/>
                  <w:b/>
                  <w:bCs/>
                  <w:color w:val="000000" w:themeColor="text1"/>
                  <w:sz w:val="20"/>
                  <w:szCs w:val="20"/>
                </w:rPr>
              </m:ctrlPr>
            </m:fPr>
            <m:num>
              <m:r>
                <m:rPr>
                  <m:sty m:val="b"/>
                </m:rPr>
                <w:rPr>
                  <w:rFonts w:ascii="Cambria Math" w:eastAsiaTheme="minorEastAsia" w:hAnsi="Cambria Math" w:cs="Times New Roman"/>
                  <w:color w:val="000000" w:themeColor="text1"/>
                  <w:sz w:val="20"/>
                  <w:szCs w:val="20"/>
                </w:rPr>
                <m:t xml:space="preserve">True Positive </m:t>
              </m:r>
            </m:num>
            <m:den>
              <m:r>
                <m:rPr>
                  <m:sty m:val="b"/>
                </m:rPr>
                <w:rPr>
                  <w:rFonts w:ascii="Cambria Math" w:eastAsiaTheme="minorEastAsia" w:hAnsi="Cambria Math" w:cs="Times New Roman"/>
                  <w:color w:val="000000" w:themeColor="text1"/>
                  <w:sz w:val="20"/>
                  <w:szCs w:val="20"/>
                </w:rPr>
                <m:t>True Positive+False Positive</m:t>
              </m:r>
            </m:den>
          </m:f>
        </m:oMath>
      </m:oMathPara>
    </w:p>
    <w:p w14:paraId="691C8195" w14:textId="77777777" w:rsidR="00320BAE" w:rsidRPr="00320BAE" w:rsidRDefault="00320BAE" w:rsidP="00320BAE">
      <w:pPr>
        <w:pStyle w:val="ListParagraph"/>
        <w:spacing w:before="54" w:after="0" w:line="276" w:lineRule="auto"/>
        <w:rPr>
          <w:rFonts w:ascii="Times New Roman" w:eastAsiaTheme="minorEastAsia" w:hAnsi="Times New Roman" w:cs="Times New Roman"/>
          <w:color w:val="000000" w:themeColor="text1"/>
          <w:sz w:val="20"/>
          <w:szCs w:val="20"/>
        </w:rPr>
      </w:pPr>
    </w:p>
    <w:p w14:paraId="538F19A7" w14:textId="6B201074" w:rsidR="00320BAE" w:rsidRDefault="00320BAE" w:rsidP="00320BAE">
      <w:pPr>
        <w:pStyle w:val="ListParagraph"/>
        <w:numPr>
          <w:ilvl w:val="0"/>
          <w:numId w:val="33"/>
        </w:numPr>
        <w:spacing w:before="54" w:after="0" w:line="276" w:lineRule="auto"/>
        <w:rPr>
          <w:rFonts w:ascii="Times New Roman" w:eastAsiaTheme="minorEastAsia" w:hAnsi="Times New Roman" w:cs="Times New Roman"/>
          <w:color w:val="000000" w:themeColor="text1"/>
          <w:sz w:val="20"/>
          <w:szCs w:val="20"/>
        </w:rPr>
      </w:pPr>
      <w:r w:rsidRPr="00320BAE">
        <w:rPr>
          <w:rFonts w:ascii="Times New Roman" w:eastAsiaTheme="minorEastAsia" w:hAnsi="Times New Roman" w:cs="Times New Roman"/>
          <w:b/>
          <w:bCs/>
          <w:color w:val="000000" w:themeColor="text1"/>
          <w:sz w:val="20"/>
          <w:szCs w:val="20"/>
        </w:rPr>
        <w:t>Recall (R):</w:t>
      </w:r>
      <w:r w:rsidRPr="00320BAE">
        <w:rPr>
          <w:rFonts w:ascii="Times New Roman" w:eastAsiaTheme="minorEastAsia" w:hAnsi="Times New Roman" w:cs="Times New Roman"/>
          <w:color w:val="000000" w:themeColor="text1"/>
          <w:sz w:val="20"/>
          <w:szCs w:val="20"/>
        </w:rPr>
        <w:t xml:space="preserve"> Measures the model’s ability to detect diseased leaves:</w:t>
      </w:r>
    </w:p>
    <w:p w14:paraId="44BE545D" w14:textId="77777777" w:rsidR="00320BAE" w:rsidRDefault="00320BAE" w:rsidP="00320BAE">
      <w:pPr>
        <w:pStyle w:val="ListParagraph"/>
        <w:spacing w:before="54" w:after="0" w:line="276" w:lineRule="auto"/>
        <w:rPr>
          <w:rFonts w:ascii="Times New Roman" w:eastAsiaTheme="minorEastAsia" w:hAnsi="Times New Roman" w:cs="Times New Roman"/>
          <w:b/>
          <w:bCs/>
          <w:color w:val="000000" w:themeColor="text1"/>
          <w:sz w:val="20"/>
          <w:szCs w:val="20"/>
        </w:rPr>
      </w:pPr>
    </w:p>
    <w:p w14:paraId="16499A5A" w14:textId="54006947" w:rsidR="00320BAE" w:rsidRPr="000B3572" w:rsidRDefault="000B3572" w:rsidP="00320BAE">
      <w:pPr>
        <w:pStyle w:val="ListParagraph"/>
        <w:spacing w:before="54" w:after="0" w:line="276" w:lineRule="auto"/>
        <w:rPr>
          <w:rFonts w:ascii="Times New Roman" w:eastAsiaTheme="minorEastAsia" w:hAnsi="Times New Roman" w:cs="Times New Roman"/>
          <w:b/>
          <w:bCs/>
          <w:iCs/>
          <w:color w:val="000000" w:themeColor="text1"/>
          <w:sz w:val="20"/>
          <w:szCs w:val="20"/>
        </w:rPr>
      </w:pPr>
      <m:oMathPara>
        <m:oMath>
          <m:r>
            <m:rPr>
              <m:sty m:val="b"/>
            </m:rPr>
            <w:rPr>
              <w:rFonts w:ascii="Cambria Math" w:eastAsiaTheme="minorEastAsia" w:hAnsi="Cambria Math" w:cs="Times New Roman"/>
              <w:color w:val="000000" w:themeColor="text1"/>
              <w:sz w:val="20"/>
              <w:szCs w:val="20"/>
            </w:rPr>
            <m:t>Recall=</m:t>
          </m:r>
          <m:f>
            <m:fPr>
              <m:ctrlPr>
                <w:rPr>
                  <w:rFonts w:ascii="Cambria Math" w:eastAsiaTheme="minorEastAsia" w:hAnsi="Cambria Math" w:cs="Times New Roman"/>
                  <w:b/>
                  <w:bCs/>
                  <w:iCs/>
                  <w:color w:val="000000" w:themeColor="text1"/>
                  <w:sz w:val="20"/>
                  <w:szCs w:val="20"/>
                </w:rPr>
              </m:ctrlPr>
            </m:fPr>
            <m:num>
              <m:r>
                <m:rPr>
                  <m:sty m:val="b"/>
                </m:rPr>
                <w:rPr>
                  <w:rFonts w:ascii="Cambria Math" w:eastAsiaTheme="minorEastAsia" w:hAnsi="Cambria Math" w:cs="Times New Roman"/>
                  <w:color w:val="000000" w:themeColor="text1"/>
                  <w:sz w:val="20"/>
                  <w:szCs w:val="20"/>
                </w:rPr>
                <m:t>True Positive</m:t>
              </m:r>
            </m:num>
            <m:den>
              <m:r>
                <m:rPr>
                  <m:sty m:val="b"/>
                </m:rPr>
                <w:rPr>
                  <w:rFonts w:ascii="Cambria Math" w:eastAsiaTheme="minorEastAsia" w:hAnsi="Cambria Math" w:cs="Times New Roman"/>
                  <w:color w:val="000000" w:themeColor="text1"/>
                  <w:sz w:val="20"/>
                  <w:szCs w:val="20"/>
                </w:rPr>
                <m:t>True Positive+False Negative</m:t>
              </m:r>
            </m:den>
          </m:f>
        </m:oMath>
      </m:oMathPara>
    </w:p>
    <w:p w14:paraId="062AE562" w14:textId="77777777" w:rsidR="00320BAE" w:rsidRPr="00320BAE" w:rsidRDefault="00320BAE" w:rsidP="00320BAE">
      <w:pPr>
        <w:pStyle w:val="ListParagraph"/>
        <w:spacing w:before="54" w:after="0" w:line="276" w:lineRule="auto"/>
        <w:rPr>
          <w:rFonts w:ascii="Times New Roman" w:eastAsiaTheme="minorEastAsia" w:hAnsi="Times New Roman" w:cs="Times New Roman"/>
          <w:iCs/>
          <w:color w:val="000000" w:themeColor="text1"/>
          <w:sz w:val="20"/>
          <w:szCs w:val="20"/>
        </w:rPr>
      </w:pPr>
    </w:p>
    <w:p w14:paraId="21AFECEC" w14:textId="0A1F5326" w:rsidR="00320BAE" w:rsidRDefault="00320BAE" w:rsidP="00320BAE">
      <w:pPr>
        <w:pStyle w:val="ListParagraph"/>
        <w:numPr>
          <w:ilvl w:val="0"/>
          <w:numId w:val="33"/>
        </w:numPr>
        <w:spacing w:before="54" w:after="0" w:line="276" w:lineRule="auto"/>
        <w:rPr>
          <w:rFonts w:ascii="Times New Roman" w:eastAsiaTheme="minorEastAsia" w:hAnsi="Times New Roman" w:cs="Times New Roman"/>
          <w:iCs/>
          <w:color w:val="000000" w:themeColor="text1"/>
          <w:sz w:val="20"/>
          <w:szCs w:val="20"/>
        </w:rPr>
      </w:pPr>
      <w:r w:rsidRPr="00320BAE">
        <w:rPr>
          <w:rFonts w:ascii="Times New Roman" w:eastAsiaTheme="minorEastAsia" w:hAnsi="Times New Roman" w:cs="Times New Roman"/>
          <w:b/>
          <w:bCs/>
          <w:iCs/>
          <w:color w:val="000000" w:themeColor="text1"/>
          <w:sz w:val="20"/>
          <w:szCs w:val="20"/>
        </w:rPr>
        <w:t>F1-score:</w:t>
      </w:r>
      <w:r w:rsidRPr="00320BAE">
        <w:rPr>
          <w:rFonts w:ascii="Times New Roman" w:eastAsiaTheme="minorEastAsia" w:hAnsi="Times New Roman" w:cs="Times New Roman"/>
          <w:iCs/>
          <w:color w:val="000000" w:themeColor="text1"/>
          <w:sz w:val="20"/>
          <w:szCs w:val="20"/>
        </w:rPr>
        <w:t xml:space="preserve"> A balance between precision and recall, ensuring robustness:</w:t>
      </w:r>
    </w:p>
    <w:p w14:paraId="2FA3C244" w14:textId="77777777" w:rsidR="00320BAE" w:rsidRDefault="00320BAE" w:rsidP="00320BAE">
      <w:pPr>
        <w:pStyle w:val="ListParagraph"/>
        <w:spacing w:before="54" w:after="0" w:line="276" w:lineRule="auto"/>
        <w:rPr>
          <w:rFonts w:ascii="Times New Roman" w:eastAsiaTheme="minorEastAsia" w:hAnsi="Times New Roman" w:cs="Times New Roman"/>
          <w:b/>
          <w:bCs/>
          <w:iCs/>
          <w:color w:val="000000" w:themeColor="text1"/>
          <w:sz w:val="20"/>
          <w:szCs w:val="20"/>
        </w:rPr>
      </w:pPr>
    </w:p>
    <w:p w14:paraId="68458BA0" w14:textId="0D4688D8" w:rsidR="00320BAE" w:rsidRPr="000B3572" w:rsidRDefault="000B3572" w:rsidP="00320BAE">
      <w:pPr>
        <w:pStyle w:val="ListParagraph"/>
        <w:spacing w:before="54" w:after="0" w:line="276" w:lineRule="auto"/>
        <w:rPr>
          <w:rFonts w:ascii="Times New Roman" w:eastAsiaTheme="minorEastAsia" w:hAnsi="Times New Roman" w:cs="Times New Roman"/>
          <w:b/>
          <w:bCs/>
          <w:color w:val="000000" w:themeColor="text1"/>
          <w:sz w:val="20"/>
          <w:szCs w:val="20"/>
        </w:rPr>
      </w:pPr>
      <m:oMathPara>
        <m:oMath>
          <m:r>
            <m:rPr>
              <m:sty m:val="b"/>
            </m:rPr>
            <w:rPr>
              <w:rFonts w:ascii="Cambria Math" w:eastAsiaTheme="minorEastAsia" w:hAnsi="Cambria Math" w:cs="Times New Roman"/>
              <w:color w:val="000000" w:themeColor="text1"/>
              <w:sz w:val="20"/>
              <w:szCs w:val="20"/>
            </w:rPr>
            <m:t xml:space="preserve">F1 score=2× </m:t>
          </m:r>
          <m:f>
            <m:fPr>
              <m:ctrlPr>
                <w:rPr>
                  <w:rFonts w:ascii="Cambria Math" w:eastAsiaTheme="minorEastAsia" w:hAnsi="Cambria Math" w:cs="Times New Roman"/>
                  <w:b/>
                  <w:bCs/>
                  <w:color w:val="000000" w:themeColor="text1"/>
                  <w:sz w:val="20"/>
                  <w:szCs w:val="20"/>
                </w:rPr>
              </m:ctrlPr>
            </m:fPr>
            <m:num>
              <m:r>
                <m:rPr>
                  <m:sty m:val="b"/>
                </m:rPr>
                <w:rPr>
                  <w:rFonts w:ascii="Cambria Math" w:eastAsiaTheme="minorEastAsia" w:hAnsi="Cambria Math" w:cs="Times New Roman"/>
                  <w:color w:val="000000" w:themeColor="text1"/>
                  <w:sz w:val="20"/>
                  <w:szCs w:val="20"/>
                </w:rPr>
                <m:t>Precision ×Recall</m:t>
              </m:r>
            </m:num>
            <m:den>
              <m:r>
                <m:rPr>
                  <m:sty m:val="b"/>
                </m:rPr>
                <w:rPr>
                  <w:rFonts w:ascii="Cambria Math" w:eastAsiaTheme="minorEastAsia" w:hAnsi="Cambria Math" w:cs="Times New Roman"/>
                  <w:color w:val="000000" w:themeColor="text1"/>
                  <w:sz w:val="20"/>
                  <w:szCs w:val="20"/>
                </w:rPr>
                <m:t>Precision+Recall</m:t>
              </m:r>
            </m:den>
          </m:f>
        </m:oMath>
      </m:oMathPara>
    </w:p>
    <w:p w14:paraId="6353CAD9" w14:textId="77777777" w:rsidR="00320BAE" w:rsidRPr="00320BAE" w:rsidRDefault="00320BAE" w:rsidP="00320BAE">
      <w:pPr>
        <w:pStyle w:val="ListParagraph"/>
        <w:spacing w:before="54" w:after="0" w:line="276" w:lineRule="auto"/>
        <w:rPr>
          <w:rFonts w:ascii="Times New Roman" w:eastAsiaTheme="minorEastAsia" w:hAnsi="Times New Roman" w:cs="Times New Roman"/>
          <w:color w:val="000000" w:themeColor="text1"/>
          <w:sz w:val="20"/>
          <w:szCs w:val="20"/>
        </w:rPr>
      </w:pPr>
    </w:p>
    <w:p w14:paraId="3668BA4B" w14:textId="6F17AA2E" w:rsidR="00320BAE" w:rsidRPr="00320BAE" w:rsidRDefault="00320BAE" w:rsidP="00320BAE">
      <w:pPr>
        <w:pStyle w:val="ListParagraph"/>
        <w:numPr>
          <w:ilvl w:val="0"/>
          <w:numId w:val="33"/>
        </w:numPr>
        <w:spacing w:before="54" w:after="0" w:line="276" w:lineRule="auto"/>
        <w:rPr>
          <w:rFonts w:ascii="Times New Roman" w:eastAsiaTheme="minorEastAsia" w:hAnsi="Times New Roman" w:cs="Times New Roman"/>
          <w:color w:val="000000" w:themeColor="text1"/>
          <w:sz w:val="20"/>
          <w:szCs w:val="20"/>
        </w:rPr>
      </w:pPr>
      <w:r w:rsidRPr="00320BAE">
        <w:rPr>
          <w:rFonts w:ascii="Times New Roman" w:eastAsiaTheme="minorEastAsia" w:hAnsi="Times New Roman" w:cs="Times New Roman"/>
          <w:b/>
          <w:bCs/>
          <w:color w:val="000000" w:themeColor="text1"/>
          <w:sz w:val="20"/>
          <w:szCs w:val="20"/>
        </w:rPr>
        <w:t>Confusion Matrix:</w:t>
      </w:r>
      <w:r w:rsidRPr="00320BAE">
        <w:rPr>
          <w:rFonts w:ascii="Times New Roman" w:eastAsiaTheme="minorEastAsia" w:hAnsi="Times New Roman" w:cs="Times New Roman"/>
          <w:color w:val="000000" w:themeColor="text1"/>
          <w:sz w:val="20"/>
          <w:szCs w:val="20"/>
        </w:rPr>
        <w:t xml:space="preserve"> Visual representation of true positive (TP), true negative (TN), false positive (FP), and false negative (FN) classifications.</w:t>
      </w:r>
    </w:p>
    <w:p w14:paraId="58AF804D" w14:textId="77777777" w:rsidR="000B3572" w:rsidRDefault="000B3572" w:rsidP="00282492">
      <w:pPr>
        <w:spacing w:before="54" w:after="0" w:line="276" w:lineRule="auto"/>
        <w:rPr>
          <w:rFonts w:ascii="Times New Roman" w:hAnsi="Times New Roman" w:cs="Times New Roman"/>
          <w:b/>
          <w:bCs/>
          <w:color w:val="000000" w:themeColor="text1"/>
          <w:sz w:val="20"/>
          <w:szCs w:val="20"/>
        </w:rPr>
      </w:pPr>
    </w:p>
    <w:p w14:paraId="2CEDD064" w14:textId="7A242BC1" w:rsidR="00320BAE" w:rsidRPr="00282492" w:rsidRDefault="00282492" w:rsidP="00282492">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3.4 </w:t>
      </w:r>
      <w:r w:rsidR="007E0FE9" w:rsidRPr="00282492">
        <w:rPr>
          <w:rFonts w:ascii="Times New Roman" w:hAnsi="Times New Roman" w:cs="Times New Roman"/>
          <w:b/>
          <w:bCs/>
          <w:color w:val="000000" w:themeColor="text1"/>
          <w:sz w:val="20"/>
          <w:szCs w:val="20"/>
        </w:rPr>
        <w:t>Model Deployment</w:t>
      </w:r>
    </w:p>
    <w:p w14:paraId="397C8C4D" w14:textId="58C11171" w:rsidR="00282492" w:rsidRPr="00282492" w:rsidRDefault="0064049E" w:rsidP="007E0FE9">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For the deployment of this model we have used </w:t>
      </w:r>
      <w:proofErr w:type="spellStart"/>
      <w:r>
        <w:rPr>
          <w:rFonts w:ascii="Times New Roman" w:hAnsi="Times New Roman" w:cs="Times New Roman"/>
          <w:color w:val="000000" w:themeColor="text1"/>
          <w:sz w:val="20"/>
          <w:szCs w:val="20"/>
        </w:rPr>
        <w:t>Streamlit</w:t>
      </w:r>
      <w:proofErr w:type="spellEnd"/>
      <w:r>
        <w:rPr>
          <w:rFonts w:ascii="Times New Roman" w:hAnsi="Times New Roman" w:cs="Times New Roman"/>
          <w:color w:val="000000" w:themeColor="text1"/>
          <w:sz w:val="20"/>
          <w:szCs w:val="20"/>
        </w:rPr>
        <w:t xml:space="preserve">, It is an open source python library that is used to make custom web applications for machine learning and data science. It can </w:t>
      </w:r>
      <w:r w:rsidRPr="0064049E">
        <w:rPr>
          <w:rFonts w:ascii="Times New Roman" w:hAnsi="Times New Roman" w:cs="Times New Roman"/>
          <w:color w:val="000000" w:themeColor="text1"/>
          <w:sz w:val="20"/>
          <w:szCs w:val="20"/>
        </w:rPr>
        <w:t xml:space="preserve">Easily integrate with machine learning models, Pandas, Matplotlib, OpenCV, </w:t>
      </w:r>
      <w:r w:rsidR="00282492">
        <w:rPr>
          <w:rFonts w:ascii="Times New Roman" w:hAnsi="Times New Roman" w:cs="Times New Roman"/>
          <w:color w:val="000000" w:themeColor="text1"/>
          <w:sz w:val="20"/>
          <w:szCs w:val="20"/>
        </w:rPr>
        <w:t>etc.</w:t>
      </w:r>
    </w:p>
    <w:p w14:paraId="2F3C66E8" w14:textId="58220C31" w:rsidR="00DA52F4" w:rsidRDefault="00DA52F4" w:rsidP="00973CBF">
      <w:pPr>
        <w:pStyle w:val="ListParagraph"/>
        <w:numPr>
          <w:ilvl w:val="0"/>
          <w:numId w:val="25"/>
        </w:numPr>
        <w:spacing w:before="54" w:after="0" w:line="276" w:lineRule="auto"/>
        <w:rPr>
          <w:rFonts w:ascii="Times New Roman" w:hAnsi="Times New Roman" w:cs="Times New Roman"/>
          <w:b/>
          <w:bCs/>
          <w:color w:val="000000" w:themeColor="text1"/>
          <w:sz w:val="24"/>
          <w:szCs w:val="24"/>
        </w:rPr>
      </w:pPr>
      <w:r w:rsidRPr="007E0FE9">
        <w:rPr>
          <w:rFonts w:ascii="Times New Roman" w:hAnsi="Times New Roman" w:cs="Times New Roman"/>
          <w:b/>
          <w:bCs/>
          <w:color w:val="000000" w:themeColor="text1"/>
          <w:sz w:val="24"/>
          <w:szCs w:val="24"/>
        </w:rPr>
        <w:t>RESULTS AND DISCUSSION</w:t>
      </w:r>
    </w:p>
    <w:p w14:paraId="52FE2592" w14:textId="1D26E06A" w:rsidR="009B2771" w:rsidRDefault="009B2771" w:rsidP="009B2771">
      <w:pPr>
        <w:pStyle w:val="ListParagraph"/>
        <w:spacing w:before="54" w:after="0" w:line="276" w:lineRule="auto"/>
        <w:ind w:left="360"/>
        <w:rPr>
          <w:rFonts w:ascii="Times New Roman" w:hAnsi="Times New Roman" w:cs="Times New Roman"/>
          <w:b/>
          <w:bCs/>
          <w:color w:val="000000" w:themeColor="text1"/>
          <w:sz w:val="20"/>
          <w:szCs w:val="20"/>
        </w:rPr>
      </w:pPr>
      <w:r w:rsidRPr="009B2771">
        <w:rPr>
          <w:rFonts w:ascii="Times New Roman" w:hAnsi="Times New Roman" w:cs="Times New Roman"/>
          <w:b/>
          <w:bCs/>
          <w:color w:val="000000" w:themeColor="text1"/>
          <w:sz w:val="20"/>
          <w:szCs w:val="20"/>
        </w:rPr>
        <w:t>4.1</w:t>
      </w:r>
      <w:r>
        <w:rPr>
          <w:rFonts w:ascii="Times New Roman" w:hAnsi="Times New Roman" w:cs="Times New Roman"/>
          <w:b/>
          <w:bCs/>
          <w:color w:val="000000" w:themeColor="text1"/>
          <w:sz w:val="20"/>
          <w:szCs w:val="20"/>
        </w:rPr>
        <w:t xml:space="preserve"> Results</w:t>
      </w:r>
    </w:p>
    <w:p w14:paraId="6B78AF01" w14:textId="67480AE0" w:rsidR="009B2771" w:rsidRDefault="009B2771" w:rsidP="009B2771">
      <w:pPr>
        <w:pStyle w:val="ListParagraph"/>
        <w:spacing w:before="54" w:after="0" w:line="276" w:lineRule="auto"/>
        <w:ind w:left="360"/>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51D62138" wp14:editId="6A505914">
            <wp:extent cx="4358640" cy="2286203"/>
            <wp:effectExtent l="0" t="0" r="3810" b="0"/>
            <wp:docPr id="1117894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94198" name="Picture 11178941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8144" cy="2306924"/>
                    </a:xfrm>
                    <a:prstGeom prst="rect">
                      <a:avLst/>
                    </a:prstGeom>
                  </pic:spPr>
                </pic:pic>
              </a:graphicData>
            </a:graphic>
          </wp:inline>
        </w:drawing>
      </w:r>
    </w:p>
    <w:p w14:paraId="65D4D919" w14:textId="23E56746" w:rsidR="009B2771" w:rsidRPr="009B2771" w:rsidRDefault="009B2771" w:rsidP="009B2771">
      <w:pPr>
        <w:pStyle w:val="ListParagraph"/>
        <w:spacing w:before="54" w:after="0" w:line="276" w:lineRule="auto"/>
        <w:ind w:left="360"/>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5: </w:t>
      </w:r>
      <w:r w:rsidRPr="009B2771">
        <w:rPr>
          <w:rFonts w:ascii="Times New Roman" w:hAnsi="Times New Roman" w:cs="Times New Roman"/>
          <w:color w:val="000000" w:themeColor="text1"/>
          <w:sz w:val="20"/>
          <w:szCs w:val="20"/>
        </w:rPr>
        <w:t>User Interface – Home</w:t>
      </w:r>
    </w:p>
    <w:p w14:paraId="2179876D" w14:textId="18F93F6E" w:rsidR="009B2771" w:rsidRPr="009B2771" w:rsidRDefault="009B2771" w:rsidP="009B2771">
      <w:pPr>
        <w:pStyle w:val="ListParagraph"/>
        <w:spacing w:before="54" w:after="0" w:line="276" w:lineRule="auto"/>
        <w:ind w:left="360"/>
        <w:jc w:val="both"/>
        <w:rPr>
          <w:rFonts w:ascii="Times New Roman" w:hAnsi="Times New Roman" w:cs="Times New Roman"/>
          <w:color w:val="000000" w:themeColor="text1"/>
          <w:sz w:val="20"/>
          <w:szCs w:val="20"/>
        </w:rPr>
      </w:pPr>
      <w:r w:rsidRPr="009B2771">
        <w:rPr>
          <w:rFonts w:ascii="Times New Roman" w:hAnsi="Times New Roman" w:cs="Times New Roman"/>
          <w:color w:val="000000" w:themeColor="text1"/>
          <w:sz w:val="20"/>
          <w:szCs w:val="20"/>
        </w:rPr>
        <w:lastRenderedPageBreak/>
        <w:t xml:space="preserve">This is the home page of </w:t>
      </w:r>
      <w:r w:rsidR="00591E2F">
        <w:rPr>
          <w:rFonts w:ascii="Times New Roman" w:hAnsi="Times New Roman" w:cs="Times New Roman"/>
          <w:color w:val="000000" w:themeColor="text1"/>
          <w:sz w:val="20"/>
          <w:szCs w:val="20"/>
        </w:rPr>
        <w:t xml:space="preserve">the </w:t>
      </w:r>
      <w:r w:rsidRPr="009B2771">
        <w:rPr>
          <w:rFonts w:ascii="Times New Roman" w:hAnsi="Times New Roman" w:cs="Times New Roman"/>
          <w:color w:val="000000" w:themeColor="text1"/>
          <w:sz w:val="20"/>
          <w:szCs w:val="20"/>
        </w:rPr>
        <w:t>application. It includes:</w:t>
      </w:r>
    </w:p>
    <w:p w14:paraId="4E4D1F3D" w14:textId="77777777" w:rsidR="009B2771" w:rsidRPr="009B2771" w:rsidRDefault="009B2771" w:rsidP="009B2771">
      <w:pPr>
        <w:pStyle w:val="ListParagraph"/>
        <w:numPr>
          <w:ilvl w:val="0"/>
          <w:numId w:val="35"/>
        </w:numPr>
        <w:spacing w:before="54" w:after="0" w:line="276" w:lineRule="auto"/>
        <w:jc w:val="both"/>
        <w:rPr>
          <w:rFonts w:ascii="Times New Roman" w:hAnsi="Times New Roman" w:cs="Times New Roman"/>
          <w:color w:val="000000" w:themeColor="text1"/>
          <w:sz w:val="20"/>
          <w:szCs w:val="20"/>
        </w:rPr>
      </w:pPr>
      <w:r w:rsidRPr="009B2771">
        <w:rPr>
          <w:rFonts w:ascii="Times New Roman" w:hAnsi="Times New Roman" w:cs="Times New Roman"/>
          <w:color w:val="000000" w:themeColor="text1"/>
          <w:sz w:val="20"/>
          <w:szCs w:val="20"/>
        </w:rPr>
        <w:t>A title: "PLANT DISEASE RECOGNITION SYSTEM".</w:t>
      </w:r>
    </w:p>
    <w:p w14:paraId="7FB43B4D" w14:textId="77777777" w:rsidR="009B2771" w:rsidRPr="009B2771" w:rsidRDefault="009B2771" w:rsidP="009B2771">
      <w:pPr>
        <w:pStyle w:val="ListParagraph"/>
        <w:numPr>
          <w:ilvl w:val="0"/>
          <w:numId w:val="35"/>
        </w:numPr>
        <w:spacing w:before="54" w:after="0" w:line="276" w:lineRule="auto"/>
        <w:jc w:val="both"/>
        <w:rPr>
          <w:rFonts w:ascii="Times New Roman" w:hAnsi="Times New Roman" w:cs="Times New Roman"/>
          <w:color w:val="000000" w:themeColor="text1"/>
          <w:sz w:val="20"/>
          <w:szCs w:val="20"/>
        </w:rPr>
      </w:pPr>
      <w:r w:rsidRPr="009B2771">
        <w:rPr>
          <w:rFonts w:ascii="Times New Roman" w:hAnsi="Times New Roman" w:cs="Times New Roman"/>
          <w:color w:val="000000" w:themeColor="text1"/>
          <w:sz w:val="20"/>
          <w:szCs w:val="20"/>
        </w:rPr>
        <w:t>A representative image of a diseased plant.</w:t>
      </w:r>
    </w:p>
    <w:p w14:paraId="4053F880" w14:textId="77777777" w:rsidR="009B2771" w:rsidRPr="009B2771" w:rsidRDefault="009B2771" w:rsidP="009B2771">
      <w:pPr>
        <w:pStyle w:val="ListParagraph"/>
        <w:numPr>
          <w:ilvl w:val="0"/>
          <w:numId w:val="35"/>
        </w:numPr>
        <w:spacing w:before="54" w:after="0" w:line="276" w:lineRule="auto"/>
        <w:jc w:val="both"/>
        <w:rPr>
          <w:rFonts w:ascii="Times New Roman" w:hAnsi="Times New Roman" w:cs="Times New Roman"/>
          <w:color w:val="000000" w:themeColor="text1"/>
          <w:sz w:val="20"/>
          <w:szCs w:val="20"/>
        </w:rPr>
      </w:pPr>
      <w:r w:rsidRPr="009B2771">
        <w:rPr>
          <w:rFonts w:ascii="Times New Roman" w:hAnsi="Times New Roman" w:cs="Times New Roman"/>
          <w:color w:val="000000" w:themeColor="text1"/>
          <w:sz w:val="20"/>
          <w:szCs w:val="20"/>
        </w:rPr>
        <w:t>A welcome message with a short description of the app’s purpose.</w:t>
      </w:r>
    </w:p>
    <w:p w14:paraId="70712655" w14:textId="77777777" w:rsidR="009B2771" w:rsidRPr="009B2771" w:rsidRDefault="009B2771" w:rsidP="009B2771">
      <w:pPr>
        <w:pStyle w:val="ListParagraph"/>
        <w:numPr>
          <w:ilvl w:val="0"/>
          <w:numId w:val="35"/>
        </w:numPr>
        <w:spacing w:before="54" w:after="0" w:line="276" w:lineRule="auto"/>
        <w:jc w:val="both"/>
        <w:rPr>
          <w:rFonts w:ascii="Times New Roman" w:hAnsi="Times New Roman" w:cs="Times New Roman"/>
          <w:color w:val="000000" w:themeColor="text1"/>
          <w:sz w:val="20"/>
          <w:szCs w:val="20"/>
        </w:rPr>
      </w:pPr>
      <w:r w:rsidRPr="009B2771">
        <w:rPr>
          <w:rFonts w:ascii="Times New Roman" w:hAnsi="Times New Roman" w:cs="Times New Roman"/>
          <w:color w:val="000000" w:themeColor="text1"/>
          <w:sz w:val="20"/>
          <w:szCs w:val="20"/>
        </w:rPr>
        <w:t>A "How It Works" section with steps:</w:t>
      </w:r>
    </w:p>
    <w:p w14:paraId="3FD870EE" w14:textId="77777777" w:rsidR="009B2771" w:rsidRPr="009B2771" w:rsidRDefault="009B2771" w:rsidP="009B2771">
      <w:pPr>
        <w:pStyle w:val="ListParagraph"/>
        <w:numPr>
          <w:ilvl w:val="1"/>
          <w:numId w:val="35"/>
        </w:numPr>
        <w:spacing w:before="54" w:after="0" w:line="276" w:lineRule="auto"/>
        <w:jc w:val="both"/>
        <w:rPr>
          <w:rFonts w:ascii="Times New Roman" w:hAnsi="Times New Roman" w:cs="Times New Roman"/>
          <w:color w:val="000000" w:themeColor="text1"/>
          <w:sz w:val="20"/>
          <w:szCs w:val="20"/>
        </w:rPr>
      </w:pPr>
      <w:r w:rsidRPr="009B2771">
        <w:rPr>
          <w:rFonts w:ascii="Times New Roman" w:hAnsi="Times New Roman" w:cs="Times New Roman"/>
          <w:color w:val="000000" w:themeColor="text1"/>
          <w:sz w:val="20"/>
          <w:szCs w:val="20"/>
        </w:rPr>
        <w:t>Upload Image</w:t>
      </w:r>
    </w:p>
    <w:p w14:paraId="6D714395" w14:textId="77777777" w:rsidR="009B2771" w:rsidRPr="009B2771" w:rsidRDefault="009B2771" w:rsidP="009B2771">
      <w:pPr>
        <w:pStyle w:val="ListParagraph"/>
        <w:numPr>
          <w:ilvl w:val="1"/>
          <w:numId w:val="35"/>
        </w:numPr>
        <w:spacing w:before="54" w:after="0" w:line="276" w:lineRule="auto"/>
        <w:jc w:val="both"/>
        <w:rPr>
          <w:rFonts w:ascii="Times New Roman" w:hAnsi="Times New Roman" w:cs="Times New Roman"/>
          <w:color w:val="000000" w:themeColor="text1"/>
          <w:sz w:val="20"/>
          <w:szCs w:val="20"/>
        </w:rPr>
      </w:pPr>
      <w:r w:rsidRPr="009B2771">
        <w:rPr>
          <w:rFonts w:ascii="Times New Roman" w:hAnsi="Times New Roman" w:cs="Times New Roman"/>
          <w:color w:val="000000" w:themeColor="text1"/>
          <w:sz w:val="20"/>
          <w:szCs w:val="20"/>
        </w:rPr>
        <w:t>Analysis by the system</w:t>
      </w:r>
    </w:p>
    <w:p w14:paraId="2D3AA543" w14:textId="77777777" w:rsidR="009B2771" w:rsidRPr="009B2771" w:rsidRDefault="009B2771" w:rsidP="009B2771">
      <w:pPr>
        <w:pStyle w:val="ListParagraph"/>
        <w:numPr>
          <w:ilvl w:val="1"/>
          <w:numId w:val="35"/>
        </w:numPr>
        <w:spacing w:before="54" w:after="0" w:line="276" w:lineRule="auto"/>
        <w:jc w:val="both"/>
        <w:rPr>
          <w:rFonts w:ascii="Times New Roman" w:hAnsi="Times New Roman" w:cs="Times New Roman"/>
          <w:color w:val="000000" w:themeColor="text1"/>
          <w:sz w:val="20"/>
          <w:szCs w:val="20"/>
        </w:rPr>
      </w:pPr>
      <w:r w:rsidRPr="009B2771">
        <w:rPr>
          <w:rFonts w:ascii="Times New Roman" w:hAnsi="Times New Roman" w:cs="Times New Roman"/>
          <w:color w:val="000000" w:themeColor="text1"/>
          <w:sz w:val="20"/>
          <w:szCs w:val="20"/>
        </w:rPr>
        <w:t>Display of results and recommendations</w:t>
      </w:r>
    </w:p>
    <w:p w14:paraId="3DE2D82D" w14:textId="2172FEFE" w:rsidR="009B2771" w:rsidRDefault="009B2771" w:rsidP="009B2771">
      <w:pPr>
        <w:pStyle w:val="ListParagraph"/>
        <w:spacing w:before="54" w:after="0" w:line="276" w:lineRule="auto"/>
        <w:ind w:left="360"/>
        <w:jc w:val="both"/>
        <w:rPr>
          <w:rFonts w:ascii="Times New Roman" w:hAnsi="Times New Roman" w:cs="Times New Roman"/>
          <w:color w:val="000000" w:themeColor="text1"/>
          <w:sz w:val="20"/>
          <w:szCs w:val="20"/>
        </w:rPr>
      </w:pPr>
      <w:r w:rsidRPr="009B2771">
        <w:rPr>
          <w:rFonts w:ascii="Times New Roman" w:hAnsi="Times New Roman" w:cs="Times New Roman"/>
          <w:color w:val="000000" w:themeColor="text1"/>
          <w:sz w:val="20"/>
          <w:szCs w:val="20"/>
        </w:rPr>
        <w:t>This screen sets the context and instructions for users when they visit app.</w:t>
      </w:r>
    </w:p>
    <w:p w14:paraId="3224E7DC" w14:textId="77777777" w:rsidR="009B2771" w:rsidRDefault="009B2771" w:rsidP="009B2771">
      <w:pPr>
        <w:pStyle w:val="ListParagraph"/>
        <w:spacing w:before="54" w:after="0" w:line="276" w:lineRule="auto"/>
        <w:ind w:left="360"/>
        <w:jc w:val="both"/>
        <w:rPr>
          <w:rFonts w:ascii="Times New Roman" w:hAnsi="Times New Roman" w:cs="Times New Roman"/>
          <w:color w:val="000000" w:themeColor="text1"/>
          <w:sz w:val="20"/>
          <w:szCs w:val="20"/>
        </w:rPr>
      </w:pPr>
    </w:p>
    <w:p w14:paraId="3DD23C97" w14:textId="3FBA89E1" w:rsidR="009B2771" w:rsidRDefault="009B2771" w:rsidP="009B2771">
      <w:pPr>
        <w:pStyle w:val="ListParagraph"/>
        <w:spacing w:before="54" w:after="0" w:line="276" w:lineRule="auto"/>
        <w:ind w:left="36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7248548D" wp14:editId="614C1088">
            <wp:extent cx="5120640" cy="2699079"/>
            <wp:effectExtent l="0" t="0" r="3810" b="6350"/>
            <wp:docPr id="1904124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24079" name="Picture 19041240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0640" cy="2699079"/>
                    </a:xfrm>
                    <a:prstGeom prst="rect">
                      <a:avLst/>
                    </a:prstGeom>
                  </pic:spPr>
                </pic:pic>
              </a:graphicData>
            </a:graphic>
          </wp:inline>
        </w:drawing>
      </w:r>
    </w:p>
    <w:p w14:paraId="60588BA6" w14:textId="47B1CB9F" w:rsidR="009B2771" w:rsidRDefault="009B2771" w:rsidP="009B2771">
      <w:pPr>
        <w:pStyle w:val="ListParagraph"/>
        <w:spacing w:before="54" w:after="0" w:line="276" w:lineRule="auto"/>
        <w:ind w:left="360"/>
        <w:jc w:val="center"/>
        <w:rPr>
          <w:rFonts w:ascii="Times New Roman" w:hAnsi="Times New Roman" w:cs="Times New Roman"/>
          <w:color w:val="000000" w:themeColor="text1"/>
          <w:sz w:val="20"/>
          <w:szCs w:val="20"/>
        </w:rPr>
      </w:pPr>
      <w:r w:rsidRPr="009B2771">
        <w:rPr>
          <w:rFonts w:ascii="Times New Roman" w:hAnsi="Times New Roman" w:cs="Times New Roman"/>
          <w:b/>
          <w:bCs/>
          <w:color w:val="000000" w:themeColor="text1"/>
          <w:sz w:val="20"/>
          <w:szCs w:val="20"/>
        </w:rPr>
        <w:t>Figure 6:</w:t>
      </w:r>
      <w:r>
        <w:rPr>
          <w:rFonts w:ascii="Times New Roman" w:hAnsi="Times New Roman" w:cs="Times New Roman"/>
          <w:color w:val="000000" w:themeColor="text1"/>
          <w:sz w:val="20"/>
          <w:szCs w:val="20"/>
        </w:rPr>
        <w:t xml:space="preserve"> User Interface – Input</w:t>
      </w:r>
    </w:p>
    <w:p w14:paraId="65EC088E" w14:textId="77777777" w:rsidR="009B2771" w:rsidRPr="008437CC" w:rsidRDefault="009B2771" w:rsidP="009B2771">
      <w:pPr>
        <w:pStyle w:val="ListParagraph"/>
        <w:spacing w:before="54" w:after="0" w:line="276" w:lineRule="auto"/>
        <w:ind w:left="360"/>
        <w:jc w:val="center"/>
        <w:rPr>
          <w:rFonts w:ascii="Times New Roman" w:hAnsi="Times New Roman" w:cs="Times New Roman"/>
          <w:color w:val="000000" w:themeColor="text1"/>
          <w:sz w:val="20"/>
          <w:szCs w:val="20"/>
        </w:rPr>
      </w:pPr>
    </w:p>
    <w:p w14:paraId="47D0D382" w14:textId="77777777" w:rsidR="008437CC" w:rsidRPr="008437CC" w:rsidRDefault="008437CC" w:rsidP="008437CC">
      <w:pPr>
        <w:pStyle w:val="ListParagraph"/>
        <w:spacing w:before="54" w:after="0" w:line="276" w:lineRule="auto"/>
        <w:ind w:left="360"/>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This is the initial state of the Disease Recognition page before any image is uploaded. It shows:</w:t>
      </w:r>
    </w:p>
    <w:p w14:paraId="314EFEEA" w14:textId="25096A09" w:rsidR="008437CC" w:rsidRPr="008437CC" w:rsidRDefault="008437CC" w:rsidP="008437CC">
      <w:pPr>
        <w:pStyle w:val="ListParagraph"/>
        <w:numPr>
          <w:ilvl w:val="0"/>
          <w:numId w:val="36"/>
        </w:numPr>
        <w:spacing w:before="54" w:after="0" w:line="276" w:lineRule="auto"/>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The file upload area and buttons.</w:t>
      </w:r>
    </w:p>
    <w:p w14:paraId="3E9624EF" w14:textId="77777777" w:rsidR="008437CC" w:rsidRPr="008437CC" w:rsidRDefault="008437CC" w:rsidP="008437CC">
      <w:pPr>
        <w:pStyle w:val="ListParagraph"/>
        <w:numPr>
          <w:ilvl w:val="0"/>
          <w:numId w:val="36"/>
        </w:numPr>
        <w:spacing w:before="54" w:after="0" w:line="276" w:lineRule="auto"/>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No results or analysis yet since no image has been selected.</w:t>
      </w:r>
    </w:p>
    <w:p w14:paraId="2113BB12" w14:textId="77777777" w:rsidR="008437CC" w:rsidRDefault="008437CC" w:rsidP="008437CC">
      <w:pPr>
        <w:pStyle w:val="ListParagraph"/>
        <w:spacing w:before="54" w:after="0" w:line="276" w:lineRule="auto"/>
        <w:ind w:left="360"/>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It highlights the image input and prediction UI that users interact with to start the disease detection process.</w:t>
      </w:r>
    </w:p>
    <w:p w14:paraId="2344A077" w14:textId="77777777" w:rsidR="008437CC" w:rsidRDefault="008437CC" w:rsidP="008437CC">
      <w:pPr>
        <w:pStyle w:val="ListParagraph"/>
        <w:spacing w:before="54" w:after="0" w:line="276" w:lineRule="auto"/>
        <w:ind w:left="360"/>
        <w:jc w:val="both"/>
        <w:rPr>
          <w:rFonts w:ascii="Times New Roman" w:hAnsi="Times New Roman" w:cs="Times New Roman"/>
          <w:color w:val="000000" w:themeColor="text1"/>
          <w:sz w:val="20"/>
          <w:szCs w:val="20"/>
        </w:rPr>
      </w:pPr>
    </w:p>
    <w:p w14:paraId="3B62178B" w14:textId="29430443" w:rsidR="008437CC" w:rsidRDefault="008437CC" w:rsidP="008437CC">
      <w:pPr>
        <w:pStyle w:val="ListParagraph"/>
        <w:spacing w:before="54" w:after="0" w:line="276" w:lineRule="auto"/>
        <w:ind w:left="36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0B074826" wp14:editId="106506A6">
            <wp:extent cx="5120640" cy="2701616"/>
            <wp:effectExtent l="0" t="0" r="3810" b="3810"/>
            <wp:docPr id="2037734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34058" name="Picture 20377340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0640" cy="2701616"/>
                    </a:xfrm>
                    <a:prstGeom prst="rect">
                      <a:avLst/>
                    </a:prstGeom>
                  </pic:spPr>
                </pic:pic>
              </a:graphicData>
            </a:graphic>
          </wp:inline>
        </w:drawing>
      </w:r>
    </w:p>
    <w:p w14:paraId="53D5FA05" w14:textId="5D32CEC5" w:rsidR="008437CC" w:rsidRPr="008437CC" w:rsidRDefault="008437CC" w:rsidP="008437CC">
      <w:pPr>
        <w:pStyle w:val="ListParagraph"/>
        <w:spacing w:before="54" w:after="0" w:line="276" w:lineRule="auto"/>
        <w:ind w:left="360"/>
        <w:jc w:val="center"/>
        <w:rPr>
          <w:rFonts w:ascii="Times New Roman" w:hAnsi="Times New Roman" w:cs="Times New Roman"/>
          <w:color w:val="000000" w:themeColor="text1"/>
          <w:sz w:val="20"/>
          <w:szCs w:val="20"/>
        </w:rPr>
      </w:pPr>
      <w:r w:rsidRPr="008437CC">
        <w:rPr>
          <w:rFonts w:ascii="Times New Roman" w:hAnsi="Times New Roman" w:cs="Times New Roman"/>
          <w:b/>
          <w:bCs/>
          <w:color w:val="000000" w:themeColor="text1"/>
          <w:sz w:val="20"/>
          <w:szCs w:val="20"/>
        </w:rPr>
        <w:t>Figure 7:</w:t>
      </w:r>
      <w:r>
        <w:rPr>
          <w:rFonts w:ascii="Times New Roman" w:hAnsi="Times New Roman" w:cs="Times New Roman"/>
          <w:color w:val="000000" w:themeColor="text1"/>
          <w:sz w:val="20"/>
          <w:szCs w:val="20"/>
        </w:rPr>
        <w:t xml:space="preserve"> User Interface – Output</w:t>
      </w:r>
    </w:p>
    <w:p w14:paraId="6E3423BE" w14:textId="77777777" w:rsidR="009B2771" w:rsidRPr="009B2771" w:rsidRDefault="009B2771" w:rsidP="009B2771">
      <w:pPr>
        <w:pStyle w:val="ListParagraph"/>
        <w:spacing w:before="54" w:after="0" w:line="276" w:lineRule="auto"/>
        <w:ind w:left="360"/>
        <w:jc w:val="both"/>
        <w:rPr>
          <w:rFonts w:ascii="Times New Roman" w:hAnsi="Times New Roman" w:cs="Times New Roman"/>
          <w:color w:val="000000" w:themeColor="text1"/>
          <w:sz w:val="20"/>
          <w:szCs w:val="20"/>
        </w:rPr>
      </w:pPr>
    </w:p>
    <w:p w14:paraId="127F1662" w14:textId="6CF97CD5" w:rsidR="008437CC" w:rsidRPr="008437CC" w:rsidRDefault="008437CC" w:rsidP="008437CC">
      <w:pPr>
        <w:pStyle w:val="ListParagraph"/>
        <w:spacing w:before="54" w:after="0" w:line="276" w:lineRule="auto"/>
        <w:ind w:left="360"/>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 xml:space="preserve">This </w:t>
      </w:r>
      <w:r>
        <w:rPr>
          <w:rFonts w:ascii="Times New Roman" w:hAnsi="Times New Roman" w:cs="Times New Roman"/>
          <w:color w:val="000000" w:themeColor="text1"/>
          <w:sz w:val="20"/>
          <w:szCs w:val="20"/>
        </w:rPr>
        <w:t>figure</w:t>
      </w:r>
      <w:r w:rsidRPr="008437CC">
        <w:rPr>
          <w:rFonts w:ascii="Times New Roman" w:hAnsi="Times New Roman" w:cs="Times New Roman"/>
          <w:color w:val="000000" w:themeColor="text1"/>
          <w:sz w:val="20"/>
          <w:szCs w:val="20"/>
        </w:rPr>
        <w:t xml:space="preserve"> displays the Disease Recognition page after an image of a plant leaf has been uploaded and analyzed. The interface includes:</w:t>
      </w:r>
    </w:p>
    <w:p w14:paraId="308A7828" w14:textId="77777777" w:rsidR="008437CC" w:rsidRPr="008437CC" w:rsidRDefault="008437CC" w:rsidP="008437CC">
      <w:pPr>
        <w:pStyle w:val="ListParagraph"/>
        <w:numPr>
          <w:ilvl w:val="0"/>
          <w:numId w:val="37"/>
        </w:numPr>
        <w:spacing w:before="54" w:after="0" w:line="276" w:lineRule="auto"/>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A file uploader for the image (drag-and-drop or browse).</w:t>
      </w:r>
    </w:p>
    <w:p w14:paraId="4B30661B" w14:textId="77777777" w:rsidR="008437CC" w:rsidRPr="008437CC" w:rsidRDefault="008437CC" w:rsidP="008437CC">
      <w:pPr>
        <w:pStyle w:val="ListParagraph"/>
        <w:numPr>
          <w:ilvl w:val="0"/>
          <w:numId w:val="37"/>
        </w:numPr>
        <w:spacing w:before="54" w:after="0" w:line="276" w:lineRule="auto"/>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lastRenderedPageBreak/>
        <w:t>Buttons to show the image and trigger prediction.</w:t>
      </w:r>
    </w:p>
    <w:p w14:paraId="1AC9EFE7" w14:textId="77777777" w:rsidR="008437CC" w:rsidRPr="008437CC" w:rsidRDefault="008437CC" w:rsidP="008437CC">
      <w:pPr>
        <w:pStyle w:val="ListParagraph"/>
        <w:numPr>
          <w:ilvl w:val="0"/>
          <w:numId w:val="37"/>
        </w:numPr>
        <w:spacing w:before="54" w:after="0" w:line="276" w:lineRule="auto"/>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A prediction result section showing:</w:t>
      </w:r>
    </w:p>
    <w:p w14:paraId="50053F71" w14:textId="77777777" w:rsidR="008437CC" w:rsidRPr="008437CC" w:rsidRDefault="008437CC" w:rsidP="008437CC">
      <w:pPr>
        <w:pStyle w:val="ListParagraph"/>
        <w:numPr>
          <w:ilvl w:val="1"/>
          <w:numId w:val="37"/>
        </w:numPr>
        <w:spacing w:before="54" w:after="0" w:line="276" w:lineRule="auto"/>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Model prediction (e.g., Cherry (including sour) - Powdery mildew).</w:t>
      </w:r>
    </w:p>
    <w:p w14:paraId="745FB9AC" w14:textId="77777777" w:rsidR="008437CC" w:rsidRPr="008437CC" w:rsidRDefault="008437CC" w:rsidP="008437CC">
      <w:pPr>
        <w:pStyle w:val="ListParagraph"/>
        <w:numPr>
          <w:ilvl w:val="1"/>
          <w:numId w:val="37"/>
        </w:numPr>
        <w:spacing w:before="54" w:after="0" w:line="276" w:lineRule="auto"/>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Recommended medication (e.g., Neem oil spray).</w:t>
      </w:r>
    </w:p>
    <w:p w14:paraId="176303B5" w14:textId="77777777" w:rsidR="008437CC" w:rsidRPr="008437CC" w:rsidRDefault="008437CC" w:rsidP="008437CC">
      <w:pPr>
        <w:pStyle w:val="ListParagraph"/>
        <w:numPr>
          <w:ilvl w:val="1"/>
          <w:numId w:val="37"/>
        </w:numPr>
        <w:spacing w:before="54" w:after="0" w:line="276" w:lineRule="auto"/>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Dosage and application instructions.</w:t>
      </w:r>
    </w:p>
    <w:p w14:paraId="4C91F2EC" w14:textId="193C5397" w:rsidR="008437CC" w:rsidRDefault="008437CC" w:rsidP="008437CC">
      <w:pPr>
        <w:pStyle w:val="ListParagraph"/>
        <w:spacing w:before="54" w:after="0" w:line="276" w:lineRule="auto"/>
        <w:ind w:left="360"/>
        <w:jc w:val="both"/>
        <w:rPr>
          <w:rFonts w:ascii="Times New Roman" w:hAnsi="Times New Roman" w:cs="Times New Roman"/>
          <w:color w:val="000000" w:themeColor="text1"/>
          <w:sz w:val="20"/>
          <w:szCs w:val="20"/>
        </w:rPr>
      </w:pPr>
      <w:r w:rsidRPr="008437CC">
        <w:rPr>
          <w:rFonts w:ascii="Times New Roman" w:hAnsi="Times New Roman" w:cs="Times New Roman"/>
          <w:color w:val="000000" w:themeColor="text1"/>
          <w:sz w:val="20"/>
          <w:szCs w:val="20"/>
        </w:rPr>
        <w:t>This screen demonstrates the result and recommendation output flow of app after an image is analyzed.</w:t>
      </w:r>
    </w:p>
    <w:p w14:paraId="00388D72" w14:textId="77777777" w:rsidR="008437CC" w:rsidRDefault="008437CC" w:rsidP="008437CC">
      <w:pPr>
        <w:pStyle w:val="ListParagraph"/>
        <w:spacing w:before="54" w:after="0" w:line="276" w:lineRule="auto"/>
        <w:ind w:left="360"/>
        <w:jc w:val="both"/>
        <w:rPr>
          <w:rFonts w:ascii="Times New Roman" w:hAnsi="Times New Roman" w:cs="Times New Roman"/>
          <w:color w:val="000000" w:themeColor="text1"/>
          <w:sz w:val="20"/>
          <w:szCs w:val="20"/>
        </w:rPr>
      </w:pPr>
    </w:p>
    <w:p w14:paraId="005897B2" w14:textId="53521E66" w:rsidR="008437CC" w:rsidRDefault="008437CC" w:rsidP="008437CC">
      <w:pPr>
        <w:pStyle w:val="ListParagraph"/>
        <w:spacing w:before="54" w:after="0" w:line="276" w:lineRule="auto"/>
        <w:ind w:left="36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4.2 Discussion</w:t>
      </w:r>
    </w:p>
    <w:p w14:paraId="7BF964B5" w14:textId="77777777" w:rsidR="006C3200" w:rsidRPr="006C3200" w:rsidRDefault="006C3200" w:rsidP="006C3200">
      <w:pPr>
        <w:pStyle w:val="ListParagraph"/>
        <w:spacing w:before="54" w:after="0" w:line="276" w:lineRule="auto"/>
        <w:ind w:left="360"/>
        <w:jc w:val="both"/>
        <w:rPr>
          <w:rFonts w:ascii="Times New Roman" w:hAnsi="Times New Roman" w:cs="Times New Roman"/>
          <w:color w:val="000000" w:themeColor="text1"/>
          <w:sz w:val="20"/>
          <w:szCs w:val="20"/>
        </w:rPr>
      </w:pPr>
      <w:r w:rsidRPr="006C3200">
        <w:rPr>
          <w:rFonts w:ascii="Times New Roman" w:hAnsi="Times New Roman" w:cs="Times New Roman"/>
          <w:color w:val="000000" w:themeColor="text1"/>
          <w:sz w:val="20"/>
          <w:szCs w:val="20"/>
        </w:rPr>
        <w:t>This research presents a Plant Disease Recognition System that utilizes Convolutional Neural Networks (CNN) to identify diseases from leaf images. The CNN model effectively extracts visual features through convolution, activation (</w:t>
      </w:r>
      <w:proofErr w:type="spellStart"/>
      <w:r w:rsidRPr="006C3200">
        <w:rPr>
          <w:rFonts w:ascii="Times New Roman" w:hAnsi="Times New Roman" w:cs="Times New Roman"/>
          <w:color w:val="000000" w:themeColor="text1"/>
          <w:sz w:val="20"/>
          <w:szCs w:val="20"/>
        </w:rPr>
        <w:t>ReLU</w:t>
      </w:r>
      <w:proofErr w:type="spellEnd"/>
      <w:r w:rsidRPr="006C3200">
        <w:rPr>
          <w:rFonts w:ascii="Times New Roman" w:hAnsi="Times New Roman" w:cs="Times New Roman"/>
          <w:color w:val="000000" w:themeColor="text1"/>
          <w:sz w:val="20"/>
          <w:szCs w:val="20"/>
        </w:rPr>
        <w:t>), and pooling layers, and classifies the images in the output layer. The system accurately predicted diseases such as Powdery Mildew in cherry leaves and provided relevant treatment suggestions like neem oil spray, including dosage and application instructions.</w:t>
      </w:r>
    </w:p>
    <w:p w14:paraId="299970E3" w14:textId="77777777" w:rsidR="006C3200" w:rsidRPr="006C3200" w:rsidRDefault="006C3200" w:rsidP="006C3200">
      <w:pPr>
        <w:pStyle w:val="ListParagraph"/>
        <w:spacing w:before="54" w:after="0" w:line="276" w:lineRule="auto"/>
        <w:ind w:left="360"/>
        <w:jc w:val="both"/>
        <w:rPr>
          <w:rFonts w:ascii="Times New Roman" w:hAnsi="Times New Roman" w:cs="Times New Roman"/>
          <w:color w:val="000000" w:themeColor="text1"/>
          <w:sz w:val="20"/>
          <w:szCs w:val="20"/>
        </w:rPr>
      </w:pPr>
    </w:p>
    <w:p w14:paraId="7E8C7520" w14:textId="77777777" w:rsidR="006C3200" w:rsidRPr="006C3200" w:rsidRDefault="006C3200" w:rsidP="006C3200">
      <w:pPr>
        <w:pStyle w:val="ListParagraph"/>
        <w:spacing w:before="54" w:after="0" w:line="276" w:lineRule="auto"/>
        <w:ind w:left="360"/>
        <w:jc w:val="both"/>
        <w:rPr>
          <w:rFonts w:ascii="Times New Roman" w:hAnsi="Times New Roman" w:cs="Times New Roman"/>
          <w:color w:val="000000" w:themeColor="text1"/>
          <w:sz w:val="20"/>
          <w:szCs w:val="20"/>
        </w:rPr>
      </w:pPr>
      <w:r w:rsidRPr="006C3200">
        <w:rPr>
          <w:rFonts w:ascii="Times New Roman" w:hAnsi="Times New Roman" w:cs="Times New Roman"/>
          <w:color w:val="000000" w:themeColor="text1"/>
          <w:sz w:val="20"/>
          <w:szCs w:val="20"/>
        </w:rPr>
        <w:t xml:space="preserve">The application was deployed using </w:t>
      </w:r>
      <w:proofErr w:type="spellStart"/>
      <w:r w:rsidRPr="006C3200">
        <w:rPr>
          <w:rFonts w:ascii="Times New Roman" w:hAnsi="Times New Roman" w:cs="Times New Roman"/>
          <w:color w:val="000000" w:themeColor="text1"/>
          <w:sz w:val="20"/>
          <w:szCs w:val="20"/>
        </w:rPr>
        <w:t>Streamlit</w:t>
      </w:r>
      <w:proofErr w:type="spellEnd"/>
      <w:r w:rsidRPr="006C3200">
        <w:rPr>
          <w:rFonts w:ascii="Times New Roman" w:hAnsi="Times New Roman" w:cs="Times New Roman"/>
          <w:color w:val="000000" w:themeColor="text1"/>
          <w:sz w:val="20"/>
          <w:szCs w:val="20"/>
        </w:rPr>
        <w:t xml:space="preserve">, offering a simple and interactive web-based interface. Users can easily upload plant images, trigger predictions, and view results, making the system accessible to both technical and non-technical users. The intuitive layout and responsiveness of the dashboard enhance usability, while </w:t>
      </w:r>
      <w:proofErr w:type="spellStart"/>
      <w:r w:rsidRPr="006C3200">
        <w:rPr>
          <w:rFonts w:ascii="Times New Roman" w:hAnsi="Times New Roman" w:cs="Times New Roman"/>
          <w:color w:val="000000" w:themeColor="text1"/>
          <w:sz w:val="20"/>
          <w:szCs w:val="20"/>
        </w:rPr>
        <w:t>Streamlit’s</w:t>
      </w:r>
      <w:proofErr w:type="spellEnd"/>
      <w:r w:rsidRPr="006C3200">
        <w:rPr>
          <w:rFonts w:ascii="Times New Roman" w:hAnsi="Times New Roman" w:cs="Times New Roman"/>
          <w:color w:val="000000" w:themeColor="text1"/>
          <w:sz w:val="20"/>
          <w:szCs w:val="20"/>
        </w:rPr>
        <w:t xml:space="preserve"> lightweight nature allows for easy local or cloud deployment.</w:t>
      </w:r>
    </w:p>
    <w:p w14:paraId="6D764375" w14:textId="77777777" w:rsidR="006C3200" w:rsidRPr="006C3200" w:rsidRDefault="006C3200" w:rsidP="006C3200">
      <w:pPr>
        <w:pStyle w:val="ListParagraph"/>
        <w:spacing w:before="54" w:after="0" w:line="276" w:lineRule="auto"/>
        <w:ind w:left="360"/>
        <w:jc w:val="both"/>
        <w:rPr>
          <w:rFonts w:ascii="Times New Roman" w:hAnsi="Times New Roman" w:cs="Times New Roman"/>
          <w:color w:val="000000" w:themeColor="text1"/>
          <w:sz w:val="20"/>
          <w:szCs w:val="20"/>
        </w:rPr>
      </w:pPr>
    </w:p>
    <w:p w14:paraId="35179E8E" w14:textId="18257854" w:rsidR="006C3200" w:rsidRPr="006C3200" w:rsidRDefault="006C3200" w:rsidP="006C3200">
      <w:pPr>
        <w:pStyle w:val="ListParagraph"/>
        <w:spacing w:before="54" w:after="0" w:line="276" w:lineRule="auto"/>
        <w:ind w:left="360"/>
        <w:jc w:val="both"/>
        <w:rPr>
          <w:rFonts w:ascii="Times New Roman" w:hAnsi="Times New Roman" w:cs="Times New Roman"/>
          <w:color w:val="000000" w:themeColor="text1"/>
          <w:sz w:val="20"/>
          <w:szCs w:val="20"/>
        </w:rPr>
      </w:pPr>
      <w:r w:rsidRPr="006C3200">
        <w:rPr>
          <w:rFonts w:ascii="Times New Roman" w:hAnsi="Times New Roman" w:cs="Times New Roman"/>
          <w:color w:val="000000" w:themeColor="text1"/>
          <w:sz w:val="20"/>
          <w:szCs w:val="20"/>
        </w:rPr>
        <w:t>Despite promising results, there are opportunities for improvement. Expanding the dataset to include more plant types and diseases could enhance model accuracy. Features like camera integration, offline access, and multilingual support could further boost usability in agricultural settings. Overall, the system demonstrates a practical solution for early plant disease detection, promoting timely intervention and improved crop management.</w:t>
      </w:r>
    </w:p>
    <w:p w14:paraId="233800ED" w14:textId="77777777" w:rsidR="009B2771" w:rsidRPr="009B2771" w:rsidRDefault="009B2771" w:rsidP="009B2771">
      <w:pPr>
        <w:pStyle w:val="ListParagraph"/>
        <w:spacing w:before="54" w:after="0" w:line="276" w:lineRule="auto"/>
        <w:ind w:left="360"/>
        <w:jc w:val="both"/>
        <w:rPr>
          <w:rFonts w:ascii="Times New Roman" w:hAnsi="Times New Roman" w:cs="Times New Roman"/>
          <w:b/>
          <w:bCs/>
          <w:color w:val="000000" w:themeColor="text1"/>
          <w:sz w:val="20"/>
          <w:szCs w:val="20"/>
        </w:rPr>
      </w:pPr>
    </w:p>
    <w:p w14:paraId="2A689519" w14:textId="31C917A0" w:rsidR="00DA52F4" w:rsidRPr="001E51F3" w:rsidRDefault="00DA52F4" w:rsidP="00973CBF">
      <w:pPr>
        <w:pStyle w:val="ListParagraph"/>
        <w:numPr>
          <w:ilvl w:val="0"/>
          <w:numId w:val="25"/>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B1EFC91" w14:textId="1A74BEF4" w:rsidR="006C3200" w:rsidRPr="006C3200" w:rsidRDefault="006C3200" w:rsidP="006C3200">
      <w:pPr>
        <w:spacing w:before="54" w:after="0" w:line="276" w:lineRule="auto"/>
        <w:jc w:val="both"/>
        <w:rPr>
          <w:rFonts w:ascii="Times New Roman" w:hAnsi="Times New Roman" w:cs="Times New Roman"/>
          <w:color w:val="000000" w:themeColor="text1"/>
          <w:sz w:val="20"/>
          <w:szCs w:val="20"/>
        </w:rPr>
      </w:pPr>
      <w:r w:rsidRPr="006C3200">
        <w:rPr>
          <w:rFonts w:ascii="Times New Roman" w:hAnsi="Times New Roman" w:cs="Times New Roman"/>
          <w:color w:val="000000" w:themeColor="text1"/>
          <w:sz w:val="20"/>
          <w:szCs w:val="20"/>
        </w:rPr>
        <w:t>In this research, a Convolutional Neural Network (CNN)-based model was developed to detect plant diseases using leaf images. The model successfully identified various plant diseases with good accuracy and provided relevant treatment recommendations, demonstrating its potential to assist farmers and agricultural professionals in early diagnosis and disease management. The use of the “New Plant Diseases Dataset” contributed to robust training and evaluation of the model.</w:t>
      </w:r>
      <w:r>
        <w:rPr>
          <w:rFonts w:ascii="Times New Roman" w:hAnsi="Times New Roman" w:cs="Times New Roman"/>
          <w:color w:val="000000" w:themeColor="text1"/>
          <w:sz w:val="20"/>
          <w:szCs w:val="20"/>
        </w:rPr>
        <w:t xml:space="preserve"> </w:t>
      </w:r>
      <w:r w:rsidRPr="006C3200">
        <w:rPr>
          <w:rFonts w:ascii="Times New Roman" w:hAnsi="Times New Roman" w:cs="Times New Roman"/>
          <w:color w:val="000000" w:themeColor="text1"/>
          <w:sz w:val="20"/>
          <w:szCs w:val="20"/>
        </w:rPr>
        <w:t xml:space="preserve">The deployment of the model through a user-friendly </w:t>
      </w:r>
      <w:proofErr w:type="spellStart"/>
      <w:r w:rsidRPr="006C3200">
        <w:rPr>
          <w:rFonts w:ascii="Times New Roman" w:hAnsi="Times New Roman" w:cs="Times New Roman"/>
          <w:color w:val="000000" w:themeColor="text1"/>
          <w:sz w:val="20"/>
          <w:szCs w:val="20"/>
        </w:rPr>
        <w:t>Streamlit</w:t>
      </w:r>
      <w:proofErr w:type="spellEnd"/>
      <w:r w:rsidRPr="006C3200">
        <w:rPr>
          <w:rFonts w:ascii="Times New Roman" w:hAnsi="Times New Roman" w:cs="Times New Roman"/>
          <w:color w:val="000000" w:themeColor="text1"/>
          <w:sz w:val="20"/>
          <w:szCs w:val="20"/>
        </w:rPr>
        <w:t xml:space="preserve"> web application made the system accessible, allowing users to upload images and receive instant predictions. This integration of deep learning and interactive UI holds significant promise for practical field use.</w:t>
      </w:r>
      <w:r>
        <w:rPr>
          <w:rFonts w:ascii="Times New Roman" w:hAnsi="Times New Roman" w:cs="Times New Roman"/>
          <w:color w:val="000000" w:themeColor="text1"/>
          <w:sz w:val="20"/>
          <w:szCs w:val="20"/>
        </w:rPr>
        <w:t xml:space="preserve"> </w:t>
      </w:r>
      <w:r w:rsidRPr="006C3200">
        <w:rPr>
          <w:rFonts w:ascii="Times New Roman" w:hAnsi="Times New Roman" w:cs="Times New Roman"/>
          <w:color w:val="000000" w:themeColor="text1"/>
          <w:sz w:val="20"/>
          <w:szCs w:val="20"/>
        </w:rPr>
        <w:t>In the future, this work can be extended by incorporating a wider range of plant species and diseases, improving real-time capabilities, and enabling integration with mobile platforms. Overall, the system offers an efficient, scalable, and cost-effective solution for enhancing agricultural productivity and plant health monitoring.</w:t>
      </w:r>
      <w:r w:rsidRPr="006C3200">
        <w:rPr>
          <w:rFonts w:ascii="Times New Roman" w:hAnsi="Times New Roman" w:cs="Times New Roman"/>
          <w:b/>
          <w:bCs/>
          <w:color w:val="000000" w:themeColor="text1"/>
          <w:sz w:val="20"/>
          <w:szCs w:val="20"/>
        </w:rPr>
        <w:t xml:space="preserve"> </w:t>
      </w:r>
    </w:p>
    <w:p w14:paraId="24B2CD4B" w14:textId="6EB5A81E" w:rsidR="00DA52F4" w:rsidRPr="001E51F3" w:rsidRDefault="00DA52F4" w:rsidP="00973CBF">
      <w:pPr>
        <w:pStyle w:val="ListParagraph"/>
        <w:numPr>
          <w:ilvl w:val="0"/>
          <w:numId w:val="25"/>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CC7D697" w14:textId="3EF4E73D" w:rsidR="000A5036" w:rsidRDefault="002D51DA"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2D51DA">
        <w:rPr>
          <w:rFonts w:ascii="Times New Roman" w:hAnsi="Times New Roman" w:cs="Times New Roman"/>
          <w:color w:val="000000" w:themeColor="text1"/>
          <w:sz w:val="20"/>
          <w:szCs w:val="20"/>
        </w:rPr>
        <w:t>Nishant Shelar, Suraj Shinde, Shubham Sawant, Shreyash Dhumal and Kausar Fakir</w:t>
      </w:r>
      <w:r>
        <w:rPr>
          <w:rFonts w:ascii="Times New Roman" w:hAnsi="Times New Roman" w:cs="Times New Roman"/>
          <w:color w:val="000000" w:themeColor="text1"/>
          <w:sz w:val="20"/>
          <w:szCs w:val="20"/>
        </w:rPr>
        <w:t>, “</w:t>
      </w:r>
      <w:r w:rsidRPr="002D51DA">
        <w:rPr>
          <w:rFonts w:ascii="Times New Roman" w:hAnsi="Times New Roman" w:cs="Times New Roman"/>
          <w:color w:val="000000" w:themeColor="text1"/>
          <w:sz w:val="20"/>
          <w:szCs w:val="20"/>
        </w:rPr>
        <w:t xml:space="preserve">Plant Disease Detection Using </w:t>
      </w:r>
      <w:proofErr w:type="spellStart"/>
      <w:r w:rsidRPr="002D51DA">
        <w:rPr>
          <w:rFonts w:ascii="Times New Roman" w:hAnsi="Times New Roman" w:cs="Times New Roman"/>
          <w:color w:val="000000" w:themeColor="text1"/>
          <w:sz w:val="20"/>
          <w:szCs w:val="20"/>
        </w:rPr>
        <w:t>Cnn</w:t>
      </w:r>
      <w:proofErr w:type="spellEnd"/>
      <w:r>
        <w:rPr>
          <w:rFonts w:ascii="Times New Roman" w:hAnsi="Times New Roman" w:cs="Times New Roman"/>
          <w:color w:val="000000" w:themeColor="text1"/>
          <w:sz w:val="20"/>
          <w:szCs w:val="20"/>
        </w:rPr>
        <w:t xml:space="preserve">” </w:t>
      </w:r>
      <w:r w:rsidRPr="002D51DA">
        <w:rPr>
          <w:rFonts w:ascii="Times New Roman" w:hAnsi="Times New Roman" w:cs="Times New Roman"/>
          <w:color w:val="000000" w:themeColor="text1"/>
          <w:sz w:val="20"/>
          <w:szCs w:val="20"/>
        </w:rPr>
        <w:t>International Conference on Automation, Computing and Communication 2022 (ICACC-2022)</w:t>
      </w:r>
      <w:r>
        <w:rPr>
          <w:rFonts w:ascii="Times New Roman" w:hAnsi="Times New Roman" w:cs="Times New Roman"/>
          <w:color w:val="000000" w:themeColor="text1"/>
          <w:sz w:val="20"/>
          <w:szCs w:val="20"/>
        </w:rPr>
        <w:t xml:space="preserve">, </w:t>
      </w:r>
      <w:r w:rsidRPr="002D51DA">
        <w:rPr>
          <w:rFonts w:ascii="Times New Roman" w:hAnsi="Times New Roman" w:cs="Times New Roman"/>
          <w:color w:val="000000" w:themeColor="text1"/>
          <w:sz w:val="20"/>
          <w:szCs w:val="20"/>
        </w:rPr>
        <w:t>Volume 44, 2022</w:t>
      </w:r>
      <w:r>
        <w:rPr>
          <w:rFonts w:ascii="Times New Roman" w:hAnsi="Times New Roman" w:cs="Times New Roman"/>
          <w:color w:val="000000" w:themeColor="text1"/>
          <w:sz w:val="20"/>
          <w:szCs w:val="20"/>
        </w:rPr>
        <w:t>.</w:t>
      </w:r>
    </w:p>
    <w:p w14:paraId="55FA4535" w14:textId="224A1128" w:rsidR="002D51DA" w:rsidRDefault="002D51DA"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2D51DA">
        <w:rPr>
          <w:rFonts w:ascii="Times New Roman" w:hAnsi="Times New Roman" w:cs="Times New Roman"/>
          <w:color w:val="000000" w:themeColor="text1"/>
          <w:sz w:val="20"/>
          <w:szCs w:val="20"/>
        </w:rPr>
        <w:t>Xuewei</w:t>
      </w:r>
      <w:proofErr w:type="spellEnd"/>
      <w:r w:rsidRPr="002D51DA">
        <w:rPr>
          <w:rFonts w:ascii="Times New Roman" w:hAnsi="Times New Roman" w:cs="Times New Roman"/>
          <w:color w:val="000000" w:themeColor="text1"/>
          <w:sz w:val="20"/>
          <w:szCs w:val="20"/>
        </w:rPr>
        <w:t xml:space="preserve"> Sun, </w:t>
      </w:r>
      <w:proofErr w:type="spellStart"/>
      <w:r w:rsidRPr="002D51DA">
        <w:rPr>
          <w:rFonts w:ascii="Times New Roman" w:hAnsi="Times New Roman" w:cs="Times New Roman"/>
          <w:color w:val="000000" w:themeColor="text1"/>
          <w:sz w:val="20"/>
          <w:szCs w:val="20"/>
        </w:rPr>
        <w:t>Guohou</w:t>
      </w:r>
      <w:proofErr w:type="spellEnd"/>
      <w:r w:rsidRPr="002D51DA">
        <w:rPr>
          <w:rFonts w:ascii="Times New Roman" w:hAnsi="Times New Roman" w:cs="Times New Roman"/>
          <w:color w:val="000000" w:themeColor="text1"/>
          <w:sz w:val="20"/>
          <w:szCs w:val="20"/>
        </w:rPr>
        <w:t xml:space="preserve"> Li, </w:t>
      </w:r>
      <w:proofErr w:type="spellStart"/>
      <w:r w:rsidRPr="002D51DA">
        <w:rPr>
          <w:rFonts w:ascii="Times New Roman" w:hAnsi="Times New Roman" w:cs="Times New Roman"/>
          <w:color w:val="000000" w:themeColor="text1"/>
          <w:sz w:val="20"/>
          <w:szCs w:val="20"/>
        </w:rPr>
        <w:t>Peixin</w:t>
      </w:r>
      <w:proofErr w:type="spellEnd"/>
      <w:r w:rsidRPr="002D51DA">
        <w:rPr>
          <w:rFonts w:ascii="Times New Roman" w:hAnsi="Times New Roman" w:cs="Times New Roman"/>
          <w:color w:val="000000" w:themeColor="text1"/>
          <w:sz w:val="20"/>
          <w:szCs w:val="20"/>
        </w:rPr>
        <w:t xml:space="preserve"> Qu, </w:t>
      </w:r>
      <w:proofErr w:type="spellStart"/>
      <w:r w:rsidRPr="002D51DA">
        <w:rPr>
          <w:rFonts w:ascii="Times New Roman" w:hAnsi="Times New Roman" w:cs="Times New Roman"/>
          <w:color w:val="000000" w:themeColor="text1"/>
          <w:sz w:val="20"/>
          <w:szCs w:val="20"/>
        </w:rPr>
        <w:t>Xiwang</w:t>
      </w:r>
      <w:proofErr w:type="spellEnd"/>
      <w:r w:rsidRPr="002D51DA">
        <w:rPr>
          <w:rFonts w:ascii="Times New Roman" w:hAnsi="Times New Roman" w:cs="Times New Roman"/>
          <w:color w:val="000000" w:themeColor="text1"/>
          <w:sz w:val="20"/>
          <w:szCs w:val="20"/>
        </w:rPr>
        <w:t xml:space="preserve"> Xie, </w:t>
      </w:r>
      <w:proofErr w:type="spellStart"/>
      <w:r w:rsidRPr="002D51DA">
        <w:rPr>
          <w:rFonts w:ascii="Times New Roman" w:hAnsi="Times New Roman" w:cs="Times New Roman"/>
          <w:color w:val="000000" w:themeColor="text1"/>
          <w:sz w:val="20"/>
          <w:szCs w:val="20"/>
        </w:rPr>
        <w:t>Xipeng</w:t>
      </w:r>
      <w:proofErr w:type="spellEnd"/>
      <w:r w:rsidRPr="002D51DA">
        <w:rPr>
          <w:rFonts w:ascii="Times New Roman" w:hAnsi="Times New Roman" w:cs="Times New Roman"/>
          <w:color w:val="000000" w:themeColor="text1"/>
          <w:sz w:val="20"/>
          <w:szCs w:val="20"/>
        </w:rPr>
        <w:t xml:space="preserve"> Pan, Weidong Zhang</w:t>
      </w:r>
      <w:r>
        <w:rPr>
          <w:rFonts w:ascii="Times New Roman" w:hAnsi="Times New Roman" w:cs="Times New Roman"/>
          <w:color w:val="000000" w:themeColor="text1"/>
          <w:sz w:val="20"/>
          <w:szCs w:val="20"/>
        </w:rPr>
        <w:t>, “</w:t>
      </w:r>
      <w:r w:rsidRPr="002D51DA">
        <w:rPr>
          <w:rFonts w:ascii="Times New Roman" w:hAnsi="Times New Roman" w:cs="Times New Roman"/>
          <w:color w:val="000000" w:themeColor="text1"/>
          <w:sz w:val="20"/>
          <w:szCs w:val="20"/>
        </w:rPr>
        <w:t>Research on plant disease identification based on CNN</w:t>
      </w:r>
      <w:r>
        <w:rPr>
          <w:rFonts w:ascii="Times New Roman" w:hAnsi="Times New Roman" w:cs="Times New Roman"/>
          <w:color w:val="000000" w:themeColor="text1"/>
          <w:sz w:val="20"/>
          <w:szCs w:val="20"/>
        </w:rPr>
        <w:t xml:space="preserve">” </w:t>
      </w:r>
      <w:r w:rsidRPr="002D51DA">
        <w:rPr>
          <w:rFonts w:ascii="Times New Roman" w:hAnsi="Times New Roman" w:cs="Times New Roman"/>
          <w:color w:val="000000" w:themeColor="text1"/>
          <w:sz w:val="20"/>
          <w:szCs w:val="20"/>
        </w:rPr>
        <w:t>Cognitive Robotics 2 (2022) 155–16</w:t>
      </w:r>
      <w:r>
        <w:rPr>
          <w:rFonts w:ascii="Times New Roman" w:hAnsi="Times New Roman" w:cs="Times New Roman"/>
          <w:color w:val="000000" w:themeColor="text1"/>
          <w:sz w:val="20"/>
          <w:szCs w:val="20"/>
        </w:rPr>
        <w:t>3.</w:t>
      </w:r>
    </w:p>
    <w:p w14:paraId="0D7A98CF" w14:textId="411818D2" w:rsidR="001776D1" w:rsidRDefault="001776D1"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1776D1">
        <w:rPr>
          <w:rFonts w:ascii="Times New Roman" w:hAnsi="Times New Roman" w:cs="Times New Roman"/>
          <w:color w:val="000000" w:themeColor="text1"/>
          <w:sz w:val="20"/>
          <w:szCs w:val="20"/>
        </w:rPr>
        <w:t>Shutuo</w:t>
      </w:r>
      <w:proofErr w:type="spellEnd"/>
      <w:r w:rsidRPr="001776D1">
        <w:rPr>
          <w:rFonts w:ascii="Times New Roman" w:hAnsi="Times New Roman" w:cs="Times New Roman"/>
          <w:color w:val="000000" w:themeColor="text1"/>
          <w:sz w:val="20"/>
          <w:szCs w:val="20"/>
        </w:rPr>
        <w:t xml:space="preserve"> Guo</w:t>
      </w:r>
      <w:r>
        <w:rPr>
          <w:rFonts w:ascii="Times New Roman" w:hAnsi="Times New Roman" w:cs="Times New Roman"/>
          <w:color w:val="000000" w:themeColor="text1"/>
          <w:sz w:val="20"/>
          <w:szCs w:val="20"/>
        </w:rPr>
        <w:t>, “</w:t>
      </w:r>
      <w:r w:rsidRPr="001776D1">
        <w:rPr>
          <w:rFonts w:ascii="Times New Roman" w:hAnsi="Times New Roman" w:cs="Times New Roman"/>
          <w:color w:val="000000" w:themeColor="text1"/>
          <w:sz w:val="20"/>
          <w:szCs w:val="20"/>
        </w:rPr>
        <w:t>Leaf Disease Detection by Convolutional Neural Network (CNN)</w:t>
      </w:r>
      <w:r>
        <w:rPr>
          <w:rFonts w:ascii="Times New Roman" w:hAnsi="Times New Roman" w:cs="Times New Roman"/>
          <w:color w:val="000000" w:themeColor="text1"/>
          <w:sz w:val="20"/>
          <w:szCs w:val="20"/>
        </w:rPr>
        <w:t xml:space="preserve">” </w:t>
      </w:r>
      <w:r w:rsidR="00634E51" w:rsidRPr="00634E51">
        <w:rPr>
          <w:rFonts w:ascii="Times New Roman" w:hAnsi="Times New Roman" w:cs="Times New Roman"/>
          <w:color w:val="000000" w:themeColor="text1"/>
          <w:sz w:val="20"/>
          <w:szCs w:val="20"/>
        </w:rPr>
        <w:t>Vol. 72 (2023): 2nd International Conference on Theoretical Physics, Computers and Electronic Engineering (TPCEE 2023)</w:t>
      </w:r>
      <w:r w:rsidR="00634E51">
        <w:rPr>
          <w:rFonts w:ascii="Times New Roman" w:hAnsi="Times New Roman" w:cs="Times New Roman"/>
          <w:color w:val="000000" w:themeColor="text1"/>
          <w:sz w:val="20"/>
          <w:szCs w:val="20"/>
        </w:rPr>
        <w:t>.</w:t>
      </w:r>
    </w:p>
    <w:p w14:paraId="256B070B" w14:textId="12EE0853" w:rsidR="006C11CA" w:rsidRPr="001E51F3" w:rsidRDefault="00634E51" w:rsidP="006C11CA">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634E51">
        <w:rPr>
          <w:rFonts w:ascii="Times New Roman" w:hAnsi="Times New Roman" w:cs="Times New Roman"/>
          <w:color w:val="000000" w:themeColor="text1"/>
          <w:sz w:val="20"/>
          <w:szCs w:val="20"/>
        </w:rPr>
        <w:t>Kushal M U, Mrs. Nikitha S, Shashank L M, Partha Sarathi S, Maruthi M N</w:t>
      </w:r>
      <w:r>
        <w:rPr>
          <w:rFonts w:ascii="Times New Roman" w:hAnsi="Times New Roman" w:cs="Times New Roman"/>
          <w:color w:val="000000" w:themeColor="text1"/>
          <w:sz w:val="20"/>
          <w:szCs w:val="20"/>
        </w:rPr>
        <w:t>, “</w:t>
      </w:r>
      <w:r w:rsidRPr="00634E51">
        <w:rPr>
          <w:rFonts w:ascii="Times New Roman" w:hAnsi="Times New Roman" w:cs="Times New Roman"/>
          <w:color w:val="000000" w:themeColor="text1"/>
          <w:sz w:val="20"/>
          <w:szCs w:val="20"/>
        </w:rPr>
        <w:t>Literature Survey of Plant Disease Detection using CNN</w:t>
      </w:r>
      <w:r>
        <w:rPr>
          <w:rFonts w:ascii="Times New Roman" w:hAnsi="Times New Roman" w:cs="Times New Roman"/>
          <w:color w:val="000000" w:themeColor="text1"/>
          <w:sz w:val="20"/>
          <w:szCs w:val="20"/>
        </w:rPr>
        <w:t xml:space="preserve">” </w:t>
      </w:r>
      <w:r w:rsidRPr="00634E51">
        <w:rPr>
          <w:rFonts w:ascii="Times New Roman" w:hAnsi="Times New Roman" w:cs="Times New Roman"/>
          <w:color w:val="000000" w:themeColor="text1"/>
          <w:sz w:val="20"/>
          <w:szCs w:val="20"/>
        </w:rPr>
        <w:t>International Journal for Research in Applied Science &amp; Engineering Technology (IJRASET</w:t>
      </w:r>
      <w:r w:rsidRPr="00634E51">
        <w:rPr>
          <w:rFonts w:ascii="Times New Roman" w:hAnsi="Times New Roman" w:cs="Times New Roman"/>
          <w:b/>
          <w:bCs/>
          <w:color w:val="000000" w:themeColor="text1"/>
          <w:sz w:val="20"/>
          <w:szCs w:val="20"/>
        </w:rPr>
        <w:t>)</w:t>
      </w:r>
      <w:r>
        <w:rPr>
          <w:rFonts w:ascii="Times New Roman" w:hAnsi="Times New Roman" w:cs="Times New Roman"/>
          <w:b/>
          <w:bCs/>
          <w:color w:val="000000" w:themeColor="text1"/>
          <w:sz w:val="20"/>
          <w:szCs w:val="20"/>
        </w:rPr>
        <w:t xml:space="preserve">, </w:t>
      </w:r>
      <w:r w:rsidRPr="00634E51">
        <w:rPr>
          <w:rFonts w:ascii="Times New Roman" w:hAnsi="Times New Roman" w:cs="Times New Roman"/>
          <w:color w:val="000000" w:themeColor="text1"/>
          <w:sz w:val="20"/>
          <w:szCs w:val="20"/>
        </w:rPr>
        <w:t>Volume 10 Issue V May 2022</w:t>
      </w:r>
      <w:r w:rsidR="006C11CA" w:rsidRPr="001E51F3">
        <w:rPr>
          <w:rFonts w:ascii="Times New Roman" w:hAnsi="Times New Roman" w:cs="Times New Roman"/>
          <w:color w:val="000000" w:themeColor="text1"/>
          <w:sz w:val="20"/>
          <w:szCs w:val="20"/>
        </w:rPr>
        <w:t>.</w:t>
      </w:r>
    </w:p>
    <w:p w14:paraId="6CA7E5F0" w14:textId="79DE096C" w:rsidR="006C11CA" w:rsidRDefault="00634E51" w:rsidP="00634E51">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634E51">
        <w:rPr>
          <w:rFonts w:ascii="Times New Roman" w:hAnsi="Times New Roman" w:cs="Times New Roman"/>
          <w:color w:val="000000" w:themeColor="text1"/>
          <w:sz w:val="20"/>
          <w:szCs w:val="20"/>
        </w:rPr>
        <w:t xml:space="preserve">Vivek Karthick Perumal, </w:t>
      </w:r>
      <w:proofErr w:type="spellStart"/>
      <w:r w:rsidRPr="00634E51">
        <w:rPr>
          <w:rFonts w:ascii="Times New Roman" w:hAnsi="Times New Roman" w:cs="Times New Roman"/>
          <w:color w:val="000000" w:themeColor="text1"/>
          <w:sz w:val="20"/>
          <w:szCs w:val="20"/>
        </w:rPr>
        <w:t>Supriyaa</w:t>
      </w:r>
      <w:proofErr w:type="spellEnd"/>
      <w:r w:rsidRPr="00634E51">
        <w:rPr>
          <w:rFonts w:ascii="Times New Roman" w:hAnsi="Times New Roman" w:cs="Times New Roman"/>
          <w:color w:val="000000" w:themeColor="text1"/>
          <w:sz w:val="20"/>
          <w:szCs w:val="20"/>
        </w:rPr>
        <w:t xml:space="preserve"> T, Santhosh P R, Dhanasekaran S</w:t>
      </w:r>
      <w:r>
        <w:rPr>
          <w:rFonts w:ascii="Times New Roman" w:hAnsi="Times New Roman" w:cs="Times New Roman"/>
          <w:color w:val="000000" w:themeColor="text1"/>
          <w:sz w:val="20"/>
          <w:szCs w:val="20"/>
        </w:rPr>
        <w:t>, “</w:t>
      </w:r>
      <w:r w:rsidRPr="00634E51">
        <w:rPr>
          <w:rFonts w:ascii="Times New Roman" w:hAnsi="Times New Roman" w:cs="Times New Roman"/>
          <w:color w:val="000000" w:themeColor="text1"/>
          <w:sz w:val="20"/>
          <w:szCs w:val="20"/>
        </w:rPr>
        <w:t>CNN based plant disease identification using PYNQ FPGA</w:t>
      </w:r>
      <w:r>
        <w:rPr>
          <w:rFonts w:ascii="Times New Roman" w:hAnsi="Times New Roman" w:cs="Times New Roman"/>
          <w:color w:val="000000" w:themeColor="text1"/>
          <w:sz w:val="20"/>
          <w:szCs w:val="20"/>
        </w:rPr>
        <w:t>”</w:t>
      </w:r>
      <w:r w:rsidRPr="00634E51">
        <w:t xml:space="preserve"> </w:t>
      </w:r>
      <w:r w:rsidRPr="00634E51">
        <w:rPr>
          <w:rFonts w:ascii="Times New Roman" w:hAnsi="Times New Roman" w:cs="Times New Roman"/>
          <w:color w:val="000000" w:themeColor="text1"/>
          <w:sz w:val="20"/>
          <w:szCs w:val="20"/>
        </w:rPr>
        <w:t>Systems and Soft Computing</w:t>
      </w:r>
      <w:r>
        <w:rPr>
          <w:rFonts w:ascii="Times New Roman" w:hAnsi="Times New Roman" w:cs="Times New Roman"/>
          <w:color w:val="000000" w:themeColor="text1"/>
          <w:sz w:val="20"/>
          <w:szCs w:val="20"/>
        </w:rPr>
        <w:t xml:space="preserve">, </w:t>
      </w:r>
      <w:r w:rsidRPr="00634E51">
        <w:rPr>
          <w:rFonts w:ascii="Times New Roman" w:hAnsi="Times New Roman" w:cs="Times New Roman"/>
          <w:color w:val="000000" w:themeColor="text1"/>
          <w:sz w:val="20"/>
          <w:szCs w:val="20"/>
        </w:rPr>
        <w:t>Volume 6, December 2024, 200088</w:t>
      </w:r>
      <w:r w:rsidR="006C11CA" w:rsidRPr="00634E51">
        <w:rPr>
          <w:rFonts w:ascii="Times New Roman" w:hAnsi="Times New Roman" w:cs="Times New Roman"/>
          <w:color w:val="000000" w:themeColor="text1"/>
          <w:sz w:val="20"/>
          <w:szCs w:val="20"/>
        </w:rPr>
        <w:t>.</w:t>
      </w:r>
    </w:p>
    <w:p w14:paraId="1DD990C8" w14:textId="2F747EE8" w:rsidR="00634E51" w:rsidRDefault="00821C1D" w:rsidP="00634E51">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821C1D">
        <w:rPr>
          <w:rFonts w:ascii="Times New Roman" w:hAnsi="Times New Roman" w:cs="Times New Roman"/>
          <w:color w:val="000000" w:themeColor="text1"/>
          <w:sz w:val="20"/>
          <w:szCs w:val="20"/>
        </w:rPr>
        <w:t>Hema M S, Niteesha Sharma, Y Sowjanya</w:t>
      </w:r>
      <w:r>
        <w:rPr>
          <w:rFonts w:ascii="Times New Roman" w:hAnsi="Times New Roman" w:cs="Times New Roman"/>
          <w:color w:val="000000" w:themeColor="text1"/>
          <w:sz w:val="20"/>
          <w:szCs w:val="20"/>
        </w:rPr>
        <w:t>,</w:t>
      </w:r>
      <w:r w:rsidRPr="00821C1D">
        <w:rPr>
          <w:rFonts w:ascii="Times New Roman" w:hAnsi="Times New Roman" w:cs="Times New Roman"/>
          <w:color w:val="000000" w:themeColor="text1"/>
          <w:sz w:val="20"/>
          <w:szCs w:val="20"/>
        </w:rPr>
        <w:t xml:space="preserve"> Ch. </w:t>
      </w:r>
      <w:proofErr w:type="spellStart"/>
      <w:r w:rsidRPr="00821C1D">
        <w:rPr>
          <w:rFonts w:ascii="Times New Roman" w:hAnsi="Times New Roman" w:cs="Times New Roman"/>
          <w:color w:val="000000" w:themeColor="text1"/>
          <w:sz w:val="20"/>
          <w:szCs w:val="20"/>
        </w:rPr>
        <w:t>Santoshini</w:t>
      </w:r>
      <w:proofErr w:type="spellEnd"/>
      <w:r w:rsidRPr="00821C1D">
        <w:rPr>
          <w:rFonts w:ascii="Times New Roman" w:hAnsi="Times New Roman" w:cs="Times New Roman"/>
          <w:color w:val="000000" w:themeColor="text1"/>
          <w:sz w:val="20"/>
          <w:szCs w:val="20"/>
        </w:rPr>
        <w:t>, R Sri Durga, V. Akhila, "Plant disease prediction using convolutional neural network"</w:t>
      </w:r>
      <w:r w:rsidR="00C7693E">
        <w:rPr>
          <w:rFonts w:ascii="Times New Roman" w:hAnsi="Times New Roman" w:cs="Times New Roman"/>
          <w:color w:val="000000" w:themeColor="text1"/>
          <w:sz w:val="20"/>
          <w:szCs w:val="20"/>
        </w:rPr>
        <w:t xml:space="preserve"> </w:t>
      </w:r>
      <w:r w:rsidR="00C7693E" w:rsidRPr="00C7693E">
        <w:rPr>
          <w:rFonts w:ascii="Times New Roman" w:hAnsi="Times New Roman" w:cs="Times New Roman"/>
          <w:color w:val="000000" w:themeColor="text1"/>
          <w:sz w:val="20"/>
          <w:szCs w:val="20"/>
        </w:rPr>
        <w:t>EMITTER International Journal of Engineering Technology, 9(2), 283-293.</w:t>
      </w:r>
    </w:p>
    <w:p w14:paraId="5AF3F7ED" w14:textId="726FC6A7" w:rsidR="00C7693E" w:rsidRDefault="00C7693E" w:rsidP="00C769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C7693E">
        <w:rPr>
          <w:rFonts w:ascii="Times New Roman" w:hAnsi="Times New Roman" w:cs="Times New Roman"/>
          <w:color w:val="000000" w:themeColor="text1"/>
          <w:sz w:val="20"/>
          <w:szCs w:val="20"/>
        </w:rPr>
        <w:t xml:space="preserve">Bulent </w:t>
      </w:r>
      <w:proofErr w:type="spellStart"/>
      <w:r w:rsidRPr="00C7693E">
        <w:rPr>
          <w:rFonts w:ascii="Times New Roman" w:hAnsi="Times New Roman" w:cs="Times New Roman"/>
          <w:color w:val="000000" w:themeColor="text1"/>
          <w:sz w:val="20"/>
          <w:szCs w:val="20"/>
        </w:rPr>
        <w:t>Tugrul</w:t>
      </w:r>
      <w:proofErr w:type="spellEnd"/>
      <w:r w:rsidRPr="00C7693E">
        <w:rPr>
          <w:rFonts w:ascii="Times New Roman" w:hAnsi="Times New Roman" w:cs="Times New Roman"/>
          <w:color w:val="000000" w:themeColor="text1"/>
          <w:sz w:val="20"/>
          <w:szCs w:val="20"/>
        </w:rPr>
        <w:t xml:space="preserve">, </w:t>
      </w:r>
      <w:proofErr w:type="spellStart"/>
      <w:r w:rsidRPr="00C7693E">
        <w:rPr>
          <w:rFonts w:ascii="Times New Roman" w:hAnsi="Times New Roman" w:cs="Times New Roman"/>
          <w:color w:val="000000" w:themeColor="text1"/>
          <w:sz w:val="20"/>
          <w:szCs w:val="20"/>
        </w:rPr>
        <w:t>Elhoucine</w:t>
      </w:r>
      <w:proofErr w:type="spellEnd"/>
      <w:r w:rsidRPr="00C7693E">
        <w:rPr>
          <w:rFonts w:ascii="Times New Roman" w:hAnsi="Times New Roman" w:cs="Times New Roman"/>
          <w:color w:val="000000" w:themeColor="text1"/>
          <w:sz w:val="20"/>
          <w:szCs w:val="20"/>
        </w:rPr>
        <w:t xml:space="preserve"> </w:t>
      </w:r>
      <w:proofErr w:type="spellStart"/>
      <w:r w:rsidRPr="00C7693E">
        <w:rPr>
          <w:rFonts w:ascii="Times New Roman" w:hAnsi="Times New Roman" w:cs="Times New Roman"/>
          <w:color w:val="000000" w:themeColor="text1"/>
          <w:sz w:val="20"/>
          <w:szCs w:val="20"/>
        </w:rPr>
        <w:t>Elfatimi</w:t>
      </w:r>
      <w:proofErr w:type="spellEnd"/>
      <w:r w:rsidRPr="00C7693E">
        <w:rPr>
          <w:rFonts w:ascii="Times New Roman" w:hAnsi="Times New Roman" w:cs="Times New Roman"/>
          <w:color w:val="000000" w:themeColor="text1"/>
          <w:sz w:val="20"/>
          <w:szCs w:val="20"/>
        </w:rPr>
        <w:t xml:space="preserve">, Recep </w:t>
      </w:r>
      <w:proofErr w:type="spellStart"/>
      <w:r w:rsidRPr="00C7693E">
        <w:rPr>
          <w:rFonts w:ascii="Times New Roman" w:hAnsi="Times New Roman" w:cs="Times New Roman"/>
          <w:color w:val="000000" w:themeColor="text1"/>
          <w:sz w:val="20"/>
          <w:szCs w:val="20"/>
        </w:rPr>
        <w:t>Eryigit</w:t>
      </w:r>
      <w:proofErr w:type="spellEnd"/>
      <w:r>
        <w:rPr>
          <w:rFonts w:ascii="Times New Roman" w:hAnsi="Times New Roman" w:cs="Times New Roman"/>
          <w:color w:val="000000" w:themeColor="text1"/>
          <w:sz w:val="20"/>
          <w:szCs w:val="20"/>
        </w:rPr>
        <w:t>,</w:t>
      </w:r>
      <w:r w:rsidRPr="00C7693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t>
      </w:r>
      <w:r w:rsidRPr="00C7693E">
        <w:rPr>
          <w:rFonts w:ascii="Times New Roman" w:hAnsi="Times New Roman" w:cs="Times New Roman"/>
          <w:color w:val="000000" w:themeColor="text1"/>
          <w:sz w:val="20"/>
          <w:szCs w:val="20"/>
        </w:rPr>
        <w:t>Convolutional Neural</w:t>
      </w:r>
      <w:r>
        <w:rPr>
          <w:rFonts w:ascii="Times New Roman" w:hAnsi="Times New Roman" w:cs="Times New Roman"/>
          <w:color w:val="000000" w:themeColor="text1"/>
          <w:sz w:val="20"/>
          <w:szCs w:val="20"/>
        </w:rPr>
        <w:t xml:space="preserve"> </w:t>
      </w:r>
      <w:r w:rsidRPr="00C7693E">
        <w:rPr>
          <w:rFonts w:ascii="Times New Roman" w:hAnsi="Times New Roman" w:cs="Times New Roman"/>
          <w:color w:val="000000" w:themeColor="text1"/>
          <w:sz w:val="20"/>
          <w:szCs w:val="20"/>
        </w:rPr>
        <w:t>Networks in Detection of Plant Leaf</w:t>
      </w:r>
      <w:r>
        <w:rPr>
          <w:rFonts w:ascii="Times New Roman" w:hAnsi="Times New Roman" w:cs="Times New Roman"/>
          <w:color w:val="000000" w:themeColor="text1"/>
          <w:sz w:val="20"/>
          <w:szCs w:val="20"/>
        </w:rPr>
        <w:t xml:space="preserve"> </w:t>
      </w:r>
      <w:r w:rsidRPr="00C7693E">
        <w:rPr>
          <w:rFonts w:ascii="Times New Roman" w:hAnsi="Times New Roman" w:cs="Times New Roman"/>
          <w:color w:val="000000" w:themeColor="text1"/>
          <w:sz w:val="20"/>
          <w:szCs w:val="20"/>
        </w:rPr>
        <w:t>Diseases: A Review</w:t>
      </w:r>
      <w:r>
        <w:rPr>
          <w:rFonts w:ascii="Times New Roman" w:hAnsi="Times New Roman" w:cs="Times New Roman"/>
          <w:color w:val="000000" w:themeColor="text1"/>
          <w:sz w:val="20"/>
          <w:szCs w:val="20"/>
        </w:rPr>
        <w:t>”</w:t>
      </w:r>
      <w:r w:rsidRPr="00C7693E">
        <w:rPr>
          <w:rFonts w:ascii="Times New Roman" w:hAnsi="Times New Roman" w:cs="Times New Roman"/>
          <w:color w:val="000000" w:themeColor="text1"/>
          <w:sz w:val="20"/>
          <w:szCs w:val="20"/>
        </w:rPr>
        <w:t xml:space="preserve"> Agriculture 2022,</w:t>
      </w:r>
      <w:r>
        <w:rPr>
          <w:rFonts w:ascii="Times New Roman" w:hAnsi="Times New Roman" w:cs="Times New Roman"/>
          <w:color w:val="000000" w:themeColor="text1"/>
          <w:sz w:val="20"/>
          <w:szCs w:val="20"/>
        </w:rPr>
        <w:t xml:space="preserve"> </w:t>
      </w:r>
      <w:r w:rsidRPr="00C7693E">
        <w:rPr>
          <w:rFonts w:ascii="Times New Roman" w:hAnsi="Times New Roman" w:cs="Times New Roman"/>
          <w:color w:val="000000" w:themeColor="text1"/>
          <w:sz w:val="20"/>
          <w:szCs w:val="20"/>
        </w:rPr>
        <w:t>12, 1192.</w:t>
      </w:r>
    </w:p>
    <w:p w14:paraId="3420D436" w14:textId="5A0BD08E" w:rsidR="00C7693E" w:rsidRPr="00C7693E" w:rsidRDefault="00C7693E" w:rsidP="00C769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C7693E">
        <w:rPr>
          <w:rFonts w:ascii="Times New Roman" w:hAnsi="Times New Roman" w:cs="Times New Roman"/>
          <w:color w:val="000000" w:themeColor="text1"/>
          <w:sz w:val="20"/>
          <w:szCs w:val="20"/>
        </w:rPr>
        <w:t xml:space="preserve">L Smitha, Maddala Vijayalakshmi, Sunitha </w:t>
      </w:r>
      <w:proofErr w:type="spellStart"/>
      <w:r w:rsidRPr="00C7693E">
        <w:rPr>
          <w:rFonts w:ascii="Times New Roman" w:hAnsi="Times New Roman" w:cs="Times New Roman"/>
          <w:color w:val="000000" w:themeColor="text1"/>
          <w:sz w:val="20"/>
          <w:szCs w:val="20"/>
        </w:rPr>
        <w:t>Tappari</w:t>
      </w:r>
      <w:proofErr w:type="spellEnd"/>
      <w:r w:rsidRPr="00C7693E">
        <w:rPr>
          <w:rFonts w:ascii="Times New Roman" w:hAnsi="Times New Roman" w:cs="Times New Roman"/>
          <w:color w:val="000000" w:themeColor="text1"/>
          <w:sz w:val="20"/>
          <w:szCs w:val="20"/>
        </w:rPr>
        <w:t>, N. Srinivas, G. Kalpana, Shaik Abdul Nabi</w:t>
      </w:r>
      <w:r>
        <w:rPr>
          <w:rFonts w:ascii="Times New Roman" w:hAnsi="Times New Roman" w:cs="Times New Roman"/>
          <w:color w:val="000000" w:themeColor="text1"/>
          <w:sz w:val="20"/>
          <w:szCs w:val="20"/>
        </w:rPr>
        <w:t>, “</w:t>
      </w:r>
      <w:r w:rsidRPr="00C7693E">
        <w:rPr>
          <w:rFonts w:ascii="Times New Roman" w:hAnsi="Times New Roman" w:cs="Times New Roman"/>
          <w:color w:val="000000" w:themeColor="text1"/>
          <w:sz w:val="20"/>
          <w:szCs w:val="20"/>
        </w:rPr>
        <w:t>Plant Disease Detection Using CNN with The Optimization Called Beluga Whale</w:t>
      </w:r>
      <w:r>
        <w:rPr>
          <w:rFonts w:ascii="Times New Roman" w:hAnsi="Times New Roman" w:cs="Times New Roman"/>
          <w:color w:val="000000" w:themeColor="text1"/>
          <w:sz w:val="20"/>
          <w:szCs w:val="20"/>
        </w:rPr>
        <w:t xml:space="preserve"> </w:t>
      </w:r>
      <w:r w:rsidRPr="00C7693E">
        <w:rPr>
          <w:rFonts w:ascii="Times New Roman" w:hAnsi="Times New Roman" w:cs="Times New Roman"/>
          <w:color w:val="000000" w:themeColor="text1"/>
          <w:sz w:val="20"/>
          <w:szCs w:val="20"/>
        </w:rPr>
        <w:t>Optimization Mechanism”</w:t>
      </w:r>
      <w:r>
        <w:rPr>
          <w:rFonts w:ascii="Times New Roman" w:hAnsi="Times New Roman" w:cs="Times New Roman"/>
          <w:color w:val="000000" w:themeColor="text1"/>
          <w:sz w:val="20"/>
          <w:szCs w:val="20"/>
        </w:rPr>
        <w:t xml:space="preserve"> </w:t>
      </w:r>
      <w:r>
        <w:rPr>
          <w:rFonts w:ascii="Times New Roman" w:hAnsi="Times New Roman" w:cs="Times New Roman"/>
          <w:color w:val="333333"/>
          <w:sz w:val="20"/>
          <w:szCs w:val="20"/>
        </w:rPr>
        <w:t>I</w:t>
      </w:r>
      <w:r w:rsidRPr="00C7693E">
        <w:rPr>
          <w:rFonts w:ascii="Times New Roman" w:hAnsi="Times New Roman" w:cs="Times New Roman"/>
          <w:color w:val="333333"/>
          <w:sz w:val="20"/>
          <w:szCs w:val="20"/>
        </w:rPr>
        <w:t xml:space="preserve">nternational </w:t>
      </w:r>
      <w:r>
        <w:rPr>
          <w:rFonts w:ascii="Times New Roman" w:hAnsi="Times New Roman" w:cs="Times New Roman"/>
          <w:color w:val="333333"/>
          <w:sz w:val="20"/>
          <w:szCs w:val="20"/>
        </w:rPr>
        <w:t>J</w:t>
      </w:r>
      <w:r w:rsidRPr="00C7693E">
        <w:rPr>
          <w:rFonts w:ascii="Times New Roman" w:hAnsi="Times New Roman" w:cs="Times New Roman"/>
          <w:color w:val="333333"/>
          <w:sz w:val="20"/>
          <w:szCs w:val="20"/>
        </w:rPr>
        <w:t xml:space="preserve">ournal of </w:t>
      </w:r>
      <w:r>
        <w:rPr>
          <w:rFonts w:ascii="Times New Roman" w:hAnsi="Times New Roman" w:cs="Times New Roman"/>
          <w:color w:val="333333"/>
          <w:sz w:val="20"/>
          <w:szCs w:val="20"/>
        </w:rPr>
        <w:t>C</w:t>
      </w:r>
      <w:r w:rsidRPr="00C7693E">
        <w:rPr>
          <w:rFonts w:ascii="Times New Roman" w:hAnsi="Times New Roman" w:cs="Times New Roman"/>
          <w:color w:val="333333"/>
          <w:sz w:val="20"/>
          <w:szCs w:val="20"/>
        </w:rPr>
        <w:t xml:space="preserve">omputational and </w:t>
      </w:r>
      <w:r>
        <w:rPr>
          <w:rFonts w:ascii="Times New Roman" w:hAnsi="Times New Roman" w:cs="Times New Roman"/>
          <w:color w:val="333333"/>
          <w:sz w:val="20"/>
          <w:szCs w:val="20"/>
        </w:rPr>
        <w:t>E</w:t>
      </w:r>
      <w:r w:rsidRPr="00C7693E">
        <w:rPr>
          <w:rFonts w:ascii="Times New Roman" w:hAnsi="Times New Roman" w:cs="Times New Roman"/>
          <w:color w:val="333333"/>
          <w:sz w:val="20"/>
          <w:szCs w:val="20"/>
        </w:rPr>
        <w:t xml:space="preserve">xperimental </w:t>
      </w:r>
      <w:r>
        <w:rPr>
          <w:rFonts w:ascii="Times New Roman" w:hAnsi="Times New Roman" w:cs="Times New Roman"/>
          <w:color w:val="333333"/>
          <w:sz w:val="20"/>
          <w:szCs w:val="20"/>
        </w:rPr>
        <w:t>S</w:t>
      </w:r>
      <w:r w:rsidRPr="00C7693E">
        <w:rPr>
          <w:rFonts w:ascii="Times New Roman" w:hAnsi="Times New Roman" w:cs="Times New Roman"/>
          <w:color w:val="333333"/>
          <w:sz w:val="20"/>
          <w:szCs w:val="20"/>
        </w:rPr>
        <w:t xml:space="preserve">cience and </w:t>
      </w:r>
      <w:r>
        <w:rPr>
          <w:rFonts w:ascii="Times New Roman" w:hAnsi="Times New Roman" w:cs="Times New Roman"/>
          <w:color w:val="333333"/>
          <w:sz w:val="20"/>
          <w:szCs w:val="20"/>
        </w:rPr>
        <w:t>En</w:t>
      </w:r>
      <w:r w:rsidRPr="00C7693E">
        <w:rPr>
          <w:rFonts w:ascii="Times New Roman" w:hAnsi="Times New Roman" w:cs="Times New Roman"/>
          <w:color w:val="333333"/>
          <w:sz w:val="20"/>
          <w:szCs w:val="20"/>
        </w:rPr>
        <w:t xml:space="preserve">gineering (IJCESEN) </w:t>
      </w:r>
      <w:r w:rsidRPr="00C7693E">
        <w:rPr>
          <w:rFonts w:ascii="Times New Roman" w:hAnsi="Times New Roman" w:cs="Times New Roman"/>
          <w:color w:val="000000"/>
          <w:sz w:val="20"/>
          <w:szCs w:val="20"/>
        </w:rPr>
        <w:t>Vol. 10-No.4 (2024) pp. 1300-1310</w:t>
      </w:r>
      <w:r>
        <w:rPr>
          <w:rFonts w:ascii="Times New Roman" w:hAnsi="Times New Roman" w:cs="Times New Roman"/>
          <w:color w:val="000000"/>
          <w:sz w:val="20"/>
          <w:szCs w:val="20"/>
        </w:rPr>
        <w:t>.</w:t>
      </w:r>
    </w:p>
    <w:p w14:paraId="22455F86" w14:textId="625E9591" w:rsidR="00C7693E" w:rsidRDefault="00C7693E" w:rsidP="00C769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Dataset: </w:t>
      </w:r>
      <w:hyperlink r:id="rId15" w:history="1">
        <w:r w:rsidR="007E0FE9" w:rsidRPr="00664BBB">
          <w:rPr>
            <w:rStyle w:val="Hyperlink"/>
            <w:rFonts w:ascii="Times New Roman" w:hAnsi="Times New Roman"/>
            <w:sz w:val="20"/>
            <w:szCs w:val="20"/>
          </w:rPr>
          <w:t>https://www.kaggle.com/datasets/vipoooool/new-plant-diseases-dataset</w:t>
        </w:r>
      </w:hyperlink>
      <w:r>
        <w:rPr>
          <w:rFonts w:ascii="Times New Roman" w:hAnsi="Times New Roman" w:cs="Times New Roman"/>
          <w:color w:val="000000" w:themeColor="text1"/>
          <w:sz w:val="20"/>
          <w:szCs w:val="20"/>
        </w:rPr>
        <w:t>.</w:t>
      </w:r>
    </w:p>
    <w:p w14:paraId="28CE1A82" w14:textId="15250D0C" w:rsidR="007E0FE9" w:rsidRDefault="007E0FE9" w:rsidP="00C7693E">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 2:</w:t>
      </w:r>
      <w:r w:rsidRPr="007E0FE9">
        <w:t xml:space="preserve"> </w:t>
      </w:r>
      <w:hyperlink r:id="rId16" w:history="1">
        <w:r w:rsidRPr="00664BBB">
          <w:rPr>
            <w:rStyle w:val="Hyperlink"/>
            <w:rFonts w:ascii="Times New Roman" w:hAnsi="Times New Roman"/>
            <w:sz w:val="20"/>
            <w:szCs w:val="20"/>
          </w:rPr>
          <w:t>https://www.researchgate.net/figure</w:t>
        </w:r>
      </w:hyperlink>
      <w:r>
        <w:rPr>
          <w:rFonts w:ascii="Times New Roman" w:hAnsi="Times New Roman" w:cs="Times New Roman"/>
          <w:color w:val="000000" w:themeColor="text1"/>
          <w:sz w:val="20"/>
          <w:szCs w:val="20"/>
        </w:rPr>
        <w:t>.</w:t>
      </w:r>
    </w:p>
    <w:p w14:paraId="40EFF21F" w14:textId="1B5A816E" w:rsidR="00911ACD" w:rsidRPr="000B3572" w:rsidRDefault="000B3572" w:rsidP="000B3572">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0B3572">
        <w:rPr>
          <w:rFonts w:ascii="Times New Roman" w:hAnsi="Times New Roman" w:cs="Times New Roman"/>
          <w:color w:val="000000" w:themeColor="text1"/>
          <w:sz w:val="20"/>
          <w:szCs w:val="20"/>
        </w:rPr>
        <w:t>https://towardsdatascience.com/confusion-matrix-un-confused-1ba98dee0d7f/</w:t>
      </w:r>
    </w:p>
    <w:sectPr w:rsidR="00911ACD" w:rsidRPr="000B3572" w:rsidSect="005F717A">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3C92F" w14:textId="77777777" w:rsidR="00464626" w:rsidRDefault="00464626" w:rsidP="00C556D7">
      <w:pPr>
        <w:spacing w:after="0" w:line="240" w:lineRule="auto"/>
      </w:pPr>
      <w:r>
        <w:separator/>
      </w:r>
    </w:p>
  </w:endnote>
  <w:endnote w:type="continuationSeparator" w:id="0">
    <w:p w14:paraId="66D852CD" w14:textId="77777777" w:rsidR="00464626" w:rsidRDefault="0046462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D5046" w14:textId="77777777" w:rsidR="00464626" w:rsidRDefault="00464626" w:rsidP="00C556D7">
      <w:pPr>
        <w:spacing w:after="0" w:line="240" w:lineRule="auto"/>
      </w:pPr>
      <w:r>
        <w:separator/>
      </w:r>
    </w:p>
  </w:footnote>
  <w:footnote w:type="continuationSeparator" w:id="0">
    <w:p w14:paraId="6593E8BE" w14:textId="77777777" w:rsidR="00464626" w:rsidRDefault="00464626"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69FF50CE"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2359FE">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2359FE">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84B05"/>
    <w:multiLevelType w:val="hybridMultilevel"/>
    <w:tmpl w:val="6788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91816"/>
    <w:multiLevelType w:val="hybridMultilevel"/>
    <w:tmpl w:val="8974BC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B71A8F"/>
    <w:multiLevelType w:val="multilevel"/>
    <w:tmpl w:val="3E0E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9F7011"/>
    <w:multiLevelType w:val="hybridMultilevel"/>
    <w:tmpl w:val="02AE2EB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1" w15:restartNumberingAfterBreak="0">
    <w:nsid w:val="23D427E3"/>
    <w:multiLevelType w:val="hybridMultilevel"/>
    <w:tmpl w:val="EF2CFBF2"/>
    <w:lvl w:ilvl="0" w:tplc="151664CC">
      <w:start w:val="1"/>
      <w:numFmt w:val="decimal"/>
      <w:lvlText w:val="%1)"/>
      <w:lvlJc w:val="left"/>
      <w:pPr>
        <w:ind w:left="1440" w:hanging="360"/>
      </w:pPr>
      <w:rPr>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34EAC"/>
    <w:multiLevelType w:val="hybridMultilevel"/>
    <w:tmpl w:val="CEC04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C40D7A"/>
    <w:multiLevelType w:val="hybridMultilevel"/>
    <w:tmpl w:val="4A4814D0"/>
    <w:lvl w:ilvl="0" w:tplc="C174077A">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B1046B"/>
    <w:multiLevelType w:val="hybridMultilevel"/>
    <w:tmpl w:val="7DDA9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D8656E"/>
    <w:multiLevelType w:val="multilevel"/>
    <w:tmpl w:val="05500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BB6EDE"/>
    <w:multiLevelType w:val="multilevel"/>
    <w:tmpl w:val="028C1E8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8CA3354"/>
    <w:multiLevelType w:val="multilevel"/>
    <w:tmpl w:val="C5C4A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57FA7"/>
    <w:multiLevelType w:val="hybridMultilevel"/>
    <w:tmpl w:val="58D8B27A"/>
    <w:lvl w:ilvl="0" w:tplc="15A6DE0A">
      <w:start w:val="1"/>
      <w:numFmt w:val="bullet"/>
      <w:lvlText w:val=""/>
      <w:lvlJc w:val="left"/>
      <w:pPr>
        <w:ind w:left="1440" w:hanging="360"/>
      </w:pPr>
      <w:rPr>
        <w:rFonts w:ascii="Symbol" w:hAnsi="Symbol" w:hint="default"/>
        <w:b w:val="0"/>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35474ED"/>
    <w:multiLevelType w:val="hybridMultilevel"/>
    <w:tmpl w:val="8E8E4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99573F"/>
    <w:multiLevelType w:val="multilevel"/>
    <w:tmpl w:val="F310753C"/>
    <w:lvl w:ilvl="0">
      <w:start w:val="1"/>
      <w:numFmt w:val="decimal"/>
      <w:lvlText w:val="%1."/>
      <w:lvlJc w:val="left"/>
      <w:pPr>
        <w:ind w:left="360" w:hanging="360"/>
      </w:pPr>
      <w:rPr>
        <w:rFonts w:hint="default"/>
        <w:sz w:val="24"/>
        <w:szCs w:val="24"/>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12091A"/>
    <w:multiLevelType w:val="multilevel"/>
    <w:tmpl w:val="D2CA4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0E7A8F"/>
    <w:multiLevelType w:val="multilevel"/>
    <w:tmpl w:val="116E08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AA4AC0"/>
    <w:multiLevelType w:val="multilevel"/>
    <w:tmpl w:val="E34462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3"/>
  </w:num>
  <w:num w:numId="2" w16cid:durableId="790048988">
    <w:abstractNumId w:val="8"/>
  </w:num>
  <w:num w:numId="3" w16cid:durableId="1993635357">
    <w:abstractNumId w:val="20"/>
  </w:num>
  <w:num w:numId="4" w16cid:durableId="1479104421">
    <w:abstractNumId w:val="22"/>
  </w:num>
  <w:num w:numId="5" w16cid:durableId="1066758610">
    <w:abstractNumId w:val="12"/>
  </w:num>
  <w:num w:numId="6" w16cid:durableId="590088686">
    <w:abstractNumId w:val="27"/>
  </w:num>
  <w:num w:numId="7" w16cid:durableId="924848298">
    <w:abstractNumId w:val="1"/>
  </w:num>
  <w:num w:numId="8" w16cid:durableId="781143302">
    <w:abstractNumId w:val="36"/>
  </w:num>
  <w:num w:numId="9" w16cid:durableId="851842906">
    <w:abstractNumId w:val="0"/>
  </w:num>
  <w:num w:numId="10" w16cid:durableId="350229811">
    <w:abstractNumId w:val="4"/>
  </w:num>
  <w:num w:numId="11" w16cid:durableId="2128309775">
    <w:abstractNumId w:val="33"/>
  </w:num>
  <w:num w:numId="12" w16cid:durableId="350029887">
    <w:abstractNumId w:val="25"/>
  </w:num>
  <w:num w:numId="13" w16cid:durableId="591670422">
    <w:abstractNumId w:val="19"/>
  </w:num>
  <w:num w:numId="14" w16cid:durableId="532691435">
    <w:abstractNumId w:val="3"/>
  </w:num>
  <w:num w:numId="15" w16cid:durableId="1268083021">
    <w:abstractNumId w:val="30"/>
  </w:num>
  <w:num w:numId="16" w16cid:durableId="1447193248">
    <w:abstractNumId w:val="16"/>
  </w:num>
  <w:num w:numId="17" w16cid:durableId="843742299">
    <w:abstractNumId w:val="23"/>
  </w:num>
  <w:num w:numId="18" w16cid:durableId="110824490">
    <w:abstractNumId w:val="2"/>
  </w:num>
  <w:num w:numId="19" w16cid:durableId="1376078544">
    <w:abstractNumId w:val="35"/>
  </w:num>
  <w:num w:numId="20" w16cid:durableId="888303389">
    <w:abstractNumId w:val="9"/>
  </w:num>
  <w:num w:numId="21" w16cid:durableId="164125617">
    <w:abstractNumId w:val="29"/>
  </w:num>
  <w:num w:numId="22" w16cid:durableId="436607938">
    <w:abstractNumId w:val="32"/>
  </w:num>
  <w:num w:numId="23" w16cid:durableId="2058234783">
    <w:abstractNumId w:val="21"/>
  </w:num>
  <w:num w:numId="24" w16cid:durableId="838933946">
    <w:abstractNumId w:val="10"/>
  </w:num>
  <w:num w:numId="25" w16cid:durableId="2071883794">
    <w:abstractNumId w:val="34"/>
  </w:num>
  <w:num w:numId="26" w16cid:durableId="1503200766">
    <w:abstractNumId w:val="5"/>
  </w:num>
  <w:num w:numId="27" w16cid:durableId="245459545">
    <w:abstractNumId w:val="6"/>
  </w:num>
  <w:num w:numId="28" w16cid:durableId="1008559248">
    <w:abstractNumId w:val="14"/>
  </w:num>
  <w:num w:numId="29" w16cid:durableId="501361006">
    <w:abstractNumId w:val="11"/>
  </w:num>
  <w:num w:numId="30" w16cid:durableId="1866557050">
    <w:abstractNumId w:val="15"/>
  </w:num>
  <w:num w:numId="31" w16cid:durableId="1648701417">
    <w:abstractNumId w:val="17"/>
  </w:num>
  <w:num w:numId="32" w16cid:durableId="1873610536">
    <w:abstractNumId w:val="26"/>
  </w:num>
  <w:num w:numId="33" w16cid:durableId="1681203323">
    <w:abstractNumId w:val="28"/>
  </w:num>
  <w:num w:numId="34" w16cid:durableId="581257008">
    <w:abstractNumId w:val="18"/>
  </w:num>
  <w:num w:numId="35" w16cid:durableId="586036936">
    <w:abstractNumId w:val="31"/>
  </w:num>
  <w:num w:numId="36" w16cid:durableId="1755321441">
    <w:abstractNumId w:val="7"/>
  </w:num>
  <w:num w:numId="37" w16cid:durableId="7543228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2610"/>
    <w:rsid w:val="000056AE"/>
    <w:rsid w:val="0000775C"/>
    <w:rsid w:val="00062B06"/>
    <w:rsid w:val="000649B0"/>
    <w:rsid w:val="00066A7A"/>
    <w:rsid w:val="000717AD"/>
    <w:rsid w:val="00081E20"/>
    <w:rsid w:val="000846F5"/>
    <w:rsid w:val="00091059"/>
    <w:rsid w:val="00092343"/>
    <w:rsid w:val="00095D77"/>
    <w:rsid w:val="000A3933"/>
    <w:rsid w:val="000A5036"/>
    <w:rsid w:val="000A5BB0"/>
    <w:rsid w:val="000B1932"/>
    <w:rsid w:val="000B3572"/>
    <w:rsid w:val="000C01E0"/>
    <w:rsid w:val="000C2D11"/>
    <w:rsid w:val="000D7425"/>
    <w:rsid w:val="000D79A3"/>
    <w:rsid w:val="000E5718"/>
    <w:rsid w:val="000F2747"/>
    <w:rsid w:val="000F2DCD"/>
    <w:rsid w:val="001009C5"/>
    <w:rsid w:val="0010160E"/>
    <w:rsid w:val="00115146"/>
    <w:rsid w:val="00125B8F"/>
    <w:rsid w:val="00127B8C"/>
    <w:rsid w:val="00130820"/>
    <w:rsid w:val="0013642C"/>
    <w:rsid w:val="00140E84"/>
    <w:rsid w:val="00141F04"/>
    <w:rsid w:val="0014571A"/>
    <w:rsid w:val="00157BEC"/>
    <w:rsid w:val="001669B3"/>
    <w:rsid w:val="00167C79"/>
    <w:rsid w:val="0017211F"/>
    <w:rsid w:val="001776D1"/>
    <w:rsid w:val="0018026F"/>
    <w:rsid w:val="001814AA"/>
    <w:rsid w:val="00187922"/>
    <w:rsid w:val="001B5FEC"/>
    <w:rsid w:val="001C0F2F"/>
    <w:rsid w:val="001C15A0"/>
    <w:rsid w:val="001C75F5"/>
    <w:rsid w:val="001D095B"/>
    <w:rsid w:val="001D1DD3"/>
    <w:rsid w:val="001E4A2E"/>
    <w:rsid w:val="001E4ACD"/>
    <w:rsid w:val="001E51F3"/>
    <w:rsid w:val="001F0BB1"/>
    <w:rsid w:val="001F39C9"/>
    <w:rsid w:val="00205839"/>
    <w:rsid w:val="00205A73"/>
    <w:rsid w:val="00206DE4"/>
    <w:rsid w:val="00227FA8"/>
    <w:rsid w:val="002359FE"/>
    <w:rsid w:val="002426D5"/>
    <w:rsid w:val="00245520"/>
    <w:rsid w:val="00247C49"/>
    <w:rsid w:val="002650CA"/>
    <w:rsid w:val="00273038"/>
    <w:rsid w:val="00282492"/>
    <w:rsid w:val="002A579C"/>
    <w:rsid w:val="002B120C"/>
    <w:rsid w:val="002D51DA"/>
    <w:rsid w:val="002E72CF"/>
    <w:rsid w:val="002F3187"/>
    <w:rsid w:val="002F43A5"/>
    <w:rsid w:val="00320BAE"/>
    <w:rsid w:val="003265E6"/>
    <w:rsid w:val="00344AE9"/>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64626"/>
    <w:rsid w:val="00477CFB"/>
    <w:rsid w:val="004808B7"/>
    <w:rsid w:val="0048549C"/>
    <w:rsid w:val="004960D6"/>
    <w:rsid w:val="00496A8A"/>
    <w:rsid w:val="004A26D4"/>
    <w:rsid w:val="004A30E4"/>
    <w:rsid w:val="004A52B3"/>
    <w:rsid w:val="004B0E1D"/>
    <w:rsid w:val="004D5813"/>
    <w:rsid w:val="004D5DC8"/>
    <w:rsid w:val="004D5FF5"/>
    <w:rsid w:val="00505045"/>
    <w:rsid w:val="005165E7"/>
    <w:rsid w:val="00524B78"/>
    <w:rsid w:val="005256A9"/>
    <w:rsid w:val="00526DDB"/>
    <w:rsid w:val="005338E6"/>
    <w:rsid w:val="00535548"/>
    <w:rsid w:val="00557B92"/>
    <w:rsid w:val="005605C2"/>
    <w:rsid w:val="0057725E"/>
    <w:rsid w:val="00591E2F"/>
    <w:rsid w:val="005A48C2"/>
    <w:rsid w:val="005B3887"/>
    <w:rsid w:val="005B73A4"/>
    <w:rsid w:val="005C1D19"/>
    <w:rsid w:val="005D265F"/>
    <w:rsid w:val="005F3CC2"/>
    <w:rsid w:val="005F717A"/>
    <w:rsid w:val="00605A82"/>
    <w:rsid w:val="006110CA"/>
    <w:rsid w:val="00617A82"/>
    <w:rsid w:val="00632466"/>
    <w:rsid w:val="00633CDF"/>
    <w:rsid w:val="00634E51"/>
    <w:rsid w:val="0064049E"/>
    <w:rsid w:val="006413AE"/>
    <w:rsid w:val="00654EC1"/>
    <w:rsid w:val="00690A1B"/>
    <w:rsid w:val="006918DA"/>
    <w:rsid w:val="006962A4"/>
    <w:rsid w:val="006A5E5C"/>
    <w:rsid w:val="006A6434"/>
    <w:rsid w:val="006B2ED8"/>
    <w:rsid w:val="006C11CA"/>
    <w:rsid w:val="006C3200"/>
    <w:rsid w:val="006C74D5"/>
    <w:rsid w:val="006D7E62"/>
    <w:rsid w:val="006F51F4"/>
    <w:rsid w:val="00732B32"/>
    <w:rsid w:val="00756E86"/>
    <w:rsid w:val="00767719"/>
    <w:rsid w:val="0079243B"/>
    <w:rsid w:val="007B170D"/>
    <w:rsid w:val="007D5C9A"/>
    <w:rsid w:val="007E0FE9"/>
    <w:rsid w:val="007E75BA"/>
    <w:rsid w:val="007E79D6"/>
    <w:rsid w:val="007F4C35"/>
    <w:rsid w:val="007F6CE4"/>
    <w:rsid w:val="00814B7E"/>
    <w:rsid w:val="00821C1D"/>
    <w:rsid w:val="00826BF1"/>
    <w:rsid w:val="00837A71"/>
    <w:rsid w:val="008437CC"/>
    <w:rsid w:val="00854783"/>
    <w:rsid w:val="00854F11"/>
    <w:rsid w:val="00855648"/>
    <w:rsid w:val="00861EE8"/>
    <w:rsid w:val="008741D3"/>
    <w:rsid w:val="00880D03"/>
    <w:rsid w:val="00887593"/>
    <w:rsid w:val="008A3C41"/>
    <w:rsid w:val="008A72D8"/>
    <w:rsid w:val="008A74F7"/>
    <w:rsid w:val="008B5B88"/>
    <w:rsid w:val="008C7F5F"/>
    <w:rsid w:val="008D1F25"/>
    <w:rsid w:val="008F520D"/>
    <w:rsid w:val="008F687D"/>
    <w:rsid w:val="0090504D"/>
    <w:rsid w:val="00905466"/>
    <w:rsid w:val="00911ACD"/>
    <w:rsid w:val="0091436C"/>
    <w:rsid w:val="0093005F"/>
    <w:rsid w:val="0093478F"/>
    <w:rsid w:val="0094277C"/>
    <w:rsid w:val="009446C5"/>
    <w:rsid w:val="0094642D"/>
    <w:rsid w:val="00971033"/>
    <w:rsid w:val="00973CBF"/>
    <w:rsid w:val="009A49D4"/>
    <w:rsid w:val="009B2771"/>
    <w:rsid w:val="009C713B"/>
    <w:rsid w:val="009E4D95"/>
    <w:rsid w:val="009E7E3D"/>
    <w:rsid w:val="009F6540"/>
    <w:rsid w:val="00A0162A"/>
    <w:rsid w:val="00A21754"/>
    <w:rsid w:val="00A36CDE"/>
    <w:rsid w:val="00A3743D"/>
    <w:rsid w:val="00A4268C"/>
    <w:rsid w:val="00A61FC8"/>
    <w:rsid w:val="00A66F99"/>
    <w:rsid w:val="00A71E07"/>
    <w:rsid w:val="00A730E3"/>
    <w:rsid w:val="00A846B7"/>
    <w:rsid w:val="00A921E2"/>
    <w:rsid w:val="00A95514"/>
    <w:rsid w:val="00AA1805"/>
    <w:rsid w:val="00AA270C"/>
    <w:rsid w:val="00AB1E91"/>
    <w:rsid w:val="00AB3EBF"/>
    <w:rsid w:val="00AC095F"/>
    <w:rsid w:val="00AD11A2"/>
    <w:rsid w:val="00AD52FF"/>
    <w:rsid w:val="00AD55FF"/>
    <w:rsid w:val="00B0156E"/>
    <w:rsid w:val="00B07F98"/>
    <w:rsid w:val="00B127F4"/>
    <w:rsid w:val="00B17F4E"/>
    <w:rsid w:val="00B21E66"/>
    <w:rsid w:val="00B35F79"/>
    <w:rsid w:val="00B36554"/>
    <w:rsid w:val="00B60F30"/>
    <w:rsid w:val="00B71A47"/>
    <w:rsid w:val="00B76621"/>
    <w:rsid w:val="00B82E3B"/>
    <w:rsid w:val="00BA6D24"/>
    <w:rsid w:val="00BC087A"/>
    <w:rsid w:val="00BC37A0"/>
    <w:rsid w:val="00BD0DF3"/>
    <w:rsid w:val="00BE5B25"/>
    <w:rsid w:val="00C13545"/>
    <w:rsid w:val="00C20B7A"/>
    <w:rsid w:val="00C23AEA"/>
    <w:rsid w:val="00C35F1D"/>
    <w:rsid w:val="00C378A3"/>
    <w:rsid w:val="00C43197"/>
    <w:rsid w:val="00C556D7"/>
    <w:rsid w:val="00C56420"/>
    <w:rsid w:val="00C5653F"/>
    <w:rsid w:val="00C7693E"/>
    <w:rsid w:val="00C80495"/>
    <w:rsid w:val="00C8572B"/>
    <w:rsid w:val="00C87AD7"/>
    <w:rsid w:val="00C87DAA"/>
    <w:rsid w:val="00C9394F"/>
    <w:rsid w:val="00CA0B60"/>
    <w:rsid w:val="00CA6977"/>
    <w:rsid w:val="00CD7165"/>
    <w:rsid w:val="00CE4576"/>
    <w:rsid w:val="00CE4A54"/>
    <w:rsid w:val="00CE5A19"/>
    <w:rsid w:val="00CF1064"/>
    <w:rsid w:val="00D073C6"/>
    <w:rsid w:val="00D25854"/>
    <w:rsid w:val="00D3084A"/>
    <w:rsid w:val="00D3092F"/>
    <w:rsid w:val="00D718FE"/>
    <w:rsid w:val="00D74DDA"/>
    <w:rsid w:val="00D97760"/>
    <w:rsid w:val="00DA25AB"/>
    <w:rsid w:val="00DA52F4"/>
    <w:rsid w:val="00DD6B36"/>
    <w:rsid w:val="00DD7C7C"/>
    <w:rsid w:val="00DE68FE"/>
    <w:rsid w:val="00DF201E"/>
    <w:rsid w:val="00DF317B"/>
    <w:rsid w:val="00DF6FFA"/>
    <w:rsid w:val="00E03AB8"/>
    <w:rsid w:val="00E058D9"/>
    <w:rsid w:val="00E26448"/>
    <w:rsid w:val="00E26687"/>
    <w:rsid w:val="00E34078"/>
    <w:rsid w:val="00E35FB6"/>
    <w:rsid w:val="00E57C54"/>
    <w:rsid w:val="00E71348"/>
    <w:rsid w:val="00E73492"/>
    <w:rsid w:val="00E81599"/>
    <w:rsid w:val="00E82016"/>
    <w:rsid w:val="00E955E0"/>
    <w:rsid w:val="00EA6189"/>
    <w:rsid w:val="00EB0728"/>
    <w:rsid w:val="00EB432A"/>
    <w:rsid w:val="00EB588E"/>
    <w:rsid w:val="00EC0133"/>
    <w:rsid w:val="00EC5268"/>
    <w:rsid w:val="00EE1166"/>
    <w:rsid w:val="00EE526E"/>
    <w:rsid w:val="00EE6964"/>
    <w:rsid w:val="00F01E52"/>
    <w:rsid w:val="00F141E8"/>
    <w:rsid w:val="00F14345"/>
    <w:rsid w:val="00F14F23"/>
    <w:rsid w:val="00F21C38"/>
    <w:rsid w:val="00F21F0F"/>
    <w:rsid w:val="00F27A67"/>
    <w:rsid w:val="00F42C71"/>
    <w:rsid w:val="00F43ABE"/>
    <w:rsid w:val="00F62C11"/>
    <w:rsid w:val="00F65276"/>
    <w:rsid w:val="00F82ABF"/>
    <w:rsid w:val="00F8624F"/>
    <w:rsid w:val="00F871F9"/>
    <w:rsid w:val="00FC7145"/>
    <w:rsid w:val="00FC7701"/>
    <w:rsid w:val="00FD4AB3"/>
    <w:rsid w:val="00FD543B"/>
    <w:rsid w:val="00FE3C38"/>
    <w:rsid w:val="00FE7115"/>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2D51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2Char">
    <w:name w:val="Heading 2 Char"/>
    <w:basedOn w:val="DefaultParagraphFont"/>
    <w:link w:val="Heading2"/>
    <w:uiPriority w:val="9"/>
    <w:semiHidden/>
    <w:rsid w:val="002D51DA"/>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634E51"/>
    <w:rPr>
      <w:color w:val="605E5C"/>
      <w:shd w:val="clear" w:color="auto" w:fill="E1DFDD"/>
    </w:rPr>
  </w:style>
  <w:style w:type="paragraph" w:styleId="NormalWeb">
    <w:name w:val="Normal (Web)"/>
    <w:basedOn w:val="Normal"/>
    <w:uiPriority w:val="99"/>
    <w:semiHidden/>
    <w:unhideWhenUsed/>
    <w:rsid w:val="00A21754"/>
    <w:rPr>
      <w:rFonts w:ascii="Times New Roman" w:hAnsi="Times New Roman" w:cs="Times New Roman"/>
      <w:sz w:val="24"/>
      <w:szCs w:val="24"/>
    </w:rPr>
  </w:style>
  <w:style w:type="character" w:styleId="PlaceholderText">
    <w:name w:val="Placeholder Text"/>
    <w:basedOn w:val="DefaultParagraphFont"/>
    <w:uiPriority w:val="99"/>
    <w:semiHidden/>
    <w:rsid w:val="002824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577">
      <w:bodyDiv w:val="1"/>
      <w:marLeft w:val="0"/>
      <w:marRight w:val="0"/>
      <w:marTop w:val="0"/>
      <w:marBottom w:val="0"/>
      <w:divBdr>
        <w:top w:val="none" w:sz="0" w:space="0" w:color="auto"/>
        <w:left w:val="none" w:sz="0" w:space="0" w:color="auto"/>
        <w:bottom w:val="none" w:sz="0" w:space="0" w:color="auto"/>
        <w:right w:val="none" w:sz="0" w:space="0" w:color="auto"/>
      </w:divBdr>
      <w:divsChild>
        <w:div w:id="1210654882">
          <w:marLeft w:val="0"/>
          <w:marRight w:val="0"/>
          <w:marTop w:val="0"/>
          <w:marBottom w:val="0"/>
          <w:divBdr>
            <w:top w:val="none" w:sz="0" w:space="0" w:color="auto"/>
            <w:left w:val="none" w:sz="0" w:space="0" w:color="auto"/>
            <w:bottom w:val="none" w:sz="0" w:space="0" w:color="auto"/>
            <w:right w:val="none" w:sz="0" w:space="0" w:color="auto"/>
          </w:divBdr>
        </w:div>
      </w:divsChild>
    </w:div>
    <w:div w:id="2363668">
      <w:bodyDiv w:val="1"/>
      <w:marLeft w:val="0"/>
      <w:marRight w:val="0"/>
      <w:marTop w:val="0"/>
      <w:marBottom w:val="0"/>
      <w:divBdr>
        <w:top w:val="none" w:sz="0" w:space="0" w:color="auto"/>
        <w:left w:val="none" w:sz="0" w:space="0" w:color="auto"/>
        <w:bottom w:val="none" w:sz="0" w:space="0" w:color="auto"/>
        <w:right w:val="none" w:sz="0" w:space="0" w:color="auto"/>
      </w:divBdr>
    </w:div>
    <w:div w:id="129832265">
      <w:bodyDiv w:val="1"/>
      <w:marLeft w:val="0"/>
      <w:marRight w:val="0"/>
      <w:marTop w:val="0"/>
      <w:marBottom w:val="0"/>
      <w:divBdr>
        <w:top w:val="none" w:sz="0" w:space="0" w:color="auto"/>
        <w:left w:val="none" w:sz="0" w:space="0" w:color="auto"/>
        <w:bottom w:val="none" w:sz="0" w:space="0" w:color="auto"/>
        <w:right w:val="none" w:sz="0" w:space="0" w:color="auto"/>
      </w:divBdr>
    </w:div>
    <w:div w:id="138812091">
      <w:bodyDiv w:val="1"/>
      <w:marLeft w:val="0"/>
      <w:marRight w:val="0"/>
      <w:marTop w:val="0"/>
      <w:marBottom w:val="0"/>
      <w:divBdr>
        <w:top w:val="none" w:sz="0" w:space="0" w:color="auto"/>
        <w:left w:val="none" w:sz="0" w:space="0" w:color="auto"/>
        <w:bottom w:val="none" w:sz="0" w:space="0" w:color="auto"/>
        <w:right w:val="none" w:sz="0" w:space="0" w:color="auto"/>
      </w:divBdr>
    </w:div>
    <w:div w:id="164052839">
      <w:bodyDiv w:val="1"/>
      <w:marLeft w:val="0"/>
      <w:marRight w:val="0"/>
      <w:marTop w:val="0"/>
      <w:marBottom w:val="0"/>
      <w:divBdr>
        <w:top w:val="none" w:sz="0" w:space="0" w:color="auto"/>
        <w:left w:val="none" w:sz="0" w:space="0" w:color="auto"/>
        <w:bottom w:val="none" w:sz="0" w:space="0" w:color="auto"/>
        <w:right w:val="none" w:sz="0" w:space="0" w:color="auto"/>
      </w:divBdr>
    </w:div>
    <w:div w:id="194079350">
      <w:bodyDiv w:val="1"/>
      <w:marLeft w:val="0"/>
      <w:marRight w:val="0"/>
      <w:marTop w:val="0"/>
      <w:marBottom w:val="0"/>
      <w:divBdr>
        <w:top w:val="none" w:sz="0" w:space="0" w:color="auto"/>
        <w:left w:val="none" w:sz="0" w:space="0" w:color="auto"/>
        <w:bottom w:val="none" w:sz="0" w:space="0" w:color="auto"/>
        <w:right w:val="none" w:sz="0" w:space="0" w:color="auto"/>
      </w:divBdr>
    </w:div>
    <w:div w:id="199755233">
      <w:bodyDiv w:val="1"/>
      <w:marLeft w:val="0"/>
      <w:marRight w:val="0"/>
      <w:marTop w:val="0"/>
      <w:marBottom w:val="0"/>
      <w:divBdr>
        <w:top w:val="none" w:sz="0" w:space="0" w:color="auto"/>
        <w:left w:val="none" w:sz="0" w:space="0" w:color="auto"/>
        <w:bottom w:val="none" w:sz="0" w:space="0" w:color="auto"/>
        <w:right w:val="none" w:sz="0" w:space="0" w:color="auto"/>
      </w:divBdr>
    </w:div>
    <w:div w:id="201527069">
      <w:bodyDiv w:val="1"/>
      <w:marLeft w:val="0"/>
      <w:marRight w:val="0"/>
      <w:marTop w:val="0"/>
      <w:marBottom w:val="0"/>
      <w:divBdr>
        <w:top w:val="none" w:sz="0" w:space="0" w:color="auto"/>
        <w:left w:val="none" w:sz="0" w:space="0" w:color="auto"/>
        <w:bottom w:val="none" w:sz="0" w:space="0" w:color="auto"/>
        <w:right w:val="none" w:sz="0" w:space="0" w:color="auto"/>
      </w:divBdr>
      <w:divsChild>
        <w:div w:id="495342244">
          <w:marLeft w:val="0"/>
          <w:marRight w:val="0"/>
          <w:marTop w:val="0"/>
          <w:marBottom w:val="0"/>
          <w:divBdr>
            <w:top w:val="none" w:sz="0" w:space="0" w:color="auto"/>
            <w:left w:val="none" w:sz="0" w:space="0" w:color="auto"/>
            <w:bottom w:val="none" w:sz="0" w:space="0" w:color="auto"/>
            <w:right w:val="none" w:sz="0" w:space="0" w:color="auto"/>
          </w:divBdr>
        </w:div>
      </w:divsChild>
    </w:div>
    <w:div w:id="211037823">
      <w:bodyDiv w:val="1"/>
      <w:marLeft w:val="0"/>
      <w:marRight w:val="0"/>
      <w:marTop w:val="0"/>
      <w:marBottom w:val="0"/>
      <w:divBdr>
        <w:top w:val="none" w:sz="0" w:space="0" w:color="auto"/>
        <w:left w:val="none" w:sz="0" w:space="0" w:color="auto"/>
        <w:bottom w:val="none" w:sz="0" w:space="0" w:color="auto"/>
        <w:right w:val="none" w:sz="0" w:space="0" w:color="auto"/>
      </w:divBdr>
    </w:div>
    <w:div w:id="345519404">
      <w:bodyDiv w:val="1"/>
      <w:marLeft w:val="0"/>
      <w:marRight w:val="0"/>
      <w:marTop w:val="0"/>
      <w:marBottom w:val="0"/>
      <w:divBdr>
        <w:top w:val="none" w:sz="0" w:space="0" w:color="auto"/>
        <w:left w:val="none" w:sz="0" w:space="0" w:color="auto"/>
        <w:bottom w:val="none" w:sz="0" w:space="0" w:color="auto"/>
        <w:right w:val="none" w:sz="0" w:space="0" w:color="auto"/>
      </w:divBdr>
      <w:divsChild>
        <w:div w:id="118837591">
          <w:marLeft w:val="0"/>
          <w:marRight w:val="0"/>
          <w:marTop w:val="0"/>
          <w:marBottom w:val="0"/>
          <w:divBdr>
            <w:top w:val="none" w:sz="0" w:space="0" w:color="auto"/>
            <w:left w:val="none" w:sz="0" w:space="0" w:color="auto"/>
            <w:bottom w:val="none" w:sz="0" w:space="0" w:color="auto"/>
            <w:right w:val="none" w:sz="0" w:space="0" w:color="auto"/>
          </w:divBdr>
        </w:div>
      </w:divsChild>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31363070">
      <w:bodyDiv w:val="1"/>
      <w:marLeft w:val="0"/>
      <w:marRight w:val="0"/>
      <w:marTop w:val="0"/>
      <w:marBottom w:val="0"/>
      <w:divBdr>
        <w:top w:val="none" w:sz="0" w:space="0" w:color="auto"/>
        <w:left w:val="none" w:sz="0" w:space="0" w:color="auto"/>
        <w:bottom w:val="none" w:sz="0" w:space="0" w:color="auto"/>
        <w:right w:val="none" w:sz="0" w:space="0" w:color="auto"/>
      </w:divBdr>
    </w:div>
    <w:div w:id="516234470">
      <w:bodyDiv w:val="1"/>
      <w:marLeft w:val="0"/>
      <w:marRight w:val="0"/>
      <w:marTop w:val="0"/>
      <w:marBottom w:val="0"/>
      <w:divBdr>
        <w:top w:val="none" w:sz="0" w:space="0" w:color="auto"/>
        <w:left w:val="none" w:sz="0" w:space="0" w:color="auto"/>
        <w:bottom w:val="none" w:sz="0" w:space="0" w:color="auto"/>
        <w:right w:val="none" w:sz="0" w:space="0" w:color="auto"/>
      </w:divBdr>
    </w:div>
    <w:div w:id="563025953">
      <w:bodyDiv w:val="1"/>
      <w:marLeft w:val="0"/>
      <w:marRight w:val="0"/>
      <w:marTop w:val="0"/>
      <w:marBottom w:val="0"/>
      <w:divBdr>
        <w:top w:val="none" w:sz="0" w:space="0" w:color="auto"/>
        <w:left w:val="none" w:sz="0" w:space="0" w:color="auto"/>
        <w:bottom w:val="none" w:sz="0" w:space="0" w:color="auto"/>
        <w:right w:val="none" w:sz="0" w:space="0" w:color="auto"/>
      </w:divBdr>
      <w:divsChild>
        <w:div w:id="678043137">
          <w:marLeft w:val="0"/>
          <w:marRight w:val="0"/>
          <w:marTop w:val="0"/>
          <w:marBottom w:val="0"/>
          <w:divBdr>
            <w:top w:val="none" w:sz="0" w:space="0" w:color="auto"/>
            <w:left w:val="none" w:sz="0" w:space="0" w:color="auto"/>
            <w:bottom w:val="none" w:sz="0" w:space="0" w:color="auto"/>
            <w:right w:val="none" w:sz="0" w:space="0" w:color="auto"/>
          </w:divBdr>
        </w:div>
      </w:divsChild>
    </w:div>
    <w:div w:id="601648812">
      <w:bodyDiv w:val="1"/>
      <w:marLeft w:val="0"/>
      <w:marRight w:val="0"/>
      <w:marTop w:val="0"/>
      <w:marBottom w:val="0"/>
      <w:divBdr>
        <w:top w:val="none" w:sz="0" w:space="0" w:color="auto"/>
        <w:left w:val="none" w:sz="0" w:space="0" w:color="auto"/>
        <w:bottom w:val="none" w:sz="0" w:space="0" w:color="auto"/>
        <w:right w:val="none" w:sz="0" w:space="0" w:color="auto"/>
      </w:divBdr>
    </w:div>
    <w:div w:id="607083462">
      <w:bodyDiv w:val="1"/>
      <w:marLeft w:val="0"/>
      <w:marRight w:val="0"/>
      <w:marTop w:val="0"/>
      <w:marBottom w:val="0"/>
      <w:divBdr>
        <w:top w:val="none" w:sz="0" w:space="0" w:color="auto"/>
        <w:left w:val="none" w:sz="0" w:space="0" w:color="auto"/>
        <w:bottom w:val="none" w:sz="0" w:space="0" w:color="auto"/>
        <w:right w:val="none" w:sz="0" w:space="0" w:color="auto"/>
      </w:divBdr>
    </w:div>
    <w:div w:id="610939158">
      <w:bodyDiv w:val="1"/>
      <w:marLeft w:val="0"/>
      <w:marRight w:val="0"/>
      <w:marTop w:val="0"/>
      <w:marBottom w:val="0"/>
      <w:divBdr>
        <w:top w:val="none" w:sz="0" w:space="0" w:color="auto"/>
        <w:left w:val="none" w:sz="0" w:space="0" w:color="auto"/>
        <w:bottom w:val="none" w:sz="0" w:space="0" w:color="auto"/>
        <w:right w:val="none" w:sz="0" w:space="0" w:color="auto"/>
      </w:divBdr>
    </w:div>
    <w:div w:id="746537322">
      <w:bodyDiv w:val="1"/>
      <w:marLeft w:val="0"/>
      <w:marRight w:val="0"/>
      <w:marTop w:val="0"/>
      <w:marBottom w:val="0"/>
      <w:divBdr>
        <w:top w:val="none" w:sz="0" w:space="0" w:color="auto"/>
        <w:left w:val="none" w:sz="0" w:space="0" w:color="auto"/>
        <w:bottom w:val="none" w:sz="0" w:space="0" w:color="auto"/>
        <w:right w:val="none" w:sz="0" w:space="0" w:color="auto"/>
      </w:divBdr>
    </w:div>
    <w:div w:id="764695335">
      <w:bodyDiv w:val="1"/>
      <w:marLeft w:val="0"/>
      <w:marRight w:val="0"/>
      <w:marTop w:val="0"/>
      <w:marBottom w:val="0"/>
      <w:divBdr>
        <w:top w:val="none" w:sz="0" w:space="0" w:color="auto"/>
        <w:left w:val="none" w:sz="0" w:space="0" w:color="auto"/>
        <w:bottom w:val="none" w:sz="0" w:space="0" w:color="auto"/>
        <w:right w:val="none" w:sz="0" w:space="0" w:color="auto"/>
      </w:divBdr>
    </w:div>
    <w:div w:id="802037881">
      <w:bodyDiv w:val="1"/>
      <w:marLeft w:val="0"/>
      <w:marRight w:val="0"/>
      <w:marTop w:val="0"/>
      <w:marBottom w:val="0"/>
      <w:divBdr>
        <w:top w:val="none" w:sz="0" w:space="0" w:color="auto"/>
        <w:left w:val="none" w:sz="0" w:space="0" w:color="auto"/>
        <w:bottom w:val="none" w:sz="0" w:space="0" w:color="auto"/>
        <w:right w:val="none" w:sz="0" w:space="0" w:color="auto"/>
      </w:divBdr>
    </w:div>
    <w:div w:id="811823067">
      <w:bodyDiv w:val="1"/>
      <w:marLeft w:val="0"/>
      <w:marRight w:val="0"/>
      <w:marTop w:val="0"/>
      <w:marBottom w:val="0"/>
      <w:divBdr>
        <w:top w:val="none" w:sz="0" w:space="0" w:color="auto"/>
        <w:left w:val="none" w:sz="0" w:space="0" w:color="auto"/>
        <w:bottom w:val="none" w:sz="0" w:space="0" w:color="auto"/>
        <w:right w:val="none" w:sz="0" w:space="0" w:color="auto"/>
      </w:divBdr>
    </w:div>
    <w:div w:id="1023289363">
      <w:bodyDiv w:val="1"/>
      <w:marLeft w:val="0"/>
      <w:marRight w:val="0"/>
      <w:marTop w:val="0"/>
      <w:marBottom w:val="0"/>
      <w:divBdr>
        <w:top w:val="none" w:sz="0" w:space="0" w:color="auto"/>
        <w:left w:val="none" w:sz="0" w:space="0" w:color="auto"/>
        <w:bottom w:val="none" w:sz="0" w:space="0" w:color="auto"/>
        <w:right w:val="none" w:sz="0" w:space="0" w:color="auto"/>
      </w:divBdr>
    </w:div>
    <w:div w:id="1050151360">
      <w:bodyDiv w:val="1"/>
      <w:marLeft w:val="0"/>
      <w:marRight w:val="0"/>
      <w:marTop w:val="0"/>
      <w:marBottom w:val="0"/>
      <w:divBdr>
        <w:top w:val="none" w:sz="0" w:space="0" w:color="auto"/>
        <w:left w:val="none" w:sz="0" w:space="0" w:color="auto"/>
        <w:bottom w:val="none" w:sz="0" w:space="0" w:color="auto"/>
        <w:right w:val="none" w:sz="0" w:space="0" w:color="auto"/>
      </w:divBdr>
    </w:div>
    <w:div w:id="1133210314">
      <w:bodyDiv w:val="1"/>
      <w:marLeft w:val="0"/>
      <w:marRight w:val="0"/>
      <w:marTop w:val="0"/>
      <w:marBottom w:val="0"/>
      <w:divBdr>
        <w:top w:val="none" w:sz="0" w:space="0" w:color="auto"/>
        <w:left w:val="none" w:sz="0" w:space="0" w:color="auto"/>
        <w:bottom w:val="none" w:sz="0" w:space="0" w:color="auto"/>
        <w:right w:val="none" w:sz="0" w:space="0" w:color="auto"/>
      </w:divBdr>
    </w:div>
    <w:div w:id="1151872814">
      <w:bodyDiv w:val="1"/>
      <w:marLeft w:val="0"/>
      <w:marRight w:val="0"/>
      <w:marTop w:val="0"/>
      <w:marBottom w:val="0"/>
      <w:divBdr>
        <w:top w:val="none" w:sz="0" w:space="0" w:color="auto"/>
        <w:left w:val="none" w:sz="0" w:space="0" w:color="auto"/>
        <w:bottom w:val="none" w:sz="0" w:space="0" w:color="auto"/>
        <w:right w:val="none" w:sz="0" w:space="0" w:color="auto"/>
      </w:divBdr>
    </w:div>
    <w:div w:id="1175068538">
      <w:bodyDiv w:val="1"/>
      <w:marLeft w:val="0"/>
      <w:marRight w:val="0"/>
      <w:marTop w:val="0"/>
      <w:marBottom w:val="0"/>
      <w:divBdr>
        <w:top w:val="none" w:sz="0" w:space="0" w:color="auto"/>
        <w:left w:val="none" w:sz="0" w:space="0" w:color="auto"/>
        <w:bottom w:val="none" w:sz="0" w:space="0" w:color="auto"/>
        <w:right w:val="none" w:sz="0" w:space="0" w:color="auto"/>
      </w:divBdr>
    </w:div>
    <w:div w:id="1209489807">
      <w:bodyDiv w:val="1"/>
      <w:marLeft w:val="0"/>
      <w:marRight w:val="0"/>
      <w:marTop w:val="0"/>
      <w:marBottom w:val="0"/>
      <w:divBdr>
        <w:top w:val="none" w:sz="0" w:space="0" w:color="auto"/>
        <w:left w:val="none" w:sz="0" w:space="0" w:color="auto"/>
        <w:bottom w:val="none" w:sz="0" w:space="0" w:color="auto"/>
        <w:right w:val="none" w:sz="0" w:space="0" w:color="auto"/>
      </w:divBdr>
    </w:div>
    <w:div w:id="1214273310">
      <w:bodyDiv w:val="1"/>
      <w:marLeft w:val="0"/>
      <w:marRight w:val="0"/>
      <w:marTop w:val="0"/>
      <w:marBottom w:val="0"/>
      <w:divBdr>
        <w:top w:val="none" w:sz="0" w:space="0" w:color="auto"/>
        <w:left w:val="none" w:sz="0" w:space="0" w:color="auto"/>
        <w:bottom w:val="none" w:sz="0" w:space="0" w:color="auto"/>
        <w:right w:val="none" w:sz="0" w:space="0" w:color="auto"/>
      </w:divBdr>
    </w:div>
    <w:div w:id="1248227791">
      <w:bodyDiv w:val="1"/>
      <w:marLeft w:val="0"/>
      <w:marRight w:val="0"/>
      <w:marTop w:val="0"/>
      <w:marBottom w:val="0"/>
      <w:divBdr>
        <w:top w:val="none" w:sz="0" w:space="0" w:color="auto"/>
        <w:left w:val="none" w:sz="0" w:space="0" w:color="auto"/>
        <w:bottom w:val="none" w:sz="0" w:space="0" w:color="auto"/>
        <w:right w:val="none" w:sz="0" w:space="0" w:color="auto"/>
      </w:divBdr>
    </w:div>
    <w:div w:id="1343706785">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51440246">
      <w:bodyDiv w:val="1"/>
      <w:marLeft w:val="0"/>
      <w:marRight w:val="0"/>
      <w:marTop w:val="0"/>
      <w:marBottom w:val="0"/>
      <w:divBdr>
        <w:top w:val="none" w:sz="0" w:space="0" w:color="auto"/>
        <w:left w:val="none" w:sz="0" w:space="0" w:color="auto"/>
        <w:bottom w:val="none" w:sz="0" w:space="0" w:color="auto"/>
        <w:right w:val="none" w:sz="0" w:space="0" w:color="auto"/>
      </w:divBdr>
    </w:div>
    <w:div w:id="1505895876">
      <w:bodyDiv w:val="1"/>
      <w:marLeft w:val="0"/>
      <w:marRight w:val="0"/>
      <w:marTop w:val="0"/>
      <w:marBottom w:val="0"/>
      <w:divBdr>
        <w:top w:val="none" w:sz="0" w:space="0" w:color="auto"/>
        <w:left w:val="none" w:sz="0" w:space="0" w:color="auto"/>
        <w:bottom w:val="none" w:sz="0" w:space="0" w:color="auto"/>
        <w:right w:val="none" w:sz="0" w:space="0" w:color="auto"/>
      </w:divBdr>
    </w:div>
    <w:div w:id="1579317644">
      <w:bodyDiv w:val="1"/>
      <w:marLeft w:val="0"/>
      <w:marRight w:val="0"/>
      <w:marTop w:val="0"/>
      <w:marBottom w:val="0"/>
      <w:divBdr>
        <w:top w:val="none" w:sz="0" w:space="0" w:color="auto"/>
        <w:left w:val="none" w:sz="0" w:space="0" w:color="auto"/>
        <w:bottom w:val="none" w:sz="0" w:space="0" w:color="auto"/>
        <w:right w:val="none" w:sz="0" w:space="0" w:color="auto"/>
      </w:divBdr>
    </w:div>
    <w:div w:id="1580403773">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50308183">
      <w:bodyDiv w:val="1"/>
      <w:marLeft w:val="0"/>
      <w:marRight w:val="0"/>
      <w:marTop w:val="0"/>
      <w:marBottom w:val="0"/>
      <w:divBdr>
        <w:top w:val="none" w:sz="0" w:space="0" w:color="auto"/>
        <w:left w:val="none" w:sz="0" w:space="0" w:color="auto"/>
        <w:bottom w:val="none" w:sz="0" w:space="0" w:color="auto"/>
        <w:right w:val="none" w:sz="0" w:space="0" w:color="auto"/>
      </w:divBdr>
    </w:div>
    <w:div w:id="1992051314">
      <w:bodyDiv w:val="1"/>
      <w:marLeft w:val="0"/>
      <w:marRight w:val="0"/>
      <w:marTop w:val="0"/>
      <w:marBottom w:val="0"/>
      <w:divBdr>
        <w:top w:val="none" w:sz="0" w:space="0" w:color="auto"/>
        <w:left w:val="none" w:sz="0" w:space="0" w:color="auto"/>
        <w:bottom w:val="none" w:sz="0" w:space="0" w:color="auto"/>
        <w:right w:val="none" w:sz="0" w:space="0" w:color="auto"/>
      </w:divBdr>
    </w:div>
    <w:div w:id="2086149095">
      <w:bodyDiv w:val="1"/>
      <w:marLeft w:val="0"/>
      <w:marRight w:val="0"/>
      <w:marTop w:val="0"/>
      <w:marBottom w:val="0"/>
      <w:divBdr>
        <w:top w:val="none" w:sz="0" w:space="0" w:color="auto"/>
        <w:left w:val="none" w:sz="0" w:space="0" w:color="auto"/>
        <w:bottom w:val="none" w:sz="0" w:space="0" w:color="auto"/>
        <w:right w:val="none" w:sz="0" w:space="0" w:color="auto"/>
      </w:divBdr>
    </w:div>
    <w:div w:id="209971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esearchgate.net/figur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kaggle.com/datasets/vipoooool/new-plant-diseases-dataset"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Pages>
  <Words>3545</Words>
  <Characters>20213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Admin</cp:lastModifiedBy>
  <cp:revision>7</cp:revision>
  <cp:lastPrinted>2021-02-22T14:39:00Z</cp:lastPrinted>
  <dcterms:created xsi:type="dcterms:W3CDTF">2025-04-06T07:02:00Z</dcterms:created>
  <dcterms:modified xsi:type="dcterms:W3CDTF">2025-04-09T16:44:00Z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efc3c49146b1e958f6e38f83f4616410a1b4396259163e5baf0b39d028c64de0</vt:lpwstr>
  </property>
</Properties>
</file>