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0DAA5" w14:textId="4E324B57" w:rsidR="00677ABB" w:rsidRPr="00BD5A2E" w:rsidRDefault="00677ABB" w:rsidP="00677ABB">
      <w:pPr>
        <w:spacing w:line="240" w:lineRule="auto"/>
        <w:rPr>
          <w:sz w:val="32"/>
          <w:szCs w:val="32"/>
        </w:rPr>
      </w:pPr>
    </w:p>
    <w:p w14:paraId="4640A543" w14:textId="77777777" w:rsidR="00677ABB" w:rsidRDefault="00677ABB" w:rsidP="00677ABB">
      <w:pPr>
        <w:spacing w:line="240" w:lineRule="auto"/>
        <w:jc w:val="center"/>
        <w:rPr>
          <w:sz w:val="32"/>
          <w:szCs w:val="32"/>
          <w:lang w:val="en-US"/>
        </w:rPr>
      </w:pPr>
      <w:r>
        <w:rPr>
          <w:sz w:val="32"/>
          <w:szCs w:val="32"/>
          <w:lang w:val="en-US"/>
        </w:rPr>
        <w:t xml:space="preserve">              </w:t>
      </w:r>
    </w:p>
    <w:tbl>
      <w:tblPr>
        <w:tblStyle w:val="TableGrid"/>
        <w:tblW w:w="0" w:type="auto"/>
        <w:tblLook w:val="04A0" w:firstRow="1" w:lastRow="0" w:firstColumn="1" w:lastColumn="0" w:noHBand="0" w:noVBand="1"/>
      </w:tblPr>
      <w:tblGrid>
        <w:gridCol w:w="1049"/>
        <w:gridCol w:w="2551"/>
        <w:gridCol w:w="4192"/>
      </w:tblGrid>
      <w:tr w:rsidR="00677ABB" w14:paraId="2B1C20D6" w14:textId="77777777" w:rsidTr="006C7A95">
        <w:tc>
          <w:tcPr>
            <w:tcW w:w="1049" w:type="dxa"/>
          </w:tcPr>
          <w:p w14:paraId="3910D375" w14:textId="77777777" w:rsidR="00677ABB" w:rsidRDefault="00677ABB" w:rsidP="00856BE5">
            <w:pPr>
              <w:pStyle w:val="BodyTextIndent2"/>
              <w:spacing w:line="240" w:lineRule="auto"/>
              <w:ind w:left="0"/>
              <w:rPr>
                <w:rFonts w:ascii="Times New Roman" w:hAnsi="Times New Roman"/>
                <w:b/>
                <w:sz w:val="28"/>
                <w:szCs w:val="28"/>
              </w:rPr>
            </w:pPr>
            <w:r>
              <w:rPr>
                <w:rFonts w:ascii="Times New Roman" w:hAnsi="Times New Roman"/>
                <w:b/>
                <w:sz w:val="28"/>
                <w:szCs w:val="28"/>
              </w:rPr>
              <w:t>SL.NO</w:t>
            </w:r>
          </w:p>
        </w:tc>
        <w:tc>
          <w:tcPr>
            <w:tcW w:w="2551" w:type="dxa"/>
          </w:tcPr>
          <w:p w14:paraId="558CFA5B" w14:textId="77777777" w:rsidR="00677ABB" w:rsidRDefault="00677ABB" w:rsidP="00856BE5">
            <w:pPr>
              <w:pStyle w:val="BodyTextIndent2"/>
              <w:spacing w:line="240" w:lineRule="auto"/>
              <w:ind w:left="0"/>
              <w:rPr>
                <w:rFonts w:ascii="Times New Roman" w:hAnsi="Times New Roman"/>
                <w:b/>
                <w:sz w:val="28"/>
                <w:szCs w:val="28"/>
              </w:rPr>
            </w:pPr>
            <w:r>
              <w:rPr>
                <w:rFonts w:ascii="Times New Roman" w:hAnsi="Times New Roman"/>
                <w:b/>
                <w:sz w:val="28"/>
                <w:szCs w:val="28"/>
              </w:rPr>
              <w:t>USN</w:t>
            </w:r>
          </w:p>
        </w:tc>
        <w:tc>
          <w:tcPr>
            <w:tcW w:w="4192" w:type="dxa"/>
          </w:tcPr>
          <w:p w14:paraId="1C6D6082" w14:textId="77777777" w:rsidR="00677ABB" w:rsidRDefault="00677ABB" w:rsidP="00856BE5">
            <w:pPr>
              <w:pStyle w:val="BodyTextIndent2"/>
              <w:spacing w:line="240" w:lineRule="auto"/>
              <w:ind w:left="0"/>
              <w:rPr>
                <w:rFonts w:ascii="Times New Roman" w:hAnsi="Times New Roman"/>
                <w:b/>
                <w:sz w:val="28"/>
                <w:szCs w:val="28"/>
              </w:rPr>
            </w:pPr>
            <w:r>
              <w:rPr>
                <w:rFonts w:ascii="Times New Roman" w:hAnsi="Times New Roman"/>
                <w:b/>
                <w:sz w:val="28"/>
                <w:szCs w:val="28"/>
              </w:rPr>
              <w:t>Names</w:t>
            </w:r>
          </w:p>
        </w:tc>
      </w:tr>
      <w:tr w:rsidR="00677ABB" w14:paraId="70B532D1" w14:textId="77777777" w:rsidTr="006C7A95">
        <w:tc>
          <w:tcPr>
            <w:tcW w:w="1049" w:type="dxa"/>
          </w:tcPr>
          <w:p w14:paraId="712481C3" w14:textId="77777777" w:rsidR="00677ABB" w:rsidRDefault="00677ABB" w:rsidP="00856BE5">
            <w:pPr>
              <w:pStyle w:val="BodyTextIndent2"/>
              <w:spacing w:line="240" w:lineRule="auto"/>
              <w:ind w:left="0"/>
              <w:rPr>
                <w:rFonts w:ascii="Times New Roman" w:hAnsi="Times New Roman"/>
                <w:bCs/>
                <w:sz w:val="28"/>
                <w:szCs w:val="28"/>
              </w:rPr>
            </w:pPr>
            <w:r>
              <w:rPr>
                <w:rFonts w:ascii="Times New Roman" w:hAnsi="Times New Roman"/>
                <w:bCs/>
                <w:sz w:val="28"/>
                <w:szCs w:val="28"/>
              </w:rPr>
              <w:t>1.</w:t>
            </w:r>
          </w:p>
        </w:tc>
        <w:tc>
          <w:tcPr>
            <w:tcW w:w="2551" w:type="dxa"/>
          </w:tcPr>
          <w:p w14:paraId="209315BF" w14:textId="10F65C9B" w:rsidR="00677ABB" w:rsidRPr="00D521D8" w:rsidRDefault="00677ABB" w:rsidP="00856BE5">
            <w:pPr>
              <w:pStyle w:val="BodyTextIndent2"/>
              <w:spacing w:line="240" w:lineRule="auto"/>
              <w:ind w:left="0"/>
              <w:rPr>
                <w:rFonts w:ascii="Times New Roman" w:hAnsi="Times New Roman"/>
                <w:bCs/>
                <w:sz w:val="28"/>
                <w:szCs w:val="28"/>
              </w:rPr>
            </w:pPr>
            <w:r>
              <w:rPr>
                <w:rFonts w:ascii="Times New Roman" w:hAnsi="Times New Roman"/>
                <w:bCs/>
                <w:sz w:val="28"/>
                <w:szCs w:val="28"/>
              </w:rPr>
              <w:t>24</w:t>
            </w:r>
            <w:r w:rsidR="00C37A8A">
              <w:rPr>
                <w:rFonts w:ascii="Times New Roman" w:hAnsi="Times New Roman"/>
                <w:bCs/>
                <w:sz w:val="28"/>
                <w:szCs w:val="28"/>
              </w:rPr>
              <w:t>M</w:t>
            </w:r>
            <w:r>
              <w:rPr>
                <w:rFonts w:ascii="Times New Roman" w:hAnsi="Times New Roman"/>
                <w:bCs/>
                <w:sz w:val="28"/>
                <w:szCs w:val="28"/>
              </w:rPr>
              <w:t>BAR</w:t>
            </w:r>
            <w:r w:rsidR="006C7A95" w:rsidRPr="006C7A95">
              <w:rPr>
                <w:rFonts w:ascii="Times New Roman" w:hAnsi="Times New Roman"/>
                <w:bCs/>
                <w:sz w:val="28"/>
                <w:szCs w:val="28"/>
              </w:rPr>
              <w:t>0976</w:t>
            </w:r>
          </w:p>
        </w:tc>
        <w:tc>
          <w:tcPr>
            <w:tcW w:w="4192" w:type="dxa"/>
          </w:tcPr>
          <w:p w14:paraId="45B5F643" w14:textId="6FA23E7C" w:rsidR="00677ABB" w:rsidRPr="00D521D8" w:rsidRDefault="006C7A95" w:rsidP="00856BE5">
            <w:pPr>
              <w:pStyle w:val="BodyTextIndent2"/>
              <w:spacing w:line="240" w:lineRule="auto"/>
              <w:ind w:left="0"/>
              <w:rPr>
                <w:rFonts w:ascii="Times New Roman" w:hAnsi="Times New Roman"/>
                <w:bCs/>
                <w:sz w:val="28"/>
                <w:szCs w:val="28"/>
              </w:rPr>
            </w:pPr>
            <w:r w:rsidRPr="006C7A95">
              <w:rPr>
                <w:rFonts w:ascii="Times New Roman" w:hAnsi="Times New Roman"/>
                <w:bCs/>
                <w:sz w:val="28"/>
                <w:szCs w:val="28"/>
              </w:rPr>
              <w:t>Chaitra V</w:t>
            </w:r>
          </w:p>
        </w:tc>
      </w:tr>
      <w:tr w:rsidR="00677ABB" w14:paraId="5E2CAB5E" w14:textId="77777777" w:rsidTr="006C7A95">
        <w:tc>
          <w:tcPr>
            <w:tcW w:w="1049" w:type="dxa"/>
          </w:tcPr>
          <w:p w14:paraId="726B6AE4" w14:textId="77777777" w:rsidR="00677ABB" w:rsidRDefault="00677ABB" w:rsidP="00856BE5">
            <w:pPr>
              <w:pStyle w:val="BodyTextIndent2"/>
              <w:spacing w:line="240" w:lineRule="auto"/>
              <w:ind w:left="0"/>
              <w:rPr>
                <w:rFonts w:ascii="Times New Roman" w:hAnsi="Times New Roman"/>
                <w:bCs/>
                <w:sz w:val="28"/>
                <w:szCs w:val="28"/>
              </w:rPr>
            </w:pPr>
            <w:r>
              <w:rPr>
                <w:rFonts w:ascii="Times New Roman" w:hAnsi="Times New Roman"/>
                <w:bCs/>
                <w:sz w:val="28"/>
                <w:szCs w:val="28"/>
              </w:rPr>
              <w:t>2.</w:t>
            </w:r>
          </w:p>
        </w:tc>
        <w:tc>
          <w:tcPr>
            <w:tcW w:w="2551" w:type="dxa"/>
          </w:tcPr>
          <w:p w14:paraId="1DF0AD7B" w14:textId="564B5C55" w:rsidR="00677ABB" w:rsidRDefault="00677ABB" w:rsidP="00856BE5">
            <w:pPr>
              <w:pStyle w:val="BodyTextIndent2"/>
              <w:spacing w:line="240" w:lineRule="auto"/>
              <w:ind w:left="0"/>
              <w:rPr>
                <w:rFonts w:ascii="Times New Roman" w:hAnsi="Times New Roman"/>
                <w:b/>
                <w:sz w:val="28"/>
                <w:szCs w:val="28"/>
              </w:rPr>
            </w:pPr>
            <w:r>
              <w:rPr>
                <w:rFonts w:ascii="Times New Roman" w:hAnsi="Times New Roman"/>
                <w:bCs/>
                <w:sz w:val="28"/>
                <w:szCs w:val="28"/>
              </w:rPr>
              <w:t>24</w:t>
            </w:r>
            <w:r w:rsidR="00C37A8A">
              <w:rPr>
                <w:rFonts w:ascii="Times New Roman" w:hAnsi="Times New Roman"/>
                <w:bCs/>
                <w:sz w:val="28"/>
                <w:szCs w:val="28"/>
              </w:rPr>
              <w:t>M</w:t>
            </w:r>
            <w:r>
              <w:rPr>
                <w:rFonts w:ascii="Times New Roman" w:hAnsi="Times New Roman"/>
                <w:bCs/>
                <w:sz w:val="28"/>
                <w:szCs w:val="28"/>
              </w:rPr>
              <w:t>BAR</w:t>
            </w:r>
            <w:r w:rsidR="006C7A95">
              <w:rPr>
                <w:rFonts w:ascii="Times New Roman" w:hAnsi="Times New Roman"/>
                <w:bCs/>
                <w:sz w:val="28"/>
                <w:szCs w:val="28"/>
              </w:rPr>
              <w:t>0938</w:t>
            </w:r>
          </w:p>
        </w:tc>
        <w:tc>
          <w:tcPr>
            <w:tcW w:w="4192" w:type="dxa"/>
          </w:tcPr>
          <w:p w14:paraId="353C1CE1" w14:textId="7CFC6BDF" w:rsidR="00677ABB" w:rsidRPr="00D521D8" w:rsidRDefault="006C7A95" w:rsidP="00856BE5">
            <w:pPr>
              <w:pStyle w:val="BodyTextIndent2"/>
              <w:spacing w:line="240" w:lineRule="auto"/>
              <w:ind w:left="0"/>
              <w:rPr>
                <w:rFonts w:ascii="Times New Roman" w:hAnsi="Times New Roman"/>
                <w:bCs/>
                <w:sz w:val="28"/>
                <w:szCs w:val="28"/>
              </w:rPr>
            </w:pPr>
            <w:r>
              <w:rPr>
                <w:rFonts w:ascii="Times New Roman" w:hAnsi="Times New Roman"/>
                <w:bCs/>
                <w:sz w:val="28"/>
                <w:szCs w:val="28"/>
              </w:rPr>
              <w:t>C Harshita reddy</w:t>
            </w:r>
          </w:p>
        </w:tc>
      </w:tr>
      <w:tr w:rsidR="00677ABB" w14:paraId="14FAF1AE" w14:textId="77777777" w:rsidTr="006C7A95">
        <w:tc>
          <w:tcPr>
            <w:tcW w:w="1049" w:type="dxa"/>
          </w:tcPr>
          <w:p w14:paraId="72B727DC" w14:textId="77777777" w:rsidR="00677ABB" w:rsidRDefault="00677ABB" w:rsidP="00856BE5">
            <w:pPr>
              <w:pStyle w:val="BodyTextIndent2"/>
              <w:spacing w:line="240" w:lineRule="auto"/>
              <w:ind w:left="0"/>
              <w:rPr>
                <w:rFonts w:ascii="Times New Roman" w:hAnsi="Times New Roman"/>
                <w:bCs/>
                <w:sz w:val="28"/>
                <w:szCs w:val="28"/>
              </w:rPr>
            </w:pPr>
            <w:r>
              <w:rPr>
                <w:rFonts w:ascii="Times New Roman" w:hAnsi="Times New Roman"/>
                <w:bCs/>
                <w:sz w:val="28"/>
                <w:szCs w:val="28"/>
              </w:rPr>
              <w:t>3.</w:t>
            </w:r>
          </w:p>
        </w:tc>
        <w:tc>
          <w:tcPr>
            <w:tcW w:w="2551" w:type="dxa"/>
          </w:tcPr>
          <w:p w14:paraId="778126A5" w14:textId="2422014C" w:rsidR="00677ABB" w:rsidRDefault="00677ABB" w:rsidP="00856BE5">
            <w:pPr>
              <w:pStyle w:val="BodyTextIndent2"/>
              <w:spacing w:line="240" w:lineRule="auto"/>
              <w:ind w:left="0"/>
              <w:rPr>
                <w:rFonts w:ascii="Times New Roman" w:hAnsi="Times New Roman"/>
                <w:b/>
                <w:sz w:val="28"/>
                <w:szCs w:val="28"/>
              </w:rPr>
            </w:pPr>
            <w:r>
              <w:rPr>
                <w:rFonts w:ascii="Times New Roman" w:hAnsi="Times New Roman"/>
                <w:bCs/>
                <w:sz w:val="28"/>
                <w:szCs w:val="28"/>
              </w:rPr>
              <w:t>24</w:t>
            </w:r>
            <w:r w:rsidR="00C37A8A">
              <w:rPr>
                <w:rFonts w:ascii="Times New Roman" w:hAnsi="Times New Roman"/>
                <w:bCs/>
                <w:sz w:val="28"/>
                <w:szCs w:val="28"/>
              </w:rPr>
              <w:t>M</w:t>
            </w:r>
            <w:r>
              <w:rPr>
                <w:rFonts w:ascii="Times New Roman" w:hAnsi="Times New Roman"/>
                <w:bCs/>
                <w:sz w:val="28"/>
                <w:szCs w:val="28"/>
              </w:rPr>
              <w:t>BAR</w:t>
            </w:r>
            <w:r w:rsidR="006C7A95" w:rsidRPr="006C7A95">
              <w:rPr>
                <w:rFonts w:ascii="Times New Roman" w:hAnsi="Times New Roman"/>
                <w:bCs/>
                <w:sz w:val="28"/>
                <w:szCs w:val="28"/>
              </w:rPr>
              <w:t>0285</w:t>
            </w:r>
          </w:p>
        </w:tc>
        <w:tc>
          <w:tcPr>
            <w:tcW w:w="4192" w:type="dxa"/>
          </w:tcPr>
          <w:p w14:paraId="30B46E5F" w14:textId="240E5106" w:rsidR="00677ABB" w:rsidRPr="00D521D8" w:rsidRDefault="006C7A95" w:rsidP="00856BE5">
            <w:pPr>
              <w:pStyle w:val="BodyTextIndent2"/>
              <w:spacing w:line="240" w:lineRule="auto"/>
              <w:ind w:left="0"/>
              <w:rPr>
                <w:rFonts w:ascii="Times New Roman" w:hAnsi="Times New Roman"/>
                <w:bCs/>
                <w:sz w:val="28"/>
                <w:szCs w:val="28"/>
              </w:rPr>
            </w:pPr>
            <w:r w:rsidRPr="006C7A95">
              <w:rPr>
                <w:rFonts w:ascii="Times New Roman" w:hAnsi="Times New Roman"/>
                <w:bCs/>
                <w:sz w:val="28"/>
                <w:szCs w:val="28"/>
              </w:rPr>
              <w:t>Ganapriya G</w:t>
            </w:r>
          </w:p>
        </w:tc>
      </w:tr>
      <w:tr w:rsidR="00677ABB" w14:paraId="33D8FAAF" w14:textId="77777777" w:rsidTr="006C7A95">
        <w:tc>
          <w:tcPr>
            <w:tcW w:w="1049" w:type="dxa"/>
          </w:tcPr>
          <w:p w14:paraId="7A165867" w14:textId="77777777" w:rsidR="00677ABB" w:rsidRDefault="00677ABB" w:rsidP="00856BE5">
            <w:pPr>
              <w:pStyle w:val="BodyTextIndent2"/>
              <w:spacing w:line="240" w:lineRule="auto"/>
              <w:ind w:left="0"/>
              <w:rPr>
                <w:rFonts w:ascii="Times New Roman" w:hAnsi="Times New Roman"/>
                <w:bCs/>
                <w:sz w:val="28"/>
                <w:szCs w:val="28"/>
              </w:rPr>
            </w:pPr>
            <w:r>
              <w:rPr>
                <w:rFonts w:ascii="Times New Roman" w:hAnsi="Times New Roman"/>
                <w:bCs/>
                <w:sz w:val="28"/>
                <w:szCs w:val="28"/>
              </w:rPr>
              <w:t>4.</w:t>
            </w:r>
          </w:p>
        </w:tc>
        <w:tc>
          <w:tcPr>
            <w:tcW w:w="2551" w:type="dxa"/>
          </w:tcPr>
          <w:p w14:paraId="464A7076" w14:textId="479880F9" w:rsidR="00677ABB" w:rsidRDefault="00677ABB" w:rsidP="00856BE5">
            <w:pPr>
              <w:pStyle w:val="BodyTextIndent2"/>
              <w:spacing w:line="240" w:lineRule="auto"/>
              <w:ind w:left="0"/>
              <w:rPr>
                <w:rFonts w:ascii="Times New Roman" w:hAnsi="Times New Roman"/>
                <w:b/>
                <w:sz w:val="28"/>
                <w:szCs w:val="28"/>
              </w:rPr>
            </w:pPr>
            <w:r>
              <w:rPr>
                <w:rFonts w:ascii="Times New Roman" w:hAnsi="Times New Roman"/>
                <w:bCs/>
                <w:sz w:val="28"/>
                <w:szCs w:val="28"/>
              </w:rPr>
              <w:t>24</w:t>
            </w:r>
            <w:r w:rsidR="00C37A8A">
              <w:rPr>
                <w:rFonts w:ascii="Times New Roman" w:hAnsi="Times New Roman"/>
                <w:bCs/>
                <w:sz w:val="28"/>
                <w:szCs w:val="28"/>
              </w:rPr>
              <w:t>M</w:t>
            </w:r>
            <w:r>
              <w:rPr>
                <w:rFonts w:ascii="Times New Roman" w:hAnsi="Times New Roman"/>
                <w:bCs/>
                <w:sz w:val="28"/>
                <w:szCs w:val="28"/>
              </w:rPr>
              <w:t>BAR</w:t>
            </w:r>
            <w:r w:rsidR="006C7A95" w:rsidRPr="006C7A95">
              <w:rPr>
                <w:rFonts w:ascii="Times New Roman" w:hAnsi="Times New Roman"/>
                <w:bCs/>
                <w:sz w:val="28"/>
                <w:szCs w:val="28"/>
              </w:rPr>
              <w:t>0615</w:t>
            </w:r>
          </w:p>
        </w:tc>
        <w:tc>
          <w:tcPr>
            <w:tcW w:w="4192" w:type="dxa"/>
          </w:tcPr>
          <w:p w14:paraId="30C94140" w14:textId="4F9FD5A9" w:rsidR="00677ABB" w:rsidRPr="00D521D8" w:rsidRDefault="006C7A95" w:rsidP="00856BE5">
            <w:pPr>
              <w:pStyle w:val="BodyTextIndent2"/>
              <w:spacing w:line="240" w:lineRule="auto"/>
              <w:ind w:left="0"/>
              <w:rPr>
                <w:rFonts w:ascii="Times New Roman" w:hAnsi="Times New Roman"/>
                <w:bCs/>
                <w:sz w:val="28"/>
                <w:szCs w:val="28"/>
              </w:rPr>
            </w:pPr>
            <w:r w:rsidRPr="006C7A95">
              <w:rPr>
                <w:rFonts w:ascii="Times New Roman" w:hAnsi="Times New Roman"/>
                <w:bCs/>
                <w:sz w:val="28"/>
                <w:szCs w:val="28"/>
              </w:rPr>
              <w:t>Yerram Venkata Vinith Saikrishna</w:t>
            </w:r>
          </w:p>
        </w:tc>
      </w:tr>
      <w:tr w:rsidR="00677ABB" w14:paraId="0ADA2BE9" w14:textId="77777777" w:rsidTr="006C7A95">
        <w:tc>
          <w:tcPr>
            <w:tcW w:w="1049" w:type="dxa"/>
          </w:tcPr>
          <w:p w14:paraId="2615DB86" w14:textId="77777777" w:rsidR="00677ABB" w:rsidRDefault="00677ABB" w:rsidP="00856BE5">
            <w:pPr>
              <w:pStyle w:val="BodyTextIndent2"/>
              <w:spacing w:line="240" w:lineRule="auto"/>
              <w:ind w:left="0"/>
              <w:rPr>
                <w:rFonts w:ascii="Times New Roman" w:hAnsi="Times New Roman"/>
                <w:bCs/>
                <w:sz w:val="28"/>
                <w:szCs w:val="28"/>
              </w:rPr>
            </w:pPr>
            <w:r>
              <w:rPr>
                <w:rFonts w:ascii="Times New Roman" w:hAnsi="Times New Roman"/>
                <w:bCs/>
                <w:sz w:val="28"/>
                <w:szCs w:val="28"/>
              </w:rPr>
              <w:t>5.</w:t>
            </w:r>
          </w:p>
        </w:tc>
        <w:tc>
          <w:tcPr>
            <w:tcW w:w="2551" w:type="dxa"/>
          </w:tcPr>
          <w:p w14:paraId="2F937641" w14:textId="4098AB6C" w:rsidR="00677ABB" w:rsidRDefault="00677ABB" w:rsidP="00856BE5">
            <w:pPr>
              <w:pStyle w:val="BodyTextIndent2"/>
              <w:spacing w:line="240" w:lineRule="auto"/>
              <w:ind w:left="0"/>
              <w:rPr>
                <w:rFonts w:ascii="Times New Roman" w:hAnsi="Times New Roman"/>
                <w:b/>
                <w:sz w:val="28"/>
                <w:szCs w:val="28"/>
              </w:rPr>
            </w:pPr>
            <w:r>
              <w:rPr>
                <w:rFonts w:ascii="Times New Roman" w:hAnsi="Times New Roman"/>
                <w:bCs/>
                <w:sz w:val="28"/>
                <w:szCs w:val="28"/>
              </w:rPr>
              <w:t>24</w:t>
            </w:r>
            <w:r w:rsidR="00C37A8A">
              <w:rPr>
                <w:rFonts w:ascii="Times New Roman" w:hAnsi="Times New Roman"/>
                <w:bCs/>
                <w:sz w:val="28"/>
                <w:szCs w:val="28"/>
              </w:rPr>
              <w:t>M</w:t>
            </w:r>
            <w:r>
              <w:rPr>
                <w:rFonts w:ascii="Times New Roman" w:hAnsi="Times New Roman"/>
                <w:bCs/>
                <w:sz w:val="28"/>
                <w:szCs w:val="28"/>
              </w:rPr>
              <w:t>BAR</w:t>
            </w:r>
            <w:r w:rsidR="006C7A95" w:rsidRPr="006C7A95">
              <w:rPr>
                <w:rFonts w:ascii="Times New Roman" w:hAnsi="Times New Roman"/>
                <w:bCs/>
                <w:sz w:val="28"/>
                <w:szCs w:val="28"/>
              </w:rPr>
              <w:t>0332</w:t>
            </w:r>
          </w:p>
        </w:tc>
        <w:tc>
          <w:tcPr>
            <w:tcW w:w="4192" w:type="dxa"/>
          </w:tcPr>
          <w:p w14:paraId="472C5588" w14:textId="14A10F7B" w:rsidR="00677ABB" w:rsidRPr="00D521D8" w:rsidRDefault="006C7A95" w:rsidP="00856BE5">
            <w:pPr>
              <w:pStyle w:val="BodyTextIndent2"/>
              <w:spacing w:line="240" w:lineRule="auto"/>
              <w:ind w:left="0"/>
              <w:rPr>
                <w:rFonts w:ascii="Times New Roman" w:hAnsi="Times New Roman"/>
                <w:bCs/>
                <w:sz w:val="28"/>
                <w:szCs w:val="28"/>
              </w:rPr>
            </w:pPr>
            <w:r w:rsidRPr="006C7A95">
              <w:rPr>
                <w:rFonts w:ascii="Times New Roman" w:hAnsi="Times New Roman"/>
                <w:bCs/>
                <w:sz w:val="28"/>
                <w:szCs w:val="28"/>
              </w:rPr>
              <w:t>Rishy Raj</w:t>
            </w:r>
          </w:p>
        </w:tc>
      </w:tr>
      <w:tr w:rsidR="00677ABB" w14:paraId="36784AFE" w14:textId="77777777" w:rsidTr="006C7A95">
        <w:tc>
          <w:tcPr>
            <w:tcW w:w="1049" w:type="dxa"/>
          </w:tcPr>
          <w:p w14:paraId="6ED33387" w14:textId="77777777" w:rsidR="00677ABB" w:rsidRDefault="00677ABB" w:rsidP="00856BE5">
            <w:pPr>
              <w:pStyle w:val="BodyTextIndent2"/>
              <w:spacing w:line="240" w:lineRule="auto"/>
              <w:ind w:left="0"/>
              <w:rPr>
                <w:rFonts w:ascii="Times New Roman" w:hAnsi="Times New Roman"/>
                <w:bCs/>
                <w:sz w:val="28"/>
                <w:szCs w:val="28"/>
              </w:rPr>
            </w:pPr>
            <w:r>
              <w:rPr>
                <w:rFonts w:ascii="Times New Roman" w:hAnsi="Times New Roman"/>
                <w:bCs/>
                <w:sz w:val="28"/>
                <w:szCs w:val="28"/>
              </w:rPr>
              <w:t>6.</w:t>
            </w:r>
          </w:p>
        </w:tc>
        <w:tc>
          <w:tcPr>
            <w:tcW w:w="2551" w:type="dxa"/>
          </w:tcPr>
          <w:p w14:paraId="376CB07D" w14:textId="3BF51558" w:rsidR="00677ABB" w:rsidRDefault="00677ABB" w:rsidP="00856BE5">
            <w:pPr>
              <w:pStyle w:val="BodyTextIndent2"/>
              <w:spacing w:line="240" w:lineRule="auto"/>
              <w:ind w:left="0"/>
              <w:rPr>
                <w:rFonts w:ascii="Times New Roman" w:hAnsi="Times New Roman"/>
                <w:b/>
                <w:sz w:val="28"/>
                <w:szCs w:val="28"/>
              </w:rPr>
            </w:pPr>
            <w:r>
              <w:rPr>
                <w:rFonts w:ascii="Times New Roman" w:hAnsi="Times New Roman"/>
                <w:bCs/>
                <w:sz w:val="28"/>
                <w:szCs w:val="28"/>
              </w:rPr>
              <w:t>24</w:t>
            </w:r>
            <w:r w:rsidR="00C37A8A">
              <w:rPr>
                <w:rFonts w:ascii="Times New Roman" w:hAnsi="Times New Roman"/>
                <w:bCs/>
                <w:sz w:val="28"/>
                <w:szCs w:val="28"/>
              </w:rPr>
              <w:t>M</w:t>
            </w:r>
            <w:r>
              <w:rPr>
                <w:rFonts w:ascii="Times New Roman" w:hAnsi="Times New Roman"/>
                <w:bCs/>
                <w:sz w:val="28"/>
                <w:szCs w:val="28"/>
              </w:rPr>
              <w:t>BAR</w:t>
            </w:r>
            <w:r w:rsidR="006C7A95" w:rsidRPr="006C7A95">
              <w:rPr>
                <w:rFonts w:ascii="Times New Roman" w:hAnsi="Times New Roman"/>
                <w:bCs/>
                <w:sz w:val="28"/>
                <w:szCs w:val="28"/>
              </w:rPr>
              <w:t>0481</w:t>
            </w:r>
          </w:p>
        </w:tc>
        <w:tc>
          <w:tcPr>
            <w:tcW w:w="4192" w:type="dxa"/>
          </w:tcPr>
          <w:p w14:paraId="5FBB7B5B" w14:textId="6762BABE" w:rsidR="00677ABB" w:rsidRPr="00D521D8" w:rsidRDefault="006C7A95" w:rsidP="00856BE5">
            <w:pPr>
              <w:pStyle w:val="BodyTextIndent2"/>
              <w:spacing w:line="240" w:lineRule="auto"/>
              <w:ind w:left="0"/>
              <w:rPr>
                <w:rFonts w:ascii="Times New Roman" w:hAnsi="Times New Roman"/>
                <w:bCs/>
                <w:sz w:val="28"/>
                <w:szCs w:val="28"/>
              </w:rPr>
            </w:pPr>
            <w:r w:rsidRPr="006C7A95">
              <w:rPr>
                <w:rFonts w:ascii="Times New Roman" w:hAnsi="Times New Roman"/>
                <w:bCs/>
                <w:sz w:val="28"/>
                <w:szCs w:val="28"/>
              </w:rPr>
              <w:t xml:space="preserve">Gowda Manisha </w:t>
            </w:r>
            <w:proofErr w:type="spellStart"/>
            <w:r w:rsidRPr="006C7A95">
              <w:rPr>
                <w:rFonts w:ascii="Times New Roman" w:hAnsi="Times New Roman"/>
                <w:bCs/>
                <w:sz w:val="28"/>
                <w:szCs w:val="28"/>
              </w:rPr>
              <w:t>Tejkumar</w:t>
            </w:r>
            <w:proofErr w:type="spellEnd"/>
          </w:p>
        </w:tc>
      </w:tr>
    </w:tbl>
    <w:p w14:paraId="3FE1D28E" w14:textId="77777777" w:rsidR="00677ABB" w:rsidRDefault="00677ABB" w:rsidP="00677ABB">
      <w:pPr>
        <w:spacing w:line="240" w:lineRule="auto"/>
        <w:rPr>
          <w:sz w:val="32"/>
          <w:szCs w:val="32"/>
          <w:lang w:val="en-US"/>
        </w:rPr>
      </w:pPr>
    </w:p>
    <w:p w14:paraId="3E5BB1CE" w14:textId="77777777" w:rsidR="00677ABB" w:rsidRDefault="00677ABB" w:rsidP="00677ABB">
      <w:pPr>
        <w:ind w:hanging="270"/>
        <w:jc w:val="center"/>
        <w:rPr>
          <w:rFonts w:cs="Times New Roman"/>
          <w:sz w:val="20"/>
          <w:szCs w:val="20"/>
        </w:rPr>
      </w:pPr>
    </w:p>
    <w:p w14:paraId="5EC1145C" w14:textId="77777777" w:rsidR="00677ABB" w:rsidRDefault="00677ABB" w:rsidP="00677ABB">
      <w:pPr>
        <w:jc w:val="center"/>
        <w:rPr>
          <w:color w:val="000000" w:themeColor="text1"/>
          <w:szCs w:val="24"/>
          <w:shd w:val="clear" w:color="auto" w:fill="FFFFFF"/>
        </w:rPr>
      </w:pPr>
      <w:r w:rsidRPr="00F36ADA">
        <w:rPr>
          <w:noProof/>
          <w:color w:val="000000" w:themeColor="text1"/>
          <w:szCs w:val="24"/>
          <w:shd w:val="clear" w:color="auto" w:fill="FFFFFF"/>
          <w:lang w:val="en-US"/>
        </w:rPr>
        <w:drawing>
          <wp:inline distT="0" distB="0" distL="0" distR="0" wp14:anchorId="7C777042" wp14:editId="0D1A7BD5">
            <wp:extent cx="1895475" cy="742950"/>
            <wp:effectExtent l="0" t="0" r="9525" b="0"/>
            <wp:docPr id="560082149" name="Picture 560082149" descr="C:\Users\Staff106\Desktop\Desk top files\jain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106\Desktop\Desk top files\jain logo.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5475" cy="742950"/>
                    </a:xfrm>
                    <a:prstGeom prst="rect">
                      <a:avLst/>
                    </a:prstGeom>
                    <a:noFill/>
                    <a:ln>
                      <a:noFill/>
                    </a:ln>
                  </pic:spPr>
                </pic:pic>
              </a:graphicData>
            </a:graphic>
          </wp:inline>
        </w:drawing>
      </w:r>
    </w:p>
    <w:p w14:paraId="3036F62C" w14:textId="77777777" w:rsidR="00677ABB" w:rsidRPr="003F61FF" w:rsidRDefault="00677ABB" w:rsidP="00677ABB">
      <w:pPr>
        <w:jc w:val="center"/>
        <w:rPr>
          <w:rFonts w:cs="Times New Roman"/>
          <w:color w:val="000000" w:themeColor="text1"/>
          <w:szCs w:val="24"/>
          <w:lang w:val="en-US"/>
        </w:rPr>
      </w:pPr>
      <w:r w:rsidRPr="003F61FF">
        <w:rPr>
          <w:rFonts w:cs="Times New Roman"/>
          <w:color w:val="000000" w:themeColor="text1"/>
          <w:szCs w:val="24"/>
          <w:shd w:val="clear" w:color="auto" w:fill="FFFFFF"/>
        </w:rPr>
        <w:t>No.17, Seshadri Rd, Gandhi Nagar, Bengaluru, Karnataka 560009</w:t>
      </w:r>
    </w:p>
    <w:p w14:paraId="478ECD47" w14:textId="77777777" w:rsidR="00677ABB" w:rsidRDefault="00677ABB" w:rsidP="00677ABB">
      <w:pPr>
        <w:ind w:hanging="270"/>
        <w:jc w:val="center"/>
        <w:rPr>
          <w:rStyle w:val="lrzxr"/>
          <w:rFonts w:cs="Times New Roman"/>
          <w:color w:val="000000" w:themeColor="text1"/>
          <w:szCs w:val="24"/>
          <w:shd w:val="clear" w:color="auto" w:fill="FFFFFF"/>
        </w:rPr>
      </w:pPr>
      <w:hyperlink r:id="rId8" w:history="1">
        <w:r w:rsidRPr="003F61FF">
          <w:rPr>
            <w:rStyle w:val="Hyperlink"/>
            <w:b/>
            <w:bCs/>
            <w:color w:val="000000" w:themeColor="text1"/>
            <w:szCs w:val="24"/>
            <w:shd w:val="clear" w:color="auto" w:fill="FFFFFF"/>
          </w:rPr>
          <w:t>Phone</w:t>
        </w:r>
      </w:hyperlink>
      <w:r w:rsidRPr="003F61FF">
        <w:rPr>
          <w:rStyle w:val="w8qarf"/>
          <w:rFonts w:cs="Times New Roman"/>
          <w:b/>
          <w:bCs/>
          <w:color w:val="000000" w:themeColor="text1"/>
          <w:szCs w:val="24"/>
          <w:shd w:val="clear" w:color="auto" w:fill="FFFFFF"/>
        </w:rPr>
        <w:t>: </w:t>
      </w:r>
      <w:r w:rsidRPr="003F61FF">
        <w:rPr>
          <w:rStyle w:val="lrzxr"/>
          <w:rFonts w:cs="Times New Roman"/>
          <w:color w:val="000000" w:themeColor="text1"/>
          <w:szCs w:val="24"/>
          <w:shd w:val="clear" w:color="auto" w:fill="FFFFFF"/>
        </w:rPr>
        <w:t>080 4684 0400</w:t>
      </w:r>
    </w:p>
    <w:p w14:paraId="4C65E7B9" w14:textId="77777777" w:rsidR="00677ABB" w:rsidRPr="003F61FF" w:rsidRDefault="00677ABB" w:rsidP="00677ABB">
      <w:pPr>
        <w:ind w:hanging="270"/>
        <w:jc w:val="center"/>
        <w:rPr>
          <w:rFonts w:cs="Times New Roman"/>
          <w:b/>
          <w:color w:val="000000" w:themeColor="text1"/>
          <w:sz w:val="30"/>
          <w:szCs w:val="24"/>
        </w:rPr>
      </w:pPr>
      <w:r w:rsidRPr="003F61FF">
        <w:rPr>
          <w:rFonts w:cs="Times New Roman"/>
          <w:b/>
          <w:color w:val="000000" w:themeColor="text1"/>
          <w:sz w:val="30"/>
          <w:szCs w:val="24"/>
        </w:rPr>
        <w:t>2</w:t>
      </w:r>
      <w:r>
        <w:rPr>
          <w:rFonts w:cs="Times New Roman"/>
          <w:b/>
          <w:color w:val="000000" w:themeColor="text1"/>
          <w:sz w:val="30"/>
          <w:szCs w:val="24"/>
        </w:rPr>
        <w:t>025</w:t>
      </w:r>
    </w:p>
    <w:p w14:paraId="46A22E40" w14:textId="77777777" w:rsidR="00677ABB" w:rsidRDefault="00677ABB" w:rsidP="005B2DC1">
      <w:pPr>
        <w:spacing w:before="240" w:after="240" w:line="360" w:lineRule="auto"/>
        <w:jc w:val="center"/>
        <w:rPr>
          <w:rFonts w:ascii="Times New Roman" w:eastAsia="Times New Roman" w:hAnsi="Times New Roman" w:cs="Times New Roman"/>
          <w:b/>
          <w:sz w:val="36"/>
          <w:szCs w:val="36"/>
        </w:rPr>
      </w:pPr>
    </w:p>
    <w:p w14:paraId="4BF5BBC2" w14:textId="77777777" w:rsidR="00677ABB" w:rsidRDefault="00677ABB">
      <w:pPr>
        <w:rPr>
          <w:rFonts w:ascii="Times New Roman" w:eastAsia="Times New Roman" w:hAnsi="Times New Roman" w:cs="Times New Roman"/>
          <w:b/>
          <w:sz w:val="36"/>
          <w:szCs w:val="36"/>
        </w:rPr>
      </w:pPr>
      <w:r>
        <w:rPr>
          <w:rFonts w:ascii="Times New Roman" w:eastAsia="Times New Roman" w:hAnsi="Times New Roman" w:cs="Times New Roman"/>
          <w:b/>
          <w:sz w:val="36"/>
          <w:szCs w:val="36"/>
        </w:rPr>
        <w:br w:type="page"/>
      </w:r>
    </w:p>
    <w:p w14:paraId="00000001" w14:textId="56D53241" w:rsidR="005D60FD" w:rsidRDefault="005B2DC1" w:rsidP="005B2DC1">
      <w:pPr>
        <w:spacing w:before="240" w:after="240" w:line="360" w:lineRule="auto"/>
        <w:jc w:val="center"/>
        <w:rPr>
          <w:rFonts w:ascii="Times New Roman" w:eastAsia="Times New Roman" w:hAnsi="Times New Roman" w:cs="Times New Roman"/>
          <w:b/>
          <w:sz w:val="36"/>
          <w:szCs w:val="36"/>
        </w:rPr>
      </w:pPr>
      <w:r w:rsidRPr="005B2DC1">
        <w:rPr>
          <w:rFonts w:ascii="Times New Roman" w:eastAsia="Times New Roman" w:hAnsi="Times New Roman" w:cs="Times New Roman"/>
          <w:b/>
          <w:sz w:val="36"/>
          <w:szCs w:val="36"/>
        </w:rPr>
        <w:lastRenderedPageBreak/>
        <w:t>ENVIRONMENTAL IMPACT AND SUSTAINABILITY: ELIMINATING PLASTIC</w:t>
      </w:r>
    </w:p>
    <w:p w14:paraId="280DE162" w14:textId="77777777" w:rsidR="00C37A8A" w:rsidRPr="005B2DC1" w:rsidRDefault="00C37A8A" w:rsidP="005B2DC1">
      <w:pPr>
        <w:spacing w:before="240" w:after="240" w:line="360" w:lineRule="auto"/>
        <w:jc w:val="center"/>
        <w:rPr>
          <w:rFonts w:ascii="Times New Roman" w:eastAsia="Times New Roman" w:hAnsi="Times New Roman" w:cs="Times New Roman"/>
          <w:b/>
          <w:sz w:val="36"/>
          <w:szCs w:val="36"/>
        </w:rPr>
      </w:pPr>
    </w:p>
    <w:p w14:paraId="00000002" w14:textId="65B9C500" w:rsidR="005D60FD" w:rsidRPr="00C37A8A" w:rsidRDefault="00AB0BFA">
      <w:pPr>
        <w:spacing w:before="240" w:after="240" w:line="360" w:lineRule="auto"/>
        <w:jc w:val="both"/>
        <w:rPr>
          <w:rFonts w:asciiTheme="majorHAnsi" w:eastAsia="Times New Roman" w:hAnsiTheme="majorHAnsi" w:cstheme="majorHAnsi"/>
          <w:b/>
          <w:sz w:val="32"/>
          <w:szCs w:val="32"/>
        </w:rPr>
      </w:pPr>
      <w:r w:rsidRPr="00C37A8A">
        <w:rPr>
          <w:rFonts w:asciiTheme="majorHAnsi" w:eastAsia="Times New Roman" w:hAnsiTheme="majorHAnsi" w:cstheme="majorHAnsi"/>
          <w:b/>
          <w:sz w:val="32"/>
          <w:szCs w:val="32"/>
        </w:rPr>
        <w:t>Abstract</w:t>
      </w:r>
      <w:r w:rsidRPr="00C37A8A">
        <w:rPr>
          <w:rFonts w:asciiTheme="majorHAnsi" w:eastAsia="Times New Roman" w:hAnsiTheme="majorHAnsi" w:cstheme="majorHAnsi"/>
          <w:b/>
          <w:sz w:val="32"/>
          <w:szCs w:val="32"/>
        </w:rPr>
        <w:br/>
      </w:r>
      <w:r w:rsidRPr="00C37A8A">
        <w:rPr>
          <w:rFonts w:asciiTheme="minorHAnsi" w:eastAsia="Times New Roman" w:hAnsiTheme="minorHAnsi" w:cs="Times New Roman"/>
          <w:sz w:val="24"/>
          <w:szCs w:val="24"/>
        </w:rPr>
        <w:t xml:space="preserve">Plastic pollution poses a significant threat to environmental sustainability, impacting ecosystems, wildlife, and human health. This research examines the impact of plastic waste, current mitigation strategies, and innovative solutions for reducing dependency on plastic. Through an analysis of existing literature and </w:t>
      </w:r>
      <w:r w:rsidR="001207B9">
        <w:rPr>
          <w:rFonts w:asciiTheme="minorHAnsi" w:eastAsia="Times New Roman" w:hAnsiTheme="minorHAnsi" w:cs="Times New Roman"/>
          <w:sz w:val="24"/>
          <w:szCs w:val="24"/>
        </w:rPr>
        <w:t xml:space="preserve">Analytical </w:t>
      </w:r>
      <w:r w:rsidRPr="00C37A8A">
        <w:rPr>
          <w:rFonts w:asciiTheme="minorHAnsi" w:eastAsia="Times New Roman" w:hAnsiTheme="minorHAnsi" w:cs="Times New Roman"/>
          <w:sz w:val="24"/>
          <w:szCs w:val="24"/>
        </w:rPr>
        <w:t>data, this paper identifies key challenges and opportunities in plastic elimination. The findings highlight the importance of policy interventions, corporate responsibility, and cons</w:t>
      </w:r>
      <w:r w:rsidRPr="00C37A8A">
        <w:rPr>
          <w:rFonts w:asciiTheme="minorHAnsi" w:eastAsia="Times New Roman" w:hAnsiTheme="minorHAnsi" w:cs="Times New Roman"/>
          <w:sz w:val="24"/>
          <w:szCs w:val="24"/>
        </w:rPr>
        <w:t xml:space="preserve">umer behavior in addressing plastic pollution. The study concludes </w:t>
      </w:r>
      <w:r w:rsidRPr="00C37A8A">
        <w:rPr>
          <w:rFonts w:asciiTheme="minorHAnsi" w:eastAsia="Times New Roman" w:hAnsiTheme="minorHAnsi" w:cs="Times New Roman"/>
          <w:sz w:val="24"/>
          <w:szCs w:val="24"/>
        </w:rPr>
        <w:t>with recommendations for sustainable alternatives and policy frameworks to support a plastic-free future.</w:t>
      </w:r>
    </w:p>
    <w:p w14:paraId="00000003" w14:textId="77777777" w:rsidR="005D60FD" w:rsidRPr="00C37A8A" w:rsidRDefault="00AB0BFA">
      <w:pPr>
        <w:spacing w:before="240" w:after="240" w:line="360" w:lineRule="auto"/>
        <w:jc w:val="both"/>
        <w:rPr>
          <w:rFonts w:asciiTheme="minorHAnsi" w:eastAsia="Times New Roman" w:hAnsiTheme="minorHAnsi" w:cs="Times New Roman"/>
          <w:sz w:val="24"/>
          <w:szCs w:val="24"/>
        </w:rPr>
      </w:pPr>
      <w:r w:rsidRPr="00C37A8A">
        <w:rPr>
          <w:rFonts w:asciiTheme="minorHAnsi" w:eastAsia="Times New Roman" w:hAnsiTheme="minorHAnsi" w:cs="Times New Roman"/>
          <w:sz w:val="24"/>
          <w:szCs w:val="24"/>
        </w:rPr>
        <w:t xml:space="preserve">Plastic waste has become a critical global environmental issue, contributing to land and marine pollution, harming wildlife, and posing </w:t>
      </w:r>
      <w:r w:rsidRPr="00C37A8A">
        <w:rPr>
          <w:rFonts w:asciiTheme="minorHAnsi" w:eastAsia="Times New Roman" w:hAnsiTheme="minorHAnsi" w:cs="Times New Roman"/>
          <w:sz w:val="24"/>
          <w:szCs w:val="24"/>
        </w:rPr>
        <w:t>health risks to humans. The growing use of single-use plastics, inefficient waste management systems, and lack of stringent policies have exacerbated the problem. This study seeks to explore various strategies and frameworks that can facilitate the elimination of plastic waste through sustainable alternatives, consumer awareness, and effective policy implementation. Moreover, this research underscores the economic and social implications of reducing plastic dependency and highlights innovative solutions tha</w:t>
      </w:r>
      <w:r w:rsidRPr="00C37A8A">
        <w:rPr>
          <w:rFonts w:asciiTheme="minorHAnsi" w:eastAsia="Times New Roman" w:hAnsiTheme="minorHAnsi" w:cs="Times New Roman"/>
          <w:sz w:val="24"/>
          <w:szCs w:val="24"/>
        </w:rPr>
        <w:t>t can contribute to long-term sustainability.</w:t>
      </w:r>
    </w:p>
    <w:p w14:paraId="00000004" w14:textId="77777777" w:rsidR="005D60FD" w:rsidRPr="00C37A8A" w:rsidRDefault="005D60FD">
      <w:pPr>
        <w:spacing w:line="360" w:lineRule="auto"/>
        <w:jc w:val="both"/>
        <w:rPr>
          <w:rFonts w:asciiTheme="minorHAnsi" w:eastAsia="Times New Roman" w:hAnsiTheme="minorHAnsi" w:cs="Times New Roman"/>
          <w:sz w:val="24"/>
          <w:szCs w:val="24"/>
        </w:rPr>
      </w:pPr>
    </w:p>
    <w:p w14:paraId="00000005" w14:textId="77777777" w:rsidR="005D60FD" w:rsidRDefault="005D60FD">
      <w:pPr>
        <w:spacing w:line="360" w:lineRule="auto"/>
        <w:jc w:val="both"/>
        <w:rPr>
          <w:rFonts w:asciiTheme="minorHAnsi" w:eastAsia="Times New Roman" w:hAnsiTheme="minorHAnsi" w:cs="Times New Roman"/>
          <w:sz w:val="24"/>
          <w:szCs w:val="24"/>
        </w:rPr>
      </w:pPr>
    </w:p>
    <w:p w14:paraId="25D3F155" w14:textId="77777777" w:rsidR="00C37A8A" w:rsidRDefault="00C37A8A">
      <w:pPr>
        <w:spacing w:line="360" w:lineRule="auto"/>
        <w:jc w:val="both"/>
        <w:rPr>
          <w:rFonts w:asciiTheme="minorHAnsi" w:eastAsia="Times New Roman" w:hAnsiTheme="minorHAnsi" w:cs="Times New Roman"/>
          <w:sz w:val="24"/>
          <w:szCs w:val="24"/>
        </w:rPr>
      </w:pPr>
    </w:p>
    <w:p w14:paraId="392D111D" w14:textId="77777777" w:rsidR="00C37A8A" w:rsidRPr="00C37A8A" w:rsidRDefault="00C37A8A">
      <w:pPr>
        <w:spacing w:line="360" w:lineRule="auto"/>
        <w:jc w:val="both"/>
        <w:rPr>
          <w:rFonts w:asciiTheme="minorHAnsi" w:eastAsia="Times New Roman" w:hAnsiTheme="minorHAnsi" w:cs="Times New Roman"/>
          <w:sz w:val="24"/>
          <w:szCs w:val="24"/>
        </w:rPr>
      </w:pPr>
    </w:p>
    <w:p w14:paraId="24286B49" w14:textId="77777777" w:rsidR="00C37A8A" w:rsidRPr="00C37A8A" w:rsidRDefault="00C37A8A" w:rsidP="00C37A8A">
      <w:pPr>
        <w:pStyle w:val="Heading1"/>
        <w:rPr>
          <w:lang w:val="en-IN"/>
        </w:rPr>
      </w:pPr>
      <w:r w:rsidRPr="00C37A8A">
        <w:rPr>
          <w:lang w:val="en-IN"/>
        </w:rPr>
        <w:lastRenderedPageBreak/>
        <w:t>Keywords:</w:t>
      </w:r>
    </w:p>
    <w:p w14:paraId="3DA8888A" w14:textId="77777777" w:rsidR="00C37A8A" w:rsidRPr="00C37A8A" w:rsidRDefault="00C37A8A" w:rsidP="00C37A8A">
      <w:pPr>
        <w:numPr>
          <w:ilvl w:val="0"/>
          <w:numId w:val="16"/>
        </w:numPr>
        <w:spacing w:before="240" w:after="240" w:line="360" w:lineRule="auto"/>
        <w:jc w:val="both"/>
        <w:rPr>
          <w:rFonts w:asciiTheme="minorHAnsi" w:eastAsia="Times New Roman" w:hAnsiTheme="minorHAnsi" w:cs="Times New Roman"/>
          <w:b/>
          <w:sz w:val="24"/>
          <w:szCs w:val="24"/>
          <w:lang w:val="en-IN"/>
        </w:rPr>
      </w:pPr>
      <w:r w:rsidRPr="00C37A8A">
        <w:rPr>
          <w:rFonts w:asciiTheme="minorHAnsi" w:eastAsia="Times New Roman" w:hAnsiTheme="minorHAnsi" w:cs="Times New Roman"/>
          <w:b/>
          <w:sz w:val="24"/>
          <w:szCs w:val="24"/>
          <w:lang w:val="en-IN"/>
        </w:rPr>
        <w:t>Plastic pollution</w:t>
      </w:r>
    </w:p>
    <w:p w14:paraId="058AF8BE" w14:textId="77777777" w:rsidR="00C37A8A" w:rsidRPr="00C37A8A" w:rsidRDefault="00C37A8A" w:rsidP="00C37A8A">
      <w:pPr>
        <w:numPr>
          <w:ilvl w:val="0"/>
          <w:numId w:val="16"/>
        </w:numPr>
        <w:spacing w:before="240" w:after="240" w:line="360" w:lineRule="auto"/>
        <w:jc w:val="both"/>
        <w:rPr>
          <w:rFonts w:asciiTheme="minorHAnsi" w:eastAsia="Times New Roman" w:hAnsiTheme="minorHAnsi" w:cs="Times New Roman"/>
          <w:b/>
          <w:sz w:val="24"/>
          <w:szCs w:val="24"/>
          <w:lang w:val="en-IN"/>
        </w:rPr>
      </w:pPr>
      <w:r w:rsidRPr="00C37A8A">
        <w:rPr>
          <w:rFonts w:asciiTheme="minorHAnsi" w:eastAsia="Times New Roman" w:hAnsiTheme="minorHAnsi" w:cs="Times New Roman"/>
          <w:b/>
          <w:sz w:val="24"/>
          <w:szCs w:val="24"/>
          <w:lang w:val="en-IN"/>
        </w:rPr>
        <w:t>Environmental sustainability</w:t>
      </w:r>
    </w:p>
    <w:p w14:paraId="3F754600" w14:textId="77777777" w:rsidR="00C37A8A" w:rsidRPr="00C37A8A" w:rsidRDefault="00C37A8A" w:rsidP="00C37A8A">
      <w:pPr>
        <w:numPr>
          <w:ilvl w:val="0"/>
          <w:numId w:val="16"/>
        </w:numPr>
        <w:spacing w:before="240" w:after="240" w:line="360" w:lineRule="auto"/>
        <w:jc w:val="both"/>
        <w:rPr>
          <w:rFonts w:asciiTheme="minorHAnsi" w:eastAsia="Times New Roman" w:hAnsiTheme="minorHAnsi" w:cs="Times New Roman"/>
          <w:b/>
          <w:sz w:val="24"/>
          <w:szCs w:val="24"/>
          <w:lang w:val="en-IN"/>
        </w:rPr>
      </w:pPr>
      <w:r w:rsidRPr="00C37A8A">
        <w:rPr>
          <w:rFonts w:asciiTheme="minorHAnsi" w:eastAsia="Times New Roman" w:hAnsiTheme="minorHAnsi" w:cs="Times New Roman"/>
          <w:b/>
          <w:sz w:val="24"/>
          <w:szCs w:val="24"/>
          <w:lang w:val="en-IN"/>
        </w:rPr>
        <w:t>Waste management</w:t>
      </w:r>
    </w:p>
    <w:p w14:paraId="110B3197" w14:textId="77777777" w:rsidR="00C37A8A" w:rsidRPr="00C37A8A" w:rsidRDefault="00C37A8A" w:rsidP="00C37A8A">
      <w:pPr>
        <w:numPr>
          <w:ilvl w:val="0"/>
          <w:numId w:val="16"/>
        </w:numPr>
        <w:spacing w:before="240" w:after="240" w:line="360" w:lineRule="auto"/>
        <w:jc w:val="both"/>
        <w:rPr>
          <w:rFonts w:asciiTheme="minorHAnsi" w:eastAsia="Times New Roman" w:hAnsiTheme="minorHAnsi" w:cs="Times New Roman"/>
          <w:b/>
          <w:sz w:val="24"/>
          <w:szCs w:val="24"/>
          <w:lang w:val="en-IN"/>
        </w:rPr>
      </w:pPr>
      <w:r w:rsidRPr="00C37A8A">
        <w:rPr>
          <w:rFonts w:asciiTheme="minorHAnsi" w:eastAsia="Times New Roman" w:hAnsiTheme="minorHAnsi" w:cs="Times New Roman"/>
          <w:b/>
          <w:sz w:val="24"/>
          <w:szCs w:val="24"/>
          <w:lang w:val="en-IN"/>
        </w:rPr>
        <w:t>Single-use plastics</w:t>
      </w:r>
    </w:p>
    <w:p w14:paraId="757A1B2F" w14:textId="77777777" w:rsidR="00C37A8A" w:rsidRPr="00C37A8A" w:rsidRDefault="00C37A8A" w:rsidP="00C37A8A">
      <w:pPr>
        <w:numPr>
          <w:ilvl w:val="0"/>
          <w:numId w:val="16"/>
        </w:numPr>
        <w:spacing w:before="240" w:after="240" w:line="360" w:lineRule="auto"/>
        <w:jc w:val="both"/>
        <w:rPr>
          <w:rFonts w:asciiTheme="minorHAnsi" w:eastAsia="Times New Roman" w:hAnsiTheme="minorHAnsi" w:cs="Times New Roman"/>
          <w:b/>
          <w:sz w:val="24"/>
          <w:szCs w:val="24"/>
          <w:lang w:val="en-IN"/>
        </w:rPr>
      </w:pPr>
      <w:r w:rsidRPr="00C37A8A">
        <w:rPr>
          <w:rFonts w:asciiTheme="minorHAnsi" w:eastAsia="Times New Roman" w:hAnsiTheme="minorHAnsi" w:cs="Times New Roman"/>
          <w:b/>
          <w:sz w:val="24"/>
          <w:szCs w:val="24"/>
          <w:lang w:val="en-IN"/>
        </w:rPr>
        <w:t>Policy interventions</w:t>
      </w:r>
    </w:p>
    <w:p w14:paraId="18EA23B5" w14:textId="76B01686" w:rsidR="001207B9" w:rsidRPr="001207B9" w:rsidRDefault="00C37A8A" w:rsidP="00C37A8A">
      <w:pPr>
        <w:numPr>
          <w:ilvl w:val="0"/>
          <w:numId w:val="16"/>
        </w:numPr>
        <w:spacing w:before="240" w:after="240" w:line="360" w:lineRule="auto"/>
        <w:jc w:val="both"/>
        <w:rPr>
          <w:rFonts w:asciiTheme="minorHAnsi" w:eastAsia="Times New Roman" w:hAnsiTheme="minorHAnsi" w:cs="Times New Roman"/>
          <w:b/>
          <w:sz w:val="24"/>
          <w:szCs w:val="24"/>
          <w:lang w:val="en-IN"/>
        </w:rPr>
      </w:pPr>
      <w:r w:rsidRPr="00C37A8A">
        <w:rPr>
          <w:rFonts w:asciiTheme="minorHAnsi" w:eastAsia="Times New Roman" w:hAnsiTheme="minorHAnsi" w:cs="Times New Roman"/>
          <w:b/>
          <w:sz w:val="24"/>
          <w:szCs w:val="24"/>
          <w:lang w:val="en-IN"/>
        </w:rPr>
        <w:t>Corporate responsibility</w:t>
      </w:r>
      <w:bookmarkStart w:id="0" w:name="_y2zbor5c1zpx" w:colFirst="0" w:colLast="0"/>
      <w:bookmarkEnd w:id="0"/>
    </w:p>
    <w:p w14:paraId="0000000B" w14:textId="77777777" w:rsidR="005D60FD" w:rsidRDefault="00AB0BFA">
      <w:pPr>
        <w:pStyle w:val="Heading2"/>
        <w:keepNext w:val="0"/>
        <w:keepLines w:val="0"/>
        <w:spacing w:after="80" w:line="360" w:lineRule="auto"/>
        <w:jc w:val="both"/>
        <w:rPr>
          <w:rFonts w:ascii="Times New Roman" w:eastAsia="Times New Roman" w:hAnsi="Times New Roman" w:cs="Times New Roman"/>
          <w:b/>
          <w:sz w:val="34"/>
          <w:szCs w:val="34"/>
        </w:rPr>
      </w:pPr>
      <w:bookmarkStart w:id="1" w:name="_tug080xpqlbr" w:colFirst="0" w:colLast="0"/>
      <w:bookmarkEnd w:id="1"/>
      <w:r>
        <w:rPr>
          <w:rFonts w:ascii="Times New Roman" w:eastAsia="Times New Roman" w:hAnsi="Times New Roman" w:cs="Times New Roman"/>
          <w:b/>
          <w:sz w:val="34"/>
          <w:szCs w:val="34"/>
        </w:rPr>
        <w:t>Introduction</w:t>
      </w:r>
    </w:p>
    <w:p w14:paraId="0000000C"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2" w:name="_9pvk8rbq7t5u" w:colFirst="0" w:colLast="0"/>
      <w:bookmarkEnd w:id="2"/>
      <w:r>
        <w:rPr>
          <w:rFonts w:ascii="Times New Roman" w:eastAsia="Times New Roman" w:hAnsi="Times New Roman" w:cs="Times New Roman"/>
          <w:b/>
          <w:color w:val="000000"/>
          <w:sz w:val="26"/>
          <w:szCs w:val="26"/>
        </w:rPr>
        <w:t>The Global Plastic Crisis: An Overview</w:t>
      </w:r>
    </w:p>
    <w:p w14:paraId="0000000D"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Plastic pollution has emerged as one of the most pressing environmental issues of the 21st century. Over 300 million metric tons of plastic are produced annually, with a significant portion ending up in </w:t>
      </w:r>
      <w:r>
        <w:rPr>
          <w:rFonts w:ascii="Times New Roman" w:eastAsia="Times New Roman" w:hAnsi="Times New Roman" w:cs="Times New Roman"/>
          <w:sz w:val="24"/>
          <w:szCs w:val="24"/>
        </w:rPr>
        <w:t>landfills, oceans, and natural ecosystems (</w:t>
      </w:r>
      <w:proofErr w:type="spellStart"/>
      <w:r>
        <w:rPr>
          <w:rFonts w:ascii="Times New Roman" w:eastAsia="Times New Roman" w:hAnsi="Times New Roman" w:cs="Times New Roman"/>
          <w:sz w:val="24"/>
          <w:szCs w:val="24"/>
        </w:rPr>
        <w:t>Jambeck</w:t>
      </w:r>
      <w:proofErr w:type="spellEnd"/>
      <w:r>
        <w:rPr>
          <w:rFonts w:ascii="Times New Roman" w:eastAsia="Times New Roman" w:hAnsi="Times New Roman" w:cs="Times New Roman"/>
          <w:sz w:val="24"/>
          <w:szCs w:val="24"/>
        </w:rPr>
        <w:t xml:space="preserve"> et al., 2015). The durability and low-cost production of plastic have contributed to its widespread use, but these same characteristics make it persist in the environment for centuries, leading to severe ecological consequences.</w:t>
      </w:r>
    </w:p>
    <w:p w14:paraId="0000000E"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3" w:name="_62acgqs3hhxc" w:colFirst="0" w:colLast="0"/>
      <w:bookmarkEnd w:id="3"/>
      <w:r>
        <w:rPr>
          <w:rFonts w:ascii="Times New Roman" w:eastAsia="Times New Roman" w:hAnsi="Times New Roman" w:cs="Times New Roman"/>
          <w:b/>
          <w:color w:val="000000"/>
          <w:sz w:val="26"/>
          <w:szCs w:val="26"/>
        </w:rPr>
        <w:t>Environmental Impact of Plastic Pollution</w:t>
      </w:r>
    </w:p>
    <w:p w14:paraId="0000000F"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adverse effects of plastic waste include marine pollution, soil contamination, and threats to biodiversity. Microplastics, which result from plastic degradation, have infiltrated food chains, posing health risks to both wildlife and humans (Rochman et al., 2019). Despite growing awareness, the global dependence on plastic continues to rise, necessitating immediate and sustained efforts to mitigate its impact.</w:t>
      </w:r>
    </w:p>
    <w:p w14:paraId="00000010"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environmental ramifications of plastic waste extend beyond pollution. The production and disposal of plastic contribute significantly to greenhouse gas emissions, exacerbating climate change. Incineration of plastic releases harmful toxins into the atmosphere, while mismanaged </w:t>
      </w:r>
      <w:r>
        <w:rPr>
          <w:rFonts w:ascii="Times New Roman" w:eastAsia="Times New Roman" w:hAnsi="Times New Roman" w:cs="Times New Roman"/>
          <w:sz w:val="24"/>
          <w:szCs w:val="24"/>
        </w:rPr>
        <w:lastRenderedPageBreak/>
        <w:t>plastic waste clogs waterways and disrupts fragile ecosystems. A comprehensive approach to sustainability must address the entire life cycle of plastic, from production to disposal.</w:t>
      </w:r>
    </w:p>
    <w:p w14:paraId="00000011"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4" w:name="_obyctiau8llw" w:colFirst="0" w:colLast="0"/>
      <w:bookmarkEnd w:id="4"/>
      <w:r>
        <w:rPr>
          <w:rFonts w:ascii="Times New Roman" w:eastAsia="Times New Roman" w:hAnsi="Times New Roman" w:cs="Times New Roman"/>
          <w:b/>
          <w:color w:val="000000"/>
          <w:sz w:val="26"/>
          <w:szCs w:val="26"/>
        </w:rPr>
        <w:t>Research Objectives and Scope</w:t>
      </w:r>
    </w:p>
    <w:p w14:paraId="00000012"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aims to analyze the environmental impact of plastic waste and explore sustainable solutions for its elimination. Specifically, the research objectives include:</w:t>
      </w:r>
    </w:p>
    <w:p w14:paraId="00000013" w14:textId="77777777" w:rsidR="005D60FD" w:rsidRDefault="00AB0BFA">
      <w:pPr>
        <w:numPr>
          <w:ilvl w:val="0"/>
          <w:numId w:val="12"/>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Examining the key environmental consequences of plastic pollution.</w:t>
      </w:r>
    </w:p>
    <w:p w14:paraId="00000014" w14:textId="77777777" w:rsidR="005D60FD" w:rsidRDefault="00AB0BFA">
      <w:pPr>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Assessing the effectiveness of existing policies and regulatory measures.</w:t>
      </w:r>
    </w:p>
    <w:p w14:paraId="00000015" w14:textId="77777777" w:rsidR="005D60FD" w:rsidRDefault="00AB0BFA">
      <w:pPr>
        <w:numPr>
          <w:ilvl w:val="0"/>
          <w:numId w:val="1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Investigating innovative alternatives to plastic use.</w:t>
      </w:r>
    </w:p>
    <w:p w14:paraId="00000016" w14:textId="77777777" w:rsidR="005D60FD" w:rsidRDefault="00AB0BFA">
      <w:pPr>
        <w:numPr>
          <w:ilvl w:val="0"/>
          <w:numId w:val="12"/>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Providing recommendations for achieving long-term sustainability.</w:t>
      </w:r>
    </w:p>
    <w:p w14:paraId="00000017"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fully understand the magnitude of plastic pollution and its implications, this section discusses the sources, types, and consequences of plastic waste, as well as the urgency for global intervention. By presenting key statistics and case studies, the introduction establishes a strong foundation for the subsequent sections, highlighting the need for immediate and collective action against plastic pollution.</w:t>
      </w:r>
    </w:p>
    <w:p w14:paraId="00000018"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5" w:name="_kshfksw80o1f" w:colFirst="0" w:colLast="0"/>
      <w:bookmarkEnd w:id="5"/>
      <w:r>
        <w:rPr>
          <w:rFonts w:ascii="Times New Roman" w:eastAsia="Times New Roman" w:hAnsi="Times New Roman" w:cs="Times New Roman"/>
          <w:b/>
          <w:color w:val="000000"/>
          <w:sz w:val="26"/>
          <w:szCs w:val="26"/>
        </w:rPr>
        <w:t>Global Efforts to Combat Plastic Pollution</w:t>
      </w:r>
    </w:p>
    <w:p w14:paraId="00000019"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urgency of the plastic crisis has prompted action from governments, corporations, and environmental organizations worldwide. Initiatives such as the United Nations’ Clean Seas campaign and the European Union’s ban on single-use plastics demonstrate the growing recognition of this issue. However, significant challenges remain, including inadequate enforcement, economic barriers, and resistance from industries reliant on plastic production.</w:t>
      </w:r>
    </w:p>
    <w:p w14:paraId="0000001A"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transition towards a plastic-free future requires collaboration among stakeholders at all levels. Governments must enforce stringent regulations, businesses must adopt sustainable packaging alternatives, and consumers must embrace behavioral changes. Public awareness campaigns play a crucial role in educating individuals about the detrimental effects of plastic waste and encouraging responsible consumption patterns.</w:t>
      </w:r>
    </w:p>
    <w:p w14:paraId="2F352F6C" w14:textId="77777777" w:rsidR="00750233" w:rsidRDefault="00750233">
      <w:pPr>
        <w:spacing w:before="240" w:after="240" w:line="360" w:lineRule="auto"/>
        <w:jc w:val="both"/>
        <w:rPr>
          <w:rFonts w:ascii="Times New Roman" w:eastAsia="Times New Roman" w:hAnsi="Times New Roman" w:cs="Times New Roman"/>
          <w:sz w:val="24"/>
          <w:szCs w:val="24"/>
        </w:rPr>
      </w:pPr>
    </w:p>
    <w:p w14:paraId="0000001B"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6" w:name="_33zcnlqxmyrw" w:colFirst="0" w:colLast="0"/>
      <w:bookmarkEnd w:id="6"/>
      <w:r>
        <w:rPr>
          <w:rFonts w:ascii="Times New Roman" w:eastAsia="Times New Roman" w:hAnsi="Times New Roman" w:cs="Times New Roman"/>
          <w:b/>
          <w:color w:val="000000"/>
          <w:sz w:val="26"/>
          <w:szCs w:val="26"/>
        </w:rPr>
        <w:lastRenderedPageBreak/>
        <w:t>Technological Innovations in Plastic Reduction</w:t>
      </w:r>
    </w:p>
    <w:p w14:paraId="0000001C"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Moreover, technological innovations offer promising solutions to plastic pollution. Advances in biodegradable plastics, chemical recycling, and waste-to-energy conversion present opportunities for reducing environmental harm. However, these solutions require large-scale investment and infrastructure development to become viable alternatives to traditional plastic production and disposal methods.</w:t>
      </w:r>
    </w:p>
    <w:p w14:paraId="0000001D"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7" w:name="_ip3uaepkmpse" w:colFirst="0" w:colLast="0"/>
      <w:bookmarkEnd w:id="7"/>
      <w:r>
        <w:rPr>
          <w:rFonts w:ascii="Times New Roman" w:eastAsia="Times New Roman" w:hAnsi="Times New Roman" w:cs="Times New Roman"/>
          <w:b/>
          <w:color w:val="000000"/>
          <w:sz w:val="26"/>
          <w:szCs w:val="26"/>
        </w:rPr>
        <w:t>Economic Considerations in Plastic Elimination</w:t>
      </w:r>
    </w:p>
    <w:p w14:paraId="0000001E"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economic implications of plastic elimination must also be considered. While transitioning away from plastic may present initial financial burdens for industries, long-term sustainability can drive economic growth and job creation in the green sector. Governments can incentivize sustainable practices through subsidies, tax benefits, and research grants to support businesses in adopting eco-friendly alternatives.</w:t>
      </w:r>
    </w:p>
    <w:p w14:paraId="0000001F"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8" w:name="_gsdjlbxqshew" w:colFirst="0" w:colLast="0"/>
      <w:bookmarkEnd w:id="8"/>
      <w:r>
        <w:rPr>
          <w:rFonts w:ascii="Times New Roman" w:eastAsia="Times New Roman" w:hAnsi="Times New Roman" w:cs="Times New Roman"/>
          <w:b/>
          <w:color w:val="000000"/>
          <w:sz w:val="26"/>
          <w:szCs w:val="26"/>
        </w:rPr>
        <w:t>Social Responsibility and Ethical Considerations</w:t>
      </w:r>
    </w:p>
    <w:p w14:paraId="00000020"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Social responsibility and ethical considerations also play a significant role in addressing plastic pollution. Corporations must prioritize sustainability in their supply chains, and individuals must recognize the impact of their consumption choices. The shift towards a circular economy, where materials are reused and recycled rather than discarded, is essential for reducing plastic dependency and fostering environmental resilience.</w:t>
      </w:r>
    </w:p>
    <w:p w14:paraId="00000021"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9" w:name="_qei1fq12bhpl" w:colFirst="0" w:colLast="0"/>
      <w:bookmarkEnd w:id="9"/>
      <w:r>
        <w:rPr>
          <w:rFonts w:ascii="Times New Roman" w:eastAsia="Times New Roman" w:hAnsi="Times New Roman" w:cs="Times New Roman"/>
          <w:b/>
          <w:color w:val="000000"/>
          <w:sz w:val="26"/>
          <w:szCs w:val="26"/>
        </w:rPr>
        <w:t>The Need for Collective Action</w:t>
      </w:r>
    </w:p>
    <w:p w14:paraId="00000022"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introduction provides a comprehensive overview of the plastic pollution crisis, its environmental and economic consequences, and the need for immediate action. By outlining the study’s objectives and key themes, this section sets the stage for a detailed exploration of sustainable solutions in the subsequent sections. The fight against plastic waste requires a multi-faceted approach involving policy reform, technological innovation, and behavioral change to achieve long-term environmental sustainability</w:t>
      </w:r>
      <w:r>
        <w:rPr>
          <w:rFonts w:ascii="Times New Roman" w:eastAsia="Times New Roman" w:hAnsi="Times New Roman" w:cs="Times New Roman"/>
          <w:sz w:val="24"/>
          <w:szCs w:val="24"/>
        </w:rPr>
        <w:t>.</w:t>
      </w:r>
    </w:p>
    <w:p w14:paraId="00000023" w14:textId="77777777" w:rsidR="005D60FD" w:rsidRDefault="005D60FD">
      <w:pPr>
        <w:spacing w:line="360" w:lineRule="auto"/>
        <w:jc w:val="both"/>
        <w:rPr>
          <w:rFonts w:ascii="Times New Roman" w:eastAsia="Times New Roman" w:hAnsi="Times New Roman" w:cs="Times New Roman"/>
          <w:b/>
          <w:sz w:val="24"/>
          <w:szCs w:val="24"/>
        </w:rPr>
      </w:pPr>
    </w:p>
    <w:p w14:paraId="0000002B" w14:textId="77777777" w:rsidR="005D60FD" w:rsidRDefault="00AB0BFA">
      <w:pPr>
        <w:pStyle w:val="Heading2"/>
        <w:keepNext w:val="0"/>
        <w:keepLines w:val="0"/>
        <w:spacing w:after="80" w:line="360" w:lineRule="auto"/>
        <w:jc w:val="both"/>
        <w:rPr>
          <w:rFonts w:ascii="Times New Roman" w:eastAsia="Times New Roman" w:hAnsi="Times New Roman" w:cs="Times New Roman"/>
          <w:b/>
          <w:sz w:val="34"/>
          <w:szCs w:val="34"/>
        </w:rPr>
      </w:pPr>
      <w:bookmarkStart w:id="10" w:name="_ow5qiroanggz" w:colFirst="0" w:colLast="0"/>
      <w:bookmarkEnd w:id="10"/>
      <w:r>
        <w:rPr>
          <w:rFonts w:ascii="Times New Roman" w:eastAsia="Times New Roman" w:hAnsi="Times New Roman" w:cs="Times New Roman"/>
          <w:b/>
          <w:sz w:val="34"/>
          <w:szCs w:val="34"/>
        </w:rPr>
        <w:lastRenderedPageBreak/>
        <w:t>Literature Review</w:t>
      </w:r>
    </w:p>
    <w:p w14:paraId="769178F3" w14:textId="77777777" w:rsidR="008A481E" w:rsidRPr="008A481E" w:rsidRDefault="008A481E" w:rsidP="008A481E">
      <w:p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sz w:val="24"/>
          <w:szCs w:val="24"/>
          <w:lang w:val="en-US"/>
        </w:rPr>
        <w:t>Environmental sustainability has emerged as a pressing international concern, and plastic pollution has been recognized as one of the most critical risks to ecosystems, marine ecosystems, and human health. Plastic material is widely utilized due to its affordability, versatility, and durability. However, its non-biodegradable character leads to long-term environmental degradation. Over the past two decades, research has consistently emphasized the importance of finding sustainable alternatives to plastic, improving waste management mechanisms, and bringing about behavioral change towards reducing plastic consumption. This literature review addresses the most critical aspects of plastic extraction, including the environmental impact of plastic pollution, sustainable alternatives, policy measures, and public participation.</w:t>
      </w:r>
    </w:p>
    <w:p w14:paraId="45D9FC43"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Plastic Pollution and Its Environmental Impacts</w:t>
      </w:r>
    </w:p>
    <w:p w14:paraId="56AF6517"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1.1 Marine and Terrestrial Pollution</w:t>
      </w:r>
    </w:p>
    <w:p w14:paraId="21C5F986"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Plastic waste has been found in nearly every corner of the world, from the ocean floor to remote regions of the Arctic (</w:t>
      </w:r>
      <w:proofErr w:type="spellStart"/>
      <w:r w:rsidRPr="008A481E">
        <w:rPr>
          <w:rFonts w:ascii="Times New Roman" w:hAnsi="Times New Roman" w:cs="Times New Roman"/>
          <w:sz w:val="24"/>
          <w:szCs w:val="24"/>
          <w:lang w:val="en-US"/>
        </w:rPr>
        <w:t>Jambeck</w:t>
      </w:r>
      <w:proofErr w:type="spellEnd"/>
      <w:r w:rsidRPr="008A481E">
        <w:rPr>
          <w:rFonts w:ascii="Times New Roman" w:hAnsi="Times New Roman" w:cs="Times New Roman"/>
          <w:sz w:val="24"/>
          <w:szCs w:val="24"/>
          <w:lang w:val="en-US"/>
        </w:rPr>
        <w:t xml:space="preserve"> et al., 2015). Microplastics, which are created when plastic items disintegrate into tiny fragments, have penetrated marine and terrestrial ecosystems, affecting the wildlife and food chain (Barnes et al., 2009).</w:t>
      </w:r>
    </w:p>
    <w:p w14:paraId="43025F2C"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More than 8 million metric tons of plastic debris enter the oceans every year (</w:t>
      </w:r>
      <w:proofErr w:type="spellStart"/>
      <w:r w:rsidRPr="008A481E">
        <w:rPr>
          <w:rFonts w:ascii="Times New Roman" w:hAnsi="Times New Roman" w:cs="Times New Roman"/>
          <w:sz w:val="24"/>
          <w:szCs w:val="24"/>
          <w:lang w:val="en-US"/>
        </w:rPr>
        <w:t>Jambeck</w:t>
      </w:r>
      <w:proofErr w:type="spellEnd"/>
      <w:r w:rsidRPr="008A481E">
        <w:rPr>
          <w:rFonts w:ascii="Times New Roman" w:hAnsi="Times New Roman" w:cs="Times New Roman"/>
          <w:sz w:val="24"/>
          <w:szCs w:val="24"/>
          <w:lang w:val="en-US"/>
        </w:rPr>
        <w:t xml:space="preserve"> et al., 2015).</w:t>
      </w:r>
    </w:p>
    <w:p w14:paraId="4D09FE7D"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Approximately 90% of seabirds have plastic in their digestive systems (Wilcox et al., 2015).</w:t>
      </w:r>
    </w:p>
    <w:p w14:paraId="1374E3A5"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Plastic has also been identified in human blood and organs, thus creating health effects (Leslie et al., 2022).</w:t>
      </w:r>
    </w:p>
    <w:p w14:paraId="064DE971"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1.2 Greenhouse Gas Emissions</w:t>
      </w:r>
    </w:p>
    <w:p w14:paraId="760145E0"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Plastic production and breakdown emit greenhouse gases. Zheng and Suh (2019) expound that plastic production emitted 3.8% of all greenhouse gas emissions in 2019 and is expected to double by the year 2050 if the trend persists. Burning plastic wastes emits poisonous gases, such as dioxins and furans, which result in global warming and respiratory illness (Hopewell et al., 2009).</w:t>
      </w:r>
    </w:p>
    <w:p w14:paraId="29E29A90"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Sustainable Alternatives to Plastic</w:t>
      </w:r>
    </w:p>
    <w:p w14:paraId="75504746"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2.1 Biodegradable and Compostable Materials</w:t>
      </w:r>
    </w:p>
    <w:p w14:paraId="23CB34C7"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Bioplastics made from renewable resources like cornstarch, sugarcane, and algae are being viewed as possible substitutes for petroleum plastics.</w:t>
      </w:r>
    </w:p>
    <w:p w14:paraId="45B482F2"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lastRenderedPageBreak/>
        <w:t>- PLA (polylactic acid) and PHA (polyhydroxyalkanoates) are the most extensively investigated biodegradable polymers (Song et al., 2009).</w:t>
      </w:r>
    </w:p>
    <w:p w14:paraId="391050C9"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However, bioplastics need specific environmental conditions to degrade, restricting their efficacy in the environment (Haider et al., 2019).</w:t>
      </w:r>
    </w:p>
    <w:p w14:paraId="41F804D0"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2.2 Reusable and Recyclable Packaging</w:t>
      </w:r>
    </w:p>
    <w:p w14:paraId="62DD7893"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Green packaging innovations such as plant-based films, edible coatings, and glass or metallic packaging have been promising in limiting the use of single-use plastics (Herbes et al., 2018). Loop has initiated returnable package systems in businesses to reduce plastic waste (Miller, 2020). However, logistics issues and cost considerations are impediments to widescale use.</w:t>
      </w:r>
    </w:p>
    <w:p w14:paraId="65679783"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Policy Interventions and Regulations</w:t>
      </w:r>
    </w:p>
    <w:p w14:paraId="522C5CF2"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3.1 Plastic Bans and Restrictions</w:t>
      </w:r>
    </w:p>
    <w:p w14:paraId="0AF6A063"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Some nations have also imposed single-use plastic bans.</w:t>
      </w:r>
    </w:p>
    <w:p w14:paraId="32739BBB"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The European Union's Single-Use Plastics Directive (2019) prohibits plastic cutlery, plates, and straws.</w:t>
      </w:r>
    </w:p>
    <w:p w14:paraId="182A1D64"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Plastic bags have been prohibited in Kenya and Rwanda, with Rwanda serving as a world model for plastic-free projects (UNEP, 2018).</w:t>
      </w:r>
    </w:p>
    <w:p w14:paraId="22B6519B"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California's Plastic Pollution Prevention and Packaging Producer Responsibility Act (2022) requires less plastic packaging and more recycling.</w:t>
      </w:r>
    </w:p>
    <w:p w14:paraId="47657DB3"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3.2 Extended Producer Responsibility (EPR)</w:t>
      </w:r>
    </w:p>
    <w:p w14:paraId="1B94266E"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EPR policies make producers responsible for the environmental effects of their products throughout their life cycle (OECD, 2016).</w:t>
      </w:r>
    </w:p>
    <w:p w14:paraId="1D92FABE"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Germany's Packaging Act (2019) and Canada's Zero Plastic Waste Strategy are top models of EPR implementation.</w:t>
      </w:r>
    </w:p>
    <w:p w14:paraId="2AAA0804"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Those are challenges in ensuring compliance and determining fair contributions by industries.</w:t>
      </w:r>
    </w:p>
    <w:p w14:paraId="580255BF"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Public Awareness and Behavior Change</w:t>
      </w:r>
    </w:p>
    <w:p w14:paraId="6CA0677C"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4.1 Consumer Attitudes Towards Plastic-Free Products</w:t>
      </w:r>
    </w:p>
    <w:p w14:paraId="60AEFDDA"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Studies indicate that consumers' willingness to pay for green products is increasing (Koenig-Lewis et al., 2014).</w:t>
      </w:r>
    </w:p>
    <w:p w14:paraId="344D6D23"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Public educational campaigns against plastic pollution have contributed to wider use of reusable bags and containers (Schmidt et al., 2017).</w:t>
      </w:r>
    </w:p>
    <w:p w14:paraId="1960A27F"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lastRenderedPageBreak/>
        <w:t>- Coastal clean-ups and recycling initiatives, at the grassroots level, have promoted environmental stewardship.</w:t>
      </w:r>
    </w:p>
    <w:p w14:paraId="2B46A041"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4.2 Behavior Change Barriers</w:t>
      </w:r>
    </w:p>
    <w:p w14:paraId="4F7EA758"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Affordability and ease of access to alternatives to plastic remain key barriers to consumer adoption (Heidbreder et al., 2019).</w:t>
      </w:r>
    </w:p>
    <w:p w14:paraId="48E6AA9E"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Plastic dependency is also caused by the absence of infrastructure for recycling and composting and by misinformation.</w:t>
      </w:r>
    </w:p>
    <w:p w14:paraId="542C4C75"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Technological Innovations</w:t>
      </w:r>
    </w:p>
    <w:p w14:paraId="427E1545"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5.1 Advanced Recycling Methods</w:t>
      </w:r>
    </w:p>
    <w:p w14:paraId="7A02E010"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Chemical recycling technologies involving pyrolysis and depolymerization enable the recycling of plastic waste into raw materials that can be recycled (Al-Sabagh et al., 2016).</w:t>
      </w:r>
    </w:p>
    <w:p w14:paraId="5B5ACA82"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Blockchain technology is being studied to increase the transparency of waste management and recycling systems (</w:t>
      </w:r>
      <w:proofErr w:type="spellStart"/>
      <w:r w:rsidRPr="008A481E">
        <w:rPr>
          <w:rFonts w:ascii="Times New Roman" w:hAnsi="Times New Roman" w:cs="Times New Roman"/>
          <w:sz w:val="24"/>
          <w:szCs w:val="24"/>
          <w:lang w:val="en-US"/>
        </w:rPr>
        <w:t>Kshetri</w:t>
      </w:r>
      <w:proofErr w:type="spellEnd"/>
      <w:r w:rsidRPr="008A481E">
        <w:rPr>
          <w:rFonts w:ascii="Times New Roman" w:hAnsi="Times New Roman" w:cs="Times New Roman"/>
          <w:sz w:val="24"/>
          <w:szCs w:val="24"/>
          <w:lang w:val="en-US"/>
        </w:rPr>
        <w:t>, 2020).</w:t>
      </w:r>
    </w:p>
    <w:p w14:paraId="4517D171"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5.2 Alternative Materials and Nanotechnology</w:t>
      </w:r>
    </w:p>
    <w:p w14:paraId="3DCAAB53"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-Chitosan and nanocellulose-based packaging materials have been identified as potential biodegradable packaging materials (Yuan et al., 2021).</w:t>
      </w:r>
    </w:p>
    <w:p w14:paraId="231B6FBD"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-Plant-based polymer and fungal mycelium innovations are picking up pace in the packaging of food.</w:t>
      </w:r>
    </w:p>
    <w:p w14:paraId="6E9A5E4E"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xml:space="preserve">Plastic pollution needs to be eradicated to achieve environmental sustainability. Despite significant progress in policy structures, technological innovations, and consumer awareness, upscaling sustainable alternatives and global adherence remain challenges. Future research needs to focus on the design of affordable biodegradable materials, enhancing recycling efficiency, and strengthening public-private collaborations to create a circular economy. </w:t>
      </w:r>
    </w:p>
    <w:p w14:paraId="3320BC77"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The Environmental Impact of Plastic Pollution</w:t>
      </w:r>
    </w:p>
    <w:p w14:paraId="09EAEAE3"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6.1 Marine and Aquatic Ecosystems</w:t>
      </w:r>
    </w:p>
    <w:p w14:paraId="1441CF26"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Over 8 million metric tons of plastic enter the oceans annually, which forms gigantic belts of debris such as the Great Pacific Garbage Patch (</w:t>
      </w:r>
      <w:proofErr w:type="spellStart"/>
      <w:r w:rsidRPr="008A481E">
        <w:rPr>
          <w:rFonts w:ascii="Times New Roman" w:hAnsi="Times New Roman" w:cs="Times New Roman"/>
          <w:sz w:val="24"/>
          <w:szCs w:val="24"/>
          <w:lang w:val="en-US"/>
        </w:rPr>
        <w:t>Jambeck</w:t>
      </w:r>
      <w:proofErr w:type="spellEnd"/>
      <w:r w:rsidRPr="008A481E">
        <w:rPr>
          <w:rFonts w:ascii="Times New Roman" w:hAnsi="Times New Roman" w:cs="Times New Roman"/>
          <w:sz w:val="24"/>
          <w:szCs w:val="24"/>
          <w:lang w:val="en-US"/>
        </w:rPr>
        <w:t xml:space="preserve"> et al., 2015).</w:t>
      </w:r>
    </w:p>
    <w:p w14:paraId="3BB49FA0"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Microplastics (plastic particles &lt;5mm) have been found in marine animals, interfering with food webs and leading to physiological damage (Barboza et al., 2018).</w:t>
      </w:r>
    </w:p>
    <w:p w14:paraId="1B5C8728"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Plastic waste leads to death for marine organisms as a result of entanglement and ingestion (Gall &amp; Thompson, 2015).</w:t>
      </w:r>
    </w:p>
    <w:p w14:paraId="47B9CEB1"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lastRenderedPageBreak/>
        <w:t>6.2 Land Ecosystems</w:t>
      </w:r>
    </w:p>
    <w:p w14:paraId="3E3B28E1"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Plastic pollution disturbs soil structure by affecting microbial communities and reducing soil fertility (</w:t>
      </w:r>
      <w:proofErr w:type="spellStart"/>
      <w:r w:rsidRPr="008A481E">
        <w:rPr>
          <w:rFonts w:ascii="Times New Roman" w:hAnsi="Times New Roman" w:cs="Times New Roman"/>
          <w:sz w:val="24"/>
          <w:szCs w:val="24"/>
          <w:lang w:val="en-US"/>
        </w:rPr>
        <w:t>Rillig</w:t>
      </w:r>
      <w:proofErr w:type="spellEnd"/>
      <w:r w:rsidRPr="008A481E">
        <w:rPr>
          <w:rFonts w:ascii="Times New Roman" w:hAnsi="Times New Roman" w:cs="Times New Roman"/>
          <w:sz w:val="24"/>
          <w:szCs w:val="24"/>
          <w:lang w:val="en-US"/>
        </w:rPr>
        <w:t xml:space="preserve"> et al., 2017). Land-based plastic pollution often migrates to water bodies through runoff and lack of proper waste management, contributing to environmental degradation.</w:t>
      </w:r>
    </w:p>
    <w:p w14:paraId="7E9C0BA3" w14:textId="77777777" w:rsidR="008A481E" w:rsidRPr="008A481E" w:rsidRDefault="008A481E" w:rsidP="008A481E">
      <w:pPr>
        <w:spacing w:line="360" w:lineRule="auto"/>
        <w:jc w:val="both"/>
        <w:rPr>
          <w:rFonts w:ascii="Times New Roman" w:hAnsi="Times New Roman" w:cs="Times New Roman"/>
          <w:b/>
          <w:sz w:val="24"/>
          <w:szCs w:val="24"/>
          <w:lang w:val="en-US"/>
        </w:rPr>
      </w:pPr>
      <w:bookmarkStart w:id="11" w:name="_z076gpka4lb5"/>
      <w:bookmarkEnd w:id="11"/>
      <w:r w:rsidRPr="008A481E">
        <w:rPr>
          <w:rFonts w:ascii="Times New Roman" w:hAnsi="Times New Roman" w:cs="Times New Roman"/>
          <w:b/>
          <w:sz w:val="24"/>
          <w:szCs w:val="24"/>
          <w:lang w:val="en-US"/>
        </w:rPr>
        <w:t>6.3 Human Health Risks</w:t>
      </w:r>
    </w:p>
    <w:p w14:paraId="43776C7E"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Microplastics have been found in drinking water, food, and even human blood, and this has created concerns regarding possible long-term health effects (Leslie et al., 2022).</w:t>
      </w:r>
    </w:p>
    <w:p w14:paraId="5789F66A"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Plastic chemical additives such as phthalates and bisphenol A are known endocrine disruptors linked to reproductive and developmental issues (Rochman et al., 2013).</w:t>
      </w:r>
    </w:p>
    <w:p w14:paraId="62BF15C6"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Strategies for Plastic Elimination</w:t>
      </w:r>
    </w:p>
    <w:p w14:paraId="57B341E4"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Efforts to remove plastic pollution have centered on policy measures, technological innovation, and changes in behavior:</w:t>
      </w:r>
    </w:p>
    <w:p w14:paraId="12F3B66D"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7.1 Policy Interventions</w:t>
      </w:r>
    </w:p>
    <w:p w14:paraId="2AAA2AF9"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Plastic Bans and Laws – A variety of disposable plastics have been prohibited in most countries. For instance, the European Union has implemented the Single-Use Plastics Directive of 2021, which bans plastic straws, cutlery, and plates (European Commission, 2021).</w:t>
      </w:r>
    </w:p>
    <w:p w14:paraId="5D3F4ED9" w14:textId="77777777" w:rsidR="008A481E" w:rsidRPr="008A481E" w:rsidRDefault="008A481E" w:rsidP="008A481E">
      <w:pPr>
        <w:spacing w:line="360" w:lineRule="auto"/>
        <w:jc w:val="both"/>
        <w:rPr>
          <w:rFonts w:ascii="Times New Roman" w:hAnsi="Times New Roman" w:cs="Times New Roman"/>
          <w:sz w:val="24"/>
          <w:szCs w:val="24"/>
          <w:lang w:val="en-US"/>
        </w:rPr>
      </w:pPr>
    </w:p>
    <w:p w14:paraId="60C0C41B"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Extended Producer Responsibility (EPR) – EPR law holds producers accountable for the entire life cycle of their plastic products to encourage green product design and recycling (</w:t>
      </w:r>
      <w:proofErr w:type="spellStart"/>
      <w:r w:rsidRPr="008A481E">
        <w:rPr>
          <w:rFonts w:ascii="Times New Roman" w:hAnsi="Times New Roman" w:cs="Times New Roman"/>
          <w:sz w:val="24"/>
          <w:szCs w:val="24"/>
          <w:lang w:val="en-US"/>
        </w:rPr>
        <w:t>Kaffine</w:t>
      </w:r>
      <w:proofErr w:type="spellEnd"/>
      <w:r w:rsidRPr="008A481E">
        <w:rPr>
          <w:rFonts w:ascii="Times New Roman" w:hAnsi="Times New Roman" w:cs="Times New Roman"/>
          <w:sz w:val="24"/>
          <w:szCs w:val="24"/>
          <w:lang w:val="en-US"/>
        </w:rPr>
        <w:t xml:space="preserve"> &amp; O'Reilly, 2015).</w:t>
      </w:r>
    </w:p>
    <w:p w14:paraId="5E302183"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b/>
          <w:sz w:val="24"/>
          <w:szCs w:val="24"/>
          <w:lang w:val="en-US"/>
        </w:rPr>
        <w:t>7.2 Technological Developments Biodegradable and Compostable Plastics</w:t>
      </w:r>
      <w:r w:rsidRPr="008A481E">
        <w:rPr>
          <w:rFonts w:ascii="Times New Roman" w:hAnsi="Times New Roman" w:cs="Times New Roman"/>
          <w:sz w:val="24"/>
          <w:szCs w:val="24"/>
          <w:lang w:val="en-US"/>
        </w:rPr>
        <w:t xml:space="preserve"> – Polymers based on renewable raw materials such as cornstarch and sugarcane decrease environment persistence (</w:t>
      </w:r>
      <w:proofErr w:type="spellStart"/>
      <w:r w:rsidRPr="008A481E">
        <w:rPr>
          <w:rFonts w:ascii="Times New Roman" w:hAnsi="Times New Roman" w:cs="Times New Roman"/>
          <w:sz w:val="24"/>
          <w:szCs w:val="24"/>
          <w:lang w:val="en-US"/>
        </w:rPr>
        <w:t>Niaounakis</w:t>
      </w:r>
      <w:proofErr w:type="spellEnd"/>
      <w:r w:rsidRPr="008A481E">
        <w:rPr>
          <w:rFonts w:ascii="Times New Roman" w:hAnsi="Times New Roman" w:cs="Times New Roman"/>
          <w:sz w:val="24"/>
          <w:szCs w:val="24"/>
          <w:lang w:val="en-US"/>
        </w:rPr>
        <w:t>, 2019).</w:t>
      </w:r>
    </w:p>
    <w:p w14:paraId="77829965"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Advanced Recycling Technologies – Chemical recycling techniques (i.e., pyrolysis) transform plastic waste into fuel and new plastic goods (Garcia &amp; Robertson, 2017).</w:t>
      </w:r>
    </w:p>
    <w:p w14:paraId="6843ACBA" w14:textId="77777777" w:rsidR="008A481E" w:rsidRPr="008A481E" w:rsidRDefault="008A481E" w:rsidP="008A481E">
      <w:pPr>
        <w:spacing w:line="360" w:lineRule="auto"/>
        <w:jc w:val="both"/>
        <w:rPr>
          <w:rFonts w:ascii="Times New Roman" w:hAnsi="Times New Roman" w:cs="Times New Roman"/>
          <w:b/>
          <w:sz w:val="24"/>
          <w:szCs w:val="24"/>
          <w:lang w:val="en-US"/>
        </w:rPr>
      </w:pPr>
      <w:r w:rsidRPr="008A481E">
        <w:rPr>
          <w:rFonts w:ascii="Times New Roman" w:hAnsi="Times New Roman" w:cs="Times New Roman"/>
          <w:b/>
          <w:sz w:val="24"/>
          <w:szCs w:val="24"/>
          <w:lang w:val="en-US"/>
        </w:rPr>
        <w:t>7.3 Behavioral and Community Initiatives</w:t>
      </w:r>
    </w:p>
    <w:p w14:paraId="07465149"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Plastic-Free Campaigns – Campaigns such as the Plastic Free July campaign have helped create awareness and restrict the use of plastic.</w:t>
      </w:r>
    </w:p>
    <w:p w14:paraId="2FA91EB5"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Corporate Responsibility – Unilever and Nestle, among other companies, have pledged to cut plastic packaging and make it more recyclable.</w:t>
      </w:r>
    </w:p>
    <w:p w14:paraId="060BE0A5"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Challenges and Obstacles to Plastic Removal</w:t>
      </w:r>
    </w:p>
    <w:p w14:paraId="10B5DA15"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lastRenderedPageBreak/>
        <w:t>Despite progress, several challenges remain:</w:t>
      </w:r>
    </w:p>
    <w:p w14:paraId="2B7C1DB0"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Cost and Scalability – Emerging recycling technologies and biodegradable plastics are costly and not easily accessible (Hopewell et al., 2009).</w:t>
      </w:r>
    </w:p>
    <w:p w14:paraId="538BBC68"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Consumer Behavior – Extensive reliance on plastic products renders consumer behavior hard to change.</w:t>
      </w:r>
    </w:p>
    <w:p w14:paraId="32C7C8F5"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Waste Management Infrastructure – In developing nations, enormous shortages exist in waste collection, sorting, and recycling plants (</w:t>
      </w:r>
      <w:proofErr w:type="spellStart"/>
      <w:r w:rsidRPr="008A481E">
        <w:rPr>
          <w:rFonts w:ascii="Times New Roman" w:hAnsi="Times New Roman" w:cs="Times New Roman"/>
          <w:sz w:val="24"/>
          <w:szCs w:val="24"/>
          <w:lang w:val="en-US"/>
        </w:rPr>
        <w:t>Jambeck</w:t>
      </w:r>
      <w:proofErr w:type="spellEnd"/>
      <w:r w:rsidRPr="008A481E">
        <w:rPr>
          <w:rFonts w:ascii="Times New Roman" w:hAnsi="Times New Roman" w:cs="Times New Roman"/>
          <w:sz w:val="24"/>
          <w:szCs w:val="24"/>
          <w:lang w:val="en-US"/>
        </w:rPr>
        <w:t xml:space="preserve"> et al., 2015).</w:t>
      </w:r>
    </w:p>
    <w:p w14:paraId="35753D6A" w14:textId="77777777" w:rsidR="008A481E" w:rsidRPr="008A481E" w:rsidRDefault="008A481E" w:rsidP="008A481E">
      <w:pPr>
        <w:numPr>
          <w:ilvl w:val="0"/>
          <w:numId w:val="18"/>
        </w:numPr>
        <w:spacing w:line="360" w:lineRule="auto"/>
        <w:jc w:val="both"/>
        <w:rPr>
          <w:rFonts w:ascii="Times New Roman" w:hAnsi="Times New Roman" w:cs="Times New Roman"/>
          <w:b/>
          <w:sz w:val="24"/>
          <w:szCs w:val="24"/>
          <w:u w:val="single"/>
          <w:lang w:val="en-US"/>
        </w:rPr>
      </w:pPr>
      <w:r w:rsidRPr="008A481E">
        <w:rPr>
          <w:rFonts w:ascii="Times New Roman" w:hAnsi="Times New Roman" w:cs="Times New Roman"/>
          <w:b/>
          <w:sz w:val="24"/>
          <w:szCs w:val="24"/>
          <w:u w:val="single"/>
          <w:lang w:val="en-US"/>
        </w:rPr>
        <w:t>The Circular Economy and the End of Plastics</w:t>
      </w:r>
    </w:p>
    <w:p w14:paraId="6DC1E040"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xml:space="preserve">The circular economy model is based on designing waste out and keeping materials in use through recycling, reuse, and remanufacturing (Ellen MacArthur Foundation, 2017). </w:t>
      </w:r>
    </w:p>
    <w:p w14:paraId="41C4E1CC"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Closed-loop recycling – Recycling plastic waste and recycling it back into production cycles on a regular basis reduces the need for virgin plastic.</w:t>
      </w:r>
    </w:p>
    <w:p w14:paraId="39173457"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Product Redesign – Moving towards refillable, reusable, and modularity designs minimizes plastic waste generation.</w:t>
      </w:r>
    </w:p>
    <w:p w14:paraId="4A3FB04B"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Studies highlight the need for multi-stakeholder, holistic strategies towards plastic elimination: Strengthen global commitments such as the UN Plastic Treaty. Encouraging public-private partnerships for scaling up sustainable plastic substitutes. Scaling up learning and outreach to generate sustainable behavioral change. Plastic pollution poses a threat to environmental sustainability, but plastic waste elimination is only possible through a three-pronged strategy of policy redesign, technological innovation, and behavior change. Transitioning to a circular economy and international cooperation are the only steps required towards plastic reduction and a sustainable future.</w:t>
      </w:r>
    </w:p>
    <w:p w14:paraId="085AFA0D" w14:textId="77777777" w:rsidR="008A481E" w:rsidRPr="008A481E" w:rsidRDefault="008A481E" w:rsidP="008A481E">
      <w:p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 xml:space="preserve">REFERENCES </w:t>
      </w:r>
    </w:p>
    <w:p w14:paraId="25377F2B"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proofErr w:type="spellStart"/>
      <w:r w:rsidRPr="008A481E">
        <w:rPr>
          <w:rFonts w:ascii="Times New Roman" w:hAnsi="Times New Roman" w:cs="Times New Roman"/>
          <w:sz w:val="24"/>
          <w:szCs w:val="24"/>
          <w:lang w:val="en-US"/>
        </w:rPr>
        <w:t>Jambeck</w:t>
      </w:r>
      <w:proofErr w:type="spellEnd"/>
      <w:r w:rsidRPr="008A481E">
        <w:rPr>
          <w:rFonts w:ascii="Times New Roman" w:hAnsi="Times New Roman" w:cs="Times New Roman"/>
          <w:sz w:val="24"/>
          <w:szCs w:val="24"/>
          <w:lang w:val="en-US"/>
        </w:rPr>
        <w:t>, J. R., et al. (2015). Plastic waste inputs from land into the ocean. Science, 347(6223), 768-771.</w:t>
      </w:r>
    </w:p>
    <w:p w14:paraId="5D16622C"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Barnes, D. K., et al. (2009). Accumulation and fragmentation of plastic debris in global environments. Philosophical Transactions of the Royal Society B, 364(1526), 1985-1998.</w:t>
      </w:r>
    </w:p>
    <w:p w14:paraId="3EC10BC0"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Zheng, J., &amp; Suh, S. (2019). Strategies to reduce the global carbon footprint of plastics. Nature Climate Change, 9(5), 374-378.</w:t>
      </w:r>
    </w:p>
    <w:p w14:paraId="0EEC8F75"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lastRenderedPageBreak/>
        <w:t>Haider, T. P., et al. (2019). Plastics of the future? The impact of biodegradable polymers on the environment and on society. Applied Microbiology and Biotechnology, 103(5), 2241-2256.</w:t>
      </w:r>
    </w:p>
    <w:p w14:paraId="244832A7"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UNEP. (2018). Rwanda bans plastic bags: Lessons for the rest of the world.</w:t>
      </w:r>
    </w:p>
    <w:p w14:paraId="00CBFE86"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Koenig-Lewis, N., et al. (2014). The role of psychological and behavioral variables in sustainable consumption. Journal of Environmental Psychology, 40, 232-243.</w:t>
      </w:r>
    </w:p>
    <w:p w14:paraId="2CF00398"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proofErr w:type="spellStart"/>
      <w:r w:rsidRPr="008A481E">
        <w:rPr>
          <w:rFonts w:ascii="Times New Roman" w:hAnsi="Times New Roman" w:cs="Times New Roman"/>
          <w:sz w:val="24"/>
          <w:szCs w:val="24"/>
          <w:lang w:val="en-US"/>
        </w:rPr>
        <w:t>Jambeck</w:t>
      </w:r>
      <w:proofErr w:type="spellEnd"/>
      <w:r w:rsidRPr="008A481E">
        <w:rPr>
          <w:rFonts w:ascii="Times New Roman" w:hAnsi="Times New Roman" w:cs="Times New Roman"/>
          <w:sz w:val="24"/>
          <w:szCs w:val="24"/>
          <w:lang w:val="en-US"/>
        </w:rPr>
        <w:t xml:space="preserve">, J. R., Geyer, R., Wilcox, C., Siegler, T. R., Perryman, M., </w:t>
      </w:r>
      <w:proofErr w:type="spellStart"/>
      <w:r w:rsidRPr="008A481E">
        <w:rPr>
          <w:rFonts w:ascii="Times New Roman" w:hAnsi="Times New Roman" w:cs="Times New Roman"/>
          <w:sz w:val="24"/>
          <w:szCs w:val="24"/>
          <w:lang w:val="en-US"/>
        </w:rPr>
        <w:t>Andrady</w:t>
      </w:r>
      <w:proofErr w:type="spellEnd"/>
      <w:r w:rsidRPr="008A481E">
        <w:rPr>
          <w:rFonts w:ascii="Times New Roman" w:hAnsi="Times New Roman" w:cs="Times New Roman"/>
          <w:sz w:val="24"/>
          <w:szCs w:val="24"/>
          <w:lang w:val="en-US"/>
        </w:rPr>
        <w:t>, A., ... &amp; Law, K. L. (2015). Plastic waste inputs from land into the ocean. Science, 347(6223), 768-771.</w:t>
      </w:r>
    </w:p>
    <w:p w14:paraId="0EC69871"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proofErr w:type="spellStart"/>
      <w:r w:rsidRPr="008A481E">
        <w:rPr>
          <w:rFonts w:ascii="Times New Roman" w:hAnsi="Times New Roman" w:cs="Times New Roman"/>
          <w:sz w:val="24"/>
          <w:szCs w:val="24"/>
          <w:lang w:val="en-US"/>
        </w:rPr>
        <w:t>Kaffine</w:t>
      </w:r>
      <w:proofErr w:type="spellEnd"/>
      <w:r w:rsidRPr="008A481E">
        <w:rPr>
          <w:rFonts w:ascii="Times New Roman" w:hAnsi="Times New Roman" w:cs="Times New Roman"/>
          <w:sz w:val="24"/>
          <w:szCs w:val="24"/>
          <w:lang w:val="en-US"/>
        </w:rPr>
        <w:t>, D., &amp; O'Reilly, P. (2015). What have we learned about Extended Producer Responsibility? Environmental and Resource Economics, 62(2), 307-326.</w:t>
      </w:r>
    </w:p>
    <w:p w14:paraId="73D2EB32"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Leslie, H. A., et al. (2022). Human exposure to microplastics via diet and inhalation. Environmental Science &amp; Technology, 56(5), 2791–2801.</w:t>
      </w:r>
    </w:p>
    <w:p w14:paraId="7D95D1F0"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proofErr w:type="spellStart"/>
      <w:r w:rsidRPr="008A481E">
        <w:rPr>
          <w:rFonts w:ascii="Times New Roman" w:hAnsi="Times New Roman" w:cs="Times New Roman"/>
          <w:sz w:val="24"/>
          <w:szCs w:val="24"/>
          <w:lang w:val="en-US"/>
        </w:rPr>
        <w:t>Niaounakis</w:t>
      </w:r>
      <w:proofErr w:type="spellEnd"/>
      <w:r w:rsidRPr="008A481E">
        <w:rPr>
          <w:rFonts w:ascii="Times New Roman" w:hAnsi="Times New Roman" w:cs="Times New Roman"/>
          <w:sz w:val="24"/>
          <w:szCs w:val="24"/>
          <w:lang w:val="en-US"/>
        </w:rPr>
        <w:t>, M. (2019). Biodegradable plastics: Processing, properties, and applications. Elsevier.</w:t>
      </w:r>
    </w:p>
    <w:p w14:paraId="77A3D4A7"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proofErr w:type="spellStart"/>
      <w:r w:rsidRPr="008A481E">
        <w:rPr>
          <w:rFonts w:ascii="Times New Roman" w:hAnsi="Times New Roman" w:cs="Times New Roman"/>
          <w:sz w:val="24"/>
          <w:szCs w:val="24"/>
          <w:lang w:val="en-US"/>
        </w:rPr>
        <w:t>Rillig</w:t>
      </w:r>
      <w:proofErr w:type="spellEnd"/>
      <w:r w:rsidRPr="008A481E">
        <w:rPr>
          <w:rFonts w:ascii="Times New Roman" w:hAnsi="Times New Roman" w:cs="Times New Roman"/>
          <w:sz w:val="24"/>
          <w:szCs w:val="24"/>
          <w:lang w:val="en-US"/>
        </w:rPr>
        <w:t>, M. C., et al. (2017). Microplastic effects on terrestrial ecosystems. Science, 357(6356), 398-400.</w:t>
      </w:r>
    </w:p>
    <w:p w14:paraId="6321FD3B" w14:textId="77777777" w:rsidR="008A481E" w:rsidRPr="008A481E" w:rsidRDefault="008A481E" w:rsidP="008A481E">
      <w:pPr>
        <w:numPr>
          <w:ilvl w:val="0"/>
          <w:numId w:val="19"/>
        </w:numPr>
        <w:spacing w:line="360" w:lineRule="auto"/>
        <w:jc w:val="both"/>
        <w:rPr>
          <w:rFonts w:ascii="Times New Roman" w:hAnsi="Times New Roman" w:cs="Times New Roman"/>
          <w:sz w:val="24"/>
          <w:szCs w:val="24"/>
          <w:lang w:val="en-US"/>
        </w:rPr>
      </w:pPr>
      <w:r w:rsidRPr="008A481E">
        <w:rPr>
          <w:rFonts w:ascii="Times New Roman" w:hAnsi="Times New Roman" w:cs="Times New Roman"/>
          <w:sz w:val="24"/>
          <w:szCs w:val="24"/>
          <w:lang w:val="en-US"/>
        </w:rPr>
        <w:t>Rochman, C. M., et al. (2013). Policy: Classify plastic waste as hazardous. Nature, 494(7436), 169-171.</w:t>
      </w:r>
    </w:p>
    <w:p w14:paraId="69183FB3" w14:textId="77777777" w:rsidR="00FF14E2" w:rsidRDefault="00FF14E2">
      <w:pPr>
        <w:rPr>
          <w:rFonts w:ascii="Times New Roman" w:hAnsi="Times New Roman" w:cs="Times New Roman"/>
          <w:sz w:val="24"/>
          <w:szCs w:val="24"/>
          <w:lang w:val="en-US"/>
        </w:rPr>
      </w:pPr>
      <w:bookmarkStart w:id="12" w:name="_gp6a60umjuxf" w:colFirst="0" w:colLast="0"/>
      <w:bookmarkEnd w:id="12"/>
      <w:r>
        <w:rPr>
          <w:rFonts w:ascii="Times New Roman" w:hAnsi="Times New Roman" w:cs="Times New Roman"/>
          <w:sz w:val="24"/>
          <w:szCs w:val="24"/>
          <w:lang w:val="en-US"/>
        </w:rPr>
        <w:br w:type="page"/>
      </w:r>
    </w:p>
    <w:p w14:paraId="00000059" w14:textId="26B7828E"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Methodology</w:t>
      </w:r>
      <w:r>
        <w:rPr>
          <w:rFonts w:ascii="Times New Roman" w:eastAsia="Times New Roman" w:hAnsi="Times New Roman" w:cs="Times New Roman"/>
          <w:b/>
          <w:sz w:val="24"/>
          <w:szCs w:val="24"/>
        </w:rPr>
        <w:br/>
      </w:r>
      <w:r>
        <w:rPr>
          <w:rFonts w:ascii="Times New Roman" w:eastAsia="Times New Roman" w:hAnsi="Times New Roman" w:cs="Times New Roman"/>
          <w:sz w:val="24"/>
          <w:szCs w:val="24"/>
        </w:rPr>
        <w:t xml:space="preserve">This study employs a mixed-methods research design, </w:t>
      </w:r>
      <w:r>
        <w:rPr>
          <w:rFonts w:ascii="Times New Roman" w:eastAsia="Times New Roman" w:hAnsi="Times New Roman" w:cs="Times New Roman"/>
          <w:sz w:val="24"/>
          <w:szCs w:val="24"/>
        </w:rPr>
        <w:t>integrating qualitative and quantitative data collection approaches to examine plastic waste elimination strategies. The methodology consists of three primary components: a systematic literature review, case studies of successful plastic reduction initiatives, and a survey analysis of consumer and corporate behavior regarding plastic use.</w:t>
      </w:r>
    </w:p>
    <w:p w14:paraId="0000005A"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systematic review of academic articles, policy reports, and industry publications was conducted to gather data on existing plastic elimination strategies, regulatory measures, and technological innovations. The review focused on identifying patterns in policy effectiveness, corporate responsibility, and consumer adoption of sustainable alternatives.</w:t>
      </w:r>
    </w:p>
    <w:p w14:paraId="0000005B"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Case studies of countries and companies that have implemented successful plastic reduction initiatives were analyzed to understand the factors contributing to their success. Examples include the European Union’s ban on single-use plastics, Rwanda’s plastic-free policies, and corporate sustainability strategies from multinational organizations like Unilever and Patagonia.</w:t>
      </w:r>
    </w:p>
    <w:p w14:paraId="0000005C"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assess public perception and behavioral trends, a survey was conducted among 100 respondents, including consumers, business representatives, and policymakers. The survey included questions on plastic usage habits, awareness of environmental impacts, and willingness to adopt sustainable alternatives. The collected data were analyzed using statistical tools to determine key trends and correlations.</w:t>
      </w:r>
    </w:p>
    <w:p w14:paraId="0000005D" w14:textId="77777777" w:rsidR="005D60FD" w:rsidRDefault="00AB0BFA">
      <w:pPr>
        <w:spacing w:before="240" w:after="240" w:line="36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sz w:val="24"/>
          <w:szCs w:val="24"/>
        </w:rPr>
        <w:t>This research adheres to ethical guidelines for data collection and analysis. Participants in interviews and surveys are provided with informed consent forms detailing the purpose of the study and their rights to anonymity and confidentiality. Data is stored securely and used strictly for research purposes. Any environmental interventions, such as field studies, are conducted with minimal ecological disruption.</w:t>
      </w:r>
    </w:p>
    <w:p w14:paraId="0000005E"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study acknowledges potential limitations, including biases in self-reported survey data, challenges in accessing proprietary industry information, and regional disparities in plastic waste management practices. Efforts are made to mitigate these limitations through data triangulation, ensuring reliability and validity across multiple sources.</w:t>
      </w:r>
    </w:p>
    <w:p w14:paraId="0000005F" w14:textId="77777777" w:rsidR="005D60FD" w:rsidRDefault="005D60FD">
      <w:pPr>
        <w:spacing w:before="240" w:after="240" w:line="360" w:lineRule="auto"/>
        <w:jc w:val="both"/>
        <w:rPr>
          <w:rFonts w:ascii="Times New Roman" w:eastAsia="Times New Roman" w:hAnsi="Times New Roman" w:cs="Times New Roman"/>
          <w:sz w:val="24"/>
          <w:szCs w:val="24"/>
        </w:rPr>
      </w:pPr>
    </w:p>
    <w:p w14:paraId="686DC8D0" w14:textId="77777777" w:rsidR="00677ABB" w:rsidRPr="00677ABB" w:rsidRDefault="00677ABB" w:rsidP="00677ABB">
      <w:pPr>
        <w:spacing w:before="240" w:after="240" w:line="360" w:lineRule="auto"/>
        <w:jc w:val="both"/>
        <w:rPr>
          <w:rFonts w:ascii="Times New Roman" w:eastAsia="Times New Roman" w:hAnsi="Times New Roman" w:cs="Times New Roman"/>
          <w:b/>
          <w:sz w:val="24"/>
          <w:szCs w:val="24"/>
        </w:rPr>
      </w:pPr>
      <w:r w:rsidRPr="00677ABB">
        <w:rPr>
          <w:rFonts w:ascii="Times New Roman" w:eastAsia="Times New Roman" w:hAnsi="Times New Roman" w:cs="Times New Roman"/>
          <w:b/>
          <w:sz w:val="24"/>
          <w:szCs w:val="24"/>
        </w:rPr>
        <w:t xml:space="preserve">FINDINGS AND INTERPRETATION </w:t>
      </w:r>
    </w:p>
    <w:p w14:paraId="3C356B9A" w14:textId="77777777" w:rsidR="00677ABB" w:rsidRDefault="00677ABB">
      <w:pPr>
        <w:spacing w:before="240" w:after="240" w:line="360" w:lineRule="auto"/>
        <w:jc w:val="both"/>
        <w:rPr>
          <w:rFonts w:ascii="Times New Roman" w:eastAsia="Times New Roman" w:hAnsi="Times New Roman" w:cs="Times New Roman"/>
          <w:b/>
          <w:sz w:val="24"/>
          <w:szCs w:val="24"/>
        </w:rPr>
      </w:pPr>
    </w:p>
    <w:p w14:paraId="4812EBAA" w14:textId="77777777" w:rsidR="005B2DC1" w:rsidRDefault="005B2DC1">
      <w:pPr>
        <w:spacing w:before="240" w:after="240" w:line="360" w:lineRule="auto"/>
        <w:jc w:val="both"/>
        <w:rPr>
          <w:rFonts w:ascii="Times New Roman" w:eastAsia="Times New Roman" w:hAnsi="Times New Roman" w:cs="Times New Roman"/>
          <w:b/>
          <w:sz w:val="24"/>
          <w:szCs w:val="24"/>
        </w:rPr>
      </w:pPr>
    </w:p>
    <w:p w14:paraId="0A2BDB3C" w14:textId="750E72AD" w:rsidR="005B2DC1" w:rsidRDefault="005B2DC1">
      <w:pPr>
        <w:spacing w:before="240" w:after="240" w:line="360" w:lineRule="auto"/>
        <w:jc w:val="both"/>
        <w:rPr>
          <w:rFonts w:ascii="Times New Roman" w:eastAsia="Times New Roman" w:hAnsi="Times New Roman" w:cs="Times New Roman"/>
          <w:b/>
          <w:sz w:val="24"/>
          <w:szCs w:val="24"/>
        </w:rPr>
      </w:pPr>
      <w:r>
        <w:rPr>
          <w:noProof/>
        </w:rPr>
        <w:drawing>
          <wp:inline distT="0" distB="0" distL="0" distR="0" wp14:anchorId="0B419BF5" wp14:editId="0288F2E5">
            <wp:extent cx="5943600" cy="2501900"/>
            <wp:effectExtent l="0" t="0" r="0" b="0"/>
            <wp:docPr id="1295517685" name="Picture 1" descr="Forms response chart. Question title: Age Group.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Age Group. Number of responses: 112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28BD0C4C" w14:textId="65CA69CE" w:rsidR="006C7A95" w:rsidRPr="006C7A95" w:rsidRDefault="006C7A95" w:rsidP="006C7A95">
      <w:pPr>
        <w:spacing w:before="240" w:after="240" w:line="360" w:lineRule="auto"/>
        <w:jc w:val="both"/>
        <w:rPr>
          <w:noProof/>
          <w:lang w:val="en-IN"/>
        </w:rPr>
      </w:pPr>
      <w:r w:rsidRPr="006C7A95">
        <w:rPr>
          <w:noProof/>
          <w:lang w:val="en-IN"/>
        </w:rPr>
        <w:t xml:space="preserve"> The </w:t>
      </w:r>
      <w:r w:rsidRPr="006C7A95">
        <w:rPr>
          <w:b/>
          <w:bCs/>
          <w:noProof/>
          <w:lang w:val="en-IN"/>
        </w:rPr>
        <w:t>majority of respondents (77.7%) are aged 18–24</w:t>
      </w:r>
      <w:r w:rsidRPr="006C7A95">
        <w:rPr>
          <w:noProof/>
          <w:lang w:val="en-IN"/>
        </w:rPr>
        <w:t xml:space="preserve">, indicating that the survey largely reflects the views of </w:t>
      </w:r>
      <w:r w:rsidRPr="006C7A95">
        <w:rPr>
          <w:b/>
          <w:bCs/>
          <w:noProof/>
          <w:lang w:val="en-IN"/>
        </w:rPr>
        <w:t>younger adults</w:t>
      </w:r>
      <w:r w:rsidRPr="006C7A95">
        <w:rPr>
          <w:noProof/>
          <w:lang w:val="en-IN"/>
        </w:rPr>
        <w:t>, likely students or early-career professionals.</w:t>
      </w:r>
    </w:p>
    <w:p w14:paraId="778D825E" w14:textId="2C0BCD87" w:rsidR="006C7A95" w:rsidRPr="006C7A95" w:rsidRDefault="006C7A95" w:rsidP="006C7A95">
      <w:pPr>
        <w:spacing w:before="240" w:after="240" w:line="360" w:lineRule="auto"/>
        <w:jc w:val="both"/>
        <w:rPr>
          <w:noProof/>
          <w:lang w:val="en-IN"/>
        </w:rPr>
      </w:pPr>
      <w:r w:rsidRPr="006C7A95">
        <w:rPr>
          <w:noProof/>
          <w:lang w:val="en-IN"/>
        </w:rPr>
        <w:t xml:space="preserve"> There is </w:t>
      </w:r>
      <w:r w:rsidRPr="006C7A95">
        <w:rPr>
          <w:b/>
          <w:bCs/>
          <w:noProof/>
          <w:lang w:val="en-IN"/>
        </w:rPr>
        <w:t>limited representation</w:t>
      </w:r>
      <w:r w:rsidRPr="006C7A95">
        <w:rPr>
          <w:noProof/>
          <w:lang w:val="en-IN"/>
        </w:rPr>
        <w:t xml:space="preserve"> from older age groups, especially </w:t>
      </w:r>
      <w:r w:rsidRPr="006C7A95">
        <w:rPr>
          <w:b/>
          <w:bCs/>
          <w:noProof/>
          <w:lang w:val="en-IN"/>
        </w:rPr>
        <w:t>no participation from those under 18</w:t>
      </w:r>
      <w:r w:rsidRPr="006C7A95">
        <w:rPr>
          <w:noProof/>
          <w:lang w:val="en-IN"/>
        </w:rPr>
        <w:t xml:space="preserve"> and only one person aged 35–44.</w:t>
      </w:r>
    </w:p>
    <w:p w14:paraId="0ACF4A49" w14:textId="1A4FB0BD" w:rsidR="006C7A95" w:rsidRPr="006C7A95" w:rsidRDefault="006C7A95" w:rsidP="006C7A95">
      <w:pPr>
        <w:spacing w:before="240" w:after="240" w:line="360" w:lineRule="auto"/>
        <w:jc w:val="both"/>
        <w:rPr>
          <w:noProof/>
          <w:lang w:val="en-IN"/>
        </w:rPr>
      </w:pPr>
      <w:r w:rsidRPr="006C7A95">
        <w:rPr>
          <w:noProof/>
          <w:lang w:val="en-IN"/>
        </w:rPr>
        <w:t xml:space="preserve"> The dominance of the 18–24 age group might influence results toward </w:t>
      </w:r>
      <w:r w:rsidRPr="006C7A95">
        <w:rPr>
          <w:b/>
          <w:bCs/>
          <w:noProof/>
          <w:lang w:val="en-IN"/>
        </w:rPr>
        <w:t>greater environmental awareness</w:t>
      </w:r>
      <w:r w:rsidRPr="006C7A95">
        <w:rPr>
          <w:noProof/>
          <w:lang w:val="en-IN"/>
        </w:rPr>
        <w:t>, as this group tends to be more engaged in sustainability issues.</w:t>
      </w:r>
    </w:p>
    <w:p w14:paraId="17093A28" w14:textId="77777777" w:rsidR="00ED518D" w:rsidRDefault="005B2DC1">
      <w:pPr>
        <w:spacing w:before="240" w:after="240" w:line="360" w:lineRule="auto"/>
        <w:jc w:val="both"/>
        <w:rPr>
          <w:rFonts w:ascii="Times New Roman" w:eastAsia="Times New Roman" w:hAnsi="Times New Roman" w:cs="Times New Roman"/>
          <w:b/>
          <w:sz w:val="24"/>
          <w:szCs w:val="24"/>
        </w:rPr>
      </w:pPr>
      <w:r>
        <w:rPr>
          <w:noProof/>
        </w:rPr>
        <w:lastRenderedPageBreak/>
        <w:drawing>
          <wp:inline distT="0" distB="0" distL="0" distR="0" wp14:anchorId="65C36BCB" wp14:editId="57D0DBB1">
            <wp:extent cx="5943600" cy="2501900"/>
            <wp:effectExtent l="0" t="0" r="0" b="0"/>
            <wp:docPr id="1935310120" name="Picture 2" descr="Forms response chart. Question title:   Gender  .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Gender  . Number of responses: 112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6565F904" w14:textId="3D6976EE" w:rsidR="005B2DC1" w:rsidRDefault="005B2DC1">
      <w:pPr>
        <w:spacing w:before="240" w:after="240" w:line="360" w:lineRule="auto"/>
        <w:jc w:val="both"/>
        <w:rPr>
          <w:rFonts w:ascii="Times New Roman" w:eastAsia="Times New Roman" w:hAnsi="Times New Roman" w:cs="Times New Roman"/>
          <w:b/>
          <w:sz w:val="24"/>
          <w:szCs w:val="24"/>
        </w:rPr>
      </w:pPr>
    </w:p>
    <w:p w14:paraId="6FEA2A86" w14:textId="47BB2F30" w:rsidR="006C7A95" w:rsidRPr="006C7A95" w:rsidRDefault="006C7A95" w:rsidP="006C7A95">
      <w:pPr>
        <w:spacing w:before="240" w:after="240" w:line="360" w:lineRule="auto"/>
        <w:jc w:val="both"/>
        <w:rPr>
          <w:noProof/>
          <w:lang w:val="en-IN"/>
        </w:rPr>
      </w:pPr>
      <w:r w:rsidRPr="006C7A95">
        <w:rPr>
          <w:noProof/>
          <w:lang w:val="en-IN"/>
        </w:rPr>
        <w:t xml:space="preserve">  The </w:t>
      </w:r>
      <w:r w:rsidRPr="006C7A95">
        <w:rPr>
          <w:b/>
          <w:bCs/>
          <w:noProof/>
          <w:lang w:val="en-IN"/>
        </w:rPr>
        <w:t>majority of respondents are female (53.6%)</w:t>
      </w:r>
      <w:r w:rsidRPr="006C7A95">
        <w:rPr>
          <w:noProof/>
          <w:lang w:val="en-IN"/>
        </w:rPr>
        <w:t>, followed closely by male participants (42%).</w:t>
      </w:r>
    </w:p>
    <w:p w14:paraId="056E485A" w14:textId="02725B87" w:rsidR="006C7A95" w:rsidRPr="006C7A95" w:rsidRDefault="006C7A95" w:rsidP="006C7A95">
      <w:pPr>
        <w:spacing w:before="240" w:after="240" w:line="360" w:lineRule="auto"/>
        <w:jc w:val="both"/>
        <w:rPr>
          <w:noProof/>
          <w:lang w:val="en-IN"/>
        </w:rPr>
      </w:pPr>
      <w:r w:rsidRPr="006C7A95">
        <w:rPr>
          <w:noProof/>
          <w:lang w:val="en-IN"/>
        </w:rPr>
        <w:t xml:space="preserve"> A small portion identifies as </w:t>
      </w:r>
      <w:r w:rsidRPr="006C7A95">
        <w:rPr>
          <w:b/>
          <w:bCs/>
          <w:noProof/>
          <w:lang w:val="en-IN"/>
        </w:rPr>
        <w:t>"Other"</w:t>
      </w:r>
      <w:r w:rsidRPr="006C7A95">
        <w:rPr>
          <w:noProof/>
          <w:lang w:val="en-IN"/>
        </w:rPr>
        <w:t xml:space="preserve">, while </w:t>
      </w:r>
      <w:r w:rsidRPr="006C7A95">
        <w:rPr>
          <w:b/>
          <w:bCs/>
          <w:noProof/>
          <w:lang w:val="en-IN"/>
        </w:rPr>
        <w:t>none chose "Prefer not to say."</w:t>
      </w:r>
    </w:p>
    <w:p w14:paraId="72DA46EF" w14:textId="14448CF2" w:rsidR="006C7A95" w:rsidRPr="006C7A95" w:rsidRDefault="006C7A95" w:rsidP="006C7A95">
      <w:pPr>
        <w:spacing w:before="240" w:after="240" w:line="360" w:lineRule="auto"/>
        <w:jc w:val="both"/>
        <w:rPr>
          <w:noProof/>
          <w:lang w:val="en-IN"/>
        </w:rPr>
      </w:pPr>
      <w:r w:rsidRPr="006C7A95">
        <w:rPr>
          <w:noProof/>
          <w:lang w:val="en-IN"/>
        </w:rPr>
        <w:t xml:space="preserve"> This balanced gender representation supports a relatively diverse perspective on plastic pollution issues.</w:t>
      </w:r>
    </w:p>
    <w:p w14:paraId="49CC4531" w14:textId="7C0EAFB1" w:rsidR="00ED518D" w:rsidRDefault="00ED518D">
      <w:pPr>
        <w:spacing w:before="240" w:after="240" w:line="360" w:lineRule="auto"/>
        <w:jc w:val="both"/>
        <w:rPr>
          <w:rFonts w:ascii="Times New Roman" w:eastAsia="Times New Roman" w:hAnsi="Times New Roman" w:cs="Times New Roman"/>
          <w:sz w:val="24"/>
          <w:szCs w:val="24"/>
        </w:rPr>
      </w:pPr>
      <w:r>
        <w:rPr>
          <w:noProof/>
        </w:rPr>
        <w:drawing>
          <wp:inline distT="0" distB="0" distL="0" distR="0" wp14:anchorId="5A7724D1" wp14:editId="6C9A730A">
            <wp:extent cx="5943600" cy="2501900"/>
            <wp:effectExtent l="0" t="0" r="0" b="0"/>
            <wp:docPr id="955015261" name="Picture 3" descr="Forms response chart. Question title: Education Level: (Dropdown)&#10;&#10;&#10;.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Education Level: (Dropdown)&#10;&#10;&#10;. Number of responses: 112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27CA5E42" w14:textId="349B6DB3" w:rsidR="00ED518D" w:rsidRDefault="005B2DC1">
      <w:pPr>
        <w:spacing w:before="240" w:after="240" w:line="360" w:lineRule="auto"/>
        <w:jc w:val="both"/>
        <w:rPr>
          <w:rFonts w:ascii="Times New Roman" w:eastAsia="Times New Roman" w:hAnsi="Times New Roman" w:cs="Times New Roman"/>
          <w:sz w:val="24"/>
          <w:szCs w:val="24"/>
        </w:rPr>
      </w:pPr>
      <w:r>
        <w:rPr>
          <w:noProof/>
        </w:rPr>
        <w:lastRenderedPageBreak/>
        <w:drawing>
          <wp:inline distT="0" distB="0" distL="0" distR="0" wp14:anchorId="4B00FF63" wp14:editId="08DC3478">
            <wp:extent cx="5943600" cy="2827020"/>
            <wp:effectExtent l="0" t="0" r="0" b="0"/>
            <wp:docPr id="672183112" name="Picture 4" descr="Forms response chart. Question title:   How aware are you of the issue of plastic pollution?  .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ow aware are you of the issue of plastic pollution?  . Number of responses: 112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2827020"/>
                    </a:xfrm>
                    <a:prstGeom prst="rect">
                      <a:avLst/>
                    </a:prstGeom>
                    <a:noFill/>
                    <a:ln>
                      <a:noFill/>
                    </a:ln>
                  </pic:spPr>
                </pic:pic>
              </a:graphicData>
            </a:graphic>
          </wp:inline>
        </w:drawing>
      </w:r>
    </w:p>
    <w:p w14:paraId="4DF90097" w14:textId="77777777" w:rsidR="00ED518D" w:rsidRDefault="00ED518D" w:rsidP="00ED518D">
      <w:pPr>
        <w:spacing w:before="240" w:after="240" w:line="360" w:lineRule="auto"/>
        <w:jc w:val="both"/>
        <w:rPr>
          <w:noProof/>
          <w:lang w:val="en-IN"/>
        </w:rPr>
      </w:pPr>
      <w:r w:rsidRPr="00ED518D">
        <w:rPr>
          <w:noProof/>
          <w:lang w:val="en-IN"/>
        </w:rPr>
        <w:t xml:space="preserve">The </w:t>
      </w:r>
      <w:r w:rsidRPr="00ED518D">
        <w:rPr>
          <w:b/>
          <w:bCs/>
          <w:noProof/>
          <w:lang w:val="en-IN"/>
        </w:rPr>
        <w:t>majority (57.1%) of respondents rated their awareness as 5</w:t>
      </w:r>
      <w:r w:rsidRPr="00ED518D">
        <w:rPr>
          <w:noProof/>
          <w:lang w:val="en-IN"/>
        </w:rPr>
        <w:t xml:space="preserve">, indicating a strong understanding of plastic pollution and its impacts. </w:t>
      </w:r>
    </w:p>
    <w:p w14:paraId="6BAB8147" w14:textId="667C69F0" w:rsidR="00ED518D" w:rsidRPr="00ED518D" w:rsidRDefault="00ED518D" w:rsidP="00ED518D">
      <w:pPr>
        <w:spacing w:before="240" w:after="240" w:line="360" w:lineRule="auto"/>
        <w:jc w:val="both"/>
        <w:rPr>
          <w:noProof/>
          <w:lang w:val="en-IN"/>
        </w:rPr>
      </w:pPr>
      <w:r w:rsidRPr="00ED518D">
        <w:rPr>
          <w:noProof/>
          <w:lang w:val="en-IN"/>
        </w:rPr>
        <w:t xml:space="preserve">Adding together levels 4 and 5, </w:t>
      </w:r>
      <w:r w:rsidRPr="00ED518D">
        <w:rPr>
          <w:b/>
          <w:bCs/>
          <w:noProof/>
          <w:lang w:val="en-IN"/>
        </w:rPr>
        <w:t>nearly 80% of the audience shows high awareness</w:t>
      </w:r>
      <w:r w:rsidRPr="00ED518D">
        <w:rPr>
          <w:noProof/>
          <w:lang w:val="en-IN"/>
        </w:rPr>
        <w:t>.</w:t>
      </w:r>
    </w:p>
    <w:p w14:paraId="63D2F5EC" w14:textId="2E4FAA9D" w:rsidR="00ED518D" w:rsidRPr="00ED518D" w:rsidRDefault="00ED518D" w:rsidP="00ED518D">
      <w:pPr>
        <w:spacing w:before="240" w:after="240" w:line="360" w:lineRule="auto"/>
        <w:jc w:val="both"/>
        <w:rPr>
          <w:noProof/>
          <w:lang w:val="en-IN"/>
        </w:rPr>
      </w:pPr>
      <w:r w:rsidRPr="00ED518D">
        <w:rPr>
          <w:noProof/>
          <w:lang w:val="en-IN"/>
        </w:rPr>
        <w:t xml:space="preserve"> Only about </w:t>
      </w:r>
      <w:r w:rsidRPr="00ED518D">
        <w:rPr>
          <w:b/>
          <w:bCs/>
          <w:noProof/>
          <w:lang w:val="en-IN"/>
        </w:rPr>
        <w:t>8% (levels 1 and 2)</w:t>
      </w:r>
      <w:r w:rsidRPr="00ED518D">
        <w:rPr>
          <w:noProof/>
          <w:lang w:val="en-IN"/>
        </w:rPr>
        <w:t xml:space="preserve"> are relatively unaware, which is a </w:t>
      </w:r>
      <w:r w:rsidRPr="00ED518D">
        <w:rPr>
          <w:b/>
          <w:bCs/>
          <w:noProof/>
          <w:lang w:val="en-IN"/>
        </w:rPr>
        <w:t>very small fraction</w:t>
      </w:r>
      <w:r w:rsidRPr="00ED518D">
        <w:rPr>
          <w:noProof/>
          <w:lang w:val="en-IN"/>
        </w:rPr>
        <w:t>.</w:t>
      </w:r>
      <w:r w:rsidR="005B2DC1">
        <w:rPr>
          <w:noProof/>
        </w:rPr>
        <w:drawing>
          <wp:inline distT="0" distB="0" distL="0" distR="0" wp14:anchorId="72D8E8C0" wp14:editId="2B5842A5">
            <wp:extent cx="6931025" cy="2917546"/>
            <wp:effectExtent l="0" t="0" r="3175" b="0"/>
            <wp:docPr id="2047090790" name="Picture 5" descr="Forms response chart. Question title: Do you think plastic pollution is a major environmental issue?.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Do you think plastic pollution is a major environmental issue?. Number of responses: 112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77030" cy="2936911"/>
                    </a:xfrm>
                    <a:prstGeom prst="rect">
                      <a:avLst/>
                    </a:prstGeom>
                    <a:noFill/>
                    <a:ln>
                      <a:noFill/>
                    </a:ln>
                  </pic:spPr>
                </pic:pic>
              </a:graphicData>
            </a:graphic>
          </wp:inline>
        </w:drawing>
      </w:r>
      <w:r w:rsidRPr="00ED518D">
        <w:rPr>
          <w:rFonts w:ascii="Times New Roman" w:eastAsia="Times New Roman" w:hAnsi="Symbol" w:cs="Times New Roman"/>
          <w:sz w:val="24"/>
          <w:szCs w:val="24"/>
          <w:lang w:val="en-IN"/>
        </w:rPr>
        <w:t xml:space="preserve"> </w:t>
      </w:r>
      <w:r w:rsidRPr="00ED518D">
        <w:rPr>
          <w:noProof/>
          <w:lang w:val="en-IN"/>
        </w:rPr>
        <w:t xml:space="preserve">An </w:t>
      </w:r>
      <w:r w:rsidRPr="00ED518D">
        <w:rPr>
          <w:b/>
          <w:bCs/>
          <w:noProof/>
          <w:lang w:val="en-IN"/>
        </w:rPr>
        <w:t>overwhelming majority (91.1%)</w:t>
      </w:r>
      <w:r w:rsidRPr="00ED518D">
        <w:rPr>
          <w:noProof/>
          <w:lang w:val="en-IN"/>
        </w:rPr>
        <w:t xml:space="preserve"> of respondents believe that </w:t>
      </w:r>
      <w:r w:rsidRPr="00ED518D">
        <w:rPr>
          <w:b/>
          <w:bCs/>
          <w:noProof/>
          <w:lang w:val="en-IN"/>
        </w:rPr>
        <w:t>plastic pollution is a serious environmental problem</w:t>
      </w:r>
      <w:r w:rsidRPr="00ED518D">
        <w:rPr>
          <w:noProof/>
          <w:lang w:val="en-IN"/>
        </w:rPr>
        <w:t>.</w:t>
      </w:r>
    </w:p>
    <w:p w14:paraId="2F315473" w14:textId="3ADDD7EB" w:rsidR="00ED518D" w:rsidRPr="00ED518D" w:rsidRDefault="00ED518D" w:rsidP="00ED518D">
      <w:pPr>
        <w:spacing w:before="240" w:after="240" w:line="360" w:lineRule="auto"/>
        <w:jc w:val="both"/>
        <w:rPr>
          <w:noProof/>
          <w:lang w:val="en-IN"/>
        </w:rPr>
      </w:pPr>
      <w:r w:rsidRPr="00ED518D">
        <w:rPr>
          <w:noProof/>
          <w:lang w:val="en-IN"/>
        </w:rPr>
        <w:t xml:space="preserve"> Very </w:t>
      </w:r>
      <w:r w:rsidRPr="00ED518D">
        <w:rPr>
          <w:b/>
          <w:bCs/>
          <w:noProof/>
          <w:lang w:val="en-IN"/>
        </w:rPr>
        <w:t>few people disagree (7%)</w:t>
      </w:r>
      <w:r w:rsidRPr="00ED518D">
        <w:rPr>
          <w:noProof/>
          <w:lang w:val="en-IN"/>
        </w:rPr>
        <w:t xml:space="preserve">, and even fewer are </w:t>
      </w:r>
      <w:r w:rsidRPr="00ED518D">
        <w:rPr>
          <w:b/>
          <w:bCs/>
          <w:noProof/>
          <w:lang w:val="en-IN"/>
        </w:rPr>
        <w:t>uncertain (1.8%)</w:t>
      </w:r>
      <w:r w:rsidRPr="00ED518D">
        <w:rPr>
          <w:noProof/>
          <w:lang w:val="en-IN"/>
        </w:rPr>
        <w:t>.</w:t>
      </w:r>
    </w:p>
    <w:p w14:paraId="128180F8" w14:textId="2385D871" w:rsidR="00ED518D" w:rsidRPr="00ED518D" w:rsidRDefault="00ED518D" w:rsidP="00ED518D">
      <w:pPr>
        <w:spacing w:before="240" w:after="240" w:line="360" w:lineRule="auto"/>
        <w:jc w:val="both"/>
        <w:rPr>
          <w:noProof/>
          <w:lang w:val="en-IN"/>
        </w:rPr>
      </w:pPr>
      <w:r w:rsidRPr="00ED518D">
        <w:rPr>
          <w:noProof/>
          <w:lang w:val="en-IN"/>
        </w:rPr>
        <w:lastRenderedPageBreak/>
        <w:t xml:space="preserve">The </w:t>
      </w:r>
      <w:r w:rsidRPr="00ED518D">
        <w:rPr>
          <w:b/>
          <w:bCs/>
          <w:noProof/>
          <w:lang w:val="en-IN"/>
        </w:rPr>
        <w:t>dominant blue portion</w:t>
      </w:r>
      <w:r w:rsidRPr="00ED518D">
        <w:rPr>
          <w:noProof/>
          <w:lang w:val="en-IN"/>
        </w:rPr>
        <w:t xml:space="preserve"> in the pie chart visually reinforces how unified the perception is.</w:t>
      </w:r>
    </w:p>
    <w:p w14:paraId="79D32D7D" w14:textId="003D714B" w:rsidR="00ED518D" w:rsidRPr="00ED518D" w:rsidRDefault="005B2DC1" w:rsidP="00ED518D">
      <w:pPr>
        <w:numPr>
          <w:ilvl w:val="0"/>
          <w:numId w:val="14"/>
        </w:numPr>
        <w:spacing w:before="240" w:after="240" w:line="360" w:lineRule="auto"/>
        <w:jc w:val="both"/>
        <w:rPr>
          <w:noProof/>
          <w:lang w:val="en-IN"/>
        </w:rPr>
      </w:pPr>
      <w:r>
        <w:rPr>
          <w:noProof/>
        </w:rPr>
        <w:drawing>
          <wp:inline distT="0" distB="0" distL="0" distR="0" wp14:anchorId="362366B0" wp14:editId="46646062">
            <wp:extent cx="5943600" cy="2501900"/>
            <wp:effectExtent l="0" t="0" r="0" b="0"/>
            <wp:docPr id="312731770" name="Picture 6" descr="Forms response chart. Question title: How often do you use single-use plastics (e.g., plastic bags, bottles, straws)?.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often do you use single-use plastics (e.g., plastic bags, bottles, straws)?. Number of responses: 112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r w:rsidR="00ED518D" w:rsidRPr="00ED518D">
        <w:rPr>
          <w:rFonts w:ascii="Times New Roman" w:eastAsia="Times New Roman" w:hAnsi="Times New Roman" w:cs="Times New Roman"/>
          <w:sz w:val="24"/>
          <w:szCs w:val="24"/>
          <w:lang w:val="en-IN"/>
        </w:rPr>
        <w:t xml:space="preserve"> </w:t>
      </w:r>
      <w:r w:rsidR="00ED518D" w:rsidRPr="00ED518D">
        <w:rPr>
          <w:noProof/>
          <w:lang w:val="en-IN"/>
        </w:rPr>
        <w:t xml:space="preserve">A </w:t>
      </w:r>
      <w:r w:rsidR="00ED518D" w:rsidRPr="00ED518D">
        <w:rPr>
          <w:b/>
          <w:bCs/>
          <w:noProof/>
          <w:lang w:val="en-IN"/>
        </w:rPr>
        <w:t>majority (65.2%) use single-use plastics daily or weekly</w:t>
      </w:r>
      <w:r w:rsidR="00ED518D" w:rsidRPr="00ED518D">
        <w:rPr>
          <w:noProof/>
          <w:lang w:val="en-IN"/>
        </w:rPr>
        <w:t>, suggesting high dependency on disposable plastic items.</w:t>
      </w:r>
    </w:p>
    <w:p w14:paraId="358503C1" w14:textId="77777777" w:rsidR="00ED518D" w:rsidRPr="00ED518D" w:rsidRDefault="00ED518D" w:rsidP="00ED518D">
      <w:pPr>
        <w:numPr>
          <w:ilvl w:val="0"/>
          <w:numId w:val="14"/>
        </w:numPr>
        <w:spacing w:before="240" w:after="240" w:line="360" w:lineRule="auto"/>
        <w:jc w:val="both"/>
        <w:rPr>
          <w:noProof/>
          <w:lang w:val="en-IN"/>
        </w:rPr>
      </w:pPr>
      <w:r w:rsidRPr="00ED518D">
        <w:rPr>
          <w:noProof/>
          <w:lang w:val="en-IN"/>
        </w:rPr>
        <w:t xml:space="preserve">Only </w:t>
      </w:r>
      <w:r w:rsidRPr="00ED518D">
        <w:rPr>
          <w:b/>
          <w:bCs/>
          <w:noProof/>
          <w:lang w:val="en-IN"/>
        </w:rPr>
        <w:t>around 25% use them rarely or monthly</w:t>
      </w:r>
      <w:r w:rsidRPr="00ED518D">
        <w:rPr>
          <w:noProof/>
          <w:lang w:val="en-IN"/>
        </w:rPr>
        <w:t>, indicating a smaller but significant portion attempting to reduce their usage.</w:t>
      </w:r>
    </w:p>
    <w:p w14:paraId="4AEDD9F4" w14:textId="77777777" w:rsidR="00ED518D" w:rsidRPr="00ED518D" w:rsidRDefault="00ED518D" w:rsidP="00ED518D">
      <w:pPr>
        <w:numPr>
          <w:ilvl w:val="0"/>
          <w:numId w:val="14"/>
        </w:numPr>
        <w:spacing w:before="240" w:after="240" w:line="360" w:lineRule="auto"/>
        <w:jc w:val="both"/>
        <w:rPr>
          <w:noProof/>
          <w:lang w:val="en-IN"/>
        </w:rPr>
      </w:pPr>
      <w:r w:rsidRPr="00ED518D">
        <w:rPr>
          <w:b/>
          <w:bCs/>
          <w:noProof/>
          <w:lang w:val="en-IN"/>
        </w:rPr>
        <w:t>Very few respondents (~1.8%) have eliminated single-use plastics</w:t>
      </w:r>
      <w:r w:rsidRPr="00ED518D">
        <w:rPr>
          <w:noProof/>
          <w:lang w:val="en-IN"/>
        </w:rPr>
        <w:t xml:space="preserve"> entirely from their lifestyle.</w:t>
      </w:r>
    </w:p>
    <w:p w14:paraId="27859F3F" w14:textId="77777777" w:rsidR="00ED518D" w:rsidRPr="00ED518D" w:rsidRDefault="00ED518D" w:rsidP="00ED518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lang w:val="en-IN"/>
        </w:rPr>
      </w:pPr>
      <w:proofErr w:type="gramStart"/>
      <w:r w:rsidRPr="00ED518D">
        <w:rPr>
          <w:rFonts w:ascii="Times New Roman" w:eastAsia="Times New Roman" w:hAnsi="Symbol" w:cs="Times New Roman"/>
          <w:sz w:val="24"/>
          <w:szCs w:val="24"/>
          <w:lang w:val="en-IN"/>
        </w:rPr>
        <w:t></w:t>
      </w:r>
      <w:r w:rsidRPr="00ED518D">
        <w:rPr>
          <w:rFonts w:ascii="Times New Roman" w:eastAsia="Times New Roman" w:hAnsi="Times New Roman" w:cs="Times New Roman"/>
          <w:sz w:val="24"/>
          <w:szCs w:val="24"/>
          <w:lang w:val="en-IN"/>
        </w:rPr>
        <w:t xml:space="preserve">  </w:t>
      </w:r>
      <w:r w:rsidRPr="00ED518D">
        <w:rPr>
          <w:rFonts w:ascii="Times New Roman" w:eastAsia="Times New Roman" w:hAnsi="Times New Roman" w:cs="Times New Roman"/>
          <w:b/>
          <w:bCs/>
          <w:sz w:val="24"/>
          <w:szCs w:val="24"/>
          <w:lang w:val="en-IN"/>
        </w:rPr>
        <w:t>Nearly</w:t>
      </w:r>
      <w:proofErr w:type="gramEnd"/>
      <w:r w:rsidRPr="00ED518D">
        <w:rPr>
          <w:rFonts w:ascii="Times New Roman" w:eastAsia="Times New Roman" w:hAnsi="Times New Roman" w:cs="Times New Roman"/>
          <w:b/>
          <w:bCs/>
          <w:sz w:val="24"/>
          <w:szCs w:val="24"/>
          <w:lang w:val="en-IN"/>
        </w:rPr>
        <w:t xml:space="preserve"> two-thirds (64.3%) actively try to reduce their plastic use</w:t>
      </w:r>
      <w:r w:rsidRPr="00ED518D">
        <w:rPr>
          <w:rFonts w:ascii="Times New Roman" w:eastAsia="Times New Roman" w:hAnsi="Times New Roman" w:cs="Times New Roman"/>
          <w:sz w:val="24"/>
          <w:szCs w:val="24"/>
          <w:lang w:val="en-IN"/>
        </w:rPr>
        <w:t xml:space="preserve">, which is a promising sign of eco-conscious </w:t>
      </w:r>
      <w:proofErr w:type="spellStart"/>
      <w:r w:rsidRPr="00ED518D">
        <w:rPr>
          <w:rFonts w:ascii="Times New Roman" w:eastAsia="Times New Roman" w:hAnsi="Times New Roman" w:cs="Times New Roman"/>
          <w:sz w:val="24"/>
          <w:szCs w:val="24"/>
          <w:lang w:val="en-IN"/>
        </w:rPr>
        <w:t>behavior</w:t>
      </w:r>
      <w:proofErr w:type="spellEnd"/>
      <w:r w:rsidRPr="00ED518D">
        <w:rPr>
          <w:rFonts w:ascii="Times New Roman" w:eastAsia="Times New Roman" w:hAnsi="Times New Roman" w:cs="Times New Roman"/>
          <w:sz w:val="24"/>
          <w:szCs w:val="24"/>
          <w:lang w:val="en-IN"/>
        </w:rPr>
        <w:t>.</w:t>
      </w:r>
    </w:p>
    <w:p w14:paraId="4C3B0509" w14:textId="77777777" w:rsidR="00ED518D" w:rsidRPr="00ED518D" w:rsidRDefault="00ED518D" w:rsidP="00ED518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lang w:val="en-IN"/>
        </w:rPr>
      </w:pPr>
      <w:proofErr w:type="gramStart"/>
      <w:r w:rsidRPr="00ED518D">
        <w:rPr>
          <w:rFonts w:ascii="Times New Roman" w:eastAsia="Times New Roman" w:hAnsi="Symbol" w:cs="Times New Roman"/>
          <w:sz w:val="24"/>
          <w:szCs w:val="24"/>
          <w:lang w:val="en-IN"/>
        </w:rPr>
        <w:t></w:t>
      </w:r>
      <w:r w:rsidRPr="00ED518D">
        <w:rPr>
          <w:rFonts w:ascii="Times New Roman" w:eastAsia="Times New Roman" w:hAnsi="Times New Roman" w:cs="Times New Roman"/>
          <w:sz w:val="24"/>
          <w:szCs w:val="24"/>
          <w:lang w:val="en-IN"/>
        </w:rPr>
        <w:t xml:space="preserve">  About</w:t>
      </w:r>
      <w:proofErr w:type="gramEnd"/>
      <w:r w:rsidRPr="00ED518D">
        <w:rPr>
          <w:rFonts w:ascii="Times New Roman" w:eastAsia="Times New Roman" w:hAnsi="Times New Roman" w:cs="Times New Roman"/>
          <w:sz w:val="24"/>
          <w:szCs w:val="24"/>
          <w:lang w:val="en-IN"/>
        </w:rPr>
        <w:t xml:space="preserve"> </w:t>
      </w:r>
      <w:r w:rsidRPr="00ED518D">
        <w:rPr>
          <w:rFonts w:ascii="Times New Roman" w:eastAsia="Times New Roman" w:hAnsi="Times New Roman" w:cs="Times New Roman"/>
          <w:b/>
          <w:bCs/>
          <w:sz w:val="24"/>
          <w:szCs w:val="24"/>
          <w:lang w:val="en-IN"/>
        </w:rPr>
        <w:t>29% say they try “sometimes,”</w:t>
      </w:r>
      <w:r w:rsidRPr="00ED518D">
        <w:rPr>
          <w:rFonts w:ascii="Times New Roman" w:eastAsia="Times New Roman" w:hAnsi="Times New Roman" w:cs="Times New Roman"/>
          <w:sz w:val="24"/>
          <w:szCs w:val="24"/>
          <w:lang w:val="en-IN"/>
        </w:rPr>
        <w:t xml:space="preserve"> showing some awareness but a lack of consistent action.</w:t>
      </w:r>
    </w:p>
    <w:p w14:paraId="0F3CF93F" w14:textId="77777777" w:rsidR="00ED518D" w:rsidRPr="00ED518D" w:rsidRDefault="00ED518D" w:rsidP="00ED518D">
      <w:pPr>
        <w:pStyle w:val="ListParagraph"/>
        <w:numPr>
          <w:ilvl w:val="0"/>
          <w:numId w:val="14"/>
        </w:numPr>
        <w:spacing w:before="100" w:beforeAutospacing="1" w:after="100" w:afterAutospacing="1" w:line="240" w:lineRule="auto"/>
        <w:rPr>
          <w:rFonts w:ascii="Times New Roman" w:eastAsia="Times New Roman" w:hAnsi="Times New Roman" w:cs="Times New Roman"/>
          <w:sz w:val="24"/>
          <w:szCs w:val="24"/>
          <w:lang w:val="en-IN"/>
        </w:rPr>
      </w:pPr>
      <w:proofErr w:type="gramStart"/>
      <w:r w:rsidRPr="00ED518D">
        <w:rPr>
          <w:rFonts w:ascii="Times New Roman" w:eastAsia="Times New Roman" w:hAnsi="Symbol" w:cs="Times New Roman"/>
          <w:sz w:val="24"/>
          <w:szCs w:val="24"/>
          <w:lang w:val="en-IN"/>
        </w:rPr>
        <w:t></w:t>
      </w:r>
      <w:r w:rsidRPr="00ED518D">
        <w:rPr>
          <w:rFonts w:ascii="Times New Roman" w:eastAsia="Times New Roman" w:hAnsi="Times New Roman" w:cs="Times New Roman"/>
          <w:sz w:val="24"/>
          <w:szCs w:val="24"/>
          <w:lang w:val="en-IN"/>
        </w:rPr>
        <w:t xml:space="preserve">  A</w:t>
      </w:r>
      <w:proofErr w:type="gramEnd"/>
      <w:r w:rsidRPr="00ED518D">
        <w:rPr>
          <w:rFonts w:ascii="Times New Roman" w:eastAsia="Times New Roman" w:hAnsi="Times New Roman" w:cs="Times New Roman"/>
          <w:sz w:val="24"/>
          <w:szCs w:val="24"/>
          <w:lang w:val="en-IN"/>
        </w:rPr>
        <w:t xml:space="preserve"> </w:t>
      </w:r>
      <w:r w:rsidRPr="00ED518D">
        <w:rPr>
          <w:rFonts w:ascii="Times New Roman" w:eastAsia="Times New Roman" w:hAnsi="Times New Roman" w:cs="Times New Roman"/>
          <w:b/>
          <w:bCs/>
          <w:sz w:val="24"/>
          <w:szCs w:val="24"/>
          <w:lang w:val="en-IN"/>
        </w:rPr>
        <w:t>small minority (~7%) make no effort</w:t>
      </w:r>
      <w:r w:rsidRPr="00ED518D">
        <w:rPr>
          <w:rFonts w:ascii="Times New Roman" w:eastAsia="Times New Roman" w:hAnsi="Times New Roman" w:cs="Times New Roman"/>
          <w:sz w:val="24"/>
          <w:szCs w:val="24"/>
          <w:lang w:val="en-IN"/>
        </w:rPr>
        <w:t xml:space="preserve"> to reduce plastic use</w:t>
      </w:r>
    </w:p>
    <w:p w14:paraId="3DF1E69D" w14:textId="18C02630" w:rsidR="00ED518D" w:rsidRPr="00ED518D" w:rsidRDefault="005B2DC1" w:rsidP="00ED518D">
      <w:pPr>
        <w:spacing w:before="240" w:after="240" w:line="360" w:lineRule="auto"/>
        <w:jc w:val="both"/>
        <w:rPr>
          <w:noProof/>
          <w:lang w:val="en-IN"/>
        </w:rPr>
      </w:pPr>
      <w:r>
        <w:rPr>
          <w:noProof/>
        </w:rPr>
        <w:lastRenderedPageBreak/>
        <w:drawing>
          <wp:inline distT="0" distB="0" distL="0" distR="0" wp14:anchorId="042EDC65" wp14:editId="2B430D5D">
            <wp:extent cx="5943600" cy="2501900"/>
            <wp:effectExtent l="0" t="0" r="0" b="0"/>
            <wp:docPr id="878395889" name="Picture 7" descr="Forms response chart. Question title:   Do you actively try to reduce plastic use?  .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Do you actively try to reduce plastic use?  . Number of responses: 112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r w:rsidR="00ED518D" w:rsidRPr="00ED518D">
        <w:rPr>
          <w:rFonts w:ascii="Times New Roman" w:eastAsia="Times New Roman" w:hAnsi="Symbol" w:cs="Times New Roman"/>
          <w:sz w:val="24"/>
          <w:szCs w:val="24"/>
          <w:lang w:val="en-IN"/>
        </w:rPr>
        <w:t xml:space="preserve"> </w:t>
      </w:r>
      <w:r w:rsidR="00ED518D" w:rsidRPr="00ED518D">
        <w:rPr>
          <w:b/>
          <w:bCs/>
          <w:noProof/>
          <w:lang w:val="en-IN"/>
        </w:rPr>
        <w:t>Nearly two-thirds (64.3%) actively try to reduce their plastic use</w:t>
      </w:r>
      <w:r w:rsidR="00ED518D" w:rsidRPr="00ED518D">
        <w:rPr>
          <w:noProof/>
          <w:lang w:val="en-IN"/>
        </w:rPr>
        <w:t>, which is a promising sign of eco-conscious behavior.</w:t>
      </w:r>
    </w:p>
    <w:p w14:paraId="0428F745" w14:textId="0C5573DA" w:rsidR="00ED518D" w:rsidRPr="00ED518D" w:rsidRDefault="00ED518D" w:rsidP="00ED518D">
      <w:pPr>
        <w:spacing w:before="240" w:after="240" w:line="360" w:lineRule="auto"/>
        <w:jc w:val="both"/>
        <w:rPr>
          <w:noProof/>
          <w:lang w:val="en-IN"/>
        </w:rPr>
      </w:pPr>
      <w:r w:rsidRPr="00ED518D">
        <w:rPr>
          <w:noProof/>
          <w:lang w:val="en-IN"/>
        </w:rPr>
        <w:t xml:space="preserve"> About </w:t>
      </w:r>
      <w:r w:rsidRPr="00ED518D">
        <w:rPr>
          <w:b/>
          <w:bCs/>
          <w:noProof/>
          <w:lang w:val="en-IN"/>
        </w:rPr>
        <w:t>29% say they try “sometimes,”</w:t>
      </w:r>
      <w:r w:rsidRPr="00ED518D">
        <w:rPr>
          <w:noProof/>
          <w:lang w:val="en-IN"/>
        </w:rPr>
        <w:t xml:space="preserve"> showing some awareness but a lack of consistent action.</w:t>
      </w:r>
    </w:p>
    <w:p w14:paraId="32A2CA90" w14:textId="11590C96" w:rsidR="00ED518D" w:rsidRPr="00ED518D" w:rsidRDefault="00ED518D" w:rsidP="00ED518D">
      <w:pPr>
        <w:spacing w:before="240" w:after="240" w:line="360" w:lineRule="auto"/>
        <w:jc w:val="both"/>
        <w:rPr>
          <w:noProof/>
          <w:lang w:val="en-IN"/>
        </w:rPr>
      </w:pPr>
      <w:r w:rsidRPr="00ED518D">
        <w:rPr>
          <w:noProof/>
          <w:lang w:val="en-IN"/>
        </w:rPr>
        <w:t xml:space="preserve">A </w:t>
      </w:r>
      <w:r w:rsidRPr="00ED518D">
        <w:rPr>
          <w:b/>
          <w:bCs/>
          <w:noProof/>
          <w:lang w:val="en-IN"/>
        </w:rPr>
        <w:t>small minority (~7%) make no effort</w:t>
      </w:r>
      <w:r w:rsidRPr="00ED518D">
        <w:rPr>
          <w:noProof/>
          <w:lang w:val="en-IN"/>
        </w:rPr>
        <w:t xml:space="preserve"> to reduce plastic use</w:t>
      </w:r>
    </w:p>
    <w:p w14:paraId="71580F23" w14:textId="66C2ECA7" w:rsidR="00ED518D" w:rsidRPr="00ED518D" w:rsidRDefault="005B2DC1" w:rsidP="00ED518D">
      <w:pPr>
        <w:spacing w:before="240" w:after="240" w:line="360" w:lineRule="auto"/>
        <w:jc w:val="both"/>
        <w:rPr>
          <w:noProof/>
          <w:lang w:val="en-IN"/>
        </w:rPr>
      </w:pPr>
      <w:r>
        <w:rPr>
          <w:noProof/>
        </w:rPr>
        <w:drawing>
          <wp:inline distT="0" distB="0" distL="0" distR="0" wp14:anchorId="01035874" wp14:editId="3C1C7862">
            <wp:extent cx="5943600" cy="2501900"/>
            <wp:effectExtent l="0" t="0" r="0" b="0"/>
            <wp:docPr id="784824167" name="Picture 8" descr="Forms response chart. Question title:   What actions have you taken to reduce plastic use?  .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What actions have you taken to reduce plastic use?  . Number of responses: 112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r w:rsidR="00ED518D" w:rsidRPr="00ED518D">
        <w:rPr>
          <w:rFonts w:ascii="Times New Roman" w:eastAsia="Times New Roman" w:hAnsi="Symbol" w:cs="Times New Roman"/>
          <w:sz w:val="24"/>
          <w:szCs w:val="24"/>
          <w:lang w:val="en-IN"/>
        </w:rPr>
        <w:t xml:space="preserve"> </w:t>
      </w:r>
      <w:r w:rsidR="00ED518D" w:rsidRPr="00ED518D">
        <w:rPr>
          <w:noProof/>
          <w:lang w:val="en-IN"/>
        </w:rPr>
        <w:t xml:space="preserve"> </w:t>
      </w:r>
      <w:r w:rsidR="00ED518D" w:rsidRPr="00ED518D">
        <w:rPr>
          <w:b/>
          <w:bCs/>
          <w:noProof/>
          <w:lang w:val="en-IN"/>
        </w:rPr>
        <w:t>large majority (68.8%) use reusable bags</w:t>
      </w:r>
      <w:r w:rsidR="00ED518D" w:rsidRPr="00ED518D">
        <w:rPr>
          <w:noProof/>
          <w:lang w:val="en-IN"/>
        </w:rPr>
        <w:t>, showing this is the most adopted and accessible plastic-reduction practice.</w:t>
      </w:r>
    </w:p>
    <w:p w14:paraId="5A499811" w14:textId="48439585" w:rsidR="00ED518D" w:rsidRPr="00ED518D" w:rsidRDefault="00ED518D" w:rsidP="00ED518D">
      <w:pPr>
        <w:spacing w:before="240" w:after="240" w:line="360" w:lineRule="auto"/>
        <w:jc w:val="both"/>
        <w:rPr>
          <w:noProof/>
          <w:lang w:val="en-IN"/>
        </w:rPr>
      </w:pPr>
      <w:r w:rsidRPr="00ED518D">
        <w:rPr>
          <w:noProof/>
          <w:lang w:val="en-IN"/>
        </w:rPr>
        <w:t xml:space="preserve"> Roughly </w:t>
      </w:r>
      <w:r w:rsidRPr="00ED518D">
        <w:rPr>
          <w:b/>
          <w:bCs/>
          <w:noProof/>
          <w:lang w:val="en-IN"/>
        </w:rPr>
        <w:t>10% avoid plastic straws</w:t>
      </w:r>
      <w:r w:rsidRPr="00ED518D">
        <w:rPr>
          <w:noProof/>
          <w:lang w:val="en-IN"/>
        </w:rPr>
        <w:t xml:space="preserve"> and an equal percentage </w:t>
      </w:r>
      <w:r w:rsidRPr="00ED518D">
        <w:rPr>
          <w:b/>
          <w:bCs/>
          <w:noProof/>
          <w:lang w:val="en-IN"/>
        </w:rPr>
        <w:t>buy products with minimal plastic packaging</w:t>
      </w:r>
      <w:r w:rsidRPr="00ED518D">
        <w:rPr>
          <w:noProof/>
          <w:lang w:val="en-IN"/>
        </w:rPr>
        <w:t>, showing moderate adoption of these eco-friendly habits.</w:t>
      </w:r>
    </w:p>
    <w:p w14:paraId="545BA2CF" w14:textId="63D98ED9" w:rsidR="00ED518D" w:rsidRPr="00ED518D" w:rsidRDefault="00ED518D" w:rsidP="00ED518D">
      <w:pPr>
        <w:spacing w:before="240" w:after="240" w:line="360" w:lineRule="auto"/>
        <w:jc w:val="both"/>
        <w:rPr>
          <w:noProof/>
          <w:lang w:val="en-IN"/>
        </w:rPr>
      </w:pPr>
      <w:r w:rsidRPr="00ED518D">
        <w:rPr>
          <w:noProof/>
          <w:lang w:val="en-IN"/>
        </w:rPr>
        <w:lastRenderedPageBreak/>
        <w:t xml:space="preserve"> </w:t>
      </w:r>
      <w:r w:rsidRPr="00ED518D">
        <w:rPr>
          <w:b/>
          <w:bCs/>
          <w:noProof/>
          <w:lang w:val="en-IN"/>
        </w:rPr>
        <w:t>Only a few (3.6%) participate in clean-up activities</w:t>
      </w:r>
      <w:r w:rsidRPr="00ED518D">
        <w:rPr>
          <w:noProof/>
          <w:lang w:val="en-IN"/>
        </w:rPr>
        <w:t>, suggesting a gap in more active community/environmental involvement.</w:t>
      </w:r>
    </w:p>
    <w:p w14:paraId="5A81C8D9" w14:textId="70A7743E" w:rsidR="00ED518D" w:rsidRPr="00ED518D" w:rsidRDefault="00ED518D" w:rsidP="00ED518D">
      <w:pPr>
        <w:spacing w:before="240" w:after="240" w:line="360" w:lineRule="auto"/>
        <w:jc w:val="both"/>
        <w:rPr>
          <w:noProof/>
          <w:lang w:val="en-IN"/>
        </w:rPr>
      </w:pPr>
      <w:r w:rsidRPr="00ED518D">
        <w:rPr>
          <w:noProof/>
          <w:lang w:val="en-IN"/>
        </w:rPr>
        <w:t xml:space="preserve">  </w:t>
      </w:r>
      <w:r w:rsidRPr="00ED518D">
        <w:rPr>
          <w:b/>
          <w:bCs/>
          <w:noProof/>
          <w:lang w:val="en-IN"/>
        </w:rPr>
        <w:t>8% haven't taken any listed action</w:t>
      </w:r>
      <w:r w:rsidRPr="00ED518D">
        <w:rPr>
          <w:noProof/>
          <w:lang w:val="en-IN"/>
        </w:rPr>
        <w:t>, indicating room for improvement through awareness and accessibility.</w:t>
      </w:r>
    </w:p>
    <w:p w14:paraId="182E992F" w14:textId="1947A28B" w:rsidR="00ED518D" w:rsidRPr="00ED518D" w:rsidRDefault="005B2DC1" w:rsidP="00ED518D">
      <w:pPr>
        <w:spacing w:before="240" w:after="240" w:line="360" w:lineRule="auto"/>
        <w:jc w:val="both"/>
        <w:rPr>
          <w:noProof/>
          <w:lang w:val="en-IN"/>
        </w:rPr>
      </w:pPr>
      <w:r>
        <w:rPr>
          <w:noProof/>
        </w:rPr>
        <w:drawing>
          <wp:inline distT="0" distB="0" distL="0" distR="0" wp14:anchorId="6D3C56DE" wp14:editId="6B9B33BB">
            <wp:extent cx="5943600" cy="2501900"/>
            <wp:effectExtent l="0" t="0" r="0" b="0"/>
            <wp:docPr id="1326715221" name="Picture 9" descr="Forms response chart. Question title:   Who should be most responsible for addressing plastic pollution?  .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Who should be most responsible for addressing plastic pollution?  . Number of responses: 112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r w:rsidR="00ED518D" w:rsidRPr="00ED518D">
        <w:rPr>
          <w:rFonts w:ascii="Times New Roman" w:eastAsia="Times New Roman" w:hAnsi="Times New Roman" w:cs="Times New Roman"/>
          <w:sz w:val="24"/>
          <w:szCs w:val="24"/>
          <w:lang w:val="en-IN"/>
        </w:rPr>
        <w:t xml:space="preserve"> </w:t>
      </w:r>
      <w:r w:rsidR="00ED518D" w:rsidRPr="00ED518D">
        <w:rPr>
          <w:noProof/>
          <w:lang w:val="en-IN"/>
        </w:rPr>
        <w:t xml:space="preserve">A </w:t>
      </w:r>
      <w:r w:rsidR="00ED518D" w:rsidRPr="00ED518D">
        <w:rPr>
          <w:b/>
          <w:bCs/>
          <w:noProof/>
          <w:lang w:val="en-IN"/>
        </w:rPr>
        <w:t>vast majority (71.4%) believe individuals are most responsible</w:t>
      </w:r>
      <w:r w:rsidR="00ED518D" w:rsidRPr="00ED518D">
        <w:rPr>
          <w:noProof/>
          <w:lang w:val="en-IN"/>
        </w:rPr>
        <w:t>, suggesting a strong sense of personal accountability in combating plastic pollution.</w:t>
      </w:r>
    </w:p>
    <w:p w14:paraId="4EB74D08" w14:textId="77777777" w:rsidR="00ED518D" w:rsidRPr="00ED518D" w:rsidRDefault="00ED518D" w:rsidP="00ED518D">
      <w:pPr>
        <w:spacing w:before="240" w:after="240" w:line="360" w:lineRule="auto"/>
        <w:jc w:val="both"/>
        <w:rPr>
          <w:noProof/>
          <w:lang w:val="en-IN"/>
        </w:rPr>
      </w:pPr>
      <w:r w:rsidRPr="00ED518D">
        <w:rPr>
          <w:b/>
          <w:bCs/>
          <w:noProof/>
          <w:lang w:val="en-IN"/>
        </w:rPr>
        <w:t>Governments (22.3%)</w:t>
      </w:r>
      <w:r w:rsidRPr="00ED518D">
        <w:rPr>
          <w:noProof/>
          <w:lang w:val="en-IN"/>
        </w:rPr>
        <w:t xml:space="preserve"> also hold a significant share, reflecting expectations for policy-making and regulation.</w:t>
      </w:r>
    </w:p>
    <w:p w14:paraId="69130525" w14:textId="77777777" w:rsidR="00ED518D" w:rsidRPr="00ED518D" w:rsidRDefault="00ED518D" w:rsidP="00ED518D">
      <w:pPr>
        <w:spacing w:before="240" w:after="240" w:line="360" w:lineRule="auto"/>
        <w:jc w:val="both"/>
        <w:rPr>
          <w:noProof/>
          <w:lang w:val="en-IN"/>
        </w:rPr>
      </w:pPr>
      <w:r w:rsidRPr="00ED518D">
        <w:rPr>
          <w:noProof/>
          <w:lang w:val="en-IN"/>
        </w:rPr>
        <w:t xml:space="preserve">Surprisingly, only </w:t>
      </w:r>
      <w:r w:rsidRPr="00ED518D">
        <w:rPr>
          <w:b/>
          <w:bCs/>
          <w:noProof/>
          <w:lang w:val="en-IN"/>
        </w:rPr>
        <w:t>2.7% place the primary responsibility on corporations</w:t>
      </w:r>
      <w:r w:rsidRPr="00ED518D">
        <w:rPr>
          <w:noProof/>
          <w:lang w:val="en-IN"/>
        </w:rPr>
        <w:t>, despite their major role in plastic production and packaging.</w:t>
      </w:r>
    </w:p>
    <w:p w14:paraId="19B94319" w14:textId="77777777" w:rsidR="00ED518D" w:rsidRPr="00ED518D" w:rsidRDefault="00ED518D" w:rsidP="00ED518D">
      <w:pPr>
        <w:spacing w:before="240" w:after="240" w:line="360" w:lineRule="auto"/>
        <w:jc w:val="both"/>
        <w:rPr>
          <w:noProof/>
          <w:lang w:val="en-IN"/>
        </w:rPr>
      </w:pPr>
      <w:r w:rsidRPr="00ED518D">
        <w:rPr>
          <w:b/>
          <w:bCs/>
          <w:noProof/>
          <w:lang w:val="en-IN"/>
        </w:rPr>
        <w:t>International organizations</w:t>
      </w:r>
      <w:r w:rsidRPr="00ED518D">
        <w:rPr>
          <w:noProof/>
          <w:lang w:val="en-IN"/>
        </w:rPr>
        <w:t xml:space="preserve"> are seen as least responsible (~3.6%), possibly due to limited visibility or perceived lack of impact at the local level.</w:t>
      </w:r>
    </w:p>
    <w:p w14:paraId="152EF743" w14:textId="734FC3B6" w:rsidR="005B2DC1" w:rsidRPr="00ED518D" w:rsidRDefault="005B2DC1">
      <w:pPr>
        <w:spacing w:before="240" w:after="240" w:line="360" w:lineRule="auto"/>
        <w:jc w:val="both"/>
        <w:rPr>
          <w:noProof/>
          <w:lang w:val="en-IN"/>
        </w:rPr>
      </w:pPr>
      <w:r>
        <w:rPr>
          <w:noProof/>
        </w:rPr>
        <w:lastRenderedPageBreak/>
        <w:drawing>
          <wp:inline distT="0" distB="0" distL="0" distR="0" wp14:anchorId="349CEEE3" wp14:editId="29959C55">
            <wp:extent cx="5943600" cy="2501900"/>
            <wp:effectExtent l="0" t="0" r="0" b="0"/>
            <wp:docPr id="1165517994" name="Picture 10" descr="Forms response chart. Question title:   What solutions do you think are most effective in reducing plastic pollution?  . Number of responses: 11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What solutions do you think are most effective in reducing plastic pollution?  . Number of responses: 112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2501900"/>
                    </a:xfrm>
                    <a:prstGeom prst="rect">
                      <a:avLst/>
                    </a:prstGeom>
                    <a:noFill/>
                    <a:ln>
                      <a:noFill/>
                    </a:ln>
                  </pic:spPr>
                </pic:pic>
              </a:graphicData>
            </a:graphic>
          </wp:inline>
        </w:drawing>
      </w:r>
    </w:p>
    <w:p w14:paraId="44378ACB" w14:textId="29FEF0A5" w:rsidR="00ED518D" w:rsidRPr="00ED518D" w:rsidRDefault="00ED518D" w:rsidP="00ED518D">
      <w:pPr>
        <w:spacing w:before="240" w:after="240" w:line="360" w:lineRule="auto"/>
        <w:jc w:val="both"/>
        <w:rPr>
          <w:rFonts w:ascii="Times New Roman" w:eastAsia="Times New Roman" w:hAnsi="Times New Roman" w:cs="Times New Roman"/>
          <w:b/>
          <w:sz w:val="24"/>
          <w:szCs w:val="24"/>
          <w:lang w:val="en-IN"/>
        </w:rPr>
      </w:pPr>
      <w:r w:rsidRPr="00ED518D">
        <w:rPr>
          <w:rFonts w:ascii="Times New Roman" w:eastAsia="Times New Roman" w:hAnsi="Times New Roman" w:cs="Times New Roman"/>
          <w:b/>
          <w:sz w:val="24"/>
          <w:szCs w:val="24"/>
          <w:lang w:val="en-IN"/>
        </w:rPr>
        <w:t xml:space="preserve"> The </w:t>
      </w:r>
      <w:r w:rsidRPr="00ED518D">
        <w:rPr>
          <w:rFonts w:ascii="Times New Roman" w:eastAsia="Times New Roman" w:hAnsi="Times New Roman" w:cs="Times New Roman"/>
          <w:b/>
          <w:bCs/>
          <w:sz w:val="24"/>
          <w:szCs w:val="24"/>
          <w:lang w:val="en-IN"/>
        </w:rPr>
        <w:t>top solution</w:t>
      </w:r>
      <w:r w:rsidRPr="00ED518D">
        <w:rPr>
          <w:rFonts w:ascii="Times New Roman" w:eastAsia="Times New Roman" w:hAnsi="Times New Roman" w:cs="Times New Roman"/>
          <w:b/>
          <w:sz w:val="24"/>
          <w:szCs w:val="24"/>
          <w:lang w:val="en-IN"/>
        </w:rPr>
        <w:t xml:space="preserve">, according to respondents, is </w:t>
      </w:r>
      <w:r w:rsidRPr="00ED518D">
        <w:rPr>
          <w:rFonts w:ascii="Times New Roman" w:eastAsia="Times New Roman" w:hAnsi="Times New Roman" w:cs="Times New Roman"/>
          <w:b/>
          <w:bCs/>
          <w:sz w:val="24"/>
          <w:szCs w:val="24"/>
          <w:lang w:val="en-IN"/>
        </w:rPr>
        <w:t>encouraging biodegradable packaging (40.2%)</w:t>
      </w:r>
      <w:r w:rsidRPr="00ED518D">
        <w:rPr>
          <w:rFonts w:ascii="Times New Roman" w:eastAsia="Times New Roman" w:hAnsi="Times New Roman" w:cs="Times New Roman"/>
          <w:b/>
          <w:sz w:val="24"/>
          <w:szCs w:val="24"/>
          <w:lang w:val="en-IN"/>
        </w:rPr>
        <w:t xml:space="preserve">. This shows a preference for </w:t>
      </w:r>
      <w:r w:rsidRPr="00ED518D">
        <w:rPr>
          <w:rFonts w:ascii="Times New Roman" w:eastAsia="Times New Roman" w:hAnsi="Times New Roman" w:cs="Times New Roman"/>
          <w:b/>
          <w:bCs/>
          <w:sz w:val="24"/>
          <w:szCs w:val="24"/>
          <w:lang w:val="en-IN"/>
        </w:rPr>
        <w:t>eco-friendly alternatives</w:t>
      </w:r>
      <w:r w:rsidRPr="00ED518D">
        <w:rPr>
          <w:rFonts w:ascii="Times New Roman" w:eastAsia="Times New Roman" w:hAnsi="Times New Roman" w:cs="Times New Roman"/>
          <w:b/>
          <w:sz w:val="24"/>
          <w:szCs w:val="24"/>
          <w:lang w:val="en-IN"/>
        </w:rPr>
        <w:t xml:space="preserve"> over simply eliminating plastic.</w:t>
      </w:r>
    </w:p>
    <w:p w14:paraId="21D4790C" w14:textId="78961A66" w:rsidR="00ED518D" w:rsidRPr="00ED518D" w:rsidRDefault="00ED518D" w:rsidP="00ED518D">
      <w:pPr>
        <w:spacing w:before="240" w:after="240" w:line="360" w:lineRule="auto"/>
        <w:jc w:val="both"/>
        <w:rPr>
          <w:rFonts w:ascii="Times New Roman" w:eastAsia="Times New Roman" w:hAnsi="Times New Roman" w:cs="Times New Roman"/>
          <w:b/>
          <w:sz w:val="24"/>
          <w:szCs w:val="24"/>
          <w:lang w:val="en-IN"/>
        </w:rPr>
      </w:pPr>
      <w:r w:rsidRPr="00ED518D">
        <w:rPr>
          <w:rFonts w:ascii="Times New Roman" w:eastAsia="Times New Roman" w:hAnsi="Times New Roman" w:cs="Times New Roman"/>
          <w:b/>
          <w:bCs/>
          <w:sz w:val="24"/>
          <w:szCs w:val="24"/>
          <w:lang w:val="en-IN"/>
        </w:rPr>
        <w:t>Improving recycling systems (20.5%)</w:t>
      </w:r>
      <w:r w:rsidRPr="00ED518D">
        <w:rPr>
          <w:rFonts w:ascii="Times New Roman" w:eastAsia="Times New Roman" w:hAnsi="Times New Roman" w:cs="Times New Roman"/>
          <w:b/>
          <w:sz w:val="24"/>
          <w:szCs w:val="24"/>
          <w:lang w:val="en-IN"/>
        </w:rPr>
        <w:t xml:space="preserve"> is also highly regarded, pointing to the public’s recognition of flaws in current waste management practices.</w:t>
      </w:r>
    </w:p>
    <w:p w14:paraId="6F347907" w14:textId="0A5FDC1A" w:rsidR="00ED518D" w:rsidRPr="00ED518D" w:rsidRDefault="00ED518D" w:rsidP="00ED518D">
      <w:pPr>
        <w:spacing w:before="240" w:after="240" w:line="360" w:lineRule="auto"/>
        <w:jc w:val="both"/>
        <w:rPr>
          <w:rFonts w:ascii="Times New Roman" w:eastAsia="Times New Roman" w:hAnsi="Times New Roman" w:cs="Times New Roman"/>
          <w:b/>
          <w:sz w:val="24"/>
          <w:szCs w:val="24"/>
          <w:lang w:val="en-IN"/>
        </w:rPr>
      </w:pPr>
      <w:r w:rsidRPr="00ED518D">
        <w:rPr>
          <w:rFonts w:ascii="Times New Roman" w:eastAsia="Times New Roman" w:hAnsi="Times New Roman" w:cs="Times New Roman"/>
          <w:b/>
          <w:bCs/>
          <w:sz w:val="24"/>
          <w:szCs w:val="24"/>
          <w:lang w:val="en-IN"/>
        </w:rPr>
        <w:t>Banning single-use plastics (17%)</w:t>
      </w:r>
      <w:r w:rsidRPr="00ED518D">
        <w:rPr>
          <w:rFonts w:ascii="Times New Roman" w:eastAsia="Times New Roman" w:hAnsi="Times New Roman" w:cs="Times New Roman"/>
          <w:b/>
          <w:sz w:val="24"/>
          <w:szCs w:val="24"/>
          <w:lang w:val="en-IN"/>
        </w:rPr>
        <w:t xml:space="preserve">, while effective, is seen as slightly less </w:t>
      </w:r>
      <w:proofErr w:type="spellStart"/>
      <w:r w:rsidRPr="00ED518D">
        <w:rPr>
          <w:rFonts w:ascii="Times New Roman" w:eastAsia="Times New Roman" w:hAnsi="Times New Roman" w:cs="Times New Roman"/>
          <w:b/>
          <w:sz w:val="24"/>
          <w:szCs w:val="24"/>
          <w:lang w:val="en-IN"/>
        </w:rPr>
        <w:t>favorable</w:t>
      </w:r>
      <w:proofErr w:type="spellEnd"/>
      <w:r w:rsidRPr="00ED518D">
        <w:rPr>
          <w:rFonts w:ascii="Times New Roman" w:eastAsia="Times New Roman" w:hAnsi="Times New Roman" w:cs="Times New Roman"/>
          <w:b/>
          <w:sz w:val="24"/>
          <w:szCs w:val="24"/>
          <w:lang w:val="en-IN"/>
        </w:rPr>
        <w:t>—possibly due to convenience factors or implementation challenges.</w:t>
      </w:r>
    </w:p>
    <w:p w14:paraId="4B14002C" w14:textId="442DC7D6" w:rsidR="00ED518D" w:rsidRPr="00ED518D" w:rsidRDefault="00ED518D" w:rsidP="00ED518D">
      <w:pPr>
        <w:spacing w:before="240" w:after="240" w:line="360" w:lineRule="auto"/>
        <w:jc w:val="both"/>
        <w:rPr>
          <w:rFonts w:ascii="Times New Roman" w:eastAsia="Times New Roman" w:hAnsi="Times New Roman" w:cs="Times New Roman"/>
          <w:b/>
          <w:sz w:val="24"/>
          <w:szCs w:val="24"/>
          <w:lang w:val="en-IN"/>
        </w:rPr>
      </w:pPr>
      <w:r w:rsidRPr="00ED518D">
        <w:rPr>
          <w:rFonts w:ascii="Times New Roman" w:eastAsia="Times New Roman" w:hAnsi="Times New Roman" w:cs="Times New Roman"/>
          <w:b/>
          <w:sz w:val="24"/>
          <w:szCs w:val="24"/>
          <w:lang w:val="en-IN"/>
        </w:rPr>
        <w:t xml:space="preserve"> </w:t>
      </w:r>
      <w:r w:rsidRPr="00ED518D">
        <w:rPr>
          <w:rFonts w:ascii="Times New Roman" w:eastAsia="Times New Roman" w:hAnsi="Times New Roman" w:cs="Times New Roman"/>
          <w:b/>
          <w:bCs/>
          <w:sz w:val="24"/>
          <w:szCs w:val="24"/>
          <w:lang w:val="en-IN"/>
        </w:rPr>
        <w:t>Public awareness (12.5%)</w:t>
      </w:r>
      <w:r w:rsidRPr="00ED518D">
        <w:rPr>
          <w:rFonts w:ascii="Times New Roman" w:eastAsia="Times New Roman" w:hAnsi="Times New Roman" w:cs="Times New Roman"/>
          <w:b/>
          <w:sz w:val="24"/>
          <w:szCs w:val="24"/>
          <w:lang w:val="en-IN"/>
        </w:rPr>
        <w:t xml:space="preserve"> and </w:t>
      </w:r>
      <w:r w:rsidRPr="00ED518D">
        <w:rPr>
          <w:rFonts w:ascii="Times New Roman" w:eastAsia="Times New Roman" w:hAnsi="Times New Roman" w:cs="Times New Roman"/>
          <w:b/>
          <w:bCs/>
          <w:sz w:val="24"/>
          <w:szCs w:val="24"/>
          <w:lang w:val="en-IN"/>
        </w:rPr>
        <w:t>penalizing polluters (9.8%)</w:t>
      </w:r>
      <w:r w:rsidRPr="00ED518D">
        <w:rPr>
          <w:rFonts w:ascii="Times New Roman" w:eastAsia="Times New Roman" w:hAnsi="Times New Roman" w:cs="Times New Roman"/>
          <w:b/>
          <w:sz w:val="24"/>
          <w:szCs w:val="24"/>
          <w:lang w:val="en-IN"/>
        </w:rPr>
        <w:t xml:space="preserve"> are valued, but to a lesser extent, suggesting people see systemic change through innovation and infrastructure as more impactful than </w:t>
      </w:r>
      <w:proofErr w:type="spellStart"/>
      <w:r w:rsidRPr="00ED518D">
        <w:rPr>
          <w:rFonts w:ascii="Times New Roman" w:eastAsia="Times New Roman" w:hAnsi="Times New Roman" w:cs="Times New Roman"/>
          <w:b/>
          <w:sz w:val="24"/>
          <w:szCs w:val="24"/>
          <w:lang w:val="en-IN"/>
        </w:rPr>
        <w:t>behavioral</w:t>
      </w:r>
      <w:proofErr w:type="spellEnd"/>
      <w:r w:rsidRPr="00ED518D">
        <w:rPr>
          <w:rFonts w:ascii="Times New Roman" w:eastAsia="Times New Roman" w:hAnsi="Times New Roman" w:cs="Times New Roman"/>
          <w:b/>
          <w:sz w:val="24"/>
          <w:szCs w:val="24"/>
          <w:lang w:val="en-IN"/>
        </w:rPr>
        <w:t xml:space="preserve"> or punitive approaches.</w:t>
      </w:r>
    </w:p>
    <w:p w14:paraId="5F957BC0" w14:textId="77777777" w:rsidR="00ED518D" w:rsidRDefault="00ED518D">
      <w:pPr>
        <w:spacing w:before="240" w:after="240" w:line="360" w:lineRule="auto"/>
        <w:jc w:val="both"/>
        <w:rPr>
          <w:rFonts w:ascii="Times New Roman" w:eastAsia="Times New Roman" w:hAnsi="Times New Roman" w:cs="Times New Roman"/>
          <w:b/>
          <w:sz w:val="24"/>
          <w:szCs w:val="24"/>
        </w:rPr>
      </w:pPr>
    </w:p>
    <w:p w14:paraId="3F58C3F4" w14:textId="632362E3" w:rsidR="00677ABB" w:rsidRPr="00677ABB" w:rsidRDefault="00677ABB">
      <w:pPr>
        <w:spacing w:before="240" w:after="24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&amp; Discussion</w:t>
      </w:r>
    </w:p>
    <w:p w14:paraId="13B8FA62" w14:textId="77777777" w:rsidR="00677ABB" w:rsidRDefault="00677ABB">
      <w:pPr>
        <w:spacing w:before="240" w:after="240" w:line="360" w:lineRule="auto"/>
        <w:jc w:val="both"/>
        <w:rPr>
          <w:rFonts w:ascii="Times New Roman" w:eastAsia="Times New Roman" w:hAnsi="Times New Roman" w:cs="Times New Roman"/>
          <w:sz w:val="24"/>
          <w:szCs w:val="24"/>
        </w:rPr>
      </w:pPr>
    </w:p>
    <w:p w14:paraId="00000061" w14:textId="4B624334"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results of this study provide an in-depth analysis of the extent of plastic pollution, the effectiveness of existing policies, and potential sustainable solutions. The quantitative analysis reveals alarming statistics regarding plastic waste generation, disposal rates, and the impact on ecosystems. Survey data indicate that consumer awareness of plastic pollution is growing, yet </w:t>
      </w:r>
      <w:r>
        <w:rPr>
          <w:rFonts w:ascii="Times New Roman" w:eastAsia="Times New Roman" w:hAnsi="Times New Roman" w:cs="Times New Roman"/>
          <w:sz w:val="24"/>
          <w:szCs w:val="24"/>
        </w:rPr>
        <w:lastRenderedPageBreak/>
        <w:t>behavioral changes remain limited. Qualitative insights from interviews with environmental experts highlight key challenges in policy implementation and industry compliance. Case studies of successful plastic reduction initiatives showcase effective strategies that can be scaled up for broader impact.</w:t>
      </w:r>
    </w:p>
    <w:p w14:paraId="6CE6BA1D" w14:textId="77777777" w:rsidR="005B2DC1"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br/>
      </w:r>
    </w:p>
    <w:p w14:paraId="00000062" w14:textId="2BEAE1D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indicate that policy interventions play a critical role in reducing plastic waste, with bans on single-use plastics proving highly effective in regions with strong enforcement mechanisms. Countries with stringent regulations, such as Rwanda and the European Union, have significantly reduced plastic consumption. However, challenges remain in developing nations due to inadequate waste management infrastructure and resistance from industries reliant on plastic production.</w:t>
      </w:r>
    </w:p>
    <w:p w14:paraId="00000063"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discussion interprets the study’s findings in the context of existing literature, identifying gaps and areas for further research. The analysis highlights the need for stronger regulatory frameworks, industry incentives for sustainable practices, and public engagement initiatives. The effectiveness of biodegradable plastics, circular economy models, and innovative recycling technologies are evaluated, providing a comprehensive understanding of potential pathways toward eliminating plastic waste. The dis</w:t>
      </w:r>
      <w:r>
        <w:rPr>
          <w:rFonts w:ascii="Times New Roman" w:eastAsia="Times New Roman" w:hAnsi="Times New Roman" w:cs="Times New Roman"/>
          <w:sz w:val="24"/>
          <w:szCs w:val="24"/>
        </w:rPr>
        <w:t>cussion also addresses the economic, social, and ethical implications of transitioning to a plastic-free future, emphasizing the importance of collective action among governments, businesses, and consumers.</w:t>
      </w:r>
    </w:p>
    <w:p w14:paraId="00000064" w14:textId="77777777" w:rsidR="005D60FD" w:rsidRDefault="005D60FD">
      <w:pPr>
        <w:spacing w:before="240" w:after="240" w:line="360" w:lineRule="auto"/>
        <w:jc w:val="both"/>
        <w:rPr>
          <w:rFonts w:ascii="Times New Roman" w:eastAsia="Times New Roman" w:hAnsi="Times New Roman" w:cs="Times New Roman"/>
          <w:sz w:val="24"/>
          <w:szCs w:val="24"/>
        </w:rPr>
      </w:pPr>
    </w:p>
    <w:p w14:paraId="00000065" w14:textId="77777777" w:rsidR="005D60FD" w:rsidRDefault="005D60FD">
      <w:pPr>
        <w:spacing w:before="240" w:after="240" w:line="360" w:lineRule="auto"/>
        <w:jc w:val="both"/>
        <w:rPr>
          <w:rFonts w:ascii="Times New Roman" w:eastAsia="Times New Roman" w:hAnsi="Times New Roman" w:cs="Times New Roman"/>
          <w:sz w:val="24"/>
          <w:szCs w:val="24"/>
        </w:rPr>
      </w:pPr>
    </w:p>
    <w:p w14:paraId="00000066"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Corporate responsibility has also emerged as a crucial factor in plastic elimination. Companies investing in sustainable packaging and circular economy models have demonstrated long-term cost savings and enhanced brand reputation. For instance, Unilever’s commitment to reducing plastic packaging has led to innovative biodegradable alternatives, influencing industry-wide changes.</w:t>
      </w:r>
    </w:p>
    <w:p w14:paraId="00000067"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Consumer behavior analysis revealed a growing awareness of plastic pollution, with 78% of survey respondents expressing willingness to switch to sustainable alternatives. However, cost and convenience remain major barriers, highlighting the need for government incentives and corporate initiatives to make sustainable choices more accessible.</w:t>
      </w:r>
    </w:p>
    <w:p w14:paraId="00000068"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Technological innovations, including biodegradable plastics, chemical recycling, and waste-to-energy solutions, present promising opportunities for plastic reduction. However, large-scale adoption requires investment in infrastructure and supportive regulatory frameworks.</w:t>
      </w:r>
    </w:p>
    <w:p w14:paraId="00000069"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results and discussion section underscores the urgency of addressing plastic pollution through multifaceted strategies. By integrating policy reform, technological advancements, and behavioral shifts, a sustainable future without plastic dependency can be achieved. The study’s findings contribute to the ongoing discourse on environmental sustainability, offering actionable recommendations for policymakers, businesses, and individuals committed to eliminating plastic waste.</w:t>
      </w:r>
    </w:p>
    <w:p w14:paraId="0000006A" w14:textId="77777777" w:rsidR="005D60FD" w:rsidRDefault="005D60FD">
      <w:pPr>
        <w:spacing w:before="240" w:after="240" w:line="360" w:lineRule="auto"/>
        <w:jc w:val="both"/>
        <w:rPr>
          <w:rFonts w:ascii="Times New Roman" w:eastAsia="Times New Roman" w:hAnsi="Times New Roman" w:cs="Times New Roman"/>
          <w:sz w:val="24"/>
          <w:szCs w:val="24"/>
        </w:rPr>
      </w:pPr>
    </w:p>
    <w:p w14:paraId="0000006B"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13" w:name="_yodj4jyr3duf" w:colFirst="0" w:colLast="0"/>
      <w:bookmarkEnd w:id="13"/>
      <w:r>
        <w:rPr>
          <w:rFonts w:ascii="Times New Roman" w:eastAsia="Times New Roman" w:hAnsi="Times New Roman" w:cs="Times New Roman"/>
          <w:b/>
          <w:color w:val="000000"/>
          <w:sz w:val="26"/>
          <w:szCs w:val="26"/>
        </w:rPr>
        <w:t>Conclusion</w:t>
      </w:r>
    </w:p>
    <w:p w14:paraId="0000006C"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Plastic pollution has emerged as one of the most significant environmental challenges of the modern era. The pervasive use of plastic in industries, households, and commercial sectors has resulted in extensive environmental degradation, </w:t>
      </w:r>
      <w:r>
        <w:rPr>
          <w:rFonts w:ascii="Times New Roman" w:eastAsia="Times New Roman" w:hAnsi="Times New Roman" w:cs="Times New Roman"/>
          <w:sz w:val="24"/>
          <w:szCs w:val="24"/>
        </w:rPr>
        <w:t>threatening marine ecosystems, terrestrial biodiversity, and human health. This study has explored the far-reaching implications of plastic waste and the urgency for implementing sustainable solutions. The findings indicate that plastic waste management remains a global challenge due to inadequate recycling infrastructure, ineffective policies, and consumer behavior that prioritizes convenience over sustainability.</w:t>
      </w:r>
    </w:p>
    <w:p w14:paraId="0000006D"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Despite widespread awareness campaigns and regulatory frameworks, plastic waste continues to accumulate at an alarming rate. The durability of plastic, while advantageous for industrial applications, poses long-term environmental risks as it persists in ecosystems for centuries. The impact of microplastics on aquatic life and human health is particularly concerning, as they infiltrate food chains and water sources. Research findings emphasize the need for urgent action </w:t>
      </w:r>
      <w:r>
        <w:rPr>
          <w:rFonts w:ascii="Times New Roman" w:eastAsia="Times New Roman" w:hAnsi="Times New Roman" w:cs="Times New Roman"/>
          <w:sz w:val="24"/>
          <w:szCs w:val="24"/>
        </w:rPr>
        <w:lastRenderedPageBreak/>
        <w:t>to curb plastic production, improve waste management practices, and promote sustainable alternatives.</w:t>
      </w:r>
    </w:p>
    <w:p w14:paraId="0000006E"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effectiveness of policy interventions has varied across regions, with some countries implementing stringent regulations while others struggle with enforcement. Technological innovations, such as biodegradable plastics and chemical recycling, offer promising solutions but require substantial investment and widespread adoption to become viable. Furthermore, the shift toward a circular economy presents an opportunity to rethink plastic use by promoting recycling, reusability, and waste reduction strategies</w:t>
      </w:r>
      <w:r>
        <w:rPr>
          <w:rFonts w:ascii="Times New Roman" w:eastAsia="Times New Roman" w:hAnsi="Times New Roman" w:cs="Times New Roman"/>
          <w:sz w:val="24"/>
          <w:szCs w:val="24"/>
        </w:rPr>
        <w:t>.</w:t>
      </w:r>
    </w:p>
    <w:p w14:paraId="0000006F"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Addressing plastic pollution necessitates a multi-pronged approach that includes regulatory measures, corporate responsibility, consumer behavior changes, and scientific advancements. The economic impact of transitioning away from plastic-based products should also be considered, as industries must adapt to sustainable materials and innovative packaging solutions. A collaborative effort between governments, businesses, and individuals is essential to achieve long-term sustainability.</w:t>
      </w:r>
    </w:p>
    <w:p w14:paraId="00000070" w14:textId="77777777" w:rsidR="005D60FD" w:rsidRDefault="005D60FD">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14" w:name="_vge2eixpo25u" w:colFirst="0" w:colLast="0"/>
      <w:bookmarkEnd w:id="14"/>
    </w:p>
    <w:p w14:paraId="00000071" w14:textId="77777777" w:rsidR="005D60FD" w:rsidRDefault="005D60FD">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15" w:name="_kus26istiya" w:colFirst="0" w:colLast="0"/>
      <w:bookmarkEnd w:id="15"/>
    </w:p>
    <w:p w14:paraId="00000072" w14:textId="77777777" w:rsidR="005D60FD" w:rsidRDefault="005D60FD">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16" w:name="_p0b7jp68ymjs" w:colFirst="0" w:colLast="0"/>
      <w:bookmarkEnd w:id="16"/>
    </w:p>
    <w:p w14:paraId="00000073" w14:textId="77777777" w:rsidR="005D60FD" w:rsidRDefault="005D60FD">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17" w:name="_x9lccm8vswng" w:colFirst="0" w:colLast="0"/>
      <w:bookmarkEnd w:id="17"/>
    </w:p>
    <w:p w14:paraId="00000074" w14:textId="77777777" w:rsidR="005D60FD" w:rsidRDefault="005D60FD">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18" w:name="_yta69ty29fvv" w:colFirst="0" w:colLast="0"/>
      <w:bookmarkEnd w:id="18"/>
    </w:p>
    <w:p w14:paraId="00000075" w14:textId="77777777" w:rsidR="005D60FD" w:rsidRDefault="005D60FD">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19" w:name="_lv3o6ld3ce2s" w:colFirst="0" w:colLast="0"/>
      <w:bookmarkEnd w:id="19"/>
    </w:p>
    <w:p w14:paraId="00000076"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20" w:name="_dxgljqpsdjq8" w:colFirst="0" w:colLast="0"/>
      <w:bookmarkEnd w:id="20"/>
      <w:r>
        <w:rPr>
          <w:rFonts w:ascii="Times New Roman" w:eastAsia="Times New Roman" w:hAnsi="Times New Roman" w:cs="Times New Roman"/>
          <w:b/>
          <w:color w:val="000000"/>
          <w:sz w:val="26"/>
          <w:szCs w:val="26"/>
        </w:rPr>
        <w:t>Recommendations</w:t>
      </w:r>
    </w:p>
    <w:p w14:paraId="00000077" w14:textId="77777777" w:rsidR="005D60FD" w:rsidRDefault="00AB0BFA">
      <w:pPr>
        <w:pStyle w:val="Heading4"/>
        <w:keepNext w:val="0"/>
        <w:keepLines w:val="0"/>
        <w:spacing w:before="240" w:after="40" w:line="360" w:lineRule="auto"/>
        <w:jc w:val="both"/>
        <w:rPr>
          <w:rFonts w:ascii="Times New Roman" w:eastAsia="Times New Roman" w:hAnsi="Times New Roman" w:cs="Times New Roman"/>
          <w:b/>
          <w:color w:val="000000"/>
          <w:sz w:val="22"/>
          <w:szCs w:val="22"/>
        </w:rPr>
      </w:pPr>
      <w:bookmarkStart w:id="21" w:name="_lvdzywp0zfwf" w:colFirst="0" w:colLast="0"/>
      <w:bookmarkEnd w:id="21"/>
      <w:r>
        <w:rPr>
          <w:rFonts w:ascii="Times New Roman" w:eastAsia="Times New Roman" w:hAnsi="Times New Roman" w:cs="Times New Roman"/>
          <w:b/>
          <w:color w:val="000000"/>
          <w:sz w:val="22"/>
          <w:szCs w:val="22"/>
        </w:rPr>
        <w:t>Policy and Regulatory Measures</w:t>
      </w:r>
    </w:p>
    <w:p w14:paraId="00000078" w14:textId="77777777" w:rsidR="005D60FD" w:rsidRDefault="00AB0BFA">
      <w:pPr>
        <w:numPr>
          <w:ilvl w:val="0"/>
          <w:numId w:val="6"/>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rPr>
        <w:lastRenderedPageBreak/>
        <w:t>Strengthening Bans on Single-Use Plastics:</w:t>
      </w:r>
      <w:r>
        <w:rPr>
          <w:rFonts w:ascii="Times New Roman" w:eastAsia="Times New Roman" w:hAnsi="Times New Roman" w:cs="Times New Roman"/>
          <w:sz w:val="24"/>
          <w:szCs w:val="24"/>
        </w:rPr>
        <w:t xml:space="preserve"> Governments should enforce stricter regulations on single-use plastics, expanding bans to cover more categories of disposable plastic products.</w:t>
      </w:r>
    </w:p>
    <w:p w14:paraId="00000079" w14:textId="77777777" w:rsidR="005D60FD" w:rsidRDefault="00AB0BFA">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Implementation of Extended Producer Responsibility (EPR):</w:t>
      </w:r>
      <w:r>
        <w:rPr>
          <w:rFonts w:ascii="Times New Roman" w:eastAsia="Times New Roman" w:hAnsi="Times New Roman" w:cs="Times New Roman"/>
          <w:sz w:val="24"/>
          <w:szCs w:val="24"/>
        </w:rPr>
        <w:t xml:space="preserve"> Manufacturers should be held accountable for the lifecycle of their plastic products, including collection, recycling, and disposal.</w:t>
      </w:r>
    </w:p>
    <w:p w14:paraId="0000007A" w14:textId="77777777" w:rsidR="005D60FD" w:rsidRDefault="00AB0BFA">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Incentivizing Sustainable Alternatives:</w:t>
      </w:r>
      <w:r>
        <w:rPr>
          <w:rFonts w:ascii="Times New Roman" w:eastAsia="Times New Roman" w:hAnsi="Times New Roman" w:cs="Times New Roman"/>
          <w:sz w:val="24"/>
          <w:szCs w:val="24"/>
        </w:rPr>
        <w:t xml:space="preserve"> Governments should provide tax benefits and subsidies to businesses investing in biodegradable and compostable materials.</w:t>
      </w:r>
    </w:p>
    <w:p w14:paraId="0000007B" w14:textId="77777777" w:rsidR="005D60FD" w:rsidRDefault="00AB0BFA">
      <w:pPr>
        <w:numPr>
          <w:ilvl w:val="0"/>
          <w:numId w:val="6"/>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Improving Waste Management Infrastructure:</w:t>
      </w:r>
      <w:r>
        <w:rPr>
          <w:rFonts w:ascii="Times New Roman" w:eastAsia="Times New Roman" w:hAnsi="Times New Roman" w:cs="Times New Roman"/>
          <w:sz w:val="24"/>
          <w:szCs w:val="24"/>
        </w:rPr>
        <w:t xml:space="preserve"> Investment in modern recycling facilities and advanced waste segregation systems is essential to enhance plastic recovery and reuse.</w:t>
      </w:r>
    </w:p>
    <w:p w14:paraId="0000007C" w14:textId="77777777" w:rsidR="005D60FD" w:rsidRDefault="00AB0BFA">
      <w:pPr>
        <w:numPr>
          <w:ilvl w:val="0"/>
          <w:numId w:val="6"/>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Global Coordination and Treaties:</w:t>
      </w:r>
      <w:r>
        <w:rPr>
          <w:rFonts w:ascii="Times New Roman" w:eastAsia="Times New Roman" w:hAnsi="Times New Roman" w:cs="Times New Roman"/>
          <w:sz w:val="24"/>
          <w:szCs w:val="24"/>
        </w:rPr>
        <w:t xml:space="preserve"> International agreements should be strengthened to combat plastic pollution on a global scale, ensuring shared responsibility among nations.</w:t>
      </w:r>
    </w:p>
    <w:p w14:paraId="0000007D" w14:textId="77777777" w:rsidR="005D60FD" w:rsidRDefault="00AB0BFA">
      <w:pPr>
        <w:pStyle w:val="Heading4"/>
        <w:keepNext w:val="0"/>
        <w:keepLines w:val="0"/>
        <w:spacing w:before="240" w:after="40" w:line="360" w:lineRule="auto"/>
        <w:jc w:val="both"/>
        <w:rPr>
          <w:rFonts w:ascii="Times New Roman" w:eastAsia="Times New Roman" w:hAnsi="Times New Roman" w:cs="Times New Roman"/>
          <w:b/>
          <w:color w:val="000000"/>
          <w:sz w:val="22"/>
          <w:szCs w:val="22"/>
        </w:rPr>
      </w:pPr>
      <w:bookmarkStart w:id="22" w:name="_adh2sz5g53np" w:colFirst="0" w:colLast="0"/>
      <w:bookmarkEnd w:id="22"/>
      <w:r>
        <w:rPr>
          <w:rFonts w:ascii="Times New Roman" w:eastAsia="Times New Roman" w:hAnsi="Times New Roman" w:cs="Times New Roman"/>
          <w:b/>
          <w:color w:val="000000"/>
          <w:sz w:val="22"/>
          <w:szCs w:val="22"/>
        </w:rPr>
        <w:t>Technological Innovations and Industry Initiatives</w:t>
      </w:r>
    </w:p>
    <w:p w14:paraId="0000007E" w14:textId="77777777" w:rsidR="005D60FD" w:rsidRDefault="00AB0BFA">
      <w:pPr>
        <w:numPr>
          <w:ilvl w:val="0"/>
          <w:numId w:val="13"/>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rPr>
        <w:t>Development of Biodegradable Plastics:</w:t>
      </w:r>
      <w:r>
        <w:rPr>
          <w:rFonts w:ascii="Times New Roman" w:eastAsia="Times New Roman" w:hAnsi="Times New Roman" w:cs="Times New Roman"/>
          <w:sz w:val="24"/>
          <w:szCs w:val="24"/>
        </w:rPr>
        <w:t xml:space="preserve"> Research and development should focus on improving the efficiency and scalability of biodegradable and bio-based plastics.</w:t>
      </w:r>
    </w:p>
    <w:p w14:paraId="0000007F" w14:textId="77777777" w:rsidR="005D60FD" w:rsidRDefault="00AB0BFA">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Chemical Recycling Advancements:</w:t>
      </w:r>
      <w:r>
        <w:rPr>
          <w:rFonts w:ascii="Times New Roman" w:eastAsia="Times New Roman" w:hAnsi="Times New Roman" w:cs="Times New Roman"/>
          <w:sz w:val="24"/>
          <w:szCs w:val="24"/>
        </w:rPr>
        <w:t xml:space="preserve"> Governments and industries should support innovations in chemical recycling that break down plastics into reusable raw materials.</w:t>
      </w:r>
    </w:p>
    <w:p w14:paraId="00000080" w14:textId="77777777" w:rsidR="005D60FD" w:rsidRDefault="00AB0BFA">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Circular Economy Practices:</w:t>
      </w:r>
      <w:r>
        <w:rPr>
          <w:rFonts w:ascii="Times New Roman" w:eastAsia="Times New Roman" w:hAnsi="Times New Roman" w:cs="Times New Roman"/>
          <w:sz w:val="24"/>
          <w:szCs w:val="24"/>
        </w:rPr>
        <w:t xml:space="preserve"> Companies should adopt closed-loop systems, ensuring plastic waste is continuously repurposed rather than discarded.</w:t>
      </w:r>
    </w:p>
    <w:p w14:paraId="00000081" w14:textId="77777777" w:rsidR="005D60FD" w:rsidRDefault="00AB0BFA">
      <w:pPr>
        <w:numPr>
          <w:ilvl w:val="0"/>
          <w:numId w:val="1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Eco-Friendly Packaging Solutions:</w:t>
      </w:r>
      <w:r>
        <w:rPr>
          <w:rFonts w:ascii="Times New Roman" w:eastAsia="Times New Roman" w:hAnsi="Times New Roman" w:cs="Times New Roman"/>
          <w:sz w:val="24"/>
          <w:szCs w:val="24"/>
        </w:rPr>
        <w:t xml:space="preserve"> The use of alternative materials, such as mushroom-based and seaweed-based packaging, should be promoted to reduce dependency on plastic.</w:t>
      </w:r>
    </w:p>
    <w:p w14:paraId="00000082" w14:textId="77777777" w:rsidR="005D60FD" w:rsidRDefault="00AB0BFA">
      <w:pPr>
        <w:numPr>
          <w:ilvl w:val="0"/>
          <w:numId w:val="13"/>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Investment in Waste-to-Energy Technologies:</w:t>
      </w:r>
      <w:r>
        <w:rPr>
          <w:rFonts w:ascii="Times New Roman" w:eastAsia="Times New Roman" w:hAnsi="Times New Roman" w:cs="Times New Roman"/>
          <w:sz w:val="24"/>
          <w:szCs w:val="24"/>
        </w:rPr>
        <w:t xml:space="preserve"> Developing waste-to-energy plants can help manage non-recyclable plastics while generating clean energy.</w:t>
      </w:r>
    </w:p>
    <w:p w14:paraId="00000083" w14:textId="77777777" w:rsidR="005D60FD" w:rsidRDefault="005D60FD">
      <w:pPr>
        <w:pStyle w:val="Heading4"/>
        <w:keepNext w:val="0"/>
        <w:keepLines w:val="0"/>
        <w:spacing w:before="240" w:after="40" w:line="360" w:lineRule="auto"/>
        <w:jc w:val="both"/>
        <w:rPr>
          <w:rFonts w:ascii="Times New Roman" w:eastAsia="Times New Roman" w:hAnsi="Times New Roman" w:cs="Times New Roman"/>
          <w:b/>
          <w:color w:val="000000"/>
          <w:sz w:val="22"/>
          <w:szCs w:val="22"/>
        </w:rPr>
      </w:pPr>
      <w:bookmarkStart w:id="23" w:name="_p0xef8p2s0vf" w:colFirst="0" w:colLast="0"/>
      <w:bookmarkEnd w:id="23"/>
    </w:p>
    <w:p w14:paraId="00000084" w14:textId="77777777" w:rsidR="005D60FD" w:rsidRDefault="00AB0BFA">
      <w:pPr>
        <w:pStyle w:val="Heading4"/>
        <w:keepNext w:val="0"/>
        <w:keepLines w:val="0"/>
        <w:spacing w:before="240" w:after="40" w:line="360" w:lineRule="auto"/>
        <w:jc w:val="both"/>
        <w:rPr>
          <w:rFonts w:ascii="Times New Roman" w:eastAsia="Times New Roman" w:hAnsi="Times New Roman" w:cs="Times New Roman"/>
          <w:b/>
          <w:color w:val="000000"/>
          <w:sz w:val="22"/>
          <w:szCs w:val="22"/>
        </w:rPr>
      </w:pPr>
      <w:bookmarkStart w:id="24" w:name="_8s0k6yw7pc2f" w:colFirst="0" w:colLast="0"/>
      <w:bookmarkEnd w:id="24"/>
      <w:r>
        <w:rPr>
          <w:rFonts w:ascii="Times New Roman" w:eastAsia="Times New Roman" w:hAnsi="Times New Roman" w:cs="Times New Roman"/>
          <w:b/>
          <w:color w:val="000000"/>
          <w:sz w:val="22"/>
          <w:szCs w:val="22"/>
        </w:rPr>
        <w:t>Consumer Behavior and Public Awareness</w:t>
      </w:r>
    </w:p>
    <w:p w14:paraId="00000085" w14:textId="77777777" w:rsidR="005D60FD" w:rsidRDefault="00AB0BFA">
      <w:pPr>
        <w:numPr>
          <w:ilvl w:val="0"/>
          <w:numId w:val="7"/>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rPr>
        <w:t>Educational Campaigns:</w:t>
      </w:r>
      <w:r>
        <w:rPr>
          <w:rFonts w:ascii="Times New Roman" w:eastAsia="Times New Roman" w:hAnsi="Times New Roman" w:cs="Times New Roman"/>
          <w:sz w:val="24"/>
          <w:szCs w:val="24"/>
        </w:rPr>
        <w:t xml:space="preserve"> Raising awareness about the environmental impact of plastic waste can encourage behavioral changes in consumers.</w:t>
      </w:r>
    </w:p>
    <w:p w14:paraId="00000086" w14:textId="77777777" w:rsidR="005D60FD" w:rsidRDefault="00AB0BFA">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Promoting Reusable Products:</w:t>
      </w:r>
      <w:r>
        <w:rPr>
          <w:rFonts w:ascii="Times New Roman" w:eastAsia="Times New Roman" w:hAnsi="Times New Roman" w:cs="Times New Roman"/>
          <w:sz w:val="24"/>
          <w:szCs w:val="24"/>
        </w:rPr>
        <w:t xml:space="preserve"> Consumers should be encouraged to use reusable shopping bags, water bottles, and cutlery to minimize plastic consumption.</w:t>
      </w:r>
    </w:p>
    <w:p w14:paraId="00000087" w14:textId="77777777" w:rsidR="005D60FD" w:rsidRDefault="00AB0BFA">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Plastic-Free Certification Labels:</w:t>
      </w:r>
      <w:r>
        <w:rPr>
          <w:rFonts w:ascii="Times New Roman" w:eastAsia="Times New Roman" w:hAnsi="Times New Roman" w:cs="Times New Roman"/>
          <w:sz w:val="24"/>
          <w:szCs w:val="24"/>
        </w:rPr>
        <w:t xml:space="preserve"> A standardized labeling system for plastic-free products can help consumers make informed choices.</w:t>
      </w:r>
    </w:p>
    <w:p w14:paraId="00000088" w14:textId="77777777" w:rsidR="005D60FD" w:rsidRDefault="00AB0BFA">
      <w:pPr>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Retail and Restaurant Initiatives:</w:t>
      </w:r>
      <w:r>
        <w:rPr>
          <w:rFonts w:ascii="Times New Roman" w:eastAsia="Times New Roman" w:hAnsi="Times New Roman" w:cs="Times New Roman"/>
          <w:sz w:val="24"/>
          <w:szCs w:val="24"/>
        </w:rPr>
        <w:t xml:space="preserve"> Businesses should be encouraged to provide incentives for customers who bring their own containers and bags.</w:t>
      </w:r>
    </w:p>
    <w:p w14:paraId="00000089" w14:textId="77777777" w:rsidR="005D60FD" w:rsidRDefault="00AB0BFA">
      <w:pPr>
        <w:numPr>
          <w:ilvl w:val="0"/>
          <w:numId w:val="7"/>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Corporate Social Responsibility (CSR):</w:t>
      </w:r>
      <w:r>
        <w:rPr>
          <w:rFonts w:ascii="Times New Roman" w:eastAsia="Times New Roman" w:hAnsi="Times New Roman" w:cs="Times New Roman"/>
          <w:sz w:val="24"/>
          <w:szCs w:val="24"/>
        </w:rPr>
        <w:t xml:space="preserve"> Companies should integrate sustainability initiatives into their business models, ensuring plastic waste reduction is a priority.</w:t>
      </w:r>
    </w:p>
    <w:p w14:paraId="0000008A" w14:textId="77777777" w:rsidR="005D60FD" w:rsidRDefault="00AB0BFA">
      <w:pPr>
        <w:pStyle w:val="Heading4"/>
        <w:keepNext w:val="0"/>
        <w:keepLines w:val="0"/>
        <w:spacing w:before="240" w:after="40" w:line="360" w:lineRule="auto"/>
        <w:jc w:val="both"/>
        <w:rPr>
          <w:rFonts w:ascii="Times New Roman" w:eastAsia="Times New Roman" w:hAnsi="Times New Roman" w:cs="Times New Roman"/>
          <w:b/>
          <w:color w:val="000000"/>
          <w:sz w:val="22"/>
          <w:szCs w:val="22"/>
        </w:rPr>
      </w:pPr>
      <w:bookmarkStart w:id="25" w:name="_syi5xq8hiyzl" w:colFirst="0" w:colLast="0"/>
      <w:bookmarkEnd w:id="25"/>
      <w:r>
        <w:rPr>
          <w:rFonts w:ascii="Times New Roman" w:eastAsia="Times New Roman" w:hAnsi="Times New Roman" w:cs="Times New Roman"/>
          <w:b/>
          <w:color w:val="000000"/>
          <w:sz w:val="22"/>
          <w:szCs w:val="22"/>
        </w:rPr>
        <w:t>Economic and Financial Strategies</w:t>
      </w:r>
    </w:p>
    <w:p w14:paraId="0000008B" w14:textId="77777777" w:rsidR="005D60FD" w:rsidRDefault="00AB0BFA">
      <w:pPr>
        <w:numPr>
          <w:ilvl w:val="0"/>
          <w:numId w:val="1"/>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rPr>
        <w:t>Green Investments and Funding:</w:t>
      </w:r>
      <w:r>
        <w:rPr>
          <w:rFonts w:ascii="Times New Roman" w:eastAsia="Times New Roman" w:hAnsi="Times New Roman" w:cs="Times New Roman"/>
          <w:sz w:val="24"/>
          <w:szCs w:val="24"/>
        </w:rPr>
        <w:t xml:space="preserve"> Financial institutions should support businesses transitioning to plastic-free operations through green loans and grants.</w:t>
      </w:r>
    </w:p>
    <w:p w14:paraId="0000008C" w14:textId="77777777" w:rsidR="005D60FD" w:rsidRDefault="00AB0BFA">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Carbon Pricing on Plastic Production:</w:t>
      </w:r>
      <w:r>
        <w:rPr>
          <w:rFonts w:ascii="Times New Roman" w:eastAsia="Times New Roman" w:hAnsi="Times New Roman" w:cs="Times New Roman"/>
          <w:sz w:val="24"/>
          <w:szCs w:val="24"/>
        </w:rPr>
        <w:t xml:space="preserve"> Implementing a tax on plastic production based on its carbon footprint can discourage excessive use.</w:t>
      </w:r>
    </w:p>
    <w:p w14:paraId="0000008D" w14:textId="77777777" w:rsidR="005D60FD" w:rsidRDefault="00AB0BFA">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Microfinancing for Small-Scale Sustainable Businesses:</w:t>
      </w:r>
      <w:r>
        <w:rPr>
          <w:rFonts w:ascii="Times New Roman" w:eastAsia="Times New Roman" w:hAnsi="Times New Roman" w:cs="Times New Roman"/>
          <w:sz w:val="24"/>
          <w:szCs w:val="24"/>
        </w:rPr>
        <w:t xml:space="preserve"> Entrepreneurs developing eco-friendly alternatives should receive financial support to scale their operations.</w:t>
      </w:r>
    </w:p>
    <w:p w14:paraId="0000008E" w14:textId="77777777" w:rsidR="005D60FD" w:rsidRDefault="00AB0BFA">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Plastic Waste Buy-Back Programs:</w:t>
      </w:r>
      <w:r>
        <w:rPr>
          <w:rFonts w:ascii="Times New Roman" w:eastAsia="Times New Roman" w:hAnsi="Times New Roman" w:cs="Times New Roman"/>
          <w:sz w:val="24"/>
          <w:szCs w:val="24"/>
        </w:rPr>
        <w:t xml:space="preserve"> Governments and businesses should introduce incentives for consumers to return used plastic items for recycling.</w:t>
      </w:r>
    </w:p>
    <w:p w14:paraId="0000008F" w14:textId="77777777" w:rsidR="005D60FD" w:rsidRDefault="00AB0BFA">
      <w:pPr>
        <w:numPr>
          <w:ilvl w:val="0"/>
          <w:numId w:val="1"/>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Support for </w:t>
      </w:r>
      <w:r>
        <w:rPr>
          <w:rFonts w:ascii="Times New Roman" w:eastAsia="Times New Roman" w:hAnsi="Times New Roman" w:cs="Times New Roman"/>
          <w:b/>
          <w:sz w:val="24"/>
          <w:szCs w:val="24"/>
        </w:rPr>
        <w:t>Informal Waste Workers:</w:t>
      </w:r>
      <w:r>
        <w:rPr>
          <w:rFonts w:ascii="Times New Roman" w:eastAsia="Times New Roman" w:hAnsi="Times New Roman" w:cs="Times New Roman"/>
          <w:sz w:val="24"/>
          <w:szCs w:val="24"/>
        </w:rPr>
        <w:t xml:space="preserve"> Enhancing wages and working conditions for waste pickers can improve overall recycling efficiency and plastic collection rates.</w:t>
      </w:r>
    </w:p>
    <w:p w14:paraId="00000090" w14:textId="77777777" w:rsidR="005D60FD" w:rsidRDefault="00AB0BFA">
      <w:pPr>
        <w:pStyle w:val="Heading4"/>
        <w:keepNext w:val="0"/>
        <w:keepLines w:val="0"/>
        <w:spacing w:before="240" w:after="40" w:line="360" w:lineRule="auto"/>
        <w:jc w:val="both"/>
        <w:rPr>
          <w:rFonts w:ascii="Times New Roman" w:eastAsia="Times New Roman" w:hAnsi="Times New Roman" w:cs="Times New Roman"/>
          <w:b/>
          <w:color w:val="000000"/>
          <w:sz w:val="22"/>
          <w:szCs w:val="22"/>
        </w:rPr>
      </w:pPr>
      <w:bookmarkStart w:id="26" w:name="_pa7kjiaxyku3" w:colFirst="0" w:colLast="0"/>
      <w:bookmarkEnd w:id="26"/>
      <w:r>
        <w:rPr>
          <w:rFonts w:ascii="Times New Roman" w:eastAsia="Times New Roman" w:hAnsi="Times New Roman" w:cs="Times New Roman"/>
          <w:b/>
          <w:color w:val="000000"/>
          <w:sz w:val="22"/>
          <w:szCs w:val="22"/>
        </w:rPr>
        <w:t>Future Research Directions</w:t>
      </w:r>
    </w:p>
    <w:p w14:paraId="00000091" w14:textId="77777777" w:rsidR="005D60FD" w:rsidRDefault="00AB0BFA">
      <w:pPr>
        <w:numPr>
          <w:ilvl w:val="0"/>
          <w:numId w:val="4"/>
        </w:numPr>
        <w:spacing w:before="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rPr>
        <w:t>Health Implications of Microplastics:</w:t>
      </w:r>
      <w:r>
        <w:rPr>
          <w:rFonts w:ascii="Times New Roman" w:eastAsia="Times New Roman" w:hAnsi="Times New Roman" w:cs="Times New Roman"/>
          <w:sz w:val="24"/>
          <w:szCs w:val="24"/>
        </w:rPr>
        <w:t xml:space="preserve"> More research is needed to assess the long-term health effects of microplastic ingestion in humans.</w:t>
      </w:r>
    </w:p>
    <w:p w14:paraId="00000092" w14:textId="77777777" w:rsidR="005D60FD" w:rsidRDefault="00AB0BFA">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Efficacy of Biodegradable Plastics:</w:t>
      </w:r>
      <w:r>
        <w:rPr>
          <w:rFonts w:ascii="Times New Roman" w:eastAsia="Times New Roman" w:hAnsi="Times New Roman" w:cs="Times New Roman"/>
          <w:sz w:val="24"/>
          <w:szCs w:val="24"/>
        </w:rPr>
        <w:t xml:space="preserve"> Studies should be conducted to evaluate the decomposition rates of biodegradable plastics in real-world conditions.</w:t>
      </w:r>
    </w:p>
    <w:p w14:paraId="00000093" w14:textId="77777777" w:rsidR="005D60FD" w:rsidRDefault="00AB0BFA">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Artificial Intelligence in Waste Sorting:</w:t>
      </w:r>
      <w:r>
        <w:rPr>
          <w:rFonts w:ascii="Times New Roman" w:eastAsia="Times New Roman" w:hAnsi="Times New Roman" w:cs="Times New Roman"/>
          <w:sz w:val="24"/>
          <w:szCs w:val="24"/>
        </w:rPr>
        <w:t xml:space="preserve"> AI-powered sorting systems can improve recycling efficiency and reduce contamination in waste streams.</w:t>
      </w:r>
    </w:p>
    <w:p w14:paraId="00000094" w14:textId="77777777" w:rsidR="005D60FD" w:rsidRDefault="00AB0BFA">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Behavioral Economics in Plastic Use Reduction:</w:t>
      </w:r>
      <w:r>
        <w:rPr>
          <w:rFonts w:ascii="Times New Roman" w:eastAsia="Times New Roman" w:hAnsi="Times New Roman" w:cs="Times New Roman"/>
          <w:sz w:val="24"/>
          <w:szCs w:val="24"/>
        </w:rPr>
        <w:t xml:space="preserve"> Research on consumer psychology can help develop targeted interventions for reducing plastic consumption.</w:t>
      </w:r>
    </w:p>
    <w:p w14:paraId="00000095" w14:textId="77777777" w:rsidR="005D60FD" w:rsidRDefault="00AB0BFA">
      <w:pPr>
        <w:numPr>
          <w:ilvl w:val="0"/>
          <w:numId w:val="4"/>
        </w:numPr>
        <w:spacing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Environmental Impact Assessment of Alternatives:</w:t>
      </w:r>
      <w:r>
        <w:rPr>
          <w:rFonts w:ascii="Times New Roman" w:eastAsia="Times New Roman" w:hAnsi="Times New Roman" w:cs="Times New Roman"/>
          <w:sz w:val="24"/>
          <w:szCs w:val="24"/>
        </w:rPr>
        <w:t xml:space="preserve"> Life-cycle assessments should be conducted to compare the ecological footprint of different plastic substitutes.</w:t>
      </w:r>
    </w:p>
    <w:p w14:paraId="00000096" w14:textId="77777777" w:rsidR="005D60FD" w:rsidRDefault="00AB0BF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global plastic crisis requires a fundamental shift in how society perceives and uses plastic materials. A combination of policy enforcement, industry innovation, consumer responsibility, and financial incentives can pave the way toward a plastic-free future. While challenges remain, the momentum towards sustainability continues to grow. With coordinated efforts, eliminating plastic pollution is achievable, ensuring a healthier environment for future generations.</w:t>
      </w:r>
    </w:p>
    <w:p w14:paraId="000000A3" w14:textId="77777777" w:rsidR="005D60FD" w:rsidRDefault="00AB0BFA">
      <w:pPr>
        <w:pStyle w:val="Heading2"/>
        <w:keepNext w:val="0"/>
        <w:keepLines w:val="0"/>
        <w:spacing w:after="80" w:line="360" w:lineRule="auto"/>
        <w:jc w:val="both"/>
        <w:rPr>
          <w:rFonts w:ascii="Times New Roman" w:eastAsia="Times New Roman" w:hAnsi="Times New Roman" w:cs="Times New Roman"/>
          <w:b/>
          <w:sz w:val="34"/>
          <w:szCs w:val="34"/>
        </w:rPr>
      </w:pPr>
      <w:bookmarkStart w:id="27" w:name="_dblq657mqjtk" w:colFirst="0" w:colLast="0"/>
      <w:bookmarkEnd w:id="27"/>
      <w:r>
        <w:rPr>
          <w:rFonts w:ascii="Times New Roman" w:eastAsia="Times New Roman" w:hAnsi="Times New Roman" w:cs="Times New Roman"/>
          <w:b/>
          <w:sz w:val="34"/>
          <w:szCs w:val="34"/>
        </w:rPr>
        <w:t>References</w:t>
      </w:r>
    </w:p>
    <w:p w14:paraId="000000A4"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28" w:name="_tg5k77ppmt1p" w:colFirst="0" w:colLast="0"/>
      <w:bookmarkEnd w:id="28"/>
      <w:r>
        <w:rPr>
          <w:rFonts w:ascii="Times New Roman" w:eastAsia="Times New Roman" w:hAnsi="Times New Roman" w:cs="Times New Roman"/>
          <w:b/>
          <w:color w:val="000000"/>
          <w:sz w:val="26"/>
          <w:szCs w:val="26"/>
        </w:rPr>
        <w:t>Books</w:t>
      </w:r>
    </w:p>
    <w:p w14:paraId="000000A5" w14:textId="77777777" w:rsidR="005D60FD" w:rsidRDefault="00AB0BFA">
      <w:pPr>
        <w:numPr>
          <w:ilvl w:val="0"/>
          <w:numId w:val="10"/>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Geyer, R., </w:t>
      </w:r>
      <w:proofErr w:type="spellStart"/>
      <w:r>
        <w:rPr>
          <w:rFonts w:ascii="Times New Roman" w:eastAsia="Times New Roman" w:hAnsi="Times New Roman" w:cs="Times New Roman"/>
          <w:sz w:val="24"/>
          <w:szCs w:val="24"/>
        </w:rPr>
        <w:t>Jambeck</w:t>
      </w:r>
      <w:proofErr w:type="spellEnd"/>
      <w:r>
        <w:rPr>
          <w:rFonts w:ascii="Times New Roman" w:eastAsia="Times New Roman" w:hAnsi="Times New Roman" w:cs="Times New Roman"/>
          <w:sz w:val="24"/>
          <w:szCs w:val="24"/>
        </w:rPr>
        <w:t xml:space="preserve">, J. R., &amp; Law, K. L. (2017). </w:t>
      </w:r>
      <w:r>
        <w:rPr>
          <w:rFonts w:ascii="Times New Roman" w:eastAsia="Times New Roman" w:hAnsi="Times New Roman" w:cs="Times New Roman"/>
          <w:b/>
          <w:sz w:val="24"/>
          <w:szCs w:val="24"/>
        </w:rPr>
        <w:t>Production, use, and fate of all plastics ever made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Science Advances</w:t>
      </w:r>
      <w:r>
        <w:rPr>
          <w:rFonts w:ascii="Times New Roman" w:eastAsia="Times New Roman" w:hAnsi="Times New Roman" w:cs="Times New Roman"/>
          <w:sz w:val="24"/>
          <w:szCs w:val="24"/>
        </w:rPr>
        <w:t>, 3(7), e1700782.</w:t>
      </w:r>
    </w:p>
    <w:p w14:paraId="000000A6" w14:textId="77777777" w:rsidR="005D60FD" w:rsidRDefault="00AB0BFA">
      <w:pPr>
        <w:numPr>
          <w:ilvl w:val="0"/>
          <w:numId w:val="10"/>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Hopewell, J., Dvorak, R., &amp; Kosior, E. (2009). </w:t>
      </w:r>
      <w:r>
        <w:rPr>
          <w:rFonts w:ascii="Times New Roman" w:eastAsia="Times New Roman" w:hAnsi="Times New Roman" w:cs="Times New Roman"/>
          <w:b/>
          <w:sz w:val="24"/>
          <w:szCs w:val="24"/>
        </w:rPr>
        <w:t>Plastics recycling: challenges and opportunities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Philosophical Transactions of the Royal Society B: Biological Sciences</w:t>
      </w:r>
      <w:r>
        <w:rPr>
          <w:rFonts w:ascii="Times New Roman" w:eastAsia="Times New Roman" w:hAnsi="Times New Roman" w:cs="Times New Roman"/>
          <w:sz w:val="24"/>
          <w:szCs w:val="24"/>
        </w:rPr>
        <w:t>, 364(1526), 2115-2126.</w:t>
      </w:r>
    </w:p>
    <w:p w14:paraId="000000A7" w14:textId="77777777" w:rsidR="005D60FD" w:rsidRDefault="00AB0BFA">
      <w:pPr>
        <w:numPr>
          <w:ilvl w:val="0"/>
          <w:numId w:val="10"/>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Thompson, R. C., Moore, C. J., </w:t>
      </w:r>
      <w:proofErr w:type="spellStart"/>
      <w:r>
        <w:rPr>
          <w:rFonts w:ascii="Times New Roman" w:eastAsia="Times New Roman" w:hAnsi="Times New Roman" w:cs="Times New Roman"/>
          <w:sz w:val="24"/>
          <w:szCs w:val="24"/>
        </w:rPr>
        <w:t>vom</w:t>
      </w:r>
      <w:proofErr w:type="spellEnd"/>
      <w:r>
        <w:rPr>
          <w:rFonts w:ascii="Times New Roman" w:eastAsia="Times New Roman" w:hAnsi="Times New Roman" w:cs="Times New Roman"/>
          <w:sz w:val="24"/>
          <w:szCs w:val="24"/>
        </w:rPr>
        <w:t xml:space="preserve"> Saal, F. S., &amp; Swan, S. H. (2009). </w:t>
      </w:r>
      <w:r>
        <w:rPr>
          <w:rFonts w:ascii="Times New Roman" w:eastAsia="Times New Roman" w:hAnsi="Times New Roman" w:cs="Times New Roman"/>
          <w:b/>
          <w:sz w:val="24"/>
          <w:szCs w:val="24"/>
        </w:rPr>
        <w:t>Plastics, the environment and human health: current consensus and future trends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Philosophical Transactions of the Royal Society B: Biological Sciences</w:t>
      </w:r>
      <w:r>
        <w:rPr>
          <w:rFonts w:ascii="Times New Roman" w:eastAsia="Times New Roman" w:hAnsi="Times New Roman" w:cs="Times New Roman"/>
          <w:sz w:val="24"/>
          <w:szCs w:val="24"/>
        </w:rPr>
        <w:t>, 364(1526), 2153-2166.</w:t>
      </w:r>
    </w:p>
    <w:p w14:paraId="000000A8"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29" w:name="_b9u0xqy33720" w:colFirst="0" w:colLast="0"/>
      <w:bookmarkEnd w:id="29"/>
      <w:r>
        <w:rPr>
          <w:rFonts w:ascii="Times New Roman" w:eastAsia="Times New Roman" w:hAnsi="Times New Roman" w:cs="Times New Roman"/>
          <w:b/>
          <w:color w:val="000000"/>
          <w:sz w:val="26"/>
          <w:szCs w:val="26"/>
        </w:rPr>
        <w:t>Journal Articles</w:t>
      </w:r>
    </w:p>
    <w:p w14:paraId="000000A9" w14:textId="77777777" w:rsidR="005D60FD" w:rsidRDefault="00AB0BFA">
      <w:pPr>
        <w:numPr>
          <w:ilvl w:val="0"/>
          <w:numId w:val="3"/>
        </w:numPr>
        <w:spacing w:before="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Jambeck</w:t>
      </w:r>
      <w:proofErr w:type="spellEnd"/>
      <w:r>
        <w:rPr>
          <w:rFonts w:ascii="Times New Roman" w:eastAsia="Times New Roman" w:hAnsi="Times New Roman" w:cs="Times New Roman"/>
          <w:sz w:val="24"/>
          <w:szCs w:val="24"/>
        </w:rPr>
        <w:t xml:space="preserve">, J. R., Geyer, R., Wilcox, C., Siegler, T. R., Perryman, M., </w:t>
      </w:r>
      <w:proofErr w:type="spellStart"/>
      <w:r>
        <w:rPr>
          <w:rFonts w:ascii="Times New Roman" w:eastAsia="Times New Roman" w:hAnsi="Times New Roman" w:cs="Times New Roman"/>
          <w:sz w:val="24"/>
          <w:szCs w:val="24"/>
        </w:rPr>
        <w:t>Andrady</w:t>
      </w:r>
      <w:proofErr w:type="spellEnd"/>
      <w:r>
        <w:rPr>
          <w:rFonts w:ascii="Times New Roman" w:eastAsia="Times New Roman" w:hAnsi="Times New Roman" w:cs="Times New Roman"/>
          <w:sz w:val="24"/>
          <w:szCs w:val="24"/>
        </w:rPr>
        <w:t xml:space="preserve">, A., &amp; Law, K. L. (2015). </w:t>
      </w:r>
      <w:r>
        <w:rPr>
          <w:rFonts w:ascii="Times New Roman" w:eastAsia="Times New Roman" w:hAnsi="Times New Roman" w:cs="Times New Roman"/>
          <w:b/>
          <w:sz w:val="24"/>
          <w:szCs w:val="24"/>
        </w:rPr>
        <w:t>Plastic waste inputs from land into the ocean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Science</w:t>
      </w:r>
      <w:r>
        <w:rPr>
          <w:rFonts w:ascii="Times New Roman" w:eastAsia="Times New Roman" w:hAnsi="Times New Roman" w:cs="Times New Roman"/>
          <w:sz w:val="24"/>
          <w:szCs w:val="24"/>
        </w:rPr>
        <w:t>, 347(6223), 768-771.</w:t>
      </w:r>
    </w:p>
    <w:p w14:paraId="000000AA" w14:textId="77777777" w:rsidR="005D60FD" w:rsidRDefault="00AB0BFA">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Rochman, C. M., Browne, M. A., Underwood, A. J., van Franeker, J. A., Thompson, R. C., &amp; Amaral-Zettler, L. A. (2019). </w:t>
      </w:r>
      <w:r>
        <w:rPr>
          <w:rFonts w:ascii="Times New Roman" w:eastAsia="Times New Roman" w:hAnsi="Times New Roman" w:cs="Times New Roman"/>
          <w:b/>
          <w:sz w:val="24"/>
          <w:szCs w:val="24"/>
        </w:rPr>
        <w:t>The ecological impacts of marine debris: unraveling the demonstrated evidence from what is perceived</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Ecological Society of America</w:t>
      </w:r>
      <w:r>
        <w:rPr>
          <w:rFonts w:ascii="Times New Roman" w:eastAsia="Times New Roman" w:hAnsi="Times New Roman" w:cs="Times New Roman"/>
          <w:sz w:val="24"/>
          <w:szCs w:val="24"/>
        </w:rPr>
        <w:t>, 97(2), 302-312.</w:t>
      </w:r>
    </w:p>
    <w:p w14:paraId="000000AB" w14:textId="77777777" w:rsidR="005D60FD" w:rsidRDefault="00AB0BFA">
      <w:pPr>
        <w:numPr>
          <w:ilvl w:val="0"/>
          <w:numId w:val="3"/>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Worm, B., Lotze, H. K., Jubinville, I., Wilcox, C., &amp; </w:t>
      </w:r>
      <w:proofErr w:type="spellStart"/>
      <w:r>
        <w:rPr>
          <w:rFonts w:ascii="Times New Roman" w:eastAsia="Times New Roman" w:hAnsi="Times New Roman" w:cs="Times New Roman"/>
          <w:sz w:val="24"/>
          <w:szCs w:val="24"/>
        </w:rPr>
        <w:t>Jambeck</w:t>
      </w:r>
      <w:proofErr w:type="spellEnd"/>
      <w:r>
        <w:rPr>
          <w:rFonts w:ascii="Times New Roman" w:eastAsia="Times New Roman" w:hAnsi="Times New Roman" w:cs="Times New Roman"/>
          <w:sz w:val="24"/>
          <w:szCs w:val="24"/>
        </w:rPr>
        <w:t xml:space="preserve">, J. (2017). </w:t>
      </w:r>
      <w:r>
        <w:rPr>
          <w:rFonts w:ascii="Times New Roman" w:eastAsia="Times New Roman" w:hAnsi="Times New Roman" w:cs="Times New Roman"/>
          <w:b/>
          <w:sz w:val="24"/>
          <w:szCs w:val="24"/>
        </w:rPr>
        <w:t>Plastic as a persistent marine pollutant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Annual Review of Environment and Resources</w:t>
      </w:r>
      <w:r>
        <w:rPr>
          <w:rFonts w:ascii="Times New Roman" w:eastAsia="Times New Roman" w:hAnsi="Times New Roman" w:cs="Times New Roman"/>
          <w:sz w:val="24"/>
          <w:szCs w:val="24"/>
        </w:rPr>
        <w:t>, 42, 1-26.</w:t>
      </w:r>
    </w:p>
    <w:p w14:paraId="000000AC" w14:textId="77777777" w:rsidR="005D60FD" w:rsidRDefault="00AB0BFA">
      <w:pPr>
        <w:numPr>
          <w:ilvl w:val="0"/>
          <w:numId w:val="3"/>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Law, K. L. (2017). </w:t>
      </w:r>
      <w:r>
        <w:rPr>
          <w:rFonts w:ascii="Times New Roman" w:eastAsia="Times New Roman" w:hAnsi="Times New Roman" w:cs="Times New Roman"/>
          <w:b/>
          <w:sz w:val="24"/>
          <w:szCs w:val="24"/>
        </w:rPr>
        <w:t>Plastics in the marine environment</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Annual Review of Marine Science</w:t>
      </w:r>
      <w:r>
        <w:rPr>
          <w:rFonts w:ascii="Times New Roman" w:eastAsia="Times New Roman" w:hAnsi="Times New Roman" w:cs="Times New Roman"/>
          <w:sz w:val="24"/>
          <w:szCs w:val="24"/>
        </w:rPr>
        <w:t>, 9, 205-229.</w:t>
      </w:r>
    </w:p>
    <w:p w14:paraId="000000AD"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30" w:name="_e6xjqo5eh94" w:colFirst="0" w:colLast="0"/>
      <w:bookmarkEnd w:id="30"/>
      <w:r>
        <w:rPr>
          <w:rFonts w:ascii="Times New Roman" w:eastAsia="Times New Roman" w:hAnsi="Times New Roman" w:cs="Times New Roman"/>
          <w:b/>
          <w:color w:val="000000"/>
          <w:sz w:val="26"/>
          <w:szCs w:val="26"/>
        </w:rPr>
        <w:t>Reports</w:t>
      </w:r>
    </w:p>
    <w:p w14:paraId="000000AE" w14:textId="77777777" w:rsidR="005D60FD" w:rsidRDefault="00AB0BFA">
      <w:pPr>
        <w:numPr>
          <w:ilvl w:val="0"/>
          <w:numId w:val="5"/>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Environment </w:t>
      </w:r>
      <w:proofErr w:type="spellStart"/>
      <w:r>
        <w:rPr>
          <w:rFonts w:ascii="Times New Roman" w:eastAsia="Times New Roman" w:hAnsi="Times New Roman" w:cs="Times New Roman"/>
          <w:sz w:val="24"/>
          <w:szCs w:val="24"/>
        </w:rPr>
        <w:t>Programme</w:t>
      </w:r>
      <w:proofErr w:type="spellEnd"/>
      <w:r>
        <w:rPr>
          <w:rFonts w:ascii="Times New Roman" w:eastAsia="Times New Roman" w:hAnsi="Times New Roman" w:cs="Times New Roman"/>
          <w:sz w:val="24"/>
          <w:szCs w:val="24"/>
        </w:rPr>
        <w:t xml:space="preserve"> (UNEP). (2018). </w:t>
      </w:r>
      <w:r>
        <w:rPr>
          <w:rFonts w:ascii="Times New Roman" w:eastAsia="Times New Roman" w:hAnsi="Times New Roman" w:cs="Times New Roman"/>
          <w:b/>
          <w:sz w:val="24"/>
          <w:szCs w:val="24"/>
        </w:rPr>
        <w:t>Single-use plastics: A roadmap for sustainability</w:t>
      </w:r>
      <w:r>
        <w:rPr>
          <w:rFonts w:ascii="Times New Roman" w:eastAsia="Times New Roman" w:hAnsi="Times New Roman" w:cs="Times New Roman"/>
          <w:sz w:val="24"/>
          <w:szCs w:val="24"/>
        </w:rPr>
        <w:t>. Nairobi: UNEP.</w:t>
      </w:r>
    </w:p>
    <w:p w14:paraId="000000AF" w14:textId="77777777" w:rsidR="005D60FD" w:rsidRDefault="00AB0BFA">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World Economic Forum, Ellen MacArthur Foundation, &amp; McKinsey &amp; Company. (2016). </w:t>
      </w:r>
      <w:r>
        <w:rPr>
          <w:rFonts w:ascii="Times New Roman" w:eastAsia="Times New Roman" w:hAnsi="Times New Roman" w:cs="Times New Roman"/>
          <w:b/>
          <w:sz w:val="24"/>
          <w:szCs w:val="24"/>
        </w:rPr>
        <w:t>The new plastics economy: Rethinking the future of plastics</w:t>
      </w:r>
      <w:r>
        <w:rPr>
          <w:rFonts w:ascii="Times New Roman" w:eastAsia="Times New Roman" w:hAnsi="Times New Roman" w:cs="Times New Roman"/>
          <w:sz w:val="24"/>
          <w:szCs w:val="24"/>
        </w:rPr>
        <w:t>. World Economic Forum.</w:t>
      </w:r>
    </w:p>
    <w:p w14:paraId="000000B0" w14:textId="77777777" w:rsidR="005D60FD" w:rsidRDefault="00AB0BFA">
      <w:pPr>
        <w:numPr>
          <w:ilvl w:val="0"/>
          <w:numId w:val="5"/>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European Commission. (2018). </w:t>
      </w:r>
      <w:r>
        <w:rPr>
          <w:rFonts w:ascii="Times New Roman" w:eastAsia="Times New Roman" w:hAnsi="Times New Roman" w:cs="Times New Roman"/>
          <w:b/>
          <w:sz w:val="24"/>
          <w:szCs w:val="24"/>
        </w:rPr>
        <w:t>A European strategy for plastics in a circular economy</w:t>
      </w:r>
      <w:r>
        <w:rPr>
          <w:rFonts w:ascii="Times New Roman" w:eastAsia="Times New Roman" w:hAnsi="Times New Roman" w:cs="Times New Roman"/>
          <w:sz w:val="24"/>
          <w:szCs w:val="24"/>
        </w:rPr>
        <w:t>. Brussels: European Commission.</w:t>
      </w:r>
    </w:p>
    <w:p w14:paraId="000000B1" w14:textId="77777777" w:rsidR="005D60FD" w:rsidRDefault="00AB0BFA">
      <w:pPr>
        <w:numPr>
          <w:ilvl w:val="0"/>
          <w:numId w:val="5"/>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Geographic Society. (2019). </w:t>
      </w:r>
      <w:r>
        <w:rPr>
          <w:rFonts w:ascii="Times New Roman" w:eastAsia="Times New Roman" w:hAnsi="Times New Roman" w:cs="Times New Roman"/>
          <w:b/>
          <w:sz w:val="24"/>
          <w:szCs w:val="24"/>
        </w:rPr>
        <w:t>Planet or Plastic?</w:t>
      </w:r>
      <w:r>
        <w:rPr>
          <w:rFonts w:ascii="Times New Roman" w:eastAsia="Times New Roman" w:hAnsi="Times New Roman" w:cs="Times New Roman"/>
          <w:sz w:val="24"/>
          <w:szCs w:val="24"/>
        </w:rPr>
        <w:t xml:space="preserve"> National Geographic.</w:t>
      </w:r>
    </w:p>
    <w:p w14:paraId="000000B2"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31" w:name="_i8x4x6tqgjok" w:colFirst="0" w:colLast="0"/>
      <w:bookmarkEnd w:id="31"/>
      <w:r>
        <w:rPr>
          <w:rFonts w:ascii="Times New Roman" w:eastAsia="Times New Roman" w:hAnsi="Times New Roman" w:cs="Times New Roman"/>
          <w:b/>
          <w:color w:val="000000"/>
          <w:sz w:val="26"/>
          <w:szCs w:val="26"/>
        </w:rPr>
        <w:t>Conference Proceedings</w:t>
      </w:r>
    </w:p>
    <w:p w14:paraId="000000B3" w14:textId="77777777" w:rsidR="005D60FD" w:rsidRDefault="00AB0BFA">
      <w:pPr>
        <w:numPr>
          <w:ilvl w:val="0"/>
          <w:numId w:val="2"/>
        </w:numPr>
        <w:spacing w:before="240" w:line="36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Andrady</w:t>
      </w:r>
      <w:proofErr w:type="spellEnd"/>
      <w:r>
        <w:rPr>
          <w:rFonts w:ascii="Times New Roman" w:eastAsia="Times New Roman" w:hAnsi="Times New Roman" w:cs="Times New Roman"/>
          <w:sz w:val="24"/>
          <w:szCs w:val="24"/>
        </w:rPr>
        <w:t xml:space="preserve">, A. L. (2017). </w:t>
      </w:r>
      <w:r>
        <w:rPr>
          <w:rFonts w:ascii="Times New Roman" w:eastAsia="Times New Roman" w:hAnsi="Times New Roman" w:cs="Times New Roman"/>
          <w:b/>
          <w:sz w:val="24"/>
          <w:szCs w:val="24"/>
        </w:rPr>
        <w:t xml:space="preserve">The plastic cycle: </w:t>
      </w:r>
      <w:r>
        <w:rPr>
          <w:rFonts w:ascii="Times New Roman" w:eastAsia="Times New Roman" w:hAnsi="Times New Roman" w:cs="Times New Roman"/>
          <w:b/>
          <w:sz w:val="24"/>
          <w:szCs w:val="24"/>
        </w:rPr>
        <w:t>Issues and challenges</w:t>
      </w:r>
      <w:r>
        <w:rPr>
          <w:rFonts w:ascii="Times New Roman" w:eastAsia="Times New Roman" w:hAnsi="Times New Roman" w:cs="Times New Roman"/>
          <w:sz w:val="24"/>
          <w:szCs w:val="24"/>
        </w:rPr>
        <w:t xml:space="preserve">. Paper presented at the </w:t>
      </w:r>
      <w:r>
        <w:rPr>
          <w:rFonts w:ascii="Times New Roman" w:eastAsia="Times New Roman" w:hAnsi="Times New Roman" w:cs="Times New Roman"/>
          <w:i/>
          <w:sz w:val="24"/>
          <w:szCs w:val="24"/>
        </w:rPr>
        <w:t>International Conference on Plastics and Sustainability</w:t>
      </w:r>
      <w:r>
        <w:rPr>
          <w:rFonts w:ascii="Times New Roman" w:eastAsia="Times New Roman" w:hAnsi="Times New Roman" w:cs="Times New Roman"/>
          <w:sz w:val="24"/>
          <w:szCs w:val="24"/>
        </w:rPr>
        <w:t>, Geneva, Switzerland.</w:t>
      </w:r>
    </w:p>
    <w:p w14:paraId="000000B4" w14:textId="77777777" w:rsidR="005D60FD" w:rsidRDefault="00AB0BFA">
      <w:pPr>
        <w:numPr>
          <w:ilvl w:val="0"/>
          <w:numId w:val="2"/>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Veiga, J. M., &amp; Riquelme, J. (2019). </w:t>
      </w:r>
      <w:r>
        <w:rPr>
          <w:rFonts w:ascii="Times New Roman" w:eastAsia="Times New Roman" w:hAnsi="Times New Roman" w:cs="Times New Roman"/>
          <w:b/>
          <w:sz w:val="24"/>
          <w:szCs w:val="24"/>
        </w:rPr>
        <w:t>Microplastics: Current status and future research perspectives</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Proceedings of the Global Plastics Summit</w:t>
      </w:r>
      <w:r>
        <w:rPr>
          <w:rFonts w:ascii="Times New Roman" w:eastAsia="Times New Roman" w:hAnsi="Times New Roman" w:cs="Times New Roman"/>
          <w:sz w:val="24"/>
          <w:szCs w:val="24"/>
        </w:rPr>
        <w:t>, Berlin, Germany.</w:t>
      </w:r>
    </w:p>
    <w:p w14:paraId="000000B5"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32" w:name="_fnnzeee1srt6" w:colFirst="0" w:colLast="0"/>
      <w:bookmarkEnd w:id="32"/>
      <w:r>
        <w:rPr>
          <w:rFonts w:ascii="Times New Roman" w:eastAsia="Times New Roman" w:hAnsi="Times New Roman" w:cs="Times New Roman"/>
          <w:b/>
          <w:color w:val="000000"/>
          <w:sz w:val="26"/>
          <w:szCs w:val="26"/>
        </w:rPr>
        <w:t>Websites</w:t>
      </w:r>
    </w:p>
    <w:p w14:paraId="000000B6" w14:textId="77777777" w:rsidR="005D60FD" w:rsidRDefault="00AB0BFA">
      <w:pPr>
        <w:numPr>
          <w:ilvl w:val="0"/>
          <w:numId w:val="8"/>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National Geographic. (2020). </w:t>
      </w:r>
      <w:r>
        <w:rPr>
          <w:rFonts w:ascii="Times New Roman" w:eastAsia="Times New Roman" w:hAnsi="Times New Roman" w:cs="Times New Roman"/>
          <w:i/>
          <w:sz w:val="24"/>
          <w:szCs w:val="24"/>
        </w:rPr>
        <w:t>What is plastic pollution?</w:t>
      </w:r>
      <w:r>
        <w:rPr>
          <w:rFonts w:ascii="Times New Roman" w:eastAsia="Times New Roman" w:hAnsi="Times New Roman" w:cs="Times New Roman"/>
          <w:sz w:val="24"/>
          <w:szCs w:val="24"/>
        </w:rPr>
        <w:t xml:space="preserve"> Retrieved from </w:t>
      </w:r>
      <w:hyperlink r:id="rId19">
        <w:r w:rsidR="005D60FD">
          <w:rPr>
            <w:rFonts w:ascii="Times New Roman" w:eastAsia="Times New Roman" w:hAnsi="Times New Roman" w:cs="Times New Roman"/>
            <w:color w:val="1155CC"/>
            <w:sz w:val="24"/>
            <w:szCs w:val="24"/>
            <w:u w:val="single"/>
          </w:rPr>
          <w:t>https://www.nationalgeographic.com/environment/plastic-pollution</w:t>
        </w:r>
      </w:hyperlink>
    </w:p>
    <w:p w14:paraId="000000B7" w14:textId="77777777" w:rsidR="005D60FD" w:rsidRDefault="00AB0BFA">
      <w:pPr>
        <w:numPr>
          <w:ilvl w:val="0"/>
          <w:numId w:val="8"/>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United Nations. (2021). </w:t>
      </w:r>
      <w:r>
        <w:rPr>
          <w:rFonts w:ascii="Times New Roman" w:eastAsia="Times New Roman" w:hAnsi="Times New Roman" w:cs="Times New Roman"/>
          <w:i/>
          <w:sz w:val="24"/>
          <w:szCs w:val="24"/>
        </w:rPr>
        <w:t>Plastic pollution and climate change</w:t>
      </w:r>
      <w:r>
        <w:rPr>
          <w:rFonts w:ascii="Times New Roman" w:eastAsia="Times New Roman" w:hAnsi="Times New Roman" w:cs="Times New Roman"/>
          <w:sz w:val="24"/>
          <w:szCs w:val="24"/>
        </w:rPr>
        <w:t xml:space="preserve">. Retrieved from </w:t>
      </w:r>
      <w:hyperlink r:id="rId20">
        <w:r w:rsidR="005D60FD">
          <w:rPr>
            <w:rFonts w:ascii="Times New Roman" w:eastAsia="Times New Roman" w:hAnsi="Times New Roman" w:cs="Times New Roman"/>
            <w:color w:val="1155CC"/>
            <w:sz w:val="24"/>
            <w:szCs w:val="24"/>
            <w:u w:val="single"/>
          </w:rPr>
          <w:t>https://www.un.org/en/plastic-pollution</w:t>
        </w:r>
      </w:hyperlink>
    </w:p>
    <w:p w14:paraId="000000B8" w14:textId="77777777" w:rsidR="005D60FD" w:rsidRDefault="00AB0BFA">
      <w:pPr>
        <w:numPr>
          <w:ilvl w:val="0"/>
          <w:numId w:val="8"/>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Greenpeace. (2021). </w:t>
      </w:r>
      <w:r>
        <w:rPr>
          <w:rFonts w:ascii="Times New Roman" w:eastAsia="Times New Roman" w:hAnsi="Times New Roman" w:cs="Times New Roman"/>
          <w:i/>
          <w:sz w:val="24"/>
          <w:szCs w:val="24"/>
        </w:rPr>
        <w:t>Breaking free from plastic: A roadmap to a sustainable future</w:t>
      </w:r>
      <w:r>
        <w:rPr>
          <w:rFonts w:ascii="Times New Roman" w:eastAsia="Times New Roman" w:hAnsi="Times New Roman" w:cs="Times New Roman"/>
          <w:sz w:val="24"/>
          <w:szCs w:val="24"/>
        </w:rPr>
        <w:t>. Retrieved from https://www.greenpeace.org/plastic</w:t>
      </w:r>
    </w:p>
    <w:p w14:paraId="000000B9"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33" w:name="_bar2um1oobgx" w:colFirst="0" w:colLast="0"/>
      <w:bookmarkEnd w:id="33"/>
      <w:r>
        <w:rPr>
          <w:rFonts w:ascii="Times New Roman" w:eastAsia="Times New Roman" w:hAnsi="Times New Roman" w:cs="Times New Roman"/>
          <w:b/>
          <w:color w:val="000000"/>
          <w:sz w:val="26"/>
          <w:szCs w:val="26"/>
        </w:rPr>
        <w:t>Government Publications</w:t>
      </w:r>
    </w:p>
    <w:p w14:paraId="000000BA" w14:textId="77777777" w:rsidR="005D60FD" w:rsidRDefault="00AB0BFA">
      <w:pPr>
        <w:numPr>
          <w:ilvl w:val="0"/>
          <w:numId w:val="11"/>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Environmental Protection Agency (EPA). (2020). </w:t>
      </w:r>
      <w:r>
        <w:rPr>
          <w:rFonts w:ascii="Times New Roman" w:eastAsia="Times New Roman" w:hAnsi="Times New Roman" w:cs="Times New Roman"/>
          <w:b/>
          <w:sz w:val="24"/>
          <w:szCs w:val="24"/>
        </w:rPr>
        <w:t>Plastic waste reduction strategies</w:t>
      </w:r>
      <w:r>
        <w:rPr>
          <w:rFonts w:ascii="Times New Roman" w:eastAsia="Times New Roman" w:hAnsi="Times New Roman" w:cs="Times New Roman"/>
          <w:sz w:val="24"/>
          <w:szCs w:val="24"/>
        </w:rPr>
        <w:t>. Washington, D.C.: EPA.</w:t>
      </w:r>
    </w:p>
    <w:p w14:paraId="000000BB" w14:textId="77777777" w:rsidR="005D60FD" w:rsidRDefault="00AB0BFA">
      <w:pPr>
        <w:numPr>
          <w:ilvl w:val="0"/>
          <w:numId w:val="11"/>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Government of Canada. (2019). </w:t>
      </w:r>
      <w:r>
        <w:rPr>
          <w:rFonts w:ascii="Times New Roman" w:eastAsia="Times New Roman" w:hAnsi="Times New Roman" w:cs="Times New Roman"/>
          <w:b/>
          <w:sz w:val="24"/>
          <w:szCs w:val="24"/>
        </w:rPr>
        <w:t>Zero plastic waste strategy</w:t>
      </w:r>
      <w:r>
        <w:rPr>
          <w:rFonts w:ascii="Times New Roman" w:eastAsia="Times New Roman" w:hAnsi="Times New Roman" w:cs="Times New Roman"/>
          <w:sz w:val="24"/>
          <w:szCs w:val="24"/>
        </w:rPr>
        <w:t>. Ottawa: Ministry of Environment and Climate Change.</w:t>
      </w:r>
    </w:p>
    <w:p w14:paraId="000000BC" w14:textId="77777777" w:rsidR="005D60FD" w:rsidRDefault="00AB0BFA">
      <w:pPr>
        <w:numPr>
          <w:ilvl w:val="0"/>
          <w:numId w:val="11"/>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 Department for Environment, Food &amp; Rural Affairs (DEFRA). (2020). </w:t>
      </w:r>
      <w:r>
        <w:rPr>
          <w:rFonts w:ascii="Times New Roman" w:eastAsia="Times New Roman" w:hAnsi="Times New Roman" w:cs="Times New Roman"/>
          <w:b/>
          <w:sz w:val="24"/>
          <w:szCs w:val="24"/>
        </w:rPr>
        <w:t>Eliminating plastic waste: A policy framework</w:t>
      </w:r>
      <w:r>
        <w:rPr>
          <w:rFonts w:ascii="Times New Roman" w:eastAsia="Times New Roman" w:hAnsi="Times New Roman" w:cs="Times New Roman"/>
          <w:sz w:val="24"/>
          <w:szCs w:val="24"/>
        </w:rPr>
        <w:t>. London: DEFRA.</w:t>
      </w:r>
    </w:p>
    <w:p w14:paraId="000000BD" w14:textId="77777777" w:rsidR="005D60FD" w:rsidRDefault="00AB0BFA">
      <w:pPr>
        <w:pStyle w:val="Heading3"/>
        <w:keepNext w:val="0"/>
        <w:keepLines w:val="0"/>
        <w:spacing w:before="280" w:line="360" w:lineRule="auto"/>
        <w:jc w:val="both"/>
        <w:rPr>
          <w:rFonts w:ascii="Times New Roman" w:eastAsia="Times New Roman" w:hAnsi="Times New Roman" w:cs="Times New Roman"/>
          <w:b/>
          <w:color w:val="000000"/>
          <w:sz w:val="26"/>
          <w:szCs w:val="26"/>
        </w:rPr>
      </w:pPr>
      <w:bookmarkStart w:id="34" w:name="_d1hbscf8nzkr" w:colFirst="0" w:colLast="0"/>
      <w:bookmarkEnd w:id="34"/>
      <w:r>
        <w:rPr>
          <w:rFonts w:ascii="Times New Roman" w:eastAsia="Times New Roman" w:hAnsi="Times New Roman" w:cs="Times New Roman"/>
          <w:b/>
          <w:color w:val="000000"/>
          <w:sz w:val="26"/>
          <w:szCs w:val="26"/>
        </w:rPr>
        <w:t>Additional Studies &amp; Case Studies</w:t>
      </w:r>
    </w:p>
    <w:p w14:paraId="000000BE" w14:textId="77777777" w:rsidR="005D60FD" w:rsidRDefault="00AB0BFA">
      <w:pPr>
        <w:numPr>
          <w:ilvl w:val="0"/>
          <w:numId w:val="9"/>
        </w:numPr>
        <w:spacing w:before="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Parker, L. (2019). </w:t>
      </w:r>
      <w:r>
        <w:rPr>
          <w:rFonts w:ascii="Times New Roman" w:eastAsia="Times New Roman" w:hAnsi="Times New Roman" w:cs="Times New Roman"/>
          <w:b/>
          <w:sz w:val="24"/>
          <w:szCs w:val="24"/>
        </w:rPr>
        <w:t>The real cost of plastic pollution</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National Geographic Special Report</w:t>
      </w:r>
      <w:r>
        <w:rPr>
          <w:rFonts w:ascii="Times New Roman" w:eastAsia="Times New Roman" w:hAnsi="Times New Roman" w:cs="Times New Roman"/>
          <w:sz w:val="24"/>
          <w:szCs w:val="24"/>
        </w:rPr>
        <w:t>.</w:t>
      </w:r>
    </w:p>
    <w:p w14:paraId="000000BF" w14:textId="77777777" w:rsidR="005D60FD" w:rsidRDefault="00AB0BFA">
      <w:pPr>
        <w:numPr>
          <w:ilvl w:val="0"/>
          <w:numId w:val="9"/>
        </w:num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Wilcox, C., Sebille, E. V., &amp; Hardesty, B. D. (2015). </w:t>
      </w:r>
      <w:r>
        <w:rPr>
          <w:rFonts w:ascii="Times New Roman" w:eastAsia="Times New Roman" w:hAnsi="Times New Roman" w:cs="Times New Roman"/>
          <w:b/>
          <w:sz w:val="24"/>
          <w:szCs w:val="24"/>
        </w:rPr>
        <w:t>Threat of plastic pollution to seabirds is global, pervasive, and increasing</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Proceedings of the National Academy of Sciences</w:t>
      </w:r>
      <w:r>
        <w:rPr>
          <w:rFonts w:ascii="Times New Roman" w:eastAsia="Times New Roman" w:hAnsi="Times New Roman" w:cs="Times New Roman"/>
          <w:sz w:val="24"/>
          <w:szCs w:val="24"/>
        </w:rPr>
        <w:t>, 112(38), 11899-11904.</w:t>
      </w:r>
    </w:p>
    <w:p w14:paraId="000000C0" w14:textId="77777777" w:rsidR="005D60FD" w:rsidRDefault="00AB0BFA">
      <w:pPr>
        <w:numPr>
          <w:ilvl w:val="0"/>
          <w:numId w:val="9"/>
        </w:num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Sherrington, C. (2016). </w:t>
      </w:r>
      <w:r>
        <w:rPr>
          <w:rFonts w:ascii="Times New Roman" w:eastAsia="Times New Roman" w:hAnsi="Times New Roman" w:cs="Times New Roman"/>
          <w:b/>
          <w:sz w:val="24"/>
          <w:szCs w:val="24"/>
        </w:rPr>
        <w:t>Plastics in the marine environment: Tackling the microplastic challenge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Environmental Science &amp; Technology</w:t>
      </w:r>
      <w:r>
        <w:rPr>
          <w:rFonts w:ascii="Times New Roman" w:eastAsia="Times New Roman" w:hAnsi="Times New Roman" w:cs="Times New Roman"/>
          <w:sz w:val="24"/>
          <w:szCs w:val="24"/>
        </w:rPr>
        <w:t>, 50(22), 12204-12215.</w:t>
      </w:r>
    </w:p>
    <w:p w14:paraId="000000C1" w14:textId="77777777" w:rsidR="005D60FD" w:rsidRDefault="005D60FD">
      <w:pPr>
        <w:spacing w:before="240" w:after="240" w:line="360" w:lineRule="auto"/>
        <w:jc w:val="both"/>
        <w:rPr>
          <w:rFonts w:ascii="Times New Roman" w:eastAsia="Times New Roman" w:hAnsi="Times New Roman" w:cs="Times New Roman"/>
          <w:sz w:val="24"/>
          <w:szCs w:val="24"/>
        </w:rPr>
      </w:pPr>
    </w:p>
    <w:p w14:paraId="000000C2" w14:textId="77777777" w:rsidR="005D60FD" w:rsidRDefault="005D60FD">
      <w:pPr>
        <w:spacing w:line="360" w:lineRule="auto"/>
        <w:jc w:val="both"/>
        <w:rPr>
          <w:rFonts w:ascii="Times New Roman" w:eastAsia="Times New Roman" w:hAnsi="Times New Roman" w:cs="Times New Roman"/>
          <w:b/>
          <w:sz w:val="24"/>
          <w:szCs w:val="24"/>
        </w:rPr>
      </w:pPr>
    </w:p>
    <w:sectPr w:rsidR="005D60F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E28AD" w14:textId="77777777" w:rsidR="00A20AD6" w:rsidRDefault="00A20AD6" w:rsidP="00ED518D">
      <w:pPr>
        <w:spacing w:line="240" w:lineRule="auto"/>
      </w:pPr>
      <w:r>
        <w:separator/>
      </w:r>
    </w:p>
  </w:endnote>
  <w:endnote w:type="continuationSeparator" w:id="0">
    <w:p w14:paraId="5EA5B61C" w14:textId="77777777" w:rsidR="00A20AD6" w:rsidRDefault="00A20AD6" w:rsidP="00ED51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FF3510" w14:textId="77777777" w:rsidR="00A20AD6" w:rsidRDefault="00A20AD6" w:rsidP="00ED518D">
      <w:pPr>
        <w:spacing w:line="240" w:lineRule="auto"/>
      </w:pPr>
      <w:r>
        <w:separator/>
      </w:r>
    </w:p>
  </w:footnote>
  <w:footnote w:type="continuationSeparator" w:id="0">
    <w:p w14:paraId="2D17DB22" w14:textId="77777777" w:rsidR="00A20AD6" w:rsidRDefault="00A20AD6" w:rsidP="00ED518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B4149"/>
    <w:multiLevelType w:val="multilevel"/>
    <w:tmpl w:val="914A68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CD283A"/>
    <w:multiLevelType w:val="multilevel"/>
    <w:tmpl w:val="02027E08"/>
    <w:lvl w:ilvl="0">
      <w:start w:val="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6B02EBE"/>
    <w:multiLevelType w:val="multilevel"/>
    <w:tmpl w:val="F5FE9F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1EA6AA4"/>
    <w:multiLevelType w:val="multilevel"/>
    <w:tmpl w:val="CF8CB4A6"/>
    <w:lvl w:ilvl="0">
      <w:start w:val="16"/>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64578D9"/>
    <w:multiLevelType w:val="multilevel"/>
    <w:tmpl w:val="CC241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4544A7"/>
    <w:multiLevelType w:val="multilevel"/>
    <w:tmpl w:val="1C9E4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B3C57B9"/>
    <w:multiLevelType w:val="multilevel"/>
    <w:tmpl w:val="58F08430"/>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2BBA479D"/>
    <w:multiLevelType w:val="hybridMultilevel"/>
    <w:tmpl w:val="EA149E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E700AC"/>
    <w:multiLevelType w:val="multilevel"/>
    <w:tmpl w:val="EB8C1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F25ABB"/>
    <w:multiLevelType w:val="multilevel"/>
    <w:tmpl w:val="24CAD4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2766CD8"/>
    <w:multiLevelType w:val="multilevel"/>
    <w:tmpl w:val="D2546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0B3752"/>
    <w:multiLevelType w:val="multilevel"/>
    <w:tmpl w:val="251AD2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51CA0B6B"/>
    <w:multiLevelType w:val="multilevel"/>
    <w:tmpl w:val="74544E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5E2199C"/>
    <w:multiLevelType w:val="multilevel"/>
    <w:tmpl w:val="5106DF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C2B2576"/>
    <w:multiLevelType w:val="multilevel"/>
    <w:tmpl w:val="CEC859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6607B2"/>
    <w:multiLevelType w:val="multilevel"/>
    <w:tmpl w:val="DCA8D7D6"/>
    <w:lvl w:ilvl="0">
      <w:start w:val="2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AF9156C"/>
    <w:multiLevelType w:val="multilevel"/>
    <w:tmpl w:val="144891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7" w15:restartNumberingAfterBreak="0">
    <w:nsid w:val="73431131"/>
    <w:multiLevelType w:val="multilevel"/>
    <w:tmpl w:val="6F4298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73891E6C"/>
    <w:multiLevelType w:val="multilevel"/>
    <w:tmpl w:val="87544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92647335">
    <w:abstractNumId w:val="3"/>
  </w:num>
  <w:num w:numId="2" w16cid:durableId="186329404">
    <w:abstractNumId w:val="17"/>
  </w:num>
  <w:num w:numId="3" w16cid:durableId="926884695">
    <w:abstractNumId w:val="0"/>
  </w:num>
  <w:num w:numId="4" w16cid:durableId="165365187">
    <w:abstractNumId w:val="15"/>
  </w:num>
  <w:num w:numId="5" w16cid:durableId="1375428716">
    <w:abstractNumId w:val="11"/>
  </w:num>
  <w:num w:numId="6" w16cid:durableId="962736376">
    <w:abstractNumId w:val="16"/>
  </w:num>
  <w:num w:numId="7" w16cid:durableId="1617054321">
    <w:abstractNumId w:val="6"/>
  </w:num>
  <w:num w:numId="8" w16cid:durableId="1275095906">
    <w:abstractNumId w:val="12"/>
  </w:num>
  <w:num w:numId="9" w16cid:durableId="1429042566">
    <w:abstractNumId w:val="4"/>
  </w:num>
  <w:num w:numId="10" w16cid:durableId="1989243554">
    <w:abstractNumId w:val="5"/>
  </w:num>
  <w:num w:numId="11" w16cid:durableId="1694842699">
    <w:abstractNumId w:val="2"/>
  </w:num>
  <w:num w:numId="12" w16cid:durableId="577524915">
    <w:abstractNumId w:val="13"/>
  </w:num>
  <w:num w:numId="13" w16cid:durableId="1135876934">
    <w:abstractNumId w:val="1"/>
  </w:num>
  <w:num w:numId="14" w16cid:durableId="2043820526">
    <w:abstractNumId w:val="10"/>
  </w:num>
  <w:num w:numId="15" w16cid:durableId="163326836">
    <w:abstractNumId w:val="8"/>
  </w:num>
  <w:num w:numId="16" w16cid:durableId="571502293">
    <w:abstractNumId w:val="18"/>
  </w:num>
  <w:num w:numId="17" w16cid:durableId="875387715">
    <w:abstractNumId w:val="7"/>
  </w:num>
  <w:num w:numId="18" w16cid:durableId="20532693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8359249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0FD"/>
    <w:rsid w:val="001207B9"/>
    <w:rsid w:val="001500AF"/>
    <w:rsid w:val="005B2DC1"/>
    <w:rsid w:val="005D60FD"/>
    <w:rsid w:val="00677ABB"/>
    <w:rsid w:val="006C7A95"/>
    <w:rsid w:val="00750233"/>
    <w:rsid w:val="008A481E"/>
    <w:rsid w:val="00A20AD6"/>
    <w:rsid w:val="00A87EC9"/>
    <w:rsid w:val="00AC3288"/>
    <w:rsid w:val="00C37A8A"/>
    <w:rsid w:val="00DD4BAB"/>
    <w:rsid w:val="00ED518D"/>
    <w:rsid w:val="00F26A91"/>
    <w:rsid w:val="00FF14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53C1"/>
  <w15:docId w15:val="{401B8A88-D7D8-4988-AE3C-655E04E3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677ABB"/>
    <w:rPr>
      <w:color w:val="0000FF" w:themeColor="hyperlink"/>
      <w:u w:val="single"/>
    </w:rPr>
  </w:style>
  <w:style w:type="character" w:customStyle="1" w:styleId="w8qarf">
    <w:name w:val="w8qarf"/>
    <w:basedOn w:val="DefaultParagraphFont"/>
    <w:rsid w:val="00677ABB"/>
  </w:style>
  <w:style w:type="character" w:customStyle="1" w:styleId="lrzxr">
    <w:name w:val="lrzxr"/>
    <w:basedOn w:val="DefaultParagraphFont"/>
    <w:rsid w:val="00677ABB"/>
  </w:style>
  <w:style w:type="paragraph" w:styleId="BodyTextIndent2">
    <w:name w:val="Body Text Indent 2"/>
    <w:basedOn w:val="Normal"/>
    <w:link w:val="BodyTextIndent2Char"/>
    <w:uiPriority w:val="99"/>
    <w:semiHidden/>
    <w:unhideWhenUsed/>
    <w:rsid w:val="00677ABB"/>
    <w:pPr>
      <w:spacing w:after="120" w:line="480" w:lineRule="auto"/>
      <w:ind w:left="360"/>
    </w:pPr>
    <w:rPr>
      <w:rFonts w:asciiTheme="minorHAnsi" w:eastAsia="Times New Roman" w:hAnsiTheme="minorHAnsi" w:cs="Times New Roman"/>
      <w:lang w:val="en-US" w:eastAsia="en-US"/>
    </w:rPr>
  </w:style>
  <w:style w:type="character" w:customStyle="1" w:styleId="BodyTextIndent2Char">
    <w:name w:val="Body Text Indent 2 Char"/>
    <w:basedOn w:val="DefaultParagraphFont"/>
    <w:link w:val="BodyTextIndent2"/>
    <w:uiPriority w:val="99"/>
    <w:semiHidden/>
    <w:rsid w:val="00677ABB"/>
    <w:rPr>
      <w:rFonts w:asciiTheme="minorHAnsi" w:eastAsia="Times New Roman" w:hAnsiTheme="minorHAnsi" w:cs="Times New Roman"/>
      <w:lang w:val="en-US" w:eastAsia="en-US"/>
    </w:rPr>
  </w:style>
  <w:style w:type="table" w:styleId="TableGrid">
    <w:name w:val="Table Grid"/>
    <w:basedOn w:val="TableNormal"/>
    <w:uiPriority w:val="39"/>
    <w:rsid w:val="00677ABB"/>
    <w:pPr>
      <w:spacing w:line="240" w:lineRule="auto"/>
    </w:pPr>
    <w:rPr>
      <w:rFonts w:asciiTheme="minorHAnsi" w:eastAsiaTheme="minorHAnsi" w:hAnsiTheme="minorHAnsi" w:cstheme="minorBidi"/>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18D"/>
    <w:pPr>
      <w:tabs>
        <w:tab w:val="center" w:pos="4513"/>
        <w:tab w:val="right" w:pos="9026"/>
      </w:tabs>
      <w:spacing w:line="240" w:lineRule="auto"/>
    </w:pPr>
  </w:style>
  <w:style w:type="character" w:customStyle="1" w:styleId="HeaderChar">
    <w:name w:val="Header Char"/>
    <w:basedOn w:val="DefaultParagraphFont"/>
    <w:link w:val="Header"/>
    <w:uiPriority w:val="99"/>
    <w:rsid w:val="00ED518D"/>
  </w:style>
  <w:style w:type="paragraph" w:styleId="Footer">
    <w:name w:val="footer"/>
    <w:basedOn w:val="Normal"/>
    <w:link w:val="FooterChar"/>
    <w:uiPriority w:val="99"/>
    <w:unhideWhenUsed/>
    <w:rsid w:val="00ED518D"/>
    <w:pPr>
      <w:tabs>
        <w:tab w:val="center" w:pos="4513"/>
        <w:tab w:val="right" w:pos="9026"/>
      </w:tabs>
      <w:spacing w:line="240" w:lineRule="auto"/>
    </w:pPr>
  </w:style>
  <w:style w:type="character" w:customStyle="1" w:styleId="FooterChar">
    <w:name w:val="Footer Char"/>
    <w:basedOn w:val="DefaultParagraphFont"/>
    <w:link w:val="Footer"/>
    <w:uiPriority w:val="99"/>
    <w:rsid w:val="00ED518D"/>
  </w:style>
  <w:style w:type="character" w:styleId="Strong">
    <w:name w:val="Strong"/>
    <w:basedOn w:val="DefaultParagraphFont"/>
    <w:uiPriority w:val="22"/>
    <w:qFormat/>
    <w:rsid w:val="00ED518D"/>
    <w:rPr>
      <w:b/>
      <w:bCs/>
    </w:rPr>
  </w:style>
  <w:style w:type="paragraph" w:styleId="ListParagraph">
    <w:name w:val="List Paragraph"/>
    <w:basedOn w:val="Normal"/>
    <w:uiPriority w:val="34"/>
    <w:qFormat/>
    <w:rsid w:val="00ED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68534">
      <w:bodyDiv w:val="1"/>
      <w:marLeft w:val="0"/>
      <w:marRight w:val="0"/>
      <w:marTop w:val="0"/>
      <w:marBottom w:val="0"/>
      <w:divBdr>
        <w:top w:val="none" w:sz="0" w:space="0" w:color="auto"/>
        <w:left w:val="none" w:sz="0" w:space="0" w:color="auto"/>
        <w:bottom w:val="none" w:sz="0" w:space="0" w:color="auto"/>
        <w:right w:val="none" w:sz="0" w:space="0" w:color="auto"/>
      </w:divBdr>
    </w:div>
    <w:div w:id="103964929">
      <w:bodyDiv w:val="1"/>
      <w:marLeft w:val="0"/>
      <w:marRight w:val="0"/>
      <w:marTop w:val="0"/>
      <w:marBottom w:val="0"/>
      <w:divBdr>
        <w:top w:val="none" w:sz="0" w:space="0" w:color="auto"/>
        <w:left w:val="none" w:sz="0" w:space="0" w:color="auto"/>
        <w:bottom w:val="none" w:sz="0" w:space="0" w:color="auto"/>
        <w:right w:val="none" w:sz="0" w:space="0" w:color="auto"/>
      </w:divBdr>
    </w:div>
    <w:div w:id="144972560">
      <w:bodyDiv w:val="1"/>
      <w:marLeft w:val="0"/>
      <w:marRight w:val="0"/>
      <w:marTop w:val="0"/>
      <w:marBottom w:val="0"/>
      <w:divBdr>
        <w:top w:val="none" w:sz="0" w:space="0" w:color="auto"/>
        <w:left w:val="none" w:sz="0" w:space="0" w:color="auto"/>
        <w:bottom w:val="none" w:sz="0" w:space="0" w:color="auto"/>
        <w:right w:val="none" w:sz="0" w:space="0" w:color="auto"/>
      </w:divBdr>
    </w:div>
    <w:div w:id="240064980">
      <w:bodyDiv w:val="1"/>
      <w:marLeft w:val="0"/>
      <w:marRight w:val="0"/>
      <w:marTop w:val="0"/>
      <w:marBottom w:val="0"/>
      <w:divBdr>
        <w:top w:val="none" w:sz="0" w:space="0" w:color="auto"/>
        <w:left w:val="none" w:sz="0" w:space="0" w:color="auto"/>
        <w:bottom w:val="none" w:sz="0" w:space="0" w:color="auto"/>
        <w:right w:val="none" w:sz="0" w:space="0" w:color="auto"/>
      </w:divBdr>
    </w:div>
    <w:div w:id="441539385">
      <w:bodyDiv w:val="1"/>
      <w:marLeft w:val="0"/>
      <w:marRight w:val="0"/>
      <w:marTop w:val="0"/>
      <w:marBottom w:val="0"/>
      <w:divBdr>
        <w:top w:val="none" w:sz="0" w:space="0" w:color="auto"/>
        <w:left w:val="none" w:sz="0" w:space="0" w:color="auto"/>
        <w:bottom w:val="none" w:sz="0" w:space="0" w:color="auto"/>
        <w:right w:val="none" w:sz="0" w:space="0" w:color="auto"/>
      </w:divBdr>
    </w:div>
    <w:div w:id="475070910">
      <w:bodyDiv w:val="1"/>
      <w:marLeft w:val="0"/>
      <w:marRight w:val="0"/>
      <w:marTop w:val="0"/>
      <w:marBottom w:val="0"/>
      <w:divBdr>
        <w:top w:val="none" w:sz="0" w:space="0" w:color="auto"/>
        <w:left w:val="none" w:sz="0" w:space="0" w:color="auto"/>
        <w:bottom w:val="none" w:sz="0" w:space="0" w:color="auto"/>
        <w:right w:val="none" w:sz="0" w:space="0" w:color="auto"/>
      </w:divBdr>
    </w:div>
    <w:div w:id="494615491">
      <w:bodyDiv w:val="1"/>
      <w:marLeft w:val="0"/>
      <w:marRight w:val="0"/>
      <w:marTop w:val="0"/>
      <w:marBottom w:val="0"/>
      <w:divBdr>
        <w:top w:val="none" w:sz="0" w:space="0" w:color="auto"/>
        <w:left w:val="none" w:sz="0" w:space="0" w:color="auto"/>
        <w:bottom w:val="none" w:sz="0" w:space="0" w:color="auto"/>
        <w:right w:val="none" w:sz="0" w:space="0" w:color="auto"/>
      </w:divBdr>
    </w:div>
    <w:div w:id="545917034">
      <w:bodyDiv w:val="1"/>
      <w:marLeft w:val="0"/>
      <w:marRight w:val="0"/>
      <w:marTop w:val="0"/>
      <w:marBottom w:val="0"/>
      <w:divBdr>
        <w:top w:val="none" w:sz="0" w:space="0" w:color="auto"/>
        <w:left w:val="none" w:sz="0" w:space="0" w:color="auto"/>
        <w:bottom w:val="none" w:sz="0" w:space="0" w:color="auto"/>
        <w:right w:val="none" w:sz="0" w:space="0" w:color="auto"/>
      </w:divBdr>
    </w:div>
    <w:div w:id="611671538">
      <w:bodyDiv w:val="1"/>
      <w:marLeft w:val="0"/>
      <w:marRight w:val="0"/>
      <w:marTop w:val="0"/>
      <w:marBottom w:val="0"/>
      <w:divBdr>
        <w:top w:val="none" w:sz="0" w:space="0" w:color="auto"/>
        <w:left w:val="none" w:sz="0" w:space="0" w:color="auto"/>
        <w:bottom w:val="none" w:sz="0" w:space="0" w:color="auto"/>
        <w:right w:val="none" w:sz="0" w:space="0" w:color="auto"/>
      </w:divBdr>
    </w:div>
    <w:div w:id="658653347">
      <w:bodyDiv w:val="1"/>
      <w:marLeft w:val="0"/>
      <w:marRight w:val="0"/>
      <w:marTop w:val="0"/>
      <w:marBottom w:val="0"/>
      <w:divBdr>
        <w:top w:val="none" w:sz="0" w:space="0" w:color="auto"/>
        <w:left w:val="none" w:sz="0" w:space="0" w:color="auto"/>
        <w:bottom w:val="none" w:sz="0" w:space="0" w:color="auto"/>
        <w:right w:val="none" w:sz="0" w:space="0" w:color="auto"/>
      </w:divBdr>
    </w:div>
    <w:div w:id="700402961">
      <w:bodyDiv w:val="1"/>
      <w:marLeft w:val="0"/>
      <w:marRight w:val="0"/>
      <w:marTop w:val="0"/>
      <w:marBottom w:val="0"/>
      <w:divBdr>
        <w:top w:val="none" w:sz="0" w:space="0" w:color="auto"/>
        <w:left w:val="none" w:sz="0" w:space="0" w:color="auto"/>
        <w:bottom w:val="none" w:sz="0" w:space="0" w:color="auto"/>
        <w:right w:val="none" w:sz="0" w:space="0" w:color="auto"/>
      </w:divBdr>
    </w:div>
    <w:div w:id="763495021">
      <w:bodyDiv w:val="1"/>
      <w:marLeft w:val="0"/>
      <w:marRight w:val="0"/>
      <w:marTop w:val="0"/>
      <w:marBottom w:val="0"/>
      <w:divBdr>
        <w:top w:val="none" w:sz="0" w:space="0" w:color="auto"/>
        <w:left w:val="none" w:sz="0" w:space="0" w:color="auto"/>
        <w:bottom w:val="none" w:sz="0" w:space="0" w:color="auto"/>
        <w:right w:val="none" w:sz="0" w:space="0" w:color="auto"/>
      </w:divBdr>
    </w:div>
    <w:div w:id="774714441">
      <w:bodyDiv w:val="1"/>
      <w:marLeft w:val="0"/>
      <w:marRight w:val="0"/>
      <w:marTop w:val="0"/>
      <w:marBottom w:val="0"/>
      <w:divBdr>
        <w:top w:val="none" w:sz="0" w:space="0" w:color="auto"/>
        <w:left w:val="none" w:sz="0" w:space="0" w:color="auto"/>
        <w:bottom w:val="none" w:sz="0" w:space="0" w:color="auto"/>
        <w:right w:val="none" w:sz="0" w:space="0" w:color="auto"/>
      </w:divBdr>
    </w:div>
    <w:div w:id="774984479">
      <w:bodyDiv w:val="1"/>
      <w:marLeft w:val="0"/>
      <w:marRight w:val="0"/>
      <w:marTop w:val="0"/>
      <w:marBottom w:val="0"/>
      <w:divBdr>
        <w:top w:val="none" w:sz="0" w:space="0" w:color="auto"/>
        <w:left w:val="none" w:sz="0" w:space="0" w:color="auto"/>
        <w:bottom w:val="none" w:sz="0" w:space="0" w:color="auto"/>
        <w:right w:val="none" w:sz="0" w:space="0" w:color="auto"/>
      </w:divBdr>
    </w:div>
    <w:div w:id="879320211">
      <w:bodyDiv w:val="1"/>
      <w:marLeft w:val="0"/>
      <w:marRight w:val="0"/>
      <w:marTop w:val="0"/>
      <w:marBottom w:val="0"/>
      <w:divBdr>
        <w:top w:val="none" w:sz="0" w:space="0" w:color="auto"/>
        <w:left w:val="none" w:sz="0" w:space="0" w:color="auto"/>
        <w:bottom w:val="none" w:sz="0" w:space="0" w:color="auto"/>
        <w:right w:val="none" w:sz="0" w:space="0" w:color="auto"/>
      </w:divBdr>
    </w:div>
    <w:div w:id="977882919">
      <w:bodyDiv w:val="1"/>
      <w:marLeft w:val="0"/>
      <w:marRight w:val="0"/>
      <w:marTop w:val="0"/>
      <w:marBottom w:val="0"/>
      <w:divBdr>
        <w:top w:val="none" w:sz="0" w:space="0" w:color="auto"/>
        <w:left w:val="none" w:sz="0" w:space="0" w:color="auto"/>
        <w:bottom w:val="none" w:sz="0" w:space="0" w:color="auto"/>
        <w:right w:val="none" w:sz="0" w:space="0" w:color="auto"/>
      </w:divBdr>
    </w:div>
    <w:div w:id="994262325">
      <w:bodyDiv w:val="1"/>
      <w:marLeft w:val="0"/>
      <w:marRight w:val="0"/>
      <w:marTop w:val="0"/>
      <w:marBottom w:val="0"/>
      <w:divBdr>
        <w:top w:val="none" w:sz="0" w:space="0" w:color="auto"/>
        <w:left w:val="none" w:sz="0" w:space="0" w:color="auto"/>
        <w:bottom w:val="none" w:sz="0" w:space="0" w:color="auto"/>
        <w:right w:val="none" w:sz="0" w:space="0" w:color="auto"/>
      </w:divBdr>
    </w:div>
    <w:div w:id="1004019871">
      <w:bodyDiv w:val="1"/>
      <w:marLeft w:val="0"/>
      <w:marRight w:val="0"/>
      <w:marTop w:val="0"/>
      <w:marBottom w:val="0"/>
      <w:divBdr>
        <w:top w:val="none" w:sz="0" w:space="0" w:color="auto"/>
        <w:left w:val="none" w:sz="0" w:space="0" w:color="auto"/>
        <w:bottom w:val="none" w:sz="0" w:space="0" w:color="auto"/>
        <w:right w:val="none" w:sz="0" w:space="0" w:color="auto"/>
      </w:divBdr>
    </w:div>
    <w:div w:id="1040863054">
      <w:bodyDiv w:val="1"/>
      <w:marLeft w:val="0"/>
      <w:marRight w:val="0"/>
      <w:marTop w:val="0"/>
      <w:marBottom w:val="0"/>
      <w:divBdr>
        <w:top w:val="none" w:sz="0" w:space="0" w:color="auto"/>
        <w:left w:val="none" w:sz="0" w:space="0" w:color="auto"/>
        <w:bottom w:val="none" w:sz="0" w:space="0" w:color="auto"/>
        <w:right w:val="none" w:sz="0" w:space="0" w:color="auto"/>
      </w:divBdr>
    </w:div>
    <w:div w:id="1168669094">
      <w:bodyDiv w:val="1"/>
      <w:marLeft w:val="0"/>
      <w:marRight w:val="0"/>
      <w:marTop w:val="0"/>
      <w:marBottom w:val="0"/>
      <w:divBdr>
        <w:top w:val="none" w:sz="0" w:space="0" w:color="auto"/>
        <w:left w:val="none" w:sz="0" w:space="0" w:color="auto"/>
        <w:bottom w:val="none" w:sz="0" w:space="0" w:color="auto"/>
        <w:right w:val="none" w:sz="0" w:space="0" w:color="auto"/>
      </w:divBdr>
    </w:div>
    <w:div w:id="1218709489">
      <w:bodyDiv w:val="1"/>
      <w:marLeft w:val="0"/>
      <w:marRight w:val="0"/>
      <w:marTop w:val="0"/>
      <w:marBottom w:val="0"/>
      <w:divBdr>
        <w:top w:val="none" w:sz="0" w:space="0" w:color="auto"/>
        <w:left w:val="none" w:sz="0" w:space="0" w:color="auto"/>
        <w:bottom w:val="none" w:sz="0" w:space="0" w:color="auto"/>
        <w:right w:val="none" w:sz="0" w:space="0" w:color="auto"/>
      </w:divBdr>
    </w:div>
    <w:div w:id="1282149375">
      <w:bodyDiv w:val="1"/>
      <w:marLeft w:val="0"/>
      <w:marRight w:val="0"/>
      <w:marTop w:val="0"/>
      <w:marBottom w:val="0"/>
      <w:divBdr>
        <w:top w:val="none" w:sz="0" w:space="0" w:color="auto"/>
        <w:left w:val="none" w:sz="0" w:space="0" w:color="auto"/>
        <w:bottom w:val="none" w:sz="0" w:space="0" w:color="auto"/>
        <w:right w:val="none" w:sz="0" w:space="0" w:color="auto"/>
      </w:divBdr>
    </w:div>
    <w:div w:id="1308782911">
      <w:bodyDiv w:val="1"/>
      <w:marLeft w:val="0"/>
      <w:marRight w:val="0"/>
      <w:marTop w:val="0"/>
      <w:marBottom w:val="0"/>
      <w:divBdr>
        <w:top w:val="none" w:sz="0" w:space="0" w:color="auto"/>
        <w:left w:val="none" w:sz="0" w:space="0" w:color="auto"/>
        <w:bottom w:val="none" w:sz="0" w:space="0" w:color="auto"/>
        <w:right w:val="none" w:sz="0" w:space="0" w:color="auto"/>
      </w:divBdr>
    </w:div>
    <w:div w:id="1311789268">
      <w:bodyDiv w:val="1"/>
      <w:marLeft w:val="0"/>
      <w:marRight w:val="0"/>
      <w:marTop w:val="0"/>
      <w:marBottom w:val="0"/>
      <w:divBdr>
        <w:top w:val="none" w:sz="0" w:space="0" w:color="auto"/>
        <w:left w:val="none" w:sz="0" w:space="0" w:color="auto"/>
        <w:bottom w:val="none" w:sz="0" w:space="0" w:color="auto"/>
        <w:right w:val="none" w:sz="0" w:space="0" w:color="auto"/>
      </w:divBdr>
    </w:div>
    <w:div w:id="1315599672">
      <w:bodyDiv w:val="1"/>
      <w:marLeft w:val="0"/>
      <w:marRight w:val="0"/>
      <w:marTop w:val="0"/>
      <w:marBottom w:val="0"/>
      <w:divBdr>
        <w:top w:val="none" w:sz="0" w:space="0" w:color="auto"/>
        <w:left w:val="none" w:sz="0" w:space="0" w:color="auto"/>
        <w:bottom w:val="none" w:sz="0" w:space="0" w:color="auto"/>
        <w:right w:val="none" w:sz="0" w:space="0" w:color="auto"/>
      </w:divBdr>
    </w:div>
    <w:div w:id="1474248220">
      <w:bodyDiv w:val="1"/>
      <w:marLeft w:val="0"/>
      <w:marRight w:val="0"/>
      <w:marTop w:val="0"/>
      <w:marBottom w:val="0"/>
      <w:divBdr>
        <w:top w:val="none" w:sz="0" w:space="0" w:color="auto"/>
        <w:left w:val="none" w:sz="0" w:space="0" w:color="auto"/>
        <w:bottom w:val="none" w:sz="0" w:space="0" w:color="auto"/>
        <w:right w:val="none" w:sz="0" w:space="0" w:color="auto"/>
      </w:divBdr>
    </w:div>
    <w:div w:id="1508474298">
      <w:bodyDiv w:val="1"/>
      <w:marLeft w:val="0"/>
      <w:marRight w:val="0"/>
      <w:marTop w:val="0"/>
      <w:marBottom w:val="0"/>
      <w:divBdr>
        <w:top w:val="none" w:sz="0" w:space="0" w:color="auto"/>
        <w:left w:val="none" w:sz="0" w:space="0" w:color="auto"/>
        <w:bottom w:val="none" w:sz="0" w:space="0" w:color="auto"/>
        <w:right w:val="none" w:sz="0" w:space="0" w:color="auto"/>
      </w:divBdr>
    </w:div>
    <w:div w:id="1534267609">
      <w:bodyDiv w:val="1"/>
      <w:marLeft w:val="0"/>
      <w:marRight w:val="0"/>
      <w:marTop w:val="0"/>
      <w:marBottom w:val="0"/>
      <w:divBdr>
        <w:top w:val="none" w:sz="0" w:space="0" w:color="auto"/>
        <w:left w:val="none" w:sz="0" w:space="0" w:color="auto"/>
        <w:bottom w:val="none" w:sz="0" w:space="0" w:color="auto"/>
        <w:right w:val="none" w:sz="0" w:space="0" w:color="auto"/>
      </w:divBdr>
    </w:div>
    <w:div w:id="1540976130">
      <w:bodyDiv w:val="1"/>
      <w:marLeft w:val="0"/>
      <w:marRight w:val="0"/>
      <w:marTop w:val="0"/>
      <w:marBottom w:val="0"/>
      <w:divBdr>
        <w:top w:val="none" w:sz="0" w:space="0" w:color="auto"/>
        <w:left w:val="none" w:sz="0" w:space="0" w:color="auto"/>
        <w:bottom w:val="none" w:sz="0" w:space="0" w:color="auto"/>
        <w:right w:val="none" w:sz="0" w:space="0" w:color="auto"/>
      </w:divBdr>
    </w:div>
    <w:div w:id="1579944095">
      <w:bodyDiv w:val="1"/>
      <w:marLeft w:val="0"/>
      <w:marRight w:val="0"/>
      <w:marTop w:val="0"/>
      <w:marBottom w:val="0"/>
      <w:divBdr>
        <w:top w:val="none" w:sz="0" w:space="0" w:color="auto"/>
        <w:left w:val="none" w:sz="0" w:space="0" w:color="auto"/>
        <w:bottom w:val="none" w:sz="0" w:space="0" w:color="auto"/>
        <w:right w:val="none" w:sz="0" w:space="0" w:color="auto"/>
      </w:divBdr>
    </w:div>
    <w:div w:id="1645575785">
      <w:bodyDiv w:val="1"/>
      <w:marLeft w:val="0"/>
      <w:marRight w:val="0"/>
      <w:marTop w:val="0"/>
      <w:marBottom w:val="0"/>
      <w:divBdr>
        <w:top w:val="none" w:sz="0" w:space="0" w:color="auto"/>
        <w:left w:val="none" w:sz="0" w:space="0" w:color="auto"/>
        <w:bottom w:val="none" w:sz="0" w:space="0" w:color="auto"/>
        <w:right w:val="none" w:sz="0" w:space="0" w:color="auto"/>
      </w:divBdr>
    </w:div>
    <w:div w:id="1730609716">
      <w:bodyDiv w:val="1"/>
      <w:marLeft w:val="0"/>
      <w:marRight w:val="0"/>
      <w:marTop w:val="0"/>
      <w:marBottom w:val="0"/>
      <w:divBdr>
        <w:top w:val="none" w:sz="0" w:space="0" w:color="auto"/>
        <w:left w:val="none" w:sz="0" w:space="0" w:color="auto"/>
        <w:bottom w:val="none" w:sz="0" w:space="0" w:color="auto"/>
        <w:right w:val="none" w:sz="0" w:space="0" w:color="auto"/>
      </w:divBdr>
    </w:div>
    <w:div w:id="1819298196">
      <w:bodyDiv w:val="1"/>
      <w:marLeft w:val="0"/>
      <w:marRight w:val="0"/>
      <w:marTop w:val="0"/>
      <w:marBottom w:val="0"/>
      <w:divBdr>
        <w:top w:val="none" w:sz="0" w:space="0" w:color="auto"/>
        <w:left w:val="none" w:sz="0" w:space="0" w:color="auto"/>
        <w:bottom w:val="none" w:sz="0" w:space="0" w:color="auto"/>
        <w:right w:val="none" w:sz="0" w:space="0" w:color="auto"/>
      </w:divBdr>
    </w:div>
    <w:div w:id="1901672244">
      <w:bodyDiv w:val="1"/>
      <w:marLeft w:val="0"/>
      <w:marRight w:val="0"/>
      <w:marTop w:val="0"/>
      <w:marBottom w:val="0"/>
      <w:divBdr>
        <w:top w:val="none" w:sz="0" w:space="0" w:color="auto"/>
        <w:left w:val="none" w:sz="0" w:space="0" w:color="auto"/>
        <w:bottom w:val="none" w:sz="0" w:space="0" w:color="auto"/>
        <w:right w:val="none" w:sz="0" w:space="0" w:color="auto"/>
      </w:divBdr>
    </w:div>
    <w:div w:id="1968849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rlz=1C1DIMC_enIN830IN830&amp;q=cms+business+school+phone&amp;ludocid=111339774717340472&amp;sa=X&amp;ved=2ahUKEwj-vIzom6XlAhV873MBHQvxCb8Q6BMwEnoECAoQLg" TargetMode="External"/><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un.org/en/plastic-pollu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hyperlink" Target="https://www.nationalgeographic.com/environment/plastic-pollution"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5807</Words>
  <Characters>33102</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harshita reddy</dc:creator>
  <cp:lastModifiedBy>Vinith Saikrishna</cp:lastModifiedBy>
  <cp:revision>2</cp:revision>
  <dcterms:created xsi:type="dcterms:W3CDTF">2025-04-08T06:40:00Z</dcterms:created>
  <dcterms:modified xsi:type="dcterms:W3CDTF">2025-04-08T06:40:00Z</dcterms:modified>
</cp:coreProperties>
</file>