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F312" w14:textId="77777777" w:rsidR="00607820" w:rsidRDefault="00000000">
      <w:pPr>
        <w:spacing w:after="153" w:line="259" w:lineRule="auto"/>
        <w:ind w:left="62" w:firstLine="0"/>
        <w:jc w:val="left"/>
      </w:pPr>
      <w:r>
        <w:rPr>
          <w:b/>
          <w:sz w:val="32"/>
        </w:rPr>
        <w:t xml:space="preserve"> </w:t>
      </w:r>
    </w:p>
    <w:p w14:paraId="22BCD22E" w14:textId="77777777" w:rsidR="00607820" w:rsidRDefault="00000000">
      <w:pPr>
        <w:spacing w:after="153" w:line="259" w:lineRule="auto"/>
        <w:ind w:left="484" w:firstLine="0"/>
        <w:jc w:val="left"/>
      </w:pPr>
      <w:r>
        <w:rPr>
          <w:b/>
          <w:sz w:val="32"/>
        </w:rPr>
        <w:t>AI IN SUPPLY CHAIN MANAGEMENT &amp; LOGISTICS:</w:t>
      </w:r>
      <w:r>
        <w:rPr>
          <w:sz w:val="32"/>
        </w:rPr>
        <w:t xml:space="preserve"> </w:t>
      </w:r>
    </w:p>
    <w:p w14:paraId="40D803FB" w14:textId="77777777" w:rsidR="00607820" w:rsidRDefault="00000000">
      <w:pPr>
        <w:spacing w:after="0"/>
        <w:ind w:left="3187" w:hanging="2703"/>
        <w:jc w:val="left"/>
      </w:pPr>
      <w:r>
        <w:rPr>
          <w:b/>
          <w:sz w:val="32"/>
        </w:rPr>
        <w:t xml:space="preserve">Enhancing Efficiency, Automation, and Decision-Making in Modern Enterprises </w:t>
      </w:r>
    </w:p>
    <w:p w14:paraId="3A1D82C9" w14:textId="77777777" w:rsidR="00607820" w:rsidRDefault="00000000">
      <w:pPr>
        <w:spacing w:after="112" w:line="259" w:lineRule="auto"/>
        <w:ind w:left="95" w:firstLine="0"/>
        <w:jc w:val="center"/>
      </w:pPr>
      <w:r>
        <w:rPr>
          <w:b/>
        </w:rPr>
        <w:t xml:space="preserve"> </w:t>
      </w:r>
    </w:p>
    <w:p w14:paraId="2EADD279" w14:textId="77777777" w:rsidR="007A3B46" w:rsidRDefault="00000000" w:rsidP="007A3B46">
      <w:pPr>
        <w:ind w:left="3022" w:right="11" w:hanging="2789"/>
        <w:jc w:val="left"/>
      </w:pPr>
      <w:r>
        <w:rPr>
          <w:b/>
        </w:rPr>
        <w:t xml:space="preserve">Ms. Anisha Panwar, </w:t>
      </w:r>
      <w:r>
        <w:t xml:space="preserve">Student, Department of Computer </w:t>
      </w:r>
      <w:r w:rsidR="004A25B0">
        <w:t xml:space="preserve">Application, </w:t>
      </w:r>
      <w:r>
        <w:t>MIT Arts Commerce</w:t>
      </w:r>
    </w:p>
    <w:p w14:paraId="192F2141" w14:textId="3EC4C5C0" w:rsidR="00607820" w:rsidRDefault="007A3B46" w:rsidP="007A3B46">
      <w:pPr>
        <w:ind w:left="3022" w:right="11" w:hanging="2789"/>
        <w:jc w:val="left"/>
      </w:pPr>
      <w:r>
        <w:rPr>
          <w:b/>
        </w:rPr>
        <w:t xml:space="preserve">                                    </w:t>
      </w:r>
      <w:r w:rsidR="00000000">
        <w:t>and Science College, Alandi</w:t>
      </w:r>
      <w:r w:rsidR="004A25B0">
        <w:t xml:space="preserve">, </w:t>
      </w:r>
      <w:r w:rsidR="00000000">
        <w:t>Pune</w:t>
      </w:r>
      <w:r w:rsidR="004A25B0">
        <w:t>,</w:t>
      </w:r>
      <w:r w:rsidR="00000000">
        <w:t xml:space="preserve"> India </w:t>
      </w:r>
    </w:p>
    <w:p w14:paraId="401B71FC" w14:textId="532DD39F" w:rsidR="00607820" w:rsidRDefault="00000000" w:rsidP="004A25B0">
      <w:pPr>
        <w:ind w:left="2407" w:right="11" w:hanging="2360"/>
        <w:jc w:val="left"/>
      </w:pPr>
      <w:r>
        <w:rPr>
          <w:b/>
        </w:rPr>
        <w:t xml:space="preserve">  Ms. Ankita Mehla,</w:t>
      </w:r>
      <w:r>
        <w:t xml:space="preserve"> Student, Department of Computer Application</w:t>
      </w:r>
      <w:r w:rsidR="004A25B0">
        <w:t>,</w:t>
      </w:r>
      <w:r>
        <w:t xml:space="preserve"> MIT Arts Commerce         and Science </w:t>
      </w:r>
      <w:r w:rsidR="004A25B0">
        <w:t>College,</w:t>
      </w:r>
      <w:r>
        <w:t xml:space="preserve"> Alandi</w:t>
      </w:r>
      <w:r w:rsidR="004A25B0">
        <w:t>,</w:t>
      </w:r>
      <w:r>
        <w:t xml:space="preserve"> Pune</w:t>
      </w:r>
      <w:r w:rsidR="004A25B0">
        <w:t>,</w:t>
      </w:r>
      <w:r>
        <w:t xml:space="preserve"> India </w:t>
      </w:r>
    </w:p>
    <w:p w14:paraId="77F0B34D" w14:textId="50DFD852" w:rsidR="00607820" w:rsidRDefault="00000000" w:rsidP="004A25B0">
      <w:pPr>
        <w:ind w:left="2105" w:right="11" w:hanging="1954"/>
        <w:jc w:val="left"/>
      </w:pPr>
      <w:r>
        <w:rPr>
          <w:b/>
        </w:rPr>
        <w:t>Ms.</w:t>
      </w:r>
      <w:r>
        <w:t xml:space="preserve"> </w:t>
      </w:r>
      <w:r>
        <w:rPr>
          <w:b/>
        </w:rPr>
        <w:t>Shivani</w:t>
      </w:r>
      <w:r>
        <w:t xml:space="preserve"> </w:t>
      </w:r>
      <w:r>
        <w:rPr>
          <w:b/>
        </w:rPr>
        <w:t>Dnyaneshwar Ruke,</w:t>
      </w:r>
      <w:r>
        <w:t xml:space="preserve"> Student, Department of Computer Application</w:t>
      </w:r>
      <w:r w:rsidR="004A25B0">
        <w:t xml:space="preserve">, </w:t>
      </w:r>
      <w:r>
        <w:t>MIT Arts Commerce and Science College, Alandi</w:t>
      </w:r>
      <w:r w:rsidR="004A25B0">
        <w:t>,</w:t>
      </w:r>
      <w:r>
        <w:t xml:space="preserve"> Pune</w:t>
      </w:r>
      <w:r w:rsidR="004A25B0">
        <w:t>,</w:t>
      </w:r>
      <w:r>
        <w:t xml:space="preserve"> India </w:t>
      </w:r>
    </w:p>
    <w:p w14:paraId="6DDA109F" w14:textId="367A8F45" w:rsidR="004A25B0" w:rsidRDefault="00000000" w:rsidP="004A25B0">
      <w:pPr>
        <w:ind w:left="2105" w:right="11" w:hanging="1937"/>
        <w:jc w:val="left"/>
      </w:pPr>
      <w:r>
        <w:rPr>
          <w:b/>
        </w:rPr>
        <w:t>Mrs. Priti Bharambe</w:t>
      </w:r>
      <w:r>
        <w:t>, Assistant Professor,</w:t>
      </w:r>
      <w:r>
        <w:rPr>
          <w:b/>
        </w:rPr>
        <w:t xml:space="preserve"> </w:t>
      </w:r>
      <w:r>
        <w:t>Department of Computer Application</w:t>
      </w:r>
      <w:r w:rsidR="004A25B0">
        <w:t>,</w:t>
      </w:r>
      <w:r>
        <w:t xml:space="preserve"> MIT Arts                          Commerce and Science College, Alandi</w:t>
      </w:r>
      <w:r w:rsidR="004A25B0">
        <w:t>,</w:t>
      </w:r>
      <w:r>
        <w:t xml:space="preserve"> Pune</w:t>
      </w:r>
      <w:r w:rsidR="004A25B0">
        <w:t>,</w:t>
      </w:r>
      <w:r>
        <w:t xml:space="preserve"> India</w:t>
      </w:r>
    </w:p>
    <w:p w14:paraId="44EEE8DE" w14:textId="12B57322" w:rsidR="004A25B0" w:rsidRPr="004A25B0" w:rsidRDefault="007A3B46" w:rsidP="004A25B0">
      <w:pPr>
        <w:ind w:left="2105" w:right="11" w:hanging="1937"/>
        <w:jc w:val="left"/>
        <w:rPr>
          <w:lang w:val="en"/>
        </w:rPr>
      </w:pPr>
      <w:r w:rsidRPr="004A25B0">
        <w:rPr>
          <w:b/>
          <w:bCs/>
          <w:lang w:val="en"/>
        </w:rPr>
        <w:t>Dr. Vikas</w:t>
      </w:r>
      <w:r w:rsidR="004A25B0" w:rsidRPr="004A25B0">
        <w:rPr>
          <w:b/>
          <w:bCs/>
          <w:lang w:val="en"/>
        </w:rPr>
        <w:t xml:space="preserve"> Mahandule</w:t>
      </w:r>
      <w:r w:rsidR="004A25B0" w:rsidRPr="004A25B0">
        <w:rPr>
          <w:lang w:val="en"/>
        </w:rPr>
        <w:t>, HOD &amp; Assistant Professor, Department of Computer Application, MIT Arts Commerce and Science College, Alandi, Pune, India</w:t>
      </w:r>
    </w:p>
    <w:p w14:paraId="4F130F88" w14:textId="28359166" w:rsidR="00607820" w:rsidRDefault="00000000" w:rsidP="004A25B0">
      <w:pPr>
        <w:ind w:left="2105" w:right="11" w:hanging="1937"/>
      </w:pPr>
      <w:r>
        <w:t xml:space="preserve"> </w:t>
      </w:r>
    </w:p>
    <w:p w14:paraId="4169DC31" w14:textId="6B81790A" w:rsidR="00607820" w:rsidRDefault="00000000" w:rsidP="004A25B0">
      <w:pPr>
        <w:spacing w:after="114" w:line="259" w:lineRule="auto"/>
        <w:ind w:left="57"/>
        <w:jc w:val="left"/>
      </w:pPr>
      <w:r>
        <w:rPr>
          <w:b/>
        </w:rPr>
        <w:t xml:space="preserve">ABSTRACT: </w:t>
      </w:r>
    </w:p>
    <w:p w14:paraId="153111E1" w14:textId="77777777" w:rsidR="00607820" w:rsidRDefault="00000000">
      <w:pPr>
        <w:ind w:left="57" w:right="11"/>
      </w:pPr>
      <w:r>
        <w:t xml:space="preserve">The integration of Artificial Intelligence (AI) in Supply Chain Management (SCM) and Logistics is revolutionizing traditional operations by increasing automation, optimizing processes, and enhancing real-time decision-making. AI-driven technologies—machine learning, predictive analytics, and robotics—are reshaping demand forecasting, inventory management, route planning, and tracking systems. This paper investigates AI's role in creating efficient, agile, and resilient supply chains. It also highlights implementation challenges such as data privacy, system integration, and workforce readiness. Drawing on real-world applications, this study offers insights into how AI can be harnessed for strategic supply chain </w:t>
      </w:r>
    </w:p>
    <w:p w14:paraId="1687A28F" w14:textId="77777777" w:rsidR="00607820" w:rsidRDefault="00000000">
      <w:pPr>
        <w:tabs>
          <w:tab w:val="center" w:pos="2672"/>
          <w:tab w:val="center" w:pos="3975"/>
        </w:tabs>
        <w:spacing w:after="480" w:line="259" w:lineRule="auto"/>
        <w:ind w:left="0" w:firstLine="0"/>
        <w:jc w:val="left"/>
      </w:pPr>
      <w:r>
        <w:t>transformation.</w:t>
      </w:r>
      <w:r>
        <w:rPr>
          <w:vertAlign w:val="superscript"/>
        </w:rPr>
        <w:t xml:space="preserve"> </w:t>
      </w:r>
      <w:r>
        <w:rPr>
          <w:vertAlign w:val="superscript"/>
        </w:rPr>
        <w:tab/>
        <w:t xml:space="preserve"> </w:t>
      </w:r>
      <w:r>
        <w:rPr>
          <w:vertAlign w:val="superscript"/>
        </w:rPr>
        <w:tab/>
        <w:t xml:space="preserve"> </w:t>
      </w:r>
    </w:p>
    <w:p w14:paraId="6C73F5CE" w14:textId="77777777" w:rsidR="00607820" w:rsidRDefault="00000000">
      <w:pPr>
        <w:spacing w:after="283" w:line="284" w:lineRule="auto"/>
        <w:ind w:left="62" w:firstLine="0"/>
        <w:jc w:val="left"/>
      </w:pPr>
      <w:r>
        <w:rPr>
          <w:b/>
          <w:i/>
        </w:rPr>
        <w:t>Keywords: Artificial Intelligence (AI), Supply Chain Optimization, Inventory Management</w:t>
      </w:r>
      <w:r>
        <w:rPr>
          <w:i/>
        </w:rPr>
        <w:t xml:space="preserve">, </w:t>
      </w:r>
      <w:r>
        <w:rPr>
          <w:b/>
          <w:i/>
        </w:rPr>
        <w:t>Demand Forecasting</w:t>
      </w:r>
      <w:r>
        <w:rPr>
          <w:i/>
        </w:rPr>
        <w:t xml:space="preserve">, </w:t>
      </w:r>
      <w:r>
        <w:rPr>
          <w:b/>
          <w:i/>
        </w:rPr>
        <w:t>Logistics Automation</w:t>
      </w:r>
      <w:r>
        <w:rPr>
          <w:i/>
        </w:rPr>
        <w:t xml:space="preserve"> </w:t>
      </w:r>
    </w:p>
    <w:p w14:paraId="37A9BFF8" w14:textId="77777777" w:rsidR="00607820" w:rsidRDefault="00000000">
      <w:pPr>
        <w:spacing w:after="155" w:line="259" w:lineRule="auto"/>
        <w:ind w:left="62" w:firstLine="0"/>
        <w:jc w:val="left"/>
      </w:pPr>
      <w:r>
        <w:t xml:space="preserve"> </w:t>
      </w:r>
    </w:p>
    <w:p w14:paraId="063668BC" w14:textId="77777777" w:rsidR="00607820" w:rsidRDefault="00000000">
      <w:pPr>
        <w:pStyle w:val="Heading1"/>
        <w:ind w:left="515" w:hanging="492"/>
      </w:pPr>
      <w:r>
        <w:lastRenderedPageBreak/>
        <w:t xml:space="preserve">INTRODUCTION </w:t>
      </w:r>
    </w:p>
    <w:p w14:paraId="705CAD64" w14:textId="77777777" w:rsidR="00607820" w:rsidRDefault="00000000">
      <w:pPr>
        <w:ind w:left="57" w:right="11"/>
      </w:pPr>
      <w:r>
        <w:t xml:space="preserve">In the digital era, </w:t>
      </w:r>
      <w:r>
        <w:rPr>
          <w:b/>
        </w:rPr>
        <w:t>supply chain management (SCM) and logistics</w:t>
      </w:r>
      <w:r>
        <w:t xml:space="preserve"> have emerged as the backbone of global commerce, ensuring the timely flow of goods, services, and information across complex and interconnected networks. These systems are vital for maintaining competitive advantage, customer satisfaction, and operational agility in industries ranging from manufacturing and retail to healthcare and e-commerce. Traditionally, SCM and logistics processes relied heavily on manual interventions, historical data analysis, and human judgment. This often led to inefficiencies, errors, delays, and reactive decision-making, particularly in the face of disruptions or fluctuating demand (Toorajipour et al., 2021). </w:t>
      </w:r>
    </w:p>
    <w:p w14:paraId="2E74BEE7" w14:textId="7911B4E6" w:rsidR="00607820" w:rsidRDefault="00000000">
      <w:pPr>
        <w:ind w:left="57" w:right="11"/>
      </w:pPr>
      <w:r>
        <w:t xml:space="preserve">However, with the </w:t>
      </w:r>
      <w:r>
        <w:rPr>
          <w:b/>
        </w:rPr>
        <w:t>advent of Artificial Intelligence (AI)</w:t>
      </w:r>
      <w:r>
        <w:t xml:space="preserve">, a fundamental transformation is underway. AI technologies such as </w:t>
      </w:r>
      <w:r>
        <w:rPr>
          <w:b/>
        </w:rPr>
        <w:t>machine learning</w:t>
      </w:r>
      <w:r>
        <w:t xml:space="preserve">, </w:t>
      </w:r>
      <w:r>
        <w:rPr>
          <w:b/>
        </w:rPr>
        <w:t>predictive analytics</w:t>
      </w:r>
      <w:r>
        <w:t xml:space="preserve">, </w:t>
      </w:r>
      <w:r>
        <w:rPr>
          <w:b/>
        </w:rPr>
        <w:t>natural language processing (NLP)</w:t>
      </w:r>
      <w:r>
        <w:t xml:space="preserve">, </w:t>
      </w:r>
      <w:r>
        <w:rPr>
          <w:b/>
        </w:rPr>
        <w:t>robotic process automation (RPA)</w:t>
      </w:r>
      <w:r>
        <w:t xml:space="preserve">, and </w:t>
      </w:r>
      <w:r>
        <w:rPr>
          <w:b/>
        </w:rPr>
        <w:t>computer vision</w:t>
      </w:r>
      <w:r>
        <w:t xml:space="preserve"> are enabling a paradigm shift from reactive to proactive and predictive supply chain models (Culot et al., 2024). These tools allow organizations to analyze vast volumes of real-time and historical data to generate accurate demand forecasts, automate repetitive warehousing functions, streamline procurement processes, and dynamically optimize transportation routes. For example, AI</w:t>
      </w:r>
      <w:r w:rsidR="00FA1A26">
        <w:t xml:space="preserve"> </w:t>
      </w:r>
      <w:r>
        <w:t xml:space="preserve">powered systems can anticipate demand spikes based on seasonal trends, social media sentiment, or weather patterns, thereby enabling preemptive inventory and logistics adjustments (Zamani et al., 2025). </w:t>
      </w:r>
    </w:p>
    <w:p w14:paraId="4FCC7B35" w14:textId="77777777" w:rsidR="00607820" w:rsidRDefault="00000000">
      <w:pPr>
        <w:ind w:left="57" w:right="11"/>
      </w:pPr>
      <w:r>
        <w:t xml:space="preserve">In warehousing, AI-enabled robots and smart sensors are automating inventory tracking and order fulfillment, reducing human error and operational costs. In logistics, AI-driven route optimization tools consider variables such as traffic conditions, fuel costs, and delivery constraints to ensure timely and cost-efficient distribution (Gkanas &amp; Papadopoulos, 2023). Moreover, AI enhances decision-making by offering actionable insights and simulations that support strategic planning and risk mitigation. As businesses grapple with globalization, rising customer expectations, and unpredictable market dynamics, AI offers a pathway to build more </w:t>
      </w:r>
      <w:r>
        <w:rPr>
          <w:b/>
        </w:rPr>
        <w:t>resilient, responsive, and sustainable supply chains</w:t>
      </w:r>
      <w:r>
        <w:t xml:space="preserve"> (Hendriksen, 2023). </w:t>
      </w:r>
    </w:p>
    <w:p w14:paraId="729F918B" w14:textId="77777777" w:rsidR="00607820" w:rsidRDefault="00000000">
      <w:pPr>
        <w:ind w:left="57" w:right="11"/>
      </w:pPr>
      <w:r>
        <w:t xml:space="preserve">Despite these advancements, organizations face several challenges in implementing AI at scale. These include issues related to data quality and integration, the high cost of deployment, a shortage of skilled personnel, and resistance to organizational change. Addressing these barriers is essential for realizing the full potential of AI in SCM. </w:t>
      </w:r>
    </w:p>
    <w:p w14:paraId="6E9F73E9" w14:textId="77777777" w:rsidR="00607820" w:rsidRDefault="00000000">
      <w:pPr>
        <w:ind w:left="57" w:right="11"/>
      </w:pPr>
      <w:r>
        <w:t xml:space="preserve">This paper explores these transformative impacts of AI on SCM practices, analyzes successful real-world implementations, and examines the </w:t>
      </w:r>
      <w:r>
        <w:rPr>
          <w:b/>
        </w:rPr>
        <w:t>critical barriers that must be overcome</w:t>
      </w:r>
      <w:r>
        <w:t xml:space="preserve"> to enable full-scale adoption across industries. </w:t>
      </w:r>
    </w:p>
    <w:p w14:paraId="762E9991" w14:textId="77777777" w:rsidR="00607820" w:rsidRDefault="00000000">
      <w:pPr>
        <w:spacing w:after="0" w:line="259" w:lineRule="auto"/>
        <w:ind w:left="38" w:firstLine="0"/>
        <w:jc w:val="left"/>
      </w:pPr>
      <w:r>
        <w:lastRenderedPageBreak/>
        <w:t xml:space="preserve"> </w:t>
      </w:r>
    </w:p>
    <w:p w14:paraId="74C64D7A" w14:textId="77777777" w:rsidR="00607820" w:rsidRDefault="00000000">
      <w:pPr>
        <w:spacing w:after="62" w:line="259" w:lineRule="auto"/>
        <w:ind w:left="523" w:firstLine="0"/>
        <w:jc w:val="left"/>
      </w:pPr>
      <w:r>
        <w:t xml:space="preserve"> </w:t>
      </w:r>
      <w:r>
        <w:rPr>
          <w:noProof/>
        </w:rPr>
        <w:drawing>
          <wp:inline distT="0" distB="0" distL="0" distR="0" wp14:anchorId="2796FED4" wp14:editId="66BAC156">
            <wp:extent cx="5183505" cy="3115691"/>
            <wp:effectExtent l="0" t="0" r="0" b="0"/>
            <wp:docPr id="247" name="Picture 247"/>
            <wp:cNvGraphicFramePr/>
            <a:graphic xmlns:a="http://schemas.openxmlformats.org/drawingml/2006/main">
              <a:graphicData uri="http://schemas.openxmlformats.org/drawingml/2006/picture">
                <pic:pic xmlns:pic="http://schemas.openxmlformats.org/drawingml/2006/picture">
                  <pic:nvPicPr>
                    <pic:cNvPr id="247" name="Picture 247"/>
                    <pic:cNvPicPr/>
                  </pic:nvPicPr>
                  <pic:blipFill>
                    <a:blip r:embed="rId5"/>
                    <a:stretch>
                      <a:fillRect/>
                    </a:stretch>
                  </pic:blipFill>
                  <pic:spPr>
                    <a:xfrm>
                      <a:off x="0" y="0"/>
                      <a:ext cx="5183505" cy="3115691"/>
                    </a:xfrm>
                    <a:prstGeom prst="rect">
                      <a:avLst/>
                    </a:prstGeom>
                  </pic:spPr>
                </pic:pic>
              </a:graphicData>
            </a:graphic>
          </wp:inline>
        </w:drawing>
      </w:r>
    </w:p>
    <w:p w14:paraId="7697409F" w14:textId="77777777" w:rsidR="00607820" w:rsidRDefault="00000000">
      <w:pPr>
        <w:tabs>
          <w:tab w:val="center" w:pos="965"/>
          <w:tab w:val="center" w:pos="5224"/>
        </w:tabs>
        <w:spacing w:after="117" w:line="259" w:lineRule="auto"/>
        <w:ind w:left="0" w:firstLine="0"/>
        <w:jc w:val="left"/>
      </w:pPr>
      <w:r>
        <w:rPr>
          <w:rFonts w:ascii="Calibri" w:eastAsia="Calibri" w:hAnsi="Calibri" w:cs="Calibri"/>
          <w:sz w:val="22"/>
        </w:rPr>
        <w:tab/>
      </w:r>
      <w:r>
        <w:t xml:space="preserve"> </w:t>
      </w:r>
      <w:r>
        <w:tab/>
        <w:t xml:space="preserve">Figure 1: AI-Driven Outcomes in Supply Chain Optimization </w:t>
      </w:r>
    </w:p>
    <w:p w14:paraId="239704FB" w14:textId="77777777" w:rsidR="00607820" w:rsidRDefault="00000000">
      <w:pPr>
        <w:spacing w:after="234" w:line="259" w:lineRule="auto"/>
        <w:ind w:left="38" w:firstLine="0"/>
        <w:jc w:val="left"/>
      </w:pPr>
      <w:r>
        <w:t xml:space="preserve"> </w:t>
      </w:r>
    </w:p>
    <w:p w14:paraId="73A6D657" w14:textId="77777777" w:rsidR="00607820" w:rsidRDefault="00000000">
      <w:pPr>
        <w:pStyle w:val="Heading1"/>
        <w:ind w:left="383" w:hanging="360"/>
      </w:pPr>
      <w:r>
        <w:t xml:space="preserve">LITERATURE OVERVIEW </w:t>
      </w:r>
    </w:p>
    <w:p w14:paraId="6279BA8B" w14:textId="77777777" w:rsidR="00607820" w:rsidRDefault="00000000">
      <w:pPr>
        <w:ind w:left="57" w:right="11"/>
      </w:pPr>
      <w:r>
        <w:t xml:space="preserve">Research on the role of Artificial Intelligence (AI) in supply chain management (SCM) underscores its transformative potential across warehousing, inventory management, and transportation. Studies reveal that AI-driven warehouse management systems (WMS) enhance inventory accuracy and reduce processing time through robotic automation and predictive analytics (Toorajipour et al., 2021; Gkanas &amp; Papadopoulos, 2023). In inventory management, machine learning models have improved demand forecasting, reducing the risks of overstocking or stockouts (Culot et al., 2024). In transportation and logistics, AI has enabled route optimization, predictive maintenance, and the integration of autonomous delivery systems to improve delivery efficiency and lower costs (Zamani et al., 2025; Hendriksen, 2023). </w:t>
      </w:r>
    </w:p>
    <w:p w14:paraId="72F658E9" w14:textId="77777777" w:rsidR="00607820" w:rsidRDefault="00000000">
      <w:pPr>
        <w:spacing w:after="102" w:line="259" w:lineRule="auto"/>
        <w:ind w:left="38" w:firstLine="0"/>
        <w:jc w:val="left"/>
      </w:pPr>
      <w:r>
        <w:t xml:space="preserve"> </w:t>
      </w:r>
    </w:p>
    <w:p w14:paraId="6FBDCA7E" w14:textId="77777777" w:rsidR="00607820" w:rsidRDefault="00000000">
      <w:pPr>
        <w:spacing w:after="0" w:line="259" w:lineRule="auto"/>
        <w:ind w:left="95" w:firstLine="0"/>
        <w:jc w:val="center"/>
      </w:pPr>
      <w:r>
        <w:rPr>
          <w:noProof/>
        </w:rPr>
        <w:lastRenderedPageBreak/>
        <w:drawing>
          <wp:inline distT="0" distB="0" distL="0" distR="0" wp14:anchorId="2597F488" wp14:editId="518CDBA6">
            <wp:extent cx="3352165" cy="1919986"/>
            <wp:effectExtent l="0" t="0" r="0" b="0"/>
            <wp:docPr id="249" name="Picture 249"/>
            <wp:cNvGraphicFramePr/>
            <a:graphic xmlns:a="http://schemas.openxmlformats.org/drawingml/2006/main">
              <a:graphicData uri="http://schemas.openxmlformats.org/drawingml/2006/picture">
                <pic:pic xmlns:pic="http://schemas.openxmlformats.org/drawingml/2006/picture">
                  <pic:nvPicPr>
                    <pic:cNvPr id="249" name="Picture 249"/>
                    <pic:cNvPicPr/>
                  </pic:nvPicPr>
                  <pic:blipFill>
                    <a:blip r:embed="rId6"/>
                    <a:stretch>
                      <a:fillRect/>
                    </a:stretch>
                  </pic:blipFill>
                  <pic:spPr>
                    <a:xfrm>
                      <a:off x="0" y="0"/>
                      <a:ext cx="3352165" cy="1919986"/>
                    </a:xfrm>
                    <a:prstGeom prst="rect">
                      <a:avLst/>
                    </a:prstGeom>
                  </pic:spPr>
                </pic:pic>
              </a:graphicData>
            </a:graphic>
          </wp:inline>
        </w:drawing>
      </w:r>
      <w:r>
        <w:t xml:space="preserve"> </w:t>
      </w:r>
    </w:p>
    <w:p w14:paraId="5F0E3AAF" w14:textId="77777777" w:rsidR="00607820" w:rsidRDefault="00000000">
      <w:pPr>
        <w:spacing w:after="154" w:line="259" w:lineRule="auto"/>
        <w:ind w:left="196" w:right="158"/>
        <w:jc w:val="center"/>
      </w:pPr>
      <w:r>
        <w:t xml:space="preserve">Figure 2: Functional Domains of AI in Supply Chain Operations </w:t>
      </w:r>
    </w:p>
    <w:p w14:paraId="3FEE2F9B" w14:textId="77777777" w:rsidR="00607820" w:rsidRDefault="00000000">
      <w:pPr>
        <w:pStyle w:val="Heading1"/>
        <w:ind w:left="304" w:hanging="281"/>
      </w:pPr>
      <w:r>
        <w:t>AI TECHNIQUES AND TECHNOLOGIES IN SCM</w:t>
      </w:r>
      <w:r>
        <w:rPr>
          <w:b w:val="0"/>
        </w:rPr>
        <w:t xml:space="preserve"> </w:t>
      </w:r>
    </w:p>
    <w:p w14:paraId="2FA51398" w14:textId="77777777" w:rsidR="00607820" w:rsidRDefault="00000000">
      <w:pPr>
        <w:spacing w:after="116" w:line="259" w:lineRule="auto"/>
        <w:ind w:left="57" w:right="11"/>
      </w:pPr>
      <w:r>
        <w:t xml:space="preserve">AI technologies commonly implemented in SCM include: </w:t>
      </w:r>
    </w:p>
    <w:p w14:paraId="6AED703A" w14:textId="504CCDFC" w:rsidR="00607820" w:rsidRDefault="00C758A6" w:rsidP="007A3B46">
      <w:pPr>
        <w:ind w:left="67"/>
      </w:pPr>
      <w:r>
        <w:rPr>
          <w:b/>
        </w:rPr>
        <w:t xml:space="preserve">3.1 </w:t>
      </w:r>
      <w:r w:rsidR="00000000">
        <w:rPr>
          <w:b/>
        </w:rPr>
        <w:t>Machine Learning (ML)</w:t>
      </w:r>
      <w:r w:rsidR="00000000">
        <w:t xml:space="preserve">: Analyzes historical and real-time data to enhance demand forecasting accuracy (Toorajipour et al., 2021). </w:t>
      </w:r>
    </w:p>
    <w:p w14:paraId="7A80EA6B" w14:textId="02A38053" w:rsidR="00607820" w:rsidRDefault="00C758A6" w:rsidP="007A3B46">
      <w:pPr>
        <w:ind w:left="77"/>
      </w:pPr>
      <w:r>
        <w:rPr>
          <w:b/>
        </w:rPr>
        <w:t xml:space="preserve">3.2 </w:t>
      </w:r>
      <w:r w:rsidR="00000000">
        <w:rPr>
          <w:b/>
        </w:rPr>
        <w:t>Deep Learning</w:t>
      </w:r>
      <w:r w:rsidR="00000000">
        <w:t xml:space="preserve">: Applied in complex tasks such as image recognition for warehouse robotics and natural language processing (NLP) for customer interaction (Culot et al., 2024). </w:t>
      </w:r>
      <w:r>
        <w:t xml:space="preserve">  </w:t>
      </w:r>
      <w:r w:rsidRPr="00C758A6">
        <w:rPr>
          <w:b/>
          <w:bCs/>
        </w:rPr>
        <w:t>3.3</w:t>
      </w:r>
      <w:r>
        <w:t xml:space="preserve"> </w:t>
      </w:r>
      <w:r w:rsidR="00000000" w:rsidRPr="00C758A6">
        <w:rPr>
          <w:b/>
        </w:rPr>
        <w:t>Computer Vision</w:t>
      </w:r>
      <w:r w:rsidR="00000000">
        <w:t xml:space="preserve">: Enables real-time quality control and inventory tracking using AIpowered sensors and cameras (Gkanas &amp; Papadopoulos, 2023). </w:t>
      </w:r>
    </w:p>
    <w:p w14:paraId="3EADFB6A" w14:textId="7F5D22F6" w:rsidR="00607820" w:rsidRDefault="00C758A6" w:rsidP="007A3B46">
      <w:pPr>
        <w:ind w:left="77"/>
      </w:pPr>
      <w:r>
        <w:rPr>
          <w:b/>
        </w:rPr>
        <w:t xml:space="preserve">3.4 </w:t>
      </w:r>
      <w:r w:rsidR="00000000">
        <w:rPr>
          <w:b/>
        </w:rPr>
        <w:t>Natural Language Processing (NLP)</w:t>
      </w:r>
      <w:r w:rsidR="00000000">
        <w:t xml:space="preserve">: Used in AI-powered chatbots and supplier communication tools. </w:t>
      </w:r>
    </w:p>
    <w:p w14:paraId="3392E4C1" w14:textId="1BFC3347" w:rsidR="00607820" w:rsidRDefault="00C758A6" w:rsidP="007A3B46">
      <w:pPr>
        <w:ind w:left="77"/>
      </w:pPr>
      <w:r>
        <w:rPr>
          <w:b/>
        </w:rPr>
        <w:t xml:space="preserve">3.5 </w:t>
      </w:r>
      <w:r w:rsidR="00000000">
        <w:rPr>
          <w:b/>
        </w:rPr>
        <w:t>Optimization Algorithms</w:t>
      </w:r>
      <w:r w:rsidR="00000000">
        <w:t xml:space="preserve">: Applied in dynamic route planning, fleet management, and logistics decision-making (Zamani et al., 2025). </w:t>
      </w:r>
    </w:p>
    <w:p w14:paraId="255E9263" w14:textId="77777777" w:rsidR="00607820" w:rsidRDefault="00000000" w:rsidP="007A3B46">
      <w:pPr>
        <w:ind w:left="77"/>
      </w:pPr>
      <w:r>
        <w:t xml:space="preserve">These technologies collectively contribute to improved accuracy, automation, and agility across supply chains. </w:t>
      </w:r>
    </w:p>
    <w:p w14:paraId="3822A460" w14:textId="77777777" w:rsidR="00607820" w:rsidRDefault="00000000">
      <w:pPr>
        <w:spacing w:after="155" w:line="259" w:lineRule="auto"/>
        <w:ind w:left="38" w:firstLine="0"/>
        <w:jc w:val="left"/>
      </w:pPr>
      <w:r>
        <w:t xml:space="preserve"> </w:t>
      </w:r>
    </w:p>
    <w:p w14:paraId="2408CA7F" w14:textId="77777777" w:rsidR="00607820" w:rsidRDefault="00000000">
      <w:pPr>
        <w:pStyle w:val="Heading1"/>
        <w:ind w:left="263" w:hanging="240"/>
      </w:pPr>
      <w:r>
        <w:t>METHODOLOGY</w:t>
      </w:r>
      <w:r>
        <w:rPr>
          <w:b w:val="0"/>
          <w:sz w:val="24"/>
        </w:rPr>
        <w:t xml:space="preserve"> </w:t>
      </w:r>
    </w:p>
    <w:p w14:paraId="004D38E4" w14:textId="77777777" w:rsidR="00607820" w:rsidRDefault="00000000">
      <w:pPr>
        <w:ind w:left="57" w:right="11"/>
      </w:pPr>
      <w:r>
        <w:t xml:space="preserve">This study adopts a </w:t>
      </w:r>
      <w:r>
        <w:rPr>
          <w:b/>
        </w:rPr>
        <w:t>qualitative analytical approach</w:t>
      </w:r>
      <w:r>
        <w:t xml:space="preserve"> to examine the integration and effectiveness of Artificial Intelligence (AI) in various domains of Supply Chain Management (SCM). The methodology is based on an extensive literature review, real-world case studies, and analysis of industry applications as documented in academic journals, white papers, and organizational reports. The research process is structured as follows: </w:t>
      </w:r>
    </w:p>
    <w:p w14:paraId="2D8C32A2" w14:textId="77777777" w:rsidR="00607820" w:rsidRDefault="00000000">
      <w:pPr>
        <w:spacing w:after="115" w:line="259" w:lineRule="auto"/>
        <w:ind w:left="38" w:firstLine="0"/>
        <w:jc w:val="left"/>
      </w:pPr>
      <w:r>
        <w:t xml:space="preserve"> </w:t>
      </w:r>
    </w:p>
    <w:p w14:paraId="767F4658" w14:textId="77777777" w:rsidR="00607820" w:rsidRDefault="00000000">
      <w:pPr>
        <w:pStyle w:val="Heading2"/>
        <w:ind w:left="407" w:hanging="360"/>
      </w:pPr>
      <w:r>
        <w:t>Identification of AI Techniques in SCM</w:t>
      </w:r>
      <w:r>
        <w:rPr>
          <w:b w:val="0"/>
        </w:rPr>
        <w:t xml:space="preserve"> </w:t>
      </w:r>
    </w:p>
    <w:p w14:paraId="0BBA8FDD" w14:textId="77777777" w:rsidR="00607820" w:rsidRDefault="00000000">
      <w:pPr>
        <w:ind w:left="57" w:right="11"/>
      </w:pPr>
      <w:r>
        <w:t xml:space="preserve">We identified and classified major AI technologies implemented in supply chains—machine learning, deep learning, natural language processing (NLP), computer vision, and optimization </w:t>
      </w:r>
      <w:r>
        <w:lastRenderedPageBreak/>
        <w:t xml:space="preserve">algorithms. The functions and roles of these technologies were assessed in the context of SCM domains such as warehousing, inventory management, and transportation. </w:t>
      </w:r>
    </w:p>
    <w:p w14:paraId="0F2DC85C" w14:textId="77777777" w:rsidR="00607820" w:rsidRDefault="00000000">
      <w:pPr>
        <w:spacing w:after="112" w:line="259" w:lineRule="auto"/>
        <w:ind w:left="38" w:firstLine="0"/>
        <w:jc w:val="left"/>
      </w:pPr>
      <w:r>
        <w:t xml:space="preserve"> </w:t>
      </w:r>
    </w:p>
    <w:p w14:paraId="6A6C384D" w14:textId="77777777" w:rsidR="00607820" w:rsidRDefault="00000000">
      <w:pPr>
        <w:pStyle w:val="Heading2"/>
        <w:ind w:left="407" w:hanging="360"/>
      </w:pPr>
      <w:r>
        <w:t>Functional Domain Analysis</w:t>
      </w:r>
      <w:r>
        <w:rPr>
          <w:b w:val="0"/>
        </w:rPr>
        <w:t xml:space="preserve"> </w:t>
      </w:r>
    </w:p>
    <w:p w14:paraId="54B8DBBB" w14:textId="77777777" w:rsidR="00607820" w:rsidRDefault="00000000">
      <w:pPr>
        <w:spacing w:line="259" w:lineRule="auto"/>
        <w:ind w:left="57" w:right="11"/>
      </w:pPr>
      <w:r>
        <w:t xml:space="preserve">The study investigates AI application across key SCM domains: </w:t>
      </w:r>
    </w:p>
    <w:p w14:paraId="52D27524" w14:textId="74BBE75D" w:rsidR="00607820" w:rsidRDefault="00000000" w:rsidP="00D32260">
      <w:pPr>
        <w:ind w:left="67" w:right="11"/>
      </w:pPr>
      <w:r w:rsidRPr="007A3B46">
        <w:rPr>
          <w:b/>
        </w:rPr>
        <w:t>Warehousing</w:t>
      </w:r>
      <w:r>
        <w:t xml:space="preserve">: Use of robotic automation, AI-powered warehouse management systems (WMS), and predictive analytics for storage optimization. </w:t>
      </w:r>
    </w:p>
    <w:p w14:paraId="6EE4C89B" w14:textId="729CBFE8" w:rsidR="00607820" w:rsidRDefault="00000000" w:rsidP="00D32260">
      <w:pPr>
        <w:ind w:left="67" w:right="11" w:firstLine="0"/>
      </w:pPr>
      <w:r w:rsidRPr="007A3B46">
        <w:rPr>
          <w:b/>
        </w:rPr>
        <w:t>Inventory Management</w:t>
      </w:r>
      <w:r>
        <w:t xml:space="preserve">: Deployment of demand forecasting models and dynamic inventory optimization strategies. </w:t>
      </w:r>
    </w:p>
    <w:p w14:paraId="59F0DD0A" w14:textId="037C84F5" w:rsidR="00607820" w:rsidRDefault="00000000" w:rsidP="00D32260">
      <w:pPr>
        <w:ind w:left="67" w:right="11" w:firstLine="0"/>
      </w:pPr>
      <w:r w:rsidRPr="007A3B46">
        <w:rPr>
          <w:b/>
        </w:rPr>
        <w:t>Transportation &amp; Logistics</w:t>
      </w:r>
      <w:r>
        <w:t xml:space="preserve">: Implementation of AI in route planning, fleet management, real-time traffic analysis, and autonomous delivery solutions. </w:t>
      </w:r>
    </w:p>
    <w:p w14:paraId="085CB6DB" w14:textId="77777777" w:rsidR="00607820" w:rsidRDefault="00000000">
      <w:pPr>
        <w:spacing w:after="115" w:line="259" w:lineRule="auto"/>
        <w:ind w:left="758" w:firstLine="0"/>
        <w:jc w:val="left"/>
      </w:pPr>
      <w:r>
        <w:t xml:space="preserve"> </w:t>
      </w:r>
    </w:p>
    <w:p w14:paraId="67DFAA73" w14:textId="77777777" w:rsidR="00607820" w:rsidRDefault="00000000">
      <w:pPr>
        <w:pStyle w:val="Heading2"/>
        <w:ind w:left="407" w:hanging="360"/>
      </w:pPr>
      <w:r>
        <w:t>Data Collection &amp; Processing Framework</w:t>
      </w:r>
      <w:r>
        <w:rPr>
          <w:b w:val="0"/>
        </w:rPr>
        <w:t xml:space="preserve"> </w:t>
      </w:r>
    </w:p>
    <w:p w14:paraId="0A9AF524" w14:textId="77777777" w:rsidR="00607820" w:rsidRDefault="00000000">
      <w:pPr>
        <w:ind w:left="57" w:right="11"/>
      </w:pPr>
      <w:r>
        <w:t xml:space="preserve">Secondary data from IoT sensors, ERP systems, and cloud platforms were considered in literature to understand how AI systems process structured and unstructured supply chain data. Emphasis was placed on real-time analytics, data cleaning, and the importance of big data technologies for predictive accuracy. </w:t>
      </w:r>
    </w:p>
    <w:p w14:paraId="75BB271D" w14:textId="77777777" w:rsidR="00607820" w:rsidRDefault="00000000">
      <w:pPr>
        <w:spacing w:after="115" w:line="259" w:lineRule="auto"/>
        <w:ind w:left="38" w:firstLine="0"/>
        <w:jc w:val="left"/>
      </w:pPr>
      <w:r>
        <w:t xml:space="preserve"> </w:t>
      </w:r>
    </w:p>
    <w:p w14:paraId="27D876DA" w14:textId="77777777" w:rsidR="00607820" w:rsidRDefault="00000000">
      <w:pPr>
        <w:pStyle w:val="Heading2"/>
        <w:ind w:left="407" w:hanging="360"/>
      </w:pPr>
      <w:r>
        <w:t>Performance Metrics</w:t>
      </w:r>
      <w:r>
        <w:rPr>
          <w:b w:val="0"/>
        </w:rPr>
        <w:t xml:space="preserve"> </w:t>
      </w:r>
    </w:p>
    <w:p w14:paraId="365451A7" w14:textId="77777777" w:rsidR="00607820" w:rsidRDefault="00000000">
      <w:pPr>
        <w:ind w:left="57" w:right="11"/>
      </w:pPr>
      <w:r>
        <w:t xml:space="preserve">We evaluated AI’s impact using standard supply chain KPIs (Key Performance Indicators), including: </w:t>
      </w:r>
    </w:p>
    <w:p w14:paraId="0E6E9EFA" w14:textId="688448E2" w:rsidR="00D32260" w:rsidRPr="00D32260" w:rsidRDefault="00D32260" w:rsidP="00D32260">
      <w:pPr>
        <w:ind w:left="50"/>
      </w:pPr>
      <w:r w:rsidRPr="00D32260">
        <w:rPr>
          <w:b/>
          <w:bCs/>
        </w:rPr>
        <w:t>Delivery Accuracy</w:t>
      </w:r>
      <w:r w:rsidRPr="00D32260">
        <w:t>: Measures the precision of delivering products to the correct destination, at the right time, and in the correct quantity. High delivery accuracy enhances customer satisfaction and minimizes returns or disputes.</w:t>
      </w:r>
    </w:p>
    <w:p w14:paraId="44D5A174" w14:textId="5FDE5E1A" w:rsidR="00D32260" w:rsidRPr="00D32260" w:rsidRDefault="00D32260" w:rsidP="00D32260">
      <w:pPr>
        <w:ind w:left="50"/>
      </w:pPr>
      <w:r w:rsidRPr="00D32260">
        <w:rPr>
          <w:b/>
          <w:bCs/>
        </w:rPr>
        <w:t>Order Fulfillment Rate</w:t>
      </w:r>
      <w:r w:rsidRPr="00D32260">
        <w:t>: Assesses the percentage of customer orders completed accurately and on time without shortages or delays. A high fulfillment rate reflects operational reliability and service quality.</w:t>
      </w:r>
    </w:p>
    <w:p w14:paraId="529FC7AA" w14:textId="70CD0008" w:rsidR="00D32260" w:rsidRPr="00D32260" w:rsidRDefault="00D32260" w:rsidP="00D32260">
      <w:pPr>
        <w:ind w:left="50"/>
      </w:pPr>
      <w:r w:rsidRPr="00D32260">
        <w:rPr>
          <w:b/>
          <w:bCs/>
        </w:rPr>
        <w:t>Lead Time Reduction</w:t>
      </w:r>
      <w:r w:rsidRPr="00D32260">
        <w:t>: Evaluates the decrease in time between order initiation and final delivery, indicating improved agility. Shorter lead times support just-in-time practices and better inventory management.</w:t>
      </w:r>
    </w:p>
    <w:p w14:paraId="56BBAD82" w14:textId="25940CAA" w:rsidR="00D32260" w:rsidRPr="00D32260" w:rsidRDefault="00D32260" w:rsidP="00D32260">
      <w:pPr>
        <w:ind w:left="50"/>
      </w:pPr>
      <w:r w:rsidRPr="00D32260">
        <w:rPr>
          <w:b/>
          <w:bCs/>
        </w:rPr>
        <w:t>Cost Efficiency</w:t>
      </w:r>
      <w:r w:rsidRPr="00D32260">
        <w:t>: Reflects the reduction in operational and logistics costs through AI-driven optimization of routes, inventory, and workforce. Improved cost efficiency contributes to higher profit margins and competitive advantage.</w:t>
      </w:r>
    </w:p>
    <w:p w14:paraId="2AEE9A71" w14:textId="03DC3DC7" w:rsidR="00607820" w:rsidRDefault="00000000" w:rsidP="00D32260">
      <w:pPr>
        <w:pStyle w:val="ListParagraph"/>
        <w:spacing w:after="113" w:line="259" w:lineRule="auto"/>
        <w:ind w:left="57" w:right="11" w:firstLine="0"/>
      </w:pPr>
      <w:r>
        <w:t xml:space="preserve"> </w:t>
      </w:r>
    </w:p>
    <w:p w14:paraId="1EA79E0B" w14:textId="77777777" w:rsidR="00607820" w:rsidRDefault="00000000">
      <w:pPr>
        <w:ind w:left="57" w:right="11"/>
      </w:pPr>
      <w:r>
        <w:lastRenderedPageBreak/>
        <w:t xml:space="preserve">These metrics serve as quantitative benchmarks to measure AI's contribution to SCM efficiency and customer satisfaction. </w:t>
      </w:r>
    </w:p>
    <w:p w14:paraId="1F66E04B" w14:textId="77777777" w:rsidR="00607820" w:rsidRDefault="00000000">
      <w:pPr>
        <w:spacing w:after="156" w:line="259" w:lineRule="auto"/>
        <w:ind w:left="38" w:firstLine="0"/>
        <w:jc w:val="left"/>
      </w:pPr>
      <w:r>
        <w:t xml:space="preserve"> </w:t>
      </w:r>
    </w:p>
    <w:p w14:paraId="48B75DFC" w14:textId="77777777" w:rsidR="00607820" w:rsidRDefault="00000000">
      <w:pPr>
        <w:pStyle w:val="Heading1"/>
        <w:ind w:left="263" w:hanging="240"/>
      </w:pPr>
      <w:r>
        <w:t>RESULTS AND DISCUSSION</w:t>
      </w:r>
      <w:r>
        <w:rPr>
          <w:sz w:val="24"/>
        </w:rPr>
        <w:t xml:space="preserve"> </w:t>
      </w:r>
      <w:r>
        <w:rPr>
          <w:b w:val="0"/>
          <w:sz w:val="24"/>
        </w:rPr>
        <w:t xml:space="preserve"> </w:t>
      </w:r>
    </w:p>
    <w:p w14:paraId="3D9D63FD" w14:textId="77777777" w:rsidR="00607820" w:rsidRDefault="00000000">
      <w:pPr>
        <w:ind w:left="57" w:right="11"/>
      </w:pPr>
      <w:r>
        <w:t xml:space="preserve">The integration of AI into SCM has shown measurable improvements across multiple dimensions of operational performance. Below is a summary of key findings across different SCM functions: </w:t>
      </w:r>
    </w:p>
    <w:p w14:paraId="5A11B9C6" w14:textId="77777777" w:rsidR="00607820" w:rsidRDefault="00000000">
      <w:pPr>
        <w:spacing w:after="115" w:line="259" w:lineRule="auto"/>
        <w:ind w:left="38" w:firstLine="0"/>
        <w:jc w:val="left"/>
      </w:pPr>
      <w:r>
        <w:t xml:space="preserve"> </w:t>
      </w:r>
    </w:p>
    <w:p w14:paraId="7510CB1A" w14:textId="77777777" w:rsidR="00607820" w:rsidRDefault="00000000">
      <w:pPr>
        <w:pStyle w:val="Heading2"/>
        <w:ind w:left="407" w:hanging="360"/>
      </w:pPr>
      <w:r>
        <w:t>AI in Warehousing</w:t>
      </w:r>
      <w:r>
        <w:rPr>
          <w:b w:val="0"/>
        </w:rPr>
        <w:t xml:space="preserve"> </w:t>
      </w:r>
    </w:p>
    <w:p w14:paraId="204C8D0C" w14:textId="77777777" w:rsidR="00607820" w:rsidRDefault="00000000">
      <w:pPr>
        <w:ind w:left="57" w:right="11"/>
      </w:pPr>
      <w:r>
        <w:t xml:space="preserve">The use of autonomous robots and AI-enabled WMS has significantly improved order processing speed and accuracy. Companies like Amazon utilize AI robots for sorting, picking, and packing, reducing manual labor and operational delays (Hendriksen, 2023). Predictive analytics help optimize warehouse layouts during high-demand seasons, maximizing space utilization (Culot et al., 2024). </w:t>
      </w:r>
    </w:p>
    <w:p w14:paraId="33CBCEB7" w14:textId="77777777" w:rsidR="00607820" w:rsidRDefault="00000000">
      <w:pPr>
        <w:pStyle w:val="Heading2"/>
        <w:ind w:left="407" w:hanging="360"/>
      </w:pPr>
      <w:r>
        <w:t>AI in Inventory Management</w:t>
      </w:r>
      <w:r>
        <w:rPr>
          <w:b w:val="0"/>
        </w:rPr>
        <w:t xml:space="preserve"> </w:t>
      </w:r>
    </w:p>
    <w:p w14:paraId="2CC615A7" w14:textId="77777777" w:rsidR="00607820" w:rsidRDefault="00000000">
      <w:pPr>
        <w:ind w:left="57" w:right="11"/>
      </w:pPr>
      <w:r>
        <w:t xml:space="preserve">AI-based demand forecasting models, powered by machine learning, have effectively minimized overstocking and stockouts by analyzing patterns in historical sales and market fluctuations (Toorajipour et al., 2021). Inventory optimization algorithms dynamically adjust procurement and restocking strategies, contributing to leaner inventory management with higher responsiveness. </w:t>
      </w:r>
    </w:p>
    <w:p w14:paraId="463972F9" w14:textId="77777777" w:rsidR="00607820" w:rsidRDefault="00000000">
      <w:pPr>
        <w:spacing w:after="115" w:line="259" w:lineRule="auto"/>
        <w:ind w:left="38" w:firstLine="0"/>
        <w:jc w:val="left"/>
      </w:pPr>
      <w:r>
        <w:t xml:space="preserve"> </w:t>
      </w:r>
    </w:p>
    <w:p w14:paraId="24FC82FD" w14:textId="77777777" w:rsidR="00607820" w:rsidRDefault="00000000">
      <w:pPr>
        <w:pStyle w:val="Heading2"/>
        <w:ind w:left="407" w:hanging="360"/>
      </w:pPr>
      <w:r>
        <w:t>AI in Transportation and Logistics</w:t>
      </w:r>
      <w:r>
        <w:rPr>
          <w:b w:val="0"/>
        </w:rPr>
        <w:t xml:space="preserve"> </w:t>
      </w:r>
    </w:p>
    <w:p w14:paraId="0639F729" w14:textId="77777777" w:rsidR="00607820" w:rsidRDefault="00000000">
      <w:pPr>
        <w:ind w:left="57" w:right="11"/>
      </w:pPr>
      <w:r>
        <w:t xml:space="preserve">AI has revolutionized transportation systems through route optimization tools that analyze realtime traffic, weather conditions, and delivery constraints. These systems improve last-mile delivery and reduce fuel consumption. Drones and self-driving delivery vehicles are being piloted to boost efficiency in both rural and urban settings (Zamani et al., 2025). </w:t>
      </w:r>
    </w:p>
    <w:p w14:paraId="78CB8BCD" w14:textId="77777777" w:rsidR="00607820" w:rsidRDefault="00000000">
      <w:pPr>
        <w:spacing w:after="115" w:line="259" w:lineRule="auto"/>
        <w:ind w:left="38" w:firstLine="0"/>
        <w:jc w:val="left"/>
      </w:pPr>
      <w:r>
        <w:t xml:space="preserve"> </w:t>
      </w:r>
    </w:p>
    <w:p w14:paraId="33BF223F" w14:textId="77777777" w:rsidR="00607820" w:rsidRDefault="00000000">
      <w:pPr>
        <w:pStyle w:val="Heading2"/>
        <w:ind w:left="407" w:hanging="360"/>
      </w:pPr>
      <w:r>
        <w:t>Data-Driven Decision-Making</w:t>
      </w:r>
      <w:r>
        <w:rPr>
          <w:b w:val="0"/>
        </w:rPr>
        <w:t xml:space="preserve"> </w:t>
      </w:r>
    </w:p>
    <w:p w14:paraId="46919E95" w14:textId="77777777" w:rsidR="00607820" w:rsidRDefault="00000000">
      <w:pPr>
        <w:ind w:left="57" w:right="11"/>
      </w:pPr>
      <w:r>
        <w:t xml:space="preserve">Real-time data from IoT-enabled warehouses and integrated ERP systems ensures better visibility across supply chains. Clean, validated data enables AI systems to generate more accurate forecasts and streamline operations. Cloud computing facilitates scalable data analytics, helping businesses respond proactively to disruptions (Gkanas &amp; Papadopoulos, 2023). </w:t>
      </w:r>
    </w:p>
    <w:p w14:paraId="5B7D8FD8" w14:textId="77777777" w:rsidR="00607820" w:rsidRDefault="00000000">
      <w:pPr>
        <w:spacing w:after="112" w:line="259" w:lineRule="auto"/>
        <w:ind w:left="38" w:firstLine="0"/>
        <w:jc w:val="left"/>
      </w:pPr>
      <w:r>
        <w:lastRenderedPageBreak/>
        <w:t xml:space="preserve"> </w:t>
      </w:r>
    </w:p>
    <w:p w14:paraId="7B0449E0" w14:textId="77777777" w:rsidR="00607820" w:rsidRDefault="00000000">
      <w:pPr>
        <w:pStyle w:val="Heading2"/>
        <w:ind w:left="407" w:hanging="360"/>
      </w:pPr>
      <w:r>
        <w:t>KPI Analysis</w:t>
      </w:r>
      <w:r>
        <w:rPr>
          <w:b w:val="0"/>
        </w:rPr>
        <w:t xml:space="preserve"> </w:t>
      </w:r>
    </w:p>
    <w:p w14:paraId="6E93129B" w14:textId="77777777" w:rsidR="00607820" w:rsidRDefault="00000000">
      <w:pPr>
        <w:spacing w:after="114" w:line="259" w:lineRule="auto"/>
        <w:ind w:left="57" w:right="11"/>
      </w:pPr>
      <w:r>
        <w:t xml:space="preserve">AI implementation leads to significant improvements in: </w:t>
      </w:r>
    </w:p>
    <w:p w14:paraId="1B3DA472" w14:textId="77777777" w:rsidR="00607820" w:rsidRDefault="00000000" w:rsidP="00D32260">
      <w:pPr>
        <w:spacing w:after="116" w:line="259" w:lineRule="auto"/>
        <w:ind w:left="57" w:right="11" w:firstLine="0"/>
      </w:pPr>
      <w:r>
        <w:rPr>
          <w:b/>
        </w:rPr>
        <w:t>Delivery Accuracy</w:t>
      </w:r>
      <w:r>
        <w:t xml:space="preserve">: Timely and error-free deliveries improve service reliability. </w:t>
      </w:r>
    </w:p>
    <w:p w14:paraId="26DA5EB1" w14:textId="77777777" w:rsidR="00607820" w:rsidRDefault="00000000" w:rsidP="00D32260">
      <w:pPr>
        <w:spacing w:after="117" w:line="259" w:lineRule="auto"/>
        <w:ind w:left="57" w:right="11" w:firstLine="0"/>
      </w:pPr>
      <w:r>
        <w:rPr>
          <w:b/>
        </w:rPr>
        <w:t>Order Fulfillment</w:t>
      </w:r>
      <w:r>
        <w:t xml:space="preserve">: Faster and more accurate order processing increases throughput. </w:t>
      </w:r>
    </w:p>
    <w:p w14:paraId="226F6566" w14:textId="77777777" w:rsidR="00607820" w:rsidRDefault="00000000" w:rsidP="00D32260">
      <w:pPr>
        <w:spacing w:after="117" w:line="259" w:lineRule="auto"/>
        <w:ind w:left="57" w:right="11" w:firstLine="0"/>
      </w:pPr>
      <w:r>
        <w:rPr>
          <w:b/>
        </w:rPr>
        <w:t>Cost Efficiency</w:t>
      </w:r>
      <w:r>
        <w:t xml:space="preserve">: Reduced labor costs, fuel savings, and optimized resource usage. </w:t>
      </w:r>
    </w:p>
    <w:p w14:paraId="2691BD44" w14:textId="77777777" w:rsidR="00607820" w:rsidRDefault="00000000" w:rsidP="00D32260">
      <w:pPr>
        <w:ind w:left="57" w:right="11" w:firstLine="0"/>
      </w:pPr>
      <w:r>
        <w:rPr>
          <w:b/>
        </w:rPr>
        <w:t>Lead Time Reduction</w:t>
      </w:r>
      <w:r>
        <w:t xml:space="preserve">: AI shortens the time from order to delivery, boosting satisfaction. </w:t>
      </w:r>
    </w:p>
    <w:p w14:paraId="4016B0EC" w14:textId="77777777" w:rsidR="00607820" w:rsidRDefault="00000000" w:rsidP="00D32260">
      <w:pPr>
        <w:spacing w:after="115" w:line="259" w:lineRule="auto"/>
        <w:ind w:left="163" w:firstLine="0"/>
        <w:jc w:val="left"/>
      </w:pPr>
      <w:r>
        <w:t xml:space="preserve"> </w:t>
      </w:r>
    </w:p>
    <w:p w14:paraId="418E11B2" w14:textId="77777777" w:rsidR="00607820" w:rsidRDefault="00000000">
      <w:pPr>
        <w:pStyle w:val="Heading2"/>
        <w:ind w:left="407" w:hanging="360"/>
      </w:pPr>
      <w:r>
        <w:t>Challenges Noted</w:t>
      </w:r>
      <w:r>
        <w:rPr>
          <w:b w:val="0"/>
        </w:rPr>
        <w:t xml:space="preserve"> </w:t>
      </w:r>
    </w:p>
    <w:p w14:paraId="0249A9D7" w14:textId="77777777" w:rsidR="00607820" w:rsidRDefault="00000000">
      <w:pPr>
        <w:ind w:left="57" w:right="11"/>
      </w:pPr>
      <w:r>
        <w:t xml:space="preserve">Despite the benefits, challenges include high setup costs, data quality issues, integration with legacy systems, workforce skill gaps, and resistance to technological change. These barriers must be addressed to ensure sustainable AI integration in SCM. </w:t>
      </w:r>
    </w:p>
    <w:p w14:paraId="483B1CB1" w14:textId="77777777" w:rsidR="00D32260" w:rsidRDefault="00D32260">
      <w:pPr>
        <w:ind w:left="57" w:right="11"/>
      </w:pPr>
    </w:p>
    <w:p w14:paraId="5F055E37" w14:textId="26E0E54D" w:rsidR="00607820" w:rsidRDefault="00000000" w:rsidP="00D32260">
      <w:pPr>
        <w:pStyle w:val="Heading1"/>
        <w:numPr>
          <w:ilvl w:val="0"/>
          <w:numId w:val="0"/>
        </w:numPr>
        <w:ind w:left="10"/>
      </w:pPr>
      <w:r>
        <w:t xml:space="preserve">REFERENCES </w:t>
      </w:r>
    </w:p>
    <w:p w14:paraId="6BFC5E43" w14:textId="77777777" w:rsidR="00607820" w:rsidRDefault="00000000">
      <w:pPr>
        <w:numPr>
          <w:ilvl w:val="0"/>
          <w:numId w:val="5"/>
        </w:numPr>
        <w:spacing w:after="0" w:line="259" w:lineRule="auto"/>
        <w:ind w:right="11" w:hanging="360"/>
      </w:pPr>
      <w:r>
        <w:rPr>
          <w:b/>
        </w:rPr>
        <w:t>Toorajipour, R., Sohrabpour, V., Nazarpour, A., Oghazi, P., &amp; Fischl, M.</w:t>
      </w:r>
      <w:r>
        <w:t xml:space="preserve"> (2021). </w:t>
      </w:r>
    </w:p>
    <w:p w14:paraId="4BB931F7" w14:textId="77777777" w:rsidR="00607820" w:rsidRDefault="00000000">
      <w:pPr>
        <w:spacing w:line="259" w:lineRule="auto"/>
        <w:ind w:left="768" w:right="11"/>
      </w:pPr>
      <w:r>
        <w:t xml:space="preserve">Artificial intelligence in supply chain management: A systematic literature review. </w:t>
      </w:r>
    </w:p>
    <w:p w14:paraId="1ABEB3DD" w14:textId="77777777" w:rsidR="00607820" w:rsidRDefault="00000000">
      <w:pPr>
        <w:spacing w:line="244" w:lineRule="auto"/>
        <w:ind w:left="768" w:right="11"/>
      </w:pPr>
      <w:r>
        <w:rPr>
          <w:i/>
        </w:rPr>
        <w:t xml:space="preserve">Journal </w:t>
      </w:r>
      <w:r>
        <w:rPr>
          <w:i/>
        </w:rPr>
        <w:tab/>
        <w:t xml:space="preserve">of </w:t>
      </w:r>
      <w:r>
        <w:rPr>
          <w:i/>
        </w:rPr>
        <w:tab/>
        <w:t xml:space="preserve">Business </w:t>
      </w:r>
      <w:r>
        <w:rPr>
          <w:i/>
        </w:rPr>
        <w:tab/>
        <w:t xml:space="preserve">Research, </w:t>
      </w:r>
      <w:r>
        <w:rPr>
          <w:i/>
        </w:rPr>
        <w:tab/>
        <w:t>122</w:t>
      </w:r>
      <w:r>
        <w:t xml:space="preserve">, </w:t>
      </w:r>
      <w:r>
        <w:tab/>
        <w:t xml:space="preserve">502–517. https://doi.org/10.1016/j.jbusres.2020.09.009 </w:t>
      </w:r>
    </w:p>
    <w:p w14:paraId="2106E4AD" w14:textId="77777777" w:rsidR="00607820" w:rsidRDefault="00000000">
      <w:pPr>
        <w:numPr>
          <w:ilvl w:val="0"/>
          <w:numId w:val="5"/>
        </w:numPr>
        <w:spacing w:line="238" w:lineRule="auto"/>
        <w:ind w:right="11" w:hanging="360"/>
      </w:pPr>
      <w:r>
        <w:rPr>
          <w:b/>
        </w:rPr>
        <w:t>Culot, G., Orzes, G., Sartor, M., &amp; Nassimbeni, G.</w:t>
      </w:r>
      <w:r>
        <w:t xml:space="preserve"> (2024). Artificial intelligence in supply chain management: A systematic literature review of empirical studies and research directions. </w:t>
      </w:r>
      <w:r>
        <w:rPr>
          <w:i/>
        </w:rPr>
        <w:t>Computers in Industry, 162</w:t>
      </w:r>
      <w:r>
        <w:t xml:space="preserve">, 104132. https://doi.org/10.1016/j.compind.2023.104132 </w:t>
      </w:r>
    </w:p>
    <w:p w14:paraId="207F8DF3" w14:textId="77777777" w:rsidR="00607820" w:rsidRDefault="00000000">
      <w:pPr>
        <w:numPr>
          <w:ilvl w:val="0"/>
          <w:numId w:val="5"/>
        </w:numPr>
        <w:spacing w:line="238" w:lineRule="auto"/>
        <w:ind w:right="11" w:hanging="360"/>
      </w:pPr>
      <w:r>
        <w:rPr>
          <w:b/>
        </w:rPr>
        <w:t>Zamani, E. D., et al.</w:t>
      </w:r>
      <w:r>
        <w:t xml:space="preserve"> (2025). Machine learning in supply chain management: Systematic literature review and future research agenda. </w:t>
      </w:r>
      <w:r>
        <w:rPr>
          <w:i/>
        </w:rPr>
        <w:t>International Journal of Production Research</w:t>
      </w:r>
      <w:r>
        <w:t xml:space="preserve">. (In press). https://doi.org/10.1080/00207543.2024.1000000 </w:t>
      </w:r>
      <w:r>
        <w:rPr>
          <w:i/>
        </w:rPr>
        <w:t>(example placeholder DOI)</w:t>
      </w:r>
      <w:r>
        <w:t xml:space="preserve"> </w:t>
      </w:r>
    </w:p>
    <w:p w14:paraId="58757998" w14:textId="77777777" w:rsidR="00607820" w:rsidRDefault="00000000">
      <w:pPr>
        <w:numPr>
          <w:ilvl w:val="0"/>
          <w:numId w:val="5"/>
        </w:numPr>
        <w:spacing w:line="239" w:lineRule="auto"/>
        <w:ind w:right="11" w:hanging="360"/>
      </w:pPr>
      <w:r>
        <w:rPr>
          <w:b/>
        </w:rPr>
        <w:t>Hendriksen, C.</w:t>
      </w:r>
      <w:r>
        <w:t xml:space="preserve"> (2023). Artificial intelligence for supply chain management: Disruptive innovation or innovative disruption? </w:t>
      </w:r>
      <w:r>
        <w:rPr>
          <w:i/>
        </w:rPr>
        <w:t>Journal of Supply Chain Management, 59</w:t>
      </w:r>
      <w:r>
        <w:t xml:space="preserve">(3), 65– 76. https://doi.org/10.1111/jscm.12345 </w:t>
      </w:r>
      <w:r>
        <w:rPr>
          <w:i/>
        </w:rPr>
        <w:t>(example placeholder DOI)</w:t>
      </w:r>
      <w:r>
        <w:t xml:space="preserve"> </w:t>
      </w:r>
    </w:p>
    <w:p w14:paraId="2DC69FA6" w14:textId="77777777" w:rsidR="00607820" w:rsidRDefault="00000000">
      <w:pPr>
        <w:numPr>
          <w:ilvl w:val="0"/>
          <w:numId w:val="5"/>
        </w:numPr>
        <w:spacing w:line="259" w:lineRule="auto"/>
        <w:ind w:right="11" w:hanging="360"/>
      </w:pPr>
      <w:r>
        <w:rPr>
          <w:b/>
        </w:rPr>
        <w:t>Gkanas, N., &amp; Papadopoulos, A.</w:t>
      </w:r>
      <w:r>
        <w:t xml:space="preserve"> (2023). AI Applications in Supply Chain </w:t>
      </w:r>
    </w:p>
    <w:p w14:paraId="37E77E91" w14:textId="77777777" w:rsidR="00607820" w:rsidRDefault="00000000">
      <w:pPr>
        <w:spacing w:line="244" w:lineRule="auto"/>
        <w:ind w:left="768" w:right="11"/>
      </w:pPr>
      <w:r>
        <w:t xml:space="preserve">Management: </w:t>
      </w:r>
      <w:r>
        <w:tab/>
        <w:t xml:space="preserve">A </w:t>
      </w:r>
      <w:r>
        <w:tab/>
        <w:t xml:space="preserve">Survey. </w:t>
      </w:r>
      <w:r>
        <w:tab/>
      </w:r>
      <w:r>
        <w:rPr>
          <w:i/>
        </w:rPr>
        <w:t xml:space="preserve">Applied </w:t>
      </w:r>
      <w:r>
        <w:rPr>
          <w:i/>
        </w:rPr>
        <w:tab/>
        <w:t xml:space="preserve">Sciences, </w:t>
      </w:r>
      <w:r>
        <w:rPr>
          <w:i/>
        </w:rPr>
        <w:tab/>
        <w:t>15</w:t>
      </w:r>
      <w:r>
        <w:t xml:space="preserve">(5), </w:t>
      </w:r>
      <w:r>
        <w:tab/>
        <w:t xml:space="preserve">2775. https://doi.org/10.3390/app15052775 </w:t>
      </w:r>
    </w:p>
    <w:p w14:paraId="46EF63A8" w14:textId="77777777" w:rsidR="00607820" w:rsidRDefault="00000000">
      <w:pPr>
        <w:numPr>
          <w:ilvl w:val="0"/>
          <w:numId w:val="5"/>
        </w:numPr>
        <w:spacing w:line="238" w:lineRule="auto"/>
        <w:ind w:right="11" w:hanging="360"/>
      </w:pPr>
      <w:r>
        <w:rPr>
          <w:b/>
        </w:rPr>
        <w:t>Ivanov, D., &amp; Dolgui, A.</w:t>
      </w:r>
      <w:r>
        <w:t xml:space="preserve"> (2020). A digital supply chain twin for managing the disruption risks and resilience in the era of Industry 4.0. </w:t>
      </w:r>
      <w:r>
        <w:rPr>
          <w:i/>
        </w:rPr>
        <w:t xml:space="preserve">Transportation Research Part </w:t>
      </w:r>
    </w:p>
    <w:p w14:paraId="68CEFBD8" w14:textId="77777777" w:rsidR="00607820" w:rsidRDefault="00000000">
      <w:pPr>
        <w:spacing w:line="244" w:lineRule="auto"/>
        <w:ind w:left="768" w:right="11"/>
      </w:pPr>
      <w:r>
        <w:rPr>
          <w:i/>
        </w:rPr>
        <w:t xml:space="preserve">E: </w:t>
      </w:r>
      <w:r>
        <w:rPr>
          <w:i/>
        </w:rPr>
        <w:tab/>
        <w:t xml:space="preserve">Logistics </w:t>
      </w:r>
      <w:r>
        <w:rPr>
          <w:i/>
        </w:rPr>
        <w:tab/>
        <w:t xml:space="preserve">and </w:t>
      </w:r>
      <w:r>
        <w:rPr>
          <w:i/>
        </w:rPr>
        <w:tab/>
        <w:t xml:space="preserve">Transportation </w:t>
      </w:r>
      <w:r>
        <w:rPr>
          <w:i/>
        </w:rPr>
        <w:tab/>
        <w:t xml:space="preserve">Review, </w:t>
      </w:r>
      <w:r>
        <w:rPr>
          <w:i/>
        </w:rPr>
        <w:tab/>
        <w:t>142</w:t>
      </w:r>
      <w:r>
        <w:t xml:space="preserve">, </w:t>
      </w:r>
      <w:r>
        <w:tab/>
        <w:t xml:space="preserve">102190. https://doi.org/10.1016/j.tre.2020.102190 </w:t>
      </w:r>
    </w:p>
    <w:p w14:paraId="67A0892C" w14:textId="77777777" w:rsidR="00607820" w:rsidRDefault="00000000">
      <w:pPr>
        <w:numPr>
          <w:ilvl w:val="0"/>
          <w:numId w:val="5"/>
        </w:numPr>
        <w:spacing w:after="0" w:line="259" w:lineRule="auto"/>
        <w:ind w:right="11" w:hanging="360"/>
      </w:pPr>
      <w:r>
        <w:rPr>
          <w:b/>
        </w:rPr>
        <w:t>Wamba, S. F., Gunasekaran, A., Akter, S., Ren, S. J. F., Dubey, R., &amp; Childe, S. J.</w:t>
      </w:r>
      <w:r>
        <w:t xml:space="preserve"> </w:t>
      </w:r>
    </w:p>
    <w:p w14:paraId="14BB58EB" w14:textId="77777777" w:rsidR="00607820" w:rsidRDefault="00000000">
      <w:pPr>
        <w:spacing w:line="259" w:lineRule="auto"/>
        <w:ind w:left="768" w:right="11"/>
      </w:pPr>
      <w:r>
        <w:t xml:space="preserve">(2017). Big data analytics and firm performance: Effects of dynamic capabilities. </w:t>
      </w:r>
    </w:p>
    <w:p w14:paraId="724EF37A" w14:textId="77777777" w:rsidR="00607820" w:rsidRDefault="00000000">
      <w:pPr>
        <w:spacing w:line="244" w:lineRule="auto"/>
        <w:ind w:left="768" w:right="11"/>
      </w:pPr>
      <w:r>
        <w:rPr>
          <w:i/>
        </w:rPr>
        <w:t xml:space="preserve">Journal </w:t>
      </w:r>
      <w:r>
        <w:rPr>
          <w:i/>
        </w:rPr>
        <w:tab/>
        <w:t xml:space="preserve">of </w:t>
      </w:r>
      <w:r>
        <w:rPr>
          <w:i/>
        </w:rPr>
        <w:tab/>
        <w:t xml:space="preserve">Business </w:t>
      </w:r>
      <w:r>
        <w:rPr>
          <w:i/>
        </w:rPr>
        <w:tab/>
        <w:t xml:space="preserve">Research, </w:t>
      </w:r>
      <w:r>
        <w:rPr>
          <w:i/>
        </w:rPr>
        <w:tab/>
        <w:t>70</w:t>
      </w:r>
      <w:r>
        <w:t xml:space="preserve">, </w:t>
      </w:r>
      <w:r>
        <w:tab/>
        <w:t xml:space="preserve">356–365. https://doi.org/10.1016/j.jbusres.2016.08.009 </w:t>
      </w:r>
    </w:p>
    <w:p w14:paraId="59DF93CB" w14:textId="77777777" w:rsidR="00607820" w:rsidRDefault="00000000">
      <w:pPr>
        <w:numPr>
          <w:ilvl w:val="0"/>
          <w:numId w:val="5"/>
        </w:numPr>
        <w:spacing w:line="239" w:lineRule="auto"/>
        <w:ind w:right="11" w:hanging="360"/>
      </w:pPr>
      <w:r>
        <w:rPr>
          <w:b/>
        </w:rPr>
        <w:lastRenderedPageBreak/>
        <w:t>Min, H.</w:t>
      </w:r>
      <w:r>
        <w:t xml:space="preserve"> (2010). Artificial intelligence in supply chain management: Theory and applications. </w:t>
      </w:r>
      <w:r>
        <w:rPr>
          <w:i/>
        </w:rPr>
        <w:t>International Journal of Logistics Research and Applications, 13</w:t>
      </w:r>
      <w:r>
        <w:t xml:space="preserve">(1), 13– 39. https://doi.org/10.1080/13675560902736537 </w:t>
      </w:r>
    </w:p>
    <w:p w14:paraId="7135B1FA" w14:textId="77777777" w:rsidR="00607820" w:rsidRDefault="00000000">
      <w:pPr>
        <w:numPr>
          <w:ilvl w:val="0"/>
          <w:numId w:val="5"/>
        </w:numPr>
        <w:spacing w:line="239" w:lineRule="auto"/>
        <w:ind w:right="11" w:hanging="360"/>
      </w:pPr>
      <w:r>
        <w:rPr>
          <w:b/>
        </w:rPr>
        <w:t>Choi, T. M., Wallace, S. W., &amp; Wang, Y.</w:t>
      </w:r>
      <w:r>
        <w:t xml:space="preserve"> (2018). Big data analytics in operations management. </w:t>
      </w:r>
      <w:r>
        <w:rPr>
          <w:i/>
        </w:rPr>
        <w:t>Production and Operations Management, 27</w:t>
      </w:r>
      <w:r>
        <w:t xml:space="preserve">(10), 1868–1889. https://doi.org/10.1111/poms.12838 </w:t>
      </w:r>
    </w:p>
    <w:p w14:paraId="33F9BEDB" w14:textId="77777777" w:rsidR="00607820" w:rsidRDefault="00000000">
      <w:pPr>
        <w:numPr>
          <w:ilvl w:val="0"/>
          <w:numId w:val="5"/>
        </w:numPr>
        <w:spacing w:line="238" w:lineRule="auto"/>
        <w:ind w:right="11" w:hanging="360"/>
      </w:pPr>
      <w:r>
        <w:rPr>
          <w:b/>
        </w:rPr>
        <w:t>Baryannis, G., Dani, S., &amp; Antoniou, G.</w:t>
      </w:r>
      <w:r>
        <w:t xml:space="preserve"> (2019). Predictive analytics and artificial intelligence in supply chain management: Review and implications for the future. </w:t>
      </w:r>
    </w:p>
    <w:p w14:paraId="0F1B94EE" w14:textId="77777777" w:rsidR="00607820" w:rsidRDefault="00000000">
      <w:pPr>
        <w:spacing w:line="244" w:lineRule="auto"/>
        <w:ind w:left="768" w:right="11"/>
      </w:pPr>
      <w:r>
        <w:rPr>
          <w:i/>
        </w:rPr>
        <w:t xml:space="preserve">Computers </w:t>
      </w:r>
      <w:r>
        <w:rPr>
          <w:i/>
        </w:rPr>
        <w:tab/>
        <w:t xml:space="preserve">&amp; </w:t>
      </w:r>
      <w:r>
        <w:rPr>
          <w:i/>
        </w:rPr>
        <w:tab/>
        <w:t xml:space="preserve">Industrial </w:t>
      </w:r>
      <w:r>
        <w:rPr>
          <w:i/>
        </w:rPr>
        <w:tab/>
        <w:t xml:space="preserve">Engineering, </w:t>
      </w:r>
      <w:r>
        <w:rPr>
          <w:i/>
        </w:rPr>
        <w:tab/>
        <w:t>137</w:t>
      </w:r>
      <w:r>
        <w:t xml:space="preserve">, </w:t>
      </w:r>
      <w:r>
        <w:tab/>
        <w:t xml:space="preserve">106024. https://doi.org/10.1016/j.cie.2019.106024 </w:t>
      </w:r>
    </w:p>
    <w:p w14:paraId="302D18DF" w14:textId="77777777" w:rsidR="00607820" w:rsidRDefault="00000000">
      <w:pPr>
        <w:numPr>
          <w:ilvl w:val="0"/>
          <w:numId w:val="5"/>
        </w:numPr>
        <w:spacing w:line="238" w:lineRule="auto"/>
        <w:ind w:right="11" w:hanging="360"/>
      </w:pPr>
      <w:r>
        <w:rPr>
          <w:b/>
        </w:rPr>
        <w:t>McKinsey &amp; Company.</w:t>
      </w:r>
      <w:r>
        <w:t xml:space="preserve"> (2022). </w:t>
      </w:r>
      <w:r>
        <w:rPr>
          <w:i/>
        </w:rPr>
        <w:t>The future of supply chain: AI-powered logistics</w:t>
      </w:r>
      <w:r>
        <w:t xml:space="preserve">. https://www.mckinsey.com/business-functions/operations/our-insights/the-future-ofsupply-chain </w:t>
      </w:r>
    </w:p>
    <w:p w14:paraId="4D1FF582" w14:textId="77777777" w:rsidR="00607820" w:rsidRDefault="00000000">
      <w:pPr>
        <w:numPr>
          <w:ilvl w:val="0"/>
          <w:numId w:val="5"/>
        </w:numPr>
        <w:spacing w:line="238" w:lineRule="auto"/>
        <w:ind w:right="11" w:hanging="360"/>
      </w:pPr>
      <w:r>
        <w:rPr>
          <w:b/>
        </w:rPr>
        <w:t>Deloitte Insights.</w:t>
      </w:r>
      <w:r>
        <w:t xml:space="preserve"> (2023). </w:t>
      </w:r>
      <w:r>
        <w:rPr>
          <w:i/>
        </w:rPr>
        <w:t>AI-enabled supply chains: Enhancing efficiency and resilience</w:t>
      </w:r>
      <w:r>
        <w:t xml:space="preserve">. </w:t>
      </w:r>
      <w:hyperlink r:id="rId7">
        <w:r w:rsidR="00607820">
          <w:rPr>
            <w:color w:val="155861"/>
            <w:u w:val="single" w:color="155861"/>
          </w:rPr>
          <w:t>https://www2.deloitte.com</w:t>
        </w:r>
      </w:hyperlink>
      <w:hyperlink r:id="rId8">
        <w:r w:rsidR="00607820">
          <w:t xml:space="preserve"> </w:t>
        </w:r>
      </w:hyperlink>
    </w:p>
    <w:p w14:paraId="5E1A558A" w14:textId="77777777" w:rsidR="00607820" w:rsidRDefault="00000000">
      <w:pPr>
        <w:numPr>
          <w:ilvl w:val="0"/>
          <w:numId w:val="5"/>
        </w:numPr>
        <w:spacing w:after="281" w:line="238" w:lineRule="auto"/>
        <w:ind w:right="11" w:hanging="360"/>
      </w:pPr>
      <w:r>
        <w:rPr>
          <w:b/>
        </w:rPr>
        <w:t>PwC.</w:t>
      </w:r>
      <w:r>
        <w:t xml:space="preserve"> (2021). </w:t>
      </w:r>
      <w:r>
        <w:rPr>
          <w:i/>
        </w:rPr>
        <w:t>AI in operations: Intelligent supply chains for a smarter future</w:t>
      </w:r>
      <w:r>
        <w:t xml:space="preserve">. </w:t>
      </w:r>
      <w:hyperlink r:id="rId9">
        <w:r w:rsidR="00607820">
          <w:rPr>
            <w:color w:val="155861"/>
            <w:u w:val="single" w:color="155861"/>
          </w:rPr>
          <w:t>https://www.pwc.com</w:t>
        </w:r>
      </w:hyperlink>
      <w:hyperlink r:id="rId10">
        <w:r w:rsidR="00607820">
          <w:t xml:space="preserve"> </w:t>
        </w:r>
      </w:hyperlink>
    </w:p>
    <w:p w14:paraId="33507CC1" w14:textId="77777777" w:rsidR="00607820" w:rsidRDefault="00000000">
      <w:pPr>
        <w:spacing w:after="112" w:line="259" w:lineRule="auto"/>
        <w:ind w:left="38" w:firstLine="0"/>
        <w:jc w:val="left"/>
      </w:pPr>
      <w:r>
        <w:t xml:space="preserve"> </w:t>
      </w:r>
    </w:p>
    <w:p w14:paraId="31CEC7FD" w14:textId="77777777" w:rsidR="00607820" w:rsidRDefault="00000000">
      <w:pPr>
        <w:spacing w:after="0" w:line="259" w:lineRule="auto"/>
        <w:ind w:left="38" w:firstLine="0"/>
        <w:jc w:val="left"/>
      </w:pPr>
      <w:r>
        <w:t xml:space="preserve"> </w:t>
      </w:r>
    </w:p>
    <w:p w14:paraId="64DB0083" w14:textId="77777777" w:rsidR="00607820" w:rsidRDefault="00000000">
      <w:pPr>
        <w:spacing w:after="115" w:line="259" w:lineRule="auto"/>
        <w:ind w:left="38" w:firstLine="0"/>
      </w:pPr>
      <w:r>
        <w:t xml:space="preserve"> </w:t>
      </w:r>
    </w:p>
    <w:p w14:paraId="40AF85FE" w14:textId="77777777" w:rsidR="00607820" w:rsidRDefault="00000000">
      <w:pPr>
        <w:spacing w:after="112" w:line="259" w:lineRule="auto"/>
        <w:ind w:left="38" w:firstLine="0"/>
      </w:pPr>
      <w:r>
        <w:t xml:space="preserve"> </w:t>
      </w:r>
    </w:p>
    <w:p w14:paraId="28B44A66" w14:textId="77777777" w:rsidR="00607820" w:rsidRDefault="00000000">
      <w:pPr>
        <w:spacing w:after="0" w:line="259" w:lineRule="auto"/>
        <w:ind w:left="38" w:firstLine="0"/>
      </w:pPr>
      <w:r>
        <w:t xml:space="preserve"> </w:t>
      </w:r>
    </w:p>
    <w:sectPr w:rsidR="00607820">
      <w:pgSz w:w="11906" w:h="16838"/>
      <w:pgMar w:top="1417" w:right="1413" w:bottom="1485" w:left="13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19DE"/>
    <w:multiLevelType w:val="multilevel"/>
    <w:tmpl w:val="05A83FCA"/>
    <w:lvl w:ilvl="0">
      <w:start w:val="4"/>
      <w:numFmt w:val="decimal"/>
      <w:lvlText w:val="%1"/>
      <w:lvlJc w:val="left"/>
      <w:pPr>
        <w:ind w:left="480" w:hanging="480"/>
      </w:pPr>
      <w:rPr>
        <w:rFonts w:hint="default"/>
        <w:b/>
      </w:rPr>
    </w:lvl>
    <w:lvl w:ilvl="1">
      <w:start w:val="2"/>
      <w:numFmt w:val="decimal"/>
      <w:lvlText w:val="%1.%2"/>
      <w:lvlJc w:val="left"/>
      <w:pPr>
        <w:ind w:left="596"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68" w:hanging="720"/>
      </w:pPr>
      <w:rPr>
        <w:rFonts w:hint="default"/>
        <w:b/>
      </w:rPr>
    </w:lvl>
    <w:lvl w:ilvl="4">
      <w:start w:val="1"/>
      <w:numFmt w:val="decimal"/>
      <w:lvlText w:val="%1.%2.%3.%4.%5"/>
      <w:lvlJc w:val="left"/>
      <w:pPr>
        <w:ind w:left="1544" w:hanging="1080"/>
      </w:pPr>
      <w:rPr>
        <w:rFonts w:hint="default"/>
        <w:b/>
      </w:rPr>
    </w:lvl>
    <w:lvl w:ilvl="5">
      <w:start w:val="1"/>
      <w:numFmt w:val="decimal"/>
      <w:lvlText w:val="%1.%2.%3.%4.%5.%6"/>
      <w:lvlJc w:val="left"/>
      <w:pPr>
        <w:ind w:left="1660" w:hanging="1080"/>
      </w:pPr>
      <w:rPr>
        <w:rFonts w:hint="default"/>
        <w:b/>
      </w:rPr>
    </w:lvl>
    <w:lvl w:ilvl="6">
      <w:start w:val="1"/>
      <w:numFmt w:val="decimal"/>
      <w:lvlText w:val="%1.%2.%3.%4.%5.%6.%7"/>
      <w:lvlJc w:val="left"/>
      <w:pPr>
        <w:ind w:left="2136" w:hanging="1440"/>
      </w:pPr>
      <w:rPr>
        <w:rFonts w:hint="default"/>
        <w:b/>
      </w:rPr>
    </w:lvl>
    <w:lvl w:ilvl="7">
      <w:start w:val="1"/>
      <w:numFmt w:val="decimal"/>
      <w:lvlText w:val="%1.%2.%3.%4.%5.%6.%7.%8"/>
      <w:lvlJc w:val="left"/>
      <w:pPr>
        <w:ind w:left="2252" w:hanging="1440"/>
      </w:pPr>
      <w:rPr>
        <w:rFonts w:hint="default"/>
        <w:b/>
      </w:rPr>
    </w:lvl>
    <w:lvl w:ilvl="8">
      <w:start w:val="1"/>
      <w:numFmt w:val="decimal"/>
      <w:lvlText w:val="%1.%2.%3.%4.%5.%6.%7.%8.%9"/>
      <w:lvlJc w:val="left"/>
      <w:pPr>
        <w:ind w:left="2728" w:hanging="1800"/>
      </w:pPr>
      <w:rPr>
        <w:rFonts w:hint="default"/>
        <w:b/>
      </w:rPr>
    </w:lvl>
  </w:abstractNum>
  <w:abstractNum w:abstractNumId="1" w15:restartNumberingAfterBreak="0">
    <w:nsid w:val="16352E0D"/>
    <w:multiLevelType w:val="multilevel"/>
    <w:tmpl w:val="AF9A16DC"/>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1486DEA"/>
    <w:multiLevelType w:val="hybridMultilevel"/>
    <w:tmpl w:val="128CF366"/>
    <w:lvl w:ilvl="0" w:tplc="58E01D3C">
      <w:start w:val="1"/>
      <w:numFmt w:val="bullet"/>
      <w:lvlText w:val="•"/>
      <w:lvlJc w:val="left"/>
      <w:pPr>
        <w:ind w:left="6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70FFF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B28B9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16345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E6B07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E04C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D16E4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4489D4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E28806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3B04CCF"/>
    <w:multiLevelType w:val="hybridMultilevel"/>
    <w:tmpl w:val="A99EB7A8"/>
    <w:lvl w:ilvl="0" w:tplc="537C362A">
      <w:start w:val="1"/>
      <w:numFmt w:val="decimal"/>
      <w:lvlText w:val="%1."/>
      <w:lvlJc w:val="left"/>
      <w:pPr>
        <w:ind w:left="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98AB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2EEE6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4C5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A043F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DA8E8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ADA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5A274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98B9E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BD712F2"/>
    <w:multiLevelType w:val="hybridMultilevel"/>
    <w:tmpl w:val="1980C62A"/>
    <w:lvl w:ilvl="0" w:tplc="EFA66D92">
      <w:start w:val="1"/>
      <w:numFmt w:val="bullet"/>
      <w:lvlText w:val="•"/>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524AE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B26DD1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D26C4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92A672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24EA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A41D3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CF4DC2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5E8A8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C4D42C3"/>
    <w:multiLevelType w:val="multilevel"/>
    <w:tmpl w:val="C5585BEC"/>
    <w:lvl w:ilvl="0">
      <w:start w:val="1"/>
      <w:numFmt w:val="bullet"/>
      <w:lvlText w:val=""/>
      <w:lvlJc w:val="left"/>
      <w:pPr>
        <w:ind w:left="432" w:hanging="432"/>
      </w:pPr>
      <w:rPr>
        <w:rFonts w:ascii="Symbol" w:hAnsi="Symbol" w:hint="default"/>
        <w:b/>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576" w:hanging="576"/>
      </w:pPr>
      <w:rPr>
        <w:rFonts w:hint="default"/>
        <w:b/>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720" w:hanging="720"/>
      </w:pPr>
      <w:rPr>
        <w:rFonts w:hint="default"/>
        <w:b/>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864" w:hanging="864"/>
      </w:pPr>
      <w:rPr>
        <w:rFonts w:hint="default"/>
        <w:b/>
        <w:i w:val="0"/>
        <w:strike w:val="0"/>
        <w:dstrike w:val="0"/>
        <w:color w:val="000000"/>
        <w:sz w:val="20"/>
        <w:szCs w:val="20"/>
        <w:u w:val="none" w:color="000000"/>
        <w:bdr w:val="none" w:sz="0" w:space="0" w:color="auto"/>
        <w:shd w:val="clear" w:color="auto" w:fill="auto"/>
        <w:vertAlign w:val="baseline"/>
      </w:rPr>
    </w:lvl>
    <w:lvl w:ilvl="4">
      <w:start w:val="1"/>
      <w:numFmt w:val="decimal"/>
      <w:lvlText w:val="%1.%2.%3.%4.%5"/>
      <w:lvlJc w:val="left"/>
      <w:pPr>
        <w:ind w:left="1008" w:hanging="1008"/>
      </w:pPr>
      <w:rPr>
        <w:rFonts w:hint="default"/>
        <w:b/>
        <w:i w:val="0"/>
        <w:strike w:val="0"/>
        <w:dstrike w:val="0"/>
        <w:color w:val="000000"/>
        <w:sz w:val="20"/>
        <w:szCs w:val="20"/>
        <w:u w:val="none" w:color="000000"/>
        <w:bdr w:val="none" w:sz="0" w:space="0" w:color="auto"/>
        <w:shd w:val="clear" w:color="auto" w:fill="auto"/>
        <w:vertAlign w:val="baseline"/>
      </w:rPr>
    </w:lvl>
    <w:lvl w:ilvl="5">
      <w:start w:val="1"/>
      <w:numFmt w:val="decimal"/>
      <w:lvlText w:val="%1.%2.%3.%4.%5.%6"/>
      <w:lvlJc w:val="left"/>
      <w:pPr>
        <w:ind w:left="1152" w:hanging="1152"/>
      </w:pPr>
      <w:rPr>
        <w:rFonts w:hint="default"/>
        <w:b/>
        <w:i w:val="0"/>
        <w:strike w:val="0"/>
        <w:dstrike w:val="0"/>
        <w:color w:val="000000"/>
        <w:sz w:val="20"/>
        <w:szCs w:val="20"/>
        <w:u w:val="none" w:color="000000"/>
        <w:bdr w:val="none" w:sz="0" w:space="0" w:color="auto"/>
        <w:shd w:val="clear" w:color="auto" w:fill="auto"/>
        <w:vertAlign w:val="baseline"/>
      </w:rPr>
    </w:lvl>
    <w:lvl w:ilvl="6">
      <w:start w:val="1"/>
      <w:numFmt w:val="decimal"/>
      <w:lvlText w:val="%1.%2.%3.%4.%5.%6.%7"/>
      <w:lvlJc w:val="left"/>
      <w:pPr>
        <w:ind w:left="1296" w:hanging="1296"/>
      </w:pPr>
      <w:rPr>
        <w:rFonts w:hint="default"/>
        <w:b/>
        <w:i w:val="0"/>
        <w:strike w:val="0"/>
        <w:dstrike w:val="0"/>
        <w:color w:val="000000"/>
        <w:sz w:val="20"/>
        <w:szCs w:val="20"/>
        <w:u w:val="none" w:color="000000"/>
        <w:bdr w:val="none" w:sz="0" w:space="0" w:color="auto"/>
        <w:shd w:val="clear" w:color="auto" w:fill="auto"/>
        <w:vertAlign w:val="baseline"/>
      </w:rPr>
    </w:lvl>
    <w:lvl w:ilvl="7">
      <w:start w:val="1"/>
      <w:numFmt w:val="decimal"/>
      <w:lvlText w:val="%1.%2.%3.%4.%5.%6.%7.%8"/>
      <w:lvlJc w:val="left"/>
      <w:pPr>
        <w:ind w:left="1440" w:hanging="1440"/>
      </w:pPr>
      <w:rPr>
        <w:rFonts w:hint="default"/>
        <w:b/>
        <w:i w:val="0"/>
        <w:strike w:val="0"/>
        <w:dstrike w:val="0"/>
        <w:color w:val="000000"/>
        <w:sz w:val="20"/>
        <w:szCs w:val="20"/>
        <w:u w:val="none" w:color="000000"/>
        <w:bdr w:val="none" w:sz="0" w:space="0" w:color="auto"/>
        <w:shd w:val="clear" w:color="auto" w:fill="auto"/>
        <w:vertAlign w:val="baseline"/>
      </w:rPr>
    </w:lvl>
    <w:lvl w:ilvl="8">
      <w:start w:val="1"/>
      <w:numFmt w:val="decimal"/>
      <w:lvlText w:val="%1.%2.%3.%4.%5.%6.%7.%8.%9"/>
      <w:lvlJc w:val="left"/>
      <w:pPr>
        <w:ind w:left="1584" w:hanging="1584"/>
      </w:pPr>
      <w:rPr>
        <w:rFonts w:hint="default"/>
        <w:b/>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6FA667A"/>
    <w:multiLevelType w:val="hybridMultilevel"/>
    <w:tmpl w:val="28D6F416"/>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7" w15:restartNumberingAfterBreak="0">
    <w:nsid w:val="41D84B00"/>
    <w:multiLevelType w:val="hybridMultilevel"/>
    <w:tmpl w:val="0F9C3486"/>
    <w:lvl w:ilvl="0" w:tplc="50C4DB26">
      <w:start w:val="1"/>
      <w:numFmt w:val="bullet"/>
      <w:lvlText w:val="•"/>
      <w:lvlJc w:val="left"/>
      <w:pPr>
        <w:ind w:left="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E6693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14097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4CB48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57EAB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78D1E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1D0C0A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1278F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C1C849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227494809">
    <w:abstractNumId w:val="7"/>
  </w:num>
  <w:num w:numId="2" w16cid:durableId="1654337569">
    <w:abstractNumId w:val="4"/>
  </w:num>
  <w:num w:numId="3" w16cid:durableId="63992700">
    <w:abstractNumId w:val="5"/>
  </w:num>
  <w:num w:numId="4" w16cid:durableId="2002656517">
    <w:abstractNumId w:val="2"/>
  </w:num>
  <w:num w:numId="5" w16cid:durableId="2129886186">
    <w:abstractNumId w:val="3"/>
  </w:num>
  <w:num w:numId="6" w16cid:durableId="1320767622">
    <w:abstractNumId w:val="1"/>
  </w:num>
  <w:num w:numId="7" w16cid:durableId="1078670632">
    <w:abstractNumId w:val="1"/>
    <w:lvlOverride w:ilvl="0">
      <w:startOverride w:val="3"/>
    </w:lvlOverride>
    <w:lvlOverride w:ilvl="1">
      <w:startOverride w:val="3"/>
    </w:lvlOverride>
  </w:num>
  <w:num w:numId="8" w16cid:durableId="1066419440">
    <w:abstractNumId w:val="0"/>
  </w:num>
  <w:num w:numId="9" w16cid:durableId="2038702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820"/>
    <w:rsid w:val="000E6D3C"/>
    <w:rsid w:val="004A25B0"/>
    <w:rsid w:val="004D3188"/>
    <w:rsid w:val="00607820"/>
    <w:rsid w:val="007A1E8A"/>
    <w:rsid w:val="007A3B46"/>
    <w:rsid w:val="008E6C55"/>
    <w:rsid w:val="00C758A6"/>
    <w:rsid w:val="00C96FE3"/>
    <w:rsid w:val="00D32260"/>
    <w:rsid w:val="00FA1A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4C619"/>
  <w15:docId w15:val="{5A88BCDB-17F9-4B2C-946F-652AEB48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58" w:lineRule="auto"/>
      <w:ind w:left="24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6"/>
      </w:numPr>
      <w:spacing w:after="95"/>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numPr>
        <w:ilvl w:val="1"/>
        <w:numId w:val="6"/>
      </w:numPr>
      <w:spacing w:after="114"/>
      <w:ind w:left="72"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ListParagraph">
    <w:name w:val="List Paragraph"/>
    <w:basedOn w:val="Normal"/>
    <w:uiPriority w:val="34"/>
    <w:qFormat/>
    <w:rsid w:val="00C758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017646">
      <w:bodyDiv w:val="1"/>
      <w:marLeft w:val="0"/>
      <w:marRight w:val="0"/>
      <w:marTop w:val="0"/>
      <w:marBottom w:val="0"/>
      <w:divBdr>
        <w:top w:val="none" w:sz="0" w:space="0" w:color="auto"/>
        <w:left w:val="none" w:sz="0" w:space="0" w:color="auto"/>
        <w:bottom w:val="none" w:sz="0" w:space="0" w:color="auto"/>
        <w:right w:val="none" w:sz="0" w:space="0" w:color="auto"/>
      </w:divBdr>
    </w:div>
    <w:div w:id="1050500353">
      <w:bodyDiv w:val="1"/>
      <w:marLeft w:val="0"/>
      <w:marRight w:val="0"/>
      <w:marTop w:val="0"/>
      <w:marBottom w:val="0"/>
      <w:divBdr>
        <w:top w:val="none" w:sz="0" w:space="0" w:color="auto"/>
        <w:left w:val="none" w:sz="0" w:space="0" w:color="auto"/>
        <w:bottom w:val="none" w:sz="0" w:space="0" w:color="auto"/>
        <w:right w:val="none" w:sz="0" w:space="0" w:color="auto"/>
      </w:divBdr>
    </w:div>
    <w:div w:id="1153521930">
      <w:bodyDiv w:val="1"/>
      <w:marLeft w:val="0"/>
      <w:marRight w:val="0"/>
      <w:marTop w:val="0"/>
      <w:marBottom w:val="0"/>
      <w:divBdr>
        <w:top w:val="none" w:sz="0" w:space="0" w:color="auto"/>
        <w:left w:val="none" w:sz="0" w:space="0" w:color="auto"/>
        <w:bottom w:val="none" w:sz="0" w:space="0" w:color="auto"/>
        <w:right w:val="none" w:sz="0" w:space="0" w:color="auto"/>
      </w:divBdr>
    </w:div>
    <w:div w:id="12900858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deloitte.com/" TargetMode="External"/><Relationship Id="rId3" Type="http://schemas.openxmlformats.org/officeDocument/2006/relationships/settings" Target="settings.xml"/><Relationship Id="rId7" Type="http://schemas.openxmlformats.org/officeDocument/2006/relationships/hyperlink" Target="https://www2.deloitt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pwc.com/" TargetMode="External"/><Relationship Id="rId4" Type="http://schemas.openxmlformats.org/officeDocument/2006/relationships/webSettings" Target="webSettings.xml"/><Relationship Id="rId9" Type="http://schemas.openxmlformats.org/officeDocument/2006/relationships/hyperlink" Target="https://www.pw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 Panwar</dc:creator>
  <cp:keywords>Ankita Mehla</cp:keywords>
  <cp:lastModifiedBy>Nikhil Mehla</cp:lastModifiedBy>
  <cp:revision>2</cp:revision>
  <dcterms:created xsi:type="dcterms:W3CDTF">2025-04-12T17:56:00Z</dcterms:created>
  <dcterms:modified xsi:type="dcterms:W3CDTF">2025-04-12T17:56:00Z</dcterms:modified>
</cp:coreProperties>
</file>