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 w:lineRule="exact"/>
        <w:ind w:left="147"/>
        <w:jc w:val="left"/>
        <w:rPr>
          <w:sz w:val="2"/>
        </w:rPr>
      </w:pPr>
      <w:r>
        <w:rPr>
          <w:sz w:val="2"/>
        </w:rPr>
        <mc:AlternateContent>
          <mc:Choice Requires="wps">
            <w:drawing>
              <wp:inline distT="0" distB="0" distL="0" distR="0">
                <wp:extent cx="5601970" cy="12700"/>
                <wp:effectExtent l="9525" t="0" r="0" b="6350"/>
                <wp:docPr id="1" name="Group 1"/>
                <wp:cNvGraphicFramePr>
                  <a:graphicFrameLocks/>
                </wp:cNvGraphicFramePr>
                <a:graphic>
                  <a:graphicData uri="http://schemas.microsoft.com/office/word/2010/wordprocessingGroup">
                    <wpg:wgp>
                      <wpg:cNvPr id="1" name="Group 1"/>
                      <wpg:cNvGrpSpPr/>
                      <wpg:grpSpPr>
                        <a:xfrm>
                          <a:off x="0" y="0"/>
                          <a:ext cx="5601970" cy="12700"/>
                          <a:chExt cx="5601970" cy="12700"/>
                        </a:xfrm>
                      </wpg:grpSpPr>
                      <wps:wsp>
                        <wps:cNvPr id="2" name="Graphic 2"/>
                        <wps:cNvSpPr/>
                        <wps:spPr>
                          <a:xfrm>
                            <a:off x="0" y="6350"/>
                            <a:ext cx="5601970" cy="1270"/>
                          </a:xfrm>
                          <a:custGeom>
                            <a:avLst/>
                            <a:gdLst/>
                            <a:ahLst/>
                            <a:cxnLst/>
                            <a:rect l="l" t="t" r="r" b="b"/>
                            <a:pathLst>
                              <a:path w="5601970" h="0">
                                <a:moveTo>
                                  <a:pt x="0" y="0"/>
                                </a:moveTo>
                                <a:lnTo>
                                  <a:pt x="5601970" y="0"/>
                                </a:lnTo>
                              </a:path>
                            </a:pathLst>
                          </a:custGeom>
                          <a:ln w="127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41.1pt;height:1pt;mso-position-horizontal-relative:char;mso-position-vertical-relative:line" id="docshapegroup1" coordorigin="0,0" coordsize="8822,20">
                <v:line style="position:absolute" from="0,10" to="8822,10" stroked="true" strokeweight="1pt" strokecolor="#000000">
                  <v:stroke dashstyle="solid"/>
                </v:line>
              </v:group>
            </w:pict>
          </mc:Fallback>
        </mc:AlternateContent>
      </w:r>
      <w:r>
        <w:rPr>
          <w:sz w:val="2"/>
        </w:rPr>
      </w:r>
    </w:p>
    <w:p>
      <w:pPr>
        <w:pStyle w:val="Title"/>
        <w:spacing w:line="235" w:lineRule="auto"/>
      </w:pPr>
      <w:r>
        <w:rPr/>
        <w:t>AI-Driven</w:t>
      </w:r>
      <w:r>
        <w:rPr>
          <w:spacing w:val="-12"/>
        </w:rPr>
        <w:t> </w:t>
      </w:r>
      <w:r>
        <w:rPr/>
        <w:t>Dynamic</w:t>
      </w:r>
      <w:r>
        <w:rPr>
          <w:spacing w:val="-5"/>
        </w:rPr>
        <w:t> </w:t>
      </w:r>
      <w:r>
        <w:rPr/>
        <w:t>Course</w:t>
      </w:r>
      <w:r>
        <w:rPr>
          <w:spacing w:val="-5"/>
        </w:rPr>
        <w:t> </w:t>
      </w:r>
      <w:r>
        <w:rPr/>
        <w:t>Generation:</w:t>
      </w:r>
      <w:r>
        <w:rPr>
          <w:spacing w:val="-7"/>
        </w:rPr>
        <w:t> </w:t>
      </w:r>
      <w:r>
        <w:rPr/>
        <w:t>The</w:t>
      </w:r>
      <w:r>
        <w:rPr>
          <w:spacing w:val="-5"/>
        </w:rPr>
        <w:t> </w:t>
      </w:r>
      <w:r>
        <w:rPr/>
        <w:t>Role</w:t>
      </w:r>
      <w:r>
        <w:rPr>
          <w:spacing w:val="-1"/>
        </w:rPr>
        <w:t> </w:t>
      </w:r>
      <w:r>
        <w:rPr/>
        <w:t>of</w:t>
      </w:r>
      <w:r>
        <w:rPr>
          <w:spacing w:val="-4"/>
        </w:rPr>
        <w:t> </w:t>
      </w:r>
      <w:r>
        <w:rPr/>
        <w:t>LLMs</w:t>
      </w:r>
      <w:r>
        <w:rPr>
          <w:spacing w:val="-5"/>
        </w:rPr>
        <w:t> </w:t>
      </w:r>
      <w:r>
        <w:rPr/>
        <w:t>in</w:t>
      </w:r>
      <w:r>
        <w:rPr>
          <w:spacing w:val="-12"/>
        </w:rPr>
        <w:t> </w:t>
      </w:r>
      <w:r>
        <w:rPr/>
        <w:t>Personalized </w:t>
      </w:r>
      <w:r>
        <w:rPr>
          <w:spacing w:val="-2"/>
        </w:rPr>
        <w:t>Education</w:t>
      </w:r>
    </w:p>
    <w:p>
      <w:pPr>
        <w:spacing w:line="237" w:lineRule="auto" w:before="8"/>
        <w:ind w:left="539" w:right="520" w:firstLine="0"/>
        <w:jc w:val="center"/>
        <w:rPr>
          <w:b/>
          <w:sz w:val="24"/>
        </w:rPr>
      </w:pPr>
      <w:r>
        <w:rPr>
          <w:b/>
          <w:sz w:val="24"/>
        </w:rPr>
        <w:t>Dr.</w:t>
      </w:r>
      <w:r>
        <w:rPr>
          <w:b/>
          <w:spacing w:val="-3"/>
          <w:sz w:val="24"/>
        </w:rPr>
        <w:t> </w:t>
      </w:r>
      <w:r>
        <w:rPr>
          <w:b/>
          <w:sz w:val="24"/>
        </w:rPr>
        <w:t>Shagufta</w:t>
      </w:r>
      <w:r>
        <w:rPr>
          <w:b/>
          <w:spacing w:val="-5"/>
          <w:sz w:val="24"/>
        </w:rPr>
        <w:t> </w:t>
      </w:r>
      <w:r>
        <w:rPr>
          <w:b/>
          <w:sz w:val="24"/>
        </w:rPr>
        <w:t>Md.</w:t>
      </w:r>
      <w:r>
        <w:rPr>
          <w:b/>
          <w:spacing w:val="-8"/>
          <w:sz w:val="24"/>
        </w:rPr>
        <w:t> </w:t>
      </w:r>
      <w:r>
        <w:rPr>
          <w:b/>
          <w:sz w:val="24"/>
        </w:rPr>
        <w:t>Sayeed</w:t>
      </w:r>
      <w:r>
        <w:rPr>
          <w:b/>
          <w:spacing w:val="-5"/>
          <w:sz w:val="24"/>
        </w:rPr>
        <w:t> </w:t>
      </w:r>
      <w:r>
        <w:rPr>
          <w:b/>
          <w:sz w:val="24"/>
        </w:rPr>
        <w:t>Sheikh</w:t>
      </w:r>
      <w:r>
        <w:rPr>
          <w:b/>
          <w:sz w:val="24"/>
          <w:vertAlign w:val="superscript"/>
        </w:rPr>
        <w:t>1</w:t>
      </w:r>
      <w:r>
        <w:rPr>
          <w:b/>
          <w:sz w:val="24"/>
          <w:vertAlign w:val="baseline"/>
        </w:rPr>
        <w:t>,</w:t>
      </w:r>
      <w:r>
        <w:rPr>
          <w:b/>
          <w:spacing w:val="-7"/>
          <w:sz w:val="24"/>
          <w:vertAlign w:val="baseline"/>
        </w:rPr>
        <w:t> </w:t>
      </w:r>
      <w:r>
        <w:rPr>
          <w:b/>
          <w:sz w:val="24"/>
          <w:vertAlign w:val="baseline"/>
        </w:rPr>
        <w:t>Soham</w:t>
      </w:r>
      <w:r>
        <w:rPr>
          <w:b/>
          <w:spacing w:val="-8"/>
          <w:sz w:val="24"/>
          <w:vertAlign w:val="baseline"/>
        </w:rPr>
        <w:t> </w:t>
      </w:r>
      <w:r>
        <w:rPr>
          <w:b/>
          <w:sz w:val="24"/>
          <w:vertAlign w:val="baseline"/>
        </w:rPr>
        <w:t>Sontakke</w:t>
      </w:r>
      <w:r>
        <w:rPr>
          <w:b/>
          <w:sz w:val="24"/>
          <w:vertAlign w:val="superscript"/>
        </w:rPr>
        <w:t>2</w:t>
      </w:r>
      <w:r>
        <w:rPr>
          <w:b/>
          <w:sz w:val="24"/>
          <w:vertAlign w:val="baseline"/>
        </w:rPr>
        <w:t>,</w:t>
      </w:r>
      <w:r>
        <w:rPr>
          <w:b/>
          <w:spacing w:val="-7"/>
          <w:sz w:val="24"/>
          <w:vertAlign w:val="baseline"/>
        </w:rPr>
        <w:t> </w:t>
      </w:r>
      <w:r>
        <w:rPr>
          <w:b/>
          <w:sz w:val="24"/>
          <w:vertAlign w:val="baseline"/>
        </w:rPr>
        <w:t>Om</w:t>
      </w:r>
      <w:r>
        <w:rPr>
          <w:b/>
          <w:spacing w:val="-8"/>
          <w:sz w:val="24"/>
          <w:vertAlign w:val="baseline"/>
        </w:rPr>
        <w:t> </w:t>
      </w:r>
      <w:r>
        <w:rPr>
          <w:b/>
          <w:sz w:val="24"/>
          <w:vertAlign w:val="baseline"/>
        </w:rPr>
        <w:t>Wakale</w:t>
      </w:r>
      <w:r>
        <w:rPr>
          <w:b/>
          <w:sz w:val="24"/>
          <w:vertAlign w:val="superscript"/>
        </w:rPr>
        <w:t>3</w:t>
      </w:r>
      <w:r>
        <w:rPr>
          <w:b/>
          <w:sz w:val="24"/>
          <w:vertAlign w:val="baseline"/>
        </w:rPr>
        <w:t>,</w:t>
      </w:r>
      <w:r>
        <w:rPr>
          <w:b/>
          <w:spacing w:val="-2"/>
          <w:sz w:val="24"/>
          <w:vertAlign w:val="baseline"/>
        </w:rPr>
        <w:t> </w:t>
      </w:r>
      <w:r>
        <w:rPr>
          <w:b/>
          <w:sz w:val="24"/>
          <w:vertAlign w:val="baseline"/>
        </w:rPr>
        <w:t>Piyush</w:t>
      </w:r>
      <w:r>
        <w:rPr>
          <w:b/>
          <w:spacing w:val="-8"/>
          <w:sz w:val="24"/>
          <w:vertAlign w:val="baseline"/>
        </w:rPr>
        <w:t> </w:t>
      </w:r>
      <w:r>
        <w:rPr>
          <w:b/>
          <w:sz w:val="24"/>
          <w:vertAlign w:val="baseline"/>
        </w:rPr>
        <w:t>Yeole</w:t>
      </w:r>
      <w:r>
        <w:rPr>
          <w:b/>
          <w:sz w:val="24"/>
          <w:vertAlign w:val="superscript"/>
        </w:rPr>
        <w:t>4</w:t>
      </w:r>
      <w:r>
        <w:rPr>
          <w:b/>
          <w:sz w:val="24"/>
          <w:vertAlign w:val="baseline"/>
        </w:rPr>
        <w:t> Vedant Sonawane</w:t>
      </w:r>
      <w:r>
        <w:rPr>
          <w:b/>
          <w:sz w:val="24"/>
          <w:vertAlign w:val="superscript"/>
        </w:rPr>
        <w:t>5</w:t>
      </w:r>
    </w:p>
    <w:p>
      <w:pPr>
        <w:pStyle w:val="BodyText"/>
        <w:spacing w:line="244" w:lineRule="auto" w:before="127"/>
        <w:ind w:left="23" w:right="7"/>
        <w:jc w:val="center"/>
      </w:pPr>
      <w:r>
        <w:rPr/>
        <w:t>Artificial</w:t>
      </w:r>
      <w:r>
        <w:rPr>
          <w:spacing w:val="-9"/>
        </w:rPr>
        <w:t> </w:t>
      </w:r>
      <w:r>
        <w:rPr/>
        <w:t>Intelligence</w:t>
      </w:r>
      <w:r>
        <w:rPr>
          <w:spacing w:val="-9"/>
        </w:rPr>
        <w:t> </w:t>
      </w:r>
      <w:r>
        <w:rPr/>
        <w:t>and</w:t>
      </w:r>
      <w:r>
        <w:rPr>
          <w:spacing w:val="-10"/>
        </w:rPr>
        <w:t> </w:t>
      </w:r>
      <w:r>
        <w:rPr/>
        <w:t>Data</w:t>
      </w:r>
      <w:r>
        <w:rPr>
          <w:spacing w:val="-4"/>
        </w:rPr>
        <w:t> </w:t>
      </w:r>
      <w:r>
        <w:rPr/>
        <w:t>Science</w:t>
      </w:r>
      <w:r>
        <w:rPr>
          <w:spacing w:val="-9"/>
        </w:rPr>
        <w:t> </w:t>
      </w:r>
      <w:r>
        <w:rPr/>
        <w:t>Department,</w:t>
      </w:r>
      <w:r>
        <w:rPr>
          <w:spacing w:val="-8"/>
        </w:rPr>
        <w:t> </w:t>
      </w:r>
      <w:r>
        <w:rPr/>
        <w:t>All</w:t>
      </w:r>
      <w:r>
        <w:rPr>
          <w:spacing w:val="-9"/>
        </w:rPr>
        <w:t> </w:t>
      </w:r>
      <w:r>
        <w:rPr/>
        <w:t>India</w:t>
      </w:r>
      <w:r>
        <w:rPr>
          <w:spacing w:val="-5"/>
        </w:rPr>
        <w:t> </w:t>
      </w:r>
      <w:r>
        <w:rPr/>
        <w:t>Shri</w:t>
      </w:r>
      <w:r>
        <w:rPr>
          <w:spacing w:val="-10"/>
        </w:rPr>
        <w:t> </w:t>
      </w:r>
      <w:r>
        <w:rPr/>
        <w:t>Shivaji</w:t>
      </w:r>
      <w:r>
        <w:rPr>
          <w:spacing w:val="-4"/>
        </w:rPr>
        <w:t> </w:t>
      </w:r>
      <w:r>
        <w:rPr/>
        <w:t>Memorial</w:t>
      </w:r>
      <w:r>
        <w:rPr>
          <w:spacing w:val="-9"/>
        </w:rPr>
        <w:t> </w:t>
      </w:r>
      <w:r>
        <w:rPr/>
        <w:t>Society’s</w:t>
      </w:r>
      <w:r>
        <w:rPr>
          <w:spacing w:val="-8"/>
        </w:rPr>
        <w:t> </w:t>
      </w:r>
      <w:r>
        <w:rPr/>
        <w:t>Institute</w:t>
      </w:r>
      <w:r>
        <w:rPr>
          <w:spacing w:val="-8"/>
        </w:rPr>
        <w:t> </w:t>
      </w:r>
      <w:r>
        <w:rPr/>
        <w:t>of Information Technology, Maharashtra, India</w:t>
      </w:r>
    </w:p>
    <w:p>
      <w:pPr>
        <w:spacing w:before="117"/>
        <w:ind w:left="25" w:right="2" w:firstLine="0"/>
        <w:jc w:val="center"/>
        <w:rPr>
          <w:sz w:val="20"/>
        </w:rPr>
      </w:pPr>
      <w:r>
        <w:rPr>
          <w:b/>
          <w:sz w:val="20"/>
        </w:rPr>
        <w:t>Corresponding</w:t>
      </w:r>
      <w:r>
        <w:rPr>
          <w:b/>
          <w:spacing w:val="-14"/>
          <w:sz w:val="20"/>
        </w:rPr>
        <w:t> </w:t>
      </w:r>
      <w:r>
        <w:rPr>
          <w:b/>
          <w:sz w:val="20"/>
        </w:rPr>
        <w:t>Author:</w:t>
      </w:r>
      <w:r>
        <w:rPr>
          <w:b/>
          <w:spacing w:val="-12"/>
          <w:sz w:val="20"/>
        </w:rPr>
        <w:t> </w:t>
      </w:r>
      <w:r>
        <w:rPr>
          <w:sz w:val="20"/>
        </w:rPr>
        <w:t>Dr.</w:t>
      </w:r>
      <w:r>
        <w:rPr>
          <w:spacing w:val="-11"/>
          <w:sz w:val="20"/>
        </w:rPr>
        <w:t> </w:t>
      </w:r>
      <w:r>
        <w:rPr>
          <w:sz w:val="20"/>
        </w:rPr>
        <w:t>Shagufta</w:t>
      </w:r>
      <w:r>
        <w:rPr>
          <w:spacing w:val="-7"/>
          <w:sz w:val="20"/>
        </w:rPr>
        <w:t> </w:t>
      </w:r>
      <w:r>
        <w:rPr>
          <w:sz w:val="20"/>
        </w:rPr>
        <w:t>Md.</w:t>
      </w:r>
      <w:r>
        <w:rPr>
          <w:spacing w:val="-8"/>
          <w:sz w:val="20"/>
        </w:rPr>
        <w:t> </w:t>
      </w:r>
      <w:r>
        <w:rPr>
          <w:sz w:val="20"/>
        </w:rPr>
        <w:t>Sayeed</w:t>
      </w:r>
      <w:r>
        <w:rPr>
          <w:spacing w:val="-9"/>
          <w:sz w:val="20"/>
        </w:rPr>
        <w:t> </w:t>
      </w:r>
      <w:hyperlink r:id="rId5">
        <w:r>
          <w:rPr>
            <w:spacing w:val="-2"/>
            <w:sz w:val="20"/>
          </w:rPr>
          <w:t>Sheikh(shagufta.sheikh@aissmsioit.org)</w:t>
        </w:r>
      </w:hyperlink>
    </w:p>
    <w:p>
      <w:pPr>
        <w:pStyle w:val="BodyText"/>
        <w:spacing w:before="1"/>
        <w:jc w:val="left"/>
        <w:rPr>
          <w:sz w:val="12"/>
        </w:rPr>
      </w:pPr>
    </w:p>
    <w:tbl>
      <w:tblPr>
        <w:tblW w:w="0" w:type="auto"/>
        <w:jc w:val="left"/>
        <w:tblInd w:w="2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7"/>
        <w:gridCol w:w="6867"/>
      </w:tblGrid>
      <w:tr>
        <w:trPr>
          <w:trHeight w:val="493" w:hRule="atLeast"/>
        </w:trPr>
        <w:tc>
          <w:tcPr>
            <w:tcW w:w="2247" w:type="dxa"/>
            <w:tcBorders>
              <w:top w:val="double" w:sz="4" w:space="0" w:color="000000"/>
              <w:bottom w:val="single" w:sz="4" w:space="0" w:color="000000"/>
            </w:tcBorders>
          </w:tcPr>
          <w:p>
            <w:pPr>
              <w:pStyle w:val="TableParagraph"/>
              <w:spacing w:before="120"/>
              <w:ind w:left="0" w:right="298"/>
              <w:jc w:val="right"/>
              <w:rPr>
                <w:b/>
                <w:sz w:val="22"/>
              </w:rPr>
            </w:pPr>
            <w:r>
              <w:rPr>
                <w:b/>
                <w:sz w:val="22"/>
              </w:rPr>
              <w:t>Article</w:t>
            </w:r>
            <w:r>
              <w:rPr>
                <w:b/>
                <w:spacing w:val="-12"/>
                <w:sz w:val="22"/>
              </w:rPr>
              <w:t> </w:t>
            </w:r>
            <w:r>
              <w:rPr>
                <w:b/>
                <w:spacing w:val="-2"/>
                <w:sz w:val="22"/>
              </w:rPr>
              <w:t>Information</w:t>
            </w:r>
          </w:p>
        </w:tc>
        <w:tc>
          <w:tcPr>
            <w:tcW w:w="6867" w:type="dxa"/>
            <w:tcBorders>
              <w:top w:val="double" w:sz="4" w:space="0" w:color="000000"/>
              <w:bottom w:val="single" w:sz="4" w:space="0" w:color="000000"/>
            </w:tcBorders>
          </w:tcPr>
          <w:p>
            <w:pPr>
              <w:pStyle w:val="TableParagraph"/>
              <w:spacing w:before="120"/>
              <w:ind w:left="576"/>
              <w:rPr>
                <w:b/>
                <w:sz w:val="22"/>
              </w:rPr>
            </w:pPr>
            <w:r>
              <w:rPr>
                <w:b/>
                <w:spacing w:val="-2"/>
                <w:sz w:val="22"/>
              </w:rPr>
              <w:t>ABSTRACT</w:t>
            </w:r>
          </w:p>
        </w:tc>
      </w:tr>
      <w:tr>
        <w:trPr>
          <w:trHeight w:val="4128" w:hRule="atLeast"/>
        </w:trPr>
        <w:tc>
          <w:tcPr>
            <w:tcW w:w="2247" w:type="dxa"/>
            <w:tcBorders>
              <w:top w:val="single" w:sz="4" w:space="0" w:color="000000"/>
            </w:tcBorders>
          </w:tcPr>
          <w:p>
            <w:pPr>
              <w:pStyle w:val="TableParagraph"/>
              <w:spacing w:before="130"/>
              <w:ind w:left="0" w:right="286"/>
              <w:jc w:val="right"/>
              <w:rPr>
                <w:b/>
                <w:i/>
                <w:sz w:val="20"/>
              </w:rPr>
            </w:pPr>
            <w:r>
              <w:rPr>
                <w:b/>
                <w:i/>
                <w:sz w:val="20"/>
              </w:rPr>
              <w:t>Article</w:t>
            </w:r>
            <w:r>
              <w:rPr>
                <w:b/>
                <w:i/>
                <w:spacing w:val="-10"/>
                <w:sz w:val="20"/>
              </w:rPr>
              <w:t> </w:t>
            </w:r>
            <w:r>
              <w:rPr>
                <w:b/>
                <w:i/>
                <w:spacing w:val="-2"/>
                <w:sz w:val="20"/>
              </w:rPr>
              <w:t>history:</w:t>
            </w:r>
          </w:p>
        </w:tc>
        <w:tc>
          <w:tcPr>
            <w:tcW w:w="6867" w:type="dxa"/>
            <w:tcBorders>
              <w:top w:val="single" w:sz="4" w:space="0" w:color="000000"/>
            </w:tcBorders>
          </w:tcPr>
          <w:p>
            <w:pPr>
              <w:pStyle w:val="TableParagraph"/>
              <w:spacing w:before="0"/>
              <w:ind w:left="288" w:right="-15"/>
              <w:jc w:val="both"/>
              <w:rPr>
                <w:sz w:val="20"/>
              </w:rPr>
            </w:pPr>
            <w:r>
              <w:rPr>
                <w:sz w:val="20"/>
              </w:rPr>
              <w:t>Prospects for a universal methodology</w:t>
            </w:r>
            <w:r>
              <w:rPr>
                <w:spacing w:val="-4"/>
                <w:sz w:val="20"/>
              </w:rPr>
              <w:t> </w:t>
            </w:r>
            <w:r>
              <w:rPr>
                <w:sz w:val="20"/>
              </w:rPr>
              <w:t>that can successfully meet the demands of diverse learners, their backgrounds, and their differing goals within this rapidly changing educational environment are</w:t>
            </w:r>
            <w:r>
              <w:rPr>
                <w:spacing w:val="-2"/>
                <w:sz w:val="20"/>
              </w:rPr>
              <w:t> </w:t>
            </w:r>
            <w:r>
              <w:rPr>
                <w:sz w:val="20"/>
              </w:rPr>
              <w:t>slim. The</w:t>
            </w:r>
            <w:r>
              <w:rPr>
                <w:spacing w:val="-2"/>
                <w:sz w:val="20"/>
              </w:rPr>
              <w:t> </w:t>
            </w:r>
            <w:r>
              <w:rPr>
                <w:sz w:val="20"/>
              </w:rPr>
              <w:t>program is designed to empower learners</w:t>
            </w:r>
            <w:r>
              <w:rPr>
                <w:spacing w:val="-4"/>
                <w:sz w:val="20"/>
              </w:rPr>
              <w:t> </w:t>
            </w:r>
            <w:r>
              <w:rPr>
                <w:sz w:val="20"/>
              </w:rPr>
              <w:t>through an adaptive</w:t>
            </w:r>
            <w:r>
              <w:rPr>
                <w:spacing w:val="-1"/>
                <w:sz w:val="20"/>
              </w:rPr>
              <w:t> </w:t>
            </w:r>
            <w:r>
              <w:rPr>
                <w:sz w:val="20"/>
              </w:rPr>
              <w:t>learning experience</w:t>
            </w:r>
            <w:r>
              <w:rPr>
                <w:spacing w:val="-1"/>
                <w:sz w:val="20"/>
              </w:rPr>
              <w:t> </w:t>
            </w:r>
            <w:r>
              <w:rPr>
                <w:sz w:val="20"/>
              </w:rPr>
              <w:t>tailored to</w:t>
            </w:r>
            <w:r>
              <w:rPr>
                <w:spacing w:val="-3"/>
                <w:sz w:val="20"/>
              </w:rPr>
              <w:t> </w:t>
            </w:r>
            <w:r>
              <w:rPr>
                <w:sz w:val="20"/>
              </w:rPr>
              <w:t>the</w:t>
            </w:r>
            <w:r>
              <w:rPr>
                <w:spacing w:val="-1"/>
                <w:sz w:val="20"/>
              </w:rPr>
              <w:t> </w:t>
            </w:r>
            <w:r>
              <w:rPr>
                <w:sz w:val="20"/>
              </w:rPr>
              <w:t>individual pace</w:t>
            </w:r>
            <w:r>
              <w:rPr>
                <w:spacing w:val="-1"/>
                <w:sz w:val="20"/>
              </w:rPr>
              <w:t> </w:t>
            </w:r>
            <w:r>
              <w:rPr>
                <w:sz w:val="20"/>
              </w:rPr>
              <w:t>of each learner's progress, strengths, and interests. Working with AI-driven algorithms, the app makes learning pathways more personal, suggests content resources, and adjusts the pace, making it both interesting and more retentive.</w:t>
            </w:r>
            <w:r>
              <w:rPr>
                <w:spacing w:val="80"/>
                <w:sz w:val="20"/>
              </w:rPr>
              <w:t> </w:t>
            </w:r>
            <w:r>
              <w:rPr>
                <w:sz w:val="20"/>
              </w:rPr>
              <w:t>The platform enhances the delivery of content by</w:t>
            </w:r>
            <w:r>
              <w:rPr>
                <w:spacing w:val="-3"/>
                <w:sz w:val="20"/>
              </w:rPr>
              <w:t> </w:t>
            </w:r>
            <w:r>
              <w:rPr>
                <w:sz w:val="20"/>
              </w:rPr>
              <w:t>scrutinizing user interactions to identify learning patterns and incorporates feedback thus enabling learners to concentrate on the areas needing enhancement at their pace. This approach extends beyond just active learning and into deep learning with the acquired application skills in the framework of the anticipated effective education. The platform will integrate resources of several media types, enable interactive assessments, and provide real-time analytics that can track student progress and apply targeted interventions where necessary. From this particular perspective,</w:t>
            </w:r>
            <w:r>
              <w:rPr>
                <w:spacing w:val="80"/>
                <w:sz w:val="20"/>
              </w:rPr>
              <w:t> </w:t>
            </w:r>
            <w:r>
              <w:rPr>
                <w:sz w:val="20"/>
              </w:rPr>
              <w:t>the approach within this educational model has advanced quite significantly towards the</w:t>
            </w:r>
            <w:r>
              <w:rPr>
                <w:spacing w:val="-1"/>
                <w:sz w:val="20"/>
              </w:rPr>
              <w:t> </w:t>
            </w:r>
            <w:r>
              <w:rPr>
                <w:sz w:val="20"/>
              </w:rPr>
              <w:t>level of an adaptive, scalable, and student-centred model of learning.</w:t>
            </w:r>
          </w:p>
        </w:tc>
      </w:tr>
      <w:tr>
        <w:trPr>
          <w:trHeight w:val="668" w:hRule="atLeast"/>
        </w:trPr>
        <w:tc>
          <w:tcPr>
            <w:tcW w:w="2247" w:type="dxa"/>
          </w:tcPr>
          <w:p>
            <w:pPr>
              <w:pStyle w:val="TableParagraph"/>
              <w:spacing w:before="0"/>
              <w:ind w:left="0"/>
              <w:rPr>
                <w:sz w:val="20"/>
              </w:rPr>
            </w:pPr>
          </w:p>
        </w:tc>
        <w:tc>
          <w:tcPr>
            <w:tcW w:w="6867" w:type="dxa"/>
          </w:tcPr>
          <w:p>
            <w:pPr>
              <w:pStyle w:val="TableParagraph"/>
              <w:spacing w:line="226" w:lineRule="exact" w:before="196"/>
              <w:ind w:left="288"/>
              <w:rPr>
                <w:sz w:val="20"/>
              </w:rPr>
            </w:pPr>
            <w:r>
              <w:rPr>
                <w:b/>
                <w:sz w:val="20"/>
              </w:rPr>
              <w:t>KEYWORDS:</w:t>
            </w:r>
            <w:r>
              <w:rPr>
                <w:b/>
                <w:spacing w:val="34"/>
                <w:sz w:val="20"/>
              </w:rPr>
              <w:t> </w:t>
            </w:r>
            <w:r>
              <w:rPr>
                <w:sz w:val="20"/>
              </w:rPr>
              <w:t>Personalized</w:t>
            </w:r>
            <w:r>
              <w:rPr>
                <w:spacing w:val="32"/>
                <w:sz w:val="20"/>
              </w:rPr>
              <w:t> </w:t>
            </w:r>
            <w:r>
              <w:rPr>
                <w:sz w:val="20"/>
              </w:rPr>
              <w:t>learning,</w:t>
            </w:r>
            <w:r>
              <w:rPr>
                <w:spacing w:val="35"/>
                <w:sz w:val="20"/>
              </w:rPr>
              <w:t> </w:t>
            </w:r>
            <w:r>
              <w:rPr>
                <w:sz w:val="20"/>
              </w:rPr>
              <w:t>Learner-centered</w:t>
            </w:r>
            <w:r>
              <w:rPr>
                <w:spacing w:val="32"/>
                <w:sz w:val="20"/>
              </w:rPr>
              <w:t> </w:t>
            </w:r>
            <w:r>
              <w:rPr>
                <w:sz w:val="20"/>
              </w:rPr>
              <w:t>education,</w:t>
            </w:r>
            <w:r>
              <w:rPr>
                <w:spacing w:val="35"/>
                <w:sz w:val="20"/>
              </w:rPr>
              <w:t> </w:t>
            </w:r>
            <w:r>
              <w:rPr>
                <w:sz w:val="20"/>
              </w:rPr>
              <w:t>Self-</w:t>
            </w:r>
            <w:r>
              <w:rPr>
                <w:spacing w:val="33"/>
                <w:sz w:val="20"/>
              </w:rPr>
              <w:t> </w:t>
            </w:r>
            <w:r>
              <w:rPr>
                <w:sz w:val="20"/>
              </w:rPr>
              <w:t>paced learning, AI-driven education, collaborative filtering, Reinforcement Learning.</w:t>
            </w:r>
          </w:p>
        </w:tc>
      </w:tr>
    </w:tbl>
    <w:p>
      <w:pPr>
        <w:pStyle w:val="BodyText"/>
        <w:jc w:val="left"/>
      </w:pPr>
    </w:p>
    <w:p>
      <w:pPr>
        <w:pStyle w:val="BodyText"/>
        <w:spacing w:before="155"/>
        <w:jc w:val="left"/>
      </w:pPr>
    </w:p>
    <w:p>
      <w:pPr>
        <w:pStyle w:val="BodyText"/>
        <w:spacing w:after="0"/>
        <w:jc w:val="left"/>
        <w:sectPr>
          <w:type w:val="continuous"/>
          <w:pgSz w:w="11910" w:h="16850"/>
          <w:pgMar w:top="1560" w:bottom="280" w:left="1559" w:right="992"/>
        </w:sectPr>
      </w:pPr>
    </w:p>
    <w:p>
      <w:pPr>
        <w:pStyle w:val="Heading1"/>
        <w:numPr>
          <w:ilvl w:val="0"/>
          <w:numId w:val="1"/>
        </w:numPr>
        <w:tabs>
          <w:tab w:pos="375" w:val="left" w:leader="none"/>
        </w:tabs>
        <w:spacing w:line="240" w:lineRule="auto" w:before="92" w:after="0"/>
        <w:ind w:left="375" w:right="0" w:hanging="235"/>
        <w:jc w:val="left"/>
      </w:pPr>
      <w:r>
        <w:rPr/>
        <mc:AlternateContent>
          <mc:Choice Requires="wps">
            <w:drawing>
              <wp:anchor distT="0" distB="0" distL="0" distR="0" allowOverlap="1" layoutInCell="1" locked="0" behindDoc="0" simplePos="0" relativeHeight="15729152">
                <wp:simplePos x="0" y="0"/>
                <wp:positionH relativeFrom="page">
                  <wp:posOffset>1143609</wp:posOffset>
                </wp:positionH>
                <wp:positionV relativeFrom="paragraph">
                  <wp:posOffset>-112878</wp:posOffset>
                </wp:positionV>
                <wp:extent cx="5787390" cy="1841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87390" cy="18415"/>
                        </a:xfrm>
                        <a:custGeom>
                          <a:avLst/>
                          <a:gdLst/>
                          <a:ahLst/>
                          <a:cxnLst/>
                          <a:rect l="l" t="t" r="r" b="b"/>
                          <a:pathLst>
                            <a:path w="5787390" h="18415">
                              <a:moveTo>
                                <a:pt x="5787288" y="12204"/>
                              </a:moveTo>
                              <a:lnTo>
                                <a:pt x="1619148" y="12204"/>
                              </a:lnTo>
                              <a:lnTo>
                                <a:pt x="1609966" y="12204"/>
                              </a:lnTo>
                              <a:lnTo>
                                <a:pt x="1600860" y="12204"/>
                              </a:lnTo>
                              <a:lnTo>
                                <a:pt x="0" y="12204"/>
                              </a:lnTo>
                              <a:lnTo>
                                <a:pt x="0" y="18288"/>
                              </a:lnTo>
                              <a:lnTo>
                                <a:pt x="1600860" y="18288"/>
                              </a:lnTo>
                              <a:lnTo>
                                <a:pt x="1609966" y="18288"/>
                              </a:lnTo>
                              <a:lnTo>
                                <a:pt x="1619148" y="18288"/>
                              </a:lnTo>
                              <a:lnTo>
                                <a:pt x="5787288" y="18288"/>
                              </a:lnTo>
                              <a:lnTo>
                                <a:pt x="5787288" y="12204"/>
                              </a:lnTo>
                              <a:close/>
                            </a:path>
                            <a:path w="5787390" h="18415">
                              <a:moveTo>
                                <a:pt x="5787288" y="0"/>
                              </a:moveTo>
                              <a:lnTo>
                                <a:pt x="1619148" y="0"/>
                              </a:lnTo>
                              <a:lnTo>
                                <a:pt x="1609966" y="0"/>
                              </a:lnTo>
                              <a:lnTo>
                                <a:pt x="1600860" y="0"/>
                              </a:lnTo>
                              <a:lnTo>
                                <a:pt x="0" y="0"/>
                              </a:lnTo>
                              <a:lnTo>
                                <a:pt x="0" y="6096"/>
                              </a:lnTo>
                              <a:lnTo>
                                <a:pt x="1600860" y="6096"/>
                              </a:lnTo>
                              <a:lnTo>
                                <a:pt x="1609966" y="6096"/>
                              </a:lnTo>
                              <a:lnTo>
                                <a:pt x="1619148" y="6096"/>
                              </a:lnTo>
                              <a:lnTo>
                                <a:pt x="5787288" y="6096"/>
                              </a:lnTo>
                              <a:lnTo>
                                <a:pt x="57872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0.048004pt;margin-top:-8.888059pt;width:455.7pt;height:1.45pt;mso-position-horizontal-relative:page;mso-position-vertical-relative:paragraph;z-index:15729152" id="docshape2" coordorigin="1801,-178" coordsize="9114,29" path="m10915,-159l4351,-159,4336,-159,4322,-159,1801,-159,1801,-149,4322,-149,4336,-149,4351,-149,10915,-149,10915,-159xm10915,-178l4351,-178,4336,-178,4322,-178,1801,-178,1801,-168,4322,-168,4336,-168,4351,-168,10915,-168,10915,-178xe" filled="true" fillcolor="#000000" stroked="false">
                <v:path arrowok="t"/>
                <v:fill type="solid"/>
                <w10:wrap type="none"/>
              </v:shape>
            </w:pict>
          </mc:Fallback>
        </mc:AlternateContent>
      </w:r>
      <w:r>
        <w:rPr>
          <w:spacing w:val="-2"/>
        </w:rPr>
        <w:t>INTRODUCTION</w:t>
      </w:r>
    </w:p>
    <w:p>
      <w:pPr>
        <w:pStyle w:val="BodyText"/>
        <w:spacing w:before="232"/>
        <w:ind w:left="140" w:right="38"/>
      </w:pPr>
      <w:r>
        <w:rPr/>
        <w:t>Major aspects in such learning are the use of a personalized</w:t>
      </w:r>
      <w:r>
        <w:rPr>
          <w:spacing w:val="-13"/>
        </w:rPr>
        <w:t> </w:t>
      </w:r>
      <w:r>
        <w:rPr/>
        <w:t>learning</w:t>
      </w:r>
      <w:r>
        <w:rPr>
          <w:spacing w:val="-12"/>
        </w:rPr>
        <w:t> </w:t>
      </w:r>
      <w:r>
        <w:rPr/>
        <w:t>platform</w:t>
      </w:r>
      <w:r>
        <w:rPr>
          <w:spacing w:val="-13"/>
        </w:rPr>
        <w:t> </w:t>
      </w:r>
      <w:r>
        <w:rPr/>
        <w:t>that</w:t>
      </w:r>
      <w:r>
        <w:rPr>
          <w:spacing w:val="-12"/>
        </w:rPr>
        <w:t> </w:t>
      </w:r>
      <w:r>
        <w:rPr/>
        <w:t>has</w:t>
      </w:r>
      <w:r>
        <w:rPr>
          <w:spacing w:val="-13"/>
        </w:rPr>
        <w:t> </w:t>
      </w:r>
      <w:r>
        <w:rPr/>
        <w:t>featured</w:t>
      </w:r>
      <w:r>
        <w:rPr>
          <w:spacing w:val="-12"/>
        </w:rPr>
        <w:t> </w:t>
      </w:r>
      <w:r>
        <w:rPr/>
        <w:t>modern education. These tech-friendly learning platforms are characterized</w:t>
      </w:r>
      <w:r>
        <w:rPr>
          <w:spacing w:val="-5"/>
        </w:rPr>
        <w:t> </w:t>
      </w:r>
      <w:r>
        <w:rPr/>
        <w:t>by</w:t>
      </w:r>
      <w:r>
        <w:rPr>
          <w:spacing w:val="-13"/>
        </w:rPr>
        <w:t> </w:t>
      </w:r>
      <w:r>
        <w:rPr/>
        <w:t>the</w:t>
      </w:r>
      <w:r>
        <w:rPr>
          <w:spacing w:val="-7"/>
        </w:rPr>
        <w:t> </w:t>
      </w:r>
      <w:r>
        <w:rPr/>
        <w:t>personalization of</w:t>
      </w:r>
      <w:r>
        <w:rPr>
          <w:spacing w:val="-10"/>
        </w:rPr>
        <w:t> </w:t>
      </w:r>
      <w:r>
        <w:rPr/>
        <w:t>learning</w:t>
      </w:r>
      <w:r>
        <w:rPr>
          <w:spacing w:val="-9"/>
        </w:rPr>
        <w:t> </w:t>
      </w:r>
      <w:r>
        <w:rPr/>
        <w:t>to</w:t>
      </w:r>
      <w:r>
        <w:rPr>
          <w:spacing w:val="-10"/>
        </w:rPr>
        <w:t> </w:t>
      </w:r>
      <w:r>
        <w:rPr/>
        <w:t>cater to the requirements of the learner. Very traditional education methods, where the same material has been presented to each student in the same way, are far removed</w:t>
      </w:r>
      <w:r>
        <w:rPr>
          <w:spacing w:val="-10"/>
        </w:rPr>
        <w:t> </w:t>
      </w:r>
      <w:r>
        <w:rPr/>
        <w:t>from</w:t>
      </w:r>
      <w:r>
        <w:rPr>
          <w:spacing w:val="-10"/>
        </w:rPr>
        <w:t> </w:t>
      </w:r>
      <w:r>
        <w:rPr/>
        <w:t>this</w:t>
      </w:r>
      <w:r>
        <w:rPr>
          <w:spacing w:val="-12"/>
        </w:rPr>
        <w:t> </w:t>
      </w:r>
      <w:r>
        <w:rPr/>
        <w:t>principle</w:t>
      </w:r>
      <w:r>
        <w:rPr>
          <w:spacing w:val="-13"/>
        </w:rPr>
        <w:t> </w:t>
      </w:r>
      <w:r>
        <w:rPr/>
        <w:t>since</w:t>
      </w:r>
      <w:r>
        <w:rPr>
          <w:spacing w:val="-12"/>
        </w:rPr>
        <w:t> </w:t>
      </w:r>
      <w:r>
        <w:rPr/>
        <w:t>personalized</w:t>
      </w:r>
      <w:r>
        <w:rPr>
          <w:spacing w:val="-11"/>
        </w:rPr>
        <w:t> </w:t>
      </w:r>
      <w:r>
        <w:rPr/>
        <w:t>learning allows for the customization of content, pacing, and delivery.</w:t>
      </w:r>
      <w:r>
        <w:rPr>
          <w:spacing w:val="-13"/>
        </w:rPr>
        <w:t> </w:t>
      </w:r>
      <w:r>
        <w:rPr/>
        <w:t>This</w:t>
      </w:r>
      <w:r>
        <w:rPr>
          <w:spacing w:val="-12"/>
        </w:rPr>
        <w:t> </w:t>
      </w:r>
      <w:r>
        <w:rPr/>
        <w:t>approach</w:t>
      </w:r>
      <w:r>
        <w:rPr>
          <w:spacing w:val="-13"/>
        </w:rPr>
        <w:t> </w:t>
      </w:r>
      <w:r>
        <w:rPr/>
        <w:t>is</w:t>
      </w:r>
      <w:r>
        <w:rPr>
          <w:spacing w:val="-12"/>
        </w:rPr>
        <w:t> </w:t>
      </w:r>
      <w:r>
        <w:rPr/>
        <w:t>even</w:t>
      </w:r>
      <w:r>
        <w:rPr>
          <w:spacing w:val="-13"/>
        </w:rPr>
        <w:t> </w:t>
      </w:r>
      <w:r>
        <w:rPr/>
        <w:t>more</w:t>
      </w:r>
      <w:r>
        <w:rPr>
          <w:spacing w:val="-12"/>
        </w:rPr>
        <w:t> </w:t>
      </w:r>
      <w:r>
        <w:rPr/>
        <w:t>effective</w:t>
      </w:r>
      <w:r>
        <w:rPr>
          <w:spacing w:val="-13"/>
        </w:rPr>
        <w:t> </w:t>
      </w:r>
      <w:r>
        <w:rPr/>
        <w:t>in</w:t>
      </w:r>
      <w:r>
        <w:rPr>
          <w:spacing w:val="-12"/>
        </w:rPr>
        <w:t> </w:t>
      </w:r>
      <w:r>
        <w:rPr/>
        <w:t>the</w:t>
      </w:r>
      <w:r>
        <w:rPr>
          <w:spacing w:val="-13"/>
        </w:rPr>
        <w:t> </w:t>
      </w:r>
      <w:r>
        <w:rPr/>
        <w:t>use of different learning styles, interests, and cognitive abilities, thus giving the learner the most relevant and effective content for learning[1][2].</w:t>
      </w:r>
    </w:p>
    <w:p>
      <w:pPr>
        <w:pStyle w:val="BodyText"/>
        <w:spacing w:before="6"/>
        <w:jc w:val="left"/>
      </w:pPr>
    </w:p>
    <w:p>
      <w:pPr>
        <w:pStyle w:val="BodyText"/>
        <w:spacing w:before="1"/>
        <w:ind w:left="140" w:right="65"/>
      </w:pPr>
      <w:r>
        <w:rPr/>
        <w:t>Advanced learning systems significantly rely on data analytics and artificial intelligence to operate them. Such technologies</w:t>
      </w:r>
      <w:r>
        <w:rPr>
          <w:spacing w:val="-4"/>
        </w:rPr>
        <w:t> </w:t>
      </w:r>
      <w:r>
        <w:rPr/>
        <w:t>assess the</w:t>
      </w:r>
      <w:r>
        <w:rPr>
          <w:spacing w:val="-2"/>
        </w:rPr>
        <w:t> </w:t>
      </w:r>
      <w:r>
        <w:rPr/>
        <w:t>behavior, preference,</w:t>
      </w:r>
      <w:r>
        <w:rPr>
          <w:spacing w:val="-1"/>
        </w:rPr>
        <w:t> </w:t>
      </w:r>
      <w:r>
        <w:rPr/>
        <w:t>and performance of the learner to provide customized learning paths. For example, a program can recommend content based on previous learning</w:t>
      </w:r>
    </w:p>
    <w:p>
      <w:pPr>
        <w:pStyle w:val="BodyText"/>
        <w:spacing w:before="96"/>
        <w:ind w:left="140" w:right="132"/>
      </w:pPr>
      <w:r>
        <w:rPr/>
        <w:br w:type="column"/>
      </w:r>
      <w:r>
        <w:rPr/>
        <w:t>activities or change the degree of tasks according to how much learners have progressed. This adaptive tendency of personalized learning ensures it does not either overburden the learners or under-challenge</w:t>
      </w:r>
      <w:r>
        <w:rPr>
          <w:spacing w:val="40"/>
        </w:rPr>
        <w:t> </w:t>
      </w:r>
      <w:r>
        <w:rPr/>
        <w:t>them, maintaining a balance that is neither too high in terms of difficulty nor too low in terms of engagement[3][4]. In addition to that, machine</w:t>
      </w:r>
      <w:r>
        <w:rPr>
          <w:spacing w:val="40"/>
        </w:rPr>
        <w:t> </w:t>
      </w:r>
      <w:r>
        <w:rPr/>
        <w:t>learning algorithms can predict places where the learner</w:t>
      </w:r>
      <w:r>
        <w:rPr>
          <w:spacing w:val="-1"/>
        </w:rPr>
        <w:t> </w:t>
      </w:r>
      <w:r>
        <w:rPr/>
        <w:t>might</w:t>
      </w:r>
      <w:r>
        <w:rPr>
          <w:spacing w:val="-8"/>
        </w:rPr>
        <w:t> </w:t>
      </w:r>
      <w:r>
        <w:rPr/>
        <w:t>need</w:t>
      </w:r>
      <w:r>
        <w:rPr>
          <w:spacing w:val="-6"/>
        </w:rPr>
        <w:t> </w:t>
      </w:r>
      <w:r>
        <w:rPr/>
        <w:t>help</w:t>
      </w:r>
      <w:r>
        <w:rPr>
          <w:spacing w:val="-6"/>
        </w:rPr>
        <w:t> </w:t>
      </w:r>
      <w:r>
        <w:rPr/>
        <w:t>and</w:t>
      </w:r>
      <w:r>
        <w:rPr>
          <w:spacing w:val="-6"/>
        </w:rPr>
        <w:t> </w:t>
      </w:r>
      <w:r>
        <w:rPr/>
        <w:t>then</w:t>
      </w:r>
      <w:r>
        <w:rPr>
          <w:spacing w:val="-1"/>
        </w:rPr>
        <w:t> </w:t>
      </w:r>
      <w:r>
        <w:rPr/>
        <w:t>prompt</w:t>
      </w:r>
      <w:r>
        <w:rPr>
          <w:spacing w:val="-8"/>
        </w:rPr>
        <w:t> </w:t>
      </w:r>
      <w:r>
        <w:rPr/>
        <w:t>him</w:t>
      </w:r>
      <w:r>
        <w:rPr>
          <w:spacing w:val="-5"/>
        </w:rPr>
        <w:t> </w:t>
      </w:r>
      <w:r>
        <w:rPr/>
        <w:t>or</w:t>
      </w:r>
      <w:r>
        <w:rPr>
          <w:spacing w:val="-6"/>
        </w:rPr>
        <w:t> </w:t>
      </w:r>
      <w:r>
        <w:rPr/>
        <w:t>her for resources or exercises to be used in determining </w:t>
      </w:r>
      <w:r>
        <w:rPr>
          <w:spacing w:val="-2"/>
        </w:rPr>
        <w:t>concepts[5][6].</w:t>
      </w:r>
    </w:p>
    <w:p>
      <w:pPr>
        <w:pStyle w:val="BodyText"/>
        <w:spacing w:before="1"/>
        <w:jc w:val="left"/>
      </w:pPr>
    </w:p>
    <w:p>
      <w:pPr>
        <w:pStyle w:val="BodyText"/>
        <w:ind w:left="140" w:right="120"/>
      </w:pPr>
      <w:r>
        <w:rPr/>
        <w:t>In addition, personal learning systems offer a more engaging and interactive learning experience. The ability</w:t>
      </w:r>
      <w:r>
        <w:rPr>
          <w:spacing w:val="-13"/>
        </w:rPr>
        <w:t> </w:t>
      </w:r>
      <w:r>
        <w:rPr/>
        <w:t>to</w:t>
      </w:r>
      <w:r>
        <w:rPr>
          <w:spacing w:val="-12"/>
        </w:rPr>
        <w:t> </w:t>
      </w:r>
      <w:r>
        <w:rPr/>
        <w:t>tailor</w:t>
      </w:r>
      <w:r>
        <w:rPr>
          <w:spacing w:val="-13"/>
        </w:rPr>
        <w:t> </w:t>
      </w:r>
      <w:r>
        <w:rPr/>
        <w:t>content</w:t>
      </w:r>
      <w:r>
        <w:rPr>
          <w:spacing w:val="-12"/>
        </w:rPr>
        <w:t> </w:t>
      </w:r>
      <w:r>
        <w:rPr/>
        <w:t>makes</w:t>
      </w:r>
      <w:r>
        <w:rPr>
          <w:spacing w:val="-13"/>
        </w:rPr>
        <w:t> </w:t>
      </w:r>
      <w:r>
        <w:rPr/>
        <w:t>the</w:t>
      </w:r>
      <w:r>
        <w:rPr>
          <w:spacing w:val="-12"/>
        </w:rPr>
        <w:t> </w:t>
      </w:r>
      <w:r>
        <w:rPr/>
        <w:t>learning</w:t>
      </w:r>
      <w:r>
        <w:rPr>
          <w:spacing w:val="-13"/>
        </w:rPr>
        <w:t> </w:t>
      </w:r>
      <w:r>
        <w:rPr/>
        <w:t>process</w:t>
      </w:r>
      <w:r>
        <w:rPr>
          <w:spacing w:val="-12"/>
        </w:rPr>
        <w:t> </w:t>
      </w:r>
      <w:r>
        <w:rPr/>
        <w:t>more relevant and meaningful to the learner, enhancing motivation and commitment. When learners are given the choice of which to study, choosing it based on interest or professional pathway, they are likely to be more committed and vested in their own learning. Personalized learning platforms have the capability to incorporate</w:t>
      </w:r>
      <w:r>
        <w:rPr>
          <w:spacing w:val="40"/>
        </w:rPr>
        <w:t>  </w:t>
      </w:r>
      <w:r>
        <w:rPr/>
        <w:t>multimedia</w:t>
      </w:r>
      <w:r>
        <w:rPr>
          <w:spacing w:val="40"/>
        </w:rPr>
        <w:t>  </w:t>
      </w:r>
      <w:r>
        <w:rPr/>
        <w:t>components,</w:t>
      </w:r>
      <w:r>
        <w:rPr>
          <w:spacing w:val="40"/>
        </w:rPr>
        <w:t>  </w:t>
      </w:r>
      <w:r>
        <w:rPr/>
        <w:t>interactive</w:t>
      </w:r>
    </w:p>
    <w:p>
      <w:pPr>
        <w:pStyle w:val="BodyText"/>
        <w:spacing w:before="188"/>
        <w:ind w:right="115"/>
        <w:jc w:val="right"/>
      </w:pPr>
      <w:r>
        <w:rPr>
          <w:spacing w:val="-10"/>
        </w:rPr>
        <w:t>1</w:t>
      </w:r>
    </w:p>
    <w:p>
      <w:pPr>
        <w:pStyle w:val="BodyText"/>
        <w:spacing w:after="0"/>
        <w:jc w:val="right"/>
        <w:sectPr>
          <w:type w:val="continuous"/>
          <w:pgSz w:w="11910" w:h="16850"/>
          <w:pgMar w:top="1560" w:bottom="280" w:left="1559" w:right="992"/>
          <w:cols w:num="2" w:equalWidth="0">
            <w:col w:w="4617" w:space="46"/>
            <w:col w:w="4696"/>
          </w:cols>
        </w:sectPr>
      </w:pPr>
    </w:p>
    <w:p>
      <w:pPr>
        <w:pStyle w:val="BodyText"/>
        <w:spacing w:before="64"/>
        <w:ind w:left="140" w:right="44"/>
      </w:pPr>
      <w:r>
        <w:rPr/>
        <w:t>simulations, and collaborative functionalities, thereby enriching the educational experience[7][8].</w:t>
      </w:r>
    </w:p>
    <w:p>
      <w:pPr>
        <w:pStyle w:val="BodyText"/>
        <w:spacing w:before="226"/>
        <w:ind w:left="140" w:right="44"/>
      </w:pPr>
      <w:r>
        <w:rPr/>
        <w:t>Individualized learning platforms have become very popular within the</w:t>
      </w:r>
      <w:r>
        <w:rPr>
          <w:spacing w:val="-2"/>
        </w:rPr>
        <w:t> </w:t>
      </w:r>
      <w:r>
        <w:rPr/>
        <w:t>workplace</w:t>
      </w:r>
      <w:r>
        <w:rPr>
          <w:spacing w:val="-2"/>
        </w:rPr>
        <w:t> </w:t>
      </w:r>
      <w:r>
        <w:rPr/>
        <w:t>training</w:t>
      </w:r>
      <w:r>
        <w:rPr>
          <w:spacing w:val="-3"/>
        </w:rPr>
        <w:t> </w:t>
      </w:r>
      <w:r>
        <w:rPr/>
        <w:t>and professional development domain. Organizations are increasingly integrating such systems into their existing development systems to ensure employees develop skills by providing correspondingly fit training with respect to roles, duties, and professional objectives of each</w:t>
      </w:r>
      <w:r>
        <w:rPr>
          <w:spacing w:val="-13"/>
        </w:rPr>
        <w:t> </w:t>
      </w:r>
      <w:r>
        <w:rPr/>
        <w:t>employee.</w:t>
      </w:r>
      <w:r>
        <w:rPr>
          <w:spacing w:val="-12"/>
        </w:rPr>
        <w:t> </w:t>
      </w:r>
      <w:r>
        <w:rPr/>
        <w:t>Tailor-made</w:t>
      </w:r>
      <w:r>
        <w:rPr>
          <w:spacing w:val="-13"/>
        </w:rPr>
        <w:t> </w:t>
      </w:r>
      <w:r>
        <w:rPr/>
        <w:t>development</w:t>
      </w:r>
      <w:r>
        <w:rPr>
          <w:spacing w:val="-12"/>
        </w:rPr>
        <w:t> </w:t>
      </w:r>
      <w:r>
        <w:rPr/>
        <w:t>opportunities improve an environment of continuous learning amongst employees, which leads to employee satisfaction, productivity, and retention rates [9][10].</w:t>
      </w:r>
    </w:p>
    <w:p>
      <w:pPr>
        <w:pStyle w:val="BodyText"/>
        <w:spacing w:before="1"/>
        <w:jc w:val="left"/>
      </w:pPr>
    </w:p>
    <w:p>
      <w:pPr>
        <w:pStyle w:val="BodyText"/>
        <w:ind w:left="140" w:right="46"/>
      </w:pPr>
      <w:r>
        <w:rPr/>
        <w:t>Further, learner-centered learning in the workplace enables employees to learn at their own pace hence avoiding the inefficiencies attributed to most of the conventional</w:t>
      </w:r>
      <w:r>
        <w:rPr>
          <w:spacing w:val="-1"/>
        </w:rPr>
        <w:t> </w:t>
      </w:r>
      <w:r>
        <w:rPr/>
        <w:t>training</w:t>
      </w:r>
      <w:r>
        <w:rPr>
          <w:spacing w:val="-7"/>
        </w:rPr>
        <w:t> </w:t>
      </w:r>
      <w:r>
        <w:rPr/>
        <w:t>programs</w:t>
      </w:r>
      <w:r>
        <w:rPr>
          <w:spacing w:val="-3"/>
        </w:rPr>
        <w:t> </w:t>
      </w:r>
      <w:r>
        <w:rPr/>
        <w:t>that</w:t>
      </w:r>
      <w:r>
        <w:rPr>
          <w:spacing w:val="-2"/>
        </w:rPr>
        <w:t> </w:t>
      </w:r>
      <w:r>
        <w:rPr/>
        <w:t>may</w:t>
      </w:r>
      <w:r>
        <w:rPr>
          <w:spacing w:val="-7"/>
        </w:rPr>
        <w:t> </w:t>
      </w:r>
      <w:r>
        <w:rPr/>
        <w:t>not</w:t>
      </w:r>
      <w:r>
        <w:rPr>
          <w:spacing w:val="-1"/>
        </w:rPr>
        <w:t> </w:t>
      </w:r>
      <w:r>
        <w:rPr/>
        <w:t>keep pace with an individual's current knowledge base [11][12].</w:t>
      </w:r>
    </w:p>
    <w:p>
      <w:pPr>
        <w:pStyle w:val="BodyText"/>
        <w:spacing w:before="3"/>
        <w:jc w:val="left"/>
      </w:pPr>
    </w:p>
    <w:p>
      <w:pPr>
        <w:pStyle w:val="BodyText"/>
        <w:spacing w:before="1"/>
        <w:ind w:left="140" w:right="38"/>
      </w:pPr>
      <w:r>
        <w:rPr/>
        <w:t>Beyond academic</w:t>
      </w:r>
      <w:r>
        <w:rPr>
          <w:spacing w:val="-1"/>
        </w:rPr>
        <w:t> </w:t>
      </w:r>
      <w:r>
        <w:rPr/>
        <w:t>and</w:t>
      </w:r>
      <w:r>
        <w:rPr>
          <w:spacing w:val="-3"/>
        </w:rPr>
        <w:t> </w:t>
      </w:r>
      <w:r>
        <w:rPr/>
        <w:t>corporate</w:t>
      </w:r>
      <w:r>
        <w:rPr>
          <w:spacing w:val="-1"/>
        </w:rPr>
        <w:t> </w:t>
      </w:r>
      <w:r>
        <w:rPr/>
        <w:t>contexts,</w:t>
      </w:r>
      <w:r>
        <w:rPr>
          <w:spacing w:val="-1"/>
        </w:rPr>
        <w:t> </w:t>
      </w:r>
      <w:r>
        <w:rPr/>
        <w:t>personalized learning systems have demonstrated their worth in numerous additional sectors, including online education, wherein they facilitate a flexible learning environment that adjusts according to each student's advancement and preferences. Such systems are especially crucial for e-learning platforms, as learners typically originate from varied backgrounds and necessitate a more customized approach to guarantee favorable learning outcomes [1][2][3].</w:t>
      </w:r>
    </w:p>
    <w:p>
      <w:pPr>
        <w:pStyle w:val="BodyText"/>
        <w:jc w:val="left"/>
      </w:pPr>
    </w:p>
    <w:p>
      <w:pPr>
        <w:pStyle w:val="BodyText"/>
        <w:ind w:left="140" w:right="39"/>
      </w:pPr>
      <w:r>
        <w:rPr/>
        <w:t>In conclusion, the increasing implementation of personalized learning platforms indicates a transition towards</w:t>
      </w:r>
      <w:r>
        <w:rPr>
          <w:spacing w:val="-1"/>
        </w:rPr>
        <w:t> </w:t>
      </w:r>
      <w:r>
        <w:rPr/>
        <w:t>more</w:t>
      </w:r>
      <w:r>
        <w:rPr>
          <w:spacing w:val="-7"/>
        </w:rPr>
        <w:t> </w:t>
      </w:r>
      <w:r>
        <w:rPr/>
        <w:t>learner-focused</w:t>
      </w:r>
      <w:r>
        <w:rPr>
          <w:spacing w:val="-5"/>
        </w:rPr>
        <w:t> </w:t>
      </w:r>
      <w:r>
        <w:rPr/>
        <w:t>educational</w:t>
      </w:r>
      <w:r>
        <w:rPr>
          <w:spacing w:val="-7"/>
        </w:rPr>
        <w:t> </w:t>
      </w:r>
      <w:r>
        <w:rPr/>
        <w:t>frameworks. Through the provision of tailored and adaptable learning experiences, these platforms are transforming the mechanisms by which knowledge is imparted and assimilated. The trajectory of education seems to be progressively individualized, with these systems set to assume</w:t>
      </w:r>
      <w:r>
        <w:rPr>
          <w:spacing w:val="-13"/>
        </w:rPr>
        <w:t> </w:t>
      </w:r>
      <w:r>
        <w:rPr/>
        <w:t>a</w:t>
      </w:r>
      <w:r>
        <w:rPr>
          <w:spacing w:val="-11"/>
        </w:rPr>
        <w:t> </w:t>
      </w:r>
      <w:r>
        <w:rPr/>
        <w:t>significant</w:t>
      </w:r>
      <w:r>
        <w:rPr>
          <w:spacing w:val="-13"/>
        </w:rPr>
        <w:t> </w:t>
      </w:r>
      <w:r>
        <w:rPr/>
        <w:t>role</w:t>
      </w:r>
      <w:r>
        <w:rPr>
          <w:spacing w:val="-12"/>
        </w:rPr>
        <w:t> </w:t>
      </w:r>
      <w:r>
        <w:rPr/>
        <w:t>in</w:t>
      </w:r>
      <w:r>
        <w:rPr>
          <w:spacing w:val="-6"/>
        </w:rPr>
        <w:t> </w:t>
      </w:r>
      <w:r>
        <w:rPr/>
        <w:t>improving</w:t>
      </w:r>
      <w:r>
        <w:rPr>
          <w:spacing w:val="-10"/>
        </w:rPr>
        <w:t> </w:t>
      </w:r>
      <w:r>
        <w:rPr/>
        <w:t>learning</w:t>
      </w:r>
      <w:r>
        <w:rPr>
          <w:spacing w:val="-11"/>
        </w:rPr>
        <w:t> </w:t>
      </w:r>
      <w:r>
        <w:rPr/>
        <w:t>efficacy and engagement across multiple sectors[4][5][6].</w:t>
      </w:r>
    </w:p>
    <w:p>
      <w:pPr>
        <w:pStyle w:val="Heading1"/>
        <w:numPr>
          <w:ilvl w:val="0"/>
          <w:numId w:val="1"/>
        </w:numPr>
        <w:tabs>
          <w:tab w:pos="375" w:val="left" w:leader="none"/>
        </w:tabs>
        <w:spacing w:line="240" w:lineRule="auto" w:before="226" w:after="0"/>
        <w:ind w:left="375" w:right="0" w:hanging="235"/>
        <w:jc w:val="left"/>
      </w:pPr>
      <w:r>
        <w:rPr/>
        <w:t>TABLES,</w:t>
      </w:r>
      <w:r>
        <w:rPr>
          <w:spacing w:val="-13"/>
        </w:rPr>
        <w:t> </w:t>
      </w:r>
      <w:r>
        <w:rPr/>
        <w:t>FIGURES</w:t>
      </w:r>
      <w:r>
        <w:rPr>
          <w:spacing w:val="-9"/>
        </w:rPr>
        <w:t> </w:t>
      </w:r>
      <w:r>
        <w:rPr/>
        <w:t>AND</w:t>
      </w:r>
      <w:r>
        <w:rPr>
          <w:spacing w:val="-13"/>
        </w:rPr>
        <w:t> </w:t>
      </w:r>
      <w:r>
        <w:rPr>
          <w:spacing w:val="-2"/>
        </w:rPr>
        <w:t>EQUATIONS</w:t>
      </w:r>
    </w:p>
    <w:p>
      <w:pPr>
        <w:pStyle w:val="Heading2"/>
        <w:numPr>
          <w:ilvl w:val="1"/>
          <w:numId w:val="1"/>
        </w:numPr>
        <w:tabs>
          <w:tab w:pos="441" w:val="left" w:leader="none"/>
        </w:tabs>
        <w:spacing w:line="240" w:lineRule="auto" w:before="232" w:after="0"/>
        <w:ind w:left="441" w:right="0" w:hanging="301"/>
        <w:jc w:val="left"/>
      </w:pPr>
      <w:r>
        <w:rPr>
          <w:spacing w:val="-2"/>
        </w:rPr>
        <w:t>TABLE</w:t>
      </w:r>
    </w:p>
    <w:p>
      <w:pPr>
        <w:pStyle w:val="BodyText"/>
        <w:spacing w:before="82"/>
        <w:jc w:val="left"/>
        <w:rPr>
          <w:b/>
        </w:rPr>
      </w:pPr>
    </w:p>
    <w:tbl>
      <w:tblPr>
        <w:tblW w:w="0" w:type="auto"/>
        <w:jc w:val="left"/>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9"/>
        <w:gridCol w:w="1518"/>
        <w:gridCol w:w="1379"/>
      </w:tblGrid>
      <w:tr>
        <w:trPr>
          <w:trHeight w:val="508" w:hRule="atLeast"/>
        </w:trPr>
        <w:tc>
          <w:tcPr>
            <w:tcW w:w="1499" w:type="dxa"/>
          </w:tcPr>
          <w:p>
            <w:pPr>
              <w:pStyle w:val="TableParagraph"/>
              <w:spacing w:before="6"/>
              <w:ind w:left="110"/>
              <w:rPr>
                <w:rFonts w:ascii="Calibri"/>
                <w:b/>
                <w:sz w:val="22"/>
              </w:rPr>
            </w:pPr>
            <w:r>
              <w:rPr>
                <w:rFonts w:ascii="Calibri"/>
                <w:b/>
                <w:sz w:val="22"/>
              </w:rPr>
              <w:t>Type</w:t>
            </w:r>
            <w:r>
              <w:rPr>
                <w:rFonts w:ascii="Calibri"/>
                <w:b/>
                <w:spacing w:val="-6"/>
                <w:sz w:val="22"/>
              </w:rPr>
              <w:t> </w:t>
            </w:r>
            <w:r>
              <w:rPr>
                <w:rFonts w:ascii="Calibri"/>
                <w:b/>
                <w:sz w:val="22"/>
              </w:rPr>
              <w:t>of</w:t>
            </w:r>
            <w:r>
              <w:rPr>
                <w:rFonts w:ascii="Calibri"/>
                <w:b/>
                <w:spacing w:val="-1"/>
                <w:sz w:val="22"/>
              </w:rPr>
              <w:t> </w:t>
            </w:r>
            <w:r>
              <w:rPr>
                <w:rFonts w:ascii="Calibri"/>
                <w:b/>
                <w:spacing w:val="-4"/>
                <w:sz w:val="22"/>
              </w:rPr>
              <w:t>Data</w:t>
            </w:r>
          </w:p>
        </w:tc>
        <w:tc>
          <w:tcPr>
            <w:tcW w:w="1518" w:type="dxa"/>
          </w:tcPr>
          <w:p>
            <w:pPr>
              <w:pStyle w:val="TableParagraph"/>
              <w:spacing w:before="6"/>
              <w:ind w:left="104"/>
              <w:rPr>
                <w:rFonts w:ascii="Calibri"/>
                <w:b/>
                <w:sz w:val="22"/>
              </w:rPr>
            </w:pPr>
            <w:r>
              <w:rPr>
                <w:rFonts w:ascii="Calibri"/>
                <w:b/>
                <w:sz w:val="22"/>
              </w:rPr>
              <w:t>Main</w:t>
            </w:r>
            <w:r>
              <w:rPr>
                <w:rFonts w:ascii="Calibri"/>
                <w:b/>
                <w:spacing w:val="-7"/>
                <w:sz w:val="22"/>
              </w:rPr>
              <w:t> </w:t>
            </w:r>
            <w:r>
              <w:rPr>
                <w:rFonts w:ascii="Calibri"/>
                <w:b/>
                <w:spacing w:val="-2"/>
                <w:sz w:val="22"/>
              </w:rPr>
              <w:t>content</w:t>
            </w:r>
          </w:p>
        </w:tc>
        <w:tc>
          <w:tcPr>
            <w:tcW w:w="1379" w:type="dxa"/>
          </w:tcPr>
          <w:p>
            <w:pPr>
              <w:pStyle w:val="TableParagraph"/>
              <w:spacing w:before="0"/>
              <w:rPr>
                <w:b/>
                <w:sz w:val="20"/>
              </w:rPr>
            </w:pPr>
            <w:r>
              <w:rPr>
                <w:b/>
                <w:sz w:val="20"/>
              </w:rPr>
              <w:t>Get</w:t>
            </w:r>
            <w:r>
              <w:rPr>
                <w:b/>
                <w:spacing w:val="-2"/>
                <w:sz w:val="20"/>
              </w:rPr>
              <w:t> method</w:t>
            </w:r>
          </w:p>
        </w:tc>
      </w:tr>
      <w:tr>
        <w:trPr>
          <w:trHeight w:val="820" w:hRule="atLeast"/>
        </w:trPr>
        <w:tc>
          <w:tcPr>
            <w:tcW w:w="1499" w:type="dxa"/>
          </w:tcPr>
          <w:p>
            <w:pPr>
              <w:pStyle w:val="TableParagraph"/>
              <w:spacing w:line="273" w:lineRule="auto"/>
              <w:ind w:left="110"/>
              <w:rPr>
                <w:rFonts w:ascii="Calibri"/>
                <w:sz w:val="22"/>
              </w:rPr>
            </w:pPr>
            <w:r>
              <w:rPr>
                <w:rFonts w:ascii="Calibri"/>
                <w:spacing w:val="-4"/>
                <w:sz w:val="22"/>
              </w:rPr>
              <w:t>Type Information</w:t>
            </w:r>
          </w:p>
        </w:tc>
        <w:tc>
          <w:tcPr>
            <w:tcW w:w="1518" w:type="dxa"/>
          </w:tcPr>
          <w:p>
            <w:pPr>
              <w:pStyle w:val="TableParagraph"/>
              <w:spacing w:line="273" w:lineRule="auto"/>
              <w:ind w:left="104"/>
              <w:rPr>
                <w:rFonts w:ascii="Calibri"/>
                <w:sz w:val="22"/>
              </w:rPr>
            </w:pPr>
            <w:r>
              <w:rPr>
                <w:rFonts w:ascii="Calibri"/>
                <w:sz w:val="22"/>
              </w:rPr>
              <w:t>Document</w:t>
            </w:r>
            <w:r>
              <w:rPr>
                <w:rFonts w:ascii="Calibri"/>
                <w:spacing w:val="40"/>
                <w:sz w:val="22"/>
              </w:rPr>
              <w:t> </w:t>
            </w:r>
            <w:r>
              <w:rPr>
                <w:rFonts w:ascii="Calibri"/>
                <w:sz w:val="22"/>
              </w:rPr>
              <w:t>or audio</w:t>
            </w:r>
            <w:r>
              <w:rPr>
                <w:rFonts w:ascii="Calibri"/>
                <w:spacing w:val="-8"/>
                <w:sz w:val="22"/>
              </w:rPr>
              <w:t> </w:t>
            </w:r>
            <w:r>
              <w:rPr>
                <w:rFonts w:ascii="Calibri"/>
                <w:sz w:val="22"/>
              </w:rPr>
              <w:t>or</w:t>
            </w:r>
            <w:r>
              <w:rPr>
                <w:rFonts w:ascii="Calibri"/>
                <w:spacing w:val="-8"/>
                <w:sz w:val="22"/>
              </w:rPr>
              <w:t> </w:t>
            </w:r>
            <w:r>
              <w:rPr>
                <w:rFonts w:ascii="Calibri"/>
                <w:spacing w:val="-2"/>
                <w:sz w:val="22"/>
              </w:rPr>
              <w:t>video</w:t>
            </w:r>
          </w:p>
        </w:tc>
        <w:tc>
          <w:tcPr>
            <w:tcW w:w="1379" w:type="dxa"/>
          </w:tcPr>
          <w:p>
            <w:pPr>
              <w:pStyle w:val="TableParagraph"/>
              <w:spacing w:line="273" w:lineRule="auto"/>
              <w:rPr>
                <w:rFonts w:ascii="Calibri"/>
                <w:sz w:val="22"/>
              </w:rPr>
            </w:pPr>
            <w:r>
              <w:rPr>
                <w:rFonts w:ascii="Calibri"/>
                <w:spacing w:val="-2"/>
                <w:sz w:val="22"/>
              </w:rPr>
              <w:t>Resource </w:t>
            </w:r>
            <w:r>
              <w:rPr>
                <w:rFonts w:ascii="Calibri"/>
                <w:spacing w:val="-4"/>
                <w:sz w:val="22"/>
              </w:rPr>
              <w:t>performance</w:t>
            </w:r>
          </w:p>
        </w:tc>
      </w:tr>
      <w:tr>
        <w:trPr>
          <w:trHeight w:val="1545" w:hRule="atLeast"/>
        </w:trPr>
        <w:tc>
          <w:tcPr>
            <w:tcW w:w="1499" w:type="dxa"/>
          </w:tcPr>
          <w:p>
            <w:pPr>
              <w:pStyle w:val="TableParagraph"/>
              <w:spacing w:line="273" w:lineRule="auto"/>
              <w:ind w:left="110"/>
              <w:rPr>
                <w:rFonts w:ascii="Calibri"/>
                <w:sz w:val="22"/>
              </w:rPr>
            </w:pPr>
            <w:r>
              <w:rPr>
                <w:rFonts w:ascii="Calibri"/>
                <w:spacing w:val="-2"/>
                <w:sz w:val="22"/>
              </w:rPr>
              <w:t>Keyword </w:t>
            </w:r>
            <w:r>
              <w:rPr>
                <w:rFonts w:ascii="Calibri"/>
                <w:spacing w:val="-4"/>
                <w:sz w:val="22"/>
              </w:rPr>
              <w:t>Information</w:t>
            </w:r>
          </w:p>
        </w:tc>
        <w:tc>
          <w:tcPr>
            <w:tcW w:w="1518" w:type="dxa"/>
          </w:tcPr>
          <w:p>
            <w:pPr>
              <w:pStyle w:val="TableParagraph"/>
              <w:spacing w:line="276" w:lineRule="auto"/>
              <w:ind w:left="104" w:right="113"/>
              <w:rPr>
                <w:rFonts w:ascii="Calibri"/>
                <w:sz w:val="22"/>
              </w:rPr>
            </w:pPr>
            <w:r>
              <w:rPr>
                <w:rFonts w:ascii="Calibri"/>
                <w:spacing w:val="-2"/>
                <w:sz w:val="22"/>
              </w:rPr>
              <w:t>Keywords information </w:t>
            </w:r>
            <w:r>
              <w:rPr>
                <w:rFonts w:ascii="Calibri"/>
                <w:sz w:val="22"/>
              </w:rPr>
              <w:t>set and </w:t>
            </w:r>
            <w:r>
              <w:rPr>
                <w:rFonts w:ascii="Calibri"/>
                <w:spacing w:val="-4"/>
                <w:sz w:val="22"/>
              </w:rPr>
              <w:t>corresponding</w:t>
            </w:r>
          </w:p>
          <w:p>
            <w:pPr>
              <w:pStyle w:val="TableParagraph"/>
              <w:spacing w:line="267" w:lineRule="exact" w:before="0"/>
              <w:ind w:left="104"/>
              <w:rPr>
                <w:rFonts w:ascii="Calibri"/>
                <w:sz w:val="22"/>
              </w:rPr>
            </w:pPr>
            <w:r>
              <w:rPr>
                <w:rFonts w:ascii="Calibri"/>
                <w:spacing w:val="-2"/>
                <w:sz w:val="22"/>
              </w:rPr>
              <w:t>weights</w:t>
            </w:r>
          </w:p>
        </w:tc>
        <w:tc>
          <w:tcPr>
            <w:tcW w:w="1379" w:type="dxa"/>
          </w:tcPr>
          <w:p>
            <w:pPr>
              <w:pStyle w:val="TableParagraph"/>
              <w:tabs>
                <w:tab w:pos="661" w:val="left" w:leader="none"/>
              </w:tabs>
              <w:spacing w:line="276" w:lineRule="auto"/>
              <w:ind w:right="98"/>
              <w:rPr>
                <w:rFonts w:ascii="Calibri"/>
                <w:sz w:val="22"/>
              </w:rPr>
            </w:pPr>
            <w:r>
              <w:rPr>
                <w:rFonts w:ascii="Calibri"/>
                <w:spacing w:val="-2"/>
                <w:sz w:val="22"/>
              </w:rPr>
              <w:t>keyword extraction </w:t>
            </w:r>
            <w:r>
              <w:rPr>
                <w:rFonts w:ascii="Calibri"/>
                <w:spacing w:val="-4"/>
                <w:sz w:val="22"/>
              </w:rPr>
              <w:t>and</w:t>
            </w:r>
            <w:r>
              <w:rPr>
                <w:rFonts w:ascii="Calibri"/>
                <w:sz w:val="22"/>
              </w:rPr>
              <w:tab/>
            </w:r>
            <w:r>
              <w:rPr>
                <w:rFonts w:ascii="Calibri"/>
                <w:spacing w:val="-2"/>
                <w:sz w:val="22"/>
              </w:rPr>
              <w:t>weight calculation</w:t>
            </w:r>
          </w:p>
        </w:tc>
      </w:tr>
    </w:tbl>
    <w:p>
      <w:pPr>
        <w:spacing w:line="240" w:lineRule="auto" w:before="6"/>
        <w:rPr>
          <w:b/>
          <w:sz w:val="5"/>
        </w:rPr>
      </w:pPr>
      <w:r>
        <w:rPr/>
        <w:br w:type="column"/>
      </w:r>
      <w:r>
        <w:rPr>
          <w:b/>
          <w:sz w:val="5"/>
        </w:rPr>
      </w:r>
    </w:p>
    <w:tbl>
      <w:tblPr>
        <w:tblW w:w="0" w:type="auto"/>
        <w:jc w:val="left"/>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9"/>
        <w:gridCol w:w="1522"/>
        <w:gridCol w:w="1378"/>
      </w:tblGrid>
      <w:tr>
        <w:trPr>
          <w:trHeight w:val="1128" w:hRule="atLeast"/>
        </w:trPr>
        <w:tc>
          <w:tcPr>
            <w:tcW w:w="1499" w:type="dxa"/>
          </w:tcPr>
          <w:p>
            <w:pPr>
              <w:pStyle w:val="TableParagraph"/>
              <w:spacing w:line="273" w:lineRule="auto"/>
              <w:ind w:left="115"/>
              <w:rPr>
                <w:rFonts w:ascii="Calibri"/>
                <w:sz w:val="22"/>
              </w:rPr>
            </w:pPr>
            <w:r>
              <w:rPr>
                <w:rFonts w:ascii="Calibri"/>
                <w:spacing w:val="-2"/>
                <w:sz w:val="22"/>
              </w:rPr>
              <w:t>Difficulty </w:t>
            </w:r>
            <w:r>
              <w:rPr>
                <w:rFonts w:ascii="Calibri"/>
                <w:spacing w:val="-4"/>
                <w:sz w:val="22"/>
              </w:rPr>
              <w:t>Infromation</w:t>
            </w:r>
          </w:p>
        </w:tc>
        <w:tc>
          <w:tcPr>
            <w:tcW w:w="1522" w:type="dxa"/>
          </w:tcPr>
          <w:p>
            <w:pPr>
              <w:pStyle w:val="TableParagraph"/>
              <w:spacing w:line="276" w:lineRule="auto"/>
              <w:ind w:right="476"/>
              <w:rPr>
                <w:rFonts w:ascii="Calibri"/>
                <w:sz w:val="22"/>
              </w:rPr>
            </w:pPr>
            <w:r>
              <w:rPr>
                <w:rFonts w:ascii="Calibri"/>
                <w:spacing w:val="-2"/>
                <w:sz w:val="22"/>
              </w:rPr>
              <w:t>Difficult, </w:t>
            </w:r>
            <w:r>
              <w:rPr>
                <w:rFonts w:ascii="Calibri"/>
                <w:spacing w:val="-4"/>
                <w:sz w:val="22"/>
              </w:rPr>
              <w:t>moderate, easy</w:t>
            </w:r>
          </w:p>
        </w:tc>
        <w:tc>
          <w:tcPr>
            <w:tcW w:w="1378" w:type="dxa"/>
          </w:tcPr>
          <w:p>
            <w:pPr>
              <w:pStyle w:val="TableParagraph"/>
              <w:spacing w:line="276" w:lineRule="auto"/>
              <w:ind w:right="237"/>
              <w:rPr>
                <w:rFonts w:ascii="Calibri"/>
                <w:sz w:val="22"/>
              </w:rPr>
            </w:pPr>
            <w:r>
              <w:rPr>
                <w:rFonts w:ascii="Calibri"/>
                <w:spacing w:val="-2"/>
                <w:sz w:val="22"/>
              </w:rPr>
              <w:t>Domain expert </w:t>
            </w:r>
            <w:r>
              <w:rPr>
                <w:rFonts w:ascii="Calibri"/>
                <w:spacing w:val="-4"/>
                <w:sz w:val="22"/>
              </w:rPr>
              <w:t>assessment</w:t>
            </w:r>
          </w:p>
        </w:tc>
      </w:tr>
    </w:tbl>
    <w:p>
      <w:pPr>
        <w:pStyle w:val="BodyText"/>
        <w:ind w:left="141" w:right="133"/>
      </w:pPr>
      <w:r>
        <w:rPr/>
        <w:t>This table represents a structured model for the classification of learning materials along three profound dimensions. It acts as an organized way in which education materials are documented and classified thus</w:t>
      </w:r>
      <w:r>
        <w:rPr>
          <w:spacing w:val="-5"/>
        </w:rPr>
        <w:t> </w:t>
      </w:r>
      <w:r>
        <w:rPr/>
        <w:t>making</w:t>
      </w:r>
      <w:r>
        <w:rPr>
          <w:spacing w:val="-3"/>
        </w:rPr>
        <w:t> </w:t>
      </w:r>
      <w:r>
        <w:rPr/>
        <w:t>management</w:t>
      </w:r>
      <w:r>
        <w:rPr>
          <w:spacing w:val="-1"/>
        </w:rPr>
        <w:t> </w:t>
      </w:r>
      <w:r>
        <w:rPr/>
        <w:t>and</w:t>
      </w:r>
      <w:r>
        <w:rPr>
          <w:spacing w:val="-4"/>
        </w:rPr>
        <w:t> </w:t>
      </w:r>
      <w:r>
        <w:rPr/>
        <w:t>access of</w:t>
      </w:r>
      <w:r>
        <w:rPr>
          <w:spacing w:val="-4"/>
        </w:rPr>
        <w:t> </w:t>
      </w:r>
      <w:r>
        <w:rPr/>
        <w:t>such materials possible according to format, content, and </w:t>
      </w:r>
      <w:r>
        <w:rPr>
          <w:spacing w:val="-2"/>
        </w:rPr>
        <w:t>complexity.</w:t>
      </w:r>
    </w:p>
    <w:p>
      <w:pPr>
        <w:pStyle w:val="Heading2"/>
        <w:spacing w:before="229"/>
      </w:pPr>
      <w:r>
        <w:rPr/>
        <w:t>2.2.</w:t>
      </w:r>
      <w:r>
        <w:rPr>
          <w:spacing w:val="-4"/>
        </w:rPr>
        <w:t> </w:t>
      </w:r>
      <w:r>
        <w:rPr>
          <w:spacing w:val="-2"/>
        </w:rPr>
        <w:t>FIGURE</w:t>
      </w:r>
    </w:p>
    <w:p>
      <w:pPr>
        <w:pStyle w:val="BodyText"/>
        <w:spacing w:before="1"/>
        <w:jc w:val="left"/>
        <w:rPr>
          <w:b/>
        </w:rPr>
      </w:pPr>
    </w:p>
    <w:p>
      <w:pPr>
        <w:pStyle w:val="BodyText"/>
        <w:ind w:left="141" w:right="115"/>
      </w:pPr>
      <w:r>
        <w:rPr/>
        <w:t>The Model Feedback Analysis diagram represents an integrated architecture of an adaptive learning system with interdependent modules. It facilitates the collection of student interactions with the modules of the data, and past recommendation feeds into both of the Adaptive and the Adaptable Learning Modules, which process student-assessment interactions and student-content interactions respectively. The Recommender Module takes in knowledge-level and preferred modality information to produce appropriately customized recommendations. The system sends recommendations to the Content and Assessment Delivery</w:t>
      </w:r>
      <w:r>
        <w:rPr>
          <w:spacing w:val="-4"/>
        </w:rPr>
        <w:t> </w:t>
      </w:r>
      <w:r>
        <w:rPr/>
        <w:t>Module, using learning</w:t>
      </w:r>
      <w:r>
        <w:rPr>
          <w:spacing w:val="-3"/>
        </w:rPr>
        <w:t> </w:t>
      </w:r>
      <w:r>
        <w:rPr/>
        <w:t>materials to provide tailored content for the learners. It is a continuous</w:t>
      </w:r>
      <w:r>
        <w:rPr>
          <w:spacing w:val="-13"/>
        </w:rPr>
        <w:t> </w:t>
      </w:r>
      <w:r>
        <w:rPr/>
        <w:t>loop;</w:t>
      </w:r>
      <w:r>
        <w:rPr>
          <w:spacing w:val="-4"/>
        </w:rPr>
        <w:t> </w:t>
      </w:r>
      <w:r>
        <w:rPr/>
        <w:t>output</w:t>
      </w:r>
      <w:r>
        <w:rPr>
          <w:spacing w:val="-9"/>
        </w:rPr>
        <w:t> </w:t>
      </w:r>
      <w:r>
        <w:rPr/>
        <w:t>from</w:t>
      </w:r>
      <w:r>
        <w:rPr>
          <w:spacing w:val="-10"/>
        </w:rPr>
        <w:t> </w:t>
      </w:r>
      <w:r>
        <w:rPr/>
        <w:t>one</w:t>
      </w:r>
      <w:r>
        <w:rPr>
          <w:spacing w:val="-13"/>
        </w:rPr>
        <w:t> </w:t>
      </w:r>
      <w:r>
        <w:rPr/>
        <w:t>module</w:t>
      </w:r>
      <w:r>
        <w:rPr>
          <w:spacing w:val="-12"/>
        </w:rPr>
        <w:t> </w:t>
      </w:r>
      <w:r>
        <w:rPr/>
        <w:t>has</w:t>
      </w:r>
      <w:r>
        <w:rPr>
          <w:spacing w:val="-13"/>
        </w:rPr>
        <w:t> </w:t>
      </w:r>
      <w:r>
        <w:rPr/>
        <w:t>an</w:t>
      </w:r>
      <w:r>
        <w:rPr>
          <w:spacing w:val="-6"/>
        </w:rPr>
        <w:t> </w:t>
      </w:r>
      <w:r>
        <w:rPr/>
        <w:t>impact on the next module and thus gives students a dynamic responsive</w:t>
      </w:r>
      <w:r>
        <w:rPr>
          <w:spacing w:val="-13"/>
        </w:rPr>
        <w:t> </w:t>
      </w:r>
      <w:r>
        <w:rPr/>
        <w:t>learning</w:t>
      </w:r>
      <w:r>
        <w:rPr>
          <w:spacing w:val="-9"/>
        </w:rPr>
        <w:t> </w:t>
      </w:r>
      <w:r>
        <w:rPr/>
        <w:t>environment</w:t>
      </w:r>
      <w:r>
        <w:rPr>
          <w:spacing w:val="-9"/>
        </w:rPr>
        <w:t> </w:t>
      </w:r>
      <w:r>
        <w:rPr/>
        <w:t>that's</w:t>
      </w:r>
      <w:r>
        <w:rPr>
          <w:spacing w:val="-12"/>
        </w:rPr>
        <w:t> </w:t>
      </w:r>
      <w:r>
        <w:rPr/>
        <w:t>able</w:t>
      </w:r>
      <w:r>
        <w:rPr>
          <w:spacing w:val="-13"/>
        </w:rPr>
        <w:t> </w:t>
      </w:r>
      <w:r>
        <w:rPr/>
        <w:t>to</w:t>
      </w:r>
      <w:r>
        <w:rPr>
          <w:spacing w:val="-10"/>
        </w:rPr>
        <w:t> </w:t>
      </w:r>
      <w:r>
        <w:rPr/>
        <w:t>bend</w:t>
      </w:r>
      <w:r>
        <w:rPr>
          <w:spacing w:val="-11"/>
        </w:rPr>
        <w:t> </w:t>
      </w:r>
      <w:r>
        <w:rPr/>
        <w:t>into the needs and performance trends of individual </w:t>
      </w:r>
      <w:r>
        <w:rPr>
          <w:spacing w:val="-2"/>
        </w:rPr>
        <w:t>students.</w:t>
      </w:r>
    </w:p>
    <w:p>
      <w:pPr>
        <w:pStyle w:val="BodyText"/>
        <w:spacing w:before="6"/>
        <w:jc w:val="left"/>
        <w:rPr>
          <w:sz w:val="17"/>
        </w:rPr>
      </w:pPr>
      <w:r>
        <w:rPr>
          <w:sz w:val="17"/>
        </w:rPr>
        <w:drawing>
          <wp:anchor distT="0" distB="0" distL="0" distR="0" allowOverlap="1" layoutInCell="1" locked="0" behindDoc="1" simplePos="0" relativeHeight="487588864">
            <wp:simplePos x="0" y="0"/>
            <wp:positionH relativeFrom="page">
              <wp:posOffset>4039870</wp:posOffset>
            </wp:positionH>
            <wp:positionV relativeFrom="paragraph">
              <wp:posOffset>143542</wp:posOffset>
            </wp:positionV>
            <wp:extent cx="2835361" cy="168478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835361" cy="1684782"/>
                    </a:xfrm>
                    <a:prstGeom prst="rect">
                      <a:avLst/>
                    </a:prstGeom>
                  </pic:spPr>
                </pic:pic>
              </a:graphicData>
            </a:graphic>
          </wp:anchor>
        </w:drawing>
      </w:r>
    </w:p>
    <w:p>
      <w:pPr>
        <w:pStyle w:val="BodyText"/>
        <w:spacing w:before="208"/>
        <w:jc w:val="left"/>
      </w:pPr>
    </w:p>
    <w:p>
      <w:pPr>
        <w:pStyle w:val="Heading2"/>
      </w:pPr>
      <w:r>
        <w:rPr/>
        <w:t>2.3.</w:t>
      </w:r>
      <w:r>
        <w:rPr>
          <w:spacing w:val="-2"/>
        </w:rPr>
        <w:t> EQUATIONS</w:t>
      </w:r>
    </w:p>
    <w:p>
      <w:pPr>
        <w:pStyle w:val="BodyText"/>
        <w:spacing w:before="226"/>
        <w:ind w:left="141"/>
      </w:pPr>
      <w:r>
        <w:rPr>
          <w:color w:val="0D0E1A"/>
          <w:spacing w:val="-2"/>
        </w:rPr>
        <w:t>Adaptive</w:t>
      </w:r>
      <w:r>
        <w:rPr>
          <w:color w:val="0D0E1A"/>
          <w:spacing w:val="-1"/>
        </w:rPr>
        <w:t> </w:t>
      </w:r>
      <w:r>
        <w:rPr>
          <w:color w:val="0D0E1A"/>
          <w:spacing w:val="-2"/>
        </w:rPr>
        <w:t>Learning</w:t>
      </w:r>
      <w:r>
        <w:rPr>
          <w:color w:val="0D0E1A"/>
          <w:spacing w:val="3"/>
        </w:rPr>
        <w:t> </w:t>
      </w:r>
      <w:r>
        <w:rPr>
          <w:color w:val="0D0E1A"/>
          <w:spacing w:val="-2"/>
        </w:rPr>
        <w:t>Algorithm</w:t>
      </w:r>
      <w:r>
        <w:rPr>
          <w:color w:val="0D0E1A"/>
          <w:spacing w:val="4"/>
        </w:rPr>
        <w:t> </w:t>
      </w:r>
      <w:r>
        <w:rPr>
          <w:color w:val="0D0E1A"/>
          <w:spacing w:val="-2"/>
        </w:rPr>
        <w:t>(Difficulty</w:t>
      </w:r>
      <w:r>
        <w:rPr>
          <w:color w:val="0D0E1A"/>
          <w:spacing w:val="-9"/>
        </w:rPr>
        <w:t> </w:t>
      </w:r>
      <w:r>
        <w:rPr>
          <w:color w:val="0D0E1A"/>
          <w:spacing w:val="-2"/>
        </w:rPr>
        <w:t>Adjustment)</w:t>
      </w:r>
    </w:p>
    <w:p>
      <w:pPr>
        <w:pStyle w:val="BodyText"/>
        <w:spacing w:before="5"/>
        <w:ind w:left="141" w:right="343"/>
      </w:pPr>
      <w:r>
        <w:rPr>
          <w:color w:val="0D0E1A"/>
        </w:rPr>
        <w:t>: In</w:t>
      </w:r>
      <w:r>
        <w:rPr>
          <w:color w:val="0D0E1A"/>
          <w:spacing w:val="-1"/>
        </w:rPr>
        <w:t> </w:t>
      </w:r>
      <w:r>
        <w:rPr>
          <w:color w:val="0D0E1A"/>
        </w:rPr>
        <w:t>adaptive</w:t>
      </w:r>
      <w:r>
        <w:rPr>
          <w:color w:val="0D0E1A"/>
          <w:spacing w:val="-4"/>
        </w:rPr>
        <w:t> </w:t>
      </w:r>
      <w:r>
        <w:rPr>
          <w:color w:val="0D0E1A"/>
        </w:rPr>
        <w:t>learning, the</w:t>
      </w:r>
      <w:r>
        <w:rPr>
          <w:color w:val="0D0E1A"/>
          <w:spacing w:val="-5"/>
        </w:rPr>
        <w:t> </w:t>
      </w:r>
      <w:r>
        <w:rPr>
          <w:color w:val="0D0E1A"/>
        </w:rPr>
        <w:t>question difficulty</w:t>
      </w:r>
      <w:r>
        <w:rPr>
          <w:color w:val="0D0E1A"/>
          <w:spacing w:val="-6"/>
        </w:rPr>
        <w:t> </w:t>
      </w:r>
      <w:r>
        <w:rPr>
          <w:color w:val="0D0E1A"/>
        </w:rPr>
        <w:t>adjusts based</w:t>
      </w:r>
      <w:r>
        <w:rPr>
          <w:color w:val="0D0E1A"/>
          <w:spacing w:val="-2"/>
        </w:rPr>
        <w:t> </w:t>
      </w:r>
      <w:r>
        <w:rPr>
          <w:color w:val="0D0E1A"/>
        </w:rPr>
        <w:t>on the</w:t>
      </w:r>
      <w:r>
        <w:rPr>
          <w:color w:val="0D0E1A"/>
          <w:spacing w:val="-9"/>
        </w:rPr>
        <w:t> </w:t>
      </w:r>
      <w:r>
        <w:rPr>
          <w:color w:val="0D0E1A"/>
        </w:rPr>
        <w:t>learner's</w:t>
      </w:r>
      <w:r>
        <w:rPr>
          <w:color w:val="0D0E1A"/>
          <w:spacing w:val="-7"/>
        </w:rPr>
        <w:t> </w:t>
      </w:r>
      <w:r>
        <w:rPr>
          <w:color w:val="0D0E1A"/>
        </w:rPr>
        <w:t>performance. One</w:t>
      </w:r>
      <w:r>
        <w:rPr>
          <w:color w:val="0D0E1A"/>
          <w:spacing w:val="-5"/>
        </w:rPr>
        <w:t> </w:t>
      </w:r>
      <w:r>
        <w:rPr>
          <w:color w:val="0D0E1A"/>
        </w:rPr>
        <w:t>very</w:t>
      </w:r>
      <w:r>
        <w:rPr>
          <w:color w:val="0D0E1A"/>
          <w:spacing w:val="-11"/>
        </w:rPr>
        <w:t> </w:t>
      </w:r>
      <w:r>
        <w:rPr>
          <w:color w:val="0D0E1A"/>
        </w:rPr>
        <w:t>simple formula could be:</w:t>
      </w:r>
    </w:p>
    <w:p>
      <w:pPr>
        <w:pStyle w:val="BodyText"/>
        <w:spacing w:before="3"/>
        <w:jc w:val="left"/>
      </w:pPr>
    </w:p>
    <w:p>
      <w:pPr>
        <w:pStyle w:val="BodyText"/>
        <w:ind w:left="141" w:right="781"/>
        <w:jc w:val="left"/>
      </w:pPr>
      <w:r>
        <w:rPr>
          <w:color w:val="0D0E1A"/>
        </w:rPr>
        <w:t>High Difficulty = Previous Difficulty + (Performance</w:t>
      </w:r>
      <w:r>
        <w:rPr>
          <w:color w:val="0D0E1A"/>
          <w:spacing w:val="-13"/>
        </w:rPr>
        <w:t> </w:t>
      </w:r>
      <w:r>
        <w:rPr>
          <w:color w:val="0D0E1A"/>
        </w:rPr>
        <w:t>Metric−0.5)</w:t>
      </w:r>
      <w:r>
        <w:rPr>
          <w:color w:val="0D0E1A"/>
          <w:spacing w:val="-16"/>
        </w:rPr>
        <w:t> </w:t>
      </w:r>
      <w:r>
        <w:rPr>
          <w:color w:val="0D0E1A"/>
        </w:rPr>
        <w:t>×</w:t>
      </w:r>
      <w:r>
        <w:rPr>
          <w:color w:val="0D0E1A"/>
          <w:spacing w:val="-12"/>
        </w:rPr>
        <w:t> </w:t>
      </w:r>
      <w:r>
        <w:rPr>
          <w:color w:val="0D0E1A"/>
        </w:rPr>
        <w:t>Adjustment</w:t>
      </w:r>
      <w:r>
        <w:rPr>
          <w:color w:val="0D0E1A"/>
          <w:spacing w:val="-13"/>
        </w:rPr>
        <w:t> </w:t>
      </w:r>
      <w:r>
        <w:rPr>
          <w:color w:val="0D0E1A"/>
        </w:rPr>
        <w:t>Factor</w:t>
      </w:r>
    </w:p>
    <w:p>
      <w:pPr>
        <w:pStyle w:val="BodyText"/>
        <w:spacing w:before="226"/>
        <w:ind w:left="141" w:right="23"/>
        <w:jc w:val="left"/>
      </w:pPr>
      <w:r>
        <w:rPr>
          <w:color w:val="0D0E1A"/>
        </w:rPr>
        <w:t>Reward</w:t>
      </w:r>
      <w:r>
        <w:rPr>
          <w:color w:val="0D0E1A"/>
          <w:spacing w:val="-2"/>
        </w:rPr>
        <w:t> </w:t>
      </w:r>
      <w:r>
        <w:rPr>
          <w:color w:val="0D0E1A"/>
        </w:rPr>
        <w:t>functions</w:t>
      </w:r>
      <w:r>
        <w:rPr>
          <w:color w:val="0D0E1A"/>
          <w:spacing w:val="-13"/>
        </w:rPr>
        <w:t> </w:t>
      </w:r>
      <w:r>
        <w:rPr>
          <w:color w:val="0D0E1A"/>
        </w:rPr>
        <w:t>in</w:t>
      </w:r>
      <w:r>
        <w:rPr>
          <w:color w:val="0D0E1A"/>
          <w:spacing w:val="-4"/>
        </w:rPr>
        <w:t> </w:t>
      </w:r>
      <w:r>
        <w:rPr>
          <w:color w:val="0D0E1A"/>
        </w:rPr>
        <w:t>the</w:t>
      </w:r>
      <w:r>
        <w:rPr>
          <w:color w:val="0D0E1A"/>
          <w:spacing w:val="-10"/>
        </w:rPr>
        <w:t> </w:t>
      </w:r>
      <w:r>
        <w:rPr>
          <w:color w:val="0D0E1A"/>
        </w:rPr>
        <w:t>context</w:t>
      </w:r>
      <w:r>
        <w:rPr>
          <w:color w:val="0D0E1A"/>
          <w:spacing w:val="-6"/>
        </w:rPr>
        <w:t> </w:t>
      </w:r>
      <w:r>
        <w:rPr>
          <w:color w:val="0D0E1A"/>
        </w:rPr>
        <w:t>of</w:t>
      </w:r>
      <w:r>
        <w:rPr>
          <w:color w:val="0D0E1A"/>
          <w:spacing w:val="-12"/>
        </w:rPr>
        <w:t> </w:t>
      </w:r>
      <w:r>
        <w:rPr>
          <w:color w:val="0D0E1A"/>
        </w:rPr>
        <w:t>reinforcement learning might then actually be built up from progressions</w:t>
      </w:r>
      <w:r>
        <w:rPr>
          <w:color w:val="0D0E1A"/>
          <w:spacing w:val="-13"/>
        </w:rPr>
        <w:t> </w:t>
      </w:r>
      <w:r>
        <w:rPr>
          <w:color w:val="0D0E1A"/>
        </w:rPr>
        <w:t>of</w:t>
      </w:r>
      <w:r>
        <w:rPr>
          <w:color w:val="0D0E1A"/>
          <w:spacing w:val="-12"/>
        </w:rPr>
        <w:t> </w:t>
      </w:r>
      <w:r>
        <w:rPr>
          <w:color w:val="0D0E1A"/>
        </w:rPr>
        <w:t>the</w:t>
      </w:r>
      <w:r>
        <w:rPr>
          <w:color w:val="0D0E1A"/>
          <w:spacing w:val="-13"/>
        </w:rPr>
        <w:t> </w:t>
      </w:r>
      <w:r>
        <w:rPr>
          <w:color w:val="0D0E1A"/>
        </w:rPr>
        <w:t>learner</w:t>
      </w:r>
      <w:r>
        <w:rPr>
          <w:color w:val="0D0E1A"/>
          <w:spacing w:val="-12"/>
        </w:rPr>
        <w:t> </w:t>
      </w:r>
      <w:r>
        <w:rPr>
          <w:color w:val="0D0E1A"/>
        </w:rPr>
        <w:t>throughout</w:t>
      </w:r>
      <w:r>
        <w:rPr>
          <w:color w:val="0D0E1A"/>
          <w:spacing w:val="-13"/>
        </w:rPr>
        <w:t> </w:t>
      </w:r>
      <w:r>
        <w:rPr>
          <w:color w:val="0D0E1A"/>
        </w:rPr>
        <w:t>the</w:t>
      </w:r>
      <w:r>
        <w:rPr>
          <w:color w:val="0D0E1A"/>
          <w:spacing w:val="-11"/>
        </w:rPr>
        <w:t> </w:t>
      </w:r>
      <w:r>
        <w:rPr>
          <w:color w:val="0D0E1A"/>
        </w:rPr>
        <w:t>course.</w:t>
      </w:r>
    </w:p>
    <w:p>
      <w:pPr>
        <w:pStyle w:val="BodyText"/>
        <w:spacing w:after="0"/>
        <w:jc w:val="left"/>
        <w:sectPr>
          <w:pgSz w:w="11910" w:h="16850"/>
          <w:pgMar w:top="1340" w:bottom="280" w:left="1559" w:right="992"/>
          <w:cols w:num="2" w:equalWidth="0">
            <w:col w:w="4615" w:space="48"/>
            <w:col w:w="4696"/>
          </w:cols>
        </w:sectPr>
      </w:pPr>
    </w:p>
    <w:p>
      <w:pPr>
        <w:pStyle w:val="BodyText"/>
        <w:spacing w:before="61"/>
        <w:jc w:val="left"/>
      </w:pPr>
    </w:p>
    <w:p>
      <w:pPr>
        <w:spacing w:before="0"/>
        <w:ind w:left="1427" w:right="0" w:firstLine="0"/>
        <w:jc w:val="left"/>
        <w:rPr>
          <w:sz w:val="20"/>
        </w:rPr>
      </w:pPr>
      <w:r>
        <w:rPr>
          <w:rFonts w:ascii="Cambria Math" w:hAnsi="Cambria Math" w:eastAsia="Cambria Math"/>
          <w:color w:val="0D0E1A"/>
          <w:sz w:val="20"/>
        </w:rPr>
        <w:t>𝑅</w:t>
      </w:r>
      <w:r>
        <w:rPr>
          <w:color w:val="0D0E1A"/>
          <w:sz w:val="20"/>
        </w:rPr>
        <w:t>(</w:t>
      </w:r>
      <w:r>
        <w:rPr>
          <w:rFonts w:ascii="Cambria Math" w:hAnsi="Cambria Math" w:eastAsia="Cambria Math"/>
          <w:color w:val="0D0E1A"/>
          <w:sz w:val="20"/>
        </w:rPr>
        <w:t>𝑠</w:t>
      </w:r>
      <w:r>
        <w:rPr>
          <w:color w:val="0D0E1A"/>
          <w:sz w:val="20"/>
        </w:rPr>
        <w:t>,</w:t>
      </w:r>
      <w:r>
        <w:rPr>
          <w:rFonts w:ascii="Cambria Math" w:hAnsi="Cambria Math" w:eastAsia="Cambria Math"/>
          <w:color w:val="0D0E1A"/>
          <w:sz w:val="20"/>
        </w:rPr>
        <w:t>𝑎</w:t>
      </w:r>
      <w:r>
        <w:rPr>
          <w:rFonts w:ascii="Cambria Math" w:hAnsi="Cambria Math" w:eastAsia="Cambria Math"/>
          <w:color w:val="0D0E1A"/>
          <w:spacing w:val="-6"/>
          <w:sz w:val="20"/>
        </w:rPr>
        <w:t> </w:t>
      </w:r>
      <w:r>
        <w:rPr>
          <w:color w:val="0D0E1A"/>
          <w:sz w:val="20"/>
        </w:rPr>
        <w:t>)=</w:t>
      </w:r>
      <w:r>
        <w:rPr>
          <w:color w:val="0D0E1A"/>
          <w:spacing w:val="-3"/>
          <w:sz w:val="20"/>
        </w:rPr>
        <w:t> </w:t>
      </w:r>
      <w:r>
        <w:rPr>
          <w:rFonts w:ascii="Cambria Math" w:hAnsi="Cambria Math" w:eastAsia="Cambria Math"/>
          <w:color w:val="0D0E1A"/>
          <w:sz w:val="20"/>
        </w:rPr>
        <w:t>𝛾⋅𝑉</w:t>
      </w:r>
      <w:r>
        <w:rPr>
          <w:color w:val="0D0E1A"/>
          <w:sz w:val="20"/>
        </w:rPr>
        <w:t>(</w:t>
      </w:r>
      <w:r>
        <w:rPr>
          <w:rFonts w:ascii="Cambria Math" w:hAnsi="Cambria Math" w:eastAsia="Cambria Math"/>
          <w:color w:val="0D0E1A"/>
          <w:sz w:val="20"/>
        </w:rPr>
        <w:t>𝑠</w:t>
      </w:r>
      <w:r>
        <w:rPr>
          <w:color w:val="0D0E1A"/>
          <w:sz w:val="20"/>
        </w:rPr>
        <w:t>′)</w:t>
      </w:r>
      <w:r>
        <w:rPr>
          <w:color w:val="0D0E1A"/>
          <w:spacing w:val="-5"/>
          <w:sz w:val="20"/>
        </w:rPr>
        <w:t> </w:t>
      </w:r>
      <w:r>
        <w:rPr>
          <w:color w:val="0D0E1A"/>
          <w:sz w:val="20"/>
        </w:rPr>
        <w:t>−</w:t>
      </w:r>
      <w:r>
        <w:rPr>
          <w:color w:val="0D0E1A"/>
          <w:spacing w:val="-8"/>
          <w:sz w:val="20"/>
        </w:rPr>
        <w:t> </w:t>
      </w:r>
      <w:r>
        <w:rPr>
          <w:rFonts w:ascii="Cambria Math" w:hAnsi="Cambria Math" w:eastAsia="Cambria Math"/>
          <w:color w:val="0D0E1A"/>
          <w:spacing w:val="-4"/>
          <w:sz w:val="20"/>
        </w:rPr>
        <w:t>𝑉</w:t>
      </w:r>
      <w:r>
        <w:rPr>
          <w:color w:val="0D0E1A"/>
          <w:spacing w:val="-4"/>
          <w:sz w:val="20"/>
        </w:rPr>
        <w:t>(</w:t>
      </w:r>
      <w:r>
        <w:rPr>
          <w:rFonts w:ascii="Cambria Math" w:hAnsi="Cambria Math" w:eastAsia="Cambria Math"/>
          <w:color w:val="0D0E1A"/>
          <w:spacing w:val="-4"/>
          <w:sz w:val="20"/>
        </w:rPr>
        <w:t>𝑠</w:t>
      </w:r>
      <w:r>
        <w:rPr>
          <w:color w:val="0D0E1A"/>
          <w:spacing w:val="-4"/>
          <w:sz w:val="20"/>
        </w:rPr>
        <w:t>)</w:t>
      </w:r>
    </w:p>
    <w:p>
      <w:pPr>
        <w:pStyle w:val="BodyText"/>
        <w:spacing w:before="230"/>
        <w:ind w:left="140" w:right="69"/>
        <w:jc w:val="left"/>
      </w:pPr>
      <w:r>
        <w:rPr>
          <w:color w:val="0D0E1A"/>
        </w:rPr>
        <w:t>User Progress and Performance Tracking (Performance</w:t>
      </w:r>
      <w:r>
        <w:rPr>
          <w:color w:val="0D0E1A"/>
          <w:spacing w:val="-4"/>
        </w:rPr>
        <w:t> </w:t>
      </w:r>
      <w:r>
        <w:rPr>
          <w:color w:val="0D0E1A"/>
        </w:rPr>
        <w:t>Score</w:t>
      </w:r>
      <w:r>
        <w:rPr>
          <w:color w:val="0D0E1A"/>
          <w:spacing w:val="-4"/>
        </w:rPr>
        <w:t> </w:t>
      </w:r>
      <w:r>
        <w:rPr>
          <w:color w:val="0D0E1A"/>
        </w:rPr>
        <w:t>Calculation)</w:t>
      </w:r>
      <w:r>
        <w:rPr>
          <w:color w:val="0D0E1A"/>
          <w:spacing w:val="-6"/>
        </w:rPr>
        <w:t> </w:t>
      </w:r>
      <w:r>
        <w:rPr>
          <w:color w:val="0D0E1A"/>
        </w:rPr>
        <w:t>:</w:t>
      </w:r>
      <w:r>
        <w:rPr>
          <w:color w:val="0D0E1A"/>
          <w:spacing w:val="-4"/>
        </w:rPr>
        <w:t> </w:t>
      </w:r>
      <w:r>
        <w:rPr>
          <w:color w:val="0D0E1A"/>
        </w:rPr>
        <w:t>To</w:t>
      </w:r>
      <w:r>
        <w:rPr>
          <w:color w:val="0D0E1A"/>
          <w:spacing w:val="-6"/>
        </w:rPr>
        <w:t> </w:t>
      </w:r>
      <w:r>
        <w:rPr>
          <w:color w:val="0D0E1A"/>
        </w:rPr>
        <w:t>track</w:t>
      </w:r>
      <w:r>
        <w:rPr>
          <w:color w:val="0D0E1A"/>
          <w:spacing w:val="-2"/>
        </w:rPr>
        <w:t> </w:t>
      </w:r>
      <w:r>
        <w:rPr>
          <w:color w:val="0D0E1A"/>
        </w:rPr>
        <w:t>a user's performance</w:t>
      </w:r>
      <w:r>
        <w:rPr>
          <w:color w:val="0D0E1A"/>
          <w:spacing w:val="-13"/>
        </w:rPr>
        <w:t> </w:t>
      </w:r>
      <w:r>
        <w:rPr>
          <w:color w:val="0D0E1A"/>
        </w:rPr>
        <w:t>over</w:t>
      </w:r>
      <w:r>
        <w:rPr>
          <w:color w:val="0D0E1A"/>
          <w:spacing w:val="-12"/>
        </w:rPr>
        <w:t> </w:t>
      </w:r>
      <w:r>
        <w:rPr>
          <w:color w:val="0D0E1A"/>
        </w:rPr>
        <w:t>time,</w:t>
      </w:r>
      <w:r>
        <w:rPr>
          <w:color w:val="0D0E1A"/>
          <w:spacing w:val="-13"/>
        </w:rPr>
        <w:t> </w:t>
      </w:r>
      <w:r>
        <w:rPr>
          <w:color w:val="0D0E1A"/>
        </w:rPr>
        <w:t>a</w:t>
      </w:r>
      <w:r>
        <w:rPr>
          <w:color w:val="0D0E1A"/>
          <w:spacing w:val="-12"/>
        </w:rPr>
        <w:t> </w:t>
      </w:r>
      <w:r>
        <w:rPr>
          <w:color w:val="0D0E1A"/>
        </w:rPr>
        <w:t>weighted</w:t>
      </w:r>
      <w:r>
        <w:rPr>
          <w:color w:val="0D0E1A"/>
          <w:spacing w:val="-13"/>
        </w:rPr>
        <w:t> </w:t>
      </w:r>
      <w:r>
        <w:rPr>
          <w:color w:val="0D0E1A"/>
        </w:rPr>
        <w:t>average</w:t>
      </w:r>
      <w:r>
        <w:rPr>
          <w:color w:val="0D0E1A"/>
          <w:spacing w:val="-12"/>
        </w:rPr>
        <w:t> </w:t>
      </w:r>
      <w:r>
        <w:rPr>
          <w:color w:val="0D0E1A"/>
        </w:rPr>
        <w:t>formula could be used:</w:t>
      </w:r>
    </w:p>
    <w:p>
      <w:pPr>
        <w:pStyle w:val="BodyText"/>
        <w:spacing w:before="2"/>
        <w:jc w:val="left"/>
      </w:pPr>
    </w:p>
    <w:p>
      <w:pPr>
        <w:pStyle w:val="BodyText"/>
        <w:ind w:left="707"/>
        <w:jc w:val="left"/>
      </w:pPr>
      <w:r>
        <w:rPr>
          <w:color w:val="0D0E1A"/>
        </w:rPr>
        <w:t>Performance</w:t>
      </w:r>
      <w:r>
        <w:rPr>
          <w:color w:val="0D0E1A"/>
          <w:spacing w:val="-10"/>
        </w:rPr>
        <w:t> </w:t>
      </w:r>
      <w:r>
        <w:rPr>
          <w:color w:val="0D0E1A"/>
        </w:rPr>
        <w:t>Score</w:t>
      </w:r>
      <w:r>
        <w:rPr>
          <w:color w:val="0D0E1A"/>
          <w:spacing w:val="-10"/>
        </w:rPr>
        <w:t> </w:t>
      </w:r>
      <w:r>
        <w:rPr>
          <w:color w:val="0D0E1A"/>
        </w:rPr>
        <w:t>=</w:t>
      </w:r>
      <w:r>
        <w:rPr>
          <w:color w:val="0D0E1A"/>
          <w:spacing w:val="-6"/>
        </w:rPr>
        <w:t> </w:t>
      </w:r>
      <w:r>
        <w:rPr>
          <w:color w:val="0D0E1A"/>
        </w:rPr>
        <w:t>(Σ(wi</w:t>
      </w:r>
      <w:r>
        <w:rPr>
          <w:color w:val="0D0E1A"/>
          <w:spacing w:val="-5"/>
        </w:rPr>
        <w:t> </w:t>
      </w:r>
      <w:r>
        <w:rPr>
          <w:color w:val="0D0E1A"/>
        </w:rPr>
        <w:t>*</w:t>
      </w:r>
      <w:r>
        <w:rPr>
          <w:color w:val="0D0E1A"/>
          <w:spacing w:val="-7"/>
        </w:rPr>
        <w:t> </w:t>
      </w:r>
      <w:r>
        <w:rPr>
          <w:color w:val="0D0E1A"/>
        </w:rPr>
        <w:t>pi))</w:t>
      </w:r>
      <w:r>
        <w:rPr>
          <w:color w:val="0D0E1A"/>
          <w:spacing w:val="-11"/>
        </w:rPr>
        <w:t> </w:t>
      </w:r>
      <w:r>
        <w:rPr>
          <w:color w:val="0D0E1A"/>
        </w:rPr>
        <w:t>/</w:t>
      </w:r>
      <w:r>
        <w:rPr>
          <w:color w:val="0D0E1A"/>
          <w:spacing w:val="-10"/>
        </w:rPr>
        <w:t> </w:t>
      </w:r>
      <w:r>
        <w:rPr>
          <w:color w:val="0D0E1A"/>
          <w:spacing w:val="-4"/>
        </w:rPr>
        <w:t>(Σwi)</w:t>
      </w:r>
    </w:p>
    <w:p>
      <w:pPr>
        <w:pStyle w:val="Heading1"/>
        <w:numPr>
          <w:ilvl w:val="0"/>
          <w:numId w:val="1"/>
        </w:numPr>
        <w:tabs>
          <w:tab w:pos="360" w:val="left" w:leader="none"/>
        </w:tabs>
        <w:spacing w:line="240" w:lineRule="auto" w:before="227" w:after="0"/>
        <w:ind w:left="360" w:right="0" w:hanging="220"/>
        <w:jc w:val="left"/>
      </w:pPr>
      <w:r>
        <w:rPr>
          <w:spacing w:val="-2"/>
        </w:rPr>
        <w:t>METHDOLOGY</w:t>
      </w:r>
    </w:p>
    <w:p>
      <w:pPr>
        <w:pStyle w:val="BodyText"/>
        <w:spacing w:before="231"/>
        <w:ind w:left="140"/>
      </w:pPr>
      <w:r>
        <w:rPr/>
        <w:t>Personalized learning methods utilize data about the delivery of tailored experiences for an individual learner. Data aggregation from learners in building profiles, collaborative filtering to recommend proper content,</w:t>
      </w:r>
      <w:r>
        <w:rPr>
          <w:spacing w:val="-6"/>
        </w:rPr>
        <w:t> </w:t>
      </w:r>
      <w:r>
        <w:rPr/>
        <w:t>and</w:t>
      </w:r>
      <w:r>
        <w:rPr>
          <w:spacing w:val="-8"/>
        </w:rPr>
        <w:t> </w:t>
      </w:r>
      <w:r>
        <w:rPr/>
        <w:t>adaptive</w:t>
      </w:r>
      <w:r>
        <w:rPr>
          <w:spacing w:val="-6"/>
        </w:rPr>
        <w:t> </w:t>
      </w:r>
      <w:r>
        <w:rPr/>
        <w:t>learning</w:t>
      </w:r>
      <w:r>
        <w:rPr>
          <w:spacing w:val="-4"/>
        </w:rPr>
        <w:t> </w:t>
      </w:r>
      <w:r>
        <w:rPr/>
        <w:t>pathways</w:t>
      </w:r>
      <w:r>
        <w:rPr>
          <w:spacing w:val="-1"/>
        </w:rPr>
        <w:t> </w:t>
      </w:r>
      <w:r>
        <w:rPr/>
        <w:t>yield a</w:t>
      </w:r>
      <w:r>
        <w:rPr>
          <w:spacing w:val="-2"/>
        </w:rPr>
        <w:t> </w:t>
      </w:r>
      <w:r>
        <w:rPr/>
        <w:t>change in the content's difficulty, based on real-time performance. AI and machine learning technologies analyze</w:t>
      </w:r>
      <w:r>
        <w:rPr>
          <w:spacing w:val="-13"/>
        </w:rPr>
        <w:t> </w:t>
      </w:r>
      <w:r>
        <w:rPr/>
        <w:t>learner</w:t>
      </w:r>
      <w:r>
        <w:rPr>
          <w:spacing w:val="-11"/>
        </w:rPr>
        <w:t> </w:t>
      </w:r>
      <w:r>
        <w:rPr/>
        <w:t>behavior</w:t>
      </w:r>
      <w:r>
        <w:rPr>
          <w:spacing w:val="-7"/>
        </w:rPr>
        <w:t> </w:t>
      </w:r>
      <w:r>
        <w:rPr/>
        <w:t>to</w:t>
      </w:r>
      <w:r>
        <w:rPr>
          <w:spacing w:val="-13"/>
        </w:rPr>
        <w:t> </w:t>
      </w:r>
      <w:r>
        <w:rPr/>
        <w:t>determine</w:t>
      </w:r>
      <w:r>
        <w:rPr>
          <w:spacing w:val="-12"/>
        </w:rPr>
        <w:t> </w:t>
      </w:r>
      <w:r>
        <w:rPr/>
        <w:t>predictable</w:t>
      </w:r>
      <w:r>
        <w:rPr>
          <w:spacing w:val="-13"/>
        </w:rPr>
        <w:t> </w:t>
      </w:r>
      <w:r>
        <w:rPr/>
        <w:t>needs and optimize content delivery. Gamification and learning elements in an interactive nature form engagement through feedback loops improving the system ad infinitum. The</w:t>
      </w:r>
      <w:r>
        <w:rPr>
          <w:spacing w:val="-4"/>
        </w:rPr>
        <w:t> </w:t>
      </w:r>
      <w:r>
        <w:rPr/>
        <w:t>incorporation of</w:t>
      </w:r>
      <w:r>
        <w:rPr>
          <w:spacing w:val="-1"/>
        </w:rPr>
        <w:t> </w:t>
      </w:r>
      <w:r>
        <w:rPr/>
        <w:t>AI and NLP enables more responsive, interactive platforms that ensure</w:t>
      </w:r>
      <w:r>
        <w:rPr>
          <w:spacing w:val="-5"/>
        </w:rPr>
        <w:t> </w:t>
      </w:r>
      <w:r>
        <w:rPr/>
        <w:t>the</w:t>
      </w:r>
      <w:r>
        <w:rPr>
          <w:spacing w:val="-6"/>
        </w:rPr>
        <w:t> </w:t>
      </w:r>
      <w:r>
        <w:rPr/>
        <w:t>content</w:t>
      </w:r>
      <w:r>
        <w:rPr>
          <w:spacing w:val="-5"/>
        </w:rPr>
        <w:t> </w:t>
      </w:r>
      <w:r>
        <w:rPr/>
        <w:t>personalized</w:t>
      </w:r>
      <w:r>
        <w:rPr>
          <w:spacing w:val="-2"/>
        </w:rPr>
        <w:t> </w:t>
      </w:r>
      <w:r>
        <w:rPr/>
        <w:t>effectively</w:t>
      </w:r>
      <w:r>
        <w:rPr>
          <w:spacing w:val="-7"/>
        </w:rPr>
        <w:t> </w:t>
      </w:r>
      <w:r>
        <w:rPr/>
        <w:t>comes from different contexts in learning.</w:t>
      </w:r>
    </w:p>
    <w:p>
      <w:pPr>
        <w:pStyle w:val="Heading1"/>
        <w:numPr>
          <w:ilvl w:val="0"/>
          <w:numId w:val="1"/>
        </w:numPr>
        <w:tabs>
          <w:tab w:pos="360" w:val="left" w:leader="none"/>
        </w:tabs>
        <w:spacing w:line="240" w:lineRule="auto" w:before="229" w:after="0"/>
        <w:ind w:left="360" w:right="0" w:hanging="220"/>
        <w:jc w:val="left"/>
      </w:pPr>
      <w:r>
        <w:rPr/>
        <w:t>System</w:t>
      </w:r>
      <w:r>
        <w:rPr>
          <w:spacing w:val="-8"/>
        </w:rPr>
        <w:t> </w:t>
      </w:r>
      <w:r>
        <w:rPr>
          <w:spacing w:val="-2"/>
        </w:rPr>
        <w:t>Architecture</w:t>
      </w:r>
    </w:p>
    <w:p>
      <w:pPr>
        <w:pStyle w:val="BodyText"/>
        <w:spacing w:before="7"/>
        <w:jc w:val="left"/>
        <w:rPr>
          <w:b/>
          <w:sz w:val="22"/>
        </w:rPr>
      </w:pPr>
    </w:p>
    <w:p>
      <w:pPr>
        <w:pStyle w:val="BodyText"/>
        <w:ind w:left="140" w:right="1"/>
      </w:pPr>
      <w:r>
        <w:rPr/>
        <w:t>At the core of the architectural framework of the Personalized Learning platform lies a set of complicated technologies aiming at offering an extremely flexible, engaging, and user-centered learning experience. The user interface forms the most interactive point of contact at the core of the platform. Resources can be uploaded to it-by means of PDFs or videos, for instance-but this will, on the one hand, ensure painless content diffusion. Upon being uploaded, the platform utilizes APIs to analyze these materials, thereby extracting essential information through capabilities such as text extraction from PDFs and speech-to-text conversion for video content. This functionality enhances the platform's versatility, accommodating multiple formats for the creation of tailored learning material</w:t>
      </w:r>
    </w:p>
    <w:p>
      <w:pPr>
        <w:pStyle w:val="BodyText"/>
        <w:spacing w:before="165"/>
        <w:jc w:val="left"/>
      </w:pPr>
      <w:r>
        <w:rPr/>
        <w:drawing>
          <wp:anchor distT="0" distB="0" distL="0" distR="0" allowOverlap="1" layoutInCell="1" locked="0" behindDoc="1" simplePos="0" relativeHeight="487589376">
            <wp:simplePos x="0" y="0"/>
            <wp:positionH relativeFrom="page">
              <wp:posOffset>1252219</wp:posOffset>
            </wp:positionH>
            <wp:positionV relativeFrom="paragraph">
              <wp:posOffset>266289</wp:posOffset>
            </wp:positionV>
            <wp:extent cx="2170796" cy="120415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2170796" cy="1204150"/>
                    </a:xfrm>
                    <a:prstGeom prst="rect">
                      <a:avLst/>
                    </a:prstGeom>
                  </pic:spPr>
                </pic:pic>
              </a:graphicData>
            </a:graphic>
          </wp:anchor>
        </w:drawing>
      </w:r>
    </w:p>
    <w:p>
      <w:pPr>
        <w:pStyle w:val="BodyText"/>
        <w:spacing w:before="223"/>
        <w:jc w:val="left"/>
      </w:pPr>
    </w:p>
    <w:p>
      <w:pPr>
        <w:pStyle w:val="BodyText"/>
        <w:ind w:left="140" w:right="57"/>
      </w:pPr>
      <w:r>
        <w:rPr/>
        <w:t>From the materials given, the platform generates quizzes and educational content automatically that is directly linked to the user's efforts. A course</w:t>
      </w:r>
    </w:p>
    <w:p>
      <w:pPr>
        <w:pStyle w:val="BodyText"/>
        <w:spacing w:before="64"/>
        <w:ind w:left="187" w:right="125"/>
      </w:pPr>
      <w:r>
        <w:rPr/>
        <w:br w:type="column"/>
      </w:r>
      <w:r>
        <w:rPr/>
        <w:t>framework or</w:t>
      </w:r>
      <w:r>
        <w:rPr>
          <w:spacing w:val="-2"/>
        </w:rPr>
        <w:t> </w:t>
      </w:r>
      <w:r>
        <w:rPr/>
        <w:t>modules</w:t>
      </w:r>
      <w:r>
        <w:rPr>
          <w:spacing w:val="-2"/>
        </w:rPr>
        <w:t> </w:t>
      </w:r>
      <w:r>
        <w:rPr/>
        <w:t>are</w:t>
      </w:r>
      <w:r>
        <w:rPr>
          <w:spacing w:val="-5"/>
        </w:rPr>
        <w:t> </w:t>
      </w:r>
      <w:r>
        <w:rPr/>
        <w:t>fluidly</w:t>
      </w:r>
      <w:r>
        <w:rPr>
          <w:spacing w:val="-6"/>
        </w:rPr>
        <w:t> </w:t>
      </w:r>
      <w:r>
        <w:rPr/>
        <w:t>formed</w:t>
      </w:r>
      <w:r>
        <w:rPr>
          <w:spacing w:val="-1"/>
        </w:rPr>
        <w:t> </w:t>
      </w:r>
      <w:r>
        <w:rPr/>
        <w:t>that</w:t>
      </w:r>
      <w:r>
        <w:rPr>
          <w:spacing w:val="-8"/>
        </w:rPr>
        <w:t> </w:t>
      </w:r>
      <w:r>
        <w:rPr/>
        <w:t>meet the specific needs of the learner, ensuring the veracity of content pertinence, and enhancing levels of engagement. This method utilizes techniques of artificial intelligence and machine learning in refining the content's</w:t>
      </w:r>
      <w:r>
        <w:rPr>
          <w:spacing w:val="-1"/>
        </w:rPr>
        <w:t> </w:t>
      </w:r>
      <w:r>
        <w:rPr/>
        <w:t>distribution according</w:t>
      </w:r>
      <w:r>
        <w:rPr>
          <w:spacing w:val="-1"/>
        </w:rPr>
        <w:t> </w:t>
      </w:r>
      <w:r>
        <w:rPr/>
        <w:t>to</w:t>
      </w:r>
      <w:r>
        <w:rPr>
          <w:spacing w:val="-1"/>
        </w:rPr>
        <w:t> </w:t>
      </w:r>
      <w:r>
        <w:rPr/>
        <w:t>the user's details and</w:t>
      </w:r>
      <w:r>
        <w:rPr>
          <w:spacing w:val="-3"/>
        </w:rPr>
        <w:t> </w:t>
      </w:r>
      <w:r>
        <w:rPr/>
        <w:t>preferences</w:t>
      </w:r>
      <w:r>
        <w:rPr>
          <w:spacing w:val="-4"/>
        </w:rPr>
        <w:t> </w:t>
      </w:r>
      <w:r>
        <w:rPr/>
        <w:t>to</w:t>
      </w:r>
      <w:r>
        <w:rPr>
          <w:spacing w:val="-7"/>
        </w:rPr>
        <w:t> </w:t>
      </w:r>
      <w:r>
        <w:rPr/>
        <w:t>offer a</w:t>
      </w:r>
      <w:r>
        <w:rPr>
          <w:spacing w:val="-6"/>
        </w:rPr>
        <w:t> </w:t>
      </w:r>
      <w:r>
        <w:rPr/>
        <w:t>learning</w:t>
      </w:r>
      <w:r>
        <w:rPr>
          <w:spacing w:val="-3"/>
        </w:rPr>
        <w:t> </w:t>
      </w:r>
      <w:r>
        <w:rPr/>
        <w:t>experience</w:t>
      </w:r>
      <w:r>
        <w:rPr>
          <w:spacing w:val="-6"/>
        </w:rPr>
        <w:t> </w:t>
      </w:r>
      <w:r>
        <w:rPr/>
        <w:t>uniquely customized for every individual learner. Moreover, as the student moves along the course, his/her performance indicators-the results for each quiz and</w:t>
      </w:r>
      <w:r>
        <w:rPr>
          <w:spacing w:val="40"/>
        </w:rPr>
        <w:t> </w:t>
      </w:r>
      <w:r>
        <w:rPr/>
        <w:t>the percentage he/she completes-are monitored </w:t>
      </w:r>
      <w:r>
        <w:rPr>
          <w:spacing w:val="-2"/>
        </w:rPr>
        <w:t>continuously.</w:t>
      </w:r>
    </w:p>
    <w:p>
      <w:pPr>
        <w:pStyle w:val="BodyText"/>
        <w:spacing w:before="1"/>
        <w:ind w:left="187" w:right="142"/>
      </w:pPr>
      <w:r>
        <w:rPr/>
        <w:t>The database applied for student tracking is essential</w:t>
      </w:r>
      <w:r>
        <w:rPr>
          <w:spacing w:val="40"/>
        </w:rPr>
        <w:t> </w:t>
      </w:r>
      <w:r>
        <w:rPr/>
        <w:t>to the adaptive learning architecture, since it contains vital information related</w:t>
      </w:r>
      <w:r>
        <w:rPr>
          <w:spacing w:val="-1"/>
        </w:rPr>
        <w:t> </w:t>
      </w:r>
      <w:r>
        <w:rPr/>
        <w:t>to</w:t>
      </w:r>
      <w:r>
        <w:rPr>
          <w:spacing w:val="-1"/>
        </w:rPr>
        <w:t> </w:t>
      </w:r>
      <w:r>
        <w:rPr/>
        <w:t>the attainment, preferences in learning, and progression of each learner. That information is applied to enhance future engagement hence delivering more personalized learning. The adaptive learning sub-module adjusts the speed, difficulty, and focus on topics of study based on these performance indicators so learners are constantly challenged</w:t>
      </w:r>
      <w:r>
        <w:rPr>
          <w:spacing w:val="-4"/>
        </w:rPr>
        <w:t> </w:t>
      </w:r>
      <w:r>
        <w:rPr/>
        <w:t>without</w:t>
      </w:r>
      <w:r>
        <w:rPr>
          <w:spacing w:val="-6"/>
        </w:rPr>
        <w:t> </w:t>
      </w:r>
      <w:r>
        <w:rPr/>
        <w:t>being</w:t>
      </w:r>
      <w:r>
        <w:rPr>
          <w:spacing w:val="-8"/>
        </w:rPr>
        <w:t> </w:t>
      </w:r>
      <w:r>
        <w:rPr/>
        <w:t>overwhelmed.</w:t>
      </w:r>
      <w:r>
        <w:rPr>
          <w:spacing w:val="-1"/>
        </w:rPr>
        <w:t> </w:t>
      </w:r>
      <w:r>
        <w:rPr/>
        <w:t>This</w:t>
      </w:r>
      <w:r>
        <w:rPr>
          <w:spacing w:val="-10"/>
        </w:rPr>
        <w:t> </w:t>
      </w:r>
      <w:r>
        <w:rPr/>
        <w:t>feature</w:t>
      </w:r>
      <w:r>
        <w:rPr>
          <w:spacing w:val="-6"/>
        </w:rPr>
        <w:t> </w:t>
      </w:r>
      <w:r>
        <w:rPr/>
        <w:t>is pivotal to the maintenance of optimum engagement levels as well as improving educational outcomes in </w:t>
      </w:r>
      <w:r>
        <w:rPr>
          <w:spacing w:val="-2"/>
        </w:rPr>
        <w:t>general.</w:t>
      </w:r>
    </w:p>
    <w:p>
      <w:pPr>
        <w:pStyle w:val="BodyText"/>
        <w:spacing w:before="2"/>
        <w:ind w:left="187" w:right="165"/>
      </w:pPr>
      <w:r>
        <w:rPr/>
        <w:t>The system also contains a reinforcement learning module</w:t>
      </w:r>
      <w:r>
        <w:rPr>
          <w:spacing w:val="-1"/>
        </w:rPr>
        <w:t> </w:t>
      </w:r>
      <w:r>
        <w:rPr/>
        <w:t>with the</w:t>
      </w:r>
      <w:r>
        <w:rPr>
          <w:spacing w:val="-1"/>
        </w:rPr>
        <w:t> </w:t>
      </w:r>
      <w:r>
        <w:rPr/>
        <w:t>possibility</w:t>
      </w:r>
      <w:r>
        <w:rPr>
          <w:spacing w:val="-3"/>
        </w:rPr>
        <w:t> </w:t>
      </w:r>
      <w:r>
        <w:rPr/>
        <w:t>of</w:t>
      </w:r>
      <w:r>
        <w:rPr>
          <w:spacing w:val="-4"/>
        </w:rPr>
        <w:t> </w:t>
      </w:r>
      <w:r>
        <w:rPr/>
        <w:t>automatic improvement of content recommendation and adjustable course parameters. The system increases its efficacy in providing more appropriate suggestions based on historical user interactions and feedback, leading eventually to enhanced learning. With the API, uninterrupted communication can be anticipated among all the components. It synchronizes content generation, course</w:t>
      </w:r>
      <w:r>
        <w:rPr>
          <w:spacing w:val="-5"/>
        </w:rPr>
        <w:t> </w:t>
      </w:r>
      <w:r>
        <w:rPr/>
        <w:t>modifications, and</w:t>
      </w:r>
      <w:r>
        <w:rPr>
          <w:spacing w:val="-4"/>
        </w:rPr>
        <w:t> </w:t>
      </w:r>
      <w:r>
        <w:rPr/>
        <w:t>data</w:t>
      </w:r>
      <w:r>
        <w:rPr>
          <w:spacing w:val="-6"/>
        </w:rPr>
        <w:t> </w:t>
      </w:r>
      <w:r>
        <w:rPr/>
        <w:t>analysis</w:t>
      </w:r>
      <w:r>
        <w:rPr>
          <w:spacing w:val="-4"/>
        </w:rPr>
        <w:t> </w:t>
      </w:r>
      <w:r>
        <w:rPr/>
        <w:t>for setting up a coherent and user-centric experience. The system also</w:t>
      </w:r>
      <w:r>
        <w:rPr>
          <w:spacing w:val="-7"/>
        </w:rPr>
        <w:t> </w:t>
      </w:r>
      <w:r>
        <w:rPr/>
        <w:t>features</w:t>
      </w:r>
      <w:r>
        <w:rPr>
          <w:spacing w:val="-3"/>
        </w:rPr>
        <w:t> </w:t>
      </w:r>
      <w:r>
        <w:rPr/>
        <w:t>a</w:t>
      </w:r>
      <w:r>
        <w:rPr>
          <w:spacing w:val="-6"/>
        </w:rPr>
        <w:t> </w:t>
      </w:r>
      <w:r>
        <w:rPr/>
        <w:t>feedback</w:t>
      </w:r>
      <w:r>
        <w:rPr>
          <w:spacing w:val="-2"/>
        </w:rPr>
        <w:t> </w:t>
      </w:r>
      <w:r>
        <w:rPr/>
        <w:t>loop</w:t>
      </w:r>
      <w:r>
        <w:rPr>
          <w:spacing w:val="-2"/>
        </w:rPr>
        <w:t> </w:t>
      </w:r>
      <w:r>
        <w:rPr/>
        <w:t>that</w:t>
      </w:r>
      <w:r>
        <w:rPr>
          <w:spacing w:val="-1"/>
        </w:rPr>
        <w:t> </w:t>
      </w:r>
      <w:r>
        <w:rPr/>
        <w:t>ensures</w:t>
      </w:r>
      <w:r>
        <w:rPr>
          <w:spacing w:val="-8"/>
        </w:rPr>
        <w:t> </w:t>
      </w:r>
      <w:r>
        <w:rPr/>
        <w:t>there is real-time adaptation based on user actions, continuously improving the personalized learning</w:t>
      </w:r>
      <w:r>
        <w:rPr>
          <w:spacing w:val="40"/>
        </w:rPr>
        <w:t> </w:t>
      </w:r>
      <w:r>
        <w:rPr>
          <w:spacing w:val="-2"/>
        </w:rPr>
        <w:t>path.</w:t>
      </w:r>
    </w:p>
    <w:p>
      <w:pPr>
        <w:pStyle w:val="BodyText"/>
        <w:ind w:left="187" w:right="129"/>
      </w:pPr>
      <w:r>
        <w:rPr/>
        <w:t>This architectural framework puts across the possible use of modern artificial intelligence technologies such as machine learning and reinforcement learning in the building of adaptive and personalized educational platforms. The use of dynamic content generation, continuous</w:t>
      </w:r>
      <w:r>
        <w:rPr>
          <w:spacing w:val="-1"/>
        </w:rPr>
        <w:t> </w:t>
      </w:r>
      <w:r>
        <w:rPr/>
        <w:t>monitoring of</w:t>
      </w:r>
      <w:r>
        <w:rPr>
          <w:spacing w:val="-5"/>
        </w:rPr>
        <w:t> </w:t>
      </w:r>
      <w:r>
        <w:rPr/>
        <w:t>the</w:t>
      </w:r>
      <w:r>
        <w:rPr>
          <w:spacing w:val="-8"/>
        </w:rPr>
        <w:t> </w:t>
      </w:r>
      <w:r>
        <w:rPr/>
        <w:t>progress</w:t>
      </w:r>
      <w:r>
        <w:rPr>
          <w:spacing w:val="-2"/>
        </w:rPr>
        <w:t> </w:t>
      </w:r>
      <w:r>
        <w:rPr/>
        <w:t>in</w:t>
      </w:r>
      <w:r>
        <w:rPr>
          <w:spacing w:val="-1"/>
        </w:rPr>
        <w:t> </w:t>
      </w:r>
      <w:r>
        <w:rPr/>
        <w:t>real</w:t>
      </w:r>
      <w:r>
        <w:rPr>
          <w:spacing w:val="-3"/>
        </w:rPr>
        <w:t> </w:t>
      </w:r>
      <w:r>
        <w:rPr/>
        <w:t>time,</w:t>
      </w:r>
      <w:r>
        <w:rPr>
          <w:spacing w:val="-2"/>
        </w:rPr>
        <w:t> </w:t>
      </w:r>
      <w:r>
        <w:rPr/>
        <w:t>and adjustments ensures the effectiveness of this engagement</w:t>
      </w:r>
      <w:r>
        <w:rPr>
          <w:spacing w:val="-1"/>
        </w:rPr>
        <w:t> </w:t>
      </w:r>
      <w:r>
        <w:rPr/>
        <w:t>of</w:t>
      </w:r>
      <w:r>
        <w:rPr>
          <w:spacing w:val="-3"/>
        </w:rPr>
        <w:t> </w:t>
      </w:r>
      <w:r>
        <w:rPr/>
        <w:t>users</w:t>
      </w:r>
      <w:r>
        <w:rPr>
          <w:spacing w:val="-7"/>
        </w:rPr>
        <w:t> </w:t>
      </w:r>
      <w:r>
        <w:rPr/>
        <w:t>and</w:t>
      </w:r>
      <w:r>
        <w:rPr>
          <w:spacing w:val="-3"/>
        </w:rPr>
        <w:t> </w:t>
      </w:r>
      <w:r>
        <w:rPr/>
        <w:t>facilitates</w:t>
      </w:r>
      <w:r>
        <w:rPr>
          <w:spacing w:val="-3"/>
        </w:rPr>
        <w:t> </w:t>
      </w:r>
      <w:r>
        <w:rPr/>
        <w:t>the</w:t>
      </w:r>
      <w:r>
        <w:rPr>
          <w:spacing w:val="-5"/>
        </w:rPr>
        <w:t> </w:t>
      </w:r>
      <w:r>
        <w:rPr/>
        <w:t>development of a deeper understanding process. Along this trajectory, further developments are expected to ensure that learning platforms become increasingly complex and provide learners with very individuated learning trajectories while improving access and efficiency in learning for individuals across a range of fields.</w:t>
      </w:r>
    </w:p>
    <w:p>
      <w:pPr>
        <w:pStyle w:val="BodyText"/>
        <w:spacing w:before="24"/>
        <w:jc w:val="left"/>
      </w:pPr>
    </w:p>
    <w:p>
      <w:pPr>
        <w:pStyle w:val="Heading1"/>
        <w:numPr>
          <w:ilvl w:val="0"/>
          <w:numId w:val="1"/>
        </w:numPr>
        <w:tabs>
          <w:tab w:pos="407" w:val="left" w:leader="none"/>
        </w:tabs>
        <w:spacing w:line="240" w:lineRule="auto" w:before="0" w:after="0"/>
        <w:ind w:left="407" w:right="0" w:hanging="220"/>
        <w:jc w:val="left"/>
      </w:pPr>
      <w:r>
        <w:rPr>
          <w:spacing w:val="-2"/>
        </w:rPr>
        <w:t>CONCLUSION</w:t>
      </w:r>
    </w:p>
    <w:p>
      <w:pPr>
        <w:pStyle w:val="BodyText"/>
        <w:spacing w:before="251"/>
        <w:ind w:left="48" w:right="125"/>
        <w:jc w:val="left"/>
      </w:pPr>
      <w:r>
        <w:rPr/>
        <w:t>In</w:t>
      </w:r>
      <w:r>
        <w:rPr>
          <w:spacing w:val="-3"/>
        </w:rPr>
        <w:t> </w:t>
      </w:r>
      <w:r>
        <w:rPr/>
        <w:t>short,</w:t>
      </w:r>
      <w:r>
        <w:rPr>
          <w:spacing w:val="-5"/>
        </w:rPr>
        <w:t> </w:t>
      </w:r>
      <w:r>
        <w:rPr/>
        <w:t>the</w:t>
      </w:r>
      <w:r>
        <w:rPr>
          <w:spacing w:val="-6"/>
        </w:rPr>
        <w:t> </w:t>
      </w:r>
      <w:r>
        <w:rPr/>
        <w:t>evolution</w:t>
      </w:r>
      <w:r>
        <w:rPr>
          <w:spacing w:val="-3"/>
        </w:rPr>
        <w:t> </w:t>
      </w:r>
      <w:r>
        <w:rPr/>
        <w:t>of</w:t>
      </w:r>
      <w:r>
        <w:rPr>
          <w:spacing w:val="-8"/>
        </w:rPr>
        <w:t> </w:t>
      </w:r>
      <w:r>
        <w:rPr/>
        <w:t>personalized</w:t>
      </w:r>
      <w:r>
        <w:rPr>
          <w:spacing w:val="-8"/>
        </w:rPr>
        <w:t> </w:t>
      </w:r>
      <w:r>
        <w:rPr/>
        <w:t>learning</w:t>
      </w:r>
      <w:r>
        <w:rPr>
          <w:spacing w:val="-8"/>
        </w:rPr>
        <w:t> </w:t>
      </w:r>
      <w:r>
        <w:rPr/>
        <w:t>platforms is changing the whole face of education by offering a customized experience to learn in a group</w:t>
      </w:r>
      <w:r>
        <w:rPr>
          <w:spacing w:val="40"/>
        </w:rPr>
        <w:t> </w:t>
      </w:r>
      <w:r>
        <w:rPr/>
        <w:t>that</w:t>
      </w:r>
      <w:r>
        <w:rPr>
          <w:spacing w:val="40"/>
        </w:rPr>
        <w:t> </w:t>
      </w:r>
      <w:r>
        <w:rPr/>
        <w:t>molds according</w:t>
      </w:r>
      <w:r>
        <w:rPr>
          <w:spacing w:val="40"/>
        </w:rPr>
        <w:t> </w:t>
      </w:r>
      <w:r>
        <w:rPr/>
        <w:t>to</w:t>
      </w:r>
      <w:r>
        <w:rPr>
          <w:spacing w:val="40"/>
        </w:rPr>
        <w:t> </w:t>
      </w:r>
      <w:r>
        <w:rPr/>
        <w:t>one's</w:t>
      </w:r>
      <w:r>
        <w:rPr>
          <w:spacing w:val="40"/>
        </w:rPr>
        <w:t> </w:t>
      </w:r>
      <w:r>
        <w:rPr/>
        <w:t>needs.</w:t>
      </w:r>
      <w:r>
        <w:rPr>
          <w:spacing w:val="40"/>
        </w:rPr>
        <w:t> </w:t>
      </w:r>
      <w:r>
        <w:rPr/>
        <w:t>The</w:t>
      </w:r>
    </w:p>
    <w:p>
      <w:pPr>
        <w:pStyle w:val="BodyText"/>
        <w:spacing w:after="0"/>
        <w:jc w:val="left"/>
        <w:sectPr>
          <w:pgSz w:w="11910" w:h="16850"/>
          <w:pgMar w:top="1340" w:bottom="280" w:left="1559" w:right="992"/>
          <w:cols w:num="2" w:equalWidth="0">
            <w:col w:w="4577" w:space="40"/>
            <w:col w:w="4742"/>
          </w:cols>
        </w:sectPr>
      </w:pPr>
    </w:p>
    <w:p>
      <w:pPr>
        <w:pStyle w:val="BodyText"/>
        <w:spacing w:before="72"/>
        <w:ind w:left="1"/>
      </w:pPr>
      <w:r>
        <w:rPr/>
        <w:t>technologies discussed above - artificial intelligence, machine learning, and data analytics- through these platforms can alter content in real- time according to performance and preferences of</w:t>
      </w:r>
      <w:r>
        <w:rPr>
          <w:spacing w:val="-1"/>
        </w:rPr>
        <w:t> </w:t>
      </w:r>
      <w:r>
        <w:rPr/>
        <w:t>the</w:t>
      </w:r>
      <w:r>
        <w:rPr>
          <w:spacing w:val="-2"/>
        </w:rPr>
        <w:t> </w:t>
      </w:r>
      <w:r>
        <w:rPr/>
        <w:t>learner.</w:t>
      </w:r>
      <w:r>
        <w:rPr>
          <w:spacing w:val="-3"/>
        </w:rPr>
        <w:t> </w:t>
      </w:r>
      <w:r>
        <w:rPr/>
        <w:t>The</w:t>
      </w:r>
      <w:r>
        <w:rPr>
          <w:spacing w:val="-3"/>
        </w:rPr>
        <w:t> </w:t>
      </w:r>
      <w:r>
        <w:rPr/>
        <w:t>adaptive features of this approach ensure that the learner is fed</w:t>
      </w:r>
      <w:r>
        <w:rPr>
          <w:spacing w:val="40"/>
        </w:rPr>
        <w:t> </w:t>
      </w:r>
      <w:r>
        <w:rPr/>
        <w:t>just the content at critical times, hence promoting engagement, retention, and general learning. The impact of personalized learning does not end there. Organizations are increasingly using these to train and develop their employees. As technology progresses, adaptive platforms for personalized learning are likely</w:t>
      </w:r>
      <w:r>
        <w:rPr>
          <w:spacing w:val="-1"/>
        </w:rPr>
        <w:t> </w:t>
      </w:r>
      <w:r>
        <w:rPr/>
        <w:t>to be at the heart of future educational or personal acquisition landscapes.</w:t>
      </w:r>
    </w:p>
    <w:p>
      <w:pPr>
        <w:pStyle w:val="BodyText"/>
        <w:spacing w:before="21"/>
        <w:jc w:val="left"/>
      </w:pPr>
    </w:p>
    <w:p>
      <w:pPr>
        <w:pStyle w:val="Heading1"/>
        <w:numPr>
          <w:ilvl w:val="0"/>
          <w:numId w:val="1"/>
        </w:numPr>
        <w:tabs>
          <w:tab w:pos="360" w:val="left" w:leader="none"/>
        </w:tabs>
        <w:spacing w:line="240" w:lineRule="auto" w:before="1" w:after="0"/>
        <w:ind w:left="360" w:right="0" w:hanging="220"/>
        <w:jc w:val="left"/>
      </w:pPr>
      <w:r>
        <w:rPr>
          <w:spacing w:val="-2"/>
        </w:rPr>
        <w:t>REFERENCES</w:t>
      </w:r>
    </w:p>
    <w:p>
      <w:pPr>
        <w:pStyle w:val="BodyText"/>
        <w:spacing w:before="208"/>
        <w:jc w:val="left"/>
        <w:rPr>
          <w:b/>
          <w:sz w:val="22"/>
        </w:rPr>
      </w:pPr>
    </w:p>
    <w:p>
      <w:pPr>
        <w:pStyle w:val="ListParagraph"/>
        <w:numPr>
          <w:ilvl w:val="0"/>
          <w:numId w:val="2"/>
        </w:numPr>
        <w:tabs>
          <w:tab w:pos="566" w:val="left" w:leader="none"/>
          <w:tab w:pos="568" w:val="left" w:leader="none"/>
        </w:tabs>
        <w:spacing w:line="240" w:lineRule="auto" w:before="0" w:after="0"/>
        <w:ind w:left="568" w:right="42" w:hanging="428"/>
        <w:jc w:val="both"/>
        <w:rPr>
          <w:sz w:val="18"/>
        </w:rPr>
      </w:pPr>
      <w:r>
        <w:rPr>
          <w:sz w:val="18"/>
        </w:rPr>
        <w:t>Joel Alanya-Beltran, "Personalized Learning Recommendation System in E-learning Platforms Using Collaborative Filtering and Machine Learning," Professor, Universidad Autónoma del Perú, DOI: </w:t>
      </w:r>
      <w:r>
        <w:rPr>
          <w:spacing w:val="-2"/>
          <w:sz w:val="18"/>
        </w:rPr>
        <w:t>10.1109/ACCAI61061.2024.</w:t>
      </w:r>
    </w:p>
    <w:p>
      <w:pPr>
        <w:pStyle w:val="ListParagraph"/>
        <w:numPr>
          <w:ilvl w:val="0"/>
          <w:numId w:val="2"/>
        </w:numPr>
        <w:tabs>
          <w:tab w:pos="566" w:val="left" w:leader="none"/>
          <w:tab w:pos="568" w:val="left" w:leader="none"/>
        </w:tabs>
        <w:spacing w:line="240" w:lineRule="auto" w:before="2" w:after="0"/>
        <w:ind w:left="568" w:right="44" w:hanging="428"/>
        <w:jc w:val="both"/>
        <w:rPr>
          <w:sz w:val="18"/>
        </w:rPr>
      </w:pPr>
      <w:r>
        <w:rPr>
          <w:sz w:val="18"/>
        </w:rPr>
        <w:t>B. Vijaya Babu, S.S. Aravinth, Kapu Gowthami, Petla Navyasri, Attuluri Jivitha, Thota Yasaswini, "Enhancing Personalized Learning Experiences by Leveraging Deep Learning for Content Understanding in E-Learning Recommender Systems," DOI: </w:t>
      </w:r>
      <w:r>
        <w:rPr>
          <w:spacing w:val="-2"/>
          <w:sz w:val="18"/>
        </w:rPr>
        <w:t>10.1109/ICCDS60734.2024D.</w:t>
      </w:r>
    </w:p>
    <w:p>
      <w:pPr>
        <w:pStyle w:val="ListParagraph"/>
        <w:numPr>
          <w:ilvl w:val="0"/>
          <w:numId w:val="2"/>
        </w:numPr>
        <w:tabs>
          <w:tab w:pos="566" w:val="left" w:leader="none"/>
          <w:tab w:pos="568" w:val="left" w:leader="none"/>
        </w:tabs>
        <w:spacing w:line="240" w:lineRule="auto" w:before="2" w:after="0"/>
        <w:ind w:left="568" w:right="46" w:hanging="428"/>
        <w:jc w:val="both"/>
        <w:rPr>
          <w:sz w:val="18"/>
        </w:rPr>
      </w:pPr>
      <w:r>
        <w:rPr>
          <w:sz w:val="18"/>
        </w:rPr>
        <w:t>M. Logaprakash, N. Manjunath, K. Rubanraaj, V. Srinivas, "Personalised Learning System Using</w:t>
      </w:r>
      <w:r>
        <w:rPr>
          <w:spacing w:val="-1"/>
          <w:sz w:val="18"/>
        </w:rPr>
        <w:t> </w:t>
      </w:r>
      <w:r>
        <w:rPr>
          <w:sz w:val="18"/>
        </w:rPr>
        <w:t>LLM," Volume 12, Issue 5, May 2024.</w:t>
      </w:r>
    </w:p>
    <w:p>
      <w:pPr>
        <w:pStyle w:val="ListParagraph"/>
        <w:numPr>
          <w:ilvl w:val="0"/>
          <w:numId w:val="2"/>
        </w:numPr>
        <w:tabs>
          <w:tab w:pos="566" w:val="left" w:leader="none"/>
          <w:tab w:pos="568" w:val="left" w:leader="none"/>
        </w:tabs>
        <w:spacing w:line="240" w:lineRule="auto" w:before="3" w:after="0"/>
        <w:ind w:left="568" w:right="46" w:hanging="428"/>
        <w:jc w:val="both"/>
        <w:rPr>
          <w:sz w:val="18"/>
        </w:rPr>
      </w:pPr>
      <w:r>
        <w:rPr>
          <w:sz w:val="18"/>
        </w:rPr>
        <w:t>Prof. Dr.</w:t>
      </w:r>
      <w:r>
        <w:rPr>
          <w:spacing w:val="-2"/>
          <w:sz w:val="18"/>
        </w:rPr>
        <w:t> </w:t>
      </w:r>
      <w:r>
        <w:rPr>
          <w:sz w:val="18"/>
        </w:rPr>
        <w:t>Nirvikar Katiyar, Mr. Vimal</w:t>
      </w:r>
      <w:r>
        <w:rPr>
          <w:spacing w:val="-3"/>
          <w:sz w:val="18"/>
        </w:rPr>
        <w:t> </w:t>
      </w:r>
      <w:r>
        <w:rPr>
          <w:sz w:val="18"/>
        </w:rPr>
        <w:t>Kumar Awasthi, Dr. Ram Pratap, Mr. Kuldeep Mishra, Mr. Nikhil Shukla,</w:t>
      </w:r>
      <w:r>
        <w:rPr>
          <w:spacing w:val="-11"/>
          <w:sz w:val="18"/>
        </w:rPr>
        <w:t> </w:t>
      </w:r>
      <w:r>
        <w:rPr>
          <w:sz w:val="18"/>
        </w:rPr>
        <w:t>Mr.</w:t>
      </w:r>
      <w:r>
        <w:rPr>
          <w:spacing w:val="-6"/>
          <w:sz w:val="18"/>
        </w:rPr>
        <w:t> </w:t>
      </w:r>
      <w:r>
        <w:rPr>
          <w:sz w:val="18"/>
        </w:rPr>
        <w:t>Raju</w:t>
      </w:r>
      <w:r>
        <w:rPr>
          <w:spacing w:val="-12"/>
          <w:sz w:val="18"/>
        </w:rPr>
        <w:t> </w:t>
      </w:r>
      <w:r>
        <w:rPr>
          <w:sz w:val="18"/>
        </w:rPr>
        <w:t>Singh,</w:t>
      </w:r>
      <w:r>
        <w:rPr>
          <w:spacing w:val="-6"/>
          <w:sz w:val="18"/>
        </w:rPr>
        <w:t> </w:t>
      </w:r>
      <w:r>
        <w:rPr>
          <w:sz w:val="18"/>
        </w:rPr>
        <w:t>Dr.</w:t>
      </w:r>
      <w:r>
        <w:rPr>
          <w:spacing w:val="-10"/>
          <w:sz w:val="18"/>
        </w:rPr>
        <w:t> </w:t>
      </w:r>
      <w:r>
        <w:rPr>
          <w:sz w:val="18"/>
        </w:rPr>
        <w:t>Mamta</w:t>
      </w:r>
      <w:r>
        <w:rPr>
          <w:spacing w:val="-12"/>
          <w:sz w:val="18"/>
        </w:rPr>
        <w:t> </w:t>
      </w:r>
      <w:r>
        <w:rPr>
          <w:sz w:val="18"/>
        </w:rPr>
        <w:t>Tiwari,</w:t>
      </w:r>
      <w:r>
        <w:rPr>
          <w:spacing w:val="-5"/>
          <w:sz w:val="18"/>
        </w:rPr>
        <w:t> </w:t>
      </w:r>
      <w:r>
        <w:rPr>
          <w:sz w:val="18"/>
        </w:rPr>
        <w:t>"AI-Driven Personalized</w:t>
      </w:r>
      <w:r>
        <w:rPr>
          <w:spacing w:val="-12"/>
          <w:sz w:val="18"/>
        </w:rPr>
        <w:t> </w:t>
      </w:r>
      <w:r>
        <w:rPr>
          <w:sz w:val="18"/>
        </w:rPr>
        <w:t>Learning</w:t>
      </w:r>
      <w:r>
        <w:rPr>
          <w:spacing w:val="-11"/>
          <w:sz w:val="18"/>
        </w:rPr>
        <w:t> </w:t>
      </w:r>
      <w:r>
        <w:rPr>
          <w:sz w:val="18"/>
        </w:rPr>
        <w:t>Systems:</w:t>
      </w:r>
      <w:r>
        <w:rPr>
          <w:spacing w:val="-11"/>
          <w:sz w:val="18"/>
        </w:rPr>
        <w:t> </w:t>
      </w:r>
      <w:r>
        <w:rPr>
          <w:sz w:val="18"/>
        </w:rPr>
        <w:t>Enhancing</w:t>
      </w:r>
      <w:r>
        <w:rPr>
          <w:spacing w:val="-11"/>
          <w:sz w:val="18"/>
        </w:rPr>
        <w:t> </w:t>
      </w:r>
      <w:r>
        <w:rPr>
          <w:sz w:val="18"/>
        </w:rPr>
        <w:t>Educational Effectiveness," DOI: 2024, 30(5), 11514-11524.</w:t>
      </w:r>
    </w:p>
    <w:p>
      <w:pPr>
        <w:pStyle w:val="ListParagraph"/>
        <w:numPr>
          <w:ilvl w:val="0"/>
          <w:numId w:val="2"/>
        </w:numPr>
        <w:tabs>
          <w:tab w:pos="566" w:val="left" w:leader="none"/>
          <w:tab w:pos="568" w:val="left" w:leader="none"/>
        </w:tabs>
        <w:spacing w:line="240" w:lineRule="auto" w:before="0" w:after="0"/>
        <w:ind w:left="568" w:right="47" w:hanging="428"/>
        <w:jc w:val="both"/>
        <w:rPr>
          <w:sz w:val="20"/>
        </w:rPr>
      </w:pPr>
      <w:r>
        <w:rPr>
          <w:sz w:val="20"/>
        </w:rPr>
        <w:t>Lijuan Zhou, Feifei Zhang, Shudong Zhang, Min Xu,</w:t>
      </w:r>
      <w:r>
        <w:rPr>
          <w:spacing w:val="-13"/>
          <w:sz w:val="20"/>
        </w:rPr>
        <w:t> </w:t>
      </w:r>
      <w:r>
        <w:rPr>
          <w:sz w:val="20"/>
        </w:rPr>
        <w:t>"Study</w:t>
      </w:r>
      <w:r>
        <w:rPr>
          <w:spacing w:val="-12"/>
          <w:sz w:val="20"/>
        </w:rPr>
        <w:t> </w:t>
      </w:r>
      <w:r>
        <w:rPr>
          <w:sz w:val="20"/>
        </w:rPr>
        <w:t>on</w:t>
      </w:r>
      <w:r>
        <w:rPr>
          <w:spacing w:val="-13"/>
          <w:sz w:val="20"/>
        </w:rPr>
        <w:t> </w:t>
      </w:r>
      <w:r>
        <w:rPr>
          <w:sz w:val="20"/>
        </w:rPr>
        <w:t>the</w:t>
      </w:r>
      <w:r>
        <w:rPr>
          <w:spacing w:val="-12"/>
          <w:sz w:val="20"/>
        </w:rPr>
        <w:t> </w:t>
      </w:r>
      <w:r>
        <w:rPr>
          <w:sz w:val="20"/>
        </w:rPr>
        <w:t>Personalized</w:t>
      </w:r>
      <w:r>
        <w:rPr>
          <w:spacing w:val="-13"/>
          <w:sz w:val="20"/>
        </w:rPr>
        <w:t> </w:t>
      </w:r>
      <w:r>
        <w:rPr>
          <w:sz w:val="20"/>
        </w:rPr>
        <w:t>Learning</w:t>
      </w:r>
      <w:r>
        <w:rPr>
          <w:spacing w:val="-12"/>
          <w:sz w:val="20"/>
        </w:rPr>
        <w:t> </w:t>
      </w:r>
      <w:r>
        <w:rPr>
          <w:sz w:val="20"/>
        </w:rPr>
        <w:t>Model</w:t>
      </w:r>
      <w:r>
        <w:rPr>
          <w:spacing w:val="-13"/>
          <w:sz w:val="20"/>
        </w:rPr>
        <w:t> </w:t>
      </w:r>
      <w:r>
        <w:rPr>
          <w:sz w:val="20"/>
        </w:rPr>
        <w:t>of Learner-Learning Resource Matching," Vol. 11, No. 3, March 2021.</w:t>
      </w:r>
    </w:p>
    <w:p>
      <w:pPr>
        <w:pStyle w:val="ListParagraph"/>
        <w:numPr>
          <w:ilvl w:val="0"/>
          <w:numId w:val="2"/>
        </w:numPr>
        <w:tabs>
          <w:tab w:pos="566" w:val="left" w:leader="none"/>
          <w:tab w:pos="568" w:val="left" w:leader="none"/>
        </w:tabs>
        <w:spacing w:line="240" w:lineRule="auto" w:before="0" w:after="0"/>
        <w:ind w:left="568" w:right="49" w:hanging="428"/>
        <w:jc w:val="both"/>
        <w:rPr>
          <w:sz w:val="20"/>
        </w:rPr>
      </w:pPr>
      <w:r>
        <w:rPr>
          <w:sz w:val="20"/>
        </w:rPr>
        <w:t>Andino Maseleno, Noraisikin Sabani, Miftachul Huda, Roslee Ahmad, Kamarul Azmi Jasmi, Bushrah Basiron, "Demystifying Learning Analytics in Personalised Learning," DOI: </w:t>
      </w:r>
      <w:r>
        <w:rPr>
          <w:spacing w:val="-2"/>
          <w:sz w:val="20"/>
        </w:rPr>
        <w:t>10.14.19.</w:t>
      </w:r>
    </w:p>
    <w:p>
      <w:pPr>
        <w:pStyle w:val="ListParagraph"/>
        <w:numPr>
          <w:ilvl w:val="0"/>
          <w:numId w:val="2"/>
        </w:numPr>
        <w:tabs>
          <w:tab w:pos="566" w:val="left" w:leader="none"/>
          <w:tab w:pos="568" w:val="left" w:leader="none"/>
        </w:tabs>
        <w:spacing w:line="240" w:lineRule="auto" w:before="0" w:after="0"/>
        <w:ind w:left="568" w:right="47" w:hanging="428"/>
        <w:jc w:val="both"/>
        <w:rPr>
          <w:sz w:val="20"/>
        </w:rPr>
      </w:pPr>
      <w:r>
        <w:rPr>
          <w:sz w:val="20"/>
        </w:rPr>
        <w:t>Julita Vassileva, "Dynamic Course Generation," 08 April 2014.</w:t>
      </w:r>
    </w:p>
    <w:p>
      <w:pPr>
        <w:pStyle w:val="ListParagraph"/>
        <w:numPr>
          <w:ilvl w:val="0"/>
          <w:numId w:val="2"/>
        </w:numPr>
        <w:tabs>
          <w:tab w:pos="566" w:val="left" w:leader="none"/>
          <w:tab w:pos="568" w:val="left" w:leader="none"/>
        </w:tabs>
        <w:spacing w:line="240" w:lineRule="auto" w:before="0" w:after="0"/>
        <w:ind w:left="568" w:right="41" w:hanging="428"/>
        <w:jc w:val="both"/>
        <w:rPr>
          <w:sz w:val="20"/>
        </w:rPr>
      </w:pPr>
      <w:r>
        <w:rPr>
          <w:sz w:val="20"/>
        </w:rPr>
        <w:t>Joel Alanya-Beltran, "Personalized Learning Recommendation</w:t>
      </w:r>
      <w:r>
        <w:rPr>
          <w:spacing w:val="-2"/>
          <w:sz w:val="20"/>
        </w:rPr>
        <w:t> </w:t>
      </w:r>
      <w:r>
        <w:rPr>
          <w:sz w:val="20"/>
        </w:rPr>
        <w:t>System</w:t>
      </w:r>
      <w:r>
        <w:rPr>
          <w:spacing w:val="-2"/>
          <w:sz w:val="20"/>
        </w:rPr>
        <w:t> </w:t>
      </w:r>
      <w:r>
        <w:rPr>
          <w:sz w:val="20"/>
        </w:rPr>
        <w:t>in</w:t>
      </w:r>
      <w:r>
        <w:rPr>
          <w:spacing w:val="-4"/>
          <w:sz w:val="20"/>
        </w:rPr>
        <w:t> </w:t>
      </w:r>
      <w:r>
        <w:rPr>
          <w:sz w:val="20"/>
        </w:rPr>
        <w:t>E-learning</w:t>
      </w:r>
      <w:r>
        <w:rPr>
          <w:spacing w:val="-3"/>
          <w:sz w:val="20"/>
        </w:rPr>
        <w:t> </w:t>
      </w:r>
      <w:r>
        <w:rPr>
          <w:sz w:val="20"/>
        </w:rPr>
        <w:t>Platforms Using Collaborative Filtering and Machine Learning,"</w:t>
      </w:r>
      <w:r>
        <w:rPr>
          <w:spacing w:val="-8"/>
          <w:sz w:val="20"/>
        </w:rPr>
        <w:t> </w:t>
      </w:r>
      <w:r>
        <w:rPr>
          <w:sz w:val="20"/>
        </w:rPr>
        <w:t>Universidad</w:t>
      </w:r>
      <w:r>
        <w:rPr>
          <w:spacing w:val="-8"/>
          <w:sz w:val="20"/>
        </w:rPr>
        <w:t> </w:t>
      </w:r>
      <w:r>
        <w:rPr>
          <w:sz w:val="20"/>
        </w:rPr>
        <w:t>Autónoma</w:t>
      </w:r>
      <w:r>
        <w:rPr>
          <w:spacing w:val="-6"/>
          <w:sz w:val="20"/>
        </w:rPr>
        <w:t> </w:t>
      </w:r>
      <w:r>
        <w:rPr>
          <w:sz w:val="20"/>
        </w:rPr>
        <w:t>del</w:t>
      </w:r>
      <w:r>
        <w:rPr>
          <w:spacing w:val="-3"/>
          <w:sz w:val="20"/>
        </w:rPr>
        <w:t> </w:t>
      </w:r>
      <w:r>
        <w:rPr>
          <w:sz w:val="20"/>
        </w:rPr>
        <w:t>Perú,</w:t>
      </w:r>
      <w:r>
        <w:rPr>
          <w:spacing w:val="-6"/>
          <w:sz w:val="20"/>
        </w:rPr>
        <w:t> </w:t>
      </w:r>
      <w:r>
        <w:rPr>
          <w:sz w:val="20"/>
        </w:rPr>
        <w:t>DOI: </w:t>
      </w:r>
      <w:r>
        <w:rPr>
          <w:spacing w:val="-2"/>
          <w:sz w:val="20"/>
        </w:rPr>
        <w:t>10.1109/ACCAI61061.2024.10602322.</w:t>
      </w:r>
    </w:p>
    <w:p>
      <w:pPr>
        <w:pStyle w:val="ListParagraph"/>
        <w:numPr>
          <w:ilvl w:val="0"/>
          <w:numId w:val="2"/>
        </w:numPr>
        <w:tabs>
          <w:tab w:pos="566" w:val="left" w:leader="none"/>
          <w:tab w:pos="568" w:val="left" w:leader="none"/>
        </w:tabs>
        <w:spacing w:line="240" w:lineRule="auto" w:before="1" w:after="0"/>
        <w:ind w:left="568" w:right="43" w:hanging="428"/>
        <w:jc w:val="both"/>
        <w:rPr>
          <w:sz w:val="20"/>
        </w:rPr>
      </w:pPr>
      <w:r>
        <w:rPr>
          <w:sz w:val="20"/>
        </w:rPr>
        <w:t>K. Soujanya, V. Manimegalai, Bhimireddy Rishitha Reddy, Kolli Aarya, Gunnam Ome Krishna Vardhan, Araveeti Shanmukha Sai Siva Kumar, "Personalized Learning Paths</w:t>
      </w:r>
      <w:r>
        <w:rPr>
          <w:spacing w:val="-5"/>
          <w:sz w:val="20"/>
        </w:rPr>
        <w:t> </w:t>
      </w:r>
      <w:r>
        <w:rPr>
          <w:sz w:val="20"/>
        </w:rPr>
        <w:t>using</w:t>
      </w:r>
      <w:r>
        <w:rPr>
          <w:spacing w:val="-4"/>
          <w:sz w:val="20"/>
        </w:rPr>
        <w:t> </w:t>
      </w:r>
      <w:r>
        <w:rPr>
          <w:sz w:val="20"/>
        </w:rPr>
        <w:t>Deep Neural</w:t>
      </w:r>
      <w:r>
        <w:rPr>
          <w:spacing w:val="-13"/>
          <w:sz w:val="20"/>
        </w:rPr>
        <w:t> </w:t>
      </w:r>
      <w:r>
        <w:rPr>
          <w:sz w:val="20"/>
        </w:rPr>
        <w:t>Network</w:t>
      </w:r>
      <w:r>
        <w:rPr>
          <w:spacing w:val="-11"/>
          <w:sz w:val="20"/>
        </w:rPr>
        <w:t> </w:t>
      </w:r>
      <w:r>
        <w:rPr>
          <w:sz w:val="20"/>
        </w:rPr>
        <w:t>and</w:t>
      </w:r>
      <w:r>
        <w:rPr>
          <w:spacing w:val="-12"/>
          <w:sz w:val="20"/>
        </w:rPr>
        <w:t> </w:t>
      </w:r>
      <w:r>
        <w:rPr>
          <w:sz w:val="20"/>
        </w:rPr>
        <w:t>Adaptive</w:t>
      </w:r>
      <w:r>
        <w:rPr>
          <w:spacing w:val="-13"/>
          <w:sz w:val="20"/>
        </w:rPr>
        <w:t> </w:t>
      </w:r>
      <w:r>
        <w:rPr>
          <w:sz w:val="20"/>
        </w:rPr>
        <w:t>Intelligent</w:t>
      </w:r>
      <w:r>
        <w:rPr>
          <w:spacing w:val="-12"/>
          <w:sz w:val="20"/>
        </w:rPr>
        <w:t> </w:t>
      </w:r>
      <w:r>
        <w:rPr>
          <w:sz w:val="20"/>
        </w:rPr>
        <w:t>Training on Smart Education Platforms," 2024.</w:t>
      </w:r>
    </w:p>
    <w:p>
      <w:pPr>
        <w:pStyle w:val="ListParagraph"/>
        <w:numPr>
          <w:ilvl w:val="0"/>
          <w:numId w:val="2"/>
        </w:numPr>
        <w:tabs>
          <w:tab w:pos="565" w:val="left" w:leader="none"/>
          <w:tab w:pos="568" w:val="left" w:leader="none"/>
        </w:tabs>
        <w:spacing w:line="240" w:lineRule="auto" w:before="0" w:after="0"/>
        <w:ind w:left="568" w:right="44" w:hanging="428"/>
        <w:jc w:val="both"/>
        <w:rPr>
          <w:sz w:val="20"/>
        </w:rPr>
      </w:pPr>
      <w:r>
        <w:rPr>
          <w:sz w:val="20"/>
        </w:rPr>
        <w:t>Yan Cheng, "Research on Personalized Learning Recommendation Model Based on User Collaborative Filtering Algorithm," 2024.</w:t>
      </w:r>
    </w:p>
    <w:p>
      <w:pPr>
        <w:pStyle w:val="ListParagraph"/>
        <w:numPr>
          <w:ilvl w:val="0"/>
          <w:numId w:val="2"/>
        </w:numPr>
        <w:tabs>
          <w:tab w:pos="426" w:val="left" w:leader="none"/>
          <w:tab w:pos="429" w:val="left" w:leader="none"/>
        </w:tabs>
        <w:spacing w:line="240" w:lineRule="auto" w:before="144" w:after="0"/>
        <w:ind w:left="429" w:right="119" w:hanging="428"/>
        <w:jc w:val="both"/>
        <w:rPr>
          <w:sz w:val="20"/>
        </w:rPr>
      </w:pPr>
      <w:r>
        <w:rPr/>
        <w:br w:type="column"/>
      </w:r>
      <w:r>
        <w:rPr>
          <w:sz w:val="20"/>
        </w:rPr>
        <w:t>D. Kem, "Personalised and adaptive learning: Emerging learning platforms in the era of digital and smart learning," </w:t>
      </w:r>
      <w:r>
        <w:rPr>
          <w:i/>
          <w:sz w:val="20"/>
        </w:rPr>
        <w:t>International Journal of Social</w:t>
      </w:r>
      <w:r>
        <w:rPr>
          <w:i/>
          <w:spacing w:val="-10"/>
          <w:sz w:val="20"/>
        </w:rPr>
        <w:t> </w:t>
      </w:r>
      <w:r>
        <w:rPr>
          <w:i/>
          <w:sz w:val="20"/>
        </w:rPr>
        <w:t>Science</w:t>
      </w:r>
      <w:r>
        <w:rPr>
          <w:i/>
          <w:spacing w:val="-10"/>
          <w:sz w:val="20"/>
        </w:rPr>
        <w:t> </w:t>
      </w:r>
      <w:r>
        <w:rPr>
          <w:i/>
          <w:sz w:val="20"/>
        </w:rPr>
        <w:t>and</w:t>
      </w:r>
      <w:r>
        <w:rPr>
          <w:i/>
          <w:spacing w:val="-12"/>
          <w:sz w:val="20"/>
        </w:rPr>
        <w:t> </w:t>
      </w:r>
      <w:r>
        <w:rPr>
          <w:i/>
          <w:sz w:val="20"/>
        </w:rPr>
        <w:t>Human</w:t>
      </w:r>
      <w:r>
        <w:rPr>
          <w:i/>
          <w:spacing w:val="-16"/>
          <w:sz w:val="20"/>
        </w:rPr>
        <w:t> </w:t>
      </w:r>
      <w:r>
        <w:rPr>
          <w:i/>
          <w:sz w:val="20"/>
        </w:rPr>
        <w:t>Research</w:t>
      </w:r>
      <w:r>
        <w:rPr>
          <w:sz w:val="20"/>
        </w:rPr>
        <w:t>,</w:t>
      </w:r>
      <w:r>
        <w:rPr>
          <w:spacing w:val="-5"/>
          <w:sz w:val="20"/>
        </w:rPr>
        <w:t> </w:t>
      </w:r>
      <w:r>
        <w:rPr>
          <w:sz w:val="20"/>
        </w:rPr>
        <w:t>vol.</w:t>
      </w:r>
      <w:r>
        <w:rPr>
          <w:spacing w:val="-9"/>
          <w:sz w:val="20"/>
        </w:rPr>
        <w:t> </w:t>
      </w:r>
      <w:r>
        <w:rPr>
          <w:sz w:val="20"/>
        </w:rPr>
        <w:t>5,</w:t>
      </w:r>
      <w:r>
        <w:rPr>
          <w:spacing w:val="-14"/>
          <w:sz w:val="20"/>
        </w:rPr>
        <w:t> </w:t>
      </w:r>
      <w:r>
        <w:rPr>
          <w:sz w:val="20"/>
        </w:rPr>
        <w:t>no.</w:t>
      </w:r>
      <w:r>
        <w:rPr>
          <w:spacing w:val="-9"/>
          <w:sz w:val="20"/>
        </w:rPr>
        <w:t> </w:t>
      </w:r>
      <w:r>
        <w:rPr>
          <w:sz w:val="20"/>
        </w:rPr>
        <w:t>2,</w:t>
      </w:r>
    </w:p>
    <w:p>
      <w:pPr>
        <w:pStyle w:val="BodyText"/>
        <w:spacing w:line="223" w:lineRule="exact"/>
        <w:ind w:left="429"/>
      </w:pPr>
      <w:r>
        <w:rPr/>
        <w:t>pp.</w:t>
      </w:r>
      <w:r>
        <w:rPr>
          <w:spacing w:val="-7"/>
        </w:rPr>
        <w:t> </w:t>
      </w:r>
      <w:r>
        <w:rPr/>
        <w:t>385-391,</w:t>
      </w:r>
      <w:r>
        <w:rPr>
          <w:spacing w:val="-4"/>
        </w:rPr>
        <w:t> 2022.</w:t>
      </w:r>
    </w:p>
    <w:p>
      <w:pPr>
        <w:pStyle w:val="ListParagraph"/>
        <w:numPr>
          <w:ilvl w:val="0"/>
          <w:numId w:val="2"/>
        </w:numPr>
        <w:tabs>
          <w:tab w:pos="426" w:val="left" w:leader="none"/>
          <w:tab w:pos="429" w:val="left" w:leader="none"/>
        </w:tabs>
        <w:spacing w:line="240" w:lineRule="auto" w:before="5" w:after="0"/>
        <w:ind w:left="429" w:right="111" w:hanging="428"/>
        <w:jc w:val="both"/>
        <w:rPr>
          <w:sz w:val="20"/>
        </w:rPr>
      </w:pPr>
      <w:r>
        <w:rPr>
          <w:sz w:val="20"/>
        </w:rPr>
        <w:t>M. Zaoudi and H. Belhadaoui, "Adaptive E- learning: Adaptation of content according to the continuous evolution of the learner during his training", </w:t>
      </w:r>
      <w:r>
        <w:rPr>
          <w:i/>
          <w:sz w:val="20"/>
        </w:rPr>
        <w:t>Proceedings of the 3rd International Conference</w:t>
      </w:r>
      <w:r>
        <w:rPr>
          <w:i/>
          <w:spacing w:val="-13"/>
          <w:sz w:val="20"/>
        </w:rPr>
        <w:t> </w:t>
      </w:r>
      <w:r>
        <w:rPr>
          <w:i/>
          <w:sz w:val="20"/>
        </w:rPr>
        <w:t>on</w:t>
      </w:r>
      <w:r>
        <w:rPr>
          <w:i/>
          <w:spacing w:val="-12"/>
          <w:sz w:val="20"/>
        </w:rPr>
        <w:t> </w:t>
      </w:r>
      <w:r>
        <w:rPr>
          <w:i/>
          <w:sz w:val="20"/>
        </w:rPr>
        <w:t>Networking</w:t>
      </w:r>
      <w:r>
        <w:rPr>
          <w:i/>
          <w:spacing w:val="-13"/>
          <w:sz w:val="20"/>
        </w:rPr>
        <w:t> </w:t>
      </w:r>
      <w:r>
        <w:rPr>
          <w:i/>
          <w:sz w:val="20"/>
        </w:rPr>
        <w:t>Information</w:t>
      </w:r>
      <w:r>
        <w:rPr>
          <w:i/>
          <w:spacing w:val="-12"/>
          <w:sz w:val="20"/>
        </w:rPr>
        <w:t> </w:t>
      </w:r>
      <w:r>
        <w:rPr>
          <w:i/>
          <w:sz w:val="20"/>
        </w:rPr>
        <w:t>Systems</w:t>
      </w:r>
      <w:r>
        <w:rPr>
          <w:i/>
          <w:spacing w:val="-13"/>
          <w:sz w:val="20"/>
        </w:rPr>
        <w:t> </w:t>
      </w:r>
      <w:r>
        <w:rPr>
          <w:i/>
          <w:sz w:val="20"/>
        </w:rPr>
        <w:t>&amp; Security</w:t>
      </w:r>
      <w:r>
        <w:rPr>
          <w:sz w:val="20"/>
        </w:rPr>
        <w:t>, pp. 16, 2020, March.</w:t>
      </w:r>
    </w:p>
    <w:sectPr>
      <w:pgSz w:w="11910" w:h="16850"/>
      <w:pgMar w:top="1260" w:bottom="280" w:left="1559" w:right="992"/>
      <w:cols w:num="2" w:equalWidth="0">
        <w:col w:w="4618" w:space="184"/>
        <w:col w:w="455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568" w:hanging="428"/>
        <w:jc w:val="right"/>
      </w:pPr>
      <w:rPr>
        <w:rFonts w:hint="default" w:ascii="Times New Roman" w:hAnsi="Times New Roman" w:eastAsia="Times New Roman" w:cs="Times New Roman"/>
        <w:b w:val="0"/>
        <w:bCs w:val="0"/>
        <w:i w:val="0"/>
        <w:iCs w:val="0"/>
        <w:spacing w:val="-4"/>
        <w:w w:val="101"/>
        <w:sz w:val="18"/>
        <w:szCs w:val="18"/>
        <w:lang w:val="en-US" w:eastAsia="en-US" w:bidi="ar-SA"/>
      </w:rPr>
    </w:lvl>
    <w:lvl w:ilvl="1">
      <w:start w:val="0"/>
      <w:numFmt w:val="bullet"/>
      <w:lvlText w:val="•"/>
      <w:lvlJc w:val="left"/>
      <w:pPr>
        <w:ind w:left="965" w:hanging="428"/>
      </w:pPr>
      <w:rPr>
        <w:rFonts w:hint="default"/>
        <w:lang w:val="en-US" w:eastAsia="en-US" w:bidi="ar-SA"/>
      </w:rPr>
    </w:lvl>
    <w:lvl w:ilvl="2">
      <w:start w:val="0"/>
      <w:numFmt w:val="bullet"/>
      <w:lvlText w:val="•"/>
      <w:lvlJc w:val="left"/>
      <w:pPr>
        <w:ind w:left="1371" w:hanging="428"/>
      </w:pPr>
      <w:rPr>
        <w:rFonts w:hint="default"/>
        <w:lang w:val="en-US" w:eastAsia="en-US" w:bidi="ar-SA"/>
      </w:rPr>
    </w:lvl>
    <w:lvl w:ilvl="3">
      <w:start w:val="0"/>
      <w:numFmt w:val="bullet"/>
      <w:lvlText w:val="•"/>
      <w:lvlJc w:val="left"/>
      <w:pPr>
        <w:ind w:left="1777" w:hanging="428"/>
      </w:pPr>
      <w:rPr>
        <w:rFonts w:hint="default"/>
        <w:lang w:val="en-US" w:eastAsia="en-US" w:bidi="ar-SA"/>
      </w:rPr>
    </w:lvl>
    <w:lvl w:ilvl="4">
      <w:start w:val="0"/>
      <w:numFmt w:val="bullet"/>
      <w:lvlText w:val="•"/>
      <w:lvlJc w:val="left"/>
      <w:pPr>
        <w:ind w:left="2183" w:hanging="428"/>
      </w:pPr>
      <w:rPr>
        <w:rFonts w:hint="default"/>
        <w:lang w:val="en-US" w:eastAsia="en-US" w:bidi="ar-SA"/>
      </w:rPr>
    </w:lvl>
    <w:lvl w:ilvl="5">
      <w:start w:val="0"/>
      <w:numFmt w:val="bullet"/>
      <w:lvlText w:val="•"/>
      <w:lvlJc w:val="left"/>
      <w:pPr>
        <w:ind w:left="2588" w:hanging="428"/>
      </w:pPr>
      <w:rPr>
        <w:rFonts w:hint="default"/>
        <w:lang w:val="en-US" w:eastAsia="en-US" w:bidi="ar-SA"/>
      </w:rPr>
    </w:lvl>
    <w:lvl w:ilvl="6">
      <w:start w:val="0"/>
      <w:numFmt w:val="bullet"/>
      <w:lvlText w:val="•"/>
      <w:lvlJc w:val="left"/>
      <w:pPr>
        <w:ind w:left="2994" w:hanging="428"/>
      </w:pPr>
      <w:rPr>
        <w:rFonts w:hint="default"/>
        <w:lang w:val="en-US" w:eastAsia="en-US" w:bidi="ar-SA"/>
      </w:rPr>
    </w:lvl>
    <w:lvl w:ilvl="7">
      <w:start w:val="0"/>
      <w:numFmt w:val="bullet"/>
      <w:lvlText w:val="•"/>
      <w:lvlJc w:val="left"/>
      <w:pPr>
        <w:ind w:left="3400" w:hanging="428"/>
      </w:pPr>
      <w:rPr>
        <w:rFonts w:hint="default"/>
        <w:lang w:val="en-US" w:eastAsia="en-US" w:bidi="ar-SA"/>
      </w:rPr>
    </w:lvl>
    <w:lvl w:ilvl="8">
      <w:start w:val="0"/>
      <w:numFmt w:val="bullet"/>
      <w:lvlText w:val="•"/>
      <w:lvlJc w:val="left"/>
      <w:pPr>
        <w:ind w:left="3806" w:hanging="428"/>
      </w:pPr>
      <w:rPr>
        <w:rFonts w:hint="default"/>
        <w:lang w:val="en-US" w:eastAsia="en-US" w:bidi="ar-SA"/>
      </w:rPr>
    </w:lvl>
  </w:abstractNum>
  <w:abstractNum w:abstractNumId="0">
    <w:multiLevelType w:val="hybridMultilevel"/>
    <w:lvl w:ilvl="0">
      <w:start w:val="1"/>
      <w:numFmt w:val="decimal"/>
      <w:lvlText w:val="%1."/>
      <w:lvlJc w:val="left"/>
      <w:pPr>
        <w:ind w:left="376" w:hanging="236"/>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decimal"/>
      <w:lvlText w:val="%1.%2"/>
      <w:lvlJc w:val="left"/>
      <w:pPr>
        <w:ind w:left="443" w:hanging="303"/>
        <w:jc w:val="left"/>
      </w:pPr>
      <w:rPr>
        <w:rFonts w:hint="default" w:ascii="Times New Roman" w:hAnsi="Times New Roman" w:eastAsia="Times New Roman" w:cs="Times New Roman"/>
        <w:b/>
        <w:bCs/>
        <w:i w:val="0"/>
        <w:iCs w:val="0"/>
        <w:spacing w:val="0"/>
        <w:w w:val="95"/>
        <w:sz w:val="20"/>
        <w:szCs w:val="20"/>
        <w:lang w:val="en-US" w:eastAsia="en-US" w:bidi="ar-SA"/>
      </w:rPr>
    </w:lvl>
    <w:lvl w:ilvl="2">
      <w:start w:val="0"/>
      <w:numFmt w:val="bullet"/>
      <w:lvlText w:val="•"/>
      <w:lvlJc w:val="left"/>
      <w:pPr>
        <w:ind w:left="903" w:hanging="303"/>
      </w:pPr>
      <w:rPr>
        <w:rFonts w:hint="default"/>
        <w:lang w:val="en-US" w:eastAsia="en-US" w:bidi="ar-SA"/>
      </w:rPr>
    </w:lvl>
    <w:lvl w:ilvl="3">
      <w:start w:val="0"/>
      <w:numFmt w:val="bullet"/>
      <w:lvlText w:val="•"/>
      <w:lvlJc w:val="left"/>
      <w:pPr>
        <w:ind w:left="1367" w:hanging="303"/>
      </w:pPr>
      <w:rPr>
        <w:rFonts w:hint="default"/>
        <w:lang w:val="en-US" w:eastAsia="en-US" w:bidi="ar-SA"/>
      </w:rPr>
    </w:lvl>
    <w:lvl w:ilvl="4">
      <w:start w:val="0"/>
      <w:numFmt w:val="bullet"/>
      <w:lvlText w:val="•"/>
      <w:lvlJc w:val="left"/>
      <w:pPr>
        <w:ind w:left="1831" w:hanging="303"/>
      </w:pPr>
      <w:rPr>
        <w:rFonts w:hint="default"/>
        <w:lang w:val="en-US" w:eastAsia="en-US" w:bidi="ar-SA"/>
      </w:rPr>
    </w:lvl>
    <w:lvl w:ilvl="5">
      <w:start w:val="0"/>
      <w:numFmt w:val="bullet"/>
      <w:lvlText w:val="•"/>
      <w:lvlJc w:val="left"/>
      <w:pPr>
        <w:ind w:left="2295" w:hanging="303"/>
      </w:pPr>
      <w:rPr>
        <w:rFonts w:hint="default"/>
        <w:lang w:val="en-US" w:eastAsia="en-US" w:bidi="ar-SA"/>
      </w:rPr>
    </w:lvl>
    <w:lvl w:ilvl="6">
      <w:start w:val="0"/>
      <w:numFmt w:val="bullet"/>
      <w:lvlText w:val="•"/>
      <w:lvlJc w:val="left"/>
      <w:pPr>
        <w:ind w:left="2759" w:hanging="303"/>
      </w:pPr>
      <w:rPr>
        <w:rFonts w:hint="default"/>
        <w:lang w:val="en-US" w:eastAsia="en-US" w:bidi="ar-SA"/>
      </w:rPr>
    </w:lvl>
    <w:lvl w:ilvl="7">
      <w:start w:val="0"/>
      <w:numFmt w:val="bullet"/>
      <w:lvlText w:val="•"/>
      <w:lvlJc w:val="left"/>
      <w:pPr>
        <w:ind w:left="3222" w:hanging="303"/>
      </w:pPr>
      <w:rPr>
        <w:rFonts w:hint="default"/>
        <w:lang w:val="en-US" w:eastAsia="en-US" w:bidi="ar-SA"/>
      </w:rPr>
    </w:lvl>
    <w:lvl w:ilvl="8">
      <w:start w:val="0"/>
      <w:numFmt w:val="bullet"/>
      <w:lvlText w:val="•"/>
      <w:lvlJc w:val="left"/>
      <w:pPr>
        <w:ind w:left="3686" w:hanging="303"/>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60" w:hanging="220"/>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141"/>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53"/>
      <w:ind w:left="23" w:right="25"/>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568" w:hanging="42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
      <w:ind w:left="10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eikh(shagufta.sheikh@aissmsioit.org"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2025-04-11T14:50:57Z</dcterms:created>
  <dcterms:modified xsi:type="dcterms:W3CDTF">2025-04-11T14:50:57Z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2019</vt:lpwstr>
  </property>
  <property fmtid="{D5CDD505-2E9C-101B-9397-08002B2CF9AE}" pid="4" name="LastSaved">
    <vt:filetime>2025-04-11T00:00:00Z</vt:filetime>
  </property>
  <property fmtid="{D5CDD505-2E9C-101B-9397-08002B2CF9AE}" pid="5" name="Producer">
    <vt:lpwstr>Microsoft® Word 2019</vt:lpwstr>
  </property>
</Properties>
</file>