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group style="position:absolute;margin-left:5.8pt;margin-top:113.919991pt;width:32.4pt;height:15.7pt;mso-position-horizontal-relative:page;mso-position-vertical-relative:page;z-index:15728640" id="docshapegroup8" coordorigin="116,2278" coordsize="648,314">
            <v:shape style="position:absolute;left:147;top:2278;width:266;height:266" type="#_x0000_t75" id="docshape9" stroked="false">
              <v:imagedata r:id="rId7" o:title=""/>
            </v:shape>
            <v:rect style="position:absolute;left:116;top:2292;width:648;height:300" id="docshape10" filled="true" fillcolor="#ffffff" stroked="false">
              <v:fill type="solid"/>
            </v:rect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68"/>
        <w:ind w:left="473" w:right="1185"/>
        <w:jc w:val="center"/>
      </w:pPr>
      <w:r>
        <w:rPr>
          <w:spacing w:val="-2"/>
        </w:rPr>
        <w:t>RESEARCH</w:t>
      </w:r>
      <w:r>
        <w:rPr>
          <w:spacing w:val="3"/>
        </w:rPr>
        <w:t> </w:t>
      </w:r>
      <w:r>
        <w:rPr>
          <w:spacing w:val="-2"/>
        </w:rPr>
        <w:t>ARTICLE</w:t>
      </w:r>
    </w:p>
    <w:p>
      <w:pPr>
        <w:pStyle w:val="BodyText"/>
        <w:spacing w:before="4"/>
        <w:rPr>
          <w:b/>
          <w:sz w:val="27"/>
        </w:rPr>
      </w:pPr>
    </w:p>
    <w:p>
      <w:pPr>
        <w:spacing w:before="0"/>
        <w:ind w:left="102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TEXTILE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INDUSTRY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EMPLOYEES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WORK-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LIFE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BALANCE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STUDY,</w:t>
      </w:r>
      <w:r>
        <w:rPr>
          <w:b/>
          <w:spacing w:val="33"/>
          <w:sz w:val="20"/>
        </w:rPr>
        <w:t> </w:t>
      </w:r>
      <w:r>
        <w:rPr>
          <w:b/>
          <w:spacing w:val="-2"/>
          <w:sz w:val="20"/>
        </w:rPr>
        <w:t>CHENNAI</w:t>
      </w:r>
    </w:p>
    <w:p>
      <w:pPr>
        <w:pStyle w:val="Heading2"/>
        <w:spacing w:before="173"/>
        <w:ind w:left="754" w:right="1453"/>
        <w:jc w:val="center"/>
      </w:pPr>
      <w:r>
        <w:rPr/>
        <w:t>M</w:t>
      </w:r>
      <w:r>
        <w:rPr>
          <w:spacing w:val="-5"/>
        </w:rPr>
        <w:t> </w:t>
      </w:r>
      <w:r>
        <w:rPr/>
        <w:t>Kishor</w:t>
      </w:r>
      <w:r>
        <w:rPr>
          <w:spacing w:val="-4"/>
        </w:rPr>
        <w:t> Kumar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754" w:right="1453"/>
        <w:jc w:val="center"/>
      </w:pPr>
      <w:r>
        <w:rPr/>
        <w:t>MBA</w:t>
      </w:r>
      <w:r>
        <w:rPr>
          <w:spacing w:val="-9"/>
        </w:rPr>
        <w:t> </w:t>
      </w:r>
      <w:r>
        <w:rPr/>
        <w:t>Student,</w:t>
      </w:r>
      <w:r>
        <w:rPr>
          <w:spacing w:val="-3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Arts,</w:t>
      </w:r>
      <w:r>
        <w:rPr>
          <w:spacing w:val="-8"/>
        </w:rPr>
        <w:t> </w:t>
      </w:r>
      <w:r>
        <w:rPr/>
        <w:t>Humanities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management,</w:t>
      </w:r>
      <w:r>
        <w:rPr>
          <w:spacing w:val="-6"/>
        </w:rPr>
        <w:t> </w:t>
      </w:r>
      <w:r>
        <w:rPr/>
        <w:t>Jeppiaar</w:t>
      </w:r>
      <w:r>
        <w:rPr>
          <w:spacing w:val="-6"/>
        </w:rPr>
        <w:t> </w:t>
      </w:r>
      <w:r>
        <w:rPr/>
        <w:t>University,</w:t>
      </w:r>
      <w:r>
        <w:rPr>
          <w:spacing w:val="-6"/>
        </w:rPr>
        <w:t> </w:t>
      </w:r>
      <w:r>
        <w:rPr/>
        <w:t>Chennai,</w:t>
      </w:r>
      <w:r>
        <w:rPr>
          <w:spacing w:val="-5"/>
        </w:rPr>
        <w:t> </w:t>
      </w:r>
      <w:r>
        <w:rPr>
          <w:spacing w:val="-2"/>
        </w:rPr>
        <w:t>India</w:t>
      </w:r>
    </w:p>
    <w:p>
      <w:pPr>
        <w:pStyle w:val="BodyText"/>
      </w:pPr>
    </w:p>
    <w:p>
      <w:pPr>
        <w:pStyle w:val="Heading2"/>
        <w:spacing w:before="155"/>
        <w:ind w:left="484" w:right="1185"/>
        <w:jc w:val="center"/>
      </w:pPr>
      <w:r>
        <w:rPr/>
        <w:t>Dr.</w:t>
      </w:r>
      <w:r>
        <w:rPr>
          <w:spacing w:val="-2"/>
        </w:rPr>
        <w:t> </w:t>
      </w:r>
      <w:r>
        <w:rPr/>
        <w:t>M. </w:t>
      </w:r>
      <w:r>
        <w:rPr>
          <w:spacing w:val="-2"/>
        </w:rPr>
        <w:t>Nagalakshmi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489" w:right="1185"/>
        <w:jc w:val="center"/>
      </w:pPr>
      <w:r>
        <w:rPr/>
        <w:t>Associate</w:t>
      </w:r>
      <w:r>
        <w:rPr>
          <w:spacing w:val="-9"/>
        </w:rPr>
        <w:t> </w:t>
      </w:r>
      <w:r>
        <w:rPr/>
        <w:t>Professor,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Arts,</w:t>
      </w:r>
      <w:r>
        <w:rPr>
          <w:spacing w:val="-7"/>
        </w:rPr>
        <w:t> </w:t>
      </w:r>
      <w:r>
        <w:rPr/>
        <w:t>Humanitites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Management,</w:t>
      </w:r>
      <w:r>
        <w:rPr>
          <w:spacing w:val="-6"/>
        </w:rPr>
        <w:t> </w:t>
      </w:r>
      <w:r>
        <w:rPr/>
        <w:t>Jeppiaar</w:t>
      </w:r>
      <w:r>
        <w:rPr>
          <w:spacing w:val="-6"/>
        </w:rPr>
        <w:t> </w:t>
      </w:r>
      <w:r>
        <w:rPr/>
        <w:t>University,</w:t>
      </w:r>
      <w:r>
        <w:rPr>
          <w:spacing w:val="-7"/>
        </w:rPr>
        <w:t> </w:t>
      </w:r>
      <w:r>
        <w:rPr/>
        <w:t>Chennai,</w:t>
      </w:r>
      <w:r>
        <w:rPr>
          <w:spacing w:val="-7"/>
        </w:rPr>
        <w:t> </w:t>
      </w:r>
      <w:r>
        <w:rPr>
          <w:spacing w:val="-2"/>
        </w:rPr>
        <w:t>India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535"/>
      </w:pPr>
      <w:r>
        <w:rPr>
          <w:spacing w:val="-2"/>
        </w:rPr>
        <w:t>ABSTRACT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350" w:lineRule="auto"/>
        <w:ind w:left="557" w:right="911" w:hanging="10"/>
        <w:jc w:val="both"/>
      </w:pPr>
      <w:r>
        <w:rPr/>
        <w:t>Balancing</w:t>
      </w:r>
      <w:r>
        <w:rPr>
          <w:spacing w:val="-4"/>
        </w:rPr>
        <w:t> </w:t>
      </w:r>
      <w:r>
        <w:rPr/>
        <w:t>Work-Life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crucial</w:t>
      </w:r>
      <w:r>
        <w:rPr>
          <w:spacing w:val="-5"/>
        </w:rPr>
        <w:t> </w:t>
      </w:r>
      <w:r>
        <w:rPr/>
        <w:t>aspect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5"/>
        </w:rPr>
        <w:t> </w:t>
      </w:r>
      <w:r>
        <w:rPr/>
        <w:t>gaining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and more</w:t>
      </w:r>
      <w:r>
        <w:rPr>
          <w:spacing w:val="-6"/>
        </w:rPr>
        <w:t> </w:t>
      </w:r>
      <w:r>
        <w:rPr/>
        <w:t>attention</w:t>
      </w:r>
      <w:r>
        <w:rPr>
          <w:spacing w:val="-6"/>
        </w:rPr>
        <w:t> </w:t>
      </w:r>
      <w:r>
        <w:rPr/>
        <w:t>from</w:t>
      </w:r>
      <w:r>
        <w:rPr>
          <w:spacing w:val="-12"/>
        </w:rPr>
        <w:t> </w:t>
      </w:r>
      <w:r>
        <w:rPr/>
        <w:t>organizations,</w:t>
      </w:r>
      <w:r>
        <w:rPr>
          <w:spacing w:val="-6"/>
        </w:rPr>
        <w:t> </w:t>
      </w:r>
      <w:r>
        <w:rPr/>
        <w:t>employees,</w:t>
      </w:r>
      <w:r>
        <w:rPr>
          <w:spacing w:val="-7"/>
        </w:rPr>
        <w:t> </w:t>
      </w:r>
      <w:r>
        <w:rPr/>
        <w:t>policymakers,</w:t>
      </w:r>
      <w:r>
        <w:rPr>
          <w:spacing w:val="-6"/>
        </w:rPr>
        <w:t> </w:t>
      </w:r>
      <w:r>
        <w:rPr/>
        <w:t>as</w:t>
      </w:r>
      <w:r>
        <w:rPr>
          <w:spacing w:val="-10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their</w:t>
      </w:r>
      <w:r>
        <w:rPr>
          <w:spacing w:val="-6"/>
        </w:rPr>
        <w:t> </w:t>
      </w:r>
      <w:r>
        <w:rPr/>
        <w:t>delegates.</w:t>
      </w:r>
      <w:r>
        <w:rPr>
          <w:spacing w:val="-6"/>
        </w:rPr>
        <w:t> </w:t>
      </w:r>
      <w:r>
        <w:rPr/>
        <w:t>Essentially,</w:t>
      </w:r>
      <w:r>
        <w:rPr>
          <w:spacing w:val="-6"/>
        </w:rPr>
        <w:t> </w:t>
      </w:r>
      <w:r>
        <w:rPr/>
        <w:t>work- life balance is about finding that ideal balance between your personal life and professional duty. It is all about being able to</w:t>
      </w:r>
      <w:r>
        <w:rPr>
          <w:spacing w:val="-3"/>
        </w:rPr>
        <w:t> </w:t>
      </w:r>
      <w:r>
        <w:rPr/>
        <w:t>juggle and</w:t>
      </w:r>
      <w:r>
        <w:rPr>
          <w:spacing w:val="-2"/>
        </w:rPr>
        <w:t> </w:t>
      </w:r>
      <w:r>
        <w:rPr/>
        <w:t>prioritize everything, from work to</w:t>
      </w:r>
      <w:r>
        <w:rPr>
          <w:spacing w:val="-2"/>
        </w:rPr>
        <w:t> </w:t>
      </w:r>
      <w:r>
        <w:rPr/>
        <w:t>family, friends, hobbies, and your own well-being.</w:t>
      </w:r>
      <w:r>
        <w:rPr>
          <w:spacing w:val="-7"/>
        </w:rPr>
        <w:t> </w:t>
      </w:r>
      <w:r>
        <w:rPr/>
        <w:t>This</w:t>
      </w:r>
      <w:r>
        <w:rPr>
          <w:spacing w:val="-10"/>
        </w:rPr>
        <w:t> </w:t>
      </w:r>
      <w:r>
        <w:rPr/>
        <w:t>study</w:t>
      </w:r>
      <w:r>
        <w:rPr>
          <w:spacing w:val="-12"/>
        </w:rPr>
        <w:t> </w:t>
      </w:r>
      <w:r>
        <w:rPr/>
        <w:t>aimed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pinpoint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challenges</w:t>
      </w:r>
      <w:r>
        <w:rPr>
          <w:spacing w:val="-9"/>
        </w:rPr>
        <w:t> </w:t>
      </w:r>
      <w:r>
        <w:rPr/>
        <w:t>employees</w:t>
      </w:r>
      <w:r>
        <w:rPr>
          <w:spacing w:val="-9"/>
        </w:rPr>
        <w:t> </w:t>
      </w:r>
      <w:r>
        <w:rPr/>
        <w:t>face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they</w:t>
      </w:r>
      <w:r>
        <w:rPr>
          <w:spacing w:val="-12"/>
        </w:rPr>
        <w:t> </w:t>
      </w:r>
      <w:r>
        <w:rPr/>
        <w:t>navigate</w:t>
      </w:r>
      <w:r>
        <w:rPr>
          <w:spacing w:val="-6"/>
        </w:rPr>
        <w:t> </w:t>
      </w:r>
      <w:r>
        <w:rPr/>
        <w:t>their</w:t>
      </w:r>
      <w:r>
        <w:rPr>
          <w:spacing w:val="-10"/>
        </w:rPr>
        <w:t> </w:t>
      </w:r>
      <w:r>
        <w:rPr/>
        <w:t>personal</w:t>
      </w:r>
      <w:r>
        <w:rPr>
          <w:spacing w:val="-10"/>
        </w:rPr>
        <w:t> </w:t>
      </w:r>
      <w:r>
        <w:rPr/>
        <w:t>and professional</w:t>
      </w:r>
      <w:r>
        <w:rPr>
          <w:spacing w:val="-1"/>
        </w:rPr>
        <w:t> </w:t>
      </w:r>
      <w:r>
        <w:rPr/>
        <w:t>lives, and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gauge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satisfaction with</w:t>
      </w:r>
      <w:r>
        <w:rPr>
          <w:spacing w:val="-1"/>
        </w:rPr>
        <w:t> </w:t>
      </w:r>
      <w:r>
        <w:rPr/>
        <w:t>work</w:t>
      </w:r>
      <w:r>
        <w:rPr>
          <w:spacing w:val="-3"/>
        </w:rPr>
        <w:t> </w:t>
      </w:r>
      <w:r>
        <w:rPr/>
        <w:t>life</w:t>
      </w:r>
      <w:r>
        <w:rPr>
          <w:spacing w:val="-2"/>
        </w:rPr>
        <w:t> </w:t>
      </w:r>
      <w:r>
        <w:rPr/>
        <w:t>balance.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collected</w:t>
      </w:r>
      <w:r>
        <w:rPr>
          <w:spacing w:val="-2"/>
        </w:rPr>
        <w:t> </w:t>
      </w:r>
      <w:r>
        <w:rPr/>
        <w:t>primary</w:t>
      </w:r>
      <w:r>
        <w:rPr>
          <w:spacing w:val="-3"/>
        </w:rPr>
        <w:t> </w:t>
      </w:r>
      <w:r>
        <w:rPr/>
        <w:t>sources</w:t>
      </w:r>
      <w:r>
        <w:rPr>
          <w:spacing w:val="-6"/>
        </w:rPr>
        <w:t> </w:t>
      </w:r>
      <w:r>
        <w:rPr/>
        <w:t>of information</w:t>
      </w:r>
      <w:r>
        <w:rPr>
          <w:spacing w:val="-4"/>
        </w:rPr>
        <w:t> </w:t>
      </w:r>
      <w:r>
        <w:rPr/>
        <w:t>from</w:t>
      </w:r>
      <w:r>
        <w:rPr>
          <w:spacing w:val="-8"/>
        </w:rPr>
        <w:t> </w:t>
      </w:r>
      <w:r>
        <w:rPr/>
        <w:t>122</w:t>
      </w:r>
      <w:r>
        <w:rPr>
          <w:spacing w:val="-2"/>
        </w:rPr>
        <w:t> </w:t>
      </w:r>
      <w:r>
        <w:rPr/>
        <w:t>workers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sector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textile,</w:t>
      </w:r>
      <w:r>
        <w:rPr>
          <w:spacing w:val="-4"/>
        </w:rPr>
        <w:t> </w:t>
      </w:r>
      <w:r>
        <w:rPr/>
        <w:t>encompassing</w:t>
      </w:r>
      <w:r>
        <w:rPr>
          <w:spacing w:val="-4"/>
        </w:rPr>
        <w:t> </w:t>
      </w:r>
      <w:r>
        <w:rPr/>
        <w:t>their</w:t>
      </w:r>
      <w:r>
        <w:rPr>
          <w:spacing w:val="-7"/>
        </w:rPr>
        <w:t> </w:t>
      </w:r>
      <w:r>
        <w:rPr/>
        <w:t>work</w:t>
      </w:r>
      <w:r>
        <w:rPr>
          <w:spacing w:val="-7"/>
        </w:rPr>
        <w:t> </w:t>
      </w:r>
      <w:r>
        <w:rPr/>
        <w:t>schedules,</w:t>
      </w:r>
      <w:r>
        <w:rPr>
          <w:spacing w:val="-7"/>
        </w:rPr>
        <w:t> </w:t>
      </w:r>
      <w:r>
        <w:rPr/>
        <w:t>work</w:t>
      </w:r>
      <w:r>
        <w:rPr>
          <w:spacing w:val="-7"/>
        </w:rPr>
        <w:t> </w:t>
      </w:r>
      <w:r>
        <w:rPr/>
        <w:t>stress,</w:t>
      </w:r>
      <w:r>
        <w:rPr>
          <w:spacing w:val="-4"/>
        </w:rPr>
        <w:t> </w:t>
      </w:r>
      <w:r>
        <w:rPr/>
        <w:t>family commitments, and</w:t>
      </w:r>
      <w:r>
        <w:rPr>
          <w:spacing w:val="-3"/>
        </w:rPr>
        <w:t> </w:t>
      </w:r>
      <w:r>
        <w:rPr/>
        <w:t>recreational</w:t>
      </w:r>
      <w:r>
        <w:rPr>
          <w:spacing w:val="-1"/>
        </w:rPr>
        <w:t> </w:t>
      </w:r>
      <w:r>
        <w:rPr/>
        <w:t>activities.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survey</w:t>
      </w:r>
      <w:r>
        <w:rPr>
          <w:spacing w:val="-8"/>
        </w:rPr>
        <w:t> </w:t>
      </w:r>
      <w:r>
        <w:rPr/>
        <w:t>results</w:t>
      </w:r>
      <w:r>
        <w:rPr>
          <w:spacing w:val="-1"/>
        </w:rPr>
        <w:t> </w:t>
      </w:r>
      <w:r>
        <w:rPr/>
        <w:t>revealed that</w:t>
      </w:r>
      <w:r>
        <w:rPr>
          <w:spacing w:val="-4"/>
        </w:rPr>
        <w:t> </w:t>
      </w:r>
      <w:r>
        <w:rPr/>
        <w:t>textile</w:t>
      </w:r>
      <w:r>
        <w:rPr>
          <w:spacing w:val="-2"/>
        </w:rPr>
        <w:t> </w:t>
      </w:r>
      <w:r>
        <w:rPr/>
        <w:t>workers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high</w:t>
      </w:r>
      <w:r>
        <w:rPr>
          <w:spacing w:val="-1"/>
        </w:rPr>
        <w:t> </w:t>
      </w:r>
      <w:r>
        <w:rPr/>
        <w:t>family expectations, in addition to moderate work demands. The majority of respondents reported experiencing significant stress at work, working long hours, and a lack of flexibility. According to these findings, it’s Recommended that the textile industry implement programs and policies to ensure a healthier work life balance among workers. This could include family friendly policies, leisure time, and flexible work </w:t>
      </w:r>
      <w:r>
        <w:rPr>
          <w:spacing w:val="-2"/>
        </w:rPr>
        <w:t>schedules.</w:t>
      </w:r>
    </w:p>
    <w:p>
      <w:pPr>
        <w:spacing w:before="153"/>
        <w:ind w:left="535" w:right="0" w:firstLine="0"/>
        <w:jc w:val="both"/>
        <w:rPr>
          <w:b/>
          <w:sz w:val="20"/>
        </w:rPr>
      </w:pPr>
      <w:r>
        <w:rPr>
          <w:b/>
          <w:sz w:val="20"/>
        </w:rPr>
        <w:t>Keywords: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Well-Being,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Work-Life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Balance,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policy,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Satisfaction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Heading1"/>
        <w:ind w:left="538"/>
      </w:pPr>
      <w:r>
        <w:rPr>
          <w:spacing w:val="-2"/>
        </w:rPr>
        <w:t>INTRODUCTION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50" w:lineRule="auto"/>
        <w:ind w:left="557" w:right="908" w:hanging="10"/>
        <w:jc w:val="both"/>
        <w:rPr>
          <w:rFonts w:ascii="Arial"/>
        </w:rPr>
      </w:pPr>
      <w:r>
        <w:rPr>
          <w:rFonts w:ascii="Arial"/>
        </w:rPr>
        <w:t>It is crucial to make a balance between work and life. You need to learn how to balance family, friends, and your varied schedule without overworking, stressing, or burning out. Achieving this balance</w:t>
      </w:r>
      <w:r>
        <w:rPr>
          <w:rFonts w:ascii="Arial"/>
          <w:spacing w:val="-11"/>
        </w:rPr>
        <w:t> </w:t>
      </w:r>
      <w:r>
        <w:rPr>
          <w:rFonts w:ascii="Arial"/>
        </w:rPr>
        <w:t>is</w:t>
      </w:r>
      <w:r>
        <w:rPr>
          <w:rFonts w:ascii="Arial"/>
          <w:spacing w:val="-12"/>
        </w:rPr>
        <w:t> </w:t>
      </w:r>
      <w:r>
        <w:rPr>
          <w:rFonts w:ascii="Arial"/>
        </w:rPr>
        <w:t>crucial</w:t>
      </w:r>
      <w:r>
        <w:rPr>
          <w:rFonts w:ascii="Arial"/>
          <w:spacing w:val="-10"/>
        </w:rPr>
        <w:t> </w:t>
      </w:r>
      <w:r>
        <w:rPr>
          <w:rFonts w:ascii="Arial"/>
        </w:rPr>
        <w:t>to</w:t>
      </w:r>
      <w:r>
        <w:rPr>
          <w:rFonts w:ascii="Arial"/>
          <w:spacing w:val="-11"/>
        </w:rPr>
        <w:t> </w:t>
      </w:r>
      <w:r>
        <w:rPr>
          <w:rFonts w:ascii="Arial"/>
        </w:rPr>
        <w:t>a</w:t>
      </w:r>
      <w:r>
        <w:rPr>
          <w:rFonts w:ascii="Arial"/>
          <w:spacing w:val="-13"/>
        </w:rPr>
        <w:t> </w:t>
      </w:r>
      <w:r>
        <w:rPr>
          <w:rFonts w:ascii="Arial"/>
        </w:rPr>
        <w:t>happy</w:t>
      </w:r>
      <w:r>
        <w:rPr>
          <w:rFonts w:ascii="Arial"/>
          <w:spacing w:val="-12"/>
        </w:rPr>
        <w:t> </w:t>
      </w:r>
      <w:r>
        <w:rPr>
          <w:rFonts w:ascii="Arial"/>
        </w:rPr>
        <w:t>and</w:t>
      </w:r>
      <w:r>
        <w:rPr>
          <w:rFonts w:ascii="Arial"/>
          <w:spacing w:val="-11"/>
        </w:rPr>
        <w:t> </w:t>
      </w:r>
      <w:r>
        <w:rPr>
          <w:rFonts w:ascii="Arial"/>
        </w:rPr>
        <w:t>fulfilling</w:t>
      </w:r>
      <w:r>
        <w:rPr>
          <w:rFonts w:ascii="Arial"/>
          <w:spacing w:val="-12"/>
        </w:rPr>
        <w:t> </w:t>
      </w:r>
      <w:r>
        <w:rPr>
          <w:rFonts w:ascii="Arial"/>
        </w:rPr>
        <w:t>life,</w:t>
      </w:r>
      <w:r>
        <w:rPr>
          <w:rFonts w:ascii="Arial"/>
          <w:spacing w:val="-13"/>
        </w:rPr>
        <w:t> </w:t>
      </w:r>
      <w:r>
        <w:rPr>
          <w:rFonts w:ascii="Arial"/>
        </w:rPr>
        <w:t>as</w:t>
      </w:r>
      <w:r>
        <w:rPr>
          <w:rFonts w:ascii="Arial"/>
          <w:spacing w:val="-12"/>
        </w:rPr>
        <w:t> </w:t>
      </w:r>
      <w:r>
        <w:rPr>
          <w:rFonts w:ascii="Arial"/>
        </w:rPr>
        <w:t>it</w:t>
      </w:r>
      <w:r>
        <w:rPr>
          <w:rFonts w:ascii="Arial"/>
          <w:spacing w:val="-13"/>
        </w:rPr>
        <w:t> </w:t>
      </w:r>
      <w:r>
        <w:rPr>
          <w:rFonts w:ascii="Arial"/>
        </w:rPr>
        <w:t>can</w:t>
      </w:r>
      <w:r>
        <w:rPr>
          <w:rFonts w:ascii="Arial"/>
          <w:spacing w:val="-13"/>
        </w:rPr>
        <w:t> </w:t>
      </w:r>
      <w:r>
        <w:rPr>
          <w:rFonts w:ascii="Arial"/>
        </w:rPr>
        <w:t>lead</w:t>
      </w:r>
      <w:r>
        <w:rPr>
          <w:rFonts w:ascii="Arial"/>
          <w:spacing w:val="-13"/>
        </w:rPr>
        <w:t> </w:t>
      </w:r>
      <w:r>
        <w:rPr>
          <w:rFonts w:ascii="Arial"/>
        </w:rPr>
        <w:t>to</w:t>
      </w:r>
      <w:r>
        <w:rPr>
          <w:rFonts w:ascii="Arial"/>
          <w:spacing w:val="-13"/>
        </w:rPr>
        <w:t> </w:t>
      </w:r>
      <w:r>
        <w:rPr>
          <w:rFonts w:ascii="Arial"/>
        </w:rPr>
        <w:t>increased</w:t>
      </w:r>
      <w:r>
        <w:rPr>
          <w:rFonts w:ascii="Arial"/>
          <w:spacing w:val="-12"/>
        </w:rPr>
        <w:t> </w:t>
      </w:r>
      <w:r>
        <w:rPr>
          <w:rFonts w:ascii="Arial"/>
        </w:rPr>
        <w:t>productivity,</w:t>
      </w:r>
      <w:r>
        <w:rPr>
          <w:rFonts w:ascii="Arial"/>
          <w:spacing w:val="-12"/>
        </w:rPr>
        <w:t> </w:t>
      </w:r>
      <w:r>
        <w:rPr>
          <w:rFonts w:ascii="Arial"/>
        </w:rPr>
        <w:t>satisfaction, and overall well-being. With the emergence of new technologies, increased work hours, and a globalized nature of work, maintaining this balance is becoming increasingly challenging. The quality of work life in a company is measured by how well employees are able to balance their own</w:t>
      </w:r>
      <w:r>
        <w:rPr>
          <w:rFonts w:ascii="Arial"/>
          <w:spacing w:val="-9"/>
        </w:rPr>
        <w:t> </w:t>
      </w:r>
      <w:r>
        <w:rPr>
          <w:rFonts w:ascii="Arial"/>
        </w:rPr>
        <w:t>needs</w:t>
      </w:r>
      <w:r>
        <w:rPr>
          <w:rFonts w:ascii="Arial"/>
          <w:spacing w:val="-5"/>
        </w:rPr>
        <w:t> </w:t>
      </w:r>
      <w:r>
        <w:rPr>
          <w:rFonts w:ascii="Arial"/>
        </w:rPr>
        <w:t>with</w:t>
      </w:r>
      <w:r>
        <w:rPr>
          <w:rFonts w:ascii="Arial"/>
          <w:spacing w:val="-9"/>
        </w:rPr>
        <w:t> </w:t>
      </w:r>
      <w:r>
        <w:rPr>
          <w:rFonts w:ascii="Arial"/>
        </w:rPr>
        <w:t>those</w:t>
      </w:r>
      <w:r>
        <w:rPr>
          <w:rFonts w:ascii="Arial"/>
          <w:spacing w:val="-8"/>
        </w:rPr>
        <w:t> </w:t>
      </w:r>
      <w:r>
        <w:rPr>
          <w:rFonts w:ascii="Arial"/>
        </w:rPr>
        <w:t>of</w:t>
      </w:r>
      <w:r>
        <w:rPr>
          <w:rFonts w:ascii="Arial"/>
          <w:spacing w:val="-6"/>
        </w:rPr>
        <w:t> </w:t>
      </w:r>
      <w:r>
        <w:rPr>
          <w:rFonts w:ascii="Arial"/>
        </w:rPr>
        <w:t>the</w:t>
      </w:r>
      <w:r>
        <w:rPr>
          <w:rFonts w:ascii="Arial"/>
          <w:spacing w:val="-6"/>
        </w:rPr>
        <w:t> </w:t>
      </w:r>
      <w:r>
        <w:rPr>
          <w:rFonts w:ascii="Arial"/>
        </w:rPr>
        <w:t>organization.</w:t>
      </w:r>
      <w:r>
        <w:rPr>
          <w:rFonts w:ascii="Arial"/>
          <w:spacing w:val="-8"/>
        </w:rPr>
        <w:t> </w:t>
      </w:r>
      <w:r>
        <w:rPr>
          <w:rFonts w:ascii="Arial"/>
        </w:rPr>
        <w:t>This</w:t>
      </w:r>
      <w:r>
        <w:rPr>
          <w:rFonts w:ascii="Arial"/>
          <w:spacing w:val="-6"/>
        </w:rPr>
        <w:t> </w:t>
      </w:r>
      <w:r>
        <w:rPr>
          <w:rFonts w:ascii="Arial"/>
        </w:rPr>
        <w:t>definition</w:t>
      </w:r>
      <w:r>
        <w:rPr>
          <w:rFonts w:ascii="Arial"/>
          <w:spacing w:val="-6"/>
        </w:rPr>
        <w:t> </w:t>
      </w:r>
      <w:r>
        <w:rPr>
          <w:rFonts w:ascii="Arial"/>
        </w:rPr>
        <w:t>encompasses</w:t>
      </w:r>
      <w:r>
        <w:rPr>
          <w:rFonts w:ascii="Arial"/>
          <w:spacing w:val="-7"/>
        </w:rPr>
        <w:t> </w:t>
      </w:r>
      <w:r>
        <w:rPr>
          <w:rFonts w:ascii="Arial"/>
        </w:rPr>
        <w:t>Workplace</w:t>
      </w:r>
      <w:r>
        <w:rPr>
          <w:rFonts w:ascii="Arial"/>
          <w:spacing w:val="-8"/>
        </w:rPr>
        <w:t> </w:t>
      </w:r>
      <w:r>
        <w:rPr>
          <w:rFonts w:ascii="Arial"/>
        </w:rPr>
        <w:t>relationships, job</w:t>
      </w:r>
      <w:r>
        <w:rPr>
          <w:rFonts w:ascii="Arial"/>
          <w:spacing w:val="-9"/>
        </w:rPr>
        <w:t> </w:t>
      </w:r>
      <w:r>
        <w:rPr>
          <w:rFonts w:ascii="Arial"/>
        </w:rPr>
        <w:t>satisfaction,</w:t>
      </w:r>
      <w:r>
        <w:rPr>
          <w:rFonts w:ascii="Arial"/>
          <w:spacing w:val="-6"/>
        </w:rPr>
        <w:t> </w:t>
      </w:r>
      <w:r>
        <w:rPr>
          <w:rFonts w:ascii="Arial"/>
        </w:rPr>
        <w:t>employee</w:t>
      </w:r>
      <w:r>
        <w:rPr>
          <w:rFonts w:ascii="Arial"/>
          <w:spacing w:val="-8"/>
        </w:rPr>
        <w:t> </w:t>
      </w:r>
      <w:r>
        <w:rPr>
          <w:rFonts w:ascii="Arial"/>
        </w:rPr>
        <w:t>turnover</w:t>
      </w:r>
      <w:r>
        <w:rPr>
          <w:rFonts w:ascii="Arial"/>
          <w:spacing w:val="-7"/>
        </w:rPr>
        <w:t> </w:t>
      </w:r>
      <w:r>
        <w:rPr>
          <w:rFonts w:ascii="Arial"/>
        </w:rPr>
        <w:t>factors,</w:t>
      </w:r>
      <w:r>
        <w:rPr>
          <w:rFonts w:ascii="Arial"/>
          <w:spacing w:val="-8"/>
        </w:rPr>
        <w:t> </w:t>
      </w:r>
      <w:r>
        <w:rPr>
          <w:rFonts w:ascii="Arial"/>
        </w:rPr>
        <w:t>and</w:t>
      </w:r>
      <w:r>
        <w:rPr>
          <w:rFonts w:ascii="Arial"/>
          <w:spacing w:val="-7"/>
        </w:rPr>
        <w:t> </w:t>
      </w:r>
      <w:r>
        <w:rPr>
          <w:rFonts w:ascii="Arial"/>
        </w:rPr>
        <w:t>other</w:t>
      </w:r>
      <w:r>
        <w:rPr>
          <w:rFonts w:ascii="Arial"/>
          <w:spacing w:val="-8"/>
        </w:rPr>
        <w:t> </w:t>
      </w:r>
      <w:r>
        <w:rPr>
          <w:rFonts w:ascii="Arial"/>
        </w:rPr>
        <w:t>key</w:t>
      </w:r>
      <w:r>
        <w:rPr>
          <w:rFonts w:ascii="Arial"/>
          <w:spacing w:val="-10"/>
        </w:rPr>
        <w:t> </w:t>
      </w:r>
      <w:r>
        <w:rPr>
          <w:rFonts w:ascii="Arial"/>
        </w:rPr>
        <w:t>factors</w:t>
      </w:r>
      <w:r>
        <w:rPr>
          <w:rFonts w:ascii="Arial"/>
          <w:spacing w:val="-9"/>
        </w:rPr>
        <w:t> </w:t>
      </w:r>
      <w:r>
        <w:rPr>
          <w:rFonts w:ascii="Arial"/>
        </w:rPr>
        <w:t>vital</w:t>
      </w:r>
      <w:r>
        <w:rPr>
          <w:rFonts w:ascii="Arial"/>
          <w:spacing w:val="-7"/>
        </w:rPr>
        <w:t> </w:t>
      </w:r>
      <w:r>
        <w:rPr>
          <w:rFonts w:ascii="Arial"/>
        </w:rPr>
        <w:t>to</w:t>
      </w:r>
      <w:r>
        <w:rPr>
          <w:rFonts w:ascii="Arial"/>
          <w:spacing w:val="-9"/>
        </w:rPr>
        <w:t> </w:t>
      </w:r>
      <w:r>
        <w:rPr>
          <w:rFonts w:ascii="Arial"/>
        </w:rPr>
        <w:t>the</w:t>
      </w:r>
      <w:r>
        <w:rPr>
          <w:rFonts w:ascii="Arial"/>
          <w:spacing w:val="-6"/>
        </w:rPr>
        <w:t> </w:t>
      </w:r>
      <w:r>
        <w:rPr>
          <w:rFonts w:ascii="Arial"/>
        </w:rPr>
        <w:t>overall</w:t>
      </w:r>
      <w:r>
        <w:rPr>
          <w:rFonts w:ascii="Arial"/>
          <w:spacing w:val="-9"/>
        </w:rPr>
        <w:t> </w:t>
      </w:r>
      <w:r>
        <w:rPr>
          <w:rFonts w:ascii="Arial"/>
        </w:rPr>
        <w:t>health</w:t>
      </w:r>
      <w:r>
        <w:rPr>
          <w:rFonts w:ascii="Arial"/>
          <w:spacing w:val="-9"/>
        </w:rPr>
        <w:t> </w:t>
      </w:r>
      <w:r>
        <w:rPr>
          <w:rFonts w:ascii="Arial"/>
        </w:rPr>
        <w:t>of</w:t>
      </w:r>
      <w:r>
        <w:rPr>
          <w:rFonts w:ascii="Arial"/>
          <w:spacing w:val="-6"/>
        </w:rPr>
        <w:t> </w:t>
      </w:r>
      <w:r>
        <w:rPr>
          <w:rFonts w:ascii="Arial"/>
        </w:rPr>
        <w:t>any organization. Businesses are seeking to increase productivity in a challenging economic environment, and they look for employees who can effectively balance their work and personal</w:t>
      </w:r>
    </w:p>
    <w:p>
      <w:pPr>
        <w:spacing w:after="0" w:line="350" w:lineRule="auto"/>
        <w:jc w:val="both"/>
        <w:rPr>
          <w:rFonts w:ascii="Arial"/>
        </w:rPr>
        <w:sectPr>
          <w:headerReference w:type="default" r:id="rId5"/>
          <w:footerReference w:type="default" r:id="rId6"/>
          <w:type w:val="continuous"/>
          <w:pgSz w:w="11910" w:h="16840"/>
          <w:pgMar w:header="480" w:footer="1025" w:top="800" w:bottom="1220" w:left="1500" w:right="480"/>
          <w:pgNumType w:start="1"/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6"/>
        </w:rPr>
      </w:pPr>
    </w:p>
    <w:p>
      <w:pPr>
        <w:pStyle w:val="BodyText"/>
        <w:spacing w:line="350" w:lineRule="auto" w:before="67"/>
        <w:ind w:left="557" w:right="912"/>
        <w:jc w:val="both"/>
        <w:rPr>
          <w:rFonts w:ascii="Arial"/>
        </w:rPr>
      </w:pPr>
      <w:r>
        <w:rPr>
          <w:rFonts w:ascii="Arial"/>
        </w:rPr>
        <w:t>Lives, as such individuals are more likely to contribute to their organizations' growth and prosperity.</w:t>
      </w:r>
      <w:r>
        <w:rPr>
          <w:rFonts w:ascii="Arial"/>
          <w:spacing w:val="-13"/>
        </w:rPr>
        <w:t> </w:t>
      </w:r>
      <w:r>
        <w:rPr>
          <w:rFonts w:ascii="Arial"/>
        </w:rPr>
        <w:t>Optimal</w:t>
      </w:r>
      <w:r>
        <w:rPr>
          <w:rFonts w:ascii="Arial"/>
          <w:spacing w:val="-10"/>
        </w:rPr>
        <w:t> </w:t>
      </w:r>
      <w:r>
        <w:rPr>
          <w:rFonts w:ascii="Arial"/>
        </w:rPr>
        <w:t>work-life</w:t>
      </w:r>
      <w:r>
        <w:rPr>
          <w:rFonts w:ascii="Arial"/>
          <w:spacing w:val="-14"/>
        </w:rPr>
        <w:t> </w:t>
      </w:r>
      <w:r>
        <w:rPr>
          <w:rFonts w:ascii="Arial"/>
        </w:rPr>
        <w:t>balance</w:t>
      </w:r>
      <w:r>
        <w:rPr>
          <w:rFonts w:ascii="Arial"/>
          <w:spacing w:val="-13"/>
        </w:rPr>
        <w:t> </w:t>
      </w:r>
      <w:r>
        <w:rPr>
          <w:rFonts w:ascii="Arial"/>
        </w:rPr>
        <w:t>is</w:t>
      </w:r>
      <w:r>
        <w:rPr>
          <w:rFonts w:ascii="Arial"/>
          <w:spacing w:val="-11"/>
        </w:rPr>
        <w:t> </w:t>
      </w:r>
      <w:r>
        <w:rPr>
          <w:rFonts w:ascii="Arial"/>
        </w:rPr>
        <w:t>achieved</w:t>
      </w:r>
      <w:r>
        <w:rPr>
          <w:rFonts w:ascii="Arial"/>
          <w:spacing w:val="-12"/>
        </w:rPr>
        <w:t> </w:t>
      </w:r>
      <w:r>
        <w:rPr>
          <w:rFonts w:ascii="Arial"/>
        </w:rPr>
        <w:t>by</w:t>
      </w:r>
      <w:r>
        <w:rPr>
          <w:rFonts w:ascii="Arial"/>
          <w:spacing w:val="-14"/>
        </w:rPr>
        <w:t> </w:t>
      </w:r>
      <w:r>
        <w:rPr>
          <w:rFonts w:ascii="Arial"/>
        </w:rPr>
        <w:t>dividing</w:t>
      </w:r>
      <w:r>
        <w:rPr>
          <w:rFonts w:ascii="Arial"/>
          <w:spacing w:val="-12"/>
        </w:rPr>
        <w:t> </w:t>
      </w:r>
      <w:r>
        <w:rPr>
          <w:rFonts w:ascii="Arial"/>
        </w:rPr>
        <w:t>larger</w:t>
      </w:r>
      <w:r>
        <w:rPr>
          <w:rFonts w:ascii="Arial"/>
          <w:spacing w:val="-14"/>
        </w:rPr>
        <w:t> </w:t>
      </w:r>
      <w:r>
        <w:rPr>
          <w:rFonts w:ascii="Arial"/>
        </w:rPr>
        <w:t>projects</w:t>
      </w:r>
      <w:r>
        <w:rPr>
          <w:rFonts w:ascii="Arial"/>
          <w:spacing w:val="-11"/>
        </w:rPr>
        <w:t> </w:t>
      </w:r>
      <w:r>
        <w:rPr>
          <w:rFonts w:ascii="Arial"/>
        </w:rPr>
        <w:t>into</w:t>
      </w:r>
      <w:r>
        <w:rPr>
          <w:rFonts w:ascii="Arial"/>
          <w:spacing w:val="-14"/>
        </w:rPr>
        <w:t> </w:t>
      </w:r>
      <w:r>
        <w:rPr>
          <w:rFonts w:ascii="Arial"/>
        </w:rPr>
        <w:t>smaller,</w:t>
      </w:r>
      <w:r>
        <w:rPr>
          <w:rFonts w:ascii="Arial"/>
          <w:spacing w:val="-14"/>
        </w:rPr>
        <w:t> </w:t>
      </w:r>
      <w:r>
        <w:rPr>
          <w:rFonts w:ascii="Arial"/>
        </w:rPr>
        <w:t>yet</w:t>
      </w:r>
      <w:r>
        <w:rPr>
          <w:rFonts w:ascii="Arial"/>
          <w:spacing w:val="-14"/>
        </w:rPr>
        <w:t> </w:t>
      </w:r>
      <w:r>
        <w:rPr>
          <w:rFonts w:ascii="Arial"/>
        </w:rPr>
        <w:t>more manageable,</w:t>
      </w:r>
      <w:r>
        <w:rPr>
          <w:rFonts w:ascii="Arial"/>
          <w:spacing w:val="-14"/>
        </w:rPr>
        <w:t> </w:t>
      </w:r>
      <w:r>
        <w:rPr>
          <w:rFonts w:ascii="Arial"/>
        </w:rPr>
        <w:t>ones.</w:t>
      </w:r>
      <w:r>
        <w:rPr>
          <w:rFonts w:ascii="Arial"/>
          <w:spacing w:val="-14"/>
        </w:rPr>
        <w:t> </w:t>
      </w:r>
      <w:r>
        <w:rPr>
          <w:rFonts w:ascii="Arial"/>
        </w:rPr>
        <w:t>The</w:t>
      </w:r>
      <w:r>
        <w:rPr>
          <w:rFonts w:ascii="Arial"/>
          <w:spacing w:val="-12"/>
        </w:rPr>
        <w:t> </w:t>
      </w:r>
      <w:r>
        <w:rPr>
          <w:rFonts w:ascii="Arial"/>
        </w:rPr>
        <w:t>inclusion</w:t>
      </w:r>
      <w:r>
        <w:rPr>
          <w:rFonts w:ascii="Arial"/>
          <w:spacing w:val="-14"/>
        </w:rPr>
        <w:t> </w:t>
      </w:r>
      <w:r>
        <w:rPr>
          <w:rFonts w:ascii="Arial"/>
        </w:rPr>
        <w:t>of</w:t>
      </w:r>
      <w:r>
        <w:rPr>
          <w:rFonts w:ascii="Arial"/>
          <w:spacing w:val="-12"/>
        </w:rPr>
        <w:t> </w:t>
      </w:r>
      <w:r>
        <w:rPr>
          <w:rFonts w:ascii="Arial"/>
        </w:rPr>
        <w:t>career</w:t>
      </w:r>
      <w:r>
        <w:rPr>
          <w:rFonts w:ascii="Arial"/>
          <w:spacing w:val="-14"/>
        </w:rPr>
        <w:t> </w:t>
      </w:r>
      <w:r>
        <w:rPr>
          <w:rFonts w:ascii="Arial"/>
        </w:rPr>
        <w:t>planning</w:t>
      </w:r>
      <w:r>
        <w:rPr>
          <w:rFonts w:ascii="Arial"/>
          <w:spacing w:val="-12"/>
        </w:rPr>
        <w:t> </w:t>
      </w:r>
      <w:r>
        <w:rPr>
          <w:rFonts w:ascii="Arial"/>
        </w:rPr>
        <w:t>and</w:t>
      </w:r>
      <w:r>
        <w:rPr>
          <w:rFonts w:ascii="Arial"/>
          <w:spacing w:val="-13"/>
        </w:rPr>
        <w:t> </w:t>
      </w:r>
      <w:r>
        <w:rPr>
          <w:rFonts w:ascii="Arial"/>
        </w:rPr>
        <w:t>counseling</w:t>
      </w:r>
      <w:r>
        <w:rPr>
          <w:rFonts w:ascii="Arial"/>
          <w:spacing w:val="-14"/>
        </w:rPr>
        <w:t> </w:t>
      </w:r>
      <w:r>
        <w:rPr>
          <w:rFonts w:ascii="Arial"/>
        </w:rPr>
        <w:t>can</w:t>
      </w:r>
      <w:r>
        <w:rPr>
          <w:rFonts w:ascii="Arial"/>
          <w:spacing w:val="-12"/>
        </w:rPr>
        <w:t> </w:t>
      </w:r>
      <w:r>
        <w:rPr>
          <w:rFonts w:ascii="Arial"/>
        </w:rPr>
        <w:t>help</w:t>
      </w:r>
      <w:r>
        <w:rPr>
          <w:rFonts w:ascii="Arial"/>
          <w:spacing w:val="-12"/>
        </w:rPr>
        <w:t> </w:t>
      </w:r>
      <w:r>
        <w:rPr>
          <w:rFonts w:ascii="Arial"/>
        </w:rPr>
        <w:t>employees</w:t>
      </w:r>
      <w:r>
        <w:rPr>
          <w:rFonts w:ascii="Arial"/>
          <w:spacing w:val="-11"/>
        </w:rPr>
        <w:t> </w:t>
      </w:r>
      <w:r>
        <w:rPr>
          <w:rFonts w:ascii="Arial"/>
        </w:rPr>
        <w:t>achieve higher levels of job satisfaction. Also, justice, fairness, and equity principles ought to be utilized for all procedures - grievance procedures, disciplinary actions, job assignments, leave policies, transfers, and promotions.</w:t>
      </w:r>
    </w:p>
    <w:p>
      <w:pPr>
        <w:pStyle w:val="Heading1"/>
        <w:spacing w:before="146"/>
        <w:ind w:left="535"/>
      </w:pPr>
      <w:r>
        <w:rPr/>
        <w:t>PROBLEM</w:t>
      </w:r>
      <w:r>
        <w:rPr>
          <w:spacing w:val="-9"/>
        </w:rPr>
        <w:t> </w:t>
      </w:r>
      <w:r>
        <w:rPr>
          <w:spacing w:val="-2"/>
        </w:rPr>
        <w:t>STATEMENT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50" w:lineRule="auto" w:before="1"/>
        <w:ind w:left="558" w:right="911" w:hanging="10"/>
        <w:jc w:val="both"/>
        <w:rPr>
          <w:rFonts w:ascii="Arial"/>
        </w:rPr>
      </w:pPr>
      <w:r>
        <w:rPr>
          <w:rFonts w:ascii="Arial"/>
        </w:rPr>
        <w:t>Fashion industry is significant contributor to the economies of most nations. It often comes with challenges,</w:t>
      </w:r>
      <w:r>
        <w:rPr>
          <w:rFonts w:ascii="Arial"/>
          <w:spacing w:val="-12"/>
        </w:rPr>
        <w:t> </w:t>
      </w:r>
      <w:r>
        <w:rPr>
          <w:rFonts w:ascii="Arial"/>
        </w:rPr>
        <w:t>such</w:t>
      </w:r>
      <w:r>
        <w:rPr>
          <w:rFonts w:ascii="Arial"/>
          <w:spacing w:val="-9"/>
        </w:rPr>
        <w:t> </w:t>
      </w:r>
      <w:r>
        <w:rPr>
          <w:rFonts w:ascii="Arial"/>
        </w:rPr>
        <w:t>as</w:t>
      </w:r>
      <w:r>
        <w:rPr>
          <w:rFonts w:ascii="Arial"/>
          <w:spacing w:val="-9"/>
        </w:rPr>
        <w:t> </w:t>
      </w:r>
      <w:r>
        <w:rPr>
          <w:rFonts w:ascii="Arial"/>
        </w:rPr>
        <w:t>long</w:t>
      </w:r>
      <w:r>
        <w:rPr>
          <w:rFonts w:ascii="Arial"/>
          <w:spacing w:val="-10"/>
        </w:rPr>
        <w:t> </w:t>
      </w:r>
      <w:r>
        <w:rPr>
          <w:rFonts w:ascii="Arial"/>
        </w:rPr>
        <w:t>working</w:t>
      </w:r>
      <w:r>
        <w:rPr>
          <w:rFonts w:ascii="Arial"/>
          <w:spacing w:val="-10"/>
        </w:rPr>
        <w:t> </w:t>
      </w:r>
      <w:r>
        <w:rPr>
          <w:rFonts w:ascii="Arial"/>
        </w:rPr>
        <w:t>hours,</w:t>
      </w:r>
      <w:r>
        <w:rPr>
          <w:rFonts w:ascii="Arial"/>
          <w:spacing w:val="-12"/>
        </w:rPr>
        <w:t> </w:t>
      </w:r>
      <w:r>
        <w:rPr>
          <w:rFonts w:ascii="Arial"/>
        </w:rPr>
        <w:t>excessive</w:t>
      </w:r>
      <w:r>
        <w:rPr>
          <w:rFonts w:ascii="Arial"/>
          <w:spacing w:val="-11"/>
        </w:rPr>
        <w:t> </w:t>
      </w:r>
      <w:r>
        <w:rPr>
          <w:rFonts w:ascii="Arial"/>
        </w:rPr>
        <w:t>workloads,</w:t>
      </w:r>
      <w:r>
        <w:rPr>
          <w:rFonts w:ascii="Arial"/>
          <w:spacing w:val="-9"/>
        </w:rPr>
        <w:t> </w:t>
      </w:r>
      <w:r>
        <w:rPr>
          <w:rFonts w:ascii="Arial"/>
        </w:rPr>
        <w:t>and</w:t>
      </w:r>
      <w:r>
        <w:rPr>
          <w:rFonts w:ascii="Arial"/>
          <w:spacing w:val="-10"/>
        </w:rPr>
        <w:t> </w:t>
      </w:r>
      <w:r>
        <w:rPr>
          <w:rFonts w:ascii="Arial"/>
        </w:rPr>
        <w:t>low</w:t>
      </w:r>
      <w:r>
        <w:rPr>
          <w:rFonts w:ascii="Arial"/>
          <w:spacing w:val="-13"/>
        </w:rPr>
        <w:t> </w:t>
      </w:r>
      <w:r>
        <w:rPr>
          <w:rFonts w:ascii="Arial"/>
        </w:rPr>
        <w:t>salaries,</w:t>
      </w:r>
      <w:r>
        <w:rPr>
          <w:rFonts w:ascii="Arial"/>
          <w:spacing w:val="-7"/>
        </w:rPr>
        <w:t> </w:t>
      </w:r>
      <w:r>
        <w:rPr>
          <w:rFonts w:ascii="Arial"/>
        </w:rPr>
        <w:t>which</w:t>
      </w:r>
      <w:r>
        <w:rPr>
          <w:rFonts w:ascii="Arial"/>
          <w:spacing w:val="-10"/>
        </w:rPr>
        <w:t> </w:t>
      </w:r>
      <w:r>
        <w:rPr>
          <w:rFonts w:ascii="Arial"/>
        </w:rPr>
        <w:t>contribute to poor</w:t>
      </w:r>
      <w:r>
        <w:rPr>
          <w:rFonts w:ascii="Arial"/>
        </w:rPr>
        <w:t> work</w:t>
      </w:r>
      <w:r>
        <w:rPr>
          <w:rFonts w:ascii="Arial"/>
        </w:rPr>
        <w:t> life balance among employees. The necessity for</w:t>
      </w:r>
      <w:r>
        <w:rPr>
          <w:rFonts w:ascii="Arial"/>
        </w:rPr>
        <w:t> seasonal workers</w:t>
      </w:r>
      <w:r>
        <w:rPr>
          <w:rFonts w:ascii="Arial"/>
        </w:rPr>
        <w:t> increases uncertainty, and most employees remain economically insecure. Keeping a healthy, balanced work-life</w:t>
      </w:r>
      <w:r>
        <w:rPr>
          <w:rFonts w:ascii="Arial"/>
          <w:spacing w:val="-11"/>
        </w:rPr>
        <w:t> </w:t>
      </w:r>
      <w:r>
        <w:rPr>
          <w:rFonts w:ascii="Arial"/>
        </w:rPr>
        <w:t>in</w:t>
      </w:r>
      <w:r>
        <w:rPr>
          <w:rFonts w:ascii="Arial"/>
          <w:spacing w:val="-12"/>
        </w:rPr>
        <w:t> </w:t>
      </w:r>
      <w:r>
        <w:rPr>
          <w:rFonts w:ascii="Arial"/>
        </w:rPr>
        <w:t>this</w:t>
      </w:r>
      <w:r>
        <w:rPr>
          <w:rFonts w:ascii="Arial"/>
          <w:spacing w:val="-10"/>
        </w:rPr>
        <w:t> </w:t>
      </w:r>
      <w:r>
        <w:rPr>
          <w:rFonts w:ascii="Arial"/>
        </w:rPr>
        <w:t>industry</w:t>
      </w:r>
      <w:r>
        <w:rPr>
          <w:rFonts w:ascii="Arial"/>
          <w:spacing w:val="-12"/>
        </w:rPr>
        <w:t> </w:t>
      </w:r>
      <w:r>
        <w:rPr>
          <w:rFonts w:ascii="Arial"/>
        </w:rPr>
        <w:t>might</w:t>
      </w:r>
      <w:r>
        <w:rPr>
          <w:rFonts w:ascii="Arial"/>
          <w:spacing w:val="-13"/>
        </w:rPr>
        <w:t> </w:t>
      </w:r>
      <w:r>
        <w:rPr>
          <w:rFonts w:ascii="Arial"/>
        </w:rPr>
        <w:t>be</w:t>
      </w:r>
      <w:r>
        <w:rPr>
          <w:rFonts w:ascii="Arial"/>
          <w:spacing w:val="-12"/>
        </w:rPr>
        <w:t> </w:t>
      </w:r>
      <w:r>
        <w:rPr>
          <w:rFonts w:ascii="Arial"/>
        </w:rPr>
        <w:t>challenging</w:t>
      </w:r>
      <w:r>
        <w:rPr>
          <w:rFonts w:ascii="Arial"/>
          <w:spacing w:val="-10"/>
        </w:rPr>
        <w:t> </w:t>
      </w:r>
      <w:r>
        <w:rPr>
          <w:rFonts w:ascii="Arial"/>
        </w:rPr>
        <w:t>for</w:t>
      </w:r>
      <w:r>
        <w:rPr>
          <w:rFonts w:ascii="Arial"/>
          <w:spacing w:val="-10"/>
        </w:rPr>
        <w:t> </w:t>
      </w:r>
      <w:r>
        <w:rPr>
          <w:rFonts w:ascii="Arial"/>
        </w:rPr>
        <w:t>numerous</w:t>
      </w:r>
      <w:r>
        <w:rPr>
          <w:rFonts w:ascii="Arial"/>
          <w:spacing w:val="-12"/>
        </w:rPr>
        <w:t> </w:t>
      </w:r>
      <w:r>
        <w:rPr>
          <w:rFonts w:ascii="Arial"/>
        </w:rPr>
        <w:t>reasons.</w:t>
      </w:r>
      <w:r>
        <w:rPr>
          <w:rFonts w:ascii="Arial"/>
          <w:spacing w:val="-10"/>
        </w:rPr>
        <w:t> </w:t>
      </w:r>
      <w:r>
        <w:rPr>
          <w:rFonts w:ascii="Arial"/>
        </w:rPr>
        <w:t>Long</w:t>
      </w:r>
      <w:r>
        <w:rPr>
          <w:rFonts w:ascii="Arial"/>
          <w:spacing w:val="-9"/>
        </w:rPr>
        <w:t> </w:t>
      </w:r>
      <w:r>
        <w:rPr>
          <w:rFonts w:ascii="Arial"/>
        </w:rPr>
        <w:t>hours,</w:t>
      </w:r>
      <w:r>
        <w:rPr>
          <w:rFonts w:ascii="Arial"/>
          <w:spacing w:val="-11"/>
        </w:rPr>
        <w:t> </w:t>
      </w:r>
      <w:r>
        <w:rPr>
          <w:rFonts w:ascii="Arial"/>
        </w:rPr>
        <w:t>tight</w:t>
      </w:r>
      <w:r>
        <w:rPr>
          <w:rFonts w:ascii="Arial"/>
          <w:spacing w:val="-9"/>
        </w:rPr>
        <w:t> </w:t>
      </w:r>
      <w:r>
        <w:rPr>
          <w:rFonts w:ascii="Arial"/>
        </w:rPr>
        <w:t>production schedules, and</w:t>
      </w:r>
      <w:r>
        <w:rPr>
          <w:rFonts w:ascii="Arial"/>
          <w:spacing w:val="-2"/>
        </w:rPr>
        <w:t> </w:t>
      </w:r>
      <w:r>
        <w:rPr>
          <w:rFonts w:ascii="Arial"/>
        </w:rPr>
        <w:t>crushing workloads can</w:t>
      </w:r>
      <w:r>
        <w:rPr>
          <w:rFonts w:ascii="Arial"/>
          <w:spacing w:val="-4"/>
        </w:rPr>
        <w:t> </w:t>
      </w:r>
      <w:r>
        <w:rPr>
          <w:rFonts w:ascii="Arial"/>
        </w:rPr>
        <w:t>leave</w:t>
      </w:r>
      <w:r>
        <w:rPr>
          <w:rFonts w:ascii="Arial"/>
          <w:spacing w:val="-2"/>
        </w:rPr>
        <w:t> </w:t>
      </w:r>
      <w:r>
        <w:rPr>
          <w:rFonts w:ascii="Arial"/>
        </w:rPr>
        <w:t>no</w:t>
      </w:r>
      <w:r>
        <w:rPr>
          <w:rFonts w:ascii="Arial"/>
          <w:spacing w:val="-3"/>
        </w:rPr>
        <w:t> </w:t>
      </w:r>
      <w:r>
        <w:rPr>
          <w:rFonts w:ascii="Arial"/>
        </w:rPr>
        <w:t>time</w:t>
      </w:r>
      <w:r>
        <w:rPr>
          <w:rFonts w:ascii="Arial"/>
          <w:spacing w:val="-3"/>
        </w:rPr>
        <w:t> </w:t>
      </w:r>
      <w:r>
        <w:rPr>
          <w:rFonts w:ascii="Arial"/>
        </w:rPr>
        <w:t>for family</w:t>
      </w:r>
      <w:r>
        <w:rPr>
          <w:rFonts w:ascii="Arial"/>
          <w:spacing w:val="-3"/>
        </w:rPr>
        <w:t> </w:t>
      </w:r>
      <w:r>
        <w:rPr>
          <w:rFonts w:ascii="Arial"/>
        </w:rPr>
        <w:t>or</w:t>
      </w:r>
      <w:r>
        <w:rPr>
          <w:rFonts w:ascii="Arial"/>
          <w:spacing w:val="-1"/>
        </w:rPr>
        <w:t> </w:t>
      </w:r>
      <w:r>
        <w:rPr>
          <w:rFonts w:ascii="Arial"/>
        </w:rPr>
        <w:t>personal life.</w:t>
      </w:r>
      <w:r>
        <w:rPr>
          <w:rFonts w:ascii="Arial"/>
          <w:spacing w:val="-2"/>
        </w:rPr>
        <w:t> </w:t>
      </w:r>
      <w:r>
        <w:rPr>
          <w:rFonts w:ascii="Arial"/>
        </w:rPr>
        <w:t>This could lead to</w:t>
      </w:r>
      <w:r>
        <w:rPr>
          <w:rFonts w:ascii="Arial"/>
          <w:spacing w:val="-5"/>
        </w:rPr>
        <w:t> </w:t>
      </w:r>
      <w:r>
        <w:rPr>
          <w:rFonts w:ascii="Arial"/>
        </w:rPr>
        <w:t>stress,</w:t>
      </w:r>
      <w:r>
        <w:rPr>
          <w:rFonts w:ascii="Arial"/>
          <w:spacing w:val="-2"/>
        </w:rPr>
        <w:t> </w:t>
      </w:r>
      <w:r>
        <w:rPr>
          <w:rFonts w:ascii="Arial"/>
        </w:rPr>
        <w:t>burnout,</w:t>
      </w:r>
      <w:r>
        <w:rPr>
          <w:rFonts w:ascii="Arial"/>
          <w:spacing w:val="-4"/>
        </w:rPr>
        <w:t> </w:t>
      </w:r>
      <w:r>
        <w:rPr>
          <w:rFonts w:ascii="Arial"/>
        </w:rPr>
        <w:t>and</w:t>
      </w:r>
      <w:r>
        <w:rPr>
          <w:rFonts w:ascii="Arial"/>
          <w:spacing w:val="-3"/>
        </w:rPr>
        <w:t> </w:t>
      </w:r>
      <w:r>
        <w:rPr>
          <w:rFonts w:ascii="Arial"/>
        </w:rPr>
        <w:t>decline</w:t>
      </w:r>
      <w:r>
        <w:rPr>
          <w:rFonts w:ascii="Arial"/>
          <w:spacing w:val="-5"/>
        </w:rPr>
        <w:t> </w:t>
      </w:r>
      <w:r>
        <w:rPr>
          <w:rFonts w:ascii="Arial"/>
        </w:rPr>
        <w:t>in</w:t>
      </w:r>
      <w:r>
        <w:rPr>
          <w:rFonts w:ascii="Arial"/>
          <w:spacing w:val="-3"/>
        </w:rPr>
        <w:t> </w:t>
      </w:r>
      <w:r>
        <w:rPr>
          <w:rFonts w:ascii="Arial"/>
        </w:rPr>
        <w:t>productivity,</w:t>
      </w:r>
      <w:r>
        <w:rPr>
          <w:rFonts w:ascii="Arial"/>
          <w:spacing w:val="-1"/>
        </w:rPr>
        <w:t> </w:t>
      </w:r>
      <w:r>
        <w:rPr>
          <w:rFonts w:ascii="Arial"/>
        </w:rPr>
        <w:t>eventually</w:t>
      </w:r>
      <w:r>
        <w:rPr>
          <w:rFonts w:ascii="Arial"/>
          <w:spacing w:val="-6"/>
        </w:rPr>
        <w:t> </w:t>
      </w:r>
      <w:r>
        <w:rPr>
          <w:rFonts w:ascii="Arial"/>
        </w:rPr>
        <w:t>affecting</w:t>
      </w:r>
      <w:r>
        <w:rPr>
          <w:rFonts w:ascii="Arial"/>
          <w:spacing w:val="-5"/>
        </w:rPr>
        <w:t> </w:t>
      </w:r>
      <w:r>
        <w:rPr>
          <w:rFonts w:ascii="Arial"/>
        </w:rPr>
        <w:t>the bottom</w:t>
      </w:r>
      <w:r>
        <w:rPr>
          <w:rFonts w:ascii="Arial"/>
          <w:spacing w:val="-3"/>
        </w:rPr>
        <w:t> </w:t>
      </w:r>
      <w:r>
        <w:rPr>
          <w:rFonts w:ascii="Arial"/>
        </w:rPr>
        <w:t>line</w:t>
      </w:r>
      <w:r>
        <w:rPr>
          <w:rFonts w:ascii="Arial"/>
          <w:spacing w:val="-3"/>
        </w:rPr>
        <w:t> </w:t>
      </w:r>
      <w:r>
        <w:rPr>
          <w:rFonts w:ascii="Arial"/>
        </w:rPr>
        <w:t>of</w:t>
      </w:r>
      <w:r>
        <w:rPr>
          <w:rFonts w:ascii="Arial"/>
          <w:spacing w:val="-2"/>
        </w:rPr>
        <w:t> </w:t>
      </w:r>
      <w:r>
        <w:rPr>
          <w:rFonts w:ascii="Arial"/>
        </w:rPr>
        <w:t>a</w:t>
      </w:r>
      <w:r>
        <w:rPr>
          <w:rFonts w:ascii="Arial"/>
          <w:spacing w:val="-5"/>
        </w:rPr>
        <w:t> </w:t>
      </w:r>
      <w:r>
        <w:rPr>
          <w:rFonts w:ascii="Arial"/>
        </w:rPr>
        <w:t>company. In general, the textile industry is facing a significant challenge in maintaining a good work life balance, which is the issue that requires attention from both government officials and industry leaders. The industry can enhance worker</w:t>
      </w:r>
      <w:r>
        <w:rPr>
          <w:rFonts w:ascii="Arial"/>
        </w:rPr>
        <w:t> well-being, promote sustainability, and boost production by addressing these issues.</w:t>
      </w:r>
    </w:p>
    <w:p>
      <w:pPr>
        <w:pStyle w:val="Heading1"/>
        <w:spacing w:before="145"/>
        <w:ind w:left="535"/>
      </w:pPr>
      <w:r>
        <w:rPr/>
        <w:t>NEED</w:t>
      </w:r>
      <w:r>
        <w:rPr>
          <w:spacing w:val="-9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4"/>
        </w:rPr>
        <w:t>STUDY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350" w:lineRule="auto"/>
        <w:ind w:left="557" w:right="912" w:hanging="10"/>
        <w:jc w:val="both"/>
        <w:rPr>
          <w:rFonts w:ascii="Arial" w:hAnsi="Arial"/>
          <w:sz w:val="24"/>
        </w:rPr>
      </w:pPr>
      <w:r>
        <w:rPr>
          <w:rFonts w:ascii="Arial" w:hAnsi="Arial"/>
        </w:rPr>
        <w:t>Labor-intensive field of textile Industry often exposes workers to challenging working conditions and requires long working hours. Hence, their well-being must be understood by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understanding how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personnel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in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this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industry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balance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professional</w:t>
      </w:r>
      <w:r>
        <w:rPr>
          <w:rFonts w:ascii="Arial" w:hAnsi="Arial"/>
          <w:spacing w:val="-12"/>
        </w:rPr>
        <w:t> </w:t>
      </w:r>
      <w:r>
        <w:rPr>
          <w:rFonts w:ascii="Arial" w:hAnsi="Arial"/>
        </w:rPr>
        <w:t>and</w:t>
      </w:r>
      <w:r>
        <w:rPr>
          <w:rFonts w:ascii="Arial" w:hAnsi="Arial"/>
          <w:spacing w:val="-12"/>
        </w:rPr>
        <w:t> </w:t>
      </w:r>
      <w:r>
        <w:rPr>
          <w:rFonts w:ascii="Arial" w:hAnsi="Arial"/>
        </w:rPr>
        <w:t>personal</w:t>
      </w:r>
      <w:r>
        <w:rPr>
          <w:rFonts w:ascii="Arial" w:hAnsi="Arial"/>
          <w:spacing w:val="-13"/>
        </w:rPr>
        <w:t> </w:t>
      </w:r>
      <w:r>
        <w:rPr>
          <w:rFonts w:ascii="Arial" w:hAnsi="Arial"/>
        </w:rPr>
        <w:t>lives.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Textile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sector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significantly influences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the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economy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of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many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nations.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Work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life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balance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inspection</w:t>
      </w:r>
      <w:r>
        <w:rPr>
          <w:rFonts w:ascii="Arial" w:hAnsi="Arial"/>
          <w:spacing w:val="-13"/>
        </w:rPr>
        <w:t> </w:t>
      </w:r>
      <w:r>
        <w:rPr>
          <w:rFonts w:ascii="Arial" w:hAnsi="Arial"/>
        </w:rPr>
        <w:t>among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individuals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in</w:t>
      </w:r>
      <w:r>
        <w:rPr>
          <w:rFonts w:ascii="Arial" w:hAnsi="Arial"/>
          <w:spacing w:val="-14"/>
        </w:rPr>
        <w:t> </w:t>
      </w:r>
      <w:r>
        <w:rPr>
          <w:rFonts w:ascii="Arial" w:hAnsi="Arial"/>
        </w:rPr>
        <w:t>textile sector</w:t>
      </w:r>
      <w:r>
        <w:rPr>
          <w:rFonts w:ascii="Arial" w:hAnsi="Arial"/>
        </w:rPr>
        <w:t> can provide ideas to improve working situations and general productivity, ultimately boosting </w:t>
      </w:r>
      <w:r>
        <w:rPr>
          <w:rFonts w:ascii="Arial" w:hAnsi="Arial"/>
          <w:w w:val="87"/>
          <w:sz w:val="4"/>
        </w:rPr>
        <w:t>“</w:t>
      </w:r>
      <w:r>
        <w:rPr>
          <w:rFonts w:ascii="Arial" w:hAnsi="Arial"/>
          <w:w w:val="101"/>
        </w:rPr>
        <w:t>i</w:t>
      </w:r>
      <w:r>
        <w:rPr>
          <w:rFonts w:ascii="Arial" w:hAnsi="Arial"/>
          <w:spacing w:val="1"/>
          <w:w w:val="101"/>
        </w:rPr>
        <w:t>n</w:t>
      </w:r>
      <w:r>
        <w:rPr>
          <w:rFonts w:ascii="Arial" w:hAnsi="Arial"/>
          <w:spacing w:val="-1"/>
          <w:w w:val="101"/>
        </w:rPr>
        <w:t>d</w:t>
      </w:r>
      <w:r>
        <w:rPr>
          <w:rFonts w:ascii="Arial" w:hAnsi="Arial"/>
          <w:spacing w:val="-2"/>
          <w:w w:val="101"/>
        </w:rPr>
        <w:t>u</w:t>
      </w:r>
      <w:r>
        <w:rPr>
          <w:rFonts w:ascii="Arial" w:hAnsi="Arial"/>
          <w:w w:val="102"/>
        </w:rPr>
        <w:t>s</w:t>
      </w:r>
      <w:r>
        <w:rPr>
          <w:rFonts w:ascii="Arial" w:hAnsi="Arial"/>
          <w:spacing w:val="-1"/>
          <w:w w:val="102"/>
        </w:rPr>
        <w:t>t</w:t>
      </w:r>
      <w:r>
        <w:rPr>
          <w:rFonts w:ascii="Arial" w:hAnsi="Arial"/>
          <w:spacing w:val="3"/>
          <w:w w:val="101"/>
        </w:rPr>
        <w:t>r</w:t>
      </w:r>
      <w:r>
        <w:rPr>
          <w:rFonts w:ascii="Arial" w:hAnsi="Arial"/>
          <w:spacing w:val="-2"/>
          <w:w w:val="101"/>
        </w:rPr>
        <w:t>y</w:t>
      </w:r>
      <w:r>
        <w:rPr>
          <w:rFonts w:ascii="Arial" w:hAnsi="Arial"/>
          <w:w w:val="102"/>
          <w:sz w:val="24"/>
        </w:rPr>
        <w:t>.</w:t>
      </w:r>
    </w:p>
    <w:p>
      <w:pPr>
        <w:pStyle w:val="Heading1"/>
        <w:spacing w:before="147"/>
        <w:ind w:left="488"/>
      </w:pPr>
      <w:r>
        <w:rPr/>
        <w:t>OBJECTIVES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STUDY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145" w:val="left" w:leader="none"/>
          <w:tab w:pos="1146" w:val="left" w:leader="none"/>
        </w:tabs>
        <w:spacing w:line="240" w:lineRule="auto" w:before="0" w:after="0"/>
        <w:ind w:left="1145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study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work-life</w:t>
      </w:r>
      <w:r>
        <w:rPr>
          <w:spacing w:val="-4"/>
          <w:sz w:val="20"/>
        </w:rPr>
        <w:t> </w:t>
      </w:r>
      <w:r>
        <w:rPr>
          <w:sz w:val="20"/>
        </w:rPr>
        <w:t>balance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employees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textile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industry.</w:t>
      </w:r>
    </w:p>
    <w:p>
      <w:pPr>
        <w:pStyle w:val="ListParagraph"/>
        <w:numPr>
          <w:ilvl w:val="0"/>
          <w:numId w:val="1"/>
        </w:numPr>
        <w:tabs>
          <w:tab w:pos="1145" w:val="left" w:leader="none"/>
          <w:tab w:pos="1146" w:val="left" w:leader="none"/>
        </w:tabs>
        <w:spacing w:line="240" w:lineRule="auto" w:before="118" w:after="0"/>
        <w:ind w:left="1145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identify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importance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work</w:t>
      </w:r>
      <w:r>
        <w:rPr>
          <w:spacing w:val="-4"/>
          <w:sz w:val="20"/>
        </w:rPr>
        <w:t> </w:t>
      </w:r>
      <w:r>
        <w:rPr>
          <w:sz w:val="20"/>
        </w:rPr>
        <w:t>life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balance.</w:t>
      </w:r>
    </w:p>
    <w:p>
      <w:pPr>
        <w:pStyle w:val="ListParagraph"/>
        <w:numPr>
          <w:ilvl w:val="0"/>
          <w:numId w:val="1"/>
        </w:numPr>
        <w:tabs>
          <w:tab w:pos="1145" w:val="left" w:leader="none"/>
          <w:tab w:pos="1146" w:val="left" w:leader="none"/>
        </w:tabs>
        <w:spacing w:line="240" w:lineRule="auto" w:before="117" w:after="0"/>
        <w:ind w:left="1145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analyze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barriers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employees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achieve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-5"/>
          <w:sz w:val="20"/>
        </w:rPr>
        <w:t> </w:t>
      </w:r>
      <w:r>
        <w:rPr>
          <w:sz w:val="20"/>
        </w:rPr>
        <w:t>life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balance.</w:t>
      </w:r>
    </w:p>
    <w:p>
      <w:pPr>
        <w:pStyle w:val="ListParagraph"/>
        <w:numPr>
          <w:ilvl w:val="0"/>
          <w:numId w:val="1"/>
        </w:numPr>
        <w:tabs>
          <w:tab w:pos="1145" w:val="left" w:leader="none"/>
          <w:tab w:pos="1146" w:val="left" w:leader="none"/>
        </w:tabs>
        <w:spacing w:line="240" w:lineRule="auto" w:before="118" w:after="0"/>
        <w:ind w:left="1145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examine the</w:t>
      </w:r>
      <w:r>
        <w:rPr>
          <w:spacing w:val="-1"/>
          <w:sz w:val="20"/>
        </w:rPr>
        <w:t> </w:t>
      </w:r>
      <w:r>
        <w:rPr>
          <w:sz w:val="20"/>
        </w:rPr>
        <w:t>factors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impact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work</w:t>
      </w:r>
      <w:r>
        <w:rPr>
          <w:spacing w:val="-4"/>
          <w:sz w:val="20"/>
        </w:rPr>
        <w:t> </w:t>
      </w:r>
      <w:r>
        <w:rPr>
          <w:sz w:val="20"/>
        </w:rPr>
        <w:t>life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employees.</w:t>
      </w:r>
    </w:p>
    <w:p>
      <w:pPr>
        <w:pStyle w:val="ListParagraph"/>
        <w:numPr>
          <w:ilvl w:val="0"/>
          <w:numId w:val="1"/>
        </w:numPr>
        <w:tabs>
          <w:tab w:pos="1145" w:val="left" w:leader="none"/>
          <w:tab w:pos="1146" w:val="left" w:leader="none"/>
        </w:tabs>
        <w:spacing w:line="240" w:lineRule="auto" w:before="117" w:after="0"/>
        <w:ind w:left="1145" w:right="0" w:hanging="361"/>
        <w:jc w:val="left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suggest</w:t>
      </w:r>
      <w:r>
        <w:rPr>
          <w:spacing w:val="-3"/>
          <w:sz w:val="20"/>
        </w:rPr>
        <w:t> </w:t>
      </w:r>
      <w:r>
        <w:rPr>
          <w:sz w:val="20"/>
        </w:rPr>
        <w:t>outcome</w:t>
      </w:r>
      <w:r>
        <w:rPr>
          <w:spacing w:val="-4"/>
          <w:sz w:val="20"/>
        </w:rPr>
        <w:t> </w:t>
      </w:r>
      <w:r>
        <w:rPr>
          <w:sz w:val="20"/>
        </w:rPr>
        <w:t>solution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balanced</w:t>
      </w:r>
      <w:r>
        <w:rPr>
          <w:spacing w:val="-4"/>
          <w:sz w:val="20"/>
        </w:rPr>
        <w:t> </w:t>
      </w:r>
      <w:r>
        <w:rPr>
          <w:sz w:val="20"/>
        </w:rPr>
        <w:t>working</w:t>
      </w:r>
      <w:r>
        <w:rPr>
          <w:spacing w:val="-7"/>
          <w:sz w:val="20"/>
        </w:rPr>
        <w:t> </w:t>
      </w:r>
      <w:r>
        <w:rPr>
          <w:spacing w:val="-4"/>
          <w:w w:val="101"/>
          <w:sz w:val="20"/>
        </w:rPr>
        <w:t>e</w:t>
      </w:r>
      <w:r>
        <w:rPr>
          <w:w w:val="101"/>
          <w:sz w:val="20"/>
        </w:rPr>
        <w:t>n</w:t>
      </w:r>
      <w:r>
        <w:rPr>
          <w:spacing w:val="-3"/>
          <w:w w:val="101"/>
          <w:sz w:val="20"/>
        </w:rPr>
        <w:t>v</w:t>
      </w:r>
      <w:r>
        <w:rPr>
          <w:spacing w:val="-4"/>
          <w:w w:val="101"/>
          <w:sz w:val="20"/>
        </w:rPr>
        <w:t>i</w:t>
      </w:r>
      <w:r>
        <w:rPr>
          <w:spacing w:val="1"/>
          <w:sz w:val="20"/>
        </w:rPr>
        <w:t>r</w:t>
      </w:r>
      <w:r>
        <w:rPr>
          <w:spacing w:val="-5"/>
          <w:sz w:val="20"/>
        </w:rPr>
        <w:t>o</w:t>
      </w:r>
      <w:r>
        <w:rPr>
          <w:spacing w:val="-1"/>
          <w:sz w:val="20"/>
        </w:rPr>
        <w:t>n</w:t>
      </w:r>
      <w:r>
        <w:rPr>
          <w:spacing w:val="-8"/>
          <w:w w:val="101"/>
          <w:sz w:val="20"/>
        </w:rPr>
        <w:t>m</w:t>
      </w:r>
      <w:r>
        <w:rPr>
          <w:spacing w:val="-2"/>
          <w:w w:val="101"/>
          <w:sz w:val="20"/>
        </w:rPr>
        <w:t>e</w:t>
      </w:r>
      <w:r>
        <w:rPr>
          <w:spacing w:val="-1"/>
          <w:w w:val="101"/>
          <w:sz w:val="20"/>
        </w:rPr>
        <w:t>nt</w:t>
      </w:r>
      <w:r>
        <w:rPr>
          <w:spacing w:val="-3"/>
          <w:w w:val="84"/>
          <w:sz w:val="4"/>
        </w:rPr>
        <w:t>”</w:t>
      </w:r>
      <w:r>
        <w:rPr>
          <w:w w:val="101"/>
          <w:sz w:val="20"/>
        </w:rPr>
        <w:t>.</w:t>
      </w:r>
    </w:p>
    <w:p>
      <w:pPr>
        <w:pStyle w:val="BodyText"/>
      </w:pPr>
    </w:p>
    <w:p>
      <w:pPr>
        <w:pStyle w:val="BodyText"/>
        <w:spacing w:before="10"/>
        <w:rPr>
          <w:sz w:val="11"/>
        </w:rPr>
      </w:pPr>
      <w:r>
        <w:rPr/>
        <w:pict>
          <v:group style="position:absolute;margin-left:83.5pt;margin-top:8.059525pt;width:130.15pt;height:13.5pt;mso-position-horizontal-relative:page;mso-position-vertical-relative:paragraph;z-index:-15728128;mso-wrap-distance-left:0;mso-wrap-distance-right:0" id="docshapegroup11" coordorigin="1670,161" coordsize="2603,270">
            <v:rect style="position:absolute;left:1691;top:164;width:2537;height:222" id="docshape12" filled="true" fillcolor="#fedce7" stroked="false">
              <v:fill opacity="52428f" type="solid"/>
            </v:rect>
            <v:shape style="position:absolute;left:1670;top:161;width:2603;height:270" id="docshape13" coordorigin="1670,161" coordsize="2603,270" path="m1940,161l1670,161,1670,431,1940,161xm1940,161l1670,431,1940,431,1940,161xm4004,161l1940,161,1940,431,4004,431,4004,161xm4273,161l4004,161,4004,431,4273,161xm4273,161l4004,431,4273,431,4273,161xe" filled="true" fillcolor="#ffffff" stroked="false">
              <v:path arrowok="t"/>
              <v:fill type="solid"/>
            </v:shape>
            <v:shape style="position:absolute;left:1691;top:164;width:2537;height:222" type="#_x0000_t202" id="docshape14" filled="false" stroked="false">
              <v:textbox inset="0,0,0,0">
                <w:txbxContent>
                  <w:p>
                    <w:pPr>
                      <w:spacing w:line="222" w:lineRule="exact" w:before="0"/>
                      <w:ind w:left="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REVIEW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LITERATURE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352" w:lineRule="auto"/>
        <w:ind w:left="570" w:right="916"/>
        <w:jc w:val="both"/>
      </w:pPr>
      <w:r>
        <w:rPr/>
        <w:pict>
          <v:group style="position:absolute;margin-left:84.349998pt;margin-top:.095942pt;width:16pt;height:13.5pt;mso-position-horizontal-relative:page;mso-position-vertical-relative:paragraph;z-index:15729664" id="docshapegroup15" coordorigin="1687,2" coordsize="320,270">
            <v:shape style="position:absolute;left:1687;top:1;width:320;height:270" type="#_x0000_t75" id="docshape16" stroked="false">
              <v:imagedata r:id="rId8" o:title=""/>
            </v:shape>
            <v:shape style="position:absolute;left:1687;top:1;width:320;height:270" type="#_x0000_t202" id="docshape17" filled="false" stroked="false">
              <v:textbox inset="0,0,0,0">
                <w:txbxContent>
                  <w:p>
                    <w:pPr>
                      <w:spacing w:before="25"/>
                      <w:ind w:left="2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1.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“Chen, T.H.</w:t>
      </w:r>
      <w:r>
        <w:rPr>
          <w:spacing w:val="-2"/>
        </w:rPr>
        <w:t> </w:t>
      </w:r>
      <w:r>
        <w:rPr/>
        <w:t>(2022)” -</w:t>
      </w:r>
      <w:r>
        <w:rPr>
          <w:spacing w:val="-2"/>
        </w:rPr>
        <w:t> </w:t>
      </w:r>
      <w:r>
        <w:rPr/>
        <w:t>A comprehensive study</w:t>
      </w:r>
      <w:r>
        <w:rPr>
          <w:spacing w:val="-5"/>
        </w:rPr>
        <w:t> </w:t>
      </w:r>
      <w:r>
        <w:rPr/>
        <w:t>demonstrated that</w:t>
      </w:r>
      <w:r>
        <w:rPr>
          <w:spacing w:val="-1"/>
        </w:rPr>
        <w:t> </w:t>
      </w:r>
      <w:r>
        <w:rPr/>
        <w:t>employees in hospitality</w:t>
      </w:r>
      <w:r>
        <w:rPr>
          <w:spacing w:val="-2"/>
        </w:rPr>
        <w:t> </w:t>
      </w:r>
      <w:r>
        <w:rPr/>
        <w:t>sector struggle to achieve work life balance due to their nature of professions, erratic scheduling, heavy workload and long hours. In hospitality industry, the writers propose that employee-driven strategies, like time management,</w:t>
      </w:r>
      <w:r>
        <w:rPr>
          <w:spacing w:val="-1"/>
        </w:rPr>
        <w:t> </w:t>
      </w:r>
      <w:r>
        <w:rPr/>
        <w:t>work-life balance</w:t>
      </w:r>
      <w:r>
        <w:rPr>
          <w:spacing w:val="-3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training,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self-care</w:t>
      </w:r>
      <w:r>
        <w:rPr>
          <w:spacing w:val="-3"/>
        </w:rPr>
        <w:t> </w:t>
      </w:r>
      <w:r>
        <w:rPr/>
        <w:t>practices,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essential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the well-being of workers and maintaining balance between their work and personal life.</w:t>
      </w:r>
    </w:p>
    <w:p>
      <w:pPr>
        <w:spacing w:after="0" w:line="352" w:lineRule="auto"/>
        <w:jc w:val="both"/>
        <w:sectPr>
          <w:pgSz w:w="11910" w:h="16840"/>
          <w:pgMar w:header="480" w:footer="1025" w:top="800" w:bottom="1220" w:left="1500" w:right="480"/>
        </w:sectPr>
      </w:pPr>
    </w:p>
    <w:p>
      <w:pPr>
        <w:pStyle w:val="BodyText"/>
        <w:ind w:left="-996"/>
      </w:pPr>
      <w:r>
        <w:rPr/>
        <w:pict>
          <v:group style="width:69.5pt;height:24.4pt;mso-position-horizontal-relative:char;mso-position-vertical-relative:line" id="docshapegroup19" coordorigin="0,0" coordsize="1390,488">
            <v:shape style="position:absolute;left:215;top:87;width:1100;height:330" type="#_x0000_t75" id="docshape20" stroked="false">
              <v:imagedata r:id="rId11" o:title=""/>
            </v:shape>
            <v:rect style="position:absolute;left:0;top:0;width:1390;height:488" id="docshape21" filled="true" fillcolor="#ffffff" stroked="false">
              <v:fill type="solid"/>
            </v:rect>
          </v:group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571" w:val="left" w:leader="none"/>
        </w:tabs>
        <w:spacing w:line="352" w:lineRule="auto" w:before="92" w:after="0"/>
        <w:ind w:left="570" w:right="908" w:hanging="360"/>
        <w:jc w:val="both"/>
        <w:rPr>
          <w:sz w:val="20"/>
        </w:rPr>
      </w:pPr>
      <w:r>
        <w:rPr>
          <w:sz w:val="20"/>
        </w:rPr>
        <w:t>“I. Ullah and M.U. Rahman (Ali, 2022)” states that keeping a positive balance of work-life is important for</w:t>
      </w:r>
      <w:r>
        <w:rPr>
          <w:spacing w:val="-11"/>
          <w:sz w:val="20"/>
        </w:rPr>
        <w:t> </w:t>
      </w:r>
      <w:r>
        <w:rPr>
          <w:sz w:val="20"/>
        </w:rPr>
        <w:t>improving</w:t>
      </w:r>
      <w:r>
        <w:rPr>
          <w:spacing w:val="-13"/>
          <w:sz w:val="20"/>
        </w:rPr>
        <w:t> </w:t>
      </w:r>
      <w:r>
        <w:rPr>
          <w:sz w:val="20"/>
        </w:rPr>
        <w:t>employees'</w:t>
      </w:r>
      <w:r>
        <w:rPr>
          <w:spacing w:val="-12"/>
          <w:sz w:val="20"/>
        </w:rPr>
        <w:t> </w:t>
      </w:r>
      <w:r>
        <w:rPr>
          <w:sz w:val="20"/>
        </w:rPr>
        <w:t>performance,</w:t>
      </w:r>
      <w:r>
        <w:rPr>
          <w:spacing w:val="-8"/>
          <w:sz w:val="20"/>
        </w:rPr>
        <w:t> </w:t>
      </w:r>
      <w:r>
        <w:rPr>
          <w:sz w:val="20"/>
        </w:rPr>
        <w:t>increasing</w:t>
      </w:r>
      <w:r>
        <w:rPr>
          <w:spacing w:val="-13"/>
          <w:sz w:val="20"/>
        </w:rPr>
        <w:t> </w:t>
      </w:r>
      <w:r>
        <w:rPr>
          <w:sz w:val="20"/>
        </w:rPr>
        <w:t>dedication,</w:t>
      </w:r>
      <w:r>
        <w:rPr>
          <w:spacing w:val="-11"/>
          <w:sz w:val="20"/>
        </w:rPr>
        <w:t> </w:t>
      </w:r>
      <w:r>
        <w:rPr>
          <w:sz w:val="20"/>
        </w:rPr>
        <w:t>productivity,</w:t>
      </w:r>
      <w:r>
        <w:rPr>
          <w:spacing w:val="-9"/>
          <w:sz w:val="20"/>
        </w:rPr>
        <w:t> </w:t>
      </w:r>
      <w:r>
        <w:rPr>
          <w:sz w:val="20"/>
        </w:rPr>
        <w:t>retention,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job</w:t>
      </w:r>
      <w:r>
        <w:rPr>
          <w:spacing w:val="-9"/>
          <w:sz w:val="20"/>
        </w:rPr>
        <w:t> </w:t>
      </w:r>
      <w:r>
        <w:rPr>
          <w:sz w:val="20"/>
        </w:rPr>
        <w:t>satisfaction. The</w:t>
      </w:r>
      <w:r>
        <w:rPr>
          <w:spacing w:val="-1"/>
          <w:sz w:val="20"/>
        </w:rPr>
        <w:t> </w:t>
      </w:r>
      <w:r>
        <w:rPr>
          <w:sz w:val="20"/>
        </w:rPr>
        <w:t>proposed</w:t>
      </w:r>
      <w:r>
        <w:rPr>
          <w:spacing w:val="-4"/>
          <w:sz w:val="20"/>
        </w:rPr>
        <w:t> </w:t>
      </w:r>
      <w:r>
        <w:rPr>
          <w:sz w:val="20"/>
        </w:rPr>
        <w:t>framework</w:t>
      </w:r>
      <w:r>
        <w:rPr>
          <w:spacing w:val="-3"/>
          <w:sz w:val="20"/>
        </w:rPr>
        <w:t> </w:t>
      </w:r>
      <w:r>
        <w:rPr>
          <w:sz w:val="20"/>
        </w:rPr>
        <w:t>recommends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companies</w:t>
      </w:r>
      <w:r>
        <w:rPr>
          <w:spacing w:val="-1"/>
          <w:sz w:val="20"/>
        </w:rPr>
        <w:t> </w:t>
      </w:r>
      <w:r>
        <w:rPr>
          <w:sz w:val="20"/>
        </w:rPr>
        <w:t>adopt work-life balance-promoting</w:t>
      </w:r>
      <w:r>
        <w:rPr>
          <w:spacing w:val="-4"/>
          <w:sz w:val="20"/>
        </w:rPr>
        <w:t> </w:t>
      </w:r>
      <w:r>
        <w:rPr>
          <w:sz w:val="20"/>
        </w:rPr>
        <w:t>practices,</w:t>
      </w:r>
      <w:r>
        <w:rPr>
          <w:spacing w:val="-1"/>
          <w:sz w:val="20"/>
        </w:rPr>
        <w:t> </w:t>
      </w:r>
      <w:r>
        <w:rPr>
          <w:sz w:val="20"/>
        </w:rPr>
        <w:t>such as support for management, flexible work schedules, and staff</w:t>
      </w:r>
      <w:r>
        <w:rPr>
          <w:sz w:val="20"/>
        </w:rPr>
        <w:t> health programs. This strategy could enhance work-life balance and boost productivity, ultimately benefiting both companies and their </w:t>
      </w:r>
      <w:r>
        <w:rPr>
          <w:spacing w:val="-2"/>
          <w:sz w:val="20"/>
        </w:rPr>
        <w:t>employees.</w:t>
      </w:r>
    </w:p>
    <w:p>
      <w:pPr>
        <w:pStyle w:val="ListParagraph"/>
        <w:numPr>
          <w:ilvl w:val="0"/>
          <w:numId w:val="2"/>
        </w:numPr>
        <w:tabs>
          <w:tab w:pos="571" w:val="left" w:leader="none"/>
        </w:tabs>
        <w:spacing w:line="352" w:lineRule="auto" w:before="109" w:after="0"/>
        <w:ind w:left="570" w:right="910" w:hanging="360"/>
        <w:jc w:val="both"/>
        <w:rPr>
          <w:sz w:val="20"/>
        </w:rPr>
      </w:pPr>
      <w:r>
        <w:rPr>
          <w:sz w:val="20"/>
        </w:rPr>
        <w:t>“Vani Haridasan and Kavitha Muthukumaran(v &amp; k; 2021)” – During COVID-19 pandemic, the study clarified several issues that affected women's work-life balance. It emphasized that individual well-being and work performance are essential for societal well-being. The findings suggest that organizations need to align their policies, leisure programs, work distribution, and job rotation to create a more employee- friendly</w:t>
      </w:r>
      <w:r>
        <w:rPr>
          <w:spacing w:val="-13"/>
          <w:sz w:val="20"/>
        </w:rPr>
        <w:t> </w:t>
      </w:r>
      <w:r>
        <w:rPr>
          <w:sz w:val="20"/>
        </w:rPr>
        <w:t>remote</w:t>
      </w:r>
      <w:r>
        <w:rPr>
          <w:spacing w:val="-12"/>
          <w:sz w:val="20"/>
        </w:rPr>
        <w:t> </w:t>
      </w:r>
      <w:r>
        <w:rPr>
          <w:sz w:val="20"/>
        </w:rPr>
        <w:t>work</w:t>
      </w:r>
      <w:r>
        <w:rPr>
          <w:spacing w:val="-13"/>
          <w:sz w:val="20"/>
        </w:rPr>
        <w:t> </w:t>
      </w:r>
      <w:r>
        <w:rPr>
          <w:sz w:val="20"/>
        </w:rPr>
        <w:t>environment.</w:t>
      </w:r>
      <w:r>
        <w:rPr>
          <w:spacing w:val="-12"/>
          <w:sz w:val="20"/>
        </w:rPr>
        <w:t> </w:t>
      </w:r>
      <w:r>
        <w:rPr>
          <w:sz w:val="20"/>
        </w:rPr>
        <w:t>This</w:t>
      </w:r>
      <w:r>
        <w:rPr>
          <w:spacing w:val="-13"/>
          <w:sz w:val="20"/>
        </w:rPr>
        <w:t> </w:t>
      </w:r>
      <w:r>
        <w:rPr>
          <w:sz w:val="20"/>
        </w:rPr>
        <w:t>approach</w:t>
      </w:r>
      <w:r>
        <w:rPr>
          <w:spacing w:val="-12"/>
          <w:sz w:val="20"/>
        </w:rPr>
        <w:t> </w:t>
      </w:r>
      <w:r>
        <w:rPr>
          <w:sz w:val="20"/>
        </w:rPr>
        <w:t>can</w:t>
      </w:r>
      <w:r>
        <w:rPr>
          <w:spacing w:val="-13"/>
          <w:sz w:val="20"/>
        </w:rPr>
        <w:t> </w:t>
      </w:r>
      <w:r>
        <w:rPr>
          <w:sz w:val="20"/>
        </w:rPr>
        <w:t>significantly</w:t>
      </w:r>
      <w:r>
        <w:rPr>
          <w:spacing w:val="-12"/>
          <w:sz w:val="20"/>
        </w:rPr>
        <w:t> </w:t>
      </w:r>
      <w:r>
        <w:rPr>
          <w:sz w:val="20"/>
        </w:rPr>
        <w:t>boost</w:t>
      </w:r>
      <w:r>
        <w:rPr>
          <w:spacing w:val="-13"/>
          <w:sz w:val="20"/>
        </w:rPr>
        <w:t> </w:t>
      </w:r>
      <w:r>
        <w:rPr>
          <w:sz w:val="20"/>
        </w:rPr>
        <w:t>efficiency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productivity</w:t>
      </w:r>
      <w:r>
        <w:rPr>
          <w:spacing w:val="-12"/>
          <w:sz w:val="20"/>
        </w:rPr>
        <w:t> </w:t>
      </w:r>
      <w:r>
        <w:rPr>
          <w:sz w:val="20"/>
        </w:rPr>
        <w:t>while improving working conditions.</w:t>
      </w:r>
    </w:p>
    <w:p>
      <w:pPr>
        <w:pStyle w:val="ListParagraph"/>
        <w:numPr>
          <w:ilvl w:val="0"/>
          <w:numId w:val="2"/>
        </w:numPr>
        <w:tabs>
          <w:tab w:pos="571" w:val="left" w:leader="none"/>
        </w:tabs>
        <w:spacing w:line="352" w:lineRule="auto" w:before="107" w:after="0"/>
        <w:ind w:left="570" w:right="913" w:hanging="360"/>
        <w:jc w:val="both"/>
        <w:rPr>
          <w:sz w:val="20"/>
        </w:rPr>
      </w:pPr>
      <w:r>
        <w:rPr>
          <w:sz w:val="20"/>
        </w:rPr>
        <w:t>“Amarchand. S and S. Umamaheswari (S &amp; S, 2021)” – This research indicates, workers and companies have a primary</w:t>
      </w:r>
      <w:r>
        <w:rPr>
          <w:sz w:val="20"/>
        </w:rPr>
        <w:t> responsibility to mitigate stress levels. Working from home during the COVID-19 pandemic decreased</w:t>
      </w:r>
      <w:r>
        <w:rPr>
          <w:sz w:val="20"/>
        </w:rPr>
        <w:t> stress levels for individuals in the banking, education, and IT sectors. While the majority</w:t>
      </w:r>
      <w:r>
        <w:rPr>
          <w:spacing w:val="-5"/>
          <w:sz w:val="20"/>
        </w:rPr>
        <w:t> </w:t>
      </w:r>
      <w:r>
        <w:rPr>
          <w:sz w:val="20"/>
        </w:rPr>
        <w:t>of workers were</w:t>
      </w:r>
      <w:r>
        <w:rPr>
          <w:spacing w:val="-2"/>
          <w:sz w:val="20"/>
        </w:rPr>
        <w:t> </w:t>
      </w:r>
      <w:r>
        <w:rPr>
          <w:sz w:val="20"/>
        </w:rPr>
        <w:t>able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manage</w:t>
      </w:r>
      <w:r>
        <w:rPr>
          <w:spacing w:val="-2"/>
          <w:sz w:val="20"/>
        </w:rPr>
        <w:t> </w:t>
      </w:r>
      <w:r>
        <w:rPr>
          <w:sz w:val="20"/>
        </w:rPr>
        <w:t>their</w:t>
      </w:r>
      <w:r>
        <w:rPr>
          <w:spacing w:val="-3"/>
          <w:sz w:val="20"/>
        </w:rPr>
        <w:t> </w:t>
      </w:r>
      <w:r>
        <w:rPr>
          <w:sz w:val="20"/>
        </w:rPr>
        <w:t>stress,</w:t>
      </w:r>
      <w:r>
        <w:rPr>
          <w:spacing w:val="-3"/>
          <w:sz w:val="20"/>
        </w:rPr>
        <w:t> </w:t>
      </w:r>
      <w:r>
        <w:rPr>
          <w:sz w:val="20"/>
        </w:rPr>
        <w:t>some</w:t>
      </w:r>
      <w:r>
        <w:rPr>
          <w:spacing w:val="-2"/>
          <w:sz w:val="20"/>
        </w:rPr>
        <w:t> </w:t>
      </w:r>
      <w:r>
        <w:rPr>
          <w:sz w:val="20"/>
        </w:rPr>
        <w:t>required</w:t>
      </w:r>
      <w:r>
        <w:rPr>
          <w:spacing w:val="-3"/>
          <w:sz w:val="20"/>
        </w:rPr>
        <w:t> </w:t>
      </w:r>
      <w:r>
        <w:rPr>
          <w:sz w:val="20"/>
        </w:rPr>
        <w:t>organizational</w:t>
      </w:r>
      <w:r>
        <w:rPr>
          <w:spacing w:val="-3"/>
          <w:sz w:val="20"/>
        </w:rPr>
        <w:t> </w:t>
      </w:r>
      <w:r>
        <w:rPr>
          <w:sz w:val="20"/>
        </w:rPr>
        <w:t>support.</w:t>
      </w:r>
      <w:r>
        <w:rPr>
          <w:spacing w:val="-1"/>
          <w:sz w:val="20"/>
        </w:rPr>
        <w:t> </w:t>
      </w:r>
      <w:r>
        <w:rPr>
          <w:sz w:val="20"/>
        </w:rPr>
        <w:t>According</w:t>
      </w:r>
      <w:r>
        <w:rPr>
          <w:spacing w:val="-3"/>
          <w:sz w:val="20"/>
        </w:rPr>
        <w:t> </w:t>
      </w:r>
      <w:r>
        <w:rPr>
          <w:sz w:val="20"/>
        </w:rPr>
        <w:t>to the overall findings, majority of the workers maintain healthy work-life balance. However, to properly manage employee stress, employers must take specific steps.</w:t>
      </w:r>
    </w:p>
    <w:p>
      <w:pPr>
        <w:pStyle w:val="ListParagraph"/>
        <w:numPr>
          <w:ilvl w:val="0"/>
          <w:numId w:val="2"/>
        </w:numPr>
        <w:tabs>
          <w:tab w:pos="571" w:val="left" w:leader="none"/>
        </w:tabs>
        <w:spacing w:line="352" w:lineRule="auto" w:before="109" w:after="0"/>
        <w:ind w:left="570" w:right="912" w:hanging="360"/>
        <w:jc w:val="both"/>
        <w:rPr>
          <w:sz w:val="20"/>
        </w:rPr>
      </w:pPr>
      <w:r>
        <w:rPr>
          <w:sz w:val="20"/>
        </w:rPr>
        <w:t>“Tripti., et. al., (t &amp; S, 2020)” – States that individuals and effective organizations depend on a Quality Work-Life</w:t>
      </w:r>
      <w:r>
        <w:rPr>
          <w:spacing w:val="-5"/>
          <w:sz w:val="20"/>
        </w:rPr>
        <w:t> </w:t>
      </w:r>
      <w:r>
        <w:rPr>
          <w:sz w:val="20"/>
        </w:rPr>
        <w:t>Balance.</w:t>
      </w:r>
      <w:r>
        <w:rPr>
          <w:spacing w:val="-6"/>
          <w:sz w:val="20"/>
        </w:rPr>
        <w:t> </w:t>
      </w:r>
      <w:r>
        <w:rPr>
          <w:sz w:val="20"/>
        </w:rPr>
        <w:t>Well-defined</w:t>
      </w:r>
      <w:r>
        <w:rPr>
          <w:spacing w:val="-5"/>
          <w:sz w:val="20"/>
        </w:rPr>
        <w:t> </w:t>
      </w:r>
      <w:r>
        <w:rPr>
          <w:sz w:val="20"/>
        </w:rPr>
        <w:t>human</w:t>
      </w:r>
      <w:r>
        <w:rPr>
          <w:spacing w:val="-5"/>
          <w:sz w:val="20"/>
        </w:rPr>
        <w:t> </w:t>
      </w:r>
      <w:r>
        <w:rPr>
          <w:sz w:val="20"/>
        </w:rPr>
        <w:t>resource</w:t>
      </w:r>
      <w:r>
        <w:rPr>
          <w:spacing w:val="-5"/>
          <w:sz w:val="20"/>
        </w:rPr>
        <w:t> </w:t>
      </w:r>
      <w:r>
        <w:rPr>
          <w:sz w:val="20"/>
        </w:rPr>
        <w:t>practices</w:t>
      </w:r>
      <w:r>
        <w:rPr>
          <w:spacing w:val="-5"/>
          <w:sz w:val="20"/>
        </w:rPr>
        <w:t> </w:t>
      </w:r>
      <w:r>
        <w:rPr>
          <w:sz w:val="20"/>
        </w:rPr>
        <w:t>inside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organization</w:t>
      </w:r>
      <w:r>
        <w:rPr>
          <w:spacing w:val="-6"/>
          <w:sz w:val="20"/>
        </w:rPr>
        <w:t> </w:t>
      </w:r>
      <w:r>
        <w:rPr>
          <w:sz w:val="20"/>
        </w:rPr>
        <w:t>help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develop</w:t>
      </w:r>
      <w:r>
        <w:rPr>
          <w:spacing w:val="-5"/>
          <w:sz w:val="20"/>
        </w:rPr>
        <w:t> </w:t>
      </w:r>
      <w:r>
        <w:rPr>
          <w:sz w:val="20"/>
        </w:rPr>
        <w:t>work- related competencies in the workplace.</w:t>
      </w:r>
    </w:p>
    <w:p>
      <w:pPr>
        <w:pStyle w:val="Heading1"/>
        <w:spacing w:before="139"/>
      </w:pPr>
      <w:r>
        <w:rPr/>
        <w:pict>
          <v:group style="position:absolute;margin-left:83.050003pt;margin-top:5.79594pt;width:398.2pt;height:33.15pt;mso-position-horizontal-relative:page;mso-position-vertical-relative:paragraph;z-index:-15973376" id="docshapegroup22" coordorigin="1661,116" coordsize="7964,663">
            <v:shape style="position:absolute;left:1683;top:119;width:2824;height:220" id="docshape23" coordorigin="1683,119" coordsize="2824,220" path="m4507,119l1683,119,1683,223,1683,251,1683,287,1683,339,2811,339,2811,287,2811,251,3257,251,3257,287,3270,287,3270,251,3601,251,3601,223,4048,223,4048,251,4048,287,4048,339,4507,339,4507,287,4507,251,4507,223,4507,119xe" filled="true" fillcolor="#c1ecdf" stroked="false">
              <v:path arrowok="t"/>
              <v:fill opacity="52428f" type="solid"/>
            </v:shape>
            <v:shape style="position:absolute;left:1661;top:115;width:2887;height:269" id="docshape24" coordorigin="1661,116" coordsize="2887,269" path="m1930,116l1661,116,1661,385,1930,116xm1930,116l1661,385,1930,385,1930,116xm4279,116l1930,116,1930,385,4279,385,4279,116xm4548,116l4279,116,4279,385,4548,116xm4548,116l4279,385,4548,385,4548,116xe" filled="true" fillcolor="#ffffff" stroked="false">
              <v:path arrowok="t"/>
              <v:fill type="solid"/>
            </v:shape>
            <v:shape style="position:absolute;left:2791;top:671;width:1484;height:68" id="docshape25" coordorigin="2791,671" coordsize="1484,68" path="m4275,699l3933,699,3933,671,3718,671,3718,699,3271,699,3271,671,3258,671,3258,699,2791,699,2791,739,4275,739,4275,699xe" filled="true" fillcolor="#c1ecdf" stroked="false">
              <v:path arrowok="t"/>
              <v:fill opacity="52428f" type="solid"/>
            </v:shape>
            <v:shape style="position:absolute;left:2767;top:508;width:1553;height:270" id="docshape26" coordorigin="2767,509" coordsize="1553,270" path="m3037,509l2767,509,2767,779,3037,509xm3037,509l2767,779,3037,779,3037,509xm4050,509l3037,509,3037,779,4050,779,4050,509xm4320,509l4050,509,4050,779,4320,509xm4320,509l4050,779,4320,779,4320,509xe" filled="true" fillcolor="#ffffff" stroked="false">
              <v:path arrowok="t"/>
              <v:fill type="solid"/>
            </v:shape>
            <v:shape style="position:absolute;left:4884;top:669;width:3113;height:66" id="docshape27" coordorigin="4884,669" coordsize="3113,66" path="m6544,669l6485,669,6485,671,6544,671,6544,669xm7059,669l6991,669,6991,671,7059,671,7059,669xm7997,671l6485,671,6485,689,4884,689,4884,735,7997,735,7997,689,7997,689,7997,671xe" filled="true" fillcolor="#c1ecdf" stroked="false">
              <v:path arrowok="t"/>
              <v:fill opacity="52428f" type="solid"/>
            </v:shape>
            <v:shape style="position:absolute;left:2535;top:223;width:7090;height:554" id="docshape28" coordorigin="2535,223" coordsize="7090,554" path="m9625,507l4379,507,4379,287,4379,261,4048,261,4048,251,4048,241,4048,233,4048,223,3601,223,3601,233,3601,241,3601,251,2811,251,2811,261,2811,287,2535,287,2535,735,2981,735,2981,707,2981,697,3717,697,3717,669,3932,669,3932,697,3932,707,4300,707,4300,735,4300,777,9625,777,9625,735,9625,707,9625,697,9625,669,9625,507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spacing w:val="-2"/>
        </w:rPr>
        <w:t>RESEARCH</w:t>
      </w:r>
      <w:r>
        <w:rPr>
          <w:spacing w:val="-3"/>
        </w:rPr>
        <w:t> </w:t>
      </w:r>
      <w:r>
        <w:rPr>
          <w:spacing w:val="-2"/>
        </w:rPr>
        <w:t>METHODOLOGY</w:t>
      </w:r>
    </w:p>
    <w:p>
      <w:pPr>
        <w:tabs>
          <w:tab w:pos="1290" w:val="left" w:leader="none"/>
        </w:tabs>
        <w:spacing w:before="109"/>
        <w:ind w:left="930" w:right="0" w:firstLine="0"/>
        <w:jc w:val="left"/>
        <w:rPr>
          <w:sz w:val="20"/>
        </w:rPr>
      </w:pPr>
      <w:r>
        <w:rPr>
          <w:rFonts w:ascii="Arial"/>
          <w:b/>
          <w:spacing w:val="-10"/>
          <w:position w:val="2"/>
          <w:sz w:val="24"/>
        </w:rPr>
        <w:t>a</w:t>
      </w:r>
      <w:r>
        <w:rPr>
          <w:rFonts w:ascii="Arial"/>
          <w:b/>
          <w:position w:val="2"/>
          <w:sz w:val="24"/>
        </w:rPr>
        <w:tab/>
      </w:r>
      <w:r>
        <w:rPr>
          <w:b/>
          <w:sz w:val="20"/>
        </w:rPr>
        <w:t>Research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Design:</w:t>
      </w:r>
      <w:r>
        <w:rPr>
          <w:b/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research,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descriptive</w:t>
      </w:r>
      <w:r>
        <w:rPr>
          <w:spacing w:val="-4"/>
          <w:sz w:val="20"/>
        </w:rPr>
        <w:t> </w:t>
      </w:r>
      <w:r>
        <w:rPr>
          <w:sz w:val="20"/>
        </w:rPr>
        <w:t>research</w:t>
      </w:r>
      <w:r>
        <w:rPr>
          <w:spacing w:val="-3"/>
          <w:sz w:val="20"/>
        </w:rPr>
        <w:t> </w:t>
      </w:r>
      <w:r>
        <w:rPr>
          <w:sz w:val="20"/>
        </w:rPr>
        <w:t>design</w:t>
      </w:r>
      <w:r>
        <w:rPr>
          <w:spacing w:val="-2"/>
          <w:sz w:val="20"/>
        </w:rPr>
        <w:t> </w:t>
      </w:r>
      <w:r>
        <w:rPr>
          <w:sz w:val="20"/>
        </w:rPr>
        <w:t>has</w:t>
      </w:r>
      <w:r>
        <w:rPr>
          <w:spacing w:val="-3"/>
          <w:sz w:val="20"/>
        </w:rPr>
        <w:t> </w:t>
      </w:r>
      <w:r>
        <w:rPr>
          <w:sz w:val="20"/>
        </w:rPr>
        <w:t>been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employed.</w:t>
      </w:r>
    </w:p>
    <w:p>
      <w:pPr>
        <w:pStyle w:val="ListParagraph"/>
        <w:numPr>
          <w:ilvl w:val="0"/>
          <w:numId w:val="3"/>
        </w:numPr>
        <w:tabs>
          <w:tab w:pos="1288" w:val="left" w:leader="none"/>
        </w:tabs>
        <w:spacing w:line="240" w:lineRule="auto" w:before="86" w:after="0"/>
        <w:ind w:left="1288" w:right="0" w:hanging="358"/>
        <w:jc w:val="left"/>
        <w:rPr>
          <w:sz w:val="20"/>
        </w:rPr>
      </w:pPr>
      <w:r>
        <w:rPr>
          <w:b/>
          <w:sz w:val="20"/>
        </w:rPr>
        <w:t>Sampling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Technique:</w:t>
      </w:r>
      <w:r>
        <w:rPr>
          <w:b/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Convenience</w:t>
      </w:r>
      <w:r>
        <w:rPr>
          <w:spacing w:val="-5"/>
          <w:sz w:val="20"/>
        </w:rPr>
        <w:t> </w:t>
      </w:r>
      <w:r>
        <w:rPr>
          <w:sz w:val="20"/>
        </w:rPr>
        <w:t>Sampling</w:t>
      </w:r>
      <w:r>
        <w:rPr>
          <w:spacing w:val="-6"/>
          <w:sz w:val="20"/>
        </w:rPr>
        <w:t> </w:t>
      </w:r>
      <w:r>
        <w:rPr>
          <w:sz w:val="20"/>
        </w:rPr>
        <w:t>Method</w:t>
      </w:r>
      <w:r>
        <w:rPr>
          <w:spacing w:val="-4"/>
          <w:sz w:val="20"/>
        </w:rPr>
        <w:t> </w:t>
      </w:r>
      <w:r>
        <w:rPr>
          <w:sz w:val="20"/>
        </w:rPr>
        <w:t>was</w:t>
      </w:r>
      <w:r>
        <w:rPr>
          <w:spacing w:val="-7"/>
          <w:sz w:val="20"/>
        </w:rPr>
        <w:t> </w:t>
      </w:r>
      <w:r>
        <w:rPr>
          <w:sz w:val="20"/>
        </w:rPr>
        <w:t>employed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research.</w:t>
      </w:r>
    </w:p>
    <w:p>
      <w:pPr>
        <w:pStyle w:val="ListParagraph"/>
        <w:numPr>
          <w:ilvl w:val="0"/>
          <w:numId w:val="3"/>
        </w:numPr>
        <w:tabs>
          <w:tab w:pos="1238" w:val="left" w:leader="none"/>
        </w:tabs>
        <w:spacing w:line="326" w:lineRule="auto" w:before="109" w:after="0"/>
        <w:ind w:left="1290" w:right="1066" w:hanging="361"/>
        <w:jc w:val="left"/>
        <w:rPr>
          <w:sz w:val="20"/>
        </w:rPr>
      </w:pPr>
      <w:r>
        <w:rPr>
          <w:b/>
          <w:sz w:val="20"/>
        </w:rPr>
        <w:t>Sources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Data:</w:t>
      </w:r>
      <w:r>
        <w:rPr>
          <w:b/>
          <w:spacing w:val="-1"/>
          <w:sz w:val="20"/>
        </w:rPr>
        <w:t> </w:t>
      </w:r>
      <w:r>
        <w:rPr>
          <w:sz w:val="20"/>
        </w:rPr>
        <w:t>Survey</w:t>
      </w:r>
      <w:r>
        <w:rPr>
          <w:spacing w:val="-7"/>
          <w:sz w:val="20"/>
        </w:rPr>
        <w:t> </w:t>
      </w:r>
      <w:r>
        <w:rPr>
          <w:sz w:val="20"/>
        </w:rPr>
        <w:t>questionnaires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employed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get</w:t>
      </w:r>
      <w:r>
        <w:rPr>
          <w:spacing w:val="-3"/>
          <w:sz w:val="20"/>
        </w:rPr>
        <w:t> </w:t>
      </w:r>
      <w:r>
        <w:rPr>
          <w:sz w:val="20"/>
        </w:rPr>
        <w:t>primary</w:t>
      </w:r>
      <w:r>
        <w:rPr>
          <w:spacing w:val="-8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textile</w:t>
      </w:r>
      <w:r>
        <w:rPr>
          <w:spacing w:val="-2"/>
          <w:sz w:val="20"/>
        </w:rPr>
        <w:t> </w:t>
      </w:r>
      <w:r>
        <w:rPr>
          <w:sz w:val="20"/>
        </w:rPr>
        <w:t>industry workers in Chennai.</w:t>
      </w:r>
    </w:p>
    <w:p>
      <w:pPr>
        <w:pStyle w:val="ListParagraph"/>
        <w:numPr>
          <w:ilvl w:val="0"/>
          <w:numId w:val="3"/>
        </w:numPr>
        <w:tabs>
          <w:tab w:pos="1293" w:val="left" w:leader="none"/>
        </w:tabs>
        <w:spacing w:line="240" w:lineRule="auto" w:before="143" w:after="0"/>
        <w:ind w:left="1293" w:right="0" w:hanging="363"/>
        <w:jc w:val="left"/>
        <w:rPr>
          <w:sz w:val="20"/>
        </w:rPr>
      </w:pPr>
      <w:r>
        <w:rPr/>
        <w:pict>
          <v:group style="position:absolute;margin-left:138pt;margin-top:17.485859pt;width:325.5pt;height:37.950pt;mso-position-horizontal-relative:page;mso-position-vertical-relative:paragraph;z-index:-15973888" id="docshapegroup29" coordorigin="2760,350" coordsize="6510,759">
            <v:shape style="position:absolute;left:2791;top:541;width:1400;height:298" id="docshape30" coordorigin="2791,542" coordsize="1400,298" path="m3606,685l3503,685,3503,702,3606,702,3606,685xm3606,557l3503,557,3503,566,3606,566,3606,557xm4001,809l3907,809,3907,830,4001,830,4001,809xm4191,542l4045,542,3834,542,3834,566,3751,566,3751,571,3751,658,3751,682,3751,702,3667,702,3667,730,3667,768,3667,830,3522,830,3522,768,3522,730,3522,702,3374,702,3374,808,3374,830,3229,830,3229,808,3374,808,3374,702,3358,702,3358,556,3689,556,3689,542,3209,542,3209,684,3209,702,3209,702,3209,768,3209,808,3063,808,3063,710,3063,684,3209,684,3209,542,3025,542,3025,676,3025,684,3025,710,2880,710,2880,676,3025,676,3025,542,2791,542,2791,582,2791,676,2791,710,2791,808,2791,830,2791,830,2791,840,4001,840,4001,830,3762,830,3762,768,3900,768,3900,730,3770,730,3770,702,3770,682,4001,682,4001,658,4045,658,4045,571,4191,571,4191,542xe" filled="true" fillcolor="#fedce7" stroked="false">
              <v:path arrowok="t"/>
              <v:fill opacity="52428f" type="solid"/>
            </v:shape>
            <v:shape style="position:absolute;left:2879;top:555;width:1092;height:357" id="docshape31" coordorigin="2879,556" coordsize="1092,357" path="m3208,676l3125,676,3125,638,3125,566,2980,566,2980,638,2879,638,2879,676,2879,710,2879,784,3024,784,3024,710,3208,710,3208,676xm3373,768l3228,768,3228,913,3373,913,3373,768xm3971,730l3761,730,3761,802,3761,876,3906,876,3906,802,3971,802,3971,730xm3971,658l3833,658,3833,556,3605,556,3605,658,3605,682,3971,682,3971,658xe" filled="true" fillcolor="#ffffff" stroked="false">
              <v:path arrowok="t"/>
              <v:fill type="solid"/>
            </v:shape>
            <v:shape style="position:absolute;left:2767;top:570;width:1253;height:269" id="docshape32" coordorigin="2767,571" coordsize="1253,269" path="m3037,571l2767,571,2767,840,3037,571xm3037,571l2767,840,3037,840,3037,571xm3750,571l3037,571,3037,840,3750,840,3750,571xm4020,571l3750,571,3750,840,4020,571xm4020,571l3750,840,4020,840,4020,571xe" filled="true" fillcolor="#fee3eb" stroked="false">
              <v:path arrowok="t"/>
              <v:fill type="solid"/>
            </v:shape>
            <v:rect style="position:absolute;left:3734;top:693;width:146;height:146" id="docshape33" filled="true" fillcolor="#ffffff" stroked="false">
              <v:fill type="solid"/>
            </v:rect>
            <v:shape style="position:absolute;left:2806;top:675;width:182;height:146" type="#_x0000_t75" id="docshape34" stroked="false">
              <v:imagedata r:id="rId12" o:title=""/>
            </v:shape>
            <v:shape style="position:absolute;left:2760;top:349;width:6510;height:759" id="docshape35" coordorigin="2760,350" coordsize="6510,759" path="m9270,454l6976,454,6976,571,6539,571,6539,350,5918,350,5918,571,5868,571,5868,359,5422,359,5422,571,4857,571,4857,506,3767,506,3767,556,3767,828,3767,840,3751,840,3751,828,3767,828,3767,556,3753,556,3753,682,3753,684,3744,684,3744,682,3753,682,3753,556,3744,556,3744,433,2857,433,2857,536,2797,536,2797,582,2760,582,2760,682,2760,712,2760,838,2857,838,2857,840,2767,840,2767,1109,4311,1109,4311,840,9219,840,9219,722,9270,722,9270,454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b/>
          <w:sz w:val="20"/>
        </w:rPr>
        <w:t>Sample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Size:</w:t>
      </w:r>
      <w:r>
        <w:rPr>
          <w:b/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sample</w:t>
      </w:r>
      <w:r>
        <w:rPr>
          <w:spacing w:val="-3"/>
          <w:sz w:val="20"/>
        </w:rPr>
        <w:t> </w:t>
      </w:r>
      <w:r>
        <w:rPr>
          <w:sz w:val="20"/>
        </w:rPr>
        <w:t>size</w:t>
      </w:r>
      <w:r>
        <w:rPr>
          <w:spacing w:val="-5"/>
          <w:sz w:val="20"/>
        </w:rPr>
        <w:t> </w:t>
      </w:r>
      <w:r>
        <w:rPr>
          <w:sz w:val="20"/>
        </w:rPr>
        <w:t>includes</w:t>
      </w:r>
      <w:r>
        <w:rPr>
          <w:spacing w:val="62"/>
          <w:w w:val="150"/>
          <w:sz w:val="20"/>
        </w:rPr>
        <w:t> </w:t>
      </w:r>
      <w:r>
        <w:rPr>
          <w:position w:val="2"/>
          <w:sz w:val="20"/>
        </w:rPr>
        <w:t>“1220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employees”</w:t>
      </w:r>
      <w:r>
        <w:rPr>
          <w:spacing w:val="-2"/>
          <w:position w:val="2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textile</w:t>
      </w:r>
      <w:r>
        <w:rPr>
          <w:spacing w:val="-2"/>
          <w:sz w:val="20"/>
        </w:rPr>
        <w:t> </w:t>
      </w:r>
      <w:r>
        <w:rPr>
          <w:sz w:val="20"/>
        </w:rPr>
        <w:t>industry</w:t>
      </w:r>
      <w:r>
        <w:rPr>
          <w:spacing w:val="-5"/>
          <w:sz w:val="20"/>
        </w:rPr>
        <w:t> </w:t>
      </w:r>
      <w:r>
        <w:rPr>
          <w:sz w:val="20"/>
        </w:rPr>
        <w:t>in </w:t>
      </w:r>
      <w:r>
        <w:rPr>
          <w:spacing w:val="-2"/>
          <w:sz w:val="20"/>
        </w:rPr>
        <w:t>Chennai.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6"/>
        </w:rPr>
      </w:pPr>
      <w:r>
        <w:rPr/>
        <w:pict>
          <v:group style="position:absolute;margin-left:83.050003pt;margin-top:10.535619pt;width:184.3pt;height:13.5pt;mso-position-horizontal-relative:page;mso-position-vertical-relative:paragraph;z-index:-15726592;mso-wrap-distance-left:0;mso-wrap-distance-right:0" id="docshapegroup36" coordorigin="1661,211" coordsize="3686,270">
            <v:rect style="position:absolute;left:1683;top:216;width:3622;height:222" id="docshape37" filled="true" fillcolor="#fedce7" stroked="false">
              <v:fill opacity="52428f" type="solid"/>
            </v:rect>
            <v:shape style="position:absolute;left:1661;top:210;width:3686;height:270" id="docshape38" coordorigin="1661,211" coordsize="3686,270" path="m1930,211l1661,211,1661,481,1930,211xm1930,211l1661,481,1930,481,1930,211xm5077,211l1930,211,1930,481,5077,481,5077,211xm5347,211l5077,211,5077,481,5347,211xm5347,211l5077,481,5347,481,5347,211xe" filled="true" fillcolor="#ffffff" stroked="false">
              <v:path arrowok="t"/>
              <v:fill type="solid"/>
            </v:shape>
            <v:shape style="position:absolute;left:1683;top:216;width:3622;height:222" type="#_x0000_t202" id="docshape39" filled="false" stroked="false">
              <v:textbox inset="0,0,0,0">
                <w:txbxContent>
                  <w:p>
                    <w:pPr>
                      <w:spacing w:line="222" w:lineRule="exact" w:before="0"/>
                      <w:ind w:left="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RESULT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ANALYSIS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AND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DISCUSSION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3.050003pt;margin-top:28.310375pt;width:67.4pt;height:13.45pt;mso-position-horizontal-relative:page;mso-position-vertical-relative:paragraph;z-index:-15726080;mso-wrap-distance-left:0;mso-wrap-distance-right:0" id="docshapegroup40" coordorigin="1661,566" coordsize="1348,269">
            <v:rect style="position:absolute;left:1683;top:570;width:1285;height:222" id="docshape41" filled="true" fillcolor="#fedce7" stroked="false">
              <v:fill opacity="52428f" type="solid"/>
            </v:rect>
            <v:shape style="position:absolute;left:1661;top:566;width:1348;height:269" id="docshape42" coordorigin="1661,566" coordsize="1348,269" path="m1930,566l1661,566,1661,835,1930,566xm1930,566l1661,835,1930,835,1930,566xm2739,566l1930,566,1930,835,2739,835,2739,566xm3009,566l2739,566,2739,835,3009,566xm3009,566l2739,835,3009,835,3009,566xe" filled="true" fillcolor="#ffffff" stroked="false">
              <v:path arrowok="t"/>
              <v:fill type="solid"/>
            </v:shape>
            <v:shape style="position:absolute;left:1683;top:570;width:1285;height:222" type="#_x0000_t202" id="docshape43" filled="false" stroked="false">
              <v:textbox inset="0,0,0,0">
                <w:txbxContent>
                  <w:p>
                    <w:pPr>
                      <w:spacing w:line="222" w:lineRule="exact" w:before="0"/>
                      <w:ind w:left="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CHI-</w:t>
                    </w:r>
                    <w:r>
                      <w:rPr>
                        <w:b/>
                        <w:spacing w:val="-2"/>
                        <w:sz w:val="20"/>
                      </w:rPr>
                      <w:t>SQUARE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5"/>
        </w:rPr>
      </w:pPr>
    </w:p>
    <w:p>
      <w:pPr>
        <w:spacing w:after="0"/>
        <w:rPr>
          <w:sz w:val="5"/>
        </w:rPr>
        <w:sectPr>
          <w:headerReference w:type="default" r:id="rId9"/>
          <w:footerReference w:type="default" r:id="rId10"/>
          <w:pgSz w:w="11910" w:h="16840"/>
          <w:pgMar w:header="0" w:footer="1785" w:top="360" w:bottom="1980" w:left="1500" w:right="480"/>
        </w:sectPr>
      </w:pPr>
    </w:p>
    <w:p>
      <w:pPr>
        <w:pStyle w:val="BodyText"/>
        <w:ind w:left="197"/>
      </w:pPr>
      <w:r>
        <w:rPr/>
        <w:pict>
          <v:group style="position:absolute;margin-left:27.950001pt;margin-top:797.900024pt;width:64.1500pt;height:18.8pt;mso-position-horizontal-relative:page;mso-position-vertical-relative:page;z-index:15737856" id="docshapegroup45" coordorigin="559,15958" coordsize="1283,376">
            <v:shape style="position:absolute;left:720;top:15958;width:1100;height:330" type="#_x0000_t75" id="docshape46" stroked="false">
              <v:imagedata r:id="rId11" o:title=""/>
            </v:shape>
            <v:rect style="position:absolute;left:559;top:15960;width:1283;height:374" id="docshape47" filled="true" fillcolor="#ffffff" stroked="false">
              <v:fill type="solid"/>
            </v:rect>
            <w10:wrap type="none"/>
          </v:group>
        </w:pict>
      </w:r>
      <w:r>
        <w:rPr/>
        <w:pict>
          <v:group style="width:336.75pt;height:314.8pt;mso-position-horizontal-relative:char;mso-position-vertical-relative:line" id="docshapegroup48" coordorigin="0,0" coordsize="6735,6296">
            <v:shape style="position:absolute;left:0;top:0;width:6735;height:5365" type="#_x0000_t75" id="docshape49" stroked="false">
              <v:imagedata r:id="rId15" o:title=""/>
            </v:shape>
            <v:shape style="position:absolute;left:316;top:4712;width:6288;height:1584" type="#_x0000_t75" id="docshape50" stroked="false">
              <v:imagedata r:id="rId16" o:title=""/>
            </v:shape>
          </v:group>
        </w:pict>
      </w:r>
      <w:r>
        <w:rPr/>
      </w:r>
    </w:p>
    <w:p>
      <w:pPr>
        <w:pStyle w:val="Heading1"/>
        <w:spacing w:before="153"/>
        <w:ind w:left="158"/>
        <w:rPr>
          <w:rFonts w:ascii="Arial" w:hAnsi="Arial"/>
        </w:rPr>
      </w:pPr>
      <w:r>
        <w:rPr/>
        <w:pict>
          <v:group style="position:absolute;margin-left:80.275002pt;margin-top:79.029892pt;width:451pt;height:33.1pt;mso-position-horizontal-relative:page;mso-position-vertical-relative:paragraph;z-index:-15971328" id="docshapegroup51" coordorigin="1606,1581" coordsize="9020,662">
            <v:rect style="position:absolute;left:6811;top:1978;width:344;height:222" id="docshape52" filled="true" fillcolor="#fedce7" stroked="false">
              <v:fill opacity="52428f" type="solid"/>
            </v:rect>
            <v:shape style="position:absolute;left:6792;top:1972;width:404;height:270" id="docshape53" coordorigin="6792,1972" coordsize="404,270" path="m6927,1972l6792,1972,6792,2242,6927,2107,6927,1972xm6927,2107l6792,2242,6927,2242,6927,2107xm7062,1972l6927,2107,6927,2242,7062,2107,7062,1972xm7062,2107l6927,2242,7062,2242,7062,2107xm7196,1972l7062,2107,7062,2242,7196,2242,7196,1972xm7062,1972l6927,1972,6927,2107,7062,1972xm7196,1972l7062,1972,7062,2107,7196,1972xe" filled="true" fillcolor="#ffffff" stroked="false">
              <v:path arrowok="t"/>
              <v:fill type="solid"/>
            </v:shape>
            <v:shape style="position:absolute;left:6811;top:1978;width:344;height:222" type="#_x0000_t202" id="docshape54" filled="false" stroked="false">
              <v:textbox inset="0,0,0,0">
                <w:txbxContent>
                  <w:p>
                    <w:pPr>
                      <w:spacing w:line="201" w:lineRule="exact" w:before="21"/>
                      <w:ind w:left="22" w:right="-15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Age</w:t>
                    </w:r>
                  </w:p>
                </w:txbxContent>
              </v:textbox>
              <w10:wrap type="none"/>
            </v:shape>
            <v:shape style="position:absolute;left:1610;top:1585;width:9010;height:388" type="#_x0000_t202" id="docshape55" filled="false" stroked="true" strokeweight=".5pt" strokecolor="#000000">
              <v:textbox inset="0,0,0,0">
                <w:txbxContent>
                  <w:p>
                    <w:pPr>
                      <w:spacing w:line="247" w:lineRule="exact" w:before="0"/>
                      <w:ind w:left="-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CORRELATION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98.080017pt;margin-top:98.599884pt;width:118.25pt;height:18.2pt;mso-position-horizontal-relative:page;mso-position-vertical-relative:paragraph;z-index:15734784" id="docshapegroup56" coordorigin="7962,1972" coordsize="2365,364">
            <v:rect style="position:absolute;left:8063;top:1978;width:2216;height:222" id="docshape57" filled="true" fillcolor="#fedce7" stroked="false">
              <v:fill opacity="52428f" type="solid"/>
            </v:rect>
            <v:shape style="position:absolute;left:8040;top:1972;width:2286;height:270" id="docshape58" coordorigin="8040,1972" coordsize="2286,270" path="m8309,1972l8040,1972,8040,2242,8309,1972xm8309,1972l8040,2242,8309,2242,8309,1972xm10057,1972l8309,1972,8309,2242,10057,2242,10057,1972xm10326,1972l10057,1972,10057,2242,10326,1972xm10326,1972l10057,2242,10326,2242,10326,1972xe" filled="true" fillcolor="#ffffff" stroked="false">
              <v:path arrowok="t"/>
              <v:fill type="solid"/>
            </v:shape>
            <v:rect style="position:absolute;left:7961;top:1978;width:10;height:358" id="docshape59" filled="true" fillcolor="#000000" stroked="false">
              <v:fill type="solid"/>
            </v:rect>
            <v:shape style="position:absolute;left:8063;top:1978;width:2216;height:222" type="#_x0000_t202" id="docshape60" filled="false" stroked="false">
              <v:textbox inset="0,0,0,0">
                <w:txbxContent>
                  <w:p>
                    <w:pPr>
                      <w:spacing w:line="201" w:lineRule="exact" w:before="21"/>
                      <w:ind w:left="1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Stress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Level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of </w:t>
                    </w:r>
                    <w:r>
                      <w:rPr>
                        <w:b/>
                        <w:spacing w:val="-4"/>
                        <w:sz w:val="20"/>
                      </w:rPr>
                      <w:t>Employees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530.729980pt;margin-top:98.904892pt;width:.5pt;height:17.875pt;mso-position-horizontal-relative:page;mso-position-vertical-relative:paragraph;z-index:15737344" id="docshape61" filled="true" fillcolor="#000000" stroked="false">
            <v:fill type="solid"/>
            <w10:wrap type="none"/>
          </v:rect>
        </w:pict>
      </w:r>
      <w:r>
        <w:rPr>
          <w:rFonts w:ascii="Arial" w:hAnsi="Arial"/>
        </w:rPr>
        <w:t>FIG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1</w:t>
      </w:r>
      <w:r>
        <w:rPr>
          <w:rFonts w:ascii="Arial" w:hAnsi="Arial"/>
          <w:spacing w:val="-6"/>
        </w:rPr>
        <w:t> </w:t>
      </w:r>
      <w:r>
        <w:rPr>
          <w:rFonts w:ascii="Arial" w:hAnsi="Arial"/>
        </w:rPr>
        <w:t>–</w:t>
      </w:r>
      <w:r>
        <w:rPr>
          <w:rFonts w:ascii="Arial" w:hAnsi="Arial"/>
          <w:spacing w:val="-5"/>
        </w:rPr>
        <w:t> </w:t>
      </w:r>
      <w:r>
        <w:rPr>
          <w:rFonts w:ascii="Arial" w:hAnsi="Arial"/>
        </w:rPr>
        <w:t>CHI-SQUARE</w:t>
      </w:r>
      <w:r>
        <w:rPr>
          <w:rFonts w:ascii="Arial" w:hAnsi="Arial"/>
          <w:spacing w:val="-5"/>
        </w:rPr>
        <w:t> </w:t>
      </w:r>
      <w:r>
        <w:rPr>
          <w:rFonts w:ascii="Arial" w:hAnsi="Arial"/>
          <w:spacing w:val="-4"/>
        </w:rPr>
        <w:t>TEST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13"/>
        </w:rPr>
      </w:pPr>
      <w:r>
        <w:rPr/>
        <w:pict>
          <v:group style="position:absolute;margin-left:83.050003pt;margin-top:8.721941pt;width:79pt;height:13.5pt;mso-position-horizontal-relative:page;mso-position-vertical-relative:paragraph;z-index:-15724032;mso-wrap-distance-left:0;mso-wrap-distance-right:0" id="docshapegroup62" coordorigin="1661,174" coordsize="1580,270">
            <v:rect style="position:absolute;left:1683;top:183;width:1518;height:222" id="docshape63" filled="true" fillcolor="#fedce7" stroked="false">
              <v:fill opacity="52428f" type="solid"/>
            </v:rect>
            <v:shape style="position:absolute;left:1661;top:174;width:1580;height:270" id="docshape64" coordorigin="1661,174" coordsize="1580,270" path="m1930,174l1661,174,1661,444,1930,174xm1930,174l1661,444,1930,444,1930,174xm2972,174l1930,174,1930,444,2972,444,2972,174xm3241,174l2972,174,2972,444,3241,174xm3241,174l2972,444,3241,444,3241,174xe" filled="true" fillcolor="#ffffff" stroked="false">
              <v:path arrowok="t"/>
              <v:fill type="solid"/>
            </v:shape>
            <v:shape style="position:absolute;left:1683;top:183;width:1518;height:222" type="#_x0000_t202" id="docshape65" filled="false" stroked="false">
              <v:textbox inset="0,0,0,0">
                <w:txbxContent>
                  <w:p>
                    <w:pPr>
                      <w:spacing w:line="222" w:lineRule="exact" w:before="0"/>
                      <w:ind w:left="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CORRELATION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17"/>
        </w:rPr>
      </w:pPr>
      <w:r>
        <w:rPr/>
        <w:pict>
          <v:group style="position:absolute;margin-left:80.275002pt;margin-top:11.032936pt;width:451pt;height:149.550pt;mso-position-horizontal-relative:page;mso-position-vertical-relative:paragraph;z-index:-15723520;mso-wrap-distance-left:0;mso-wrap-distance-right:0" id="docshapegroup66" coordorigin="1606,221" coordsize="9020,2991">
            <v:rect style="position:absolute;left:1716;top:595;width:643;height:222" id="docshape67" filled="true" fillcolor="#fedce7" stroked="false">
              <v:fill opacity="52428f" type="solid"/>
            </v:rect>
            <v:shape style="position:absolute;left:1688;top:590;width:715;height:270" id="docshape68" coordorigin="1688,591" coordsize="715,270" path="m1958,591l1688,591,1688,861,1958,591xm1958,591l1688,861,1958,861,1958,591xm2133,591l1958,591,1958,861,2133,861,2133,591xm2403,591l2133,591,2133,861,2403,591xm2403,591l2133,861,2403,861,2403,591xe" filled="true" fillcolor="#ffffff" stroked="false">
              <v:path arrowok="t"/>
              <v:fill type="solid"/>
            </v:shape>
            <v:shape style="position:absolute;left:1605;top:220;width:5117;height:378" id="docshape69" coordorigin="1606,221" coordsize="5117,378" path="m3061,588l1616,588,1616,231,1606,231,1606,588,1606,598,1616,598,3061,598,3061,588xm4549,588l4539,588,3519,588,3509,588,3071,588,3061,588,3061,598,3071,598,3509,598,3519,598,4539,598,4549,598,4549,588xm6712,221l1616,221,1606,221,1606,231,1616,231,6712,231,6712,221xm6722,231l6712,231,6712,588,6722,588,6722,231xm6722,221l6712,221,6712,231,6722,231,6722,221xe" filled="true" fillcolor="#000000" stroked="false">
              <v:path arrowok="t"/>
              <v:fill type="solid"/>
            </v:shape>
            <v:shape style="position:absolute;left:4622;top:590;width:1808;height:270" id="docshape70" coordorigin="4622,591" coordsize="1808,270" path="m4892,591l4622,591,4622,861,4892,591xm4892,591l4622,861,4892,861,4892,591xm6160,591l4892,591,4892,861,6160,861,6160,591xm6430,591l6160,591,6160,861,6430,591xm6430,591l6160,861,6430,861,6430,591xe" filled="true" fillcolor="#ffffff" stroked="false">
              <v:path arrowok="t"/>
              <v:fill type="solid"/>
            </v:shape>
            <v:shape style="position:absolute;left:1605;top:588;width:5107;height:375" id="docshape71" coordorigin="1606,588" coordsize="5107,375" path="m1616,598l1606,598,1606,953,1606,963,1616,963,1616,953,1616,598xm4549,598l4539,598,4539,953,4539,963,4549,963,4549,953,4549,598xm6712,588l4549,588,4549,598,6712,598,6712,588xe" filled="true" fillcolor="#000000" stroked="false">
              <v:path arrowok="t"/>
              <v:fill type="solid"/>
            </v:shape>
            <v:rect style="position:absolute;left:4651;top:969;width:1141;height:222" id="docshape72" filled="true" fillcolor="#fedce7" stroked="false">
              <v:fill opacity="52428f" type="solid"/>
            </v:rect>
            <v:shape style="position:absolute;left:4622;top:963;width:1215;height:270" id="docshape73" coordorigin="4622,963" coordsize="1215,270" path="m4892,963l4622,963,4622,1233,4892,963xm4892,963l4622,1233,4892,1233,4892,963xm5568,963l4892,963,4892,1233,5568,1233,5568,963xm5837,963l5568,963,5568,1233,5837,963xm5837,963l5568,1233,5837,1233,5837,963xe" filled="true" fillcolor="#ffffff" stroked="false">
              <v:path arrowok="t"/>
              <v:fill type="solid"/>
            </v:shape>
            <v:shape style="position:absolute;left:1605;top:953;width:6357;height:738" id="docshape74" coordorigin="1606,953" coordsize="6357,738" path="m1616,963l1606,963,1606,1318,1606,1328,1606,1328,1606,1681,1606,1691,1616,1691,1616,1681,1616,1328,1616,1328,1616,1318,1616,963xm4549,963l4539,963,4539,1318,4549,1318,4549,963xm7962,953l6722,953,6712,953,4549,953,4549,963,6712,963,6712,1318,6722,1318,6722,963,7962,963,7962,953xe" filled="true" fillcolor="#000000" stroked="false">
              <v:path arrowok="t"/>
              <v:fill type="solid"/>
            </v:shape>
            <v:rect style="position:absolute;left:1716;top:1700;width:1334;height:222" id="docshape75" filled="true" fillcolor="#fedce7" stroked="false">
              <v:fill opacity="52428f" type="solid"/>
            </v:rect>
            <v:shape style="position:absolute;left:1688;top:1694;width:1654;height:270" id="docshape76" coordorigin="1688,1694" coordsize="1654,270" path="m1958,1694l1688,1694,1688,1964,1958,1694xm1958,1694l1688,1964,1958,1964,1958,1694xm3072,1694l1958,1694,1958,1964,3072,1964,3072,1694xm3342,1694l3072,1694,3072,1964,3342,1694xm3342,1694l3072,1964,3342,1964,3342,1694xe" filled="true" fillcolor="#ffffff" stroked="false">
              <v:path arrowok="t"/>
              <v:fill type="solid"/>
            </v:shape>
            <v:shape style="position:absolute;left:1605;top:1680;width:9020;height:721" id="docshape77" coordorigin="1606,1681" coordsize="9020,721" path="m1616,1691l1606,1691,1606,2391,1606,2401,1616,2401,1616,2391,1616,1691xm3061,1681l1616,1681,1616,1691,3061,1691,3061,1681xm4539,1681l3509,1681,3509,1691,4539,1691,4539,1681xm4549,1691l4539,1691,4539,2391,4539,2401,4549,2401,4549,2391,4549,1691xm7972,1691l7962,1691,7962,2391,7972,2391,7972,1691xm10625,1691l10615,1691,10615,2391,10625,2391,10625,1691xm10625,1681l10615,1681,7972,1681,7962,1681,7962,1691,7972,1691,10615,1691,10625,1691,10625,1681xe" filled="true" fillcolor="#000000" stroked="false">
              <v:path arrowok="t"/>
              <v:fill type="solid"/>
            </v:shape>
            <v:rect style="position:absolute;left:4651;top:2409;width:1141;height:222" id="docshape78" filled="true" fillcolor="#fedce7" stroked="false">
              <v:fill opacity="52428f" type="solid"/>
            </v:rect>
            <v:shape style="position:absolute;left:4622;top:2400;width:1215;height:269" id="docshape79" coordorigin="4622,2400" coordsize="1215,269" path="m4892,2400l4622,2400,4622,2669,4892,2400xm4892,2400l4622,2669,4892,2669,4892,2400xm5568,2400l4892,2400,4892,2669,5568,2669,5568,2400xm5837,2400l5568,2400,5568,2669,5837,2400xm5837,2400l5568,2669,5837,2669,5837,2400xe" filled="true" fillcolor="#ffffff" stroked="false">
              <v:path arrowok="t"/>
              <v:fill type="solid"/>
            </v:shape>
            <v:shape style="position:absolute;left:1605;top:2391;width:9020;height:820" id="docshape80" coordorigin="1606,2391" coordsize="9020,820" path="m1616,2401l1606,2401,1606,2754,1606,2764,1616,2764,1616,2754,1616,2401xm4539,3201l1616,3201,1616,2764,1606,2764,1606,3201,1606,3211,1616,3211,4539,3211,4539,3201xm6712,2391l4549,2391,4549,2401,4539,2401,4539,2754,4549,2754,4549,2401,6712,2401,6712,2391xm10625,2391l10615,2391,7972,2391,7962,2391,7962,2401,7962,2401,7962,2754,7972,2754,7972,2401,10615,2401,10615,2754,10625,2754,10625,2401,10625,2401,10625,2391xe" filled="true" fillcolor="#000000" stroked="false">
              <v:path arrowok="t"/>
              <v:fill type="solid"/>
            </v:shape>
            <v:shape style="position:absolute;left:1730;top:653;width:679;height:210" type="#_x0000_t202" id="docshape81" filled="false" stroked="false">
              <v:textbox inset="0,0,0,0">
                <w:txbxContent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1"/>
                      </w:rPr>
                      <w:t>Gende</w:t>
                    </w:r>
                    <w:r>
                      <w:rPr>
                        <w:b/>
                        <w:spacing w:val="-2"/>
                        <w:sz w:val="20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1730;top:1744;width:2240;height:200" type="#_x0000_t202" id="docshape82" filled="false" stroked="false">
              <v:textbox inset="0,0,0,0">
                <w:txbxContent>
                  <w:p>
                    <w:pPr>
                      <w:spacing w:line="197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Fulfilling</w:t>
                    </w:r>
                    <w:r>
                      <w:rPr>
                        <w:b/>
                        <w:spacing w:val="-1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Personal</w:t>
                    </w:r>
                    <w:r>
                      <w:rPr>
                        <w:b/>
                        <w:spacing w:val="3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Life</w:t>
                    </w:r>
                    <w:r>
                      <w:rPr>
                        <w:b/>
                        <w:spacing w:val="-10"/>
                        <w:sz w:val="20"/>
                      </w:rPr>
                      <w:t> &amp;</w:t>
                    </w:r>
                  </w:p>
                </w:txbxContent>
              </v:textbox>
              <w10:wrap type="none"/>
            </v:shape>
            <v:shape style="position:absolute;left:7966;top:2758;width:2653;height:448" type="#_x0000_t202" id="docshape83" filled="false" stroked="true" strokeweight=".5pt" strokecolor="#000000">
              <v:textbox inset="0,0,0,0">
                <w:txbxContent>
                  <w:p>
                    <w:pPr>
                      <w:spacing w:line="226" w:lineRule="exact" w:before="0"/>
                      <w:ind w:left="10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122</w:t>
                    </w:r>
                  </w:p>
                </w:txbxContent>
              </v:textbox>
              <v:stroke dashstyle="solid"/>
              <w10:wrap type="none"/>
            </v:shape>
            <v:shape style="position:absolute;left:6716;top:2758;width:1250;height:448" type="#_x0000_t202" id="docshape84" filled="false" stroked="true" strokeweight=".5pt" strokecolor="#000000">
              <v:textbox inset="0,0,0,0">
                <w:txbxContent>
                  <w:p>
                    <w:pPr>
                      <w:spacing w:line="226" w:lineRule="exact" w:before="0"/>
                      <w:ind w:left="10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122</w:t>
                    </w:r>
                  </w:p>
                </w:txbxContent>
              </v:textbox>
              <v:stroke dashstyle="solid"/>
              <w10:wrap type="none"/>
            </v:shape>
            <v:shape style="position:absolute;left:8081;top:1721;width:120;height:200" type="#_x0000_t202" id="docshape85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26" w:lineRule="exact"/>
        <w:ind w:left="203"/>
      </w:pPr>
      <w:r>
        <w:rPr/>
        <w:t>**</w:t>
      </w:r>
      <w:r>
        <w:rPr>
          <w:spacing w:val="-5"/>
        </w:rPr>
        <w:t> </w:t>
      </w:r>
      <w:r>
        <w:rPr/>
        <w:t>“Correlation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at</w:t>
      </w:r>
      <w:r>
        <w:rPr>
          <w:spacing w:val="-5"/>
        </w:rPr>
        <w:t> </w:t>
      </w:r>
      <w:r>
        <w:rPr/>
        <w:t>0.01</w:t>
      </w:r>
      <w:r>
        <w:rPr>
          <w:spacing w:val="-4"/>
        </w:rPr>
        <w:t> </w:t>
      </w:r>
      <w:r>
        <w:rPr/>
        <w:t>level</w:t>
      </w:r>
      <w:r>
        <w:rPr>
          <w:spacing w:val="-5"/>
        </w:rPr>
        <w:t> </w:t>
      </w:r>
      <w:r>
        <w:rPr/>
        <w:t>(2-</w:t>
      </w:r>
      <w:r>
        <w:rPr>
          <w:spacing w:val="-2"/>
        </w:rPr>
        <w:t>tailed)”</w:t>
      </w:r>
    </w:p>
    <w:p>
      <w:pPr>
        <w:pStyle w:val="Heading2"/>
        <w:spacing w:before="125"/>
        <w:ind w:left="253"/>
      </w:pPr>
      <w:r>
        <w:rPr/>
        <w:pict>
          <v:group style="position:absolute;margin-left:226.930008pt;margin-top:-105.934074pt;width:109.15pt;height:18.650pt;mso-position-horizontal-relative:page;mso-position-vertical-relative:paragraph;z-index:-15970304" id="docshapegroup86" coordorigin="4539,-2119" coordsize="2183,373">
            <v:shape style="position:absolute;left:4622;top:-2109;width:326;height:270" type="#_x0000_t75" id="docshape87" stroked="false">
              <v:imagedata r:id="rId17" o:title=""/>
            </v:shape>
            <v:shape style="position:absolute;left:4543;top:-2114;width:2173;height:363" type="#_x0000_t202" id="docshape88" filled="false" stroked="true" strokeweight=".5pt" strokecolor="#000000">
              <v:textbox inset="0,0,0,0">
                <w:txbxContent>
                  <w:p>
                    <w:pPr>
                      <w:spacing w:before="20"/>
                      <w:ind w:left="11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346688">
            <wp:simplePos x="0" y="0"/>
            <wp:positionH relativeFrom="page">
              <wp:posOffset>4312920</wp:posOffset>
            </wp:positionH>
            <wp:positionV relativeFrom="paragraph">
              <wp:posOffset>-1340917</wp:posOffset>
            </wp:positionV>
            <wp:extent cx="234950" cy="171450"/>
            <wp:effectExtent l="0" t="0" r="0" b="0"/>
            <wp:wrapNone/>
            <wp:docPr id="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31.100006pt;margin-top:-87.234077pt;width:90.4pt;height:13.45pt;mso-position-horizontal-relative:page;mso-position-vertical-relative:paragraph;z-index:-15969280" id="docshape89" coordorigin="4622,-1745" coordsize="1808,269" path="m4892,-1745l4622,-1745,4622,-1476,4892,-1745xm4892,-1745l4622,-1476,4892,-1476,4892,-1745xm6160,-1745l4892,-1745,4892,-1476,6160,-1476,6160,-1745xm6430,-1745l6160,-1745,6160,-1476,6430,-1745xm6430,-1745l6160,-1476,6430,-1476,6430,-1745xe" filled="true" fillcolor="#ffff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80.775002pt;margin-top:-142.434067pt;width:450.5pt;height:131.15pt;mso-position-horizontal-relative:page;mso-position-vertical-relative:paragraph;z-index:-15968768" id="docshapegroup90" coordorigin="1616,-2849" coordsize="9010,2623">
            <v:shape style="position:absolute;left:4622;top:-672;width:326;height:270" type="#_x0000_t75" id="docshape91" stroked="false">
              <v:imagedata r:id="rId17" o:title=""/>
            </v:shape>
            <v:shape style="position:absolute;left:4543;top:-679;width:2173;height:448" type="#_x0000_t202" id="docshape92" filled="false" stroked="true" strokeweight=".5pt" strokecolor="#000000">
              <v:textbox inset="0,0,0,0">
                <w:txbxContent>
                  <w:p>
                    <w:pPr>
                      <w:spacing w:before="21"/>
                      <w:ind w:left="11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</w:rPr>
                      <w:t>N</w:t>
                    </w:r>
                  </w:p>
                </w:txbxContent>
              </v:textbox>
              <v:stroke dashstyle="solid"/>
              <w10:wrap type="none"/>
            </v:shape>
            <v:shape style="position:absolute;left:6716;top:-1041;width:1250;height:363" type="#_x0000_t202" id="docshape93" filled="false" stroked="true" strokeweight=".5pt" strokecolor="#000000">
              <v:textbox inset="0,0,0,0">
                <w:txbxContent>
                  <w:p>
                    <w:pPr>
                      <w:spacing w:line="223" w:lineRule="exact" w:before="0"/>
                      <w:ind w:left="10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0.005</w:t>
                    </w:r>
                  </w:p>
                </w:txbxContent>
              </v:textbox>
              <v:stroke dashstyle="solid"/>
              <w10:wrap type="none"/>
            </v:shape>
            <v:shape style="position:absolute;left:4651;top:-1036;width:1141;height:230" type="#_x0000_t202" id="docshape94" filled="false" stroked="false">
              <v:textbox inset="0,0,0,0">
                <w:txbxContent>
                  <w:p>
                    <w:pPr>
                      <w:spacing w:line="209" w:lineRule="exact" w:before="20"/>
                      <w:ind w:left="1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Sig.</w:t>
                    </w:r>
                    <w:r>
                      <w:rPr>
                        <w:b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(2-tailed)</w:t>
                    </w:r>
                  </w:p>
                </w:txbxContent>
              </v:textbox>
              <w10:wrap type="none"/>
            </v:shape>
            <v:shape style="position:absolute;left:1615;top:-1515;width:2924;height:1279" type="#_x0000_t202" id="docshape95" filled="false" stroked="false">
              <v:textbox inset="0,0,0,0">
                <w:txbxContent>
                  <w:p>
                    <w:pPr>
                      <w:spacing w:before="129"/>
                      <w:ind w:left="11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responsibilities</w:t>
                    </w:r>
                  </w:p>
                </w:txbxContent>
              </v:textbox>
              <w10:wrap type="none"/>
            </v:shape>
            <v:shape style="position:absolute;left:6716;top:-1752;width:1250;height:711" type="#_x0000_t202" id="docshape96" filled="false" stroked="true" strokeweight=".5pt" strokecolor="#000000">
              <v:textbox inset="0,0,0,0">
                <w:txbxContent>
                  <w:p>
                    <w:pPr>
                      <w:spacing w:line="226" w:lineRule="exact" w:before="0"/>
                      <w:ind w:left="10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.252**</w:t>
                    </w:r>
                  </w:p>
                </w:txbxContent>
              </v:textbox>
              <v:stroke dashstyle="solid"/>
              <w10:wrap type="none"/>
            </v:shape>
            <v:shape style="position:absolute;left:4651;top:-1747;width:1728;height:232" type="#_x0000_t202" id="docshape97" filled="true" fillcolor="#fedce7" stroked="false">
              <v:textbox inset="0,0,0,0">
                <w:txbxContent>
                  <w:p>
                    <w:pPr>
                      <w:spacing w:line="210" w:lineRule="exact" w:before="21"/>
                      <w:ind w:left="12" w:right="-15" w:firstLine="0"/>
                      <w:jc w:val="left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Pearson</w:t>
                    </w:r>
                    <w:r>
                      <w:rPr>
                        <w:b/>
                        <w:color w:val="000000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Correlation</w:t>
                    </w:r>
                  </w:p>
                </w:txbxContent>
              </v:textbox>
              <v:fill opacity="52428f" type="solid"/>
              <w10:wrap type="none"/>
            </v:shape>
            <v:shape style="position:absolute;left:7966;top:-2114;width:2653;height:363" type="#_x0000_t202" id="docshape98" filled="false" stroked="true" strokeweight=".5pt" strokecolor="#000000">
              <v:textbox inset="0,0,0,0">
                <w:txbxContent>
                  <w:p>
                    <w:pPr>
                      <w:spacing w:line="226" w:lineRule="exact" w:before="0"/>
                      <w:ind w:left="10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122</w:t>
                    </w:r>
                  </w:p>
                </w:txbxContent>
              </v:textbox>
              <v:stroke dashstyle="solid"/>
              <w10:wrap type="none"/>
            </v:shape>
            <v:shape style="position:absolute;left:6716;top:-2114;width:1250;height:363" type="#_x0000_t202" id="docshape99" filled="false" stroked="true" strokeweight=".5pt" strokecolor="#000000">
              <v:textbox inset="0,0,0,0">
                <w:txbxContent>
                  <w:p>
                    <w:pPr>
                      <w:spacing w:before="13"/>
                      <w:ind w:left="11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122</w:t>
                    </w:r>
                  </w:p>
                </w:txbxContent>
              </v:textbox>
              <v:stroke dashstyle="solid"/>
              <w10:wrap type="none"/>
            </v:shape>
            <v:shape style="position:absolute;left:7966;top:-2479;width:2653;height:365" type="#_x0000_t202" id="docshape100" filled="false" stroked="true" strokeweight=".5pt" strokecolor="#000000">
              <v:textbox inset="0,0,0,0">
                <w:txbxContent>
                  <w:p>
                    <w:pPr>
                      <w:spacing w:line="226" w:lineRule="exact" w:before="0"/>
                      <w:ind w:left="10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0.005</w:t>
                    </w:r>
                  </w:p>
                </w:txbxContent>
              </v:textbox>
              <v:stroke dashstyle="solid"/>
              <w10:wrap type="none"/>
            </v:shape>
            <v:shape style="position:absolute;left:4651;top:-2474;width:1141;height:228" type="#_x0000_t202" id="docshape101" filled="false" stroked="false">
              <v:textbox inset="0,0,0,0">
                <w:txbxContent>
                  <w:p>
                    <w:pPr>
                      <w:spacing w:line="207" w:lineRule="exact" w:before="20"/>
                      <w:ind w:left="1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Sig.</w:t>
                    </w:r>
                    <w:r>
                      <w:rPr>
                        <w:b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(2-tailed)</w:t>
                    </w:r>
                  </w:p>
                </w:txbxContent>
              </v:textbox>
              <w10:wrap type="none"/>
            </v:shape>
            <v:shape style="position:absolute;left:7966;top:-2844;width:2653;height:365" type="#_x0000_t202" id="docshape102" filled="false" stroked="true" strokeweight=".5pt" strokecolor="#000000">
              <v:textbox inset="0,0,0,0">
                <w:txbxContent>
                  <w:p>
                    <w:pPr>
                      <w:spacing w:line="226" w:lineRule="exact" w:before="0"/>
                      <w:ind w:left="10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.252**</w:t>
                    </w:r>
                  </w:p>
                </w:txbxContent>
              </v:textbox>
              <v:stroke dashstyle="solid"/>
              <w10:wrap type="none"/>
            </v:shape>
            <v:shape style="position:absolute;left:6716;top:-2844;width:1250;height:365" type="#_x0000_t202" id="docshape103" filled="false" stroked="true" strokeweight=".5pt" strokecolor="#000000">
              <v:textbox inset="0,0,0,0">
                <w:txbxContent>
                  <w:p>
                    <w:pPr>
                      <w:spacing w:line="226" w:lineRule="exact" w:before="0"/>
                      <w:ind w:left="10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4651;top:-2839;width:1728;height:220" type="#_x0000_t202" id="docshape104" filled="true" fillcolor="#fedce7" stroked="false">
              <v:textbox inset="0,0,0,0">
                <w:txbxContent>
                  <w:p>
                    <w:pPr>
                      <w:spacing w:line="199" w:lineRule="exact" w:before="20"/>
                      <w:ind w:left="12" w:right="-15" w:firstLine="0"/>
                      <w:jc w:val="left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Pearson</w:t>
                    </w:r>
                    <w:r>
                      <w:rPr>
                        <w:b/>
                        <w:color w:val="000000"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color w:val="000000"/>
                        <w:spacing w:val="-2"/>
                        <w:sz w:val="20"/>
                      </w:rPr>
                      <w:t>Correlation</w:t>
                    </w:r>
                  </w:p>
                </w:txbxContent>
              </v:textbox>
              <v:fill opacity="52428f" type="solid"/>
              <w10:wrap type="none"/>
            </v:shape>
            <w10:wrap type="none"/>
          </v:group>
        </w:pict>
      </w:r>
      <w:r>
        <w:rPr>
          <w:spacing w:val="-2"/>
        </w:rPr>
        <w:t>Inference:</w:t>
      </w:r>
    </w:p>
    <w:p>
      <w:pPr>
        <w:pStyle w:val="BodyText"/>
        <w:spacing w:line="352" w:lineRule="auto" w:before="110"/>
        <w:ind w:left="210" w:right="808" w:hanging="10"/>
      </w:pPr>
      <w:r>
        <w:rPr>
          <w:w w:val="84"/>
          <w:sz w:val="4"/>
        </w:rPr>
        <w:t>“</w:t>
      </w:r>
      <w:r>
        <w:rPr/>
        <w:t>A</w:t>
      </w:r>
      <w:r>
        <w:rPr>
          <w:w w:val="101"/>
        </w:rPr>
        <w:t>l</w:t>
      </w:r>
      <w:r>
        <w:rPr>
          <w:spacing w:val="-1"/>
          <w:w w:val="101"/>
        </w:rPr>
        <w:t>t</w:t>
      </w:r>
      <w:r>
        <w:rPr>
          <w:spacing w:val="1"/>
          <w:w w:val="101"/>
        </w:rPr>
        <w:t>e</w:t>
      </w:r>
      <w:r>
        <w:rPr/>
        <w:t>r</w:t>
      </w:r>
      <w:r>
        <w:rPr>
          <w:w w:val="101"/>
        </w:rPr>
        <w:t>n</w:t>
      </w:r>
      <w:r>
        <w:rPr>
          <w:spacing w:val="1"/>
          <w:w w:val="101"/>
        </w:rPr>
        <w:t>a</w:t>
      </w:r>
      <w:r>
        <w:rPr>
          <w:spacing w:val="-1"/>
          <w:w w:val="101"/>
        </w:rPr>
        <w:t>t</w:t>
      </w:r>
      <w:r>
        <w:rPr>
          <w:spacing w:val="-4"/>
          <w:w w:val="101"/>
        </w:rPr>
        <w:t>i</w:t>
      </w:r>
      <w:r>
        <w:rPr>
          <w:spacing w:val="-3"/>
          <w:w w:val="101"/>
        </w:rPr>
        <w:t>v</w:t>
      </w:r>
      <w:r>
        <w:rPr>
          <w:w w:val="101"/>
        </w:rPr>
        <w:t>e</w:t>
      </w:r>
      <w:r>
        <w:rPr>
          <w:spacing w:val="-4"/>
          <w:w w:val="99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(H1)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accepted.</w:t>
      </w:r>
      <w:r>
        <w:rPr>
          <w:spacing w:val="-6"/>
        </w:rPr>
        <w:t> </w:t>
      </w:r>
      <w:r>
        <w:rPr/>
        <w:t>P-value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less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alpha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(0.05)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0.005.</w:t>
      </w:r>
      <w:r>
        <w:rPr>
          <w:spacing w:val="-3"/>
        </w:rPr>
        <w:t> </w:t>
      </w:r>
      <w:r>
        <w:rPr/>
        <w:t>Hence,</w:t>
      </w:r>
      <w:r>
        <w:rPr>
          <w:spacing w:val="-3"/>
        </w:rPr>
        <w:t> </w:t>
      </w:r>
      <w:r>
        <w:rPr/>
        <w:t>difference exists between stress levels and employee age.</w:t>
      </w:r>
    </w:p>
    <w:p>
      <w:pPr>
        <w:pStyle w:val="Heading1"/>
        <w:spacing w:before="121"/>
      </w:pPr>
      <w:r>
        <w:rPr>
          <w:spacing w:val="-3"/>
        </w:rPr>
        <w:t>T-</w:t>
      </w:r>
      <w:r>
        <w:rPr>
          <w:spacing w:val="-2"/>
        </w:rPr>
        <w:t>TEST:</w:t>
      </w:r>
    </w:p>
    <w:p>
      <w:pPr>
        <w:pStyle w:val="BodyText"/>
        <w:spacing w:line="352" w:lineRule="auto" w:before="121"/>
        <w:ind w:left="210" w:right="808" w:hanging="10"/>
      </w:pPr>
      <w:r>
        <w:rPr/>
        <w:t>H0 (Null Hypothesis): No significant relationship exists between Family Life Interference with Work and</w:t>
      </w:r>
      <w:r>
        <w:rPr>
          <w:spacing w:val="80"/>
        </w:rPr>
        <w:t> </w:t>
      </w:r>
      <w:r>
        <w:rPr/>
        <w:t>Marital Status.</w:t>
      </w:r>
    </w:p>
    <w:p>
      <w:pPr>
        <w:spacing w:after="0" w:line="352" w:lineRule="auto"/>
        <w:sectPr>
          <w:headerReference w:type="default" r:id="rId13"/>
          <w:footerReference w:type="default" r:id="rId14"/>
          <w:pgSz w:w="11910" w:h="16840"/>
          <w:pgMar w:header="0" w:footer="1025" w:top="1540" w:bottom="1220" w:left="1500" w:right="480"/>
          <w:pgNumType w:start="4"/>
        </w:sectPr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65"/>
        <w:ind w:left="228"/>
      </w:pPr>
      <w:r>
        <w:rPr/>
        <w:t>H1:</w:t>
      </w:r>
      <w:r>
        <w:rPr>
          <w:spacing w:val="-11"/>
        </w:rPr>
        <w:t> </w:t>
      </w:r>
      <w:r>
        <w:rPr/>
        <w:t>There</w:t>
      </w:r>
      <w:r>
        <w:rPr>
          <w:spacing w:val="-4"/>
        </w:rPr>
        <w:t> </w:t>
      </w:r>
      <w:r>
        <w:rPr/>
        <w:t>exists</w:t>
      </w:r>
      <w:r>
        <w:rPr>
          <w:spacing w:val="-6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between</w:t>
      </w:r>
      <w:r>
        <w:rPr>
          <w:spacing w:val="-3"/>
        </w:rPr>
        <w:t> </w:t>
      </w:r>
      <w:r>
        <w:rPr/>
        <w:t>Family</w:t>
      </w:r>
      <w:r>
        <w:rPr>
          <w:spacing w:val="-5"/>
        </w:rPr>
        <w:t> </w:t>
      </w:r>
      <w:r>
        <w:rPr/>
        <w:t>Life</w:t>
      </w:r>
      <w:r>
        <w:rPr>
          <w:spacing w:val="-2"/>
        </w:rPr>
        <w:t> </w:t>
      </w:r>
      <w:r>
        <w:rPr/>
        <w:t>Interference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Work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Marital</w:t>
      </w:r>
      <w:r>
        <w:rPr>
          <w:spacing w:val="-4"/>
        </w:rPr>
        <w:t> </w:t>
      </w:r>
      <w:r>
        <w:rPr>
          <w:spacing w:val="-4"/>
          <w:w w:val="101"/>
        </w:rPr>
        <w:t>S</w:t>
      </w:r>
      <w:r>
        <w:rPr>
          <w:spacing w:val="-4"/>
          <w:w w:val="102"/>
        </w:rPr>
        <w:t>t</w:t>
      </w:r>
      <w:r>
        <w:rPr>
          <w:spacing w:val="-2"/>
          <w:w w:val="102"/>
        </w:rPr>
        <w:t>a</w:t>
      </w:r>
      <w:r>
        <w:rPr>
          <w:spacing w:val="-4"/>
          <w:w w:val="102"/>
        </w:rPr>
        <w:t>t</w:t>
      </w:r>
      <w:r>
        <w:rPr>
          <w:spacing w:val="-3"/>
          <w:w w:val="102"/>
        </w:rPr>
        <w:t>u</w:t>
      </w:r>
      <w:r>
        <w:rPr>
          <w:spacing w:val="-1"/>
          <w:w w:val="101"/>
        </w:rPr>
        <w:t>s</w:t>
      </w:r>
      <w:r>
        <w:rPr>
          <w:spacing w:val="-3"/>
          <w:w w:val="85"/>
          <w:sz w:val="4"/>
        </w:rPr>
        <w:t>”</w:t>
      </w:r>
      <w:r>
        <w:rPr>
          <w:w w:val="102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5"/>
        <w:gridCol w:w="1620"/>
        <w:gridCol w:w="810"/>
        <w:gridCol w:w="1111"/>
        <w:gridCol w:w="1065"/>
        <w:gridCol w:w="955"/>
        <w:gridCol w:w="862"/>
        <w:gridCol w:w="1102"/>
      </w:tblGrid>
      <w:tr>
        <w:trPr>
          <w:trHeight w:val="352" w:hRule="atLeast"/>
        </w:trPr>
        <w:tc>
          <w:tcPr>
            <w:tcW w:w="9000" w:type="dxa"/>
            <w:gridSpan w:val="8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86"/>
                <w:sz w:val="4"/>
              </w:rPr>
              <w:t>“</w:t>
            </w:r>
            <w:r>
              <w:rPr>
                <w:b/>
                <w:spacing w:val="-1"/>
                <w:sz w:val="20"/>
              </w:rPr>
              <w:t>I</w:t>
            </w:r>
            <w:r>
              <w:rPr>
                <w:b/>
                <w:sz w:val="20"/>
              </w:rPr>
              <w:t>ND</w:t>
            </w:r>
            <w:r>
              <w:rPr>
                <w:b/>
                <w:spacing w:val="-1"/>
                <w:w w:val="101"/>
                <w:sz w:val="20"/>
              </w:rPr>
              <w:t>E</w:t>
            </w:r>
            <w:r>
              <w:rPr>
                <w:b/>
                <w:w w:val="101"/>
                <w:sz w:val="20"/>
              </w:rPr>
              <w:t>P</w:t>
            </w:r>
            <w:r>
              <w:rPr>
                <w:b/>
                <w:spacing w:val="-1"/>
                <w:w w:val="101"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>N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4"/>
                <w:w w:val="101"/>
                <w:sz w:val="20"/>
              </w:rPr>
              <w:t>E</w:t>
            </w:r>
            <w:r>
              <w:rPr>
                <w:b/>
                <w:sz w:val="20"/>
              </w:rPr>
              <w:t>N</w:t>
            </w:r>
            <w:r>
              <w:rPr>
                <w:b/>
                <w:w w:val="101"/>
                <w:sz w:val="20"/>
              </w:rPr>
              <w:t>T</w:t>
            </w:r>
            <w:r>
              <w:rPr>
                <w:b/>
                <w:spacing w:val="-10"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SAMPLE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TEST</w:t>
            </w:r>
          </w:p>
        </w:tc>
      </w:tr>
      <w:tr>
        <w:trPr>
          <w:trHeight w:val="1037" w:hRule="atLeast"/>
        </w:trPr>
        <w:tc>
          <w:tcPr>
            <w:tcW w:w="3095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921" w:type="dxa"/>
            <w:gridSpan w:val="2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Levene’s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for</w:t>
            </w:r>
          </w:p>
          <w:p>
            <w:pPr>
              <w:pStyle w:val="TableParagraph"/>
              <w:tabs>
                <w:tab w:pos="1548" w:val="left" w:leader="none"/>
              </w:tabs>
              <w:spacing w:line="340" w:lineRule="atLeast"/>
              <w:ind w:left="110" w:right="1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Equality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of </w:t>
            </w:r>
            <w:r>
              <w:rPr>
                <w:b/>
                <w:spacing w:val="-2"/>
                <w:sz w:val="20"/>
              </w:rPr>
              <w:t>Variances</w:t>
            </w:r>
          </w:p>
        </w:tc>
        <w:tc>
          <w:tcPr>
            <w:tcW w:w="3984" w:type="dxa"/>
            <w:gridSpan w:val="4"/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T-Test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Equality of</w:t>
            </w:r>
            <w:r>
              <w:rPr>
                <w:b/>
                <w:spacing w:val="-4"/>
                <w:sz w:val="20"/>
              </w:rPr>
              <w:t> Means</w:t>
            </w:r>
          </w:p>
        </w:tc>
      </w:tr>
      <w:tr>
        <w:trPr>
          <w:trHeight w:val="695" w:hRule="atLeast"/>
        </w:trPr>
        <w:tc>
          <w:tcPr>
            <w:tcW w:w="3095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F</w:t>
            </w:r>
          </w:p>
        </w:tc>
        <w:tc>
          <w:tcPr>
            <w:tcW w:w="1111" w:type="dxa"/>
          </w:tcPr>
          <w:p>
            <w:pPr>
              <w:pStyle w:val="TableParagraph"/>
              <w:spacing w:line="226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Sig.</w:t>
            </w:r>
          </w:p>
        </w:tc>
        <w:tc>
          <w:tcPr>
            <w:tcW w:w="1065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T</w:t>
            </w:r>
          </w:p>
        </w:tc>
        <w:tc>
          <w:tcPr>
            <w:tcW w:w="955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Df</w:t>
            </w:r>
          </w:p>
        </w:tc>
        <w:tc>
          <w:tcPr>
            <w:tcW w:w="862" w:type="dxa"/>
          </w:tcPr>
          <w:p>
            <w:pPr>
              <w:pStyle w:val="TableParagraph"/>
              <w:spacing w:line="276" w:lineRule="auto"/>
              <w:ind w:left="110" w:right="4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Sig. (2tailed)</w:t>
            </w:r>
          </w:p>
        </w:tc>
        <w:tc>
          <w:tcPr>
            <w:tcW w:w="1102" w:type="dxa"/>
          </w:tcPr>
          <w:p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Std.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Error</w:t>
            </w:r>
          </w:p>
          <w:p>
            <w:pPr>
              <w:pStyle w:val="TableParagraph"/>
              <w:spacing w:line="240" w:lineRule="auto" w:before="112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Difference</w:t>
            </w:r>
          </w:p>
        </w:tc>
      </w:tr>
      <w:tr>
        <w:trPr>
          <w:trHeight w:val="1040" w:hRule="atLeast"/>
        </w:trPr>
        <w:tc>
          <w:tcPr>
            <w:tcW w:w="1475" w:type="dxa"/>
            <w:vMerge w:val="restart"/>
          </w:tcPr>
          <w:p>
            <w:pPr>
              <w:pStyle w:val="TableParagraph"/>
              <w:spacing w:line="352" w:lineRule="auto"/>
              <w:ind w:left="112" w:right="70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Life </w:t>
            </w:r>
            <w:r>
              <w:rPr>
                <w:spacing w:val="-2"/>
                <w:sz w:val="20"/>
              </w:rPr>
              <w:t>Interference </w:t>
            </w:r>
            <w:r>
              <w:rPr>
                <w:sz w:val="20"/>
              </w:rPr>
              <w:t>with work</w:t>
            </w:r>
          </w:p>
        </w:tc>
        <w:tc>
          <w:tcPr>
            <w:tcW w:w="1620" w:type="dxa"/>
          </w:tcPr>
          <w:p>
            <w:pPr>
              <w:pStyle w:val="TableParagraph"/>
              <w:spacing w:line="276" w:lineRule="auto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Equal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variances assumed</w:t>
            </w:r>
          </w:p>
        </w:tc>
        <w:tc>
          <w:tcPr>
            <w:tcW w:w="81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14.363</w:t>
            </w:r>
          </w:p>
        </w:tc>
        <w:tc>
          <w:tcPr>
            <w:tcW w:w="1111" w:type="dxa"/>
          </w:tcPr>
          <w:p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0.000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3.413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122</w:t>
            </w:r>
          </w:p>
        </w:tc>
        <w:tc>
          <w:tcPr>
            <w:tcW w:w="862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0.001</w:t>
            </w:r>
          </w:p>
        </w:tc>
        <w:tc>
          <w:tcPr>
            <w:tcW w:w="1102" w:type="dxa"/>
          </w:tcPr>
          <w:p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0.220</w:t>
            </w:r>
          </w:p>
        </w:tc>
      </w:tr>
      <w:tr>
        <w:trPr>
          <w:trHeight w:val="695" w:hRule="atLeast"/>
        </w:trPr>
        <w:tc>
          <w:tcPr>
            <w:tcW w:w="1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73" w:lineRule="auto"/>
              <w:ind w:right="31"/>
              <w:rPr>
                <w:sz w:val="20"/>
              </w:rPr>
            </w:pPr>
            <w:r>
              <w:rPr>
                <w:spacing w:val="-2"/>
                <w:sz w:val="20"/>
              </w:rPr>
              <w:t>Equal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variances </w:t>
            </w:r>
            <w:r>
              <w:rPr>
                <w:sz w:val="20"/>
              </w:rPr>
              <w:t>not assumed</w:t>
            </w:r>
          </w:p>
        </w:tc>
        <w:tc>
          <w:tcPr>
            <w:tcW w:w="81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3.507</w:t>
            </w:r>
          </w:p>
        </w:tc>
        <w:tc>
          <w:tcPr>
            <w:tcW w:w="955" w:type="dxa"/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121.398</w:t>
            </w:r>
          </w:p>
        </w:tc>
        <w:tc>
          <w:tcPr>
            <w:tcW w:w="862" w:type="dxa"/>
          </w:tcPr>
          <w:p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0.001</w:t>
            </w:r>
          </w:p>
        </w:tc>
        <w:tc>
          <w:tcPr>
            <w:tcW w:w="1102" w:type="dxa"/>
          </w:tcPr>
          <w:p>
            <w:pPr>
              <w:pStyle w:val="TableParagraph"/>
              <w:spacing w:line="223" w:lineRule="exact"/>
              <w:ind w:left="113"/>
              <w:rPr>
                <w:b/>
                <w:sz w:val="4"/>
              </w:rPr>
            </w:pPr>
            <w:r>
              <w:rPr>
                <w:b/>
                <w:spacing w:val="-3"/>
                <w:w w:val="102"/>
                <w:sz w:val="20"/>
              </w:rPr>
              <w:t>0.21</w:t>
            </w:r>
            <w:r>
              <w:rPr>
                <w:b/>
                <w:spacing w:val="-1"/>
                <w:w w:val="102"/>
                <w:sz w:val="20"/>
              </w:rPr>
              <w:t>4</w:t>
            </w:r>
            <w:r>
              <w:rPr>
                <w:b/>
                <w:w w:val="87"/>
                <w:sz w:val="4"/>
              </w:rPr>
              <w:t>”</w:t>
            </w: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Heading2"/>
      </w:pPr>
      <w:r>
        <w:rPr>
          <w:spacing w:val="-2"/>
        </w:rPr>
        <w:t>Inference:</w:t>
      </w:r>
    </w:p>
    <w:p>
      <w:pPr>
        <w:pStyle w:val="BodyText"/>
        <w:spacing w:line="350" w:lineRule="auto" w:before="117"/>
        <w:ind w:left="558" w:right="916" w:hanging="10"/>
        <w:jc w:val="both"/>
      </w:pPr>
      <w:r>
        <w:rPr/>
        <w:t>The p-value stands at 0.001, which is lower</w:t>
      </w:r>
      <w:r>
        <w:rPr/>
        <w:t> than the alpha value of 0.05. This means we can accept alternative hypothesis (H1). In simpler terms, it shows that there is</w:t>
      </w:r>
      <w:r>
        <w:rPr>
          <w:spacing w:val="-1"/>
        </w:rPr>
        <w:t> </w:t>
      </w:r>
      <w:r>
        <w:rPr/>
        <w:t>a significant</w:t>
      </w:r>
      <w:r>
        <w:rPr>
          <w:spacing w:val="-1"/>
        </w:rPr>
        <w:t> </w:t>
      </w:r>
      <w:r>
        <w:rPr/>
        <w:t>difference in how</w:t>
      </w:r>
      <w:r>
        <w:rPr>
          <w:spacing w:val="-2"/>
        </w:rPr>
        <w:t> </w:t>
      </w:r>
      <w:r>
        <w:rPr/>
        <w:t>family life impacts work based on marital status.</w:t>
      </w:r>
    </w:p>
    <w:p>
      <w:pPr>
        <w:pStyle w:val="BodyText"/>
        <w:spacing w:before="10"/>
        <w:rPr>
          <w:sz w:val="10"/>
        </w:rPr>
      </w:pPr>
      <w:r>
        <w:rPr/>
        <w:pict>
          <v:group style="position:absolute;margin-left:83.050003pt;margin-top:7.49157pt;width:148.7pt;height:13.5pt;mso-position-horizontal-relative:page;mso-position-vertical-relative:paragraph;z-index:-15718912;mso-wrap-distance-left:0;mso-wrap-distance-right:0" id="docshapegroup112" coordorigin="1661,150" coordsize="2974,270">
            <v:rect style="position:absolute;left:1683;top:160;width:2913;height:222" id="docshape113" filled="true" fillcolor="#fedce7" stroked="false">
              <v:fill opacity="52428f" type="solid"/>
            </v:rect>
            <v:shape style="position:absolute;left:1661;top:149;width:2974;height:270" id="docshape114" coordorigin="1661,150" coordsize="2974,270" path="m1930,150l1661,150,1661,420,1930,150xm1930,150l1661,420,1930,420,1930,150xm4366,150l1930,150,1930,420,4366,420,4366,150xm4635,150l4366,150,4366,420,4635,150xm4635,150l4366,420,4635,420,4635,150xe" filled="true" fillcolor="#ffffff" stroked="false">
              <v:path arrowok="t"/>
              <v:fill type="solid"/>
            </v:shape>
            <v:shape style="position:absolute;left:1683;top:160;width:2913;height:222" type="#_x0000_t202" id="docshape115" filled="false" stroked="false">
              <v:textbox inset="0,0,0,0">
                <w:txbxContent>
                  <w:p>
                    <w:pPr>
                      <w:spacing w:line="222" w:lineRule="exact" w:before="0"/>
                      <w:ind w:left="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LIMITATIONS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THE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pacing w:val="-4"/>
                        <w:sz w:val="20"/>
                      </w:rPr>
                      <w:t>STUDY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ListParagraph"/>
        <w:numPr>
          <w:ilvl w:val="0"/>
          <w:numId w:val="4"/>
        </w:numPr>
        <w:tabs>
          <w:tab w:pos="1195" w:val="left" w:leader="none"/>
          <w:tab w:pos="1196" w:val="left" w:leader="none"/>
        </w:tabs>
        <w:spacing w:line="240" w:lineRule="auto" w:before="78" w:after="0"/>
        <w:ind w:left="1195" w:right="0" w:hanging="411"/>
        <w:jc w:val="left"/>
        <w:rPr>
          <w:sz w:val="20"/>
        </w:rPr>
      </w:pPr>
      <w:r>
        <w:rPr>
          <w:sz w:val="20"/>
        </w:rPr>
        <w:t>Chennai's</w:t>
      </w:r>
      <w:r>
        <w:rPr>
          <w:spacing w:val="-4"/>
          <w:sz w:val="20"/>
        </w:rPr>
        <w:t> </w:t>
      </w:r>
      <w:r>
        <w:rPr>
          <w:sz w:val="20"/>
        </w:rPr>
        <w:t>textile</w:t>
      </w:r>
      <w:r>
        <w:rPr>
          <w:spacing w:val="-4"/>
          <w:sz w:val="20"/>
        </w:rPr>
        <w:t> </w:t>
      </w:r>
      <w:r>
        <w:rPr>
          <w:sz w:val="20"/>
        </w:rPr>
        <w:t>industry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exclusive</w:t>
      </w:r>
      <w:r>
        <w:rPr>
          <w:spacing w:val="-1"/>
          <w:sz w:val="20"/>
        </w:rPr>
        <w:t> </w:t>
      </w:r>
      <w:r>
        <w:rPr>
          <w:sz w:val="20"/>
        </w:rPr>
        <w:t>focus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study.</w:t>
      </w:r>
    </w:p>
    <w:p>
      <w:pPr>
        <w:pStyle w:val="ListParagraph"/>
        <w:numPr>
          <w:ilvl w:val="0"/>
          <w:numId w:val="4"/>
        </w:numPr>
        <w:tabs>
          <w:tab w:pos="1195" w:val="left" w:leader="none"/>
          <w:tab w:pos="1196" w:val="left" w:leader="none"/>
        </w:tabs>
        <w:spacing w:line="240" w:lineRule="auto" w:before="119" w:after="0"/>
        <w:ind w:left="1195" w:right="0" w:hanging="411"/>
        <w:jc w:val="left"/>
        <w:rPr>
          <w:sz w:val="20"/>
        </w:rPr>
      </w:pPr>
      <w:r>
        <w:rPr>
          <w:sz w:val="20"/>
        </w:rPr>
        <w:t>Study</w:t>
      </w:r>
      <w:r>
        <w:rPr>
          <w:spacing w:val="-6"/>
          <w:sz w:val="20"/>
        </w:rPr>
        <w:t> </w:t>
      </w:r>
      <w:r>
        <w:rPr>
          <w:sz w:val="20"/>
        </w:rPr>
        <w:t>might</w:t>
      </w:r>
      <w:r>
        <w:rPr>
          <w:spacing w:val="-3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some</w:t>
      </w:r>
      <w:r>
        <w:rPr>
          <w:spacing w:val="-4"/>
          <w:sz w:val="20"/>
        </w:rPr>
        <w:t> </w:t>
      </w:r>
      <w:r>
        <w:rPr>
          <w:sz w:val="20"/>
        </w:rPr>
        <w:t>limitations</w:t>
      </w:r>
      <w:r>
        <w:rPr>
          <w:spacing w:val="-6"/>
          <w:sz w:val="20"/>
        </w:rPr>
        <w:t> </w:t>
      </w:r>
      <w:r>
        <w:rPr>
          <w:sz w:val="20"/>
        </w:rPr>
        <w:t>due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self-report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bias.</w:t>
      </w:r>
    </w:p>
    <w:p>
      <w:pPr>
        <w:pStyle w:val="ListParagraph"/>
        <w:numPr>
          <w:ilvl w:val="0"/>
          <w:numId w:val="4"/>
        </w:numPr>
        <w:tabs>
          <w:tab w:pos="1195" w:val="left" w:leader="none"/>
          <w:tab w:pos="1196" w:val="left" w:leader="none"/>
        </w:tabs>
        <w:spacing w:line="240" w:lineRule="auto" w:before="116" w:after="0"/>
        <w:ind w:left="1195" w:right="0" w:hanging="411"/>
        <w:jc w:val="left"/>
        <w:rPr>
          <w:sz w:val="20"/>
        </w:rPr>
      </w:pPr>
      <w:r>
        <w:rPr>
          <w:sz w:val="20"/>
        </w:rPr>
        <w:t>Participants</w:t>
      </w:r>
      <w:r>
        <w:rPr>
          <w:spacing w:val="-8"/>
          <w:sz w:val="20"/>
        </w:rPr>
        <w:t> </w:t>
      </w:r>
      <w:r>
        <w:rPr>
          <w:sz w:val="20"/>
        </w:rPr>
        <w:t>might</w:t>
      </w:r>
      <w:r>
        <w:rPr>
          <w:spacing w:val="-5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felt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bit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pressure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portray</w:t>
      </w:r>
      <w:r>
        <w:rPr>
          <w:spacing w:val="-7"/>
          <w:sz w:val="20"/>
        </w:rPr>
        <w:t> </w:t>
      </w:r>
      <w:r>
        <w:rPr>
          <w:sz w:val="20"/>
        </w:rPr>
        <w:t>their</w:t>
      </w:r>
      <w:r>
        <w:rPr>
          <w:spacing w:val="-3"/>
          <w:sz w:val="20"/>
        </w:rPr>
        <w:t> </w:t>
      </w:r>
      <w:r>
        <w:rPr>
          <w:sz w:val="20"/>
        </w:rPr>
        <w:t>work-life</w:t>
      </w:r>
      <w:r>
        <w:rPr>
          <w:spacing w:val="-3"/>
          <w:sz w:val="20"/>
        </w:rPr>
        <w:t> </w:t>
      </w: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positive</w:t>
      </w:r>
      <w:r>
        <w:rPr>
          <w:spacing w:val="-2"/>
          <w:sz w:val="20"/>
        </w:rPr>
        <w:t> light.</w:t>
      </w:r>
    </w:p>
    <w:p>
      <w:pPr>
        <w:pStyle w:val="BodyText"/>
        <w:rPr>
          <w:sz w:val="22"/>
        </w:rPr>
      </w:pPr>
    </w:p>
    <w:p>
      <w:pPr>
        <w:pStyle w:val="Heading1"/>
        <w:spacing w:before="147"/>
      </w:pPr>
      <w:r>
        <w:rPr>
          <w:spacing w:val="-2"/>
        </w:rPr>
        <w:t>SUGGESTIONS</w:t>
      </w:r>
    </w:p>
    <w:p>
      <w:pPr>
        <w:pStyle w:val="ListParagraph"/>
        <w:numPr>
          <w:ilvl w:val="0"/>
          <w:numId w:val="5"/>
        </w:numPr>
        <w:tabs>
          <w:tab w:pos="582" w:val="left" w:leader="none"/>
          <w:tab w:pos="583" w:val="left" w:leader="none"/>
        </w:tabs>
        <w:spacing w:line="240" w:lineRule="auto" w:before="118" w:after="0"/>
        <w:ind w:left="583" w:right="0" w:hanging="363"/>
        <w:jc w:val="left"/>
        <w:rPr>
          <w:sz w:val="20"/>
        </w:rPr>
      </w:pPr>
      <w:r>
        <w:rPr>
          <w:sz w:val="20"/>
        </w:rPr>
        <w:t>Focus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enhancing</w:t>
      </w:r>
      <w:r>
        <w:rPr>
          <w:spacing w:val="-4"/>
          <w:sz w:val="20"/>
        </w:rPr>
        <w:t> </w:t>
      </w:r>
      <w:r>
        <w:rPr>
          <w:sz w:val="20"/>
        </w:rPr>
        <w:t>job</w:t>
      </w:r>
      <w:r>
        <w:rPr>
          <w:spacing w:val="-4"/>
          <w:sz w:val="20"/>
        </w:rPr>
        <w:t> </w:t>
      </w:r>
      <w:r>
        <w:rPr>
          <w:sz w:val="20"/>
        </w:rPr>
        <w:t>stability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help</w:t>
      </w:r>
      <w:r>
        <w:rPr>
          <w:spacing w:val="-3"/>
          <w:sz w:val="20"/>
        </w:rPr>
        <w:t> </w:t>
      </w:r>
      <w:r>
        <w:rPr>
          <w:sz w:val="20"/>
        </w:rPr>
        <w:t>reduce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stress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anxiety</w:t>
      </w:r>
      <w:r>
        <w:rPr>
          <w:spacing w:val="-8"/>
          <w:sz w:val="20"/>
        </w:rPr>
        <w:t> </w:t>
      </w:r>
      <w:r>
        <w:rPr>
          <w:sz w:val="20"/>
        </w:rPr>
        <w:t>that</w:t>
      </w:r>
      <w:r>
        <w:rPr>
          <w:spacing w:val="-5"/>
          <w:sz w:val="20"/>
        </w:rPr>
        <w:t> </w:t>
      </w:r>
      <w:r>
        <w:rPr>
          <w:sz w:val="20"/>
        </w:rPr>
        <w:t>employees</w:t>
      </w:r>
      <w:r>
        <w:rPr>
          <w:spacing w:val="2"/>
          <w:sz w:val="20"/>
        </w:rPr>
        <w:t> </w:t>
      </w:r>
      <w:r>
        <w:rPr>
          <w:sz w:val="20"/>
        </w:rPr>
        <w:t>often</w:t>
      </w:r>
      <w:r>
        <w:rPr>
          <w:spacing w:val="-2"/>
          <w:sz w:val="20"/>
        </w:rPr>
        <w:t> feel.</w:t>
      </w:r>
    </w:p>
    <w:p>
      <w:pPr>
        <w:pStyle w:val="ListParagraph"/>
        <w:numPr>
          <w:ilvl w:val="0"/>
          <w:numId w:val="5"/>
        </w:numPr>
        <w:tabs>
          <w:tab w:pos="582" w:val="left" w:leader="none"/>
          <w:tab w:pos="583" w:val="left" w:leader="none"/>
        </w:tabs>
        <w:spacing w:line="240" w:lineRule="auto" w:before="107" w:after="0"/>
        <w:ind w:left="583" w:right="1700" w:hanging="360"/>
        <w:jc w:val="left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> </w:t>
      </w:r>
      <w:r>
        <w:rPr>
          <w:sz w:val="20"/>
        </w:rPr>
        <w:t>your</w:t>
      </w:r>
      <w:r>
        <w:rPr>
          <w:spacing w:val="-6"/>
          <w:sz w:val="20"/>
        </w:rPr>
        <w:t> </w:t>
      </w:r>
      <w:r>
        <w:rPr>
          <w:sz w:val="20"/>
        </w:rPr>
        <w:t>team</w:t>
      </w:r>
      <w:r>
        <w:rPr>
          <w:spacing w:val="-9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opportunities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relax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recharge,</w:t>
      </w:r>
      <w:r>
        <w:rPr>
          <w:spacing w:val="-9"/>
          <w:sz w:val="20"/>
        </w:rPr>
        <w:t> </w:t>
      </w:r>
      <w:r>
        <w:rPr>
          <w:sz w:val="20"/>
        </w:rPr>
        <w:t>like</w:t>
      </w:r>
      <w:r>
        <w:rPr>
          <w:spacing w:val="-3"/>
          <w:sz w:val="20"/>
        </w:rPr>
        <w:t> </w:t>
      </w:r>
      <w:r>
        <w:rPr>
          <w:sz w:val="20"/>
        </w:rPr>
        <w:t>counseling</w:t>
      </w:r>
      <w:r>
        <w:rPr>
          <w:spacing w:val="-9"/>
          <w:sz w:val="20"/>
        </w:rPr>
        <w:t> </w:t>
      </w:r>
      <w:r>
        <w:rPr>
          <w:sz w:val="20"/>
        </w:rPr>
        <w:t>services</w:t>
      </w:r>
      <w:r>
        <w:rPr>
          <w:color w:val="000000"/>
          <w:spacing w:val="-7"/>
          <w:sz w:val="20"/>
          <w:shd w:fill="F4F5F6" w:color="auto" w:val="clear"/>
        </w:rPr>
        <w:t> </w:t>
      </w:r>
      <w:r>
        <w:rPr>
          <w:color w:val="000000"/>
          <w:sz w:val="20"/>
          <w:shd w:fill="F4F5F6" w:color="auto" w:val="clear"/>
        </w:rPr>
        <w:t>or</w:t>
      </w:r>
      <w:r>
        <w:rPr>
          <w:color w:val="000000"/>
          <w:spacing w:val="-8"/>
          <w:sz w:val="20"/>
          <w:shd w:fill="F4F5F6" w:color="auto" w:val="clear"/>
        </w:rPr>
        <w:t> </w:t>
      </w:r>
      <w:r>
        <w:rPr>
          <w:color w:val="000000"/>
          <w:sz w:val="20"/>
        </w:rPr>
        <w:t>wellness </w:t>
      </w:r>
      <w:r>
        <w:rPr>
          <w:color w:val="000000"/>
          <w:spacing w:val="-2"/>
          <w:sz w:val="20"/>
        </w:rPr>
        <w:t>programs.</w:t>
      </w:r>
    </w:p>
    <w:p>
      <w:pPr>
        <w:pStyle w:val="ListParagraph"/>
        <w:numPr>
          <w:ilvl w:val="0"/>
          <w:numId w:val="5"/>
        </w:numPr>
        <w:tabs>
          <w:tab w:pos="582" w:val="left" w:leader="none"/>
          <w:tab w:pos="583" w:val="left" w:leader="none"/>
        </w:tabs>
        <w:spacing w:line="240" w:lineRule="auto" w:before="5" w:after="0"/>
        <w:ind w:left="583" w:right="0" w:hanging="363"/>
        <w:jc w:val="left"/>
        <w:rPr>
          <w:rFonts w:ascii="Arial"/>
          <w:sz w:val="24"/>
        </w:rPr>
      </w:pPr>
      <w:r>
        <w:rPr>
          <w:sz w:val="20"/>
        </w:rPr>
        <w:t>Motivate</w:t>
      </w:r>
      <w:r>
        <w:rPr>
          <w:spacing w:val="-7"/>
          <w:sz w:val="20"/>
        </w:rPr>
        <w:t> </w:t>
      </w:r>
      <w:r>
        <w:rPr>
          <w:sz w:val="20"/>
        </w:rPr>
        <w:t>managers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support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acknowledge</w:t>
      </w:r>
      <w:r>
        <w:rPr>
          <w:spacing w:val="-4"/>
          <w:sz w:val="20"/>
        </w:rPr>
        <w:t> </w:t>
      </w:r>
      <w:r>
        <w:rPr>
          <w:sz w:val="20"/>
        </w:rPr>
        <w:t>their</w:t>
      </w:r>
      <w:r>
        <w:rPr>
          <w:spacing w:val="-3"/>
          <w:sz w:val="20"/>
        </w:rPr>
        <w:t> </w:t>
      </w:r>
      <w:r>
        <w:rPr>
          <w:sz w:val="20"/>
        </w:rPr>
        <w:t>employees'</w:t>
      </w:r>
      <w:r>
        <w:rPr>
          <w:spacing w:val="-5"/>
          <w:sz w:val="20"/>
        </w:rPr>
        <w:t> </w:t>
      </w:r>
      <w:r>
        <w:rPr>
          <w:sz w:val="20"/>
        </w:rPr>
        <w:t>need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healthy</w:t>
      </w:r>
      <w:r>
        <w:rPr>
          <w:spacing w:val="-10"/>
          <w:sz w:val="20"/>
        </w:rPr>
        <w:t> </w:t>
      </w:r>
      <w:r>
        <w:rPr>
          <w:sz w:val="20"/>
        </w:rPr>
        <w:t>work-life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balance</w:t>
      </w:r>
      <w:r>
        <w:rPr>
          <w:rFonts w:ascii="Arial"/>
          <w:spacing w:val="-2"/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582" w:val="left" w:leader="none"/>
          <w:tab w:pos="583" w:val="left" w:leader="none"/>
        </w:tabs>
        <w:spacing w:line="240" w:lineRule="auto" w:before="123" w:after="0"/>
        <w:ind w:left="583" w:right="0" w:hanging="363"/>
        <w:jc w:val="left"/>
        <w:rPr>
          <w:sz w:val="20"/>
        </w:rPr>
      </w:pPr>
      <w:r>
        <w:rPr>
          <w:sz w:val="20"/>
        </w:rPr>
        <w:t>Recruit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retain</w:t>
      </w:r>
      <w:r>
        <w:rPr>
          <w:spacing w:val="-5"/>
          <w:sz w:val="20"/>
        </w:rPr>
        <w:t> </w:t>
      </w:r>
      <w:r>
        <w:rPr>
          <w:sz w:val="20"/>
        </w:rPr>
        <w:t>employees,</w:t>
      </w:r>
      <w:r>
        <w:rPr>
          <w:spacing w:val="-1"/>
          <w:sz w:val="20"/>
        </w:rPr>
        <w:t> </w:t>
      </w:r>
      <w:r>
        <w:rPr>
          <w:sz w:val="20"/>
        </w:rPr>
        <w:t>salaries</w:t>
      </w:r>
      <w:r>
        <w:rPr>
          <w:spacing w:val="-7"/>
          <w:sz w:val="20"/>
        </w:rPr>
        <w:t> </w:t>
      </w:r>
      <w:r>
        <w:rPr>
          <w:sz w:val="20"/>
        </w:rPr>
        <w:t>need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competitive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benefits,</w:t>
      </w:r>
      <w:r>
        <w:rPr>
          <w:spacing w:val="-2"/>
          <w:sz w:val="20"/>
        </w:rPr>
        <w:t> attractive.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30"/>
      </w:pPr>
      <w:r>
        <w:rPr>
          <w:spacing w:val="-2"/>
        </w:rPr>
        <w:t>CONCLUSION</w:t>
      </w:r>
    </w:p>
    <w:p>
      <w:pPr>
        <w:pStyle w:val="BodyText"/>
        <w:spacing w:line="350" w:lineRule="auto" w:before="122"/>
        <w:ind w:left="558" w:right="911" w:hanging="10"/>
        <w:jc w:val="both"/>
      </w:pPr>
      <w:r>
        <w:rPr/>
        <w:t>In</w:t>
      </w:r>
      <w:r>
        <w:rPr>
          <w:spacing w:val="-3"/>
        </w:rPr>
        <w:t> </w:t>
      </w:r>
      <w:r>
        <w:rPr/>
        <w:t>short,</w:t>
      </w:r>
      <w:r>
        <w:rPr>
          <w:spacing w:val="-5"/>
        </w:rPr>
        <w:t> </w:t>
      </w:r>
      <w:r>
        <w:rPr/>
        <w:t>striking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balance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life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work</w:t>
      </w:r>
      <w:r>
        <w:rPr>
          <w:spacing w:val="-7"/>
        </w:rPr>
        <w:t> </w:t>
      </w:r>
      <w:r>
        <w:rPr/>
        <w:t>is vital</w:t>
      </w:r>
      <w:r>
        <w:rPr>
          <w:spacing w:val="-3"/>
        </w:rPr>
        <w:t> </w:t>
      </w:r>
      <w:r>
        <w:rPr/>
        <w:t>to</w:t>
      </w:r>
      <w:r>
        <w:rPr>
          <w:spacing w:val="-8"/>
        </w:rPr>
        <w:t> </w:t>
      </w:r>
      <w:r>
        <w:rPr/>
        <w:t>health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textile</w:t>
      </w:r>
      <w:r>
        <w:rPr>
          <w:spacing w:val="-1"/>
        </w:rPr>
        <w:t> </w:t>
      </w:r>
      <w:r>
        <w:rPr/>
        <w:t>workers.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employers must prioritize</w:t>
      </w:r>
      <w:r>
        <w:rPr>
          <w:spacing w:val="-4"/>
        </w:rPr>
        <w:t> </w:t>
      </w:r>
      <w:r>
        <w:rPr/>
        <w:t>their</w:t>
      </w:r>
      <w:r>
        <w:rPr>
          <w:spacing w:val="-8"/>
        </w:rPr>
        <w:t> </w:t>
      </w:r>
      <w:r>
        <w:rPr/>
        <w:t>employees'</w:t>
      </w:r>
      <w:r>
        <w:rPr>
          <w:spacing w:val="-6"/>
        </w:rPr>
        <w:t> </w:t>
      </w:r>
      <w:r>
        <w:rPr/>
        <w:t>physical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mental</w:t>
      </w:r>
      <w:r>
        <w:rPr>
          <w:spacing w:val="-6"/>
        </w:rPr>
        <w:t> </w:t>
      </w:r>
      <w:r>
        <w:rPr/>
        <w:t>health,</w:t>
      </w:r>
      <w:r>
        <w:rPr>
          <w:spacing w:val="-5"/>
        </w:rPr>
        <w:t> </w:t>
      </w:r>
      <w:r>
        <w:rPr/>
        <w:t>especially</w:t>
      </w:r>
      <w:r>
        <w:rPr>
          <w:spacing w:val="-8"/>
        </w:rPr>
        <w:t> </w:t>
      </w:r>
      <w:r>
        <w:rPr/>
        <w:t>since</w:t>
      </w:r>
      <w:r>
        <w:rPr>
          <w:spacing w:val="-5"/>
        </w:rPr>
        <w:t> </w:t>
      </w:r>
      <w:r>
        <w:rPr/>
        <w:t>textile</w:t>
      </w:r>
      <w:r>
        <w:rPr>
          <w:spacing w:val="-4"/>
        </w:rPr>
        <w:t> </w:t>
      </w:r>
      <w:r>
        <w:rPr/>
        <w:t>industry</w:t>
      </w:r>
      <w:r>
        <w:rPr>
          <w:spacing w:val="-10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difficult</w:t>
      </w:r>
      <w:r>
        <w:rPr>
          <w:spacing w:val="-6"/>
        </w:rPr>
        <w:t> </w:t>
      </w:r>
      <w:r>
        <w:rPr/>
        <w:t>and stressful.</w:t>
      </w:r>
      <w:r>
        <w:rPr>
          <w:spacing w:val="-13"/>
        </w:rPr>
        <w:t> </w:t>
      </w:r>
      <w:r>
        <w:rPr/>
        <w:t>Companies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serious</w:t>
      </w:r>
      <w:r>
        <w:rPr>
          <w:spacing w:val="-13"/>
        </w:rPr>
        <w:t> </w:t>
      </w:r>
      <w:r>
        <w:rPr/>
        <w:t>about</w:t>
      </w:r>
      <w:r>
        <w:rPr>
          <w:spacing w:val="-12"/>
        </w:rPr>
        <w:t> </w:t>
      </w:r>
      <w:r>
        <w:rPr/>
        <w:t>work-life</w:t>
      </w:r>
      <w:r>
        <w:rPr>
          <w:spacing w:val="-13"/>
        </w:rPr>
        <w:t> </w:t>
      </w:r>
      <w:r>
        <w:rPr/>
        <w:t>balance</w:t>
      </w:r>
      <w:r>
        <w:rPr>
          <w:spacing w:val="-12"/>
        </w:rPr>
        <w:t> </w:t>
      </w:r>
      <w:r>
        <w:rPr/>
        <w:t>have</w:t>
      </w:r>
      <w:r>
        <w:rPr>
          <w:spacing w:val="-11"/>
        </w:rPr>
        <w:t> </w:t>
      </w:r>
      <w:r>
        <w:rPr/>
        <w:t>more</w:t>
      </w:r>
      <w:r>
        <w:rPr>
          <w:spacing w:val="-13"/>
        </w:rPr>
        <w:t> </w:t>
      </w:r>
      <w:r>
        <w:rPr/>
        <w:t>contented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productive</w:t>
      </w:r>
      <w:r>
        <w:rPr>
          <w:spacing w:val="-12"/>
        </w:rPr>
        <w:t> </w:t>
      </w:r>
      <w:r>
        <w:rPr/>
        <w:t>workers, as well as more loyal employees. Some of most essential recommendations for improving work-life balance include implementing flexible work arrangements, reducing workloads, offering training and development opportunities, and fostering open communication. By addressing gender</w:t>
      </w:r>
      <w:r>
        <w:rPr/>
        <w:t> inequality and offering liberal leave policies, employers can also encourage self-care behaviors. In today’s competitive</w:t>
      </w:r>
    </w:p>
    <w:p>
      <w:pPr>
        <w:spacing w:after="0" w:line="350" w:lineRule="auto"/>
        <w:jc w:val="both"/>
        <w:sectPr>
          <w:headerReference w:type="default" r:id="rId19"/>
          <w:footerReference w:type="default" r:id="rId20"/>
          <w:pgSz w:w="11910" w:h="16840"/>
          <w:pgMar w:header="452" w:footer="1025" w:top="880" w:bottom="1220" w:left="1500" w:right="480"/>
        </w:sectPr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352" w:lineRule="auto" w:before="65"/>
        <w:ind w:left="557" w:right="808"/>
      </w:pPr>
      <w:r>
        <w:rPr/>
        <w:t>Business</w:t>
      </w:r>
      <w:r>
        <w:rPr>
          <w:spacing w:val="-3"/>
        </w:rPr>
        <w:t> </w:t>
      </w:r>
      <w:r>
        <w:rPr/>
        <w:t>landscape,</w:t>
      </w:r>
      <w:r>
        <w:rPr>
          <w:spacing w:val="-2"/>
        </w:rPr>
        <w:t> </w:t>
      </w:r>
      <w:r>
        <w:rPr/>
        <w:t>it's</w:t>
      </w:r>
      <w:r>
        <w:rPr>
          <w:spacing w:val="-2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employers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textile</w:t>
      </w:r>
      <w:r>
        <w:rPr>
          <w:spacing w:val="-1"/>
        </w:rPr>
        <w:t> </w:t>
      </w:r>
      <w:r>
        <w:rPr/>
        <w:t>sector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invest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staff's</w:t>
      </w:r>
      <w:r>
        <w:rPr>
          <w:spacing w:val="-2"/>
        </w:rPr>
        <w:t> </w:t>
      </w:r>
      <w:r>
        <w:rPr/>
        <w:t>well-being</w:t>
      </w:r>
      <w:r>
        <w:rPr>
          <w:spacing w:val="-5"/>
        </w:rPr>
        <w:t> </w:t>
      </w:r>
      <w:r>
        <w:rPr/>
        <w:t>to maintain an edge.</w:t>
      </w:r>
    </w:p>
    <w:p>
      <w:pPr>
        <w:pStyle w:val="Heading1"/>
        <w:spacing w:before="144"/>
      </w:pPr>
      <w:r>
        <w:rPr>
          <w:spacing w:val="-2"/>
        </w:rPr>
        <w:t>REFERENCES: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ListParagraph"/>
        <w:numPr>
          <w:ilvl w:val="1"/>
          <w:numId w:val="5"/>
        </w:numPr>
        <w:tabs>
          <w:tab w:pos="985" w:val="left" w:leader="none"/>
          <w:tab w:pos="986" w:val="left" w:leader="none"/>
        </w:tabs>
        <w:spacing w:line="336" w:lineRule="auto" w:before="0" w:after="0"/>
        <w:ind w:left="985" w:right="125" w:hanging="360"/>
        <w:jc w:val="left"/>
        <w:rPr>
          <w:sz w:val="20"/>
        </w:rPr>
      </w:pPr>
      <w:r>
        <w:rPr>
          <w:sz w:val="20"/>
        </w:rPr>
        <w:t>Chen, T.H. (2022). Work-life balance in the hospitality sector: a systematic review. International Journal of Contemporary Hospitality Management.</w:t>
      </w:r>
    </w:p>
    <w:p>
      <w:pPr>
        <w:pStyle w:val="ListParagraph"/>
        <w:numPr>
          <w:ilvl w:val="1"/>
          <w:numId w:val="5"/>
        </w:numPr>
        <w:tabs>
          <w:tab w:pos="985" w:val="left" w:leader="none"/>
          <w:tab w:pos="986" w:val="left" w:leader="none"/>
        </w:tabs>
        <w:spacing w:line="336" w:lineRule="auto" w:before="134" w:after="0"/>
        <w:ind w:left="985" w:right="117" w:hanging="360"/>
        <w:jc w:val="left"/>
        <w:rPr>
          <w:sz w:val="20"/>
        </w:rPr>
      </w:pPr>
      <w:r>
        <w:rPr>
          <w:sz w:val="20"/>
        </w:rPr>
        <w:t>Ullah, I., &amp; Rahman, M.U. (2022). Work-life balance and employee performance: A conceptual framework. Journal of Human Resource Management, 10(1), 22-31.</w:t>
      </w:r>
    </w:p>
    <w:p>
      <w:pPr>
        <w:pStyle w:val="ListParagraph"/>
        <w:numPr>
          <w:ilvl w:val="1"/>
          <w:numId w:val="5"/>
        </w:numPr>
        <w:tabs>
          <w:tab w:pos="985" w:val="left" w:leader="none"/>
          <w:tab w:pos="986" w:val="left" w:leader="none"/>
        </w:tabs>
        <w:spacing w:line="333" w:lineRule="auto" w:before="134" w:after="0"/>
        <w:ind w:left="985" w:right="115" w:hanging="360"/>
        <w:jc w:val="left"/>
        <w:rPr>
          <w:sz w:val="20"/>
        </w:rPr>
      </w:pPr>
      <w:r>
        <w:rPr>
          <w:sz w:val="20"/>
        </w:rPr>
        <w:t>Haridasan,</w:t>
      </w:r>
      <w:r>
        <w:rPr>
          <w:spacing w:val="32"/>
          <w:sz w:val="20"/>
        </w:rPr>
        <w:t> </w:t>
      </w:r>
      <w:r>
        <w:rPr>
          <w:sz w:val="20"/>
        </w:rPr>
        <w:t>V.,</w:t>
      </w:r>
      <w:r>
        <w:rPr>
          <w:spacing w:val="32"/>
          <w:sz w:val="20"/>
        </w:rPr>
        <w:t> </w:t>
      </w:r>
      <w:r>
        <w:rPr>
          <w:sz w:val="20"/>
        </w:rPr>
        <w:t>&amp;</w:t>
      </w:r>
      <w:r>
        <w:rPr>
          <w:spacing w:val="32"/>
          <w:sz w:val="20"/>
        </w:rPr>
        <w:t> </w:t>
      </w:r>
      <w:r>
        <w:rPr>
          <w:sz w:val="20"/>
        </w:rPr>
        <w:t>Muthukumaran,</w:t>
      </w:r>
      <w:r>
        <w:rPr>
          <w:spacing w:val="32"/>
          <w:sz w:val="20"/>
        </w:rPr>
        <w:t> </w:t>
      </w:r>
      <w:r>
        <w:rPr>
          <w:sz w:val="20"/>
        </w:rPr>
        <w:t>K.</w:t>
      </w:r>
      <w:r>
        <w:rPr>
          <w:spacing w:val="32"/>
          <w:sz w:val="20"/>
        </w:rPr>
        <w:t> </w:t>
      </w:r>
      <w:r>
        <w:rPr>
          <w:sz w:val="20"/>
        </w:rPr>
        <w:t>(2021).</w:t>
      </w:r>
      <w:r>
        <w:rPr>
          <w:spacing w:val="32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study</w:t>
      </w:r>
      <w:r>
        <w:rPr>
          <w:spacing w:val="30"/>
          <w:sz w:val="20"/>
        </w:rPr>
        <w:t> </w:t>
      </w:r>
      <w:r>
        <w:rPr>
          <w:sz w:val="20"/>
        </w:rPr>
        <w:t>on</w:t>
      </w:r>
      <w:r>
        <w:rPr>
          <w:spacing w:val="35"/>
          <w:sz w:val="20"/>
        </w:rPr>
        <w:t> </w:t>
      </w:r>
      <w:r>
        <w:rPr>
          <w:sz w:val="20"/>
        </w:rPr>
        <w:t>work-life</w:t>
      </w:r>
      <w:r>
        <w:rPr>
          <w:spacing w:val="33"/>
          <w:sz w:val="20"/>
        </w:rPr>
        <w:t> </w:t>
      </w:r>
      <w:r>
        <w:rPr>
          <w:sz w:val="20"/>
        </w:rPr>
        <w:t>balance</w:t>
      </w:r>
      <w:r>
        <w:rPr>
          <w:spacing w:val="33"/>
          <w:sz w:val="20"/>
        </w:rPr>
        <w:t> </w:t>
      </w:r>
      <w:r>
        <w:rPr>
          <w:sz w:val="20"/>
        </w:rPr>
        <w:t>of</w:t>
      </w:r>
      <w:r>
        <w:rPr>
          <w:spacing w:val="33"/>
          <w:sz w:val="20"/>
        </w:rPr>
        <w:t> </w:t>
      </w:r>
      <w:r>
        <w:rPr>
          <w:sz w:val="20"/>
        </w:rPr>
        <w:t>women</w:t>
      </w:r>
      <w:r>
        <w:rPr>
          <w:spacing w:val="32"/>
          <w:sz w:val="20"/>
        </w:rPr>
        <w:t> </w:t>
      </w:r>
      <w:r>
        <w:rPr>
          <w:sz w:val="20"/>
        </w:rPr>
        <w:t>during</w:t>
      </w:r>
      <w:r>
        <w:rPr>
          <w:spacing w:val="30"/>
          <w:sz w:val="20"/>
        </w:rPr>
        <w:t> </w:t>
      </w:r>
      <w:r>
        <w:rPr>
          <w:sz w:val="20"/>
        </w:rPr>
        <w:t>COVID-19 pandemic. International Journal of Management Studies, 8(4), 66-75.</w:t>
      </w:r>
    </w:p>
    <w:p>
      <w:pPr>
        <w:pStyle w:val="ListParagraph"/>
        <w:numPr>
          <w:ilvl w:val="1"/>
          <w:numId w:val="5"/>
        </w:numPr>
        <w:tabs>
          <w:tab w:pos="985" w:val="left" w:leader="none"/>
          <w:tab w:pos="986" w:val="left" w:leader="none"/>
        </w:tabs>
        <w:spacing w:line="348" w:lineRule="auto" w:before="136" w:after="0"/>
        <w:ind w:left="985" w:right="117" w:hanging="360"/>
        <w:jc w:val="left"/>
        <w:rPr>
          <w:sz w:val="20"/>
        </w:rPr>
      </w:pPr>
      <w:r>
        <w:rPr>
          <w:sz w:val="20"/>
        </w:rPr>
        <w:t>Amarchand,</w:t>
      </w:r>
      <w:r>
        <w:rPr>
          <w:spacing w:val="39"/>
          <w:sz w:val="20"/>
        </w:rPr>
        <w:t> </w:t>
      </w:r>
      <w:r>
        <w:rPr>
          <w:sz w:val="20"/>
        </w:rPr>
        <w:t>S.,</w:t>
      </w:r>
      <w:r>
        <w:rPr>
          <w:spacing w:val="39"/>
          <w:sz w:val="20"/>
        </w:rPr>
        <w:t> </w:t>
      </w:r>
      <w:r>
        <w:rPr>
          <w:sz w:val="20"/>
        </w:rPr>
        <w:t>&amp;</w:t>
      </w:r>
      <w:r>
        <w:rPr>
          <w:spacing w:val="38"/>
          <w:sz w:val="20"/>
        </w:rPr>
        <w:t> </w:t>
      </w:r>
      <w:r>
        <w:rPr>
          <w:sz w:val="20"/>
        </w:rPr>
        <w:t>Umamaheswari,</w:t>
      </w:r>
      <w:r>
        <w:rPr>
          <w:spacing w:val="38"/>
          <w:sz w:val="20"/>
        </w:rPr>
        <w:t> </w:t>
      </w:r>
      <w:r>
        <w:rPr>
          <w:sz w:val="20"/>
        </w:rPr>
        <w:t>S.</w:t>
      </w:r>
      <w:r>
        <w:rPr>
          <w:spacing w:val="39"/>
          <w:sz w:val="20"/>
        </w:rPr>
        <w:t> </w:t>
      </w:r>
      <w:r>
        <w:rPr>
          <w:sz w:val="20"/>
        </w:rPr>
        <w:t>(2021).</w:t>
      </w:r>
      <w:r>
        <w:rPr>
          <w:spacing w:val="80"/>
          <w:sz w:val="20"/>
        </w:rPr>
        <w:t> </w:t>
      </w:r>
      <w:r>
        <w:rPr>
          <w:sz w:val="20"/>
        </w:rPr>
        <w:t>Work-life</w:t>
      </w:r>
      <w:r>
        <w:rPr>
          <w:spacing w:val="40"/>
          <w:sz w:val="20"/>
        </w:rPr>
        <w:t> </w:t>
      </w:r>
      <w:r>
        <w:rPr>
          <w:sz w:val="20"/>
        </w:rPr>
        <w:t>balance</w:t>
      </w:r>
      <w:r>
        <w:rPr>
          <w:spacing w:val="40"/>
          <w:sz w:val="20"/>
        </w:rPr>
        <w:t> </w:t>
      </w:r>
      <w:r>
        <w:rPr>
          <w:sz w:val="20"/>
        </w:rPr>
        <w:t>during</w:t>
      </w:r>
      <w:r>
        <w:rPr>
          <w:spacing w:val="37"/>
          <w:sz w:val="20"/>
        </w:rPr>
        <w:t> </w:t>
      </w:r>
      <w:r>
        <w:rPr>
          <w:sz w:val="20"/>
        </w:rPr>
        <w:t>COVID-19:</w:t>
      </w:r>
      <w:r>
        <w:rPr>
          <w:spacing w:val="38"/>
          <w:sz w:val="20"/>
        </w:rPr>
        <w:t> </w:t>
      </w:r>
      <w:r>
        <w:rPr>
          <w:sz w:val="20"/>
        </w:rPr>
        <w:t>An</w:t>
      </w:r>
      <w:r>
        <w:rPr>
          <w:spacing w:val="39"/>
          <w:sz w:val="20"/>
        </w:rPr>
        <w:t> </w:t>
      </w:r>
      <w:r>
        <w:rPr>
          <w:sz w:val="20"/>
        </w:rPr>
        <w:t>analysis</w:t>
      </w:r>
      <w:r>
        <w:rPr>
          <w:spacing w:val="40"/>
          <w:sz w:val="20"/>
        </w:rPr>
        <w:t> </w:t>
      </w:r>
      <w:r>
        <w:rPr>
          <w:sz w:val="20"/>
        </w:rPr>
        <w:t>of</w:t>
      </w:r>
      <w:r>
        <w:rPr>
          <w:spacing w:val="40"/>
          <w:sz w:val="20"/>
        </w:rPr>
        <w:t> </w:t>
      </w:r>
      <w:r>
        <w:rPr>
          <w:sz w:val="20"/>
        </w:rPr>
        <w:t>IT, banking, and education sector employees</w:t>
      </w:r>
      <w:r>
        <w:rPr>
          <w:sz w:val="22"/>
        </w:rPr>
        <w:t>. </w:t>
      </w:r>
      <w:r>
        <w:rPr>
          <w:sz w:val="20"/>
        </w:rPr>
        <w:t>Journal of Management Research and Analysis, 8(3), 167-170.</w:t>
      </w:r>
    </w:p>
    <w:p>
      <w:pPr>
        <w:pStyle w:val="ListParagraph"/>
        <w:numPr>
          <w:ilvl w:val="1"/>
          <w:numId w:val="5"/>
        </w:numPr>
        <w:tabs>
          <w:tab w:pos="985" w:val="left" w:leader="none"/>
          <w:tab w:pos="986" w:val="left" w:leader="none"/>
        </w:tabs>
        <w:spacing w:line="336" w:lineRule="auto" w:before="123" w:after="0"/>
        <w:ind w:left="985" w:right="113" w:hanging="360"/>
        <w:jc w:val="left"/>
        <w:rPr>
          <w:sz w:val="20"/>
        </w:rPr>
      </w:pPr>
      <w:r>
        <w:rPr>
          <w:sz w:val="20"/>
        </w:rPr>
        <w:t>Tripti.,</w:t>
      </w:r>
      <w:r>
        <w:rPr>
          <w:spacing w:val="-1"/>
          <w:sz w:val="20"/>
        </w:rPr>
        <w:t> </w:t>
      </w:r>
      <w:r>
        <w:rPr>
          <w:sz w:val="20"/>
        </w:rPr>
        <w:t>et al.</w:t>
      </w:r>
      <w:r>
        <w:rPr>
          <w:spacing w:val="-2"/>
          <w:sz w:val="20"/>
        </w:rPr>
        <w:t> </w:t>
      </w:r>
      <w:r>
        <w:rPr>
          <w:sz w:val="20"/>
        </w:rPr>
        <w:t>(2020).</w:t>
      </w:r>
      <w:r>
        <w:rPr>
          <w:spacing w:val="-1"/>
          <w:sz w:val="20"/>
        </w:rPr>
        <w:t> </w:t>
      </w:r>
      <w:r>
        <w:rPr>
          <w:sz w:val="20"/>
        </w:rPr>
        <w:t>Quality</w:t>
      </w:r>
      <w:r>
        <w:rPr>
          <w:spacing w:val="-4"/>
          <w:sz w:val="20"/>
        </w:rPr>
        <w:t> </w:t>
      </w:r>
      <w:r>
        <w:rPr>
          <w:sz w:val="20"/>
        </w:rPr>
        <w:t>work</w:t>
      </w:r>
      <w:r>
        <w:rPr>
          <w:spacing w:val="-2"/>
          <w:sz w:val="20"/>
        </w:rPr>
        <w:t> </w:t>
      </w:r>
      <w:r>
        <w:rPr>
          <w:sz w:val="20"/>
        </w:rPr>
        <w:t>life: A review of literature.</w:t>
      </w:r>
      <w:r>
        <w:rPr>
          <w:spacing w:val="-4"/>
          <w:sz w:val="20"/>
        </w:rPr>
        <w:t> </w:t>
      </w:r>
      <w:r>
        <w:rPr>
          <w:sz w:val="20"/>
        </w:rPr>
        <w:t>Journal of Management and Science,</w:t>
      </w:r>
      <w:r>
        <w:rPr>
          <w:spacing w:val="-2"/>
          <w:sz w:val="20"/>
        </w:rPr>
        <w:t> </w:t>
      </w:r>
      <w:r>
        <w:rPr>
          <w:sz w:val="20"/>
        </w:rPr>
        <w:t>10(1), 51- </w:t>
      </w:r>
      <w:r>
        <w:rPr>
          <w:spacing w:val="-4"/>
          <w:sz w:val="20"/>
        </w:rPr>
        <w:t>62.</w:t>
      </w:r>
    </w:p>
    <w:sectPr>
      <w:pgSz w:w="11910" w:h="16840"/>
      <w:pgMar w:header="452" w:footer="1025" w:top="880" w:bottom="1220" w:left="1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36pt;margin-top:797.099976pt;width:57.05pt;height:17.3pt;mso-position-horizontal-relative:page;mso-position-vertical-relative:page;z-index:-15976448" id="docshapegroup4" coordorigin="720,15942" coordsize="1141,346">
          <v:shape style="position:absolute;left:720;top:15958;width:1100;height:330" type="#_x0000_t75" id="docshape5" stroked="false">
            <v:imagedata r:id="rId1" o:title=""/>
          </v:shape>
          <v:shape style="position:absolute;left:723;top:15942;width:1138;height:338" id="docshape6" coordorigin="723,15942" coordsize="1138,338" path="m1861,15980l1670,15980,1670,15998,1670,16062,1658,16062,1658,15998,1467,15998,1467,16062,1467,16090,1447,16090,1447,16062,1088,16062,1088,15998,1088,15980,1088,15942,741,15942,741,15980,741,15998,741,16062,732,16062,732,16090,732,16164,723,16164,723,16244,723,16254,723,16280,914,16280,914,16254,1375,16254,1375,16280,1658,16280,1658,16254,1787,16254,1787,16244,1861,16244,1861,16164,1861,16090,1861,16062,1861,15998,1861,15980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579987pt;margin-top:779.75pt;width:12.5pt;height:13pt;mso-position-horizontal-relative:page;mso-position-vertical-relative:page;z-index:-15975936" type="#_x0000_t202" id="docshape7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97"/>
                    <w:sz w:val="22"/>
                  </w:rPr>
                  <w:fldChar w:fldCharType="begin"/>
                </w:r>
                <w:r>
                  <w:rPr>
                    <w:rFonts w:ascii="Calibri"/>
                    <w:w w:val="97"/>
                    <w:sz w:val="22"/>
                  </w:rPr>
                  <w:instrText> PAGE </w:instrText>
                </w:r>
                <w:r>
                  <w:rPr>
                    <w:rFonts w:ascii="Calibri"/>
                    <w:w w:val="97"/>
                    <w:sz w:val="22"/>
                  </w:rPr>
                  <w:fldChar w:fldCharType="separate"/>
                </w:r>
                <w:r>
                  <w:rPr>
                    <w:rFonts w:ascii="Calibri"/>
                    <w:w w:val="97"/>
                    <w:sz w:val="22"/>
                  </w:rPr>
                  <w:t>1</w:t>
                </w:r>
                <w:r>
                  <w:rPr>
                    <w:rFonts w:ascii="Calibri"/>
                    <w:w w:val="97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1.579987pt;margin-top:741.75pt;width:7.5pt;height:13pt;mso-position-horizontal-relative:page;mso-position-vertical-relative:page;z-index:-15975424" type="#_x0000_t202" id="docshape18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97"/>
                    <w:sz w:val="2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9.579987pt;margin-top:779.75pt;width:12.5pt;height:13pt;mso-position-horizontal-relative:page;mso-position-vertical-relative:page;z-index:-15974912" type="#_x0000_t202" id="docshape44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97"/>
                    <w:sz w:val="22"/>
                  </w:rPr>
                  <w:fldChar w:fldCharType="begin"/>
                </w:r>
                <w:r>
                  <w:rPr>
                    <w:rFonts w:ascii="Calibri"/>
                    <w:w w:val="97"/>
                    <w:sz w:val="22"/>
                  </w:rPr>
                  <w:instrText> PAGE </w:instrText>
                </w:r>
                <w:r>
                  <w:rPr>
                    <w:rFonts w:ascii="Calibri"/>
                    <w:w w:val="97"/>
                    <w:sz w:val="22"/>
                  </w:rPr>
                  <w:fldChar w:fldCharType="separate"/>
                </w:r>
                <w:r>
                  <w:rPr>
                    <w:rFonts w:ascii="Calibri"/>
                    <w:w w:val="97"/>
                    <w:sz w:val="22"/>
                  </w:rPr>
                  <w:t>4</w:t>
                </w:r>
                <w:r>
                  <w:rPr>
                    <w:rFonts w:ascii="Calibri"/>
                    <w:w w:val="97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28.4pt;margin-top:796.200012pt;width:67.4pt;height:19.6pt;mso-position-horizontal-relative:page;mso-position-vertical-relative:page;z-index:-15973888" id="docshapegroup108" coordorigin="568,15924" coordsize="1348,392">
          <v:shape style="position:absolute;left:720;top:15958;width:1100;height:330" type="#_x0000_t75" id="docshape109" stroked="false">
            <v:imagedata r:id="rId1" o:title=""/>
          </v:shape>
          <v:rect style="position:absolute;left:568;top:15924;width:1348;height:392" id="docshape110" filled="true" fillcolor="#ffffff" stroked="false">
            <v:fill type="solid"/>
          </v:rect>
          <w10:wrap type="none"/>
        </v:group>
      </w:pict>
    </w:r>
    <w:r>
      <w:rPr/>
      <w:pict>
        <v:shape style="position:absolute;margin-left:299.579987pt;margin-top:779.75pt;width:12.5pt;height:13pt;mso-position-horizontal-relative:page;mso-position-vertical-relative:page;z-index:-15973376" type="#_x0000_t202" id="docshape111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97"/>
                    <w:sz w:val="22"/>
                  </w:rPr>
                  <w:fldChar w:fldCharType="begin"/>
                </w:r>
                <w:r>
                  <w:rPr>
                    <w:rFonts w:ascii="Calibri"/>
                    <w:w w:val="97"/>
                    <w:sz w:val="22"/>
                  </w:rPr>
                  <w:instrText> PAGE </w:instrText>
                </w:r>
                <w:r>
                  <w:rPr>
                    <w:rFonts w:ascii="Calibri"/>
                    <w:w w:val="97"/>
                    <w:sz w:val="22"/>
                  </w:rPr>
                  <w:fldChar w:fldCharType="separate"/>
                </w:r>
                <w:r>
                  <w:rPr>
                    <w:rFonts w:ascii="Calibri"/>
                    <w:w w:val="97"/>
                    <w:sz w:val="22"/>
                  </w:rPr>
                  <w:t>5</w:t>
                </w:r>
                <w:r>
                  <w:rPr>
                    <w:rFonts w:ascii="Calibri"/>
                    <w:w w:val="97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30.65pt;margin-top:24pt;width:66.1pt;height:16.5pt;mso-position-horizontal-relative:page;mso-position-vertical-relative:page;z-index:-15976960" id="docshapegroup1" coordorigin="613,480" coordsize="1322,330">
          <v:shape style="position:absolute;left:720;top:480;width:1100;height:330" type="#_x0000_t75" id="docshape2" stroked="false">
            <v:imagedata r:id="rId1" o:title=""/>
          </v:shape>
          <v:shape style="position:absolute;left:613;top:488;width:1322;height:310" id="docshape3" coordorigin="613,488" coordsize="1322,310" path="m1935,644l1898,644,1898,580,1898,552,1898,534,1779,534,1779,514,1779,488,1588,488,1588,514,1588,534,1588,552,1459,552,1459,580,1402,580,1402,552,1402,534,1402,514,1211,514,1211,534,970,534,970,514,970,488,650,488,650,514,650,534,613,534,613,552,613,580,613,644,613,724,668,724,668,762,668,770,668,798,1383,798,1383,770,1478,770,1478,798,1669,798,1669,770,1669,762,1744,762,1744,770,1744,798,1935,798,1935,770,1935,762,1935,724,1935,644xe" filled="true" fillcolor="#ffffff" stroked="false">
            <v:path arrowok="t"/>
            <v:fill type="solid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27.950001pt;margin-top:22.6pt;width:65.1pt;height:21.9pt;mso-position-horizontal-relative:page;mso-position-vertical-relative:page;z-index:-15974400" id="docshapegroup105" coordorigin="559,452" coordsize="1302,438">
          <v:shape style="position:absolute;left:720;top:480;width:1100;height:330" type="#_x0000_t75" id="docshape106" stroked="false">
            <v:imagedata r:id="rId1" o:title=""/>
          </v:shape>
          <v:rect style="position:absolute;left:559;top:452;width:1302;height:438" id="docshape107" filled="true" fillcolor="#ffffff" stroked="false">
            <v:fill type="solid"/>
          </v:rect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583" w:hanging="36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5" w:hanging="360"/>
      </w:pPr>
      <w:rPr>
        <w:rFonts w:hint="default" w:ascii="Tahoma" w:hAnsi="Tahoma" w:eastAsia="Tahoma" w:cs="Tahoma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95" w:hanging="411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3" w:hanging="4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6" w:hanging="4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9" w:hanging="4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4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5" w:hanging="4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8" w:hanging="4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1" w:hanging="4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41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lowerLetter"/>
      <w:lvlText w:val="%1."/>
      <w:lvlJc w:val="left"/>
      <w:pPr>
        <w:ind w:left="1288" w:hanging="358"/>
        <w:jc w:val="left"/>
      </w:pPr>
      <w:rPr>
        <w:rFonts w:hint="default" w:ascii="Arial" w:hAnsi="Arial" w:eastAsia="Arial" w:cs="Arial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5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0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5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5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5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57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45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5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8"/>
      <w:ind w:left="185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9"/>
      <w:ind w:left="985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8" w:lineRule="exact"/>
      <w:ind w:left="10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6.png"/><Relationship Id="rId16" Type="http://schemas.openxmlformats.org/officeDocument/2006/relationships/image" Target="media/image7.jpe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header" Target="header4.xml"/><Relationship Id="rId20" Type="http://schemas.openxmlformats.org/officeDocument/2006/relationships/footer" Target="footer4.xml"/><Relationship Id="rId2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2025-04-12T06:42:38Z</dcterms:created>
  <dcterms:modified xsi:type="dcterms:W3CDTF">2025-04-12T06:42:38Z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 Word</vt:lpwstr>
  </property>
  <property fmtid="{D5CDD505-2E9C-101B-9397-08002B2CF9AE}" pid="4" name="DocumentID">
    <vt:lpwstr>DE71-6CAF-0D82-0001</vt:lpwstr>
  </property>
  <property fmtid="{D5CDD505-2E9C-101B-9397-08002B2CF9AE}" pid="5" name="LastSaved">
    <vt:filetime>2025-04-12T00:00:00Z</vt:filetime>
  </property>
  <property fmtid="{D5CDD505-2E9C-101B-9397-08002B2CF9AE}" pid="6" name="Producer">
    <vt:lpwstr>airSlate inc. Mellivora 3.1.10</vt:lpwstr>
  </property>
</Properties>
</file>