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7D154">
      <w:pPr>
        <w:keepNext w:val="0"/>
        <w:keepLines w:val="0"/>
        <w:widowControl/>
        <w:suppressLineNumbers w:val="0"/>
        <w:jc w:val="center"/>
        <w:rPr>
          <w:rFonts w:hint="default" w:ascii="Times New Roman" w:hAnsi="Times New Roman" w:cs="Times New Roman"/>
          <w:b/>
          <w:bCs/>
        </w:rPr>
      </w:pPr>
      <w:r>
        <w:rPr>
          <w:rFonts w:hint="default" w:ascii="Times New Roman" w:hAnsi="Times New Roman" w:eastAsia="SimSun" w:cs="Times New Roman"/>
          <w:b/>
          <w:bCs/>
          <w:kern w:val="0"/>
          <w:sz w:val="24"/>
          <w:szCs w:val="24"/>
          <w:lang w:val="en-US" w:eastAsia="zh-CN" w:bidi="ar"/>
        </w:rPr>
        <w:t>A STUDY OF THE STRATEGIC FRAMEWORK FOR STABILITY AND ADAPTABILITY IN THE CONSTRUCTION OF INCAPACITY SUPPLY CHAINS</w:t>
      </w:r>
    </w:p>
    <w:p w14:paraId="4D72B068">
      <w:pPr>
        <w:jc w:val="center"/>
        <w:rPr>
          <w:rFonts w:hint="default" w:ascii="Times New Roman" w:hAnsi="Times New Roman" w:cs="Times New Roman"/>
          <w:b/>
          <w:bCs/>
        </w:rPr>
      </w:pPr>
    </w:p>
    <w:p w14:paraId="1A2B2BAB">
      <w:pPr>
        <w:keepNext/>
        <w:keepLines/>
        <w:spacing w:before="40" w:line="240"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IN" w:eastAsia="en-US"/>
        </w:rPr>
        <w:t>Ramar M</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4"/>
          <w:lang w:val="en-US" w:eastAsia="en-US"/>
        </w:rPr>
        <w:t>Mrs Keerthi S</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40"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40"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bidi w:val="0"/>
        <w:spacing w:line="240" w:lineRule="auto"/>
        <w:rPr>
          <w:lang w:val="en-IN" w:eastAsia="en-US"/>
        </w:rPr>
      </w:pPr>
    </w:p>
    <w:p w14:paraId="4FEC89CC">
      <w:pPr>
        <w:jc w:val="center"/>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b/>
          <w:bCs/>
          <w:i/>
          <w:iCs/>
          <w:color w:val="0070C0"/>
          <w:sz w:val="24"/>
          <w:szCs w:val="24"/>
          <w:u w:val="single"/>
        </w:rPr>
        <w:t>rramar956@gmail.com</w:t>
      </w:r>
      <w:r>
        <w:rPr>
          <w:rFonts w:ascii="Times New Roman" w:hAnsi="Times New Roman" w:eastAsia="Times New Roman" w:cs="Times New Roman"/>
          <w:color w:val="000000"/>
          <w:sz w:val="24"/>
          <w:szCs w:val="24"/>
          <w:lang w:val="en-IN" w:eastAsia="en-US"/>
        </w:rPr>
        <w:t>,</w:t>
      </w:r>
    </w:p>
    <w:p w14:paraId="4BC3C565">
      <w:pPr>
        <w:keepNext/>
        <w:keepLines/>
        <w:spacing w:before="40" w:line="240" w:lineRule="auto"/>
        <w:ind w:left="0" w:leftChars="0" w:firstLine="0" w:firstLineChars="0"/>
        <w:jc w:val="center"/>
        <w:outlineLvl w:val="1"/>
        <w:rPr>
          <w:rFonts w:hint="default" w:ascii="Times New Roman" w:hAnsi="Times New Roman" w:eastAsia="Times New Roman" w:cs="Times New Roman"/>
          <w:b/>
          <w:bCs/>
          <w:i/>
          <w:iCs/>
          <w:color w:val="auto"/>
          <w:sz w:val="24"/>
          <w:szCs w:val="24"/>
          <w:u w:val="single"/>
          <w:vertAlign w:val="baseline"/>
          <w:lang w:val="en-US" w:eastAsia="en-US"/>
        </w:rPr>
      </w:pPr>
      <w:r>
        <w:rPr>
          <w:rFonts w:hint="default" w:ascii="Times New Roman" w:hAnsi="Times New Roman" w:eastAsia="Times New Roman" w:cs="Times New Roman"/>
          <w:color w:val="000000"/>
          <w:sz w:val="24"/>
          <w:szCs w:val="24"/>
          <w:vertAlign w:val="superscript"/>
          <w:lang w:val="en-US" w:eastAsia="en-US"/>
        </w:rPr>
        <w:t>2</w:t>
      </w:r>
      <w:r>
        <w:rPr>
          <w:rFonts w:hint="default" w:ascii="Times New Roman" w:hAnsi="Times New Roman" w:eastAsia="Times New Roman"/>
          <w:b/>
          <w:bCs/>
          <w:i/>
          <w:iCs/>
          <w:color w:val="0070C0"/>
          <w:sz w:val="24"/>
          <w:szCs w:val="24"/>
          <w:u w:val="single"/>
          <w:lang w:val="en-IN" w:eastAsia="en-US"/>
        </w:rPr>
        <w:t>K.g.s.keerthi@gmail.com</w:t>
      </w:r>
      <w:r>
        <w:rPr>
          <w:rFonts w:hint="default" w:ascii="Times New Roman" w:hAnsi="Times New Roman" w:eastAsia="Times New Roman" w:cs="Times New Roman"/>
          <w:b w:val="0"/>
          <w:bCs w:val="0"/>
          <w:i w:val="0"/>
          <w:iCs w:val="0"/>
          <w:color w:val="auto"/>
          <w:sz w:val="24"/>
          <w:szCs w:val="24"/>
          <w:u w:val="none"/>
          <w:vertAlign w:val="baseline"/>
          <w:lang w:val="en-US" w:eastAsia="en-US"/>
        </w:rPr>
        <w:t>,</w:t>
      </w:r>
      <w:bookmarkStart w:id="0" w:name="_GoBack"/>
      <w:bookmarkEnd w:id="0"/>
    </w:p>
    <w:p w14:paraId="1E66648A">
      <w:pPr>
        <w:jc w:val="center"/>
        <w:rPr>
          <w:rFonts w:hint="default" w:ascii="Times New Roman" w:hAnsi="Times New Roman" w:cs="Times New Roman"/>
          <w:b/>
          <w:bCs/>
        </w:rPr>
      </w:pPr>
    </w:p>
    <w:p w14:paraId="6105244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ABSTRACT</w:t>
      </w:r>
    </w:p>
    <w:p w14:paraId="6BD5A83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main objective of this research is to provide a strategic framework for enhancing the supply chain's resilience by enhancing its ability to withstand shocks, recover swiftly, and carry on with steady operations. In the face of abrupt shocks like global crises, unstable economies, and logistical interruptions, traditional supply chains usually fail because of their primary concentration on cost effectiveness.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This study looks at the primary factors that contribute to resilience, emphasizing flexible sourcing strategies, multi-tier supply chain visibility, strategic supplier alliances, and comprehensive risk management frameworks. By using these resilience-building strategies, companies may create adaptable supply chains that can foresee risks, respond to interruptions, and carry on operations in uncertain circumstances.</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Furthermore, supply network visibility is increased by technical advancements like blockchain solutions, digital twins, and real-time tracking, which help companies locate bottlenecks, improve coordination, and expedite operations. Risk management is another crucial element of resilience.Traditional supply networks use past data to respond to interruptions. But thanks to modern predictive analytics, AI-driven forecasting, and scenario planning, companies can now proactively detect hazards and develop contingency plans. Decentralized decision-making reduces downtime and ensures seamless operations by enabling managers to react swiftly to situations.</w:t>
      </w:r>
    </w:p>
    <w:p w14:paraId="09BA350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5D3FF8F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Keywords: </w:t>
      </w:r>
      <w:r>
        <w:rPr>
          <w:rFonts w:hint="default" w:ascii="Times New Roman" w:hAnsi="Times New Roman" w:eastAsia="SimSun" w:cs="Times New Roman"/>
          <w:kern w:val="0"/>
          <w:sz w:val="24"/>
          <w:szCs w:val="24"/>
          <w:lang w:val="en-US" w:eastAsia="zh-CN" w:bidi="ar"/>
        </w:rPr>
        <w:t>digital transformation, supply chain flexibility, circular economy, supply chain resilience, big data analytics, lean and agile practices, and sustainable supply chains.</w:t>
      </w:r>
    </w:p>
    <w:p w14:paraId="736DF6F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6CEF00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INTRODUCTION</w:t>
      </w:r>
    </w:p>
    <w:p w14:paraId="7402A80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4F3C74F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fragility of global supply networks has been all too apparent in recent years as a result of pandemics, economic volatility, geopolitical unrest, and climate change. Traditional supply chain frameworks have become less prevalent as a result of these crises, emphasizing cost reduction and efficiency at the expense of flexibility and risk. When disruptions arise, many firms struggle to maintain a steady supply process, which has resulted in production halts, inventory finders, and congestion in the logistics system. Consequently, businesses are moving toward supply chain strategies that prioritize long-term sustainability and resilience to short-term efficiency. Better supply network visibility, proactive risk management, and strategic adaptability are necessary.</w:t>
      </w:r>
      <w:r>
        <w:rPr>
          <w:rFonts w:hint="default" w:ascii="Times New Roman" w:hAnsi="Times New Roman" w:eastAsia="SimSun" w:cs="Times New Roman"/>
          <w:kern w:val="0"/>
          <w:sz w:val="24"/>
          <w:szCs w:val="24"/>
          <w:lang w:val="en-IN" w:eastAsia="zh-CN" w:bidi="ar"/>
        </w:rPr>
        <w:t xml:space="preserve">for example, </w:t>
      </w:r>
      <w:r>
        <w:rPr>
          <w:rFonts w:hint="default" w:ascii="Times New Roman" w:hAnsi="Times New Roman" w:eastAsia="SimSun" w:cs="Times New Roman"/>
          <w:kern w:val="0"/>
          <w:sz w:val="24"/>
          <w:szCs w:val="24"/>
          <w:lang w:val="en-US" w:eastAsia="zh-CN" w:bidi="ar"/>
        </w:rPr>
        <w:t xml:space="preserve">It is simpler for businesses to create varied purchasing infrastructures that reduce dependency on a single supplier when they have strategic buyer partnerships. Businesses may react swiftly to changes in demand through agile sourcing and responsive inventory management, and prompt decision-making is made possible by data monitoring.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Furthermore, a robust governance structure offers the foundation required to oversee regulatory compliance, guaranteeing the safety and competitiveness of your company. This study illustrates how businesses create proactive supply chains based on a thorough analysis of related research.</w:t>
      </w:r>
    </w:p>
    <w:p w14:paraId="365A9A5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IN"/>
        </w:rPr>
      </w:pPr>
    </w:p>
    <w:p w14:paraId="59FAB5F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branches are rapidly beginning to feel the effects of the most global market's continuous instability. Even if that is a fact, businesses that wish to survive this time must nevertheless go with option one rather than option two; in other words, they must construct their safety system proactively rather than reactively. The digital transformation of the supply chain emerges as the victor of the armoring process, which can be accomplished by the following technologies: artificial intelligence (AI), blockchain, and predictive analytics, which are used to assess risk and improve real-time operational transparency. The primary cause of local manufacturing enterprises' hesitancy is monetary instability that gives rise to threats like those associated with distant suppliers.To counter the dangers posed by overseas suppliers, businesses have begun utilizing local resources, such as regional, sub-regional, or </w:t>
      </w:r>
      <w:r>
        <w:rPr>
          <w:rFonts w:hint="default" w:ascii="Times New Roman" w:hAnsi="Times New Roman" w:eastAsia="SimSun" w:cs="Times New Roman"/>
          <w:kern w:val="0"/>
          <w:sz w:val="24"/>
          <w:szCs w:val="24"/>
          <w:lang w:val="en-IN" w:eastAsia="zh-CN" w:bidi="ar"/>
        </w:rPr>
        <w:t>on shoring</w:t>
      </w:r>
      <w:r>
        <w:rPr>
          <w:rFonts w:hint="default" w:ascii="Times New Roman" w:hAnsi="Times New Roman" w:eastAsia="SimSun" w:cs="Times New Roman"/>
          <w:kern w:val="0"/>
          <w:sz w:val="24"/>
          <w:szCs w:val="24"/>
          <w:lang w:val="en-US" w:eastAsia="zh-CN" w:bidi="ar"/>
        </w:rPr>
        <w:t>. In accordance with the company, its reliance on geopolitical events will be abolished. There will never be company divisions that are destroyed.</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Furthermore, the concept of sustainable development has been centered on integrated environmental factors, which is why the supply chain was created in this way. This is evident from the fact that it focuses solely on companies who wish to employ carbon footprint reduction strategies, circular economy ideas, and ecologically friendly sourcing practices. </w:t>
      </w:r>
    </w:p>
    <w:p w14:paraId="233EB49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AFA25A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REVIEW OF LITERATURE</w:t>
      </w:r>
    </w:p>
    <w:p w14:paraId="669ADE5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0517173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Supply Chain Resilience: According to Marcelo Martins de Sá and Priscila Laczynski de Souza, the total is not equal to the sum of its parts Miguel, Susana Carla Farias Pereira, and Renata Peregrino de Brito, 2019</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order to withstand unforeseen social crises, such as natural disasters, security threats, and economic collapses, customer supply networks must possess extraordinary resilience. Prior until this, the majority of studies had focused on organizational resilience, with little attention paid to supply chain interactions. Because SCRES is the outcome of partnerships between manufacturers, suppliers, and logistics providers, it functions beyond self-guaranteeing particular challenges. The authors stress that developing risk-sharing strategies and adaptable operational frameworks, as well as putting strategic flexibility into practice, are essential to achieving resilience. Restoring the supply network necessitates choosing among priorities determined by supplier alliances, various procurement formats, and operational decision criteria based on data.Digital technology-based systems that allow product tracking inside supply chains are the most popular strategy that people choose for recovery, according to research findings. The study shows how the system employs an all-around resilience strategy that facilitates a quick and efficient recovery from unforeseen difficulties.</w:t>
      </w:r>
    </w:p>
    <w:p w14:paraId="6016ADD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Connections Among Manufacturing Firms' Sustainable Performance, Circular Economy, Big Data Analytics, and Flexible Supply Chains (T. C. Edwin Cheng, Sachin S. Kamble, Amine Belhadi, Nelson Oly Ndubisi, Kee-hung Lai, Manoj Govind Kharat, 2021).</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Businesses use big data analytics as a crucial tool to gain a competitive edge and run sustainable operations in digital supply chains. Applying the concepts of the circular economy to the supply chain advances sustainability objectives, improving resource management and waste reduction.Cheng et al.(2021) state that further research is needed to analyze the adaptability of the Sustainable Supply Chain (SSC), BDA, and CE. Due to a lack of study on its effects on sustainable performance indicators, it is yet unknown whether BDA can improve supply chain flexibility. The analysis demonstrates that companies need to investigate the connection between BDA insights and their influence on CE strategy since this research develops more sustainable and robust supply chain models. Businesses can develop unique data-based strategies that produce alignment between supply chain adaptability and long-term sustainability goals when they have a thorough understanding of these relationships.</w:t>
      </w:r>
    </w:p>
    <w:p w14:paraId="4C4830D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29B75C6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The Impact of Lean, Agile, Resilient, and Green (LARG) Practices on Sustainable Supply Chains through the Mediating Role of Big Data Analytics (Vaibhav S. Narwane, Manoj Dora, Mengqi Liu, Sachin Kumar Mangla, and Rakesh D. Raut, 2020)</w:t>
      </w:r>
      <w:r>
        <w:rPr>
          <w:rFonts w:hint="default" w:ascii="Times New Roman" w:hAnsi="Times New Roman" w:eastAsia="SimSun" w:cs="Times New Roman"/>
          <w:kern w:val="0"/>
          <w:sz w:val="24"/>
          <w:szCs w:val="24"/>
          <w:lang w:val="en-US" w:eastAsia="zh-CN" w:bidi="ar"/>
        </w:rPr>
        <w:t xml:space="preserv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its present research frameworks, supply chain management mostly relies on Big Data Analytics (BDA) for operational transformation. Although previous research has examined BDA and supply chain performance separately, Raut et al.'s (2020) study shows that they function as interconnected components. Through three different channels—financial advancement, social initiatives, and environmental sustainability—the joint use of LARG techniques promotes sustainability. Through this study, researchers found that BDA helps LARG techniques operate better and produce more sustainable supply chain outcomes.</w:t>
      </w:r>
    </w:p>
    <w:p w14:paraId="00B63A8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5A293B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Big Data </w:t>
      </w:r>
      <w:r>
        <w:rPr>
          <w:rFonts w:hint="default" w:ascii="Times New Roman" w:hAnsi="Times New Roman" w:eastAsia="SimSun" w:cs="Times New Roman"/>
          <w:b/>
          <w:bCs/>
          <w:kern w:val="0"/>
          <w:sz w:val="24"/>
          <w:szCs w:val="24"/>
          <w:lang w:val="en-IN" w:eastAsia="zh-CN" w:bidi="ar"/>
        </w:rPr>
        <w:t>Analytics</w:t>
      </w:r>
      <w:r>
        <w:rPr>
          <w:rFonts w:hint="default" w:ascii="Times New Roman" w:hAnsi="Times New Roman" w:eastAsia="SimSun" w:cs="Times New Roman"/>
          <w:b/>
          <w:bCs/>
          <w:kern w:val="0"/>
          <w:sz w:val="24"/>
          <w:szCs w:val="24"/>
          <w:lang w:val="en-US" w:eastAsia="zh-CN" w:bidi="ar"/>
        </w:rPr>
        <w:t xml:space="preserve"> Place in Supply Chain Management: Present Developments and Prospects (Prerna Gautam, Chandra K. Jaggi, and Sumit Maheshwari, 2020)</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BDA is now a crucial component of modern corporate operations that center on inventory management (IM), logistics management (LM), and supply chain management (SCM). According to Maheshwari et al. (2020), BDA enhances decision-making through pattern recognition, opening doors for cost reduction, operational optimization, and service quality improvement. Companies that use BDA will solve their inefficiencies and enhance their supply chain operations. There are major barriers to the adoption of BDA since existing supply chain systems need to be modernized and organizations need to be prepared to accept new technology.Businesses must invest in digital transformation, employee training, and the development of scalable data-based solutions in order to overcome these challenges. The paper makes the case that in order to improve supply chain performance, future research must provide frameworks that address implementation issues and maximize BDA usage. Supply chains that successfully apply BDA have improved competitive performance and are transparent and flexible.</w:t>
      </w:r>
    </w:p>
    <w:p w14:paraId="5C5F4F7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76F22C3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Enhancing Sustainable Supply Chain Performance through Operational Excellence with Big Data Analytics (Surajit Bag, Lincoln C. Wood, Lei Xu, Pavitra Dhamija, Yaşanur Kayikci, 2019)</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Big Data Analytics serves as the primary auxiliary component for operational excellence management of sustainable supply chains. According to Bag et al. (2019), a firm needs adaptable elements that go beyond fundamental resource management procedures. By successfully connecting business processes with strategic company goals and improving decision quality, BDA sustains its operational viability. Although the literature demonstrates that BDA improves sustainability outcomes and mining efficiency, little is known about how it impacts innovation and workforce development in the mining industry especially.BDA works to maintain supply chains, generate strategic decisions using data-driven insights, and enhance workforce capabilities for the organization. In order to succeed in volatile marketplaces, research must examine BDA's ability to improve supply chain development, business resilience, and innovation across many business sectors.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 xml:space="preserve">Data in Action: Predictive analytics and data-driven decision making in American manufacturing (Erik Brynjolfsson, Kristina McElheran, 2019)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study assesses the contribution of data-driven decision-making (DDD) to increased productivity in the US industrial sector. The authors use data from the U.S. Census Bureau to look at how </w:t>
      </w:r>
      <w:r>
        <w:rPr>
          <w:rFonts w:hint="default" w:ascii="Times New Roman" w:hAnsi="Times New Roman" w:eastAsia="SimSun" w:cs="Times New Roman"/>
          <w:kern w:val="0"/>
          <w:sz w:val="24"/>
          <w:szCs w:val="24"/>
          <w:lang w:val="en-IN" w:eastAsia="zh-CN" w:bidi="ar"/>
        </w:rPr>
        <w:t>DID-enabled</w:t>
      </w:r>
      <w:r>
        <w:rPr>
          <w:rFonts w:hint="default" w:ascii="Times New Roman" w:hAnsi="Times New Roman" w:eastAsia="SimSun" w:cs="Times New Roman"/>
          <w:kern w:val="0"/>
          <w:sz w:val="24"/>
          <w:szCs w:val="24"/>
          <w:lang w:val="en-US" w:eastAsia="zh-CN" w:bidi="ar"/>
        </w:rPr>
        <w:t xml:space="preserve"> businesses performed better in the market. An examination of early adopters from 2005 to 2010 demonstrated that DDD produced superior productivity outcomes compared to standard IT investments.Predictive analytics expanded its application between 2010 and 2015, which resulted in significant gains in operational effectiveness and enhanced decision-making skills. Businesses who implemented DDD principles early on were able to sustain their productivity gains over time. According to the research, businesses that implement data-centric processes too late in the game see very little return on their investment. The study solely looks at American manufacturing; it doesn't assess the consequences of DDD in other industries, which calls for more research.</w:t>
      </w:r>
    </w:p>
    <w:p w14:paraId="762A3C4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F7996E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According to Jagjit Singh Srai, Ettore Settanni, Naoum Tsolakis, and Parminder Kaur Aulakh (2019), supply chain digital twins present both opportunities and challenges that go beyond the hype.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This study explores the ways in which supply chain management can benefit from the use of digital twin technology. Although digital twins are frequently used in manufacturing processes, the purpose of this study is to show how beneficial they are for supply chain visibility, efficiency, and operational management. In order to define Digital Twin Supply Chains (DTSC) based on their capacity to conduct real-time monitoring, operational simulation, and predictive analytics, the authors conduct a review of the literature and examine case studies in the pharmaceutical and organic food industries. Digital twins show how supply chains can be strengthened by increasing their resilience to different risks and their speed of market responsiveness.The deployment of the Digital Twin Supply Chain is hampered by integration issues, cybersecurity threats, and the requirement to hire specialized personnel. The study highlights how crucial it is to use digital twins in accordance with strategic methods. Even though the current research shows significant findings about their adoption process, more empirical investigations are required to identify best practices for the application of digital twins in supply chains.</w:t>
      </w:r>
    </w:p>
    <w:p w14:paraId="716682D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607D7C5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A Conceptual Framework for Digital Supply Chains in Omnichannel Retail (Rafay Ishfaq, Beth Davis-Sramek, and Brian Gibson, 2021).</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By developing an explanatory conceptual framework that demonstrates the necessity of traditional supply networks' adaptation to digital advancements, the study defines digital supply chain management in </w:t>
      </w:r>
      <w:r>
        <w:rPr>
          <w:rFonts w:hint="default" w:ascii="Times New Roman" w:hAnsi="Times New Roman" w:eastAsia="SimSun" w:cs="Times New Roman"/>
          <w:kern w:val="0"/>
          <w:sz w:val="24"/>
          <w:szCs w:val="24"/>
          <w:lang w:val="en-IN" w:eastAsia="zh-CN" w:bidi="ar"/>
        </w:rPr>
        <w:t>Omnichannel</w:t>
      </w:r>
      <w:r>
        <w:rPr>
          <w:rFonts w:hint="default" w:ascii="Times New Roman" w:hAnsi="Times New Roman" w:eastAsia="SimSun" w:cs="Times New Roman"/>
          <w:kern w:val="0"/>
          <w:sz w:val="24"/>
          <w:szCs w:val="24"/>
          <w:lang w:val="en-US" w:eastAsia="zh-CN" w:bidi="ar"/>
        </w:rPr>
        <w:t xml:space="preserve"> retail. The study uses data integration, real-time integration, supply chain visibility, and strategic supply chain partner engagement to describe important aspects of the digital retail supply chain. While digital transformation improves customer interactions and performance outcomes, it also creates challenges with data dissemination, safety, and employee resistance to adopting new ideas. To have successful digital supply chain operations, organizations must have agile supply chain strategies and corporate digital awareness.The authors contend that operational adaptability is essential for retail supply chains because it facilitates quick market reactions.Academic research must examine how corporate cultures are affected by the adoption of digital technologies during projects to reform the supply chain.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Retail Industry Evidence of the Impact of Data-Driven Supply Chain Quality Management on Organizational Performance (Anil Kumar, Rohit Kumar Singh, Sachin Modgil, 2023)</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An in-depth analysis of the connection between organized retail companies' performance results and data-driven supply chain quality management practices (DDSCQMP) in the Indian market Through 133 retail businesses, the research team collected data using a predetermined questionnaire structure, which was then subjected to SEM analysis.According to the study, DDSCQMP significantly improves performance, with metrics pertaining to worker engagement, customer orientation, and process efficiency showing the greatest impact. According to research findings, supply chain quality management relies on integrated data analysis, which enables businesses to make more effective operational decisions. According to the report, the primary determinant of retail performance rankings is customer focus. When it comes to rankings, employee engagement is the second important criteria. Although self-reported data and geographical research limitations may induce biases into the results, the study yields significant conclusions. To confirm the long-term organizational impact of DDSCQMP, the authors recommend conducting additional study in a variety of industries and geographical areas.</w:t>
      </w:r>
    </w:p>
    <w:p w14:paraId="4299FDD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162210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Using the Power: Big Data's Significance for Startups</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(Dr. Frances De Silver and J.I. Otuya, 2020)</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study examines how big data changes startup operations by fostering better innovation practices that complement enhanced customer comprehension and increased decision-making skills. According to the authors, several qualitative research demonstrated that startups use data-based strategies to attain market domination and operational effectiveness. Predictive analytics must be integrated with scalable systems and low-cost methods to extract big data value that facilitates growth, according to a wealth of evidence. The implementation of effective programs is hampered by staff members' inadequate knowledge of data and security threats that impact privacy.According to research, organizations must prioritize the development of a data-driven corporate culture and encourage staff training to optimize big data applications. The study only includes qualitative conclusions because it lacks factual data to back up its claims. In-depth research on the long-term effects of big data adoption on startups is necessary, as is the creation of unique, sector-specific approaches to address data integration issues.</w:t>
      </w:r>
    </w:p>
    <w:p w14:paraId="0554E2C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08E8ADE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Literature Review: All-Inclusive Framework for Supply Chain Strategy Development (C. Martínez-Olvera &amp; D. Shunk, 2007)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study presents a comprehensive framework for developing supply chain strategies that integrates business aspects with production and supplier resources, as well as planning and marketing initiatives and customer considerations. The Customer–Product–Process–Resource (CPPR) framework's structural architecture makes it possible for supply chain components to cooperate strategically. For optimal performance optimization, the CPPR framework assesses interconnected functional operational zones using a different methodology than single-supply chain models. The study shows how order winners/qualifiers, structural alignment, and client order decoupling points all contribute to effective customer satisfaction outcomes. The study offers a realignment technique that enables supply chain managers to use CPPR as a tool for both strategic planning and remediation. There is no empirical support for this conceptual study across several business domains. To demonstrate the CPPR framework's ability to increase operational efficiency and competitive advantage, future studies should test it on operational supply chains.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 xml:space="preserve">Business Analytics' Effect on Supply Chain Efficiency </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(Marcos Paulo Valadares de Oliveira, Marcelo Bronzo Ladeira, Kevin McCormack, and Peter Trkman, 2010)</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By examining key domains like planning, sourcing, production, and distribution along the chain, the study explores how business analytics skills impact supply chain performance.The survey responses from 310 businesses in various industries in North America, Europe, and Asia were analyzed using structural equation modeling (SEM). The findings show that businesses with strong analytical capabilities make better business decisions and operate more efficiently, which improves supply chain outcomes. Since information systems (IS) support amplifies the performance effects of business analytics (BA), it plays a substantial moderating role in our study.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Although business process orientation (BPO) is examined in the study, it is found to have less of an effect on performance than information systems support. The study's shortcomings include its identification of specific industry sectors and its use of participant-reported responses. The impact of various corporate cultures on supply chain management should be the subject of future studies. adoption </w:t>
      </w:r>
    </w:p>
    <w:p w14:paraId="373A33F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9EAFBB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Quantum Machine Learning Approach to Demand in Supply Chain Networks (Sunil Kumar Sehrawat, Pushan Kumar Dutta, Ashima Bhatnagar Bhatia, Pawan Whig, 2024)</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Because QML forecasting systems alleviate issues with conventional forecasting methods, the research looks into them in supply chain networks. According to the authors, traditional forecasting methods based on time series analysis and regression techniques are ineffective at addressing current supply chain problems. Businesses benefit from enhanced inventory performance and superior prediction analytics when quantum computing technology and machine learning are combined. This study uses several academic cases to demonstrate how well QML manages massive dynamic datasets. The technology optimizes risk control systems to make precise processing decisions while offering more powerful operational capabilities.Because of the first development phase's basic criteria, talent requirements, and financial constraints, the implementation of quantum computers is progressing slowly. To create universal QML frameworks for supply chains and related capacity assessments targeted at different industries, research must step up. The study comes to the conclusion that the most important way to improve supply chain operational qualities while strengthening resistance capacities is through quantum machine learning.</w:t>
      </w:r>
    </w:p>
    <w:p w14:paraId="30ACA85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F76E5E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Data in Action: Predictive analytics and data-driven decision making in American manufacturing (Erik Brynjolfsson, Kristina McElheran, 2019)</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According to the study, DDD installations and conventional IT initiatives have distinct benefits, and predictive analytics is the primary factor influencing performance improvements between 2010 and 2015. Businesses that wish to stay competitive in the market must combine early adoption with integrated data. Because they concentrate on this specific business, the findings are exclusively applicable to the industrial sector. Further studies should look into the long-term effects of DDD adoption while examining its implementation across several industries. Research-based data confirms the crucial function </w:t>
      </w:r>
      <w:r>
        <w:rPr>
          <w:rFonts w:hint="default" w:ascii="Times New Roman" w:hAnsi="Times New Roman" w:eastAsia="SimSun" w:cs="Times New Roman"/>
          <w:kern w:val="0"/>
          <w:sz w:val="24"/>
          <w:szCs w:val="24"/>
          <w:lang w:val="en-IN" w:eastAsia="zh-CN" w:bidi="ar"/>
        </w:rPr>
        <w:t>predicatively-driven</w:t>
      </w:r>
      <w:r>
        <w:rPr>
          <w:rFonts w:hint="default" w:ascii="Times New Roman" w:hAnsi="Times New Roman" w:eastAsia="SimSun" w:cs="Times New Roman"/>
          <w:kern w:val="0"/>
          <w:sz w:val="24"/>
          <w:szCs w:val="24"/>
          <w:lang w:val="en-US" w:eastAsia="zh-CN" w:bidi="ar"/>
        </w:rPr>
        <w:t xml:space="preserve"> strategic tactics play in modern business approaches while also showing that they create significant value for manufacturers. </w:t>
      </w:r>
    </w:p>
    <w:p w14:paraId="4CB8B0C2">
      <w:pPr>
        <w:keepNext w:val="0"/>
        <w:keepLines w:val="0"/>
        <w:widowControl/>
        <w:suppressLineNumbers w:val="0"/>
        <w:jc w:val="left"/>
      </w:pPr>
    </w:p>
    <w:p w14:paraId="1A80E6C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VARIABLES</w:t>
      </w:r>
    </w:p>
    <w:p w14:paraId="297B1BC8">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dependent variable</w:t>
      </w:r>
    </w:p>
    <w:p w14:paraId="35A28B5C">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Demand volatility index (procurement tactics, production scheduling)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Supply chain recovery time </w:t>
      </w:r>
    </w:p>
    <w:p w14:paraId="4A56E7B3">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Separate variables</w:t>
      </w:r>
    </w:p>
    <w:p w14:paraId="491605EE">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u w:val="none"/>
        </w:rPr>
      </w:pPr>
      <w:r>
        <w:rPr>
          <w:rFonts w:hint="default" w:ascii="Times New Roman" w:hAnsi="Times New Roman" w:eastAsia="SimSun" w:cs="Times New Roman"/>
          <w:kern w:val="0"/>
          <w:sz w:val="24"/>
          <w:szCs w:val="24"/>
          <w:lang w:val="en-US" w:eastAsia="zh-CN" w:bidi="ar"/>
        </w:rPr>
        <w:t xml:space="preserve">Relationship management with suppliers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Performance of</w:t>
      </w:r>
      <w:r>
        <w:rPr>
          <w:rFonts w:hint="default" w:ascii="Times New Roman" w:hAnsi="Times New Roman" w:eastAsia="SimSun" w:cs="Times New Roman"/>
          <w:kern w:val="0"/>
          <w:sz w:val="24"/>
          <w:szCs w:val="24"/>
          <w:u w:val="none"/>
          <w:lang w:val="en-US" w:eastAsia="zh-CN" w:bidi="ar"/>
        </w:rPr>
        <w:t xml:space="preserve"> shipping routes (weather, fuel economy) </w:t>
      </w:r>
    </w:p>
    <w:p w14:paraId="3E80A4CE">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u w:val="none"/>
        </w:rPr>
      </w:pPr>
      <w:r>
        <w:rPr>
          <w:rFonts w:hint="default" w:ascii="Times New Roman" w:hAnsi="Times New Roman" w:eastAsia="SimSun" w:cs="Times New Roman"/>
          <w:kern w:val="0"/>
          <w:sz w:val="24"/>
          <w:szCs w:val="24"/>
          <w:u w:val="none"/>
          <w:lang w:val="en-US" w:eastAsia="zh-CN" w:bidi="ar"/>
        </w:rPr>
        <w:t>Variables</w:t>
      </w:r>
    </w:p>
    <w:p w14:paraId="1101AA63">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u w:val="none"/>
          <w:lang w:val="en-US" w:eastAsia="zh-CN" w:bidi="ar"/>
        </w:rPr>
      </w:pPr>
      <w:r>
        <w:rPr>
          <w:rFonts w:hint="default" w:ascii="Times New Roman" w:hAnsi="Times New Roman" w:eastAsia="SimSun" w:cs="Times New Roman"/>
          <w:kern w:val="0"/>
          <w:sz w:val="24"/>
          <w:szCs w:val="24"/>
          <w:u w:val="none"/>
          <w:lang w:val="en-US" w:eastAsia="zh-CN" w:bidi="ar"/>
        </w:rPr>
        <w:t>Integration of technology</w:t>
      </w:r>
    </w:p>
    <w:p w14:paraId="408B3D99">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u w:val="single"/>
          <w:lang w:val="en-US" w:eastAsia="zh-CN" w:bidi="ar"/>
        </w:rPr>
      </w:pPr>
    </w:p>
    <w:p w14:paraId="75F6513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CONCEPTUAL FRAMEWORK</w:t>
      </w:r>
    </w:p>
    <w:p w14:paraId="6D840559">
      <w:pPr>
        <w:keepNext w:val="0"/>
        <w:keepLines w:val="0"/>
        <w:widowControl/>
        <w:suppressLineNumbers w:val="0"/>
        <w:jc w:val="left"/>
        <w:rPr>
          <w:rFonts w:ascii="TimesNewRomanPS-BoldMT" w:hAnsi="TimesNewRomanPS-BoldMT" w:eastAsia="TimesNewRomanPS-BoldMT" w:cs="TimesNewRomanPS-BoldMT"/>
          <w:b/>
          <w:bCs/>
          <w:color w:val="000000"/>
          <w:kern w:val="0"/>
          <w:sz w:val="19"/>
          <w:szCs w:val="19"/>
          <w:lang w:val="en-US" w:eastAsia="zh-CN" w:bidi="ar"/>
        </w:rPr>
      </w:pPr>
    </w:p>
    <w:p w14:paraId="3C06A1B7">
      <w:pPr>
        <w:keepNext w:val="0"/>
        <w:keepLines w:val="0"/>
        <w:widowControl/>
        <w:suppressLineNumbers w:val="0"/>
        <w:jc w:val="center"/>
        <w:rPr>
          <w:rFonts w:ascii="TimesNewRomanPS-BoldMT" w:hAnsi="TimesNewRomanPS-BoldMT" w:eastAsia="TimesNewRomanPS-BoldMT" w:cs="TimesNewRomanPS-BoldMT"/>
          <w:b/>
          <w:bCs/>
          <w:color w:val="000000"/>
          <w:kern w:val="0"/>
          <w:sz w:val="19"/>
          <w:szCs w:val="19"/>
          <w:lang w:val="en-US" w:eastAsia="zh-CN" w:bidi="ar"/>
        </w:rPr>
      </w:pPr>
      <w:r>
        <w:drawing>
          <wp:inline distT="0" distB="0" distL="114300" distR="114300">
            <wp:extent cx="5757545" cy="2188845"/>
            <wp:effectExtent l="0" t="0" r="317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757545" cy="2188845"/>
                    </a:xfrm>
                    <a:prstGeom prst="rect">
                      <a:avLst/>
                    </a:prstGeom>
                    <a:noFill/>
                    <a:ln>
                      <a:noFill/>
                    </a:ln>
                  </pic:spPr>
                </pic:pic>
              </a:graphicData>
            </a:graphic>
          </wp:inline>
        </w:drawing>
      </w:r>
    </w:p>
    <w:p w14:paraId="1D16DF38">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u w:val="single"/>
          <w:lang w:val="en-US" w:eastAsia="zh-CN" w:bidi="ar"/>
        </w:rPr>
      </w:pPr>
    </w:p>
    <w:p w14:paraId="3CC1E9C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OBJECTIVES</w:t>
      </w:r>
    </w:p>
    <w:p w14:paraId="0B14A09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IN" w:eastAsia="zh-CN" w:bidi="ar"/>
        </w:rPr>
      </w:pPr>
    </w:p>
    <w:p w14:paraId="35184616">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 xml:space="preserve">o examine how the Demand Volatility Index affects supply chain operations, such as procurement strategies, production scheduling, and inventory management. </w:t>
      </w:r>
    </w:p>
    <w:p w14:paraId="710DDA36">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 xml:space="preserve">o assess supply chain recovery time elements and find tactical fixes for effective interruption recovery. </w:t>
      </w:r>
    </w:p>
    <w:p w14:paraId="16BF9E34">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 xml:space="preserve">o evaluate the impact of supplier relationship management on supplier-business frameworks using performance metrics including resilience, efficiency, and dependability. </w:t>
      </w:r>
    </w:p>
    <w:p w14:paraId="222F5009">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IN" w:eastAsia="zh-CN" w:bidi="ar"/>
        </w:rPr>
        <w:t xml:space="preserve">To </w:t>
      </w:r>
      <w:r>
        <w:rPr>
          <w:rFonts w:hint="default" w:ascii="Times New Roman" w:hAnsi="Times New Roman" w:eastAsia="SimSun" w:cs="Times New Roman"/>
          <w:kern w:val="0"/>
          <w:sz w:val="24"/>
          <w:szCs w:val="24"/>
          <w:lang w:val="en-US" w:eastAsia="zh-CN" w:bidi="ar"/>
        </w:rPr>
        <w:t xml:space="preserve">assessing logistics efficiency elements such as weather, fuel economy, traffic, and geopolitical stability in order to research shipping route performance. </w:t>
      </w:r>
    </w:p>
    <w:p w14:paraId="6952AB4B">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evaluate technology integration as a mediator for enhancing the overall resilience, stability, and adaptability of the supply chain</w:t>
      </w:r>
    </w:p>
    <w:p w14:paraId="1440784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4264E50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METHODOLOGY</w:t>
      </w:r>
    </w:p>
    <w:p w14:paraId="04AD8CA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Instead of gathering primary data, the study synthesizes pertinent literature using qualitative secondary research techniques to examine supply chain resilience strategies. Academic databases like Google Scholar, </w:t>
      </w:r>
      <w:r>
        <w:rPr>
          <w:rFonts w:hint="default" w:ascii="Times New Roman" w:hAnsi="Times New Roman" w:eastAsia="SimSun" w:cs="Times New Roman"/>
          <w:kern w:val="0"/>
          <w:sz w:val="24"/>
          <w:szCs w:val="24"/>
          <w:lang w:val="en-IN" w:eastAsia="zh-CN" w:bidi="ar"/>
        </w:rPr>
        <w:t>Scopes</w:t>
      </w:r>
      <w:r>
        <w:rPr>
          <w:rFonts w:hint="default" w:ascii="Times New Roman" w:hAnsi="Times New Roman" w:eastAsia="SimSun" w:cs="Times New Roman"/>
          <w:kern w:val="0"/>
          <w:sz w:val="24"/>
          <w:szCs w:val="24"/>
          <w:lang w:val="en-US" w:eastAsia="zh-CN" w:bidi="ar"/>
        </w:rPr>
        <w:t>, and Web of Science include reliable research data. The study looks for patterns of supply chain resilience in transformation and visibility management procedures using thematic and content analytical approaches. Because the study uses systematic framework screening in conjunction with academic verification and bias protection techniques, it only considers gray literature and peer-reviewed sources.</w:t>
      </w:r>
    </w:p>
    <w:p w14:paraId="1036F28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348FED2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TimesNewRomanPS-BoldMT" w:cs="Times New Roman"/>
          <w:b/>
          <w:bCs/>
          <w:color w:val="000000" w:themeColor="text1"/>
          <w:kern w:val="0"/>
          <w:sz w:val="24"/>
          <w:szCs w:val="24"/>
          <w:lang w:val="en-US" w:eastAsia="zh-CN" w:bidi="ar"/>
          <w14:textFill>
            <w14:solidFill>
              <w14:schemeClr w14:val="tx1"/>
            </w14:solidFill>
          </w14:textFill>
        </w:rPr>
        <w:t>SUGGESTIONS</w:t>
      </w:r>
    </w:p>
    <w:p w14:paraId="4387F1A4">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We make the following recommendations to increase resilience and reduce risk in light of our research: </w:t>
      </w:r>
    </w:p>
    <w:p w14:paraId="4A5B8708">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order to achieve greater capabilities around improved real-time monitoring, predictive analytics, and eventually, decision-making power, supply chains must integrate IoT systems with blockchain platforms and artificial intelligence technology. To find effective resilience techniques, research teams must look at a variety of industrial sectors. </w:t>
      </w:r>
    </w:p>
    <w:p w14:paraId="676364F1">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Companies must establish solid alliances and put in place flexible contracts with shared risk duties in order to evaluate the health of their supplier networks and create long-term business partnerships.</w:t>
      </w:r>
    </w:p>
    <w:p w14:paraId="607F75CF">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After supply chain systems develop, research must ascertain how global trade laws, economic downturns, and political unrest impact supply chain dependability.</w:t>
      </w:r>
    </w:p>
    <w:p w14:paraId="2D903BFE">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Mathematical models that reduce disruption </w:t>
      </w:r>
      <w:r>
        <w:rPr>
          <w:rFonts w:hint="default" w:ascii="Times New Roman" w:hAnsi="Times New Roman" w:eastAsia="SimSun" w:cs="Times New Roman"/>
          <w:kern w:val="0"/>
          <w:sz w:val="24"/>
          <w:szCs w:val="24"/>
          <w:lang w:val="en-IN" w:eastAsia="zh-CN" w:bidi="ar"/>
        </w:rPr>
        <w:t>duration's</w:t>
      </w:r>
      <w:r>
        <w:rPr>
          <w:rFonts w:hint="default" w:ascii="Times New Roman" w:hAnsi="Times New Roman" w:eastAsia="SimSun" w:cs="Times New Roman"/>
          <w:kern w:val="0"/>
          <w:sz w:val="24"/>
          <w:szCs w:val="24"/>
          <w:lang w:val="en-US" w:eastAsia="zh-CN" w:bidi="ar"/>
        </w:rPr>
        <w:t xml:space="preserve"> and associated costs should be created by research specialists. </w:t>
      </w:r>
    </w:p>
    <w:p w14:paraId="43BE355A">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Through circular supply chains and green logistics solutions, the assessment explores sustainable approaches for long-term resilience development.</w:t>
      </w:r>
    </w:p>
    <w:p w14:paraId="04B1818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TimesNewRomanPS-BoldMT" w:cs="Times New Roman"/>
          <w:b/>
          <w:bCs/>
          <w:color w:val="000000"/>
          <w:kern w:val="0"/>
          <w:sz w:val="24"/>
          <w:szCs w:val="24"/>
          <w:lang w:val="en-US" w:eastAsia="zh-CN" w:bidi="ar"/>
        </w:rPr>
        <w:t>CONCLUSION</w:t>
      </w:r>
    </w:p>
    <w:p w14:paraId="304BD57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This indicator is largely determined by the sustainable supply networks that serve as a representation of supply chain resilience. In order to acquire organizational flexibility in the current economic climate, businesses must research predefined resilience methods such supplier diversity, risk management, inventory control, digital process transformation, and predictive analysis. Frameworks for mitigating disruptions are developed by analyzing supply-demand trends, assessing supplier alliance capacity, and analyzing delivery route mechanisms. By combining cutting-edge technology with smart partnerships, the organization may enhance its resilience effort.Businesses with adaptable operations will weather unpredictable times by defending their operational capabilities and market positions. The supply chain systems of the future will build their foundation by using data and proactive strategies.</w:t>
      </w:r>
    </w:p>
    <w:p w14:paraId="752DD3A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REFERENCES</w:t>
      </w:r>
    </w:p>
    <w:p w14:paraId="0D2C0F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6BA18D23">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Brito, R. P. D., Pereira, S. C. F., Miguel, P. L. D. S., and Sá, M. M. D. (2020). Resilient supply chains are not the sum of their components. 40(1), 92–115, International Journal of Operations &amp; Production Management.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10.1108/IJOPM-09-2018-0554 https://doi.org </w:t>
      </w:r>
    </w:p>
    <w:p w14:paraId="37796EB2">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Cheng, T. C. E., Belhadi, A., Lai, K. H., Kharat, M. G., Kamble, S. S., and Ndubisi, N. O. (2022). connections between manufacturing companies' sustainable performance, the circular economy, big data analytics, and flexible supply chains. 6908–6922 in International Journal of Production Research, 60(22).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10.1080/00207543.2021.1917161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"https://doi.org" </w:instrText>
      </w:r>
      <w:r>
        <w:rPr>
          <w:rFonts w:hint="default" w:ascii="Times New Roman" w:hAnsi="Times New Roman" w:eastAsia="SimSun" w:cs="Times New Roman"/>
          <w:kern w:val="0"/>
          <w:sz w:val="24"/>
          <w:szCs w:val="24"/>
          <w:lang w:val="en-US" w:eastAsia="zh-CN" w:bidi="ar"/>
        </w:rPr>
        <w:fldChar w:fldCharType="separate"/>
      </w:r>
      <w:r>
        <w:rPr>
          <w:rStyle w:val="4"/>
          <w:rFonts w:hint="default" w:ascii="Times New Roman" w:hAnsi="Times New Roman" w:eastAsia="SimSun" w:cs="Times New Roman"/>
          <w:kern w:val="0"/>
          <w:sz w:val="24"/>
          <w:szCs w:val="24"/>
          <w:lang w:val="en-US" w:eastAsia="zh-CN" w:bidi="ar"/>
        </w:rPr>
        <w:t>https://doi.org</w:t>
      </w:r>
      <w:r>
        <w:rPr>
          <w:rFonts w:hint="default" w:ascii="Times New Roman" w:hAnsi="Times New Roman" w:eastAsia="SimSun" w:cs="Times New Roman"/>
          <w:kern w:val="0"/>
          <w:sz w:val="24"/>
          <w:szCs w:val="24"/>
          <w:lang w:val="en-US" w:eastAsia="zh-CN" w:bidi="ar"/>
        </w:rPr>
        <w:fldChar w:fldCharType="end"/>
      </w:r>
    </w:p>
    <w:p w14:paraId="3720C4E7">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Mangla, S. K., Narwane, V. S., Dora, M., Raut, R. D., &amp; Liu, M. (2021). The impact of Lean, Agile, Resilient, and Green (LARG) approaches on sustainable supply chains is mediated by big data analytics. Logistics and Transportation Review, Transportation Research Part E, 145, 102170. 10.1016/j.tre.2020.102170 https://doi.org </w:t>
      </w:r>
    </w:p>
    <w:p w14:paraId="033404F6">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Gautam, P., Jaggi, C. K., and Maheshwari, S. (2021). Big data </w:t>
      </w:r>
      <w:r>
        <w:rPr>
          <w:rFonts w:hint="default" w:ascii="Times New Roman" w:hAnsi="Times New Roman" w:eastAsia="SimSun" w:cs="Times New Roman"/>
          <w:kern w:val="0"/>
          <w:sz w:val="24"/>
          <w:szCs w:val="24"/>
          <w:lang w:val="en-IN" w:eastAsia="zh-CN" w:bidi="ar"/>
        </w:rPr>
        <w:t>analytics</w:t>
      </w:r>
      <w:r>
        <w:rPr>
          <w:rFonts w:hint="default" w:ascii="Times New Roman" w:hAnsi="Times New Roman" w:eastAsia="SimSun" w:cs="Times New Roman"/>
          <w:kern w:val="0"/>
          <w:sz w:val="24"/>
          <w:szCs w:val="24"/>
          <w:lang w:val="en-US" w:eastAsia="zh-CN" w:bidi="ar"/>
        </w:rPr>
        <w:t xml:space="preserve"> place in supply chain management: present developments and prospects for the future. 1875–1900 in International Journal of Production Research, 59(6).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10.1080/00207543.2020.1722861 https://doi.org </w:t>
      </w:r>
    </w:p>
    <w:p w14:paraId="1208C0B4">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Bag, S., Kayikci, Y., Dhamija, P., Xu, L., &amp; Wood, L. C. (2020). Using big data analytics as an operational excellence strategy can improve the performance of sustainable supply chains. Resources, Recycling and Conservation, 153, 104559. 1016/j.resconrec.2019.104559 (10.1016) </w:t>
      </w:r>
    </w:p>
    <w:p w14:paraId="0DA7DDCC">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McElheran, K., and E. Brynjolfsson (2019). Data in action: Predictive analytics and data-driven decision making in American manufacturing. No. 3422397, Rotman School of Management Working Paper10.2139/ssrn.3422397 https://doi.org </w:t>
      </w:r>
    </w:p>
    <w:p w14:paraId="69BDE81B">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Aulakh, P., Tsolakis, N., Settanni, E., and Srai, J. (2019). Beyond the hype, supply chain digital twins present both opportunities and difficulties. The University of Cambridge's Institute for Manufacturing houses the Centre for International Manufacturing. </w:t>
      </w:r>
    </w:p>
    <w:p w14:paraId="46302566">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Yusuf, Y. Y., Dharma, K., Ogbuke, N. J., &amp; Mercangoz, B. A. (2020). Big data supply chain analytics: Challenges to business, industries, and society in terms of ethics, privacy, and security. 939–953 in Production Planning &amp; Control, 31(11–12),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"https://doi.org/10.1080/09537287.2019.1670629" </w:instrText>
      </w:r>
      <w:r>
        <w:rPr>
          <w:rFonts w:hint="default" w:ascii="Times New Roman" w:hAnsi="Times New Roman" w:eastAsia="SimSun" w:cs="Times New Roman"/>
          <w:kern w:val="0"/>
          <w:sz w:val="24"/>
          <w:szCs w:val="24"/>
          <w:lang w:val="en-US" w:eastAsia="zh-CN" w:bidi="ar"/>
        </w:rPr>
        <w:fldChar w:fldCharType="separate"/>
      </w:r>
      <w:r>
        <w:rPr>
          <w:rStyle w:val="4"/>
          <w:rFonts w:hint="default" w:ascii="Times New Roman" w:hAnsi="Times New Roman" w:eastAsia="SimSun" w:cs="Times New Roman"/>
          <w:kern w:val="0"/>
          <w:sz w:val="24"/>
          <w:szCs w:val="24"/>
          <w:lang w:val="en-US" w:eastAsia="zh-CN" w:bidi="ar"/>
        </w:rPr>
        <w:t>https://doi.org/10.1080/09537287.2019.1670629</w:t>
      </w:r>
      <w:r>
        <w:rPr>
          <w:rFonts w:hint="default" w:ascii="Times New Roman" w:hAnsi="Times New Roman" w:eastAsia="SimSun" w:cs="Times New Roman"/>
          <w:kern w:val="0"/>
          <w:sz w:val="24"/>
          <w:szCs w:val="24"/>
          <w:lang w:val="en-US" w:eastAsia="zh-CN" w:bidi="ar"/>
        </w:rPr>
        <w:fldChar w:fldCharType="end"/>
      </w:r>
    </w:p>
    <w:p w14:paraId="0F167D2C">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Ishfaq, R., Gibson, B., &amp; Davis-Sramek, B. (2021). A conceptual framework for digital supply chains in omnichannel retail. 42(2), 211–229, Journal of Business Logistics. JBL.12265 https://doi.org/10.1111</w:t>
      </w:r>
      <w:r>
        <w:rPr>
          <w:rFonts w:hint="default" w:ascii="Times New Roman" w:hAnsi="Times New Roman" w:eastAsia="SimSun" w:cs="Times New Roman"/>
          <w:kern w:val="0"/>
          <w:sz w:val="24"/>
          <w:szCs w:val="24"/>
          <w:lang w:val="en-US" w:eastAsia="zh-CN" w:bidi="ar"/>
        </w:rPr>
        <w:br w:type="textWrapping"/>
      </w:r>
    </w:p>
    <w:p w14:paraId="6C7F3556">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Singh, R. K., Kumar, A., and Modgil, S. (2023). Retail industry evidence supports the impact of data-driven supply chain quality management on organizational performance. 345–370 in The TQM Journal, 35(2).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TQM-06-2022-0160 https://doi.org/10.1108 </w:t>
      </w:r>
    </w:p>
    <w:p w14:paraId="5869C8A1">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Masood, A., Aslam, H., and Pervaz, H. (2018). Dynamic supply chain capabilities: How supply chain ambidexterity is impacted by market sensing, agility, and adaptability. 38(4), 934–954, International Journal of Operations &amp; Production Management. 10.1108/IJOPM-09-2016-0547 https://doi.org </w:t>
      </w:r>
    </w:p>
    <w:p w14:paraId="7FB89301">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 Silver, F., and J. I. Otuya (2020). Using the power: Big data's significance for startups. Journal of Information and Technology, Edith Cowan, 12(2), 55–73.</w:t>
      </w:r>
    </w:p>
    <w:p w14:paraId="2FCEDFD3">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Hassan, A. O., Farayola, O. A., Akindote, O. J., Adegbite, A. O., &amp; Oladeinde, M. (2024). An examination of data analytics, governance, and IT advances in Nigerian businesses. Journal of Computer Science &amp; IT Research, 4(3), 300–326. 10.1007/s12525-024-00638-1 has been published.</w:t>
      </w:r>
    </w:p>
    <w:p w14:paraId="35B4D4DE">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Valadares de Oliveira, M. P., Trkman, P., McCormack, K., &amp; Ladeira, M. B. (2010). the effect of supply chain performance on business analytics. 49(3), 318–327; Decision Support Systems.j.dss.2010.03.007 https://doi.org/10.1016/s </w:t>
      </w:r>
    </w:p>
    <w:p w14:paraId="4A1FBE93">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Dutta, P. K., Bhatnagar Bhatia, A., Sehrawat, S. K., &amp; Whig, P. (2024). utilizing a quantum machine learning technique to forecast demand in supply chain networks. A New Era of Optimization in Supply Chain Management with Quantum Computing. 978-3-031-28947-2_10 https://doi.org/10.1007/978 </w:t>
      </w:r>
    </w:p>
    <w:p w14:paraId="0D9E2753">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McElheran, K., and E. Brynjolfsson (2019). Data in action: Predictive analytics and data-driven decision making in American manufacturing. No. 3422397, Rotman School of Management Working Paper.10.2139/ssrn.3422397 https://doi.org</w:t>
      </w:r>
    </w:p>
    <w:p w14:paraId="19AEE762">
      <w:pPr>
        <w:keepNext w:val="0"/>
        <w:keepLines w:val="0"/>
        <w:widowControl/>
        <w:numPr>
          <w:ilvl w:val="0"/>
          <w:numId w:val="0"/>
        </w:numPr>
        <w:suppressLineNumbers w:val="0"/>
        <w:spacing w:after="240" w:afterAutospacing="0"/>
        <w:ind w:leftChars="0"/>
        <w:jc w:val="left"/>
      </w:pPr>
    </w:p>
    <w:p w14:paraId="775CBE8D">
      <w:pPr>
        <w:keepNext w:val="0"/>
        <w:keepLines w:val="0"/>
        <w:widowControl/>
        <w:numPr>
          <w:ilvl w:val="0"/>
          <w:numId w:val="0"/>
        </w:numPr>
        <w:suppressLineNumbers w:val="0"/>
        <w:spacing w:after="240" w:afterAutospacing="0"/>
        <w:ind w:leftChars="0"/>
        <w:jc w:val="left"/>
      </w:pPr>
    </w:p>
    <w:p w14:paraId="30BBD4ED">
      <w:pPr>
        <w:keepNext w:val="0"/>
        <w:keepLines w:val="0"/>
        <w:widowControl/>
        <w:suppressLineNumbers w:val="0"/>
        <w:jc w:val="both"/>
        <w:rPr>
          <w:rFonts w:hint="default" w:ascii="Times New Roman" w:hAnsi="Times New Roman" w:eastAsia="TimesNewRomanPS-BoldMT" w:cs="Times New Roman"/>
          <w:b/>
          <w:bCs/>
          <w:color w:val="000000"/>
          <w:kern w:val="0"/>
          <w:sz w:val="24"/>
          <w:szCs w:val="24"/>
          <w:lang w:val="en-US" w:eastAsia="zh-CN" w:bidi="ar"/>
        </w:rPr>
      </w:pPr>
    </w:p>
    <w:p w14:paraId="5D661915">
      <w:pPr>
        <w:keepNext w:val="0"/>
        <w:keepLines w:val="0"/>
        <w:widowControl/>
        <w:numPr>
          <w:ilvl w:val="0"/>
          <w:numId w:val="0"/>
        </w:numPr>
        <w:suppressLineNumbers w:val="0"/>
        <w:ind w:leftChars="0"/>
        <w:jc w:val="left"/>
        <w:rPr>
          <w:rFonts w:ascii="SimSun" w:hAnsi="SimSun" w:eastAsia="SimSun" w:cs="SimSun"/>
          <w:kern w:val="0"/>
          <w:sz w:val="24"/>
          <w:szCs w:val="24"/>
          <w:u w:val="single"/>
          <w:lang w:val="en-US" w:eastAsia="zh-CN" w:bidi="ar"/>
        </w:rPr>
      </w:pPr>
    </w:p>
    <w:p w14:paraId="1E6E1745">
      <w:pPr>
        <w:keepNext w:val="0"/>
        <w:keepLines w:val="0"/>
        <w:widowControl/>
        <w:suppressLineNumbers w:val="0"/>
        <w:jc w:val="left"/>
      </w:pPr>
    </w:p>
    <w:p w14:paraId="2CC5911C">
      <w:pPr>
        <w:keepNext w:val="0"/>
        <w:keepLines w:val="0"/>
        <w:widowControl/>
        <w:suppressLineNumbers w:val="0"/>
        <w:jc w:val="left"/>
      </w:pPr>
    </w:p>
    <w:p w14:paraId="05222D88">
      <w:pPr>
        <w:keepNext w:val="0"/>
        <w:keepLines w:val="0"/>
        <w:widowControl/>
        <w:suppressLineNumbers w:val="0"/>
        <w:jc w:val="left"/>
      </w:pPr>
    </w:p>
    <w:p w14:paraId="741AADB4">
      <w:pPr>
        <w:keepNext w:val="0"/>
        <w:keepLines w:val="0"/>
        <w:widowControl/>
        <w:suppressLineNumbers w:val="0"/>
        <w:jc w:val="left"/>
      </w:pPr>
    </w:p>
    <w:p w14:paraId="5EAA941F">
      <w:pPr>
        <w:keepNext w:val="0"/>
        <w:keepLines w:val="0"/>
        <w:widowControl/>
        <w:suppressLineNumbers w:val="0"/>
        <w:spacing w:after="240" w:afterAutospacing="0"/>
        <w:jc w:val="left"/>
      </w:pPr>
      <w:r>
        <w:rPr>
          <w:rFonts w:ascii="SimSun" w:hAnsi="SimSun" w:eastAsia="SimSun" w:cs="SimSun"/>
          <w:kern w:val="0"/>
          <w:sz w:val="24"/>
          <w:szCs w:val="24"/>
          <w:lang w:val="en-US" w:eastAsia="zh-CN" w:bidi="ar"/>
        </w:rPr>
        <w:br w:type="textWrapping"/>
      </w:r>
    </w:p>
    <w:p w14:paraId="1D59225D">
      <w:pPr>
        <w:keepNext w:val="0"/>
        <w:keepLines w:val="0"/>
        <w:widowControl/>
        <w:suppressLineNumbers w:val="0"/>
        <w:jc w:val="left"/>
      </w:pPr>
    </w:p>
    <w:p w14:paraId="0FF86BA4">
      <w:pPr>
        <w:keepNext w:val="0"/>
        <w:keepLines w:val="0"/>
        <w:widowControl/>
        <w:suppressLineNumbers w:val="0"/>
        <w:jc w:val="left"/>
      </w:pPr>
    </w:p>
    <w:p w14:paraId="0F10E5AC">
      <w:pPr>
        <w:keepNext w:val="0"/>
        <w:keepLines w:val="0"/>
        <w:widowControl/>
        <w:suppressLineNumbers w:val="0"/>
        <w:jc w:val="left"/>
      </w:pPr>
      <w:r>
        <w:rPr>
          <w:rFonts w:ascii="SimSun" w:hAnsi="SimSun" w:eastAsia="SimSun" w:cs="SimSun"/>
          <w:kern w:val="0"/>
          <w:sz w:val="24"/>
          <w:szCs w:val="24"/>
          <w:lang w:val="en-US" w:eastAsia="zh-CN" w:bidi="ar"/>
        </w:rPr>
        <w:t xml:space="preserve"> </w:t>
      </w:r>
    </w:p>
    <w:p w14:paraId="3C07CB15">
      <w:pPr>
        <w:keepNext w:val="0"/>
        <w:keepLines w:val="0"/>
        <w:widowControl/>
        <w:suppressLineNumbers w:val="0"/>
        <w:jc w:val="left"/>
      </w:pPr>
    </w:p>
    <w:p w14:paraId="5ED50214">
      <w:pPr>
        <w:keepNext w:val="0"/>
        <w:keepLines w:val="0"/>
        <w:widowControl/>
        <w:suppressLineNumbers w:val="0"/>
        <w:jc w:val="left"/>
      </w:pPr>
    </w:p>
    <w:p w14:paraId="28EE4BEC">
      <w:pPr>
        <w:keepNext w:val="0"/>
        <w:keepLines w:val="0"/>
        <w:widowControl/>
        <w:suppressLineNumbers w:val="0"/>
        <w:jc w:val="left"/>
        <w:rPr>
          <w:rFonts w:ascii="SimSun" w:hAnsi="SimSun" w:eastAsia="SimSun" w:cs="SimSun"/>
          <w:kern w:val="0"/>
          <w:sz w:val="24"/>
          <w:szCs w:val="24"/>
          <w:lang w:val="en-US" w:eastAsia="zh-CN" w:bidi="ar"/>
        </w:rPr>
      </w:pPr>
    </w:p>
    <w:p w14:paraId="38259F71">
      <w:pPr>
        <w:keepNext w:val="0"/>
        <w:keepLines w:val="0"/>
        <w:widowControl/>
        <w:suppressLineNumbers w:val="0"/>
        <w:jc w:val="left"/>
        <w:rPr>
          <w:rFonts w:ascii="SimSun" w:hAnsi="SimSun" w:eastAsia="SimSun" w:cs="SimSun"/>
          <w:kern w:val="0"/>
          <w:sz w:val="24"/>
          <w:szCs w:val="24"/>
          <w:lang w:val="en-US" w:eastAsia="zh-CN" w:bidi="ar"/>
        </w:rPr>
      </w:pPr>
    </w:p>
    <w:p w14:paraId="2F942B55">
      <w:pPr>
        <w:keepNext w:val="0"/>
        <w:keepLines w:val="0"/>
        <w:widowControl/>
        <w:suppressLineNumbers w:val="0"/>
        <w:jc w:val="left"/>
      </w:pPr>
    </w:p>
    <w:p w14:paraId="603D9793">
      <w:pPr>
        <w:keepNext w:val="0"/>
        <w:keepLines w:val="0"/>
        <w:widowControl/>
        <w:suppressLineNumbers w:val="0"/>
        <w:jc w:val="left"/>
        <w:rPr>
          <w:rFonts w:hint="default"/>
          <w:lang w:val="en-IN"/>
        </w:rPr>
      </w:pPr>
    </w:p>
    <w:p w14:paraId="7C59F011">
      <w:pPr>
        <w:keepNext w:val="0"/>
        <w:keepLines w:val="0"/>
        <w:widowControl/>
        <w:suppressLineNumbers w:val="0"/>
        <w:jc w:val="left"/>
        <w:rPr>
          <w:rFonts w:ascii="SimSun" w:hAnsi="SimSun" w:eastAsia="SimSun" w:cs="SimSun"/>
          <w:kern w:val="0"/>
          <w:sz w:val="24"/>
          <w:szCs w:val="24"/>
          <w:lang w:val="en-US" w:eastAsia="zh-CN" w:bidi="ar"/>
        </w:rPr>
      </w:pPr>
    </w:p>
    <w:p w14:paraId="311BD915">
      <w:pPr>
        <w:keepNext w:val="0"/>
        <w:keepLines w:val="0"/>
        <w:widowControl/>
        <w:suppressLineNumbers w:val="0"/>
        <w:jc w:val="left"/>
        <w:rPr>
          <w:rFonts w:hint="default"/>
        </w:rPr>
      </w:pPr>
    </w:p>
    <w:sectPr>
      <w:pgSz w:w="11906" w:h="16838"/>
      <w:pgMar w:top="737" w:right="907" w:bottom="737"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A1D9F"/>
    <w:multiLevelType w:val="singleLevel"/>
    <w:tmpl w:val="28EA1D9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4960EC72"/>
    <w:multiLevelType w:val="singleLevel"/>
    <w:tmpl w:val="4960EC72"/>
    <w:lvl w:ilvl="0" w:tentative="0">
      <w:start w:val="1"/>
      <w:numFmt w:val="decimal"/>
      <w:lvlText w:val="%1."/>
      <w:lvlJc w:val="left"/>
      <w:pPr>
        <w:tabs>
          <w:tab w:val="left" w:pos="425"/>
        </w:tabs>
        <w:ind w:left="425" w:leftChars="0" w:hanging="425" w:firstLineChars="0"/>
      </w:pPr>
      <w:rPr>
        <w:rFonts w:hint="default"/>
      </w:rPr>
    </w:lvl>
  </w:abstractNum>
  <w:abstractNum w:abstractNumId="2">
    <w:nsid w:val="4B301EA5"/>
    <w:multiLevelType w:val="singleLevel"/>
    <w:tmpl w:val="4B301EA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A735B"/>
    <w:rsid w:val="60DA735B"/>
    <w:rsid w:val="7B110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2025-04-10T17:19:00Z</dcterms:created>
  <dc:creator>wwwen</dc:creator>
  <cp:lastModifiedBy>Balaji .S</cp:lastModifiedBy>
  <dcterms:modified xsi:type="dcterms:W3CDTF">2025-04-11T04:55:58Z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300D0E23C56B4B0C8BEA44712044702E_11</vt:lpwstr>
  </property>
</Properties>
</file>