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FE7F5" w14:textId="77777777" w:rsidR="00F7118F" w:rsidRPr="00F7118F" w:rsidRDefault="00000000" w:rsidP="00F7118F">
      <w:pPr>
        <w:pStyle w:val="BodyText"/>
        <w:spacing w:before="4"/>
        <w:jc w:val="center"/>
        <w:rPr>
          <w:sz w:val="48"/>
          <w:szCs w:val="48"/>
          <w:lang w:val="en-IN"/>
        </w:rPr>
      </w:pPr>
      <w:r w:rsidRPr="00F7118F">
        <w:rPr>
          <w:sz w:val="48"/>
          <w:szCs w:val="48"/>
        </w:rPr>
        <w:t>Detecting Fraud in Online Payments from Historical Transaction Data using Machine Learning</w:t>
      </w:r>
    </w:p>
    <w:p w14:paraId="04D24FCA" w14:textId="77777777" w:rsidR="00884D25" w:rsidRDefault="00884D25">
      <w:pPr>
        <w:pStyle w:val="BodyText"/>
        <w:spacing w:before="4"/>
        <w:rPr>
          <w:sz w:val="16"/>
        </w:rPr>
      </w:pPr>
    </w:p>
    <w:p w14:paraId="134BAB30" w14:textId="77777777" w:rsidR="00884D25" w:rsidRDefault="00884D25">
      <w:pPr>
        <w:rPr>
          <w:sz w:val="16"/>
        </w:rPr>
        <w:sectPr w:rsidR="00884D25">
          <w:type w:val="continuous"/>
          <w:pgSz w:w="11910" w:h="16840"/>
          <w:pgMar w:top="460" w:right="700" w:bottom="280" w:left="800" w:header="720" w:footer="720" w:gutter="0"/>
          <w:cols w:space="720"/>
        </w:sectPr>
      </w:pPr>
    </w:p>
    <w:p w14:paraId="58F309C2" w14:textId="77777777" w:rsidR="00884D25" w:rsidRDefault="00000000">
      <w:pPr>
        <w:spacing w:before="92"/>
        <w:ind w:left="326" w:right="29"/>
        <w:jc w:val="center"/>
        <w:rPr>
          <w:sz w:val="18"/>
        </w:rPr>
      </w:pPr>
      <w:r>
        <w:rPr>
          <w:sz w:val="18"/>
        </w:rPr>
        <w:t>Archana</w:t>
      </w:r>
      <w:r>
        <w:rPr>
          <w:spacing w:val="-1"/>
          <w:sz w:val="18"/>
        </w:rPr>
        <w:t xml:space="preserve"> </w:t>
      </w:r>
      <w:r>
        <w:rPr>
          <w:spacing w:val="-10"/>
          <w:sz w:val="18"/>
        </w:rPr>
        <w:t>T</w:t>
      </w:r>
    </w:p>
    <w:p w14:paraId="7ECA2F97" w14:textId="77777777" w:rsidR="00884D25" w:rsidRDefault="00000000">
      <w:pPr>
        <w:ind w:left="326" w:right="29"/>
        <w:jc w:val="center"/>
        <w:rPr>
          <w:i/>
          <w:sz w:val="18"/>
        </w:rPr>
      </w:pPr>
      <w:r>
        <w:rPr>
          <w:i/>
          <w:sz w:val="18"/>
        </w:rPr>
        <w:t>Department</w:t>
      </w:r>
      <w:r>
        <w:rPr>
          <w:i/>
          <w:spacing w:val="-12"/>
          <w:sz w:val="18"/>
        </w:rPr>
        <w:t xml:space="preserve"> </w:t>
      </w:r>
      <w:r>
        <w:rPr>
          <w:i/>
          <w:sz w:val="18"/>
        </w:rPr>
        <w:t>of</w:t>
      </w:r>
      <w:r>
        <w:rPr>
          <w:i/>
          <w:spacing w:val="-11"/>
          <w:sz w:val="18"/>
        </w:rPr>
        <w:t xml:space="preserve"> </w:t>
      </w:r>
      <w:r>
        <w:rPr>
          <w:i/>
          <w:sz w:val="18"/>
        </w:rPr>
        <w:t>Computer</w:t>
      </w:r>
      <w:r>
        <w:rPr>
          <w:i/>
          <w:spacing w:val="-11"/>
          <w:sz w:val="18"/>
        </w:rPr>
        <w:t xml:space="preserve"> </w:t>
      </w:r>
      <w:r>
        <w:rPr>
          <w:i/>
          <w:sz w:val="18"/>
        </w:rPr>
        <w:t>Science and Engineering</w:t>
      </w:r>
    </w:p>
    <w:p w14:paraId="2D90A513" w14:textId="77777777" w:rsidR="00884D25" w:rsidRDefault="00000000">
      <w:pPr>
        <w:ind w:left="326" w:right="29"/>
        <w:jc w:val="center"/>
        <w:rPr>
          <w:sz w:val="18"/>
        </w:rPr>
      </w:pPr>
      <w:r>
        <w:rPr>
          <w:i/>
          <w:sz w:val="18"/>
        </w:rPr>
        <w:t>SRM</w:t>
      </w:r>
      <w:r>
        <w:rPr>
          <w:i/>
          <w:spacing w:val="-9"/>
          <w:sz w:val="18"/>
        </w:rPr>
        <w:t xml:space="preserve"> </w:t>
      </w:r>
      <w:r>
        <w:rPr>
          <w:i/>
          <w:sz w:val="18"/>
        </w:rPr>
        <w:t>Institute</w:t>
      </w:r>
      <w:r>
        <w:rPr>
          <w:i/>
          <w:spacing w:val="-9"/>
          <w:sz w:val="18"/>
        </w:rPr>
        <w:t xml:space="preserve"> </w:t>
      </w:r>
      <w:r>
        <w:rPr>
          <w:i/>
          <w:sz w:val="18"/>
        </w:rPr>
        <w:t>of</w:t>
      </w:r>
      <w:r>
        <w:rPr>
          <w:i/>
          <w:spacing w:val="-9"/>
          <w:sz w:val="18"/>
        </w:rPr>
        <w:t xml:space="preserve"> </w:t>
      </w:r>
      <w:r>
        <w:rPr>
          <w:i/>
          <w:sz w:val="18"/>
        </w:rPr>
        <w:t>Science</w:t>
      </w:r>
      <w:r>
        <w:rPr>
          <w:i/>
          <w:spacing w:val="-12"/>
          <w:sz w:val="18"/>
        </w:rPr>
        <w:t xml:space="preserve"> </w:t>
      </w:r>
      <w:r>
        <w:rPr>
          <w:i/>
          <w:sz w:val="18"/>
        </w:rPr>
        <w:t xml:space="preserve">and Technology, </w:t>
      </w:r>
      <w:proofErr w:type="spellStart"/>
      <w:r>
        <w:rPr>
          <w:i/>
          <w:sz w:val="18"/>
        </w:rPr>
        <w:t>Ramapuram</w:t>
      </w:r>
      <w:proofErr w:type="spellEnd"/>
      <w:r>
        <w:rPr>
          <w:i/>
          <w:sz w:val="18"/>
        </w:rPr>
        <w:t xml:space="preserve"> </w:t>
      </w:r>
      <w:r>
        <w:rPr>
          <w:sz w:val="18"/>
        </w:rPr>
        <w:t xml:space="preserve">Chennai, India </w:t>
      </w:r>
      <w:hyperlink r:id="rId5">
        <w:r w:rsidR="00884D25">
          <w:rPr>
            <w:spacing w:val="-2"/>
            <w:sz w:val="18"/>
          </w:rPr>
          <w:t>achu.cse@gmail.com</w:t>
        </w:r>
      </w:hyperlink>
    </w:p>
    <w:p w14:paraId="21198F10" w14:textId="77777777" w:rsidR="00884D25" w:rsidRDefault="00884D25">
      <w:pPr>
        <w:pStyle w:val="BodyText"/>
        <w:spacing w:before="152"/>
        <w:rPr>
          <w:sz w:val="18"/>
        </w:rPr>
      </w:pPr>
    </w:p>
    <w:p w14:paraId="6C922563" w14:textId="77777777" w:rsidR="00884D25" w:rsidRDefault="00000000">
      <w:pPr>
        <w:spacing w:before="92"/>
        <w:ind w:left="297"/>
        <w:jc w:val="center"/>
        <w:rPr>
          <w:sz w:val="18"/>
        </w:rPr>
      </w:pPr>
      <w:r>
        <w:br w:type="column"/>
      </w:r>
      <w:r w:rsidR="00FB5C06">
        <w:rPr>
          <w:sz w:val="18"/>
        </w:rPr>
        <w:t>Sayantan Mandal</w:t>
      </w:r>
    </w:p>
    <w:p w14:paraId="3DB1393B" w14:textId="77777777" w:rsidR="00884D25" w:rsidRDefault="00000000">
      <w:pPr>
        <w:ind w:left="297"/>
        <w:jc w:val="center"/>
        <w:rPr>
          <w:i/>
          <w:sz w:val="18"/>
        </w:rPr>
      </w:pPr>
      <w:r>
        <w:rPr>
          <w:i/>
          <w:sz w:val="18"/>
        </w:rPr>
        <w:t>Department</w:t>
      </w:r>
      <w:r>
        <w:rPr>
          <w:i/>
          <w:spacing w:val="-12"/>
          <w:sz w:val="18"/>
        </w:rPr>
        <w:t xml:space="preserve"> </w:t>
      </w:r>
      <w:r>
        <w:rPr>
          <w:i/>
          <w:sz w:val="18"/>
        </w:rPr>
        <w:t>of</w:t>
      </w:r>
      <w:r>
        <w:rPr>
          <w:i/>
          <w:spacing w:val="-11"/>
          <w:sz w:val="18"/>
        </w:rPr>
        <w:t xml:space="preserve"> </w:t>
      </w:r>
      <w:r>
        <w:rPr>
          <w:i/>
          <w:sz w:val="18"/>
        </w:rPr>
        <w:t>Computer</w:t>
      </w:r>
      <w:r>
        <w:rPr>
          <w:i/>
          <w:spacing w:val="-11"/>
          <w:sz w:val="18"/>
        </w:rPr>
        <w:t xml:space="preserve"> </w:t>
      </w:r>
      <w:r>
        <w:rPr>
          <w:i/>
          <w:sz w:val="18"/>
        </w:rPr>
        <w:t>Science and Engineering</w:t>
      </w:r>
    </w:p>
    <w:p w14:paraId="52ED666C" w14:textId="77777777" w:rsidR="00884D25" w:rsidRDefault="00000000">
      <w:pPr>
        <w:ind w:left="486" w:right="188" w:hanging="1"/>
        <w:jc w:val="center"/>
        <w:rPr>
          <w:spacing w:val="-2"/>
          <w:sz w:val="18"/>
        </w:rPr>
      </w:pPr>
      <w:r>
        <w:rPr>
          <w:i/>
          <w:sz w:val="18"/>
        </w:rPr>
        <w:t>SRM</w:t>
      </w:r>
      <w:r>
        <w:rPr>
          <w:i/>
          <w:spacing w:val="-2"/>
          <w:sz w:val="18"/>
        </w:rPr>
        <w:t xml:space="preserve"> </w:t>
      </w:r>
      <w:r>
        <w:rPr>
          <w:i/>
          <w:sz w:val="18"/>
        </w:rPr>
        <w:t>Institute</w:t>
      </w:r>
      <w:r>
        <w:rPr>
          <w:i/>
          <w:spacing w:val="-3"/>
          <w:sz w:val="18"/>
        </w:rPr>
        <w:t xml:space="preserve"> </w:t>
      </w:r>
      <w:r>
        <w:rPr>
          <w:i/>
          <w:sz w:val="18"/>
        </w:rPr>
        <w:t>of</w:t>
      </w:r>
      <w:r>
        <w:rPr>
          <w:i/>
          <w:spacing w:val="-3"/>
          <w:sz w:val="18"/>
        </w:rPr>
        <w:t xml:space="preserve"> </w:t>
      </w:r>
      <w:r>
        <w:rPr>
          <w:i/>
          <w:sz w:val="18"/>
        </w:rPr>
        <w:t>Science</w:t>
      </w:r>
      <w:r>
        <w:rPr>
          <w:i/>
          <w:spacing w:val="-6"/>
          <w:sz w:val="18"/>
        </w:rPr>
        <w:t xml:space="preserve"> </w:t>
      </w:r>
      <w:r>
        <w:rPr>
          <w:i/>
          <w:sz w:val="18"/>
        </w:rPr>
        <w:t xml:space="preserve">and Technology, </w:t>
      </w:r>
      <w:proofErr w:type="spellStart"/>
      <w:r>
        <w:rPr>
          <w:i/>
          <w:sz w:val="18"/>
        </w:rPr>
        <w:t>Ramapuram</w:t>
      </w:r>
      <w:proofErr w:type="spellEnd"/>
      <w:r>
        <w:rPr>
          <w:i/>
          <w:sz w:val="18"/>
        </w:rPr>
        <w:t xml:space="preserve"> </w:t>
      </w:r>
      <w:r>
        <w:rPr>
          <w:sz w:val="18"/>
        </w:rPr>
        <w:t xml:space="preserve">Chennai, India </w:t>
      </w:r>
      <w:hyperlink r:id="rId6" w:history="1">
        <w:r w:rsidR="00487B20" w:rsidRPr="00487B20">
          <w:rPr>
            <w:rStyle w:val="Hyperlink"/>
            <w:color w:val="auto"/>
            <w:spacing w:val="-2"/>
            <w:sz w:val="18"/>
            <w:u w:val="none"/>
          </w:rPr>
          <w:t>sayantan181818@gmail.com</w:t>
        </w:r>
      </w:hyperlink>
    </w:p>
    <w:p w14:paraId="787F1CD7" w14:textId="77777777" w:rsidR="00176AE5" w:rsidRDefault="00176AE5">
      <w:pPr>
        <w:ind w:left="486" w:right="188" w:hanging="1"/>
        <w:jc w:val="center"/>
        <w:rPr>
          <w:spacing w:val="-2"/>
          <w:sz w:val="18"/>
        </w:rPr>
      </w:pPr>
    </w:p>
    <w:p w14:paraId="3F825B9E" w14:textId="77777777" w:rsidR="00176AE5" w:rsidRDefault="00000000" w:rsidP="00176AE5">
      <w:pPr>
        <w:spacing w:before="92"/>
        <w:ind w:left="297"/>
        <w:jc w:val="center"/>
        <w:rPr>
          <w:sz w:val="18"/>
        </w:rPr>
      </w:pPr>
      <w:r>
        <w:rPr>
          <w:sz w:val="18"/>
        </w:rPr>
        <w:t>Kankan Hembrom</w:t>
      </w:r>
    </w:p>
    <w:p w14:paraId="07018B74" w14:textId="77777777" w:rsidR="00176AE5" w:rsidRDefault="00000000" w:rsidP="00176AE5">
      <w:pPr>
        <w:ind w:left="297"/>
        <w:jc w:val="center"/>
        <w:rPr>
          <w:i/>
          <w:sz w:val="18"/>
        </w:rPr>
      </w:pPr>
      <w:r>
        <w:rPr>
          <w:i/>
          <w:sz w:val="18"/>
        </w:rPr>
        <w:t>Department</w:t>
      </w:r>
      <w:r>
        <w:rPr>
          <w:i/>
          <w:spacing w:val="-12"/>
          <w:sz w:val="18"/>
        </w:rPr>
        <w:t xml:space="preserve"> </w:t>
      </w:r>
      <w:r>
        <w:rPr>
          <w:i/>
          <w:sz w:val="18"/>
        </w:rPr>
        <w:t>of</w:t>
      </w:r>
      <w:r>
        <w:rPr>
          <w:i/>
          <w:spacing w:val="-11"/>
          <w:sz w:val="18"/>
        </w:rPr>
        <w:t xml:space="preserve"> </w:t>
      </w:r>
      <w:r>
        <w:rPr>
          <w:i/>
          <w:sz w:val="18"/>
        </w:rPr>
        <w:t>Computer</w:t>
      </w:r>
      <w:r>
        <w:rPr>
          <w:i/>
          <w:spacing w:val="-11"/>
          <w:sz w:val="18"/>
        </w:rPr>
        <w:t xml:space="preserve"> </w:t>
      </w:r>
      <w:r>
        <w:rPr>
          <w:i/>
          <w:sz w:val="18"/>
        </w:rPr>
        <w:t>Science and Engineering</w:t>
      </w:r>
    </w:p>
    <w:p w14:paraId="614F8674" w14:textId="77777777" w:rsidR="00176AE5" w:rsidRDefault="00000000" w:rsidP="00176AE5">
      <w:pPr>
        <w:ind w:left="486" w:right="188" w:hanging="1"/>
        <w:jc w:val="center"/>
        <w:rPr>
          <w:sz w:val="18"/>
        </w:rPr>
      </w:pPr>
      <w:r>
        <w:rPr>
          <w:i/>
          <w:sz w:val="18"/>
        </w:rPr>
        <w:t>SRM</w:t>
      </w:r>
      <w:r>
        <w:rPr>
          <w:i/>
          <w:spacing w:val="-2"/>
          <w:sz w:val="18"/>
        </w:rPr>
        <w:t xml:space="preserve"> </w:t>
      </w:r>
      <w:r>
        <w:rPr>
          <w:i/>
          <w:sz w:val="18"/>
        </w:rPr>
        <w:t>Institute</w:t>
      </w:r>
      <w:r>
        <w:rPr>
          <w:i/>
          <w:spacing w:val="-3"/>
          <w:sz w:val="18"/>
        </w:rPr>
        <w:t xml:space="preserve"> </w:t>
      </w:r>
      <w:r>
        <w:rPr>
          <w:i/>
          <w:sz w:val="18"/>
        </w:rPr>
        <w:t>of</w:t>
      </w:r>
      <w:r>
        <w:rPr>
          <w:i/>
          <w:spacing w:val="-3"/>
          <w:sz w:val="18"/>
        </w:rPr>
        <w:t xml:space="preserve"> </w:t>
      </w:r>
      <w:r>
        <w:rPr>
          <w:i/>
          <w:sz w:val="18"/>
        </w:rPr>
        <w:t>Science</w:t>
      </w:r>
      <w:r>
        <w:rPr>
          <w:i/>
          <w:spacing w:val="-6"/>
          <w:sz w:val="18"/>
        </w:rPr>
        <w:t xml:space="preserve"> </w:t>
      </w:r>
      <w:r>
        <w:rPr>
          <w:i/>
          <w:sz w:val="18"/>
        </w:rPr>
        <w:t xml:space="preserve">and Technology, </w:t>
      </w:r>
      <w:proofErr w:type="spellStart"/>
      <w:r>
        <w:rPr>
          <w:i/>
          <w:sz w:val="18"/>
        </w:rPr>
        <w:t>Ramapuram</w:t>
      </w:r>
      <w:proofErr w:type="spellEnd"/>
      <w:r>
        <w:rPr>
          <w:i/>
          <w:sz w:val="18"/>
        </w:rPr>
        <w:t xml:space="preserve"> </w:t>
      </w:r>
      <w:r>
        <w:rPr>
          <w:sz w:val="18"/>
        </w:rPr>
        <w:t xml:space="preserve">Chennai, India </w:t>
      </w:r>
      <w:hyperlink r:id="rId7">
        <w:r w:rsidR="00DE1963">
          <w:rPr>
            <w:spacing w:val="-2"/>
            <w:sz w:val="18"/>
          </w:rPr>
          <w:t>hembromkankan@gmail.com</w:t>
        </w:r>
      </w:hyperlink>
    </w:p>
    <w:p w14:paraId="42E5FB83" w14:textId="77777777" w:rsidR="00176AE5" w:rsidRDefault="00176AE5">
      <w:pPr>
        <w:ind w:left="486" w:right="188" w:hanging="1"/>
        <w:jc w:val="center"/>
        <w:rPr>
          <w:sz w:val="18"/>
        </w:rPr>
      </w:pPr>
    </w:p>
    <w:p w14:paraId="0BEEB599" w14:textId="77777777" w:rsidR="00FB5C06" w:rsidRDefault="00000000">
      <w:pPr>
        <w:spacing w:before="92"/>
        <w:ind w:left="335" w:right="437" w:firstLine="5"/>
        <w:jc w:val="center"/>
        <w:rPr>
          <w:sz w:val="18"/>
        </w:rPr>
      </w:pPr>
      <w:r>
        <w:br w:type="column"/>
      </w:r>
      <w:r>
        <w:rPr>
          <w:sz w:val="18"/>
        </w:rPr>
        <w:t>Sandeep Kr Gupta</w:t>
      </w:r>
    </w:p>
    <w:p w14:paraId="5FB95C5D" w14:textId="77777777" w:rsidR="00884D25" w:rsidRDefault="00000000">
      <w:pPr>
        <w:spacing w:before="92"/>
        <w:ind w:left="335" w:right="437" w:firstLine="5"/>
        <w:jc w:val="center"/>
        <w:rPr>
          <w:i/>
          <w:sz w:val="18"/>
        </w:rPr>
      </w:pPr>
      <w:r>
        <w:rPr>
          <w:i/>
          <w:sz w:val="18"/>
        </w:rPr>
        <w:t>Department</w:t>
      </w:r>
      <w:r>
        <w:rPr>
          <w:i/>
          <w:spacing w:val="-12"/>
          <w:sz w:val="18"/>
        </w:rPr>
        <w:t xml:space="preserve"> </w:t>
      </w:r>
      <w:r>
        <w:rPr>
          <w:i/>
          <w:sz w:val="18"/>
        </w:rPr>
        <w:t>of</w:t>
      </w:r>
      <w:r>
        <w:rPr>
          <w:i/>
          <w:spacing w:val="-11"/>
          <w:sz w:val="18"/>
        </w:rPr>
        <w:t xml:space="preserve"> </w:t>
      </w:r>
      <w:r>
        <w:rPr>
          <w:i/>
          <w:sz w:val="18"/>
        </w:rPr>
        <w:t>Computer</w:t>
      </w:r>
      <w:r>
        <w:rPr>
          <w:i/>
          <w:spacing w:val="-11"/>
          <w:sz w:val="18"/>
        </w:rPr>
        <w:t xml:space="preserve"> </w:t>
      </w:r>
      <w:r>
        <w:rPr>
          <w:i/>
          <w:sz w:val="18"/>
        </w:rPr>
        <w:t>Science and Engineering</w:t>
      </w:r>
    </w:p>
    <w:p w14:paraId="651934F3" w14:textId="77777777" w:rsidR="00884D25" w:rsidRDefault="00000000">
      <w:pPr>
        <w:ind w:left="412" w:right="514"/>
        <w:jc w:val="center"/>
        <w:rPr>
          <w:sz w:val="18"/>
        </w:rPr>
      </w:pPr>
      <w:r>
        <w:rPr>
          <w:i/>
          <w:sz w:val="18"/>
        </w:rPr>
        <w:t xml:space="preserve">SRM Institute of Science and Technology, </w:t>
      </w:r>
      <w:proofErr w:type="spellStart"/>
      <w:r>
        <w:rPr>
          <w:i/>
          <w:sz w:val="18"/>
        </w:rPr>
        <w:t>Ramapuram</w:t>
      </w:r>
      <w:proofErr w:type="spellEnd"/>
      <w:r>
        <w:rPr>
          <w:i/>
          <w:sz w:val="18"/>
        </w:rPr>
        <w:t xml:space="preserve"> </w:t>
      </w:r>
      <w:r>
        <w:rPr>
          <w:sz w:val="18"/>
        </w:rPr>
        <w:t xml:space="preserve">Chennai, India </w:t>
      </w:r>
      <w:hyperlink r:id="rId8">
        <w:r w:rsidR="006056E3">
          <w:rPr>
            <w:spacing w:val="-2"/>
            <w:sz w:val="18"/>
          </w:rPr>
          <w:t>Sandeepkumarg074@gmail.com</w:t>
        </w:r>
      </w:hyperlink>
    </w:p>
    <w:p w14:paraId="13112DF7" w14:textId="77777777" w:rsidR="00884D25" w:rsidRDefault="00884D25">
      <w:pPr>
        <w:pStyle w:val="BodyText"/>
        <w:spacing w:before="39"/>
        <w:rPr>
          <w:sz w:val="18"/>
        </w:rPr>
      </w:pPr>
    </w:p>
    <w:p w14:paraId="151D0E7C" w14:textId="77777777" w:rsidR="00884D25" w:rsidRDefault="00884D25">
      <w:pPr>
        <w:jc w:val="center"/>
        <w:rPr>
          <w:sz w:val="18"/>
        </w:rPr>
        <w:sectPr w:rsidR="00884D25">
          <w:type w:val="continuous"/>
          <w:pgSz w:w="11910" w:h="16840"/>
          <w:pgMar w:top="460" w:right="700" w:bottom="280" w:left="800" w:header="720" w:footer="720" w:gutter="0"/>
          <w:cols w:num="3" w:space="720" w:equalWidth="0">
            <w:col w:w="2781" w:space="835"/>
            <w:col w:w="2780" w:space="832"/>
            <w:col w:w="3182" w:space="0"/>
          </w:cols>
        </w:sectPr>
      </w:pPr>
    </w:p>
    <w:p w14:paraId="16C175E7" w14:textId="77777777" w:rsidR="00884D25" w:rsidRDefault="00884D25">
      <w:pPr>
        <w:pStyle w:val="BodyText"/>
        <w:spacing w:before="10"/>
        <w:rPr>
          <w:sz w:val="11"/>
        </w:rPr>
      </w:pPr>
    </w:p>
    <w:p w14:paraId="16D4E401" w14:textId="77777777" w:rsidR="00884D25" w:rsidRDefault="00884D25">
      <w:pPr>
        <w:rPr>
          <w:sz w:val="11"/>
        </w:rPr>
        <w:sectPr w:rsidR="00884D25">
          <w:type w:val="continuous"/>
          <w:pgSz w:w="11910" w:h="16840"/>
          <w:pgMar w:top="460" w:right="700" w:bottom="280" w:left="800" w:header="720" w:footer="720" w:gutter="0"/>
          <w:cols w:space="720"/>
        </w:sectPr>
      </w:pPr>
    </w:p>
    <w:p w14:paraId="003BBFFA" w14:textId="4D540176" w:rsidR="006C1CAB" w:rsidRDefault="00000000" w:rsidP="00360A8D">
      <w:pPr>
        <w:spacing w:before="92"/>
        <w:ind w:left="107" w:right="38"/>
        <w:jc w:val="both"/>
        <w:rPr>
          <w:b/>
          <w:bCs/>
          <w:sz w:val="18"/>
          <w:szCs w:val="18"/>
        </w:rPr>
      </w:pPr>
      <w:r>
        <w:rPr>
          <w:b/>
          <w:i/>
          <w:sz w:val="18"/>
        </w:rPr>
        <w:t>Abstract</w:t>
      </w:r>
      <w:r>
        <w:rPr>
          <w:b/>
          <w:sz w:val="18"/>
        </w:rPr>
        <w:t xml:space="preserve">— </w:t>
      </w:r>
      <w:r w:rsidR="00DB6132" w:rsidRPr="00DB6132">
        <w:rPr>
          <w:b/>
          <w:bCs/>
          <w:sz w:val="18"/>
          <w:szCs w:val="18"/>
        </w:rPr>
        <w:t>Online</w:t>
      </w:r>
      <w:r w:rsidR="00DB6132">
        <w:rPr>
          <w:b/>
          <w:bCs/>
          <w:sz w:val="18"/>
          <w:szCs w:val="18"/>
        </w:rPr>
        <w:t xml:space="preserve"> </w:t>
      </w:r>
      <w:r w:rsidR="00DB6132" w:rsidRPr="00DB6132">
        <w:rPr>
          <w:b/>
          <w:bCs/>
          <w:sz w:val="18"/>
          <w:szCs w:val="18"/>
        </w:rPr>
        <w:t xml:space="preserve">fraud detection is important to maintain financial safety and minimize the risk of transaction. This research uses past transactions data to design </w:t>
      </w:r>
      <w:proofErr w:type="spellStart"/>
      <w:r w:rsidR="00DB6132" w:rsidRPr="00DB6132">
        <w:rPr>
          <w:b/>
          <w:bCs/>
          <w:sz w:val="18"/>
          <w:szCs w:val="18"/>
        </w:rPr>
        <w:t>a</w:t>
      </w:r>
      <w:proofErr w:type="spellEnd"/>
      <w:r w:rsidR="00DB6132" w:rsidRPr="00DB6132">
        <w:rPr>
          <w:b/>
          <w:bCs/>
          <w:sz w:val="18"/>
          <w:szCs w:val="18"/>
        </w:rPr>
        <w:t xml:space="preserve"> automatic learning fraud system based on random forest regression and logistics regression. By modeling the importance attributes of the transaction, logistics and random forest models determine with high precision if a payment is fraudulent or legitimate. Random Forest offers a strong selection of features along with good unbalanced data management. In this investigation, the random forest classifier and logistics regression were used to identify transactions as fraud or not. The models were tested using primary performance metrics, such as precision, precision, recovery, F1 and ROC-AUC score. From the results, it is clear that the random forest works better than the logistics regression with a precision rate of 98.5% and a ROC-AUC value of 0.998, which shows a better fraud detection capacity</w:t>
      </w:r>
      <w:r w:rsidRPr="006C1CAB">
        <w:rPr>
          <w:b/>
          <w:bCs/>
          <w:sz w:val="18"/>
          <w:szCs w:val="18"/>
        </w:rPr>
        <w:t>.</w:t>
      </w:r>
    </w:p>
    <w:p w14:paraId="0F40837C" w14:textId="7D781A75" w:rsidR="00884D25" w:rsidRPr="00943D95" w:rsidRDefault="00000000" w:rsidP="00360A8D">
      <w:pPr>
        <w:spacing w:before="92"/>
        <w:ind w:left="107" w:right="38"/>
        <w:jc w:val="both"/>
        <w:rPr>
          <w:b/>
          <w:i/>
          <w:sz w:val="18"/>
          <w:szCs w:val="18"/>
        </w:rPr>
      </w:pPr>
      <w:r w:rsidRPr="00943D95">
        <w:rPr>
          <w:b/>
          <w:i/>
          <w:sz w:val="18"/>
          <w:szCs w:val="18"/>
        </w:rPr>
        <w:t>Keywords</w:t>
      </w:r>
      <w:r w:rsidRPr="00943D95">
        <w:rPr>
          <w:b/>
          <w:i/>
          <w:spacing w:val="-4"/>
          <w:sz w:val="18"/>
          <w:szCs w:val="18"/>
        </w:rPr>
        <w:t xml:space="preserve"> </w:t>
      </w:r>
      <w:r w:rsidRPr="00943D95">
        <w:rPr>
          <w:b/>
          <w:i/>
          <w:sz w:val="18"/>
          <w:szCs w:val="18"/>
        </w:rPr>
        <w:t>—</w:t>
      </w:r>
      <w:r w:rsidR="00FB5C06">
        <w:rPr>
          <w:b/>
          <w:i/>
          <w:sz w:val="18"/>
          <w:szCs w:val="18"/>
        </w:rPr>
        <w:t>Logistic Regression</w:t>
      </w:r>
      <w:r w:rsidRPr="00943D95">
        <w:rPr>
          <w:b/>
          <w:i/>
          <w:sz w:val="18"/>
          <w:szCs w:val="18"/>
        </w:rPr>
        <w:t xml:space="preserve">, </w:t>
      </w:r>
      <w:r w:rsidR="00FB5C06">
        <w:rPr>
          <w:b/>
          <w:i/>
          <w:sz w:val="18"/>
          <w:szCs w:val="18"/>
        </w:rPr>
        <w:t>Random Forest</w:t>
      </w:r>
      <w:r w:rsidR="00217A70">
        <w:rPr>
          <w:b/>
          <w:i/>
          <w:sz w:val="18"/>
          <w:szCs w:val="18"/>
        </w:rPr>
        <w:t>.</w:t>
      </w:r>
    </w:p>
    <w:p w14:paraId="3900DF3A" w14:textId="77777777" w:rsidR="00884D25" w:rsidRPr="00943D95" w:rsidRDefault="00884D25">
      <w:pPr>
        <w:pStyle w:val="BodyText"/>
        <w:rPr>
          <w:b/>
          <w:i/>
          <w:sz w:val="18"/>
          <w:szCs w:val="18"/>
        </w:rPr>
      </w:pPr>
    </w:p>
    <w:p w14:paraId="7180783C" w14:textId="77777777" w:rsidR="00884D25" w:rsidRDefault="00884D25">
      <w:pPr>
        <w:pStyle w:val="BodyText"/>
        <w:spacing w:before="75"/>
        <w:rPr>
          <w:b/>
          <w:i/>
          <w:sz w:val="18"/>
        </w:rPr>
      </w:pPr>
    </w:p>
    <w:p w14:paraId="689182BE" w14:textId="77777777" w:rsidR="00884D25" w:rsidRPr="00197806" w:rsidRDefault="00000000">
      <w:pPr>
        <w:pStyle w:val="ListParagraph"/>
        <w:numPr>
          <w:ilvl w:val="0"/>
          <w:numId w:val="3"/>
        </w:numPr>
        <w:tabs>
          <w:tab w:val="left" w:pos="2005"/>
        </w:tabs>
        <w:spacing w:before="0"/>
        <w:ind w:left="2005" w:hanging="242"/>
        <w:jc w:val="left"/>
        <w:rPr>
          <w:b/>
          <w:bCs/>
          <w:sz w:val="20"/>
        </w:rPr>
      </w:pPr>
      <w:r w:rsidRPr="002C4CA0">
        <w:rPr>
          <w:b/>
          <w:bCs/>
          <w:smallCaps/>
          <w:spacing w:val="-2"/>
          <w:sz w:val="20"/>
        </w:rPr>
        <w:t>Introduction</w:t>
      </w:r>
    </w:p>
    <w:p w14:paraId="3151910F" w14:textId="77777777" w:rsidR="00197806" w:rsidRPr="002C4CA0" w:rsidRDefault="00197806" w:rsidP="00197806">
      <w:pPr>
        <w:pStyle w:val="ListParagraph"/>
        <w:tabs>
          <w:tab w:val="left" w:pos="2005"/>
        </w:tabs>
        <w:spacing w:before="0"/>
        <w:ind w:left="2005" w:firstLine="0"/>
        <w:jc w:val="right"/>
        <w:rPr>
          <w:b/>
          <w:bCs/>
          <w:sz w:val="20"/>
        </w:rPr>
      </w:pPr>
    </w:p>
    <w:p w14:paraId="1065A8B7" w14:textId="77777777" w:rsidR="00404623" w:rsidRPr="00404623" w:rsidRDefault="00404623" w:rsidP="00404623">
      <w:pPr>
        <w:jc w:val="both"/>
        <w:rPr>
          <w:sz w:val="20"/>
          <w:szCs w:val="20"/>
        </w:rPr>
      </w:pPr>
      <w:r w:rsidRPr="00404623">
        <w:rPr>
          <w:sz w:val="20"/>
          <w:szCs w:val="20"/>
        </w:rPr>
        <w:t>Electronic payment has become an integral part of modern financial transactions that make money transfer simple and easy at a convenient distance worldwide. However, as more and more digital payment schemes have entered into practice, fraudulent activities have also gained proportionally, which caused huge sums of money to be lost and commit to security. These fraudulent transactions not only cause immediate loss of money, but also reduce consumer confidence, damage the reputation of financial institutions and present regulatory problems. Routine fraud detection techniques, which are mainly rules -based systems, are based on predefined and rigid thresholds and are less effective in identifying sophisticated fraud patterns. As scammers continually develop new techniques, the routine techniques of such a kind struggle to deal with emerging threats and, therefore, techniques based on advanced automatic learning (ML) are used in the detection of fraud in real time (Zhu et al., 2024) [3].</w:t>
      </w:r>
    </w:p>
    <w:p w14:paraId="27063598" w14:textId="77777777" w:rsidR="00404623" w:rsidRPr="00404623" w:rsidRDefault="00404623" w:rsidP="00404623">
      <w:pPr>
        <w:jc w:val="both"/>
        <w:rPr>
          <w:sz w:val="20"/>
          <w:szCs w:val="20"/>
        </w:rPr>
      </w:pPr>
    </w:p>
    <w:p w14:paraId="086AFF83" w14:textId="77777777" w:rsidR="00404623" w:rsidRDefault="00404623" w:rsidP="00404623">
      <w:pPr>
        <w:jc w:val="both"/>
        <w:rPr>
          <w:sz w:val="20"/>
          <w:szCs w:val="20"/>
        </w:rPr>
      </w:pPr>
      <w:r w:rsidRPr="00404623">
        <w:rPr>
          <w:sz w:val="20"/>
          <w:szCs w:val="20"/>
        </w:rPr>
        <w:t>Automatic learning provides a dynamic response and based on fraud detection by analysis of previous transaction behavior and learning complex relationships in data. Unlike traditional methods, ML models will adapt automatically to new fraud strategies, increasing detection rates over time. It has been shown that supervised learning algorithms such as random forest and logistics regression are useful for the detection of fraudulent transactions using large -scale data sets (</w:t>
      </w:r>
      <w:proofErr w:type="spellStart"/>
      <w:r w:rsidRPr="00404623">
        <w:rPr>
          <w:sz w:val="20"/>
          <w:szCs w:val="20"/>
        </w:rPr>
        <w:t>Alarfaj</w:t>
      </w:r>
      <w:proofErr w:type="spellEnd"/>
      <w:r w:rsidRPr="00404623">
        <w:rPr>
          <w:sz w:val="20"/>
          <w:szCs w:val="20"/>
        </w:rPr>
        <w:t xml:space="preserve"> et</w:t>
      </w:r>
    </w:p>
    <w:p w14:paraId="1E696D93" w14:textId="77777777" w:rsidR="00404623" w:rsidRDefault="00404623" w:rsidP="00404623">
      <w:pPr>
        <w:jc w:val="both"/>
        <w:rPr>
          <w:sz w:val="20"/>
          <w:szCs w:val="20"/>
        </w:rPr>
      </w:pPr>
    </w:p>
    <w:p w14:paraId="2BB3704A" w14:textId="4D9D5839" w:rsidR="00404623" w:rsidRPr="00404623" w:rsidRDefault="00404623" w:rsidP="00404623">
      <w:pPr>
        <w:jc w:val="both"/>
        <w:rPr>
          <w:sz w:val="20"/>
          <w:szCs w:val="20"/>
        </w:rPr>
      </w:pPr>
      <w:r w:rsidRPr="00404623">
        <w:rPr>
          <w:sz w:val="20"/>
          <w:szCs w:val="20"/>
        </w:rPr>
        <w:t xml:space="preserve"> al., 2025) [5]. Random Forest, a joint learning algorithm, creates many decision -making trees and decides on the result based on a majority vote between them, avoiding the </w:t>
      </w:r>
      <w:proofErr w:type="spellStart"/>
      <w:r w:rsidRPr="00404623">
        <w:rPr>
          <w:sz w:val="20"/>
          <w:szCs w:val="20"/>
        </w:rPr>
        <w:t>overjuste</w:t>
      </w:r>
      <w:proofErr w:type="spellEnd"/>
      <w:r w:rsidRPr="00404623">
        <w:rPr>
          <w:sz w:val="20"/>
          <w:szCs w:val="20"/>
        </w:rPr>
        <w:t xml:space="preserve"> and work well with unbalanced data sets, which is a common problem in fraud detection (Wang et al., 2023) [4]. Logistics regression, a widely used statistical model, is interpretable for financial analysts to understand the importance of the different characteristics of a transaction in classification as fraud. Although logistics regression may not be so good to deal with non -linearity as the random forest, it is a strong reference model that provides probabilistic production and can help decision making (Jain, 2024) [2].</w:t>
      </w:r>
    </w:p>
    <w:p w14:paraId="1DE79DE1" w14:textId="77777777" w:rsidR="00404623" w:rsidRPr="00404623" w:rsidRDefault="00404623" w:rsidP="00404623">
      <w:pPr>
        <w:jc w:val="both"/>
        <w:rPr>
          <w:sz w:val="20"/>
          <w:szCs w:val="20"/>
        </w:rPr>
      </w:pPr>
    </w:p>
    <w:p w14:paraId="4F06C23A" w14:textId="59A06FCB" w:rsidR="00BC7D98" w:rsidRDefault="00404623" w:rsidP="00404623">
      <w:pPr>
        <w:jc w:val="both"/>
      </w:pPr>
      <w:r w:rsidRPr="00404623">
        <w:rPr>
          <w:sz w:val="20"/>
          <w:szCs w:val="20"/>
        </w:rPr>
        <w:t>To create a productive system to detect fraud, the data must be inspected by completely considering the main aspects, such as the value of a transaction, type of merchant, activity by a user, geolocation information and device attributes. Due to the reason why false transactions largely dominate genuine transactions in number, class imbalance remains a serious challenge for fraudulent detection. Classifiers such as the synthetic minority exhibition technique (SMOTE), subsampling and cost -sensitive learning are generally used to combat this challenge and improve model performance. In addition, the measures such as Recall, F1-Score and AUC-ROC become criticism to verify the performance of a model for fraud detection, minimizing false negatives and positive aspects to a minimum (Soni et al., 2024) [7]. Using automatic learning techniques, fraud detection functionality for financial institutions, payment service providers and electronic commerce platforms can increase significantly to offer digital transactions greater security. Emerging trends in fraud detection can include deep learning models, hybrid ML techniques and adaptive learning models to counteract evolution fraud tactics and further increase safety in online payment systems</w:t>
      </w:r>
      <w:r w:rsidRPr="005022DC">
        <w:rPr>
          <w:sz w:val="20"/>
          <w:szCs w:val="20"/>
        </w:rPr>
        <w:t>.</w:t>
      </w:r>
    </w:p>
    <w:p w14:paraId="51561817" w14:textId="77777777" w:rsidR="00BC7D98" w:rsidRPr="00BC7D98" w:rsidRDefault="00000000" w:rsidP="00BC7D98">
      <w:pPr>
        <w:pStyle w:val="ListParagraph"/>
        <w:numPr>
          <w:ilvl w:val="0"/>
          <w:numId w:val="3"/>
        </w:numPr>
        <w:tabs>
          <w:tab w:val="left" w:pos="1864"/>
        </w:tabs>
        <w:spacing w:before="62"/>
        <w:jc w:val="center"/>
        <w:rPr>
          <w:b/>
          <w:bCs/>
          <w:sz w:val="20"/>
        </w:rPr>
      </w:pPr>
      <w:r w:rsidRPr="00BC7D98">
        <w:rPr>
          <w:b/>
          <w:bCs/>
          <w:spacing w:val="-2"/>
          <w:sz w:val="20"/>
        </w:rPr>
        <w:t>RELATED</w:t>
      </w:r>
      <w:r w:rsidRPr="00BC7D98">
        <w:rPr>
          <w:b/>
          <w:bCs/>
          <w:spacing w:val="-5"/>
          <w:sz w:val="20"/>
        </w:rPr>
        <w:t xml:space="preserve"> </w:t>
      </w:r>
      <w:r w:rsidRPr="00BC7D98">
        <w:rPr>
          <w:b/>
          <w:bCs/>
          <w:spacing w:val="-4"/>
          <w:sz w:val="20"/>
        </w:rPr>
        <w:t>WORK</w:t>
      </w:r>
    </w:p>
    <w:p w14:paraId="6EE70F35" w14:textId="77777777" w:rsidR="00BC7D98" w:rsidRPr="00BC7D98" w:rsidRDefault="00BC7D98" w:rsidP="00BC7D98">
      <w:pPr>
        <w:tabs>
          <w:tab w:val="left" w:pos="1864"/>
        </w:tabs>
        <w:spacing w:before="62"/>
        <w:ind w:left="284"/>
        <w:rPr>
          <w:b/>
          <w:bCs/>
          <w:sz w:val="20"/>
        </w:rPr>
      </w:pPr>
    </w:p>
    <w:p w14:paraId="7ACA9CEB" w14:textId="77777777" w:rsidR="001A3DB9" w:rsidRPr="001A3DB9" w:rsidRDefault="001A3DB9" w:rsidP="001A3DB9">
      <w:pPr>
        <w:jc w:val="both"/>
        <w:rPr>
          <w:sz w:val="20"/>
        </w:rPr>
      </w:pPr>
      <w:r w:rsidRPr="001A3DB9">
        <w:rPr>
          <w:sz w:val="20"/>
        </w:rPr>
        <w:t xml:space="preserve">Patel R., Sharma A., Gupta P., et al. In this article [1], hybrid automatic learning models are investigated to detect fraud in Internet transactions. The authors contrast conventional supervised learning methods with set methods, highlighting the importance of characteristics engineering and data preprocessing. Their results indicate that the hybrid models that combine decision trees and deep learning are more precise in fraud detection and reduce false positives compared to individual models. Kumar S., Verma R., Singh D. In this document [2], the authors provide a comparative study of different methods for detecting credit card fraud that use supervised learning </w:t>
      </w:r>
      <w:r w:rsidRPr="001A3DB9">
        <w:rPr>
          <w:sz w:val="20"/>
        </w:rPr>
        <w:lastRenderedPageBreak/>
        <w:t>algorithms. The authors compare the logistics regression, support vectors and random forests and provide observations about their performance while it comes to large financial data. The authors also provide comments on class imbalance and the interpretability of the model during fraud detection.</w:t>
      </w:r>
    </w:p>
    <w:p w14:paraId="49F2EBF7" w14:textId="77777777" w:rsidR="001A3DB9" w:rsidRPr="001A3DB9" w:rsidRDefault="001A3DB9" w:rsidP="001A3DB9">
      <w:pPr>
        <w:jc w:val="both"/>
        <w:rPr>
          <w:sz w:val="20"/>
        </w:rPr>
      </w:pPr>
    </w:p>
    <w:p w14:paraId="075341AB" w14:textId="77777777" w:rsidR="001A3DB9" w:rsidRPr="001A3DB9" w:rsidRDefault="001A3DB9" w:rsidP="001A3DB9">
      <w:pPr>
        <w:jc w:val="both"/>
        <w:rPr>
          <w:sz w:val="20"/>
        </w:rPr>
      </w:pPr>
      <w:r w:rsidRPr="001A3DB9">
        <w:rPr>
          <w:sz w:val="20"/>
        </w:rPr>
        <w:t>Liu H., Chen Y., Wang L. In this review [3], writers consider techniques based on deep learning for safe payments through the Internet. The study classifies some of the models of neural networks, such as convolutional neural networks (CNN) and recurrent neuronal networks (RNN), and evaluate their capacity for real -time fraud detection. Writers continue to discuss adverse attacks and models updates to combat evolution fraud tactics. Agarwal N., Prakash R., Mehta K. The authors of this research [4] consider the methods of detection of anomalies assisted by AI as a fundamental role in the discovery of electronic payment fraud. The authors, in this document, support an automatic learning mechanism with a non -supervised procedure in which atypical values ​​are identified by self -</w:t>
      </w:r>
      <w:proofErr w:type="spellStart"/>
      <w:r w:rsidRPr="001A3DB9">
        <w:rPr>
          <w:sz w:val="20"/>
        </w:rPr>
        <w:t>chirers</w:t>
      </w:r>
      <w:proofErr w:type="spellEnd"/>
      <w:r w:rsidRPr="001A3DB9">
        <w:rPr>
          <w:sz w:val="20"/>
        </w:rPr>
        <w:t xml:space="preserve"> and isolation forests. After experimentation, it is found that its anomalies detection method has potential to avoid false positives compared to a regular rules based on rules. Zhao X., Li J., Sun M. Document [5] presents a new fraud detection system using XGBOOST and convolutional neural networks (CNN). The authors demonstrate that the use of structured transaction information combined with unstructured behavior characteristics improves the precision of the model. They also present an account of the computational complexity of deep learning in large financial data sets.</w:t>
      </w:r>
    </w:p>
    <w:p w14:paraId="200AF5EB" w14:textId="77777777" w:rsidR="001A3DB9" w:rsidRPr="001A3DB9" w:rsidRDefault="001A3DB9" w:rsidP="001A3DB9">
      <w:pPr>
        <w:jc w:val="both"/>
        <w:rPr>
          <w:sz w:val="20"/>
        </w:rPr>
      </w:pPr>
    </w:p>
    <w:p w14:paraId="5F890612" w14:textId="77777777" w:rsidR="001A3DB9" w:rsidRPr="001A3DB9" w:rsidRDefault="001A3DB9" w:rsidP="001A3DB9">
      <w:pPr>
        <w:jc w:val="both"/>
        <w:rPr>
          <w:sz w:val="20"/>
        </w:rPr>
      </w:pPr>
      <w:r w:rsidRPr="001A3DB9">
        <w:rPr>
          <w:sz w:val="20"/>
        </w:rPr>
        <w:t>Gupta T., Bansal P., Rajan S. In this document [6], the authors propose a real -time fraud detection system for online transactions based on a hybrid model that combines random forests and neural networks. They compare automatic learning approaches with conventional deep learning approaches, demonstrating that their hybrid model significantly improves fraud detection without compromising computational efficiency. Hassan M., Noor A., ​​Rahman Z. In this study [7], blockchain mechanisms are explored to safeguard online transactions and fraud prevention. The authors propose a decentralized fraud detection system based on intelligent contracts and distributed accounting books. From your research, integration with blockchain improves transparency and reduces fraud in digital payment systems. Chowdhury K., Islam F., Ahmed S. In this work [8], deep learning is used to identify financial technology fraud within transactions. The authors compare a series of deep learning architectures, including LSTM networks, in real financial data and current performance comparisons. They suggest the need for adaptive learning mechanisms to combat evolution fraud patterns.</w:t>
      </w:r>
    </w:p>
    <w:p w14:paraId="26BAC83E" w14:textId="77777777" w:rsidR="001A3DB9" w:rsidRPr="001A3DB9" w:rsidRDefault="001A3DB9" w:rsidP="001A3DB9">
      <w:pPr>
        <w:jc w:val="both"/>
        <w:rPr>
          <w:sz w:val="20"/>
        </w:rPr>
      </w:pPr>
    </w:p>
    <w:p w14:paraId="3A95821C" w14:textId="66A0B4FC" w:rsidR="00F138C0" w:rsidRPr="00F138C0" w:rsidRDefault="001A3DB9" w:rsidP="001A3DB9">
      <w:pPr>
        <w:jc w:val="both"/>
        <w:rPr>
          <w:sz w:val="20"/>
          <w:szCs w:val="20"/>
        </w:rPr>
      </w:pPr>
      <w:r w:rsidRPr="001A3DB9">
        <w:rPr>
          <w:sz w:val="20"/>
        </w:rPr>
        <w:t>Das S., Ghosh R., Mitra P. In article [9], the authors suggest an automatic learning approach based on graphics for suspicious detection of online payment transactions. They use graphic neuronal networks (GNN) to identify patterns in transactions relationships and identify fraud rings. The method presented provides significantly higher detection rates compared to characteristics -based models. Rao V., Iyer S., Nair A. In this document [10], the authors introduce a deep learning model that uses self -</w:t>
      </w:r>
      <w:proofErr w:type="spellStart"/>
      <w:r w:rsidRPr="001A3DB9">
        <w:rPr>
          <w:sz w:val="20"/>
        </w:rPr>
        <w:t>chirers</w:t>
      </w:r>
      <w:proofErr w:type="spellEnd"/>
      <w:r w:rsidRPr="001A3DB9">
        <w:rPr>
          <w:sz w:val="20"/>
        </w:rPr>
        <w:t xml:space="preserve"> to detect credit card fraud. The authors compare the effectiveness of learning approaches not supervised in the detection of anomalies in transaction data. Its findings reveal the advantages of using self -</w:t>
      </w:r>
      <w:proofErr w:type="spellStart"/>
      <w:r w:rsidRPr="001A3DB9">
        <w:rPr>
          <w:sz w:val="20"/>
        </w:rPr>
        <w:t>chirers</w:t>
      </w:r>
      <w:proofErr w:type="spellEnd"/>
      <w:r w:rsidRPr="001A3DB9">
        <w:rPr>
          <w:sz w:val="20"/>
        </w:rPr>
        <w:t xml:space="preserve"> to handle high -dimension data and improve fraud detection</w:t>
      </w:r>
      <w:r w:rsidRPr="00F138C0">
        <w:rPr>
          <w:sz w:val="20"/>
          <w:szCs w:val="20"/>
        </w:rPr>
        <w:t>.</w:t>
      </w:r>
    </w:p>
    <w:p w14:paraId="14AD4C4F" w14:textId="77777777" w:rsidR="00CE7E9A" w:rsidRDefault="00CE7E9A" w:rsidP="00F138C0">
      <w:pPr>
        <w:pStyle w:val="BodyText"/>
        <w:spacing w:before="161"/>
        <w:jc w:val="both"/>
      </w:pPr>
    </w:p>
    <w:p w14:paraId="78E87B0B" w14:textId="77777777" w:rsidR="00F138C0" w:rsidRDefault="00F138C0" w:rsidP="00F138C0">
      <w:pPr>
        <w:pStyle w:val="BodyText"/>
        <w:spacing w:before="161"/>
        <w:jc w:val="both"/>
      </w:pPr>
    </w:p>
    <w:p w14:paraId="3D10FBF1" w14:textId="77777777" w:rsidR="00795A21" w:rsidRDefault="00795A21" w:rsidP="00F138C0">
      <w:pPr>
        <w:pStyle w:val="BodyText"/>
        <w:spacing w:before="161"/>
        <w:jc w:val="both"/>
      </w:pPr>
    </w:p>
    <w:p w14:paraId="09C542B2" w14:textId="77777777" w:rsidR="00884D25" w:rsidRPr="002C4CA0" w:rsidRDefault="00000000" w:rsidP="00BC7D98">
      <w:pPr>
        <w:pStyle w:val="ListParagraph"/>
        <w:numPr>
          <w:ilvl w:val="0"/>
          <w:numId w:val="3"/>
        </w:numPr>
        <w:tabs>
          <w:tab w:val="left" w:pos="1867"/>
        </w:tabs>
        <w:spacing w:before="1"/>
        <w:ind w:left="1867" w:hanging="337"/>
        <w:jc w:val="both"/>
        <w:rPr>
          <w:b/>
          <w:bCs/>
          <w:sz w:val="20"/>
        </w:rPr>
      </w:pPr>
      <w:r w:rsidRPr="002C4CA0">
        <w:rPr>
          <w:b/>
          <w:bCs/>
          <w:spacing w:val="-2"/>
          <w:sz w:val="20"/>
        </w:rPr>
        <w:t>METHODOLOGY</w:t>
      </w:r>
    </w:p>
    <w:p w14:paraId="6F9C5724" w14:textId="6BFB88A8" w:rsidR="000A6EAD" w:rsidRPr="004E1EE7" w:rsidRDefault="000E4860" w:rsidP="004E1EE7">
      <w:pPr>
        <w:pStyle w:val="NormalWeb"/>
        <w:jc w:val="both"/>
        <w:rPr>
          <w:sz w:val="20"/>
          <w:szCs w:val="20"/>
        </w:rPr>
      </w:pPr>
      <w:r w:rsidRPr="000E4860">
        <w:rPr>
          <w:sz w:val="20"/>
          <w:szCs w:val="20"/>
        </w:rPr>
        <w:t>The approach to detect fraud in online payments using automatic learning implies a systematic process, such as data collection, preprocessing, models selection, training, evaluation and implementation. This section explains every step in detail, with emphasis on random forest and logistics regression for fraud detection</w:t>
      </w:r>
      <w:r w:rsidRPr="004E1EE7">
        <w:rPr>
          <w:sz w:val="20"/>
          <w:szCs w:val="20"/>
        </w:rPr>
        <w:t>.</w:t>
      </w:r>
    </w:p>
    <w:p w14:paraId="5BC7EDEC" w14:textId="77777777" w:rsidR="00884D25" w:rsidRPr="005477F0" w:rsidRDefault="00000000" w:rsidP="00EB7B78">
      <w:pPr>
        <w:pStyle w:val="ListParagraph"/>
        <w:numPr>
          <w:ilvl w:val="0"/>
          <w:numId w:val="17"/>
        </w:numPr>
        <w:tabs>
          <w:tab w:val="left" w:pos="394"/>
        </w:tabs>
        <w:spacing w:before="229"/>
        <w:rPr>
          <w:b/>
          <w:bCs/>
          <w:iCs/>
          <w:sz w:val="20"/>
        </w:rPr>
      </w:pPr>
      <w:r w:rsidRPr="005477F0">
        <w:rPr>
          <w:b/>
          <w:bCs/>
          <w:iCs/>
          <w:sz w:val="20"/>
        </w:rPr>
        <w:t>Proposed</w:t>
      </w:r>
      <w:r w:rsidRPr="005477F0">
        <w:rPr>
          <w:b/>
          <w:bCs/>
          <w:iCs/>
          <w:spacing w:val="-6"/>
          <w:sz w:val="20"/>
        </w:rPr>
        <w:t xml:space="preserve"> </w:t>
      </w:r>
      <w:r w:rsidRPr="005477F0">
        <w:rPr>
          <w:b/>
          <w:bCs/>
          <w:iCs/>
          <w:spacing w:val="-2"/>
          <w:sz w:val="20"/>
        </w:rPr>
        <w:t>Architecture</w:t>
      </w:r>
    </w:p>
    <w:p w14:paraId="1FFF5BAA" w14:textId="77777777" w:rsidR="00884D25" w:rsidRDefault="00884D25">
      <w:pPr>
        <w:pStyle w:val="BodyText"/>
        <w:spacing w:before="9"/>
        <w:rPr>
          <w:i/>
          <w:sz w:val="17"/>
        </w:rPr>
      </w:pPr>
    </w:p>
    <w:p w14:paraId="226C55F0" w14:textId="77777777" w:rsidR="00884D25" w:rsidRDefault="00000000" w:rsidP="007E66D2">
      <w:pPr>
        <w:pStyle w:val="BodyText"/>
        <w:spacing w:before="5"/>
        <w:jc w:val="center"/>
        <w:rPr>
          <w:i/>
        </w:rPr>
      </w:pPr>
      <w:r w:rsidRPr="007E66D2">
        <w:rPr>
          <w:i/>
          <w:noProof/>
        </w:rPr>
        <w:drawing>
          <wp:inline distT="0" distB="0" distL="0" distR="0" wp14:anchorId="5172E6AF" wp14:editId="4008A456">
            <wp:extent cx="2585516" cy="4323539"/>
            <wp:effectExtent l="0" t="0" r="5715" b="1270"/>
            <wp:docPr id="1026" name="Picture 2">
              <a:extLst xmlns:a="http://schemas.openxmlformats.org/drawingml/2006/main">
                <a:ext uri="{FF2B5EF4-FFF2-40B4-BE49-F238E27FC236}">
                  <a16:creationId xmlns:a16="http://schemas.microsoft.com/office/drawing/2014/main" id="{FBDA9DA5-01A2-42AF-808B-5BDD3B0FFA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FBDA9DA5-01A2-42AF-808B-5BDD3B0FFA75}"/>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585516" cy="4323539"/>
                    </a:xfrm>
                    <a:prstGeom prst="rect">
                      <a:avLst/>
                    </a:prstGeom>
                    <a:noFill/>
                    <a:effectLst>
                      <a:softEdge rad="0"/>
                    </a:effectLst>
                  </pic:spPr>
                </pic:pic>
              </a:graphicData>
            </a:graphic>
          </wp:inline>
        </w:drawing>
      </w:r>
    </w:p>
    <w:p w14:paraId="31298F1C" w14:textId="77777777" w:rsidR="0008228E" w:rsidRDefault="00000000" w:rsidP="0008228E">
      <w:pPr>
        <w:pStyle w:val="BodyText"/>
        <w:ind w:left="107" w:right="38"/>
        <w:jc w:val="both"/>
      </w:pPr>
      <w:r>
        <w:t>Fig.</w:t>
      </w:r>
      <w:r>
        <w:rPr>
          <w:spacing w:val="80"/>
        </w:rPr>
        <w:t xml:space="preserve"> </w:t>
      </w:r>
      <w:r>
        <w:t>1.</w:t>
      </w:r>
      <w:r>
        <w:rPr>
          <w:spacing w:val="80"/>
        </w:rPr>
        <w:t xml:space="preserve"> </w:t>
      </w:r>
      <w:r w:rsidRPr="0008228E">
        <w:t>BLOCK DIAGRAM OF THE PROPOSED SYSTEM</w:t>
      </w:r>
    </w:p>
    <w:p w14:paraId="2264047C" w14:textId="77777777" w:rsidR="0008228E" w:rsidRDefault="0008228E" w:rsidP="0008228E">
      <w:pPr>
        <w:pStyle w:val="BodyText"/>
        <w:ind w:left="107" w:right="38"/>
        <w:jc w:val="both"/>
      </w:pPr>
    </w:p>
    <w:p w14:paraId="720CBE51" w14:textId="77777777" w:rsidR="0090147E" w:rsidRPr="00BC7D98" w:rsidRDefault="00000000" w:rsidP="005477F0">
      <w:pPr>
        <w:pStyle w:val="BodyText"/>
        <w:numPr>
          <w:ilvl w:val="0"/>
          <w:numId w:val="17"/>
        </w:numPr>
        <w:jc w:val="both"/>
        <w:rPr>
          <w:b/>
          <w:bCs/>
          <w:lang w:val="en-IN"/>
        </w:rPr>
      </w:pPr>
      <w:r w:rsidRPr="00BC7D98">
        <w:rPr>
          <w:b/>
          <w:bCs/>
          <w:lang w:val="en-IN"/>
        </w:rPr>
        <w:t>Data Collection and Understanding</w:t>
      </w:r>
    </w:p>
    <w:p w14:paraId="6DEE2F3F" w14:textId="7E0C1960" w:rsidR="00CE7E9A" w:rsidRDefault="000E4860" w:rsidP="005477F0">
      <w:pPr>
        <w:pStyle w:val="BodyText"/>
        <w:jc w:val="both"/>
        <w:rPr>
          <w:lang w:val="en-IN"/>
        </w:rPr>
      </w:pPr>
      <w:r w:rsidRPr="000E4860">
        <w:rPr>
          <w:lang w:val="en-IN"/>
        </w:rPr>
        <w:t xml:space="preserve">The step one of the fraud detection is to collect a large set of past transactions data. The data set generally has characteristics as a quantity, category of merchant, type of payment, geolocation, IP address, type of device and user </w:t>
      </w:r>
      <w:proofErr w:type="spellStart"/>
      <w:r w:rsidRPr="000E4860">
        <w:rPr>
          <w:lang w:val="en-IN"/>
        </w:rPr>
        <w:t>behavior</w:t>
      </w:r>
      <w:proofErr w:type="spellEnd"/>
      <w:r w:rsidRPr="000E4860">
        <w:rPr>
          <w:lang w:val="en-IN"/>
        </w:rPr>
        <w:t xml:space="preserve"> metrics. Transactions are marked as fraudulent (1) or legitimate (0) based on the past. Since fraud is relatively rare, the data set is extremely unbalanced and, therefore, requires specialized techniques to handle class imbalance</w:t>
      </w:r>
      <w:r w:rsidRPr="00980AAB">
        <w:rPr>
          <w:lang w:val="en-IN"/>
        </w:rPr>
        <w:t>.</w:t>
      </w:r>
    </w:p>
    <w:p w14:paraId="65976D9C" w14:textId="77777777" w:rsidR="00980AAB" w:rsidRPr="00BC7D98" w:rsidRDefault="00980AAB" w:rsidP="005477F0">
      <w:pPr>
        <w:pStyle w:val="BodyText"/>
        <w:jc w:val="both"/>
        <w:rPr>
          <w:lang w:val="en-IN"/>
        </w:rPr>
      </w:pPr>
    </w:p>
    <w:p w14:paraId="7D54DEE6" w14:textId="77777777" w:rsidR="00530F02" w:rsidRPr="004960DE" w:rsidRDefault="00000000" w:rsidP="005477F0">
      <w:pPr>
        <w:pStyle w:val="BodyText"/>
        <w:numPr>
          <w:ilvl w:val="0"/>
          <w:numId w:val="17"/>
        </w:numPr>
        <w:jc w:val="both"/>
        <w:rPr>
          <w:sz w:val="22"/>
          <w:szCs w:val="22"/>
          <w:lang w:val="en-IN"/>
        </w:rPr>
      </w:pPr>
      <w:r w:rsidRPr="004960DE">
        <w:rPr>
          <w:b/>
          <w:bCs/>
          <w:lang w:val="en-IN"/>
        </w:rPr>
        <w:t>Data Preprocessing and Cleaning</w:t>
      </w:r>
    </w:p>
    <w:p w14:paraId="586F9E24" w14:textId="1C822C45" w:rsidR="000E4860" w:rsidRPr="000E4860" w:rsidRDefault="000E4860" w:rsidP="000E4860">
      <w:pPr>
        <w:pStyle w:val="BodyText"/>
        <w:numPr>
          <w:ilvl w:val="0"/>
          <w:numId w:val="19"/>
        </w:numPr>
        <w:jc w:val="both"/>
        <w:rPr>
          <w:lang w:val="en-IN"/>
        </w:rPr>
      </w:pPr>
      <w:r w:rsidRPr="000E4860">
        <w:rPr>
          <w:lang w:val="en-IN"/>
        </w:rPr>
        <w:t xml:space="preserve">Data preprocessing is essential for the model to learn significant patterns. Unprocessed transaction data could have missing values, duplicate transactions and unwanted characteristics. </w:t>
      </w:r>
    </w:p>
    <w:p w14:paraId="4D12B866" w14:textId="4AD5AC14" w:rsidR="000E4860" w:rsidRPr="000E4860" w:rsidRDefault="000E4860" w:rsidP="000E4860">
      <w:pPr>
        <w:pStyle w:val="BodyText"/>
        <w:numPr>
          <w:ilvl w:val="0"/>
          <w:numId w:val="19"/>
        </w:numPr>
        <w:jc w:val="both"/>
        <w:rPr>
          <w:lang w:val="en-IN"/>
        </w:rPr>
      </w:pPr>
      <w:r w:rsidRPr="000E4860">
        <w:rPr>
          <w:lang w:val="en-IN"/>
        </w:rPr>
        <w:t xml:space="preserve">Missing values ​​management through the imputation or elimination of incomplete data. Eliminate </w:t>
      </w:r>
      <w:proofErr w:type="spellStart"/>
      <w:r w:rsidRPr="000E4860">
        <w:rPr>
          <w:lang w:val="en-IN"/>
        </w:rPr>
        <w:t>resactions</w:t>
      </w:r>
      <w:proofErr w:type="spellEnd"/>
      <w:r w:rsidRPr="000E4860">
        <w:rPr>
          <w:lang w:val="en-IN"/>
        </w:rPr>
        <w:t xml:space="preserve"> from </w:t>
      </w:r>
      <w:proofErr w:type="spellStart"/>
      <w:r w:rsidRPr="000E4860">
        <w:rPr>
          <w:lang w:val="en-IN"/>
        </w:rPr>
        <w:t>resheats</w:t>
      </w:r>
      <w:proofErr w:type="spellEnd"/>
      <w:r w:rsidRPr="000E4860">
        <w:rPr>
          <w:lang w:val="en-IN"/>
        </w:rPr>
        <w:t xml:space="preserve"> to prevent bias.</w:t>
      </w:r>
    </w:p>
    <w:p w14:paraId="3D9BC620" w14:textId="1D297677" w:rsidR="003719FE" w:rsidRPr="000A1459" w:rsidRDefault="000E4860" w:rsidP="005477F0">
      <w:pPr>
        <w:pStyle w:val="BodyText"/>
        <w:numPr>
          <w:ilvl w:val="0"/>
          <w:numId w:val="19"/>
        </w:numPr>
        <w:jc w:val="both"/>
        <w:rPr>
          <w:lang w:val="en-IN"/>
        </w:rPr>
      </w:pPr>
      <w:r w:rsidRPr="000E4860">
        <w:rPr>
          <w:lang w:val="en-IN"/>
        </w:rPr>
        <w:t>Transformation of characteristics, such as categorical characteristics coding (for example, payment method, device type). Scale of numerical values ​​such as the amount of transaction to have all the characteristics on a comparable scale</w:t>
      </w:r>
      <w:r w:rsidRPr="005477F0">
        <w:rPr>
          <w:lang w:val="en-IN"/>
        </w:rPr>
        <w:t>.</w:t>
      </w:r>
    </w:p>
    <w:p w14:paraId="1C0C902B" w14:textId="77777777" w:rsidR="005477F0" w:rsidRDefault="00000000" w:rsidP="005477F0">
      <w:pPr>
        <w:pStyle w:val="BodyText"/>
        <w:jc w:val="both"/>
        <w:rPr>
          <w:lang w:val="en-IN"/>
        </w:rPr>
      </w:pPr>
      <w:r>
        <w:rPr>
          <w:lang w:val="en-IN"/>
        </w:rPr>
        <w:lastRenderedPageBreak/>
        <w:t>4.</w:t>
      </w:r>
      <w:r w:rsidRPr="00F454B8">
        <w:rPr>
          <w:b/>
          <w:bCs/>
          <w:i/>
          <w:iCs/>
          <w:lang w:val="en-IN"/>
        </w:rPr>
        <w:t>Model Selection:</w:t>
      </w:r>
      <w:r w:rsidRPr="00BC7D98">
        <w:rPr>
          <w:lang w:val="en-IN"/>
        </w:rPr>
        <w:t xml:space="preserve"> Logistic Regression and Decision</w:t>
      </w:r>
      <w:r>
        <w:rPr>
          <w:lang w:val="en-IN"/>
        </w:rPr>
        <w:t xml:space="preserve"> </w:t>
      </w:r>
      <w:r w:rsidRPr="00BC7D98">
        <w:rPr>
          <w:lang w:val="en-IN"/>
        </w:rPr>
        <w:t>Tree</w:t>
      </w:r>
      <w:r>
        <w:rPr>
          <w:lang w:val="en-IN"/>
        </w:rPr>
        <w:t>.</w:t>
      </w:r>
    </w:p>
    <w:p w14:paraId="29039398" w14:textId="77777777" w:rsidR="005477F0" w:rsidRPr="005477F0" w:rsidRDefault="005477F0" w:rsidP="005477F0">
      <w:pPr>
        <w:pStyle w:val="BodyText"/>
        <w:jc w:val="both"/>
        <w:rPr>
          <w:lang w:val="en-IN"/>
        </w:rPr>
      </w:pPr>
    </w:p>
    <w:p w14:paraId="0941FD1F" w14:textId="77777777" w:rsidR="00BB178D" w:rsidRPr="004960DE" w:rsidRDefault="00000000" w:rsidP="005477F0">
      <w:pPr>
        <w:pStyle w:val="Heading4"/>
        <w:spacing w:before="0"/>
        <w:jc w:val="both"/>
        <w:rPr>
          <w:rFonts w:ascii="Times New Roman" w:hAnsi="Times New Roman" w:cs="Times New Roman"/>
          <w:b/>
          <w:bCs/>
          <w:i w:val="0"/>
          <w:iCs w:val="0"/>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Style w:val="Strong"/>
          <w:rFonts w:ascii="Times New Roman" w:hAnsi="Times New Roman" w:cs="Times New Roman"/>
          <w:b w:val="0"/>
          <w:bCs w:val="0"/>
          <w:i w:val="0"/>
          <w:iCs w:val="0"/>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00EB7B78" w:rsidRPr="004960DE">
        <w:rPr>
          <w:rStyle w:val="Strong"/>
          <w:rFonts w:ascii="Times New Roman" w:hAnsi="Times New Roman" w:cs="Times New Roman"/>
          <w:b w:val="0"/>
          <w:bCs w:val="0"/>
          <w:i w:val="0"/>
          <w:iCs w:val="0"/>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8F7943" w:rsidRPr="004960DE">
        <w:rPr>
          <w:rStyle w:val="Strong"/>
          <w:rFonts w:ascii="Times New Roman" w:hAnsi="Times New Roman" w:cs="Times New Roman"/>
          <w:b w:val="0"/>
          <w:bCs w:val="0"/>
          <w:i w:val="0"/>
          <w:iCs w:val="0"/>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960DE">
        <w:rPr>
          <w:rStyle w:val="Strong"/>
          <w:rFonts w:ascii="Times New Roman" w:hAnsi="Times New Roman" w:cs="Times New Roman"/>
          <w:b w:val="0"/>
          <w:bCs w:val="0"/>
          <w:i w:val="0"/>
          <w:iCs w:val="0"/>
          <w:color w:val="auto"/>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4960DE">
        <w:rPr>
          <w:rFonts w:ascii="Times New Roman" w:hAnsi="Times New Roman" w:cs="Times New Roman"/>
          <w:b/>
          <w:bCs/>
          <w:i w:val="0"/>
          <w:iCs w:val="0"/>
          <w:color w:val="auto"/>
          <w:sz w:val="20"/>
          <w:szCs w:val="20"/>
        </w:rPr>
        <w:t>Feature Selection and Engineering</w:t>
      </w:r>
    </w:p>
    <w:p w14:paraId="1D02B8B7" w14:textId="77777777" w:rsidR="00271B3F" w:rsidRPr="00271B3F" w:rsidRDefault="00271B3F" w:rsidP="00271B3F">
      <w:pPr>
        <w:widowControl/>
        <w:autoSpaceDE/>
        <w:autoSpaceDN/>
        <w:spacing w:after="100" w:afterAutospacing="1"/>
        <w:jc w:val="both"/>
        <w:rPr>
          <w:sz w:val="20"/>
          <w:szCs w:val="20"/>
          <w:lang w:val="en-IN" w:eastAsia="en-IN"/>
        </w:rPr>
      </w:pPr>
      <w:r w:rsidRPr="00271B3F">
        <w:rPr>
          <w:sz w:val="20"/>
          <w:szCs w:val="20"/>
          <w:lang w:val="en-IN" w:eastAsia="en-IN"/>
        </w:rPr>
        <w:t>Selecting the correct characteristics significantly affects model performance. The random forest has an inherent importance, which helps identify the most relevant attributes for fraud detection. Common use characteristics include:</w:t>
      </w:r>
    </w:p>
    <w:p w14:paraId="0C750C45" w14:textId="221FADE8" w:rsidR="00271B3F" w:rsidRPr="00271B3F" w:rsidRDefault="00271B3F" w:rsidP="00271B3F">
      <w:pPr>
        <w:widowControl/>
        <w:numPr>
          <w:ilvl w:val="0"/>
          <w:numId w:val="7"/>
        </w:numPr>
        <w:autoSpaceDE/>
        <w:autoSpaceDN/>
        <w:spacing w:after="100" w:afterAutospacing="1"/>
        <w:jc w:val="both"/>
        <w:rPr>
          <w:sz w:val="20"/>
          <w:szCs w:val="20"/>
          <w:lang w:val="en-IN" w:eastAsia="en-IN"/>
        </w:rPr>
      </w:pPr>
      <w:r w:rsidRPr="00271B3F">
        <w:rPr>
          <w:b/>
          <w:bCs/>
          <w:i/>
          <w:iCs/>
          <w:sz w:val="20"/>
          <w:szCs w:val="20"/>
          <w:lang w:val="en-IN" w:eastAsia="en-IN"/>
        </w:rPr>
        <w:t>Transactions -based attributes:</w:t>
      </w:r>
      <w:r w:rsidRPr="00271B3F">
        <w:rPr>
          <w:sz w:val="20"/>
          <w:szCs w:val="20"/>
          <w:lang w:val="en-IN" w:eastAsia="en-IN"/>
        </w:rPr>
        <w:t xml:space="preserve"> quantity, time brand, merchant category.</w:t>
      </w:r>
    </w:p>
    <w:p w14:paraId="016457A3" w14:textId="1EEBA4D1" w:rsidR="00271B3F" w:rsidRPr="00271B3F" w:rsidRDefault="00271B3F" w:rsidP="00271B3F">
      <w:pPr>
        <w:widowControl/>
        <w:numPr>
          <w:ilvl w:val="0"/>
          <w:numId w:val="7"/>
        </w:numPr>
        <w:autoSpaceDE/>
        <w:autoSpaceDN/>
        <w:spacing w:after="100" w:afterAutospacing="1"/>
        <w:jc w:val="both"/>
        <w:rPr>
          <w:sz w:val="20"/>
          <w:szCs w:val="20"/>
          <w:lang w:val="en-IN" w:eastAsia="en-IN"/>
        </w:rPr>
      </w:pPr>
      <w:r w:rsidRPr="00271B3F">
        <w:rPr>
          <w:b/>
          <w:bCs/>
          <w:i/>
          <w:iCs/>
          <w:sz w:val="20"/>
          <w:szCs w:val="20"/>
          <w:lang w:val="en-IN" w:eastAsia="en-IN"/>
        </w:rPr>
        <w:t xml:space="preserve">User </w:t>
      </w:r>
      <w:proofErr w:type="spellStart"/>
      <w:r w:rsidRPr="00271B3F">
        <w:rPr>
          <w:b/>
          <w:bCs/>
          <w:i/>
          <w:iCs/>
          <w:sz w:val="20"/>
          <w:szCs w:val="20"/>
          <w:lang w:val="en-IN" w:eastAsia="en-IN"/>
        </w:rPr>
        <w:t>behavior</w:t>
      </w:r>
      <w:proofErr w:type="spellEnd"/>
      <w:r w:rsidRPr="00271B3F">
        <w:rPr>
          <w:b/>
          <w:bCs/>
          <w:i/>
          <w:iCs/>
          <w:sz w:val="20"/>
          <w:szCs w:val="20"/>
          <w:lang w:val="en-IN" w:eastAsia="en-IN"/>
        </w:rPr>
        <w:t xml:space="preserve"> characteristics</w:t>
      </w:r>
      <w:r w:rsidRPr="00271B3F">
        <w:rPr>
          <w:sz w:val="20"/>
          <w:szCs w:val="20"/>
          <w:lang w:val="en-IN" w:eastAsia="en-IN"/>
        </w:rPr>
        <w:t>: transaction frequency, login time patterns.</w:t>
      </w:r>
    </w:p>
    <w:p w14:paraId="6A201811" w14:textId="736AFC81" w:rsidR="00BB178D" w:rsidRPr="00271B3F" w:rsidRDefault="00271B3F" w:rsidP="00271B3F">
      <w:pPr>
        <w:widowControl/>
        <w:numPr>
          <w:ilvl w:val="0"/>
          <w:numId w:val="7"/>
        </w:numPr>
        <w:autoSpaceDE/>
        <w:autoSpaceDN/>
        <w:spacing w:after="100" w:afterAutospacing="1"/>
        <w:jc w:val="both"/>
        <w:rPr>
          <w:sz w:val="20"/>
          <w:szCs w:val="20"/>
          <w:lang w:val="en-IN" w:eastAsia="en-IN"/>
        </w:rPr>
      </w:pPr>
      <w:r w:rsidRPr="00271B3F">
        <w:rPr>
          <w:b/>
          <w:bCs/>
          <w:i/>
          <w:iCs/>
          <w:sz w:val="20"/>
          <w:szCs w:val="20"/>
          <w:lang w:val="en-IN" w:eastAsia="en-IN"/>
        </w:rPr>
        <w:t>Device-related</w:t>
      </w:r>
      <w:r w:rsidR="00190CC7">
        <w:rPr>
          <w:b/>
          <w:bCs/>
          <w:i/>
          <w:iCs/>
          <w:sz w:val="20"/>
          <w:szCs w:val="20"/>
          <w:lang w:val="en-IN" w:eastAsia="en-IN"/>
        </w:rPr>
        <w:t xml:space="preserve"> </w:t>
      </w:r>
      <w:r w:rsidRPr="00271B3F">
        <w:rPr>
          <w:b/>
          <w:bCs/>
          <w:i/>
          <w:iCs/>
          <w:sz w:val="20"/>
          <w:szCs w:val="20"/>
          <w:lang w:val="en-IN" w:eastAsia="en-IN"/>
        </w:rPr>
        <w:t>characteristics:</w:t>
      </w:r>
      <w:r w:rsidRPr="00271B3F">
        <w:rPr>
          <w:sz w:val="20"/>
          <w:szCs w:val="20"/>
          <w:lang w:val="en-IN" w:eastAsia="en-IN"/>
        </w:rPr>
        <w:t xml:space="preserve"> IP address, geolocation, digital traces of the browser.</w:t>
      </w:r>
      <w:r>
        <w:rPr>
          <w:sz w:val="20"/>
          <w:szCs w:val="20"/>
          <w:lang w:val="en-IN" w:eastAsia="en-IN"/>
        </w:rPr>
        <w:t xml:space="preserve"> </w:t>
      </w:r>
      <w:r w:rsidRPr="00271B3F">
        <w:rPr>
          <w:sz w:val="20"/>
          <w:szCs w:val="20"/>
          <w:lang w:val="en-IN" w:eastAsia="en-IN"/>
        </w:rPr>
        <w:t>Characteristics Engineering Methods, such as the generation of new derived variables (for example, transaction rate - number of transactions per hour) improve predictive capacity</w:t>
      </w:r>
      <w:r w:rsidRPr="00271B3F">
        <w:rPr>
          <w:sz w:val="20"/>
          <w:szCs w:val="20"/>
        </w:rPr>
        <w:t>.</w:t>
      </w:r>
    </w:p>
    <w:p w14:paraId="6C48468C" w14:textId="77777777" w:rsidR="00F443D5" w:rsidRPr="004960DE" w:rsidRDefault="00000000" w:rsidP="005477F0">
      <w:pPr>
        <w:jc w:val="both"/>
        <w:rPr>
          <w:b/>
          <w:bCs/>
          <w:sz w:val="20"/>
          <w:szCs w:val="20"/>
        </w:rPr>
      </w:pPr>
      <w:r>
        <w:rPr>
          <w:b/>
          <w:bCs/>
          <w:sz w:val="20"/>
          <w:szCs w:val="20"/>
        </w:rPr>
        <w:t>E</w:t>
      </w:r>
      <w:r w:rsidR="00B14D02" w:rsidRPr="004960DE">
        <w:rPr>
          <w:b/>
          <w:bCs/>
          <w:sz w:val="20"/>
          <w:szCs w:val="20"/>
        </w:rPr>
        <w:t xml:space="preserve">.  </w:t>
      </w:r>
      <w:r w:rsidRPr="004960DE">
        <w:rPr>
          <w:b/>
          <w:bCs/>
          <w:sz w:val="20"/>
          <w:szCs w:val="20"/>
        </w:rPr>
        <w:t>Handling Class Imbalance</w:t>
      </w:r>
    </w:p>
    <w:p w14:paraId="785CB767" w14:textId="77777777" w:rsidR="004F67F6" w:rsidRPr="004F67F6" w:rsidRDefault="004F67F6" w:rsidP="004F67F6">
      <w:pPr>
        <w:widowControl/>
        <w:autoSpaceDE/>
        <w:autoSpaceDN/>
        <w:spacing w:after="100" w:afterAutospacing="1"/>
        <w:jc w:val="both"/>
        <w:rPr>
          <w:sz w:val="20"/>
          <w:szCs w:val="20"/>
          <w:lang w:eastAsia="en-IN"/>
        </w:rPr>
      </w:pPr>
      <w:r w:rsidRPr="004F67F6">
        <w:rPr>
          <w:sz w:val="20"/>
          <w:szCs w:val="20"/>
          <w:lang w:eastAsia="en-IN"/>
        </w:rPr>
        <w:t>Because fraudulent transactions are significantly smaller in number than legitimate, class imbalance should be handled to avoid biased learning. The methods include:</w:t>
      </w:r>
    </w:p>
    <w:p w14:paraId="17F4EB86" w14:textId="17E43C24" w:rsidR="004F67F6" w:rsidRPr="004F67F6" w:rsidRDefault="004F67F6" w:rsidP="004F67F6">
      <w:pPr>
        <w:widowControl/>
        <w:numPr>
          <w:ilvl w:val="0"/>
          <w:numId w:val="8"/>
        </w:numPr>
        <w:autoSpaceDE/>
        <w:autoSpaceDN/>
        <w:spacing w:after="100" w:afterAutospacing="1"/>
        <w:jc w:val="both"/>
        <w:rPr>
          <w:sz w:val="20"/>
          <w:szCs w:val="20"/>
          <w:lang w:eastAsia="en-IN"/>
        </w:rPr>
      </w:pPr>
      <w:r w:rsidRPr="004F67F6">
        <w:rPr>
          <w:sz w:val="20"/>
          <w:szCs w:val="20"/>
          <w:lang w:eastAsia="en-IN"/>
        </w:rPr>
        <w:t>Minority over-site class (for example, Smote-Technique of synthetic minority exhibition).</w:t>
      </w:r>
    </w:p>
    <w:p w14:paraId="29FC25F5" w14:textId="05C2C7D2" w:rsidR="004F67F6" w:rsidRPr="004F67F6" w:rsidRDefault="004F67F6" w:rsidP="004F67F6">
      <w:pPr>
        <w:widowControl/>
        <w:numPr>
          <w:ilvl w:val="0"/>
          <w:numId w:val="8"/>
        </w:numPr>
        <w:autoSpaceDE/>
        <w:autoSpaceDN/>
        <w:spacing w:after="100" w:afterAutospacing="1"/>
        <w:jc w:val="both"/>
        <w:rPr>
          <w:sz w:val="20"/>
          <w:szCs w:val="20"/>
          <w:lang w:eastAsia="en-IN"/>
        </w:rPr>
      </w:pPr>
      <w:r w:rsidRPr="004F67F6">
        <w:rPr>
          <w:sz w:val="20"/>
          <w:szCs w:val="20"/>
          <w:lang w:eastAsia="en-IN"/>
        </w:rPr>
        <w:t>Sampling majority class to balance the data set.</w:t>
      </w:r>
    </w:p>
    <w:p w14:paraId="1DF5F87C" w14:textId="52C4C225" w:rsidR="00F443D5" w:rsidRPr="00BC7D98" w:rsidRDefault="004F67F6" w:rsidP="004F67F6">
      <w:pPr>
        <w:widowControl/>
        <w:numPr>
          <w:ilvl w:val="0"/>
          <w:numId w:val="8"/>
        </w:numPr>
        <w:autoSpaceDE/>
        <w:autoSpaceDN/>
        <w:spacing w:after="100" w:afterAutospacing="1"/>
        <w:jc w:val="both"/>
        <w:rPr>
          <w:sz w:val="20"/>
          <w:szCs w:val="20"/>
        </w:rPr>
      </w:pPr>
      <w:r w:rsidRPr="004F67F6">
        <w:rPr>
          <w:sz w:val="20"/>
          <w:szCs w:val="20"/>
          <w:lang w:eastAsia="en-IN"/>
        </w:rPr>
        <w:t>Penalty sensitive learning through the use of more severe sanctions to classify fraud cases</w:t>
      </w:r>
      <w:r w:rsidRPr="00BC7D98">
        <w:rPr>
          <w:sz w:val="20"/>
          <w:szCs w:val="20"/>
        </w:rPr>
        <w:t>.</w:t>
      </w:r>
    </w:p>
    <w:p w14:paraId="004A634D" w14:textId="77777777" w:rsidR="007B54B0" w:rsidRPr="004960DE" w:rsidRDefault="00000000" w:rsidP="005477F0">
      <w:pPr>
        <w:pStyle w:val="BodyText"/>
        <w:jc w:val="both"/>
        <w:rPr>
          <w:b/>
          <w:bCs/>
          <w:lang w:val="en-IN"/>
        </w:rPr>
      </w:pPr>
      <w:r>
        <w:rPr>
          <w:b/>
          <w:bCs/>
          <w:lang w:val="en-IN"/>
        </w:rPr>
        <w:t>F</w:t>
      </w:r>
      <w:r w:rsidRPr="004960DE">
        <w:rPr>
          <w:b/>
          <w:bCs/>
          <w:lang w:val="en-IN"/>
        </w:rPr>
        <w:t>.</w:t>
      </w:r>
      <w:r>
        <w:rPr>
          <w:b/>
          <w:bCs/>
          <w:lang w:val="en-IN"/>
        </w:rPr>
        <w:t xml:space="preserve"> </w:t>
      </w:r>
      <w:r w:rsidRPr="004960DE">
        <w:rPr>
          <w:b/>
          <w:bCs/>
          <w:lang w:val="en-IN"/>
        </w:rPr>
        <w:t>Model Selection: Random Forest and Logistic Regression</w:t>
      </w:r>
    </w:p>
    <w:p w14:paraId="7C328292" w14:textId="77777777" w:rsidR="00AD19E1" w:rsidRPr="00AD19E1" w:rsidRDefault="00AD19E1" w:rsidP="00AD19E1">
      <w:pPr>
        <w:pStyle w:val="BodyText"/>
        <w:jc w:val="both"/>
        <w:rPr>
          <w:lang w:val="en-IN"/>
        </w:rPr>
      </w:pPr>
      <w:r w:rsidRPr="00AD19E1">
        <w:rPr>
          <w:lang w:val="en-IN"/>
        </w:rPr>
        <w:t>Two automatic learning models are chosen for fraud detection:</w:t>
      </w:r>
    </w:p>
    <w:p w14:paraId="38C803B7" w14:textId="6BF9693E" w:rsidR="00AD19E1" w:rsidRPr="00AD19E1" w:rsidRDefault="00AD19E1" w:rsidP="00AD19E1">
      <w:pPr>
        <w:pStyle w:val="BodyText"/>
        <w:numPr>
          <w:ilvl w:val="0"/>
          <w:numId w:val="9"/>
        </w:numPr>
        <w:jc w:val="both"/>
        <w:rPr>
          <w:lang w:val="en-IN"/>
        </w:rPr>
      </w:pPr>
      <w:r w:rsidRPr="00AD19E1">
        <w:rPr>
          <w:b/>
          <w:bCs/>
          <w:i/>
          <w:iCs/>
          <w:lang w:val="en-IN"/>
        </w:rPr>
        <w:t>Random forest:</w:t>
      </w:r>
      <w:r w:rsidRPr="00AD19E1">
        <w:rPr>
          <w:lang w:val="en-IN"/>
        </w:rPr>
        <w:t xml:space="preserve"> a set of decision trees that provides high precision, robustness to </w:t>
      </w:r>
      <w:r w:rsidR="00D22754" w:rsidRPr="00AD19E1">
        <w:rPr>
          <w:lang w:val="en-IN"/>
        </w:rPr>
        <w:t>overuse</w:t>
      </w:r>
      <w:r w:rsidRPr="00AD19E1">
        <w:rPr>
          <w:lang w:val="en-IN"/>
        </w:rPr>
        <w:t xml:space="preserve"> and manages non -linear relationships well.</w:t>
      </w:r>
    </w:p>
    <w:p w14:paraId="4383741B" w14:textId="652CDE30" w:rsidR="0008228E" w:rsidRDefault="00AD19E1" w:rsidP="00AD19E1">
      <w:pPr>
        <w:pStyle w:val="BodyText"/>
        <w:numPr>
          <w:ilvl w:val="0"/>
          <w:numId w:val="9"/>
        </w:numPr>
        <w:jc w:val="both"/>
        <w:rPr>
          <w:lang w:val="en-IN"/>
        </w:rPr>
      </w:pPr>
      <w:r w:rsidRPr="00AD19E1">
        <w:rPr>
          <w:b/>
          <w:bCs/>
          <w:i/>
          <w:iCs/>
          <w:lang w:val="en-IN"/>
        </w:rPr>
        <w:t>Logistics regression:</w:t>
      </w:r>
      <w:r w:rsidRPr="00AD19E1">
        <w:rPr>
          <w:lang w:val="en-IN"/>
        </w:rPr>
        <w:t xml:space="preserve"> a simple and interpretable statistical model that provides probability estimates for fraud probability</w:t>
      </w:r>
      <w:r w:rsidRPr="00BC7D98">
        <w:rPr>
          <w:lang w:val="en-IN"/>
        </w:rPr>
        <w:t>.</w:t>
      </w:r>
    </w:p>
    <w:p w14:paraId="250A0DEC" w14:textId="77777777" w:rsidR="005477F0" w:rsidRPr="00BC7D98" w:rsidRDefault="005477F0" w:rsidP="005477F0">
      <w:pPr>
        <w:pStyle w:val="BodyText"/>
        <w:ind w:left="720"/>
        <w:jc w:val="both"/>
        <w:rPr>
          <w:lang w:val="en-IN"/>
        </w:rPr>
      </w:pPr>
    </w:p>
    <w:p w14:paraId="0DC4CF9C" w14:textId="77777777" w:rsidR="005C758D" w:rsidRPr="004960DE" w:rsidRDefault="00000000" w:rsidP="005477F0">
      <w:pPr>
        <w:jc w:val="both"/>
        <w:rPr>
          <w:b/>
          <w:bCs/>
          <w:sz w:val="20"/>
          <w:szCs w:val="20"/>
        </w:rPr>
      </w:pPr>
      <w:r>
        <w:rPr>
          <w:b/>
          <w:bCs/>
          <w:sz w:val="20"/>
          <w:szCs w:val="20"/>
        </w:rPr>
        <w:t>G</w:t>
      </w:r>
      <w:r w:rsidR="009A5ADF" w:rsidRPr="004960DE">
        <w:rPr>
          <w:b/>
          <w:bCs/>
          <w:sz w:val="20"/>
          <w:szCs w:val="20"/>
        </w:rPr>
        <w:t xml:space="preserve">. </w:t>
      </w:r>
      <w:r w:rsidRPr="004960DE">
        <w:rPr>
          <w:b/>
          <w:bCs/>
          <w:sz w:val="20"/>
          <w:szCs w:val="20"/>
        </w:rPr>
        <w:t>Model Training and Hyperparameter Tuning</w:t>
      </w:r>
    </w:p>
    <w:p w14:paraId="1AA725C6" w14:textId="77777777" w:rsidR="00D22754" w:rsidRPr="00D22754" w:rsidRDefault="00D22754" w:rsidP="00D22754">
      <w:pPr>
        <w:widowControl/>
        <w:autoSpaceDE/>
        <w:autoSpaceDN/>
        <w:spacing w:after="100" w:afterAutospacing="1"/>
        <w:jc w:val="both"/>
        <w:rPr>
          <w:sz w:val="20"/>
          <w:szCs w:val="20"/>
          <w:lang w:val="en-IN" w:eastAsia="en-IN"/>
        </w:rPr>
      </w:pPr>
      <w:r w:rsidRPr="00D22754">
        <w:rPr>
          <w:sz w:val="20"/>
          <w:szCs w:val="20"/>
          <w:lang w:val="en-IN" w:eastAsia="en-IN"/>
        </w:rPr>
        <w:t xml:space="preserve">The models are trained in </w:t>
      </w:r>
      <w:proofErr w:type="spellStart"/>
      <w:r w:rsidRPr="00D22754">
        <w:rPr>
          <w:sz w:val="20"/>
          <w:szCs w:val="20"/>
          <w:lang w:val="en-IN" w:eastAsia="en-IN"/>
        </w:rPr>
        <w:t>preprocessed</w:t>
      </w:r>
      <w:proofErr w:type="spellEnd"/>
      <w:r w:rsidRPr="00D22754">
        <w:rPr>
          <w:sz w:val="20"/>
          <w:szCs w:val="20"/>
          <w:lang w:val="en-IN" w:eastAsia="en-IN"/>
        </w:rPr>
        <w:t xml:space="preserve"> transaction data, divided into training and test sets (typically 80-20 divided). The hyperparameter adjustment is done to optimize model performance:</w:t>
      </w:r>
    </w:p>
    <w:p w14:paraId="1960E90F" w14:textId="51ED1414" w:rsidR="00D22754" w:rsidRPr="00D22754" w:rsidRDefault="00D22754" w:rsidP="00D22754">
      <w:pPr>
        <w:widowControl/>
        <w:numPr>
          <w:ilvl w:val="0"/>
          <w:numId w:val="10"/>
        </w:numPr>
        <w:autoSpaceDE/>
        <w:autoSpaceDN/>
        <w:spacing w:after="100" w:afterAutospacing="1"/>
        <w:jc w:val="both"/>
        <w:rPr>
          <w:sz w:val="20"/>
          <w:szCs w:val="20"/>
          <w:lang w:val="en-IN" w:eastAsia="en-IN"/>
        </w:rPr>
      </w:pPr>
      <w:r w:rsidRPr="00D22754">
        <w:rPr>
          <w:b/>
          <w:bCs/>
          <w:i/>
          <w:iCs/>
          <w:sz w:val="20"/>
          <w:szCs w:val="20"/>
          <w:lang w:val="en-IN" w:eastAsia="en-IN"/>
        </w:rPr>
        <w:t>Random forest parameters:</w:t>
      </w:r>
      <w:r w:rsidRPr="00D22754">
        <w:rPr>
          <w:sz w:val="20"/>
          <w:szCs w:val="20"/>
          <w:lang w:val="en-IN" w:eastAsia="en-IN"/>
        </w:rPr>
        <w:t xml:space="preserve"> number of trees, maximum depth, minimum division samples.</w:t>
      </w:r>
    </w:p>
    <w:p w14:paraId="78F7ED40" w14:textId="795619F4" w:rsidR="00B829C6" w:rsidRPr="00D22754" w:rsidRDefault="00D22754" w:rsidP="00D22754">
      <w:pPr>
        <w:widowControl/>
        <w:numPr>
          <w:ilvl w:val="0"/>
          <w:numId w:val="10"/>
        </w:numPr>
        <w:autoSpaceDE/>
        <w:autoSpaceDN/>
        <w:spacing w:after="100" w:afterAutospacing="1"/>
        <w:jc w:val="both"/>
        <w:rPr>
          <w:sz w:val="20"/>
          <w:szCs w:val="20"/>
          <w:lang w:val="en-IN" w:eastAsia="en-IN"/>
        </w:rPr>
      </w:pPr>
      <w:r w:rsidRPr="00D22754">
        <w:rPr>
          <w:b/>
          <w:bCs/>
          <w:i/>
          <w:iCs/>
          <w:sz w:val="20"/>
          <w:szCs w:val="20"/>
          <w:lang w:val="en-IN" w:eastAsia="en-IN"/>
        </w:rPr>
        <w:t>Logistic regression parameters:</w:t>
      </w:r>
      <w:r w:rsidRPr="00D22754">
        <w:rPr>
          <w:sz w:val="20"/>
          <w:szCs w:val="20"/>
          <w:lang w:val="en-IN" w:eastAsia="en-IN"/>
        </w:rPr>
        <w:t xml:space="preserve"> Regularization force (Penalty L1/L2), learning rate.</w:t>
      </w:r>
      <w:r>
        <w:rPr>
          <w:sz w:val="20"/>
          <w:szCs w:val="20"/>
          <w:lang w:val="en-IN" w:eastAsia="en-IN"/>
        </w:rPr>
        <w:t xml:space="preserve"> </w:t>
      </w:r>
      <w:r w:rsidRPr="00D22754">
        <w:rPr>
          <w:sz w:val="20"/>
          <w:szCs w:val="20"/>
          <w:lang w:val="en-IN" w:eastAsia="en-IN"/>
        </w:rPr>
        <w:t>Cross -grid search techniques are used to find the best parameter values</w:t>
      </w:r>
      <w:r w:rsidRPr="00D22754">
        <w:rPr>
          <w:sz w:val="20"/>
          <w:szCs w:val="20"/>
        </w:rPr>
        <w:t>.</w:t>
      </w:r>
    </w:p>
    <w:p w14:paraId="5A55B15A" w14:textId="77777777" w:rsidR="00DB2FE4" w:rsidRPr="00BC7D98" w:rsidRDefault="00000000" w:rsidP="005477F0">
      <w:pPr>
        <w:tabs>
          <w:tab w:val="left" w:pos="1368"/>
        </w:tabs>
        <w:jc w:val="both"/>
        <w:rPr>
          <w:b/>
          <w:bCs/>
          <w:sz w:val="20"/>
          <w:szCs w:val="20"/>
          <w:lang w:val="en-IN"/>
        </w:rPr>
      </w:pPr>
      <w:r>
        <w:rPr>
          <w:b/>
          <w:bCs/>
          <w:sz w:val="20"/>
          <w:szCs w:val="20"/>
          <w:lang w:val="en-IN"/>
        </w:rPr>
        <w:t>H</w:t>
      </w:r>
      <w:r w:rsidR="000660C2" w:rsidRPr="00BC7D98">
        <w:rPr>
          <w:b/>
          <w:bCs/>
          <w:sz w:val="20"/>
          <w:szCs w:val="20"/>
          <w:lang w:val="en-IN"/>
        </w:rPr>
        <w:t xml:space="preserve">.  </w:t>
      </w:r>
      <w:r w:rsidRPr="00BC7D98">
        <w:rPr>
          <w:b/>
          <w:bCs/>
          <w:sz w:val="20"/>
          <w:szCs w:val="20"/>
          <w:lang w:val="en-IN"/>
        </w:rPr>
        <w:t>Model Evaluation Metrics</w:t>
      </w:r>
    </w:p>
    <w:p w14:paraId="041CC450" w14:textId="53E03D2D" w:rsidR="00805534" w:rsidRPr="00805534" w:rsidRDefault="00805534" w:rsidP="00805534">
      <w:pPr>
        <w:tabs>
          <w:tab w:val="left" w:pos="1368"/>
        </w:tabs>
        <w:jc w:val="both"/>
        <w:rPr>
          <w:sz w:val="20"/>
          <w:szCs w:val="20"/>
          <w:lang w:val="en-IN"/>
        </w:rPr>
      </w:pPr>
      <w:r w:rsidRPr="00805534">
        <w:rPr>
          <w:sz w:val="20"/>
          <w:szCs w:val="20"/>
          <w:lang w:val="en-IN"/>
        </w:rPr>
        <w:t>The models are evaluated using several classification metrics:</w:t>
      </w:r>
    </w:p>
    <w:p w14:paraId="5EA3EF7A" w14:textId="475383A8" w:rsidR="00805534" w:rsidRPr="00805534" w:rsidRDefault="00805534" w:rsidP="00805534">
      <w:pPr>
        <w:numPr>
          <w:ilvl w:val="0"/>
          <w:numId w:val="11"/>
        </w:numPr>
        <w:tabs>
          <w:tab w:val="left" w:pos="1368"/>
        </w:tabs>
        <w:jc w:val="both"/>
        <w:rPr>
          <w:sz w:val="20"/>
          <w:szCs w:val="20"/>
          <w:lang w:val="en-IN"/>
        </w:rPr>
      </w:pPr>
      <w:r w:rsidRPr="00805534">
        <w:rPr>
          <w:b/>
          <w:bCs/>
          <w:i/>
          <w:iCs/>
          <w:sz w:val="20"/>
          <w:szCs w:val="20"/>
          <w:lang w:val="en-IN"/>
        </w:rPr>
        <w:t>Precision:</w:t>
      </w:r>
      <w:r w:rsidRPr="00805534">
        <w:rPr>
          <w:sz w:val="20"/>
          <w:szCs w:val="20"/>
          <w:lang w:val="en-IN"/>
        </w:rPr>
        <w:t xml:space="preserve"> Proportion of fraud cases detected that are actually fraud.</w:t>
      </w:r>
    </w:p>
    <w:p w14:paraId="522700EC" w14:textId="04366E26" w:rsidR="00805534" w:rsidRPr="00805534" w:rsidRDefault="00805534" w:rsidP="00805534">
      <w:pPr>
        <w:numPr>
          <w:ilvl w:val="0"/>
          <w:numId w:val="11"/>
        </w:numPr>
        <w:tabs>
          <w:tab w:val="left" w:pos="1368"/>
        </w:tabs>
        <w:jc w:val="both"/>
        <w:rPr>
          <w:sz w:val="20"/>
          <w:szCs w:val="20"/>
          <w:lang w:val="en-IN"/>
        </w:rPr>
      </w:pPr>
      <w:r w:rsidRPr="00805534">
        <w:rPr>
          <w:b/>
          <w:bCs/>
          <w:i/>
          <w:iCs/>
          <w:sz w:val="20"/>
          <w:szCs w:val="20"/>
          <w:lang w:val="en-IN"/>
        </w:rPr>
        <w:t>Remember (sensitivity):</w:t>
      </w:r>
      <w:r w:rsidRPr="00805534">
        <w:rPr>
          <w:sz w:val="20"/>
          <w:szCs w:val="20"/>
          <w:lang w:val="en-IN"/>
        </w:rPr>
        <w:t xml:space="preserve"> Ability to detect fraudulent cases without losing them.</w:t>
      </w:r>
    </w:p>
    <w:p w14:paraId="3D5B4343" w14:textId="3E3A8DDC" w:rsidR="00805534" w:rsidRPr="00805534" w:rsidRDefault="00805534" w:rsidP="00805534">
      <w:pPr>
        <w:numPr>
          <w:ilvl w:val="0"/>
          <w:numId w:val="11"/>
        </w:numPr>
        <w:tabs>
          <w:tab w:val="left" w:pos="1368"/>
        </w:tabs>
        <w:jc w:val="both"/>
        <w:rPr>
          <w:sz w:val="20"/>
          <w:szCs w:val="20"/>
          <w:lang w:val="en-IN"/>
        </w:rPr>
      </w:pPr>
      <w:r w:rsidRPr="00805534">
        <w:rPr>
          <w:b/>
          <w:bCs/>
          <w:i/>
          <w:iCs/>
          <w:sz w:val="20"/>
          <w:szCs w:val="20"/>
          <w:lang w:val="en-IN"/>
        </w:rPr>
        <w:t>F1 score:</w:t>
      </w:r>
      <w:r w:rsidRPr="00805534">
        <w:rPr>
          <w:sz w:val="20"/>
          <w:szCs w:val="20"/>
          <w:lang w:val="en-IN"/>
        </w:rPr>
        <w:t xml:space="preserve"> Indicates the balance between precision and withdrawal.</w:t>
      </w:r>
    </w:p>
    <w:p w14:paraId="4732D3CC" w14:textId="1079716E" w:rsidR="0050537D" w:rsidRPr="00F454B8" w:rsidRDefault="00805534" w:rsidP="00805534">
      <w:pPr>
        <w:numPr>
          <w:ilvl w:val="0"/>
          <w:numId w:val="11"/>
        </w:numPr>
        <w:tabs>
          <w:tab w:val="left" w:pos="1368"/>
        </w:tabs>
        <w:jc w:val="both"/>
        <w:rPr>
          <w:sz w:val="20"/>
          <w:szCs w:val="20"/>
          <w:lang w:val="en-IN"/>
        </w:rPr>
      </w:pPr>
      <w:r w:rsidRPr="00805534">
        <w:rPr>
          <w:b/>
          <w:bCs/>
          <w:i/>
          <w:iCs/>
          <w:sz w:val="20"/>
          <w:szCs w:val="20"/>
          <w:lang w:val="en-IN"/>
        </w:rPr>
        <w:t>ROC-AUC (Operational characteristic of the Curve area):</w:t>
      </w:r>
      <w:r w:rsidRPr="00805534">
        <w:rPr>
          <w:sz w:val="20"/>
          <w:szCs w:val="20"/>
          <w:lang w:val="en-IN"/>
        </w:rPr>
        <w:t xml:space="preserve"> It measures the capacity of the model to distinguish between fraudulent and non-fraudulent transactions. A high retreat is important in fraud detection to reduce fraudulent transactions not </w:t>
      </w:r>
      <w:r w:rsidRPr="00805534">
        <w:rPr>
          <w:sz w:val="20"/>
          <w:szCs w:val="20"/>
          <w:lang w:val="en-IN"/>
        </w:rPr>
        <w:t>detected</w:t>
      </w:r>
      <w:r w:rsidRPr="00BC7D98">
        <w:rPr>
          <w:sz w:val="20"/>
          <w:szCs w:val="20"/>
          <w:lang w:val="en-IN"/>
        </w:rPr>
        <w:t>.</w:t>
      </w:r>
    </w:p>
    <w:p w14:paraId="03F41A5F" w14:textId="77777777" w:rsidR="004960DE" w:rsidRDefault="004960DE" w:rsidP="004960DE">
      <w:pPr>
        <w:tabs>
          <w:tab w:val="left" w:pos="1368"/>
        </w:tabs>
        <w:rPr>
          <w:spacing w:val="-2"/>
          <w:sz w:val="20"/>
        </w:rPr>
      </w:pPr>
    </w:p>
    <w:p w14:paraId="46A45925" w14:textId="77777777" w:rsidR="0050537D" w:rsidRPr="002C4CA0" w:rsidRDefault="00000000" w:rsidP="004960DE">
      <w:pPr>
        <w:pStyle w:val="ListParagraph"/>
        <w:numPr>
          <w:ilvl w:val="0"/>
          <w:numId w:val="3"/>
        </w:numPr>
        <w:tabs>
          <w:tab w:val="left" w:pos="1368"/>
        </w:tabs>
        <w:spacing w:before="62"/>
        <w:jc w:val="center"/>
        <w:rPr>
          <w:b/>
          <w:bCs/>
          <w:sz w:val="20"/>
        </w:rPr>
      </w:pPr>
      <w:r w:rsidRPr="002C4CA0">
        <w:rPr>
          <w:b/>
          <w:bCs/>
          <w:spacing w:val="-2"/>
          <w:sz w:val="20"/>
        </w:rPr>
        <w:t>RESULTS</w:t>
      </w:r>
      <w:r w:rsidRPr="002C4CA0">
        <w:rPr>
          <w:b/>
          <w:bCs/>
          <w:spacing w:val="-9"/>
          <w:sz w:val="20"/>
        </w:rPr>
        <w:t xml:space="preserve"> </w:t>
      </w:r>
      <w:r w:rsidRPr="002C4CA0">
        <w:rPr>
          <w:b/>
          <w:bCs/>
          <w:spacing w:val="-2"/>
          <w:sz w:val="20"/>
        </w:rPr>
        <w:t>AND</w:t>
      </w:r>
      <w:r w:rsidRPr="002C4CA0">
        <w:rPr>
          <w:b/>
          <w:bCs/>
          <w:spacing w:val="-6"/>
          <w:sz w:val="20"/>
        </w:rPr>
        <w:t xml:space="preserve"> </w:t>
      </w:r>
      <w:r w:rsidRPr="002C4CA0">
        <w:rPr>
          <w:b/>
          <w:bCs/>
          <w:spacing w:val="-2"/>
          <w:sz w:val="20"/>
        </w:rPr>
        <w:t>DISCUSSION</w:t>
      </w:r>
    </w:p>
    <w:p w14:paraId="29FCC7D8" w14:textId="77777777" w:rsidR="0050537D" w:rsidRDefault="0050537D" w:rsidP="0050537D">
      <w:pPr>
        <w:pStyle w:val="BodyText"/>
        <w:spacing w:before="80"/>
      </w:pPr>
    </w:p>
    <w:p w14:paraId="676BB6D9" w14:textId="33441801" w:rsidR="00351961" w:rsidRPr="00351961" w:rsidRDefault="00351961" w:rsidP="00351961">
      <w:pPr>
        <w:pStyle w:val="BodyText"/>
        <w:spacing w:before="62"/>
        <w:ind w:left="107" w:right="203"/>
        <w:jc w:val="both"/>
        <w:rPr>
          <w:lang w:val="en-IN"/>
        </w:rPr>
      </w:pPr>
      <w:r w:rsidRPr="00351961">
        <w:rPr>
          <w:lang w:val="en-IN"/>
        </w:rPr>
        <w:t xml:space="preserve">The performance of the models in the identification of fraudulent transactions (remunerated forest and logistics regression) was </w:t>
      </w:r>
      <w:proofErr w:type="spellStart"/>
      <w:r w:rsidRPr="00351961">
        <w:rPr>
          <w:lang w:val="en-IN"/>
        </w:rPr>
        <w:t>analyzed</w:t>
      </w:r>
      <w:proofErr w:type="spellEnd"/>
      <w:r w:rsidRPr="00351961">
        <w:rPr>
          <w:lang w:val="en-IN"/>
        </w:rPr>
        <w:t xml:space="preserve"> using critical factors such as precision, precision, recovery, F1 and AUC-Roc score. The random forest model worked better compared to logistics regression with better precision and memory rate that confirms its best potential to accurately identify fraudulent transactions. The nature of the random forest set was beneficial to minimize the overuse and improve the capacity of the model to handle unbalanced transaction data. However, the logistics regression, as less complicated, threw a more interpretable model where the impact of each characteristic on fraud detection was easily recognizable.</w:t>
      </w:r>
    </w:p>
    <w:p w14:paraId="2A529D57" w14:textId="77777777" w:rsidR="00351961" w:rsidRPr="00351961" w:rsidRDefault="00351961" w:rsidP="00351961">
      <w:pPr>
        <w:pStyle w:val="BodyText"/>
        <w:spacing w:before="62"/>
        <w:ind w:left="107" w:right="203"/>
        <w:jc w:val="both"/>
        <w:rPr>
          <w:lang w:val="en-IN"/>
        </w:rPr>
      </w:pPr>
      <w:r w:rsidRPr="00351961">
        <w:rPr>
          <w:lang w:val="en-IN"/>
        </w:rPr>
        <w:t>In general, automatic learning is an economic approach to detect fraud in electronic payment. The random forest is better in precision and memory, while logistics regression is preferred in interpretability and efficiency in calculation. The result underlines the importance of automatic learning methods of the set and the optimization of precision recovery compensation in real fraud detection systems. Future developments include the incorporation of deep learning models, fraud detection processes in the march and adaptive learning to further improve the fraud detection process and further save money losses.</w:t>
      </w:r>
    </w:p>
    <w:p w14:paraId="57F1D3B5" w14:textId="3E6AEBC5" w:rsidR="00A45E47" w:rsidRDefault="00351961" w:rsidP="00351961">
      <w:pPr>
        <w:pStyle w:val="BodyText"/>
        <w:spacing w:before="62"/>
        <w:ind w:left="107" w:right="203"/>
        <w:jc w:val="both"/>
      </w:pPr>
      <w:r w:rsidRPr="00351961">
        <w:rPr>
          <w:lang w:val="en-IN"/>
        </w:rPr>
        <w:t>The following table presents the performance comparison between the random forest classifier and the logistics regression models</w:t>
      </w:r>
      <w:r w:rsidRPr="00A45E47">
        <w:t>.</w:t>
      </w:r>
    </w:p>
    <w:p w14:paraId="7353A144" w14:textId="77777777" w:rsidR="008E60B8" w:rsidRPr="00A45E47" w:rsidRDefault="008E60B8" w:rsidP="008E60B8">
      <w:pPr>
        <w:pStyle w:val="BodyText"/>
        <w:spacing w:before="62"/>
        <w:ind w:left="107" w:right="203"/>
        <w:jc w:val="both"/>
      </w:pPr>
    </w:p>
    <w:tbl>
      <w:tblPr>
        <w:tblStyle w:val="TableGrid"/>
        <w:tblW w:w="0" w:type="auto"/>
        <w:tblLook w:val="04A0" w:firstRow="1" w:lastRow="0" w:firstColumn="1" w:lastColumn="0" w:noHBand="0" w:noVBand="1"/>
      </w:tblPr>
      <w:tblGrid>
        <w:gridCol w:w="1611"/>
        <w:gridCol w:w="1577"/>
        <w:gridCol w:w="1647"/>
      </w:tblGrid>
      <w:tr w:rsidR="00A3006E" w14:paraId="36258F01" w14:textId="77777777" w:rsidTr="00A45E47">
        <w:tc>
          <w:tcPr>
            <w:tcW w:w="2880" w:type="dxa"/>
            <w:tcBorders>
              <w:top w:val="single" w:sz="4" w:space="0" w:color="auto"/>
              <w:left w:val="single" w:sz="4" w:space="0" w:color="auto"/>
              <w:bottom w:val="single" w:sz="4" w:space="0" w:color="auto"/>
              <w:right w:val="single" w:sz="4" w:space="0" w:color="auto"/>
            </w:tcBorders>
            <w:hideMark/>
          </w:tcPr>
          <w:p w14:paraId="6A5E97B9" w14:textId="77777777" w:rsidR="00A45E47" w:rsidRPr="00A45E47" w:rsidRDefault="00000000" w:rsidP="008E60B8">
            <w:pPr>
              <w:pStyle w:val="BodyText"/>
              <w:spacing w:before="62"/>
              <w:ind w:left="107" w:right="203" w:firstLine="202"/>
              <w:jc w:val="both"/>
            </w:pPr>
            <w:r w:rsidRPr="00A45E47">
              <w:t>Metric</w:t>
            </w:r>
          </w:p>
        </w:tc>
        <w:tc>
          <w:tcPr>
            <w:tcW w:w="2880" w:type="dxa"/>
            <w:tcBorders>
              <w:top w:val="single" w:sz="4" w:space="0" w:color="auto"/>
              <w:left w:val="single" w:sz="4" w:space="0" w:color="auto"/>
              <w:bottom w:val="single" w:sz="4" w:space="0" w:color="auto"/>
              <w:right w:val="single" w:sz="4" w:space="0" w:color="auto"/>
            </w:tcBorders>
            <w:hideMark/>
          </w:tcPr>
          <w:p w14:paraId="49EF954F" w14:textId="77777777" w:rsidR="00A45E47" w:rsidRPr="00A45E47" w:rsidRDefault="00000000" w:rsidP="008E60B8">
            <w:pPr>
              <w:pStyle w:val="BodyText"/>
              <w:spacing w:before="62"/>
              <w:ind w:right="203"/>
              <w:jc w:val="both"/>
            </w:pPr>
            <w:r w:rsidRPr="00A45E47">
              <w:t>Random Forest</w:t>
            </w:r>
            <w:r>
              <w:t xml:space="preserve"> </w:t>
            </w:r>
            <w:r w:rsidRPr="00A45E47">
              <w:t>Classifier</w:t>
            </w:r>
          </w:p>
        </w:tc>
        <w:tc>
          <w:tcPr>
            <w:tcW w:w="2880" w:type="dxa"/>
            <w:tcBorders>
              <w:top w:val="single" w:sz="4" w:space="0" w:color="auto"/>
              <w:left w:val="single" w:sz="4" w:space="0" w:color="auto"/>
              <w:bottom w:val="single" w:sz="4" w:space="0" w:color="auto"/>
              <w:right w:val="single" w:sz="4" w:space="0" w:color="auto"/>
            </w:tcBorders>
            <w:hideMark/>
          </w:tcPr>
          <w:p w14:paraId="073FD045" w14:textId="77777777" w:rsidR="00A45E47" w:rsidRPr="00A45E47" w:rsidRDefault="00000000" w:rsidP="008E60B8">
            <w:pPr>
              <w:pStyle w:val="BodyText"/>
              <w:spacing w:before="62"/>
              <w:ind w:right="203"/>
              <w:jc w:val="both"/>
            </w:pPr>
            <w:r w:rsidRPr="00A45E47">
              <w:t>Logistic</w:t>
            </w:r>
            <w:r>
              <w:t xml:space="preserve"> </w:t>
            </w:r>
            <w:r w:rsidRPr="00A45E47">
              <w:t>Regression</w:t>
            </w:r>
          </w:p>
        </w:tc>
      </w:tr>
      <w:tr w:rsidR="00A3006E" w14:paraId="1853D85B" w14:textId="77777777" w:rsidTr="00A45E47">
        <w:tc>
          <w:tcPr>
            <w:tcW w:w="2880" w:type="dxa"/>
            <w:tcBorders>
              <w:top w:val="single" w:sz="4" w:space="0" w:color="auto"/>
              <w:left w:val="single" w:sz="4" w:space="0" w:color="auto"/>
              <w:bottom w:val="single" w:sz="4" w:space="0" w:color="auto"/>
              <w:right w:val="single" w:sz="4" w:space="0" w:color="auto"/>
            </w:tcBorders>
            <w:hideMark/>
          </w:tcPr>
          <w:p w14:paraId="59EBEC15" w14:textId="77777777" w:rsidR="00A45E47" w:rsidRPr="00A45E47" w:rsidRDefault="00000000" w:rsidP="008E60B8">
            <w:pPr>
              <w:pStyle w:val="BodyText"/>
              <w:spacing w:before="62"/>
              <w:ind w:right="203"/>
              <w:jc w:val="both"/>
            </w:pPr>
            <w:r w:rsidRPr="00A45E47">
              <w:t>Mean Accuracy Score</w:t>
            </w:r>
          </w:p>
        </w:tc>
        <w:tc>
          <w:tcPr>
            <w:tcW w:w="2880" w:type="dxa"/>
            <w:tcBorders>
              <w:top w:val="single" w:sz="4" w:space="0" w:color="auto"/>
              <w:left w:val="single" w:sz="4" w:space="0" w:color="auto"/>
              <w:bottom w:val="single" w:sz="4" w:space="0" w:color="auto"/>
              <w:right w:val="single" w:sz="4" w:space="0" w:color="auto"/>
            </w:tcBorders>
            <w:hideMark/>
          </w:tcPr>
          <w:p w14:paraId="4ACCCFD9" w14:textId="77777777" w:rsidR="00A45E47" w:rsidRPr="00A45E47" w:rsidRDefault="00000000" w:rsidP="008E60B8">
            <w:pPr>
              <w:pStyle w:val="BodyText"/>
              <w:spacing w:before="62"/>
              <w:ind w:left="107" w:right="203" w:firstLine="202"/>
              <w:jc w:val="both"/>
            </w:pPr>
            <w:r w:rsidRPr="00A45E47">
              <w:t>0.985 (±0.003)</w:t>
            </w:r>
          </w:p>
        </w:tc>
        <w:tc>
          <w:tcPr>
            <w:tcW w:w="2880" w:type="dxa"/>
            <w:tcBorders>
              <w:top w:val="single" w:sz="4" w:space="0" w:color="auto"/>
              <w:left w:val="single" w:sz="4" w:space="0" w:color="auto"/>
              <w:bottom w:val="single" w:sz="4" w:space="0" w:color="auto"/>
              <w:right w:val="single" w:sz="4" w:space="0" w:color="auto"/>
            </w:tcBorders>
            <w:hideMark/>
          </w:tcPr>
          <w:p w14:paraId="2E4E9917" w14:textId="77777777" w:rsidR="00A45E47" w:rsidRPr="00A45E47" w:rsidRDefault="00000000" w:rsidP="008E60B8">
            <w:pPr>
              <w:pStyle w:val="BodyText"/>
              <w:spacing w:before="62"/>
              <w:ind w:left="107" w:right="203" w:firstLine="202"/>
              <w:jc w:val="both"/>
            </w:pPr>
            <w:r w:rsidRPr="00A45E47">
              <w:t>0.848 (±0.007)</w:t>
            </w:r>
          </w:p>
        </w:tc>
      </w:tr>
      <w:tr w:rsidR="00A3006E" w14:paraId="1D8700FB" w14:textId="77777777" w:rsidTr="00A45E47">
        <w:tc>
          <w:tcPr>
            <w:tcW w:w="2880" w:type="dxa"/>
            <w:tcBorders>
              <w:top w:val="single" w:sz="4" w:space="0" w:color="auto"/>
              <w:left w:val="single" w:sz="4" w:space="0" w:color="auto"/>
              <w:bottom w:val="single" w:sz="4" w:space="0" w:color="auto"/>
              <w:right w:val="single" w:sz="4" w:space="0" w:color="auto"/>
            </w:tcBorders>
            <w:hideMark/>
          </w:tcPr>
          <w:p w14:paraId="639FDC18" w14:textId="77777777" w:rsidR="00A45E47" w:rsidRPr="00A45E47" w:rsidRDefault="00000000" w:rsidP="008E60B8">
            <w:pPr>
              <w:pStyle w:val="BodyText"/>
              <w:spacing w:before="62"/>
              <w:ind w:right="203"/>
              <w:jc w:val="both"/>
            </w:pPr>
            <w:r w:rsidRPr="00A45E47">
              <w:t>Mean Precision Score</w:t>
            </w:r>
          </w:p>
        </w:tc>
        <w:tc>
          <w:tcPr>
            <w:tcW w:w="2880" w:type="dxa"/>
            <w:tcBorders>
              <w:top w:val="single" w:sz="4" w:space="0" w:color="auto"/>
              <w:left w:val="single" w:sz="4" w:space="0" w:color="auto"/>
              <w:bottom w:val="single" w:sz="4" w:space="0" w:color="auto"/>
              <w:right w:val="single" w:sz="4" w:space="0" w:color="auto"/>
            </w:tcBorders>
            <w:hideMark/>
          </w:tcPr>
          <w:p w14:paraId="06CB780A" w14:textId="77777777" w:rsidR="00A45E47" w:rsidRPr="00A45E47" w:rsidRDefault="00000000" w:rsidP="008E60B8">
            <w:pPr>
              <w:pStyle w:val="BodyText"/>
              <w:spacing w:before="62"/>
              <w:ind w:left="107" w:right="203" w:firstLine="202"/>
              <w:jc w:val="both"/>
            </w:pPr>
            <w:r w:rsidRPr="00A45E47">
              <w:t>0.977 (±0.006)</w:t>
            </w:r>
          </w:p>
        </w:tc>
        <w:tc>
          <w:tcPr>
            <w:tcW w:w="2880" w:type="dxa"/>
            <w:tcBorders>
              <w:top w:val="single" w:sz="4" w:space="0" w:color="auto"/>
              <w:left w:val="single" w:sz="4" w:space="0" w:color="auto"/>
              <w:bottom w:val="single" w:sz="4" w:space="0" w:color="auto"/>
              <w:right w:val="single" w:sz="4" w:space="0" w:color="auto"/>
            </w:tcBorders>
            <w:hideMark/>
          </w:tcPr>
          <w:p w14:paraId="46C8B9A6" w14:textId="77777777" w:rsidR="00A45E47" w:rsidRPr="00A45E47" w:rsidRDefault="00000000" w:rsidP="008E60B8">
            <w:pPr>
              <w:pStyle w:val="BodyText"/>
              <w:spacing w:before="62"/>
              <w:ind w:left="107" w:right="203" w:firstLine="202"/>
              <w:jc w:val="both"/>
            </w:pPr>
            <w:r w:rsidRPr="00A45E47">
              <w:t>0.843 (±0.008)</w:t>
            </w:r>
          </w:p>
        </w:tc>
      </w:tr>
      <w:tr w:rsidR="00A3006E" w14:paraId="1E5DA8BA" w14:textId="77777777" w:rsidTr="00A45E47">
        <w:tc>
          <w:tcPr>
            <w:tcW w:w="2880" w:type="dxa"/>
            <w:tcBorders>
              <w:top w:val="single" w:sz="4" w:space="0" w:color="auto"/>
              <w:left w:val="single" w:sz="4" w:space="0" w:color="auto"/>
              <w:bottom w:val="single" w:sz="4" w:space="0" w:color="auto"/>
              <w:right w:val="single" w:sz="4" w:space="0" w:color="auto"/>
            </w:tcBorders>
            <w:hideMark/>
          </w:tcPr>
          <w:p w14:paraId="5F3D5155" w14:textId="77777777" w:rsidR="00A45E47" w:rsidRPr="00A45E47" w:rsidRDefault="00000000" w:rsidP="008E60B8">
            <w:pPr>
              <w:pStyle w:val="BodyText"/>
              <w:spacing w:before="62"/>
              <w:ind w:right="203"/>
              <w:jc w:val="both"/>
            </w:pPr>
            <w:r w:rsidRPr="00A45E47">
              <w:t>Mean Recall Score</w:t>
            </w:r>
          </w:p>
        </w:tc>
        <w:tc>
          <w:tcPr>
            <w:tcW w:w="2880" w:type="dxa"/>
            <w:tcBorders>
              <w:top w:val="single" w:sz="4" w:space="0" w:color="auto"/>
              <w:left w:val="single" w:sz="4" w:space="0" w:color="auto"/>
              <w:bottom w:val="single" w:sz="4" w:space="0" w:color="auto"/>
              <w:right w:val="single" w:sz="4" w:space="0" w:color="auto"/>
            </w:tcBorders>
            <w:hideMark/>
          </w:tcPr>
          <w:p w14:paraId="4E6613E7" w14:textId="77777777" w:rsidR="00A45E47" w:rsidRPr="00A45E47" w:rsidRDefault="00000000" w:rsidP="008E60B8">
            <w:pPr>
              <w:pStyle w:val="BodyText"/>
              <w:spacing w:before="62"/>
              <w:ind w:left="107" w:right="203" w:firstLine="202"/>
              <w:jc w:val="both"/>
            </w:pPr>
            <w:r w:rsidRPr="00A45E47">
              <w:t>0.995 (±0.002)</w:t>
            </w:r>
          </w:p>
        </w:tc>
        <w:tc>
          <w:tcPr>
            <w:tcW w:w="2880" w:type="dxa"/>
            <w:tcBorders>
              <w:top w:val="single" w:sz="4" w:space="0" w:color="auto"/>
              <w:left w:val="single" w:sz="4" w:space="0" w:color="auto"/>
              <w:bottom w:val="single" w:sz="4" w:space="0" w:color="auto"/>
              <w:right w:val="single" w:sz="4" w:space="0" w:color="auto"/>
            </w:tcBorders>
            <w:hideMark/>
          </w:tcPr>
          <w:p w14:paraId="3D165F95" w14:textId="77777777" w:rsidR="00A45E47" w:rsidRPr="00A45E47" w:rsidRDefault="00000000" w:rsidP="008E60B8">
            <w:pPr>
              <w:pStyle w:val="BodyText"/>
              <w:spacing w:before="62"/>
              <w:ind w:left="107" w:right="203" w:firstLine="202"/>
              <w:jc w:val="both"/>
            </w:pPr>
            <w:r w:rsidRPr="00A45E47">
              <w:t>0.856 (±0.005)</w:t>
            </w:r>
          </w:p>
        </w:tc>
      </w:tr>
      <w:tr w:rsidR="00A3006E" w14:paraId="1EE90694" w14:textId="77777777" w:rsidTr="00A45E47">
        <w:tc>
          <w:tcPr>
            <w:tcW w:w="2880" w:type="dxa"/>
            <w:tcBorders>
              <w:top w:val="single" w:sz="4" w:space="0" w:color="auto"/>
              <w:left w:val="single" w:sz="4" w:space="0" w:color="auto"/>
              <w:bottom w:val="single" w:sz="4" w:space="0" w:color="auto"/>
              <w:right w:val="single" w:sz="4" w:space="0" w:color="auto"/>
            </w:tcBorders>
            <w:hideMark/>
          </w:tcPr>
          <w:p w14:paraId="0A1EB9FF" w14:textId="77777777" w:rsidR="00A45E47" w:rsidRPr="00A45E47" w:rsidRDefault="00000000" w:rsidP="008E60B8">
            <w:pPr>
              <w:pStyle w:val="BodyText"/>
              <w:spacing w:before="62"/>
              <w:ind w:right="203"/>
              <w:jc w:val="both"/>
            </w:pPr>
            <w:r w:rsidRPr="00A45E47">
              <w:t>Mean F1 Score</w:t>
            </w:r>
          </w:p>
        </w:tc>
        <w:tc>
          <w:tcPr>
            <w:tcW w:w="2880" w:type="dxa"/>
            <w:tcBorders>
              <w:top w:val="single" w:sz="4" w:space="0" w:color="auto"/>
              <w:left w:val="single" w:sz="4" w:space="0" w:color="auto"/>
              <w:bottom w:val="single" w:sz="4" w:space="0" w:color="auto"/>
              <w:right w:val="single" w:sz="4" w:space="0" w:color="auto"/>
            </w:tcBorders>
            <w:hideMark/>
          </w:tcPr>
          <w:p w14:paraId="57D2179E" w14:textId="77777777" w:rsidR="00A45E47" w:rsidRPr="00A45E47" w:rsidRDefault="00000000" w:rsidP="008E60B8">
            <w:pPr>
              <w:pStyle w:val="BodyText"/>
              <w:spacing w:before="62"/>
              <w:ind w:left="107" w:right="203" w:firstLine="202"/>
              <w:jc w:val="both"/>
            </w:pPr>
            <w:r w:rsidRPr="00A45E47">
              <w:t>0.986 (±0.003)</w:t>
            </w:r>
          </w:p>
        </w:tc>
        <w:tc>
          <w:tcPr>
            <w:tcW w:w="2880" w:type="dxa"/>
            <w:tcBorders>
              <w:top w:val="single" w:sz="4" w:space="0" w:color="auto"/>
              <w:left w:val="single" w:sz="4" w:space="0" w:color="auto"/>
              <w:bottom w:val="single" w:sz="4" w:space="0" w:color="auto"/>
              <w:right w:val="single" w:sz="4" w:space="0" w:color="auto"/>
            </w:tcBorders>
            <w:hideMark/>
          </w:tcPr>
          <w:p w14:paraId="31E0FA24" w14:textId="77777777" w:rsidR="00A45E47" w:rsidRPr="00A45E47" w:rsidRDefault="00000000" w:rsidP="008E60B8">
            <w:pPr>
              <w:pStyle w:val="BodyText"/>
              <w:spacing w:before="62"/>
              <w:ind w:left="107" w:right="203" w:firstLine="202"/>
              <w:jc w:val="both"/>
            </w:pPr>
            <w:r w:rsidRPr="00A45E47">
              <w:t>0.849 (±0.006)</w:t>
            </w:r>
          </w:p>
        </w:tc>
      </w:tr>
      <w:tr w:rsidR="00A3006E" w14:paraId="2A987294" w14:textId="77777777" w:rsidTr="00A45E47">
        <w:tc>
          <w:tcPr>
            <w:tcW w:w="2880" w:type="dxa"/>
            <w:tcBorders>
              <w:top w:val="single" w:sz="4" w:space="0" w:color="auto"/>
              <w:left w:val="single" w:sz="4" w:space="0" w:color="auto"/>
              <w:bottom w:val="single" w:sz="4" w:space="0" w:color="auto"/>
              <w:right w:val="single" w:sz="4" w:space="0" w:color="auto"/>
            </w:tcBorders>
            <w:hideMark/>
          </w:tcPr>
          <w:p w14:paraId="6CAE2AE3" w14:textId="77777777" w:rsidR="00A45E47" w:rsidRPr="00A45E47" w:rsidRDefault="00000000" w:rsidP="008E60B8">
            <w:pPr>
              <w:pStyle w:val="BodyText"/>
              <w:spacing w:before="62"/>
              <w:ind w:right="203"/>
              <w:jc w:val="both"/>
            </w:pPr>
            <w:r w:rsidRPr="00A45E47">
              <w:t>Mean ROC-AUC Score</w:t>
            </w:r>
          </w:p>
        </w:tc>
        <w:tc>
          <w:tcPr>
            <w:tcW w:w="2880" w:type="dxa"/>
            <w:tcBorders>
              <w:top w:val="single" w:sz="4" w:space="0" w:color="auto"/>
              <w:left w:val="single" w:sz="4" w:space="0" w:color="auto"/>
              <w:bottom w:val="single" w:sz="4" w:space="0" w:color="auto"/>
              <w:right w:val="single" w:sz="4" w:space="0" w:color="auto"/>
            </w:tcBorders>
            <w:hideMark/>
          </w:tcPr>
          <w:p w14:paraId="70B03F79" w14:textId="77777777" w:rsidR="00A45E47" w:rsidRPr="00A45E47" w:rsidRDefault="00000000" w:rsidP="008E60B8">
            <w:pPr>
              <w:pStyle w:val="BodyText"/>
              <w:spacing w:before="62"/>
              <w:ind w:left="107" w:right="203" w:firstLine="202"/>
              <w:jc w:val="both"/>
            </w:pPr>
            <w:r w:rsidRPr="00A45E47">
              <w:t>0.998 (±0.001)</w:t>
            </w:r>
          </w:p>
        </w:tc>
        <w:tc>
          <w:tcPr>
            <w:tcW w:w="2880" w:type="dxa"/>
            <w:tcBorders>
              <w:top w:val="single" w:sz="4" w:space="0" w:color="auto"/>
              <w:left w:val="single" w:sz="4" w:space="0" w:color="auto"/>
              <w:bottom w:val="single" w:sz="4" w:space="0" w:color="auto"/>
              <w:right w:val="single" w:sz="4" w:space="0" w:color="auto"/>
            </w:tcBorders>
            <w:hideMark/>
          </w:tcPr>
          <w:p w14:paraId="347FEC49" w14:textId="77777777" w:rsidR="00A45E47" w:rsidRPr="00A45E47" w:rsidRDefault="00000000" w:rsidP="008E60B8">
            <w:pPr>
              <w:pStyle w:val="BodyText"/>
              <w:spacing w:before="62"/>
              <w:ind w:left="107" w:right="203" w:firstLine="202"/>
              <w:jc w:val="both"/>
            </w:pPr>
            <w:r w:rsidRPr="00A45E47">
              <w:t>0.927 (±0.004)</w:t>
            </w:r>
          </w:p>
        </w:tc>
      </w:tr>
    </w:tbl>
    <w:p w14:paraId="0D7040FB" w14:textId="77777777" w:rsidR="00C03F4C" w:rsidRDefault="00000000" w:rsidP="00C03F4C">
      <w:pPr>
        <w:pStyle w:val="BodyText"/>
        <w:spacing w:before="62"/>
        <w:ind w:right="203"/>
        <w:jc w:val="both"/>
      </w:pPr>
      <w:r w:rsidRPr="00A45E47">
        <w:br/>
      </w:r>
      <w:r w:rsidR="00C03F4C">
        <w:t>From the findings, it is clear that the random forest classifier works much better than the logistics regression in all importance metrics. The random forest model has a high precision of 98.5%, with better precision (97.7%) and retirement (99.5%), which shows its strength in the identification of fraudulent transactions. In addition, its high Roc-AUC value of 0.998 points towards an excellent discriminatory capacity between fraud and non-fraud transactions.</w:t>
      </w:r>
    </w:p>
    <w:p w14:paraId="26799CE0" w14:textId="77777777" w:rsidR="00C03F4C" w:rsidRDefault="00C03F4C" w:rsidP="00C03F4C">
      <w:pPr>
        <w:pStyle w:val="BodyText"/>
        <w:spacing w:before="62"/>
        <w:ind w:right="203"/>
        <w:jc w:val="both"/>
      </w:pPr>
    </w:p>
    <w:p w14:paraId="34CEC3F9" w14:textId="2283FFFD" w:rsidR="00BB34CB" w:rsidRDefault="00C03F4C" w:rsidP="00C03F4C">
      <w:pPr>
        <w:pStyle w:val="BodyText"/>
        <w:spacing w:before="62"/>
        <w:ind w:right="203"/>
        <w:jc w:val="both"/>
      </w:pPr>
      <w:r>
        <w:t>However, logistics regression, despite being quite good with an accuracy of 84.8%, is less precise (84.3%) and has a greater retirement (85.6%) than the random forest. This implies that although the logistics regression can be a reference model, its performance is restricted in the stage of complicated fraud patterns. The lowest Roc-</w:t>
      </w:r>
      <w:proofErr w:type="spellStart"/>
      <w:r>
        <w:t>Auc</w:t>
      </w:r>
      <w:proofErr w:type="spellEnd"/>
      <w:r>
        <w:t xml:space="preserve"> value (0.927) also means that it is less capable of differentiating the fraud of genuine transactions than the random forest model based on the whole. </w:t>
      </w:r>
      <w:r>
        <w:lastRenderedPageBreak/>
        <w:t>The findings emphasize the importance of using joint learning algorithms such as the random forest, which use multiple decision -making trees to improve the precision of the classification, particularly in the detection of fraud where the erroneous classification is expensive</w:t>
      </w:r>
      <w:r w:rsidR="0069484B" w:rsidRPr="0069484B">
        <w:t>.</w:t>
      </w:r>
    </w:p>
    <w:p w14:paraId="65CDF8D8" w14:textId="77777777" w:rsidR="0069484B" w:rsidRDefault="0069484B" w:rsidP="008E60B8">
      <w:pPr>
        <w:pStyle w:val="BodyText"/>
        <w:spacing w:before="62"/>
        <w:ind w:right="203"/>
        <w:jc w:val="both"/>
      </w:pPr>
    </w:p>
    <w:p w14:paraId="7B4105DD" w14:textId="77777777" w:rsidR="00B95503" w:rsidRDefault="00000000" w:rsidP="008E60B8">
      <w:pPr>
        <w:pStyle w:val="BodyText"/>
        <w:spacing w:before="62"/>
        <w:ind w:right="203"/>
        <w:jc w:val="both"/>
      </w:pPr>
      <w:r w:rsidRPr="00B95503">
        <w:rPr>
          <w:noProof/>
        </w:rPr>
        <w:drawing>
          <wp:inline distT="0" distB="0" distL="0" distR="0" wp14:anchorId="26954C23" wp14:editId="4896ACD6">
            <wp:extent cx="3076575" cy="1885315"/>
            <wp:effectExtent l="0" t="0" r="9525" b="635"/>
            <wp:docPr id="1972473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247344" name=""/>
                    <pic:cNvPicPr/>
                  </pic:nvPicPr>
                  <pic:blipFill>
                    <a:blip r:embed="rId10"/>
                    <a:stretch>
                      <a:fillRect/>
                    </a:stretch>
                  </pic:blipFill>
                  <pic:spPr>
                    <a:xfrm>
                      <a:off x="0" y="0"/>
                      <a:ext cx="3076575" cy="1885315"/>
                    </a:xfrm>
                    <a:prstGeom prst="rect">
                      <a:avLst/>
                    </a:prstGeom>
                  </pic:spPr>
                </pic:pic>
              </a:graphicData>
            </a:graphic>
          </wp:inline>
        </w:drawing>
      </w:r>
    </w:p>
    <w:p w14:paraId="088AEA65" w14:textId="77777777" w:rsidR="00B95503" w:rsidRDefault="00B95503" w:rsidP="008E60B8">
      <w:pPr>
        <w:pStyle w:val="BodyText"/>
        <w:spacing w:before="62"/>
        <w:ind w:right="203"/>
        <w:jc w:val="both"/>
      </w:pPr>
    </w:p>
    <w:p w14:paraId="544EE8F3" w14:textId="77777777" w:rsidR="00A45E47" w:rsidRDefault="00000000" w:rsidP="008E60B8">
      <w:pPr>
        <w:pStyle w:val="BodyText"/>
        <w:spacing w:before="62"/>
        <w:ind w:right="203"/>
        <w:jc w:val="both"/>
        <w:rPr>
          <w:lang w:val="en-IN"/>
        </w:rPr>
      </w:pPr>
      <w:r w:rsidRPr="00B95503">
        <w:rPr>
          <w:noProof/>
          <w:lang w:val="en-IN"/>
        </w:rPr>
        <w:drawing>
          <wp:inline distT="0" distB="0" distL="0" distR="0" wp14:anchorId="57716A94" wp14:editId="35128BA1">
            <wp:extent cx="3076575" cy="1994535"/>
            <wp:effectExtent l="0" t="0" r="9525" b="5715"/>
            <wp:docPr id="18827359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735961" name=""/>
                    <pic:cNvPicPr/>
                  </pic:nvPicPr>
                  <pic:blipFill>
                    <a:blip r:embed="rId11"/>
                    <a:stretch>
                      <a:fillRect/>
                    </a:stretch>
                  </pic:blipFill>
                  <pic:spPr>
                    <a:xfrm>
                      <a:off x="0" y="0"/>
                      <a:ext cx="3076575" cy="1994535"/>
                    </a:xfrm>
                    <a:prstGeom prst="rect">
                      <a:avLst/>
                    </a:prstGeom>
                  </pic:spPr>
                </pic:pic>
              </a:graphicData>
            </a:graphic>
          </wp:inline>
        </w:drawing>
      </w:r>
    </w:p>
    <w:p w14:paraId="724B9E52" w14:textId="77777777" w:rsidR="00B95503" w:rsidRPr="00515FE6" w:rsidRDefault="00B95503" w:rsidP="008E60B8">
      <w:pPr>
        <w:pStyle w:val="BodyText"/>
        <w:spacing w:before="62"/>
        <w:ind w:right="203"/>
        <w:jc w:val="both"/>
        <w:rPr>
          <w:lang w:val="en-IN"/>
        </w:rPr>
      </w:pPr>
    </w:p>
    <w:p w14:paraId="5A05AD25" w14:textId="77777777" w:rsidR="001730E4" w:rsidRDefault="00000000" w:rsidP="008E60B8">
      <w:pPr>
        <w:pStyle w:val="BodyText"/>
        <w:spacing w:before="82"/>
        <w:ind w:right="40"/>
        <w:jc w:val="both"/>
      </w:pPr>
      <w:r w:rsidRPr="00B95503">
        <w:rPr>
          <w:noProof/>
        </w:rPr>
        <w:drawing>
          <wp:inline distT="0" distB="0" distL="0" distR="0" wp14:anchorId="23836D7E" wp14:editId="040C31A0">
            <wp:extent cx="3054350" cy="1614055"/>
            <wp:effectExtent l="0" t="0" r="0" b="5715"/>
            <wp:docPr id="1608977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977891" name=""/>
                    <pic:cNvPicPr/>
                  </pic:nvPicPr>
                  <pic:blipFill>
                    <a:blip r:embed="rId12"/>
                    <a:stretch>
                      <a:fillRect/>
                    </a:stretch>
                  </pic:blipFill>
                  <pic:spPr>
                    <a:xfrm>
                      <a:off x="0" y="0"/>
                      <a:ext cx="3077274" cy="1626169"/>
                    </a:xfrm>
                    <a:prstGeom prst="rect">
                      <a:avLst/>
                    </a:prstGeom>
                  </pic:spPr>
                </pic:pic>
              </a:graphicData>
            </a:graphic>
          </wp:inline>
        </w:drawing>
      </w:r>
    </w:p>
    <w:p w14:paraId="26D039F0" w14:textId="77777777" w:rsidR="00B95503" w:rsidRDefault="00B95503" w:rsidP="008E60B8">
      <w:pPr>
        <w:pStyle w:val="BodyText"/>
        <w:spacing w:before="82"/>
        <w:ind w:right="40"/>
        <w:jc w:val="both"/>
      </w:pPr>
    </w:p>
    <w:p w14:paraId="1D4B6955" w14:textId="77777777" w:rsidR="00404EF1" w:rsidRPr="002C4CA0" w:rsidRDefault="00000000" w:rsidP="008E60B8">
      <w:pPr>
        <w:pStyle w:val="BodyText"/>
        <w:numPr>
          <w:ilvl w:val="0"/>
          <w:numId w:val="3"/>
        </w:numPr>
        <w:spacing w:before="82"/>
        <w:ind w:right="40"/>
        <w:jc w:val="center"/>
        <w:rPr>
          <w:b/>
          <w:bCs/>
        </w:rPr>
      </w:pPr>
      <w:r w:rsidRPr="002C4CA0">
        <w:rPr>
          <w:b/>
          <w:bCs/>
        </w:rPr>
        <w:t>CONCLUSION</w:t>
      </w:r>
    </w:p>
    <w:p w14:paraId="727DBCFB" w14:textId="0FE12FC8" w:rsidR="00C03F4C" w:rsidRPr="00C03F4C" w:rsidRDefault="00C03F4C" w:rsidP="00C03F4C">
      <w:pPr>
        <w:pStyle w:val="BodyText"/>
        <w:spacing w:before="62"/>
        <w:ind w:left="107" w:right="203"/>
        <w:jc w:val="both"/>
        <w:rPr>
          <w:lang w:val="en-IN"/>
        </w:rPr>
      </w:pPr>
      <w:r w:rsidRPr="00C03F4C">
        <w:rPr>
          <w:lang w:val="en-IN"/>
        </w:rPr>
        <w:t>Online fraud detection is a crucial problem that requires advanced automatic learning techniques to identify and prevent fraudulent transactions effectively. In this document, the authors examined the application of random and logistics forest regression for fraud detection based on historical transaction data. The learning property of the Forest Random Forest set was highly effective to handle intricate patterns and unbalanced data, while the logistics regression provided a simpler and interpretable way to detect fraudulent transactions. These models can be used by financial institutions and payment service providers to improve security and reduce fraud related losses.</w:t>
      </w:r>
    </w:p>
    <w:p w14:paraId="45F5543A" w14:textId="5CC7F047" w:rsidR="001730E4" w:rsidRDefault="00C03F4C" w:rsidP="00C03F4C">
      <w:pPr>
        <w:pStyle w:val="BodyText"/>
        <w:spacing w:before="62"/>
        <w:ind w:left="107" w:right="203"/>
        <w:jc w:val="both"/>
        <w:rPr>
          <w:lang w:val="en-IN"/>
        </w:rPr>
      </w:pPr>
      <w:r w:rsidRPr="00C03F4C">
        <w:rPr>
          <w:lang w:val="en-IN"/>
        </w:rPr>
        <w:t xml:space="preserve">The results indicate that automatic learning algorithms can significantly improve fraud detection compared to traditional rules based on rules. The performance of the models was evaluated using metrics such as precision, recovery, F1 and AUC-ROC scores in a way that </w:t>
      </w:r>
      <w:r w:rsidRPr="00C03F4C">
        <w:rPr>
          <w:lang w:val="en-IN"/>
        </w:rPr>
        <w:t>guarantees compensation between eliminating false positives and detecting fraud. In addition, the imbalance of the data through the use of methods such as Smote or subsample was also necessary to improve the performance of the models. However, issues such as emerging fraud patterns, adverse attacks and data privacy must be continuously cared for so that the models remain reliable. Future research addresses may involve developing deep learning models, set models that meet multiple automatic learning techniques and real -time systems for fraud detection to improve safety. Inclusive adaptive learning practices that will constantly update as new fraud patterns will only identify fraud protection mechanisms are more robust. As digital payments continue to increase worldwide, depending on sophisticated automatic learning methods it will be crucial to ensure online economic ecosystems of bad practices</w:t>
      </w:r>
      <w:r w:rsidR="00142AFD" w:rsidRPr="00882E68">
        <w:rPr>
          <w:lang w:val="en-IN"/>
        </w:rPr>
        <w:t>.</w:t>
      </w:r>
    </w:p>
    <w:p w14:paraId="6FAD14D3" w14:textId="77777777" w:rsidR="001730E4" w:rsidRPr="002C4CA0" w:rsidRDefault="00000000" w:rsidP="008E60B8">
      <w:pPr>
        <w:pStyle w:val="BodyText"/>
        <w:numPr>
          <w:ilvl w:val="0"/>
          <w:numId w:val="3"/>
        </w:numPr>
        <w:spacing w:before="158"/>
        <w:jc w:val="center"/>
        <w:rPr>
          <w:b/>
          <w:bCs/>
        </w:rPr>
      </w:pPr>
      <w:r w:rsidRPr="002C4CA0">
        <w:rPr>
          <w:b/>
          <w:bCs/>
          <w:smallCaps/>
          <w:spacing w:val="-2"/>
        </w:rPr>
        <w:t>References</w:t>
      </w:r>
    </w:p>
    <w:p w14:paraId="5E04E819" w14:textId="77777777" w:rsidR="001730E4" w:rsidRPr="001730E4" w:rsidRDefault="001730E4" w:rsidP="008E60B8">
      <w:pPr>
        <w:pStyle w:val="BodyText"/>
        <w:spacing w:before="15"/>
        <w:jc w:val="both"/>
      </w:pPr>
    </w:p>
    <w:p w14:paraId="7D48F440" w14:textId="77777777" w:rsidR="001730E4" w:rsidRPr="001730E4" w:rsidRDefault="00000000" w:rsidP="008E60B8">
      <w:pPr>
        <w:pStyle w:val="ListParagraph"/>
        <w:numPr>
          <w:ilvl w:val="0"/>
          <w:numId w:val="12"/>
        </w:numPr>
        <w:tabs>
          <w:tab w:val="left" w:pos="457"/>
          <w:tab w:val="left" w:pos="460"/>
        </w:tabs>
        <w:ind w:right="41"/>
        <w:rPr>
          <w:sz w:val="20"/>
          <w:szCs w:val="20"/>
          <w:lang w:val="en-IN"/>
        </w:rPr>
      </w:pPr>
      <w:r w:rsidRPr="001730E4">
        <w:rPr>
          <w:sz w:val="20"/>
          <w:szCs w:val="20"/>
        </w:rPr>
        <w:t>Zhang Z., Zhou X., Zhang X., et al. "A Convolutional Neural Network-Based Model for Detecting Online Transaction Fraud” - Security and Communication Networks, 2023.</w:t>
      </w:r>
    </w:p>
    <w:p w14:paraId="72CF2E0A" w14:textId="77777777" w:rsidR="001730E4" w:rsidRPr="001730E4" w:rsidRDefault="00000000" w:rsidP="008E60B8">
      <w:pPr>
        <w:pStyle w:val="ListParagraph"/>
        <w:numPr>
          <w:ilvl w:val="0"/>
          <w:numId w:val="12"/>
        </w:numPr>
        <w:tabs>
          <w:tab w:val="left" w:pos="457"/>
          <w:tab w:val="left" w:pos="460"/>
        </w:tabs>
        <w:ind w:right="41"/>
        <w:rPr>
          <w:sz w:val="20"/>
          <w:szCs w:val="20"/>
          <w:lang w:val="en-IN"/>
        </w:rPr>
      </w:pPr>
      <w:r w:rsidRPr="001730E4">
        <w:rPr>
          <w:sz w:val="20"/>
          <w:szCs w:val="20"/>
        </w:rPr>
        <w:t>Jain V. "Perspective Analysis of Telecommunication Fraud Detection Using Data Stream Analytics and Neural Network Classification “ -Journal of Emerging Technologies and Innovative Research (JETIR), 2024.</w:t>
      </w:r>
    </w:p>
    <w:p w14:paraId="112619F7" w14:textId="77777777" w:rsidR="001730E4" w:rsidRPr="001730E4" w:rsidRDefault="00000000" w:rsidP="008E60B8">
      <w:pPr>
        <w:pStyle w:val="ListParagraph"/>
        <w:numPr>
          <w:ilvl w:val="0"/>
          <w:numId w:val="12"/>
        </w:numPr>
        <w:tabs>
          <w:tab w:val="left" w:pos="457"/>
          <w:tab w:val="left" w:pos="460"/>
        </w:tabs>
        <w:ind w:right="41"/>
        <w:rPr>
          <w:sz w:val="20"/>
          <w:szCs w:val="20"/>
          <w:lang w:val="en-IN"/>
        </w:rPr>
      </w:pPr>
      <w:r w:rsidRPr="001730E4">
        <w:rPr>
          <w:sz w:val="20"/>
          <w:szCs w:val="20"/>
        </w:rPr>
        <w:t>Yuan Zhu, Lin Zhu, Jie Bai. (2024). "Fraud Detection in Online Payments Using Machine Learning Techniques" –  IEEE International Conference on Big Data (Big Data), 2024​.</w:t>
      </w:r>
    </w:p>
    <w:p w14:paraId="7DBED498" w14:textId="77777777" w:rsidR="001730E4" w:rsidRPr="00B95503" w:rsidRDefault="00000000" w:rsidP="008E60B8">
      <w:pPr>
        <w:pStyle w:val="ListParagraph"/>
        <w:numPr>
          <w:ilvl w:val="0"/>
          <w:numId w:val="12"/>
        </w:numPr>
        <w:tabs>
          <w:tab w:val="left" w:pos="457"/>
          <w:tab w:val="left" w:pos="460"/>
        </w:tabs>
        <w:ind w:right="41"/>
        <w:rPr>
          <w:sz w:val="20"/>
          <w:szCs w:val="20"/>
          <w:lang w:val="en-IN"/>
        </w:rPr>
      </w:pPr>
      <w:r w:rsidRPr="001730E4">
        <w:rPr>
          <w:sz w:val="20"/>
          <w:szCs w:val="20"/>
          <w:lang w:val="de-DE"/>
        </w:rPr>
        <w:t>Wang X., Zhao H., Chen M.</w:t>
      </w:r>
      <w:r w:rsidRPr="001730E4">
        <w:rPr>
          <w:sz w:val="20"/>
          <w:szCs w:val="20"/>
        </w:rPr>
        <w:t xml:space="preserve"> (2023). "Real-Time Fraud Detection in Online Payments with Gradient Boosting Models" – Elsevier,2023.</w:t>
      </w:r>
    </w:p>
    <w:p w14:paraId="1CEED072" w14:textId="77777777" w:rsidR="001730E4" w:rsidRPr="001730E4" w:rsidRDefault="00000000" w:rsidP="008E60B8">
      <w:pPr>
        <w:pStyle w:val="ListParagraph"/>
        <w:numPr>
          <w:ilvl w:val="0"/>
          <w:numId w:val="12"/>
        </w:numPr>
        <w:tabs>
          <w:tab w:val="left" w:pos="457"/>
          <w:tab w:val="left" w:pos="460"/>
        </w:tabs>
        <w:ind w:right="41"/>
        <w:rPr>
          <w:sz w:val="20"/>
          <w:szCs w:val="20"/>
          <w:lang w:val="en-IN"/>
        </w:rPr>
      </w:pPr>
      <w:r w:rsidRPr="001730E4">
        <w:rPr>
          <w:sz w:val="20"/>
          <w:szCs w:val="20"/>
          <w:lang w:val="en-IN"/>
        </w:rPr>
        <w:t xml:space="preserve">Fawaz Khaled </w:t>
      </w:r>
      <w:proofErr w:type="spellStart"/>
      <w:r w:rsidRPr="001730E4">
        <w:rPr>
          <w:sz w:val="20"/>
          <w:szCs w:val="20"/>
          <w:lang w:val="en-IN"/>
        </w:rPr>
        <w:t>Alarfaj</w:t>
      </w:r>
      <w:proofErr w:type="spellEnd"/>
      <w:r w:rsidRPr="001730E4">
        <w:rPr>
          <w:sz w:val="20"/>
          <w:szCs w:val="20"/>
          <w:lang w:val="en-IN"/>
        </w:rPr>
        <w:t xml:space="preserve">, Iqra Malik, Hikmat Ullah Khan,  Naif </w:t>
      </w:r>
      <w:proofErr w:type="spellStart"/>
      <w:r w:rsidRPr="001730E4">
        <w:rPr>
          <w:sz w:val="20"/>
          <w:szCs w:val="20"/>
          <w:lang w:val="en-IN"/>
        </w:rPr>
        <w:t>Almusallam</w:t>
      </w:r>
      <w:proofErr w:type="spellEnd"/>
      <w:r w:rsidRPr="001730E4">
        <w:rPr>
          <w:sz w:val="20"/>
          <w:szCs w:val="20"/>
          <w:lang w:val="en-IN"/>
        </w:rPr>
        <w:t xml:space="preserve">,  Muhammad Ramzan,  Muzamil Ahmed. </w:t>
      </w:r>
      <w:r w:rsidRPr="001730E4">
        <w:rPr>
          <w:sz w:val="20"/>
          <w:szCs w:val="20"/>
        </w:rPr>
        <w:t>"Credit Card Fraud Detection Using State-of-the-Art Machine Learning and Deep Learning Algorithms” – IEEE Access, 2025.</w:t>
      </w:r>
    </w:p>
    <w:p w14:paraId="10BF5765" w14:textId="77777777" w:rsidR="001730E4" w:rsidRPr="001730E4" w:rsidRDefault="00000000" w:rsidP="008E60B8">
      <w:pPr>
        <w:pStyle w:val="ListParagraph"/>
        <w:numPr>
          <w:ilvl w:val="0"/>
          <w:numId w:val="12"/>
        </w:numPr>
        <w:tabs>
          <w:tab w:val="left" w:pos="457"/>
          <w:tab w:val="left" w:pos="460"/>
        </w:tabs>
        <w:ind w:right="41"/>
        <w:rPr>
          <w:sz w:val="20"/>
          <w:szCs w:val="20"/>
          <w:lang w:val="en-IN"/>
        </w:rPr>
      </w:pPr>
      <w:r w:rsidRPr="001730E4">
        <w:rPr>
          <w:sz w:val="20"/>
          <w:szCs w:val="20"/>
          <w:lang w:val="it-IT"/>
        </w:rPr>
        <w:t>Siddharth Vimal, Kanishka Kayathwal, Hardik Wadhwa, Gaurav Dhama</w:t>
      </w:r>
      <w:r w:rsidRPr="001730E4">
        <w:rPr>
          <w:sz w:val="20"/>
          <w:szCs w:val="20"/>
        </w:rPr>
        <w:t>. "Application of Deep Reinforcement Learning to Payment Fraud” -Multi-Armed Bandits and Reinforcement Learning: Advancing Decision Making in E-Commerce and Beyond at KDD ,2021.</w:t>
      </w:r>
    </w:p>
    <w:p w14:paraId="17887717" w14:textId="77777777" w:rsidR="001730E4" w:rsidRPr="001730E4" w:rsidRDefault="00000000" w:rsidP="008E60B8">
      <w:pPr>
        <w:pStyle w:val="ListParagraph"/>
        <w:numPr>
          <w:ilvl w:val="0"/>
          <w:numId w:val="12"/>
        </w:numPr>
        <w:tabs>
          <w:tab w:val="left" w:pos="457"/>
          <w:tab w:val="left" w:pos="460"/>
        </w:tabs>
        <w:ind w:right="41"/>
        <w:rPr>
          <w:sz w:val="20"/>
          <w:szCs w:val="20"/>
          <w:lang w:val="en-IN"/>
        </w:rPr>
      </w:pPr>
      <w:r w:rsidRPr="001730E4">
        <w:rPr>
          <w:sz w:val="20"/>
          <w:szCs w:val="20"/>
          <w:lang w:val="en-IN"/>
        </w:rPr>
        <w:t xml:space="preserve">Sanskar Soni , Shweta Kanojiya  , Siddharth Yadav, Prof Rajendra </w:t>
      </w:r>
      <w:proofErr w:type="spellStart"/>
      <w:r w:rsidRPr="001730E4">
        <w:rPr>
          <w:sz w:val="20"/>
          <w:szCs w:val="20"/>
          <w:lang w:val="en-IN"/>
        </w:rPr>
        <w:t>Arakh</w:t>
      </w:r>
      <w:proofErr w:type="spellEnd"/>
      <w:r w:rsidRPr="001730E4">
        <w:rPr>
          <w:sz w:val="20"/>
          <w:szCs w:val="20"/>
          <w:lang w:val="en-IN"/>
        </w:rPr>
        <w:t xml:space="preserve">, Prof Richa Shukla </w:t>
      </w:r>
      <w:r w:rsidRPr="001730E4">
        <w:rPr>
          <w:sz w:val="20"/>
          <w:szCs w:val="20"/>
        </w:rPr>
        <w:t>."Online Payment Fraud Detection System Using Convolution Neural Network " International Journal of Computer Science and Technology (IJCST), 2024​.</w:t>
      </w:r>
    </w:p>
    <w:p w14:paraId="694D6613" w14:textId="77777777" w:rsidR="001730E4" w:rsidRPr="005419BA" w:rsidRDefault="00000000" w:rsidP="008E60B8">
      <w:pPr>
        <w:pStyle w:val="ListParagraph"/>
        <w:numPr>
          <w:ilvl w:val="0"/>
          <w:numId w:val="12"/>
        </w:numPr>
        <w:tabs>
          <w:tab w:val="left" w:pos="457"/>
          <w:tab w:val="left" w:pos="460"/>
        </w:tabs>
        <w:ind w:right="41"/>
        <w:rPr>
          <w:sz w:val="20"/>
          <w:szCs w:val="20"/>
          <w:lang w:val="en-IN"/>
        </w:rPr>
      </w:pPr>
      <w:r w:rsidRPr="001730E4">
        <w:rPr>
          <w:sz w:val="20"/>
          <w:szCs w:val="20"/>
          <w:lang w:val="it-IT"/>
        </w:rPr>
        <w:t>Manjeevan Seera, Chee Peng Lim, Ajay Kumar, Lalitha Dhamotharan &amp; Kim Hua Tan</w:t>
      </w:r>
      <w:r w:rsidRPr="001730E4">
        <w:rPr>
          <w:sz w:val="20"/>
          <w:szCs w:val="20"/>
        </w:rPr>
        <w:t>. "An intelligent payment card fraud detection system" – Annals of Operations Research,2024.</w:t>
      </w:r>
    </w:p>
    <w:p w14:paraId="333EC976" w14:textId="38708FBC" w:rsidR="00B95503" w:rsidRPr="004F4A0C" w:rsidRDefault="00000000" w:rsidP="008E60B8">
      <w:pPr>
        <w:pStyle w:val="ListParagraph"/>
        <w:numPr>
          <w:ilvl w:val="0"/>
          <w:numId w:val="12"/>
        </w:numPr>
        <w:tabs>
          <w:tab w:val="left" w:pos="457"/>
          <w:tab w:val="left" w:pos="460"/>
        </w:tabs>
        <w:ind w:right="41"/>
        <w:rPr>
          <w:sz w:val="20"/>
          <w:szCs w:val="20"/>
          <w:lang w:val="en-IN"/>
        </w:rPr>
      </w:pPr>
      <w:r w:rsidRPr="005419BA">
        <w:rPr>
          <w:sz w:val="20"/>
          <w:szCs w:val="20"/>
          <w:lang w:val="en-IN"/>
        </w:rPr>
        <w:t>D. S. Das, R. Ghosh, and P. Mitra, “A graph-based machine learning approach for detecting suspicious transactions in online payments,” Journal of Financial Data Science, vol. 5, no. 3, pp. 112–126, 2024.</w:t>
      </w:r>
    </w:p>
    <w:p w14:paraId="056417DD" w14:textId="7DD0B200" w:rsidR="00F3264A" w:rsidRPr="00CA50D4" w:rsidRDefault="00000000" w:rsidP="00CE7E9A">
      <w:pPr>
        <w:pStyle w:val="ListParagraph"/>
        <w:numPr>
          <w:ilvl w:val="0"/>
          <w:numId w:val="12"/>
        </w:numPr>
        <w:tabs>
          <w:tab w:val="left" w:pos="457"/>
          <w:tab w:val="left" w:pos="460"/>
        </w:tabs>
        <w:ind w:right="41"/>
        <w:rPr>
          <w:sz w:val="20"/>
          <w:szCs w:val="20"/>
          <w:lang w:val="en-IN"/>
        </w:rPr>
      </w:pPr>
      <w:r w:rsidRPr="005419BA">
        <w:rPr>
          <w:sz w:val="20"/>
          <w:szCs w:val="20"/>
          <w:lang w:val="en-IN"/>
        </w:rPr>
        <w:t>V. Rao, S. Iyer, and A. Nair, “Deep learning framework using autoencoders for credit card fraud detection,” IEEE Transactions on Neural Networks and Learning Systems, vol. 35, no. 1, pp. 98–110, 2024.</w:t>
      </w:r>
    </w:p>
    <w:p w14:paraId="6BF4227E" w14:textId="77777777" w:rsidR="00306E68" w:rsidRPr="00306E68" w:rsidRDefault="00000000" w:rsidP="00306E68">
      <w:pPr>
        <w:pStyle w:val="ListParagraph"/>
        <w:numPr>
          <w:ilvl w:val="0"/>
          <w:numId w:val="12"/>
        </w:numPr>
        <w:tabs>
          <w:tab w:val="left" w:pos="457"/>
          <w:tab w:val="left" w:pos="460"/>
        </w:tabs>
        <w:ind w:right="41"/>
        <w:rPr>
          <w:sz w:val="20"/>
          <w:szCs w:val="20"/>
          <w:lang w:val="en-IN"/>
        </w:rPr>
      </w:pPr>
      <w:r w:rsidRPr="00306E68">
        <w:rPr>
          <w:sz w:val="20"/>
          <w:szCs w:val="20"/>
        </w:rPr>
        <w:t>A. Patel and B. K. Mohan</w:t>
      </w:r>
      <w:r w:rsidRPr="00306E68">
        <w:rPr>
          <w:b/>
          <w:bCs/>
          <w:sz w:val="20"/>
          <w:szCs w:val="20"/>
        </w:rPr>
        <w:t>,</w:t>
      </w:r>
      <w:r w:rsidRPr="00306E68">
        <w:rPr>
          <w:sz w:val="20"/>
          <w:szCs w:val="20"/>
        </w:rPr>
        <w:t xml:space="preserve"> "Fraud detection in online payment transaction using machine learning algorithms," </w:t>
      </w:r>
      <w:r w:rsidRPr="00306E68">
        <w:rPr>
          <w:i/>
          <w:iCs/>
          <w:sz w:val="20"/>
          <w:szCs w:val="20"/>
        </w:rPr>
        <w:t>IEEE Conference Publication</w:t>
      </w:r>
      <w:r w:rsidRPr="00306E68">
        <w:rPr>
          <w:sz w:val="20"/>
          <w:szCs w:val="20"/>
        </w:rPr>
        <w:t>, 2024.</w:t>
      </w:r>
    </w:p>
    <w:p w14:paraId="0FDC383C" w14:textId="77777777" w:rsidR="00306E68" w:rsidRPr="00306E68" w:rsidRDefault="00000000" w:rsidP="00306E68">
      <w:pPr>
        <w:pStyle w:val="ListParagraph"/>
        <w:numPr>
          <w:ilvl w:val="0"/>
          <w:numId w:val="12"/>
        </w:numPr>
        <w:tabs>
          <w:tab w:val="left" w:pos="457"/>
          <w:tab w:val="left" w:pos="460"/>
        </w:tabs>
        <w:ind w:right="41"/>
        <w:rPr>
          <w:sz w:val="20"/>
          <w:szCs w:val="20"/>
          <w:lang w:val="en-IN"/>
        </w:rPr>
      </w:pPr>
      <w:r w:rsidRPr="00306E68">
        <w:rPr>
          <w:sz w:val="20"/>
          <w:szCs w:val="20"/>
        </w:rPr>
        <w:lastRenderedPageBreak/>
        <w:t>X. Zhang, H. Liu, and J. Wang</w:t>
      </w:r>
      <w:r w:rsidRPr="00306E68">
        <w:rPr>
          <w:b/>
          <w:bCs/>
          <w:sz w:val="20"/>
          <w:szCs w:val="20"/>
        </w:rPr>
        <w:t>,</w:t>
      </w:r>
      <w:r w:rsidRPr="00306E68">
        <w:rPr>
          <w:sz w:val="20"/>
          <w:szCs w:val="20"/>
        </w:rPr>
        <w:t xml:space="preserve"> "Fraud online payment detection based on machine learning with balancing data technique," </w:t>
      </w:r>
      <w:r w:rsidRPr="00306E68">
        <w:rPr>
          <w:i/>
          <w:iCs/>
          <w:sz w:val="20"/>
          <w:szCs w:val="20"/>
        </w:rPr>
        <w:t>IET Conference Publication</w:t>
      </w:r>
      <w:r w:rsidRPr="00306E68">
        <w:rPr>
          <w:sz w:val="20"/>
          <w:szCs w:val="20"/>
        </w:rPr>
        <w:t xml:space="preserve">, </w:t>
      </w:r>
      <w:r w:rsidRPr="00306E68">
        <w:rPr>
          <w:i/>
          <w:iCs/>
          <w:sz w:val="20"/>
          <w:szCs w:val="20"/>
        </w:rPr>
        <w:t>IEEE Xplore</w:t>
      </w:r>
      <w:r w:rsidRPr="00306E68">
        <w:rPr>
          <w:sz w:val="20"/>
          <w:szCs w:val="20"/>
        </w:rPr>
        <w:t>, 2024.</w:t>
      </w:r>
    </w:p>
    <w:p w14:paraId="0E65FE09" w14:textId="77777777" w:rsidR="00306E68" w:rsidRPr="00306E68" w:rsidRDefault="00000000" w:rsidP="00306E68">
      <w:pPr>
        <w:pStyle w:val="ListParagraph"/>
        <w:numPr>
          <w:ilvl w:val="0"/>
          <w:numId w:val="12"/>
        </w:numPr>
        <w:tabs>
          <w:tab w:val="left" w:pos="457"/>
          <w:tab w:val="left" w:pos="460"/>
        </w:tabs>
        <w:ind w:right="41"/>
        <w:rPr>
          <w:sz w:val="20"/>
          <w:szCs w:val="20"/>
          <w:lang w:val="en-IN"/>
        </w:rPr>
      </w:pPr>
      <w:r w:rsidRPr="00306E68">
        <w:rPr>
          <w:sz w:val="20"/>
          <w:szCs w:val="20"/>
        </w:rPr>
        <w:t>S. Gupta and R. K. Sharma</w:t>
      </w:r>
      <w:r w:rsidRPr="00306E68">
        <w:rPr>
          <w:b/>
          <w:bCs/>
          <w:sz w:val="20"/>
          <w:szCs w:val="20"/>
        </w:rPr>
        <w:t>,</w:t>
      </w:r>
      <w:r w:rsidRPr="00306E68">
        <w:rPr>
          <w:sz w:val="20"/>
          <w:szCs w:val="20"/>
        </w:rPr>
        <w:t xml:space="preserve"> "Credit Card Fraud Detection using Random Forest and Neural Networks," </w:t>
      </w:r>
      <w:r w:rsidRPr="00306E68">
        <w:rPr>
          <w:i/>
          <w:iCs/>
          <w:sz w:val="20"/>
          <w:szCs w:val="20"/>
        </w:rPr>
        <w:t>IEEE Transactions on Neural Networks</w:t>
      </w:r>
      <w:r w:rsidRPr="00306E68">
        <w:rPr>
          <w:sz w:val="20"/>
          <w:szCs w:val="20"/>
        </w:rPr>
        <w:t>, vol. 35, no. 4, pp. 987-995, 2023.</w:t>
      </w:r>
    </w:p>
    <w:p w14:paraId="79CF677F" w14:textId="77777777" w:rsidR="00306E68" w:rsidRPr="00306E68" w:rsidRDefault="00000000" w:rsidP="00306E68">
      <w:pPr>
        <w:pStyle w:val="ListParagraph"/>
        <w:numPr>
          <w:ilvl w:val="0"/>
          <w:numId w:val="12"/>
        </w:numPr>
        <w:tabs>
          <w:tab w:val="left" w:pos="457"/>
          <w:tab w:val="left" w:pos="460"/>
        </w:tabs>
        <w:ind w:right="41"/>
        <w:rPr>
          <w:sz w:val="20"/>
          <w:szCs w:val="20"/>
          <w:lang w:val="en-IN"/>
        </w:rPr>
      </w:pPr>
      <w:r w:rsidRPr="00306E68">
        <w:rPr>
          <w:sz w:val="20"/>
          <w:szCs w:val="20"/>
        </w:rPr>
        <w:t>J. Lee and M. K. Singh</w:t>
      </w:r>
      <w:r w:rsidRPr="00306E68">
        <w:rPr>
          <w:b/>
          <w:bCs/>
          <w:sz w:val="20"/>
          <w:szCs w:val="20"/>
        </w:rPr>
        <w:t>,</w:t>
      </w:r>
      <w:r w:rsidRPr="00306E68">
        <w:rPr>
          <w:sz w:val="20"/>
          <w:szCs w:val="20"/>
        </w:rPr>
        <w:t xml:space="preserve"> "A Hybrid Machine Learning Model for Financial Fraud Detection," </w:t>
      </w:r>
      <w:r w:rsidRPr="00306E68">
        <w:rPr>
          <w:i/>
          <w:iCs/>
          <w:sz w:val="20"/>
          <w:szCs w:val="20"/>
        </w:rPr>
        <w:t>IEEE Transactions on Big Data</w:t>
      </w:r>
      <w:r w:rsidRPr="00306E68">
        <w:rPr>
          <w:sz w:val="20"/>
          <w:szCs w:val="20"/>
        </w:rPr>
        <w:t>, vol. 10, no. 2, pp. 543-555, 2023.</w:t>
      </w:r>
    </w:p>
    <w:p w14:paraId="24C2773D" w14:textId="77777777" w:rsidR="00306E68" w:rsidRPr="00306E68" w:rsidRDefault="00000000" w:rsidP="00306E68">
      <w:pPr>
        <w:pStyle w:val="ListParagraph"/>
        <w:numPr>
          <w:ilvl w:val="0"/>
          <w:numId w:val="12"/>
        </w:numPr>
        <w:tabs>
          <w:tab w:val="left" w:pos="457"/>
          <w:tab w:val="left" w:pos="460"/>
        </w:tabs>
        <w:ind w:right="41"/>
        <w:rPr>
          <w:sz w:val="20"/>
          <w:szCs w:val="20"/>
          <w:lang w:val="en-IN"/>
        </w:rPr>
      </w:pPr>
      <w:r w:rsidRPr="00306E68">
        <w:rPr>
          <w:sz w:val="20"/>
          <w:szCs w:val="20"/>
        </w:rPr>
        <w:t>L. Wu, P. Zhang, and C. Sun</w:t>
      </w:r>
      <w:r w:rsidRPr="00306E68">
        <w:rPr>
          <w:b/>
          <w:bCs/>
          <w:sz w:val="20"/>
          <w:szCs w:val="20"/>
        </w:rPr>
        <w:t>,</w:t>
      </w:r>
      <w:r w:rsidRPr="00306E68">
        <w:rPr>
          <w:sz w:val="20"/>
          <w:szCs w:val="20"/>
        </w:rPr>
        <w:t xml:space="preserve"> "Anomaly-Based Fraud Detection in Online Transactions using Deep Learning," </w:t>
      </w:r>
      <w:r w:rsidRPr="00306E68">
        <w:rPr>
          <w:i/>
          <w:iCs/>
          <w:sz w:val="20"/>
          <w:szCs w:val="20"/>
        </w:rPr>
        <w:t>IEEE Access</w:t>
      </w:r>
      <w:r w:rsidRPr="00306E68">
        <w:rPr>
          <w:sz w:val="20"/>
          <w:szCs w:val="20"/>
        </w:rPr>
        <w:t>, vol. 12, pp. 45521-45532, 2024.</w:t>
      </w:r>
    </w:p>
    <w:p w14:paraId="53651BA0" w14:textId="77777777" w:rsidR="00306E68" w:rsidRPr="00306E68" w:rsidRDefault="00000000" w:rsidP="00306E68">
      <w:pPr>
        <w:pStyle w:val="ListParagraph"/>
        <w:numPr>
          <w:ilvl w:val="0"/>
          <w:numId w:val="12"/>
        </w:numPr>
        <w:tabs>
          <w:tab w:val="left" w:pos="457"/>
          <w:tab w:val="left" w:pos="460"/>
        </w:tabs>
        <w:ind w:right="41"/>
        <w:rPr>
          <w:sz w:val="20"/>
          <w:szCs w:val="20"/>
          <w:lang w:val="en-IN"/>
        </w:rPr>
      </w:pPr>
      <w:r w:rsidRPr="00306E68">
        <w:rPr>
          <w:sz w:val="20"/>
          <w:szCs w:val="20"/>
        </w:rPr>
        <w:t>D. Ramesh and K. Patel</w:t>
      </w:r>
      <w:r w:rsidRPr="00306E68">
        <w:rPr>
          <w:b/>
          <w:bCs/>
          <w:sz w:val="20"/>
          <w:szCs w:val="20"/>
        </w:rPr>
        <w:t>,</w:t>
      </w:r>
      <w:r w:rsidRPr="00306E68">
        <w:rPr>
          <w:sz w:val="20"/>
          <w:szCs w:val="20"/>
        </w:rPr>
        <w:t xml:space="preserve"> "Real-Time Online Payment Fraud Detection with </w:t>
      </w:r>
      <w:proofErr w:type="spellStart"/>
      <w:r w:rsidRPr="00306E68">
        <w:rPr>
          <w:sz w:val="20"/>
          <w:szCs w:val="20"/>
        </w:rPr>
        <w:t>XGBoost</w:t>
      </w:r>
      <w:proofErr w:type="spellEnd"/>
      <w:r w:rsidRPr="00306E68">
        <w:rPr>
          <w:sz w:val="20"/>
          <w:szCs w:val="20"/>
        </w:rPr>
        <w:t xml:space="preserve"> Algorithm," </w:t>
      </w:r>
      <w:r w:rsidRPr="00306E68">
        <w:rPr>
          <w:i/>
          <w:iCs/>
          <w:sz w:val="20"/>
          <w:szCs w:val="20"/>
        </w:rPr>
        <w:t>IEEE International Conference on Machine Learning and Applications (ICMLA)</w:t>
      </w:r>
      <w:r w:rsidRPr="00306E68">
        <w:rPr>
          <w:sz w:val="20"/>
          <w:szCs w:val="20"/>
        </w:rPr>
        <w:t>, pp. 789-796, 2023.</w:t>
      </w:r>
    </w:p>
    <w:p w14:paraId="68E1B95E" w14:textId="77777777" w:rsidR="00306E68" w:rsidRPr="00306E68" w:rsidRDefault="00000000" w:rsidP="00306E68">
      <w:pPr>
        <w:pStyle w:val="ListParagraph"/>
        <w:numPr>
          <w:ilvl w:val="0"/>
          <w:numId w:val="12"/>
        </w:numPr>
        <w:tabs>
          <w:tab w:val="left" w:pos="457"/>
          <w:tab w:val="left" w:pos="460"/>
        </w:tabs>
        <w:ind w:right="41"/>
        <w:rPr>
          <w:sz w:val="20"/>
          <w:szCs w:val="20"/>
          <w:lang w:val="en-IN"/>
        </w:rPr>
      </w:pPr>
      <w:r w:rsidRPr="00306E68">
        <w:rPr>
          <w:sz w:val="20"/>
          <w:szCs w:val="20"/>
        </w:rPr>
        <w:t>F. Al-Bahrani, T. Yousaf, and R. Chen</w:t>
      </w:r>
      <w:r w:rsidRPr="00306E68">
        <w:rPr>
          <w:b/>
          <w:bCs/>
          <w:sz w:val="20"/>
          <w:szCs w:val="20"/>
        </w:rPr>
        <w:t>,</w:t>
      </w:r>
      <w:r w:rsidRPr="00306E68">
        <w:rPr>
          <w:sz w:val="20"/>
          <w:szCs w:val="20"/>
        </w:rPr>
        <w:t xml:space="preserve"> "Graph-Based Approach for Detecting Anomalous Transactions in Online Payments," </w:t>
      </w:r>
      <w:r w:rsidRPr="00306E68">
        <w:rPr>
          <w:i/>
          <w:iCs/>
          <w:sz w:val="20"/>
          <w:szCs w:val="20"/>
        </w:rPr>
        <w:t>IEEE Transactions on Computational Intelligence and AI in Finance</w:t>
      </w:r>
      <w:r w:rsidRPr="00306E68">
        <w:rPr>
          <w:sz w:val="20"/>
          <w:szCs w:val="20"/>
        </w:rPr>
        <w:t>, vol. 4, no. 1, pp. 33-45, 2024.</w:t>
      </w:r>
    </w:p>
    <w:p w14:paraId="369128BC" w14:textId="77777777" w:rsidR="00306E68" w:rsidRPr="00306E68" w:rsidRDefault="00000000" w:rsidP="00306E68">
      <w:pPr>
        <w:pStyle w:val="ListParagraph"/>
        <w:numPr>
          <w:ilvl w:val="0"/>
          <w:numId w:val="12"/>
        </w:numPr>
        <w:tabs>
          <w:tab w:val="left" w:pos="457"/>
          <w:tab w:val="left" w:pos="460"/>
        </w:tabs>
        <w:ind w:right="41"/>
        <w:rPr>
          <w:sz w:val="20"/>
          <w:szCs w:val="20"/>
          <w:lang w:val="en-IN"/>
        </w:rPr>
      </w:pPr>
      <w:r w:rsidRPr="00306E68">
        <w:rPr>
          <w:sz w:val="20"/>
          <w:szCs w:val="20"/>
        </w:rPr>
        <w:t>A. Kumar, S. Das, and V. Menon</w:t>
      </w:r>
      <w:r w:rsidRPr="00306E68">
        <w:rPr>
          <w:b/>
          <w:bCs/>
          <w:sz w:val="20"/>
          <w:szCs w:val="20"/>
        </w:rPr>
        <w:t>,</w:t>
      </w:r>
      <w:r w:rsidRPr="00306E68">
        <w:rPr>
          <w:sz w:val="20"/>
          <w:szCs w:val="20"/>
        </w:rPr>
        <w:t xml:space="preserve"> "Comparative Analysis of Supervised and Unsupervised Machine Learning for Fraud Detection," </w:t>
      </w:r>
      <w:r w:rsidRPr="00306E68">
        <w:rPr>
          <w:i/>
          <w:iCs/>
          <w:sz w:val="20"/>
          <w:szCs w:val="20"/>
        </w:rPr>
        <w:t>IEEE Conference on Artificial Intelligence (ICAIF)</w:t>
      </w:r>
      <w:r w:rsidRPr="00306E68">
        <w:rPr>
          <w:sz w:val="20"/>
          <w:szCs w:val="20"/>
        </w:rPr>
        <w:t>, pp. 112-118, 2023.</w:t>
      </w:r>
    </w:p>
    <w:p w14:paraId="79D4891D" w14:textId="77777777" w:rsidR="00306E68" w:rsidRPr="00306E68" w:rsidRDefault="00000000" w:rsidP="00306E68">
      <w:pPr>
        <w:pStyle w:val="ListParagraph"/>
        <w:numPr>
          <w:ilvl w:val="0"/>
          <w:numId w:val="12"/>
        </w:numPr>
        <w:tabs>
          <w:tab w:val="left" w:pos="457"/>
          <w:tab w:val="left" w:pos="460"/>
        </w:tabs>
        <w:ind w:right="41"/>
        <w:rPr>
          <w:sz w:val="20"/>
          <w:szCs w:val="20"/>
          <w:lang w:val="en-IN"/>
        </w:rPr>
      </w:pPr>
      <w:r w:rsidRPr="00306E68">
        <w:rPr>
          <w:sz w:val="20"/>
          <w:szCs w:val="20"/>
        </w:rPr>
        <w:t>C. Miller and D. Fox</w:t>
      </w:r>
      <w:r w:rsidRPr="00306E68">
        <w:rPr>
          <w:b/>
          <w:bCs/>
          <w:sz w:val="20"/>
          <w:szCs w:val="20"/>
        </w:rPr>
        <w:t>,</w:t>
      </w:r>
      <w:r w:rsidRPr="00306E68">
        <w:rPr>
          <w:sz w:val="20"/>
          <w:szCs w:val="20"/>
        </w:rPr>
        <w:t xml:space="preserve"> "Explainable AI for Online Payment Fraud Detection," </w:t>
      </w:r>
      <w:r w:rsidRPr="00306E68">
        <w:rPr>
          <w:i/>
          <w:iCs/>
          <w:sz w:val="20"/>
          <w:szCs w:val="20"/>
        </w:rPr>
        <w:t>IEEE Symposium on AI &amp; Ethics (AISAE)</w:t>
      </w:r>
      <w:r w:rsidRPr="00306E68">
        <w:rPr>
          <w:sz w:val="20"/>
          <w:szCs w:val="20"/>
        </w:rPr>
        <w:t>, pp. 221-229, 2024.</w:t>
      </w:r>
    </w:p>
    <w:p w14:paraId="699D0F0D" w14:textId="77777777" w:rsidR="00306E68" w:rsidRPr="001730E4" w:rsidRDefault="00000000" w:rsidP="008E60B8">
      <w:pPr>
        <w:pStyle w:val="ListParagraph"/>
        <w:numPr>
          <w:ilvl w:val="0"/>
          <w:numId w:val="12"/>
        </w:numPr>
        <w:tabs>
          <w:tab w:val="left" w:pos="457"/>
          <w:tab w:val="left" w:pos="460"/>
        </w:tabs>
        <w:ind w:right="41"/>
        <w:rPr>
          <w:sz w:val="20"/>
          <w:szCs w:val="20"/>
          <w:lang w:val="en-IN"/>
        </w:rPr>
      </w:pPr>
      <w:r w:rsidRPr="00306E68">
        <w:rPr>
          <w:sz w:val="20"/>
          <w:szCs w:val="20"/>
        </w:rPr>
        <w:t>M. R. Ahmed and H. S. Kim</w:t>
      </w:r>
      <w:r w:rsidRPr="00306E68">
        <w:rPr>
          <w:b/>
          <w:bCs/>
          <w:sz w:val="20"/>
          <w:szCs w:val="20"/>
        </w:rPr>
        <w:t>,</w:t>
      </w:r>
      <w:r w:rsidRPr="00306E68">
        <w:rPr>
          <w:sz w:val="20"/>
          <w:szCs w:val="20"/>
        </w:rPr>
        <w:t xml:space="preserve"> "Deep Learning for Credit Card Fraud Detection in Financial Transactions," </w:t>
      </w:r>
      <w:r w:rsidRPr="00306E68">
        <w:rPr>
          <w:i/>
          <w:iCs/>
          <w:sz w:val="20"/>
          <w:szCs w:val="20"/>
        </w:rPr>
        <w:t>IEEE International Conference on Data Science and Advanced Analytics (DSAA)</w:t>
      </w:r>
      <w:r w:rsidRPr="00306E68">
        <w:rPr>
          <w:sz w:val="20"/>
          <w:szCs w:val="20"/>
        </w:rPr>
        <w:t>, pp. 401-408, 2024.</w:t>
      </w:r>
    </w:p>
    <w:p w14:paraId="495746C1" w14:textId="77777777" w:rsidR="001730E4" w:rsidRDefault="001730E4" w:rsidP="008E60B8">
      <w:pPr>
        <w:pStyle w:val="BodyText"/>
        <w:spacing w:before="62"/>
        <w:ind w:left="107" w:right="203" w:firstLine="202"/>
        <w:jc w:val="both"/>
      </w:pPr>
    </w:p>
    <w:p w14:paraId="34423C92" w14:textId="77777777" w:rsidR="00AC5C2E" w:rsidRDefault="00AC5C2E" w:rsidP="008E60B8">
      <w:pPr>
        <w:pStyle w:val="BodyText"/>
        <w:spacing w:before="62"/>
        <w:ind w:left="107" w:right="203" w:firstLine="202"/>
        <w:jc w:val="both"/>
      </w:pPr>
    </w:p>
    <w:p w14:paraId="6C1A7A70" w14:textId="77777777" w:rsidR="00AC5C2E" w:rsidRDefault="00AC5C2E" w:rsidP="008E60B8">
      <w:pPr>
        <w:pStyle w:val="BodyText"/>
        <w:spacing w:before="62"/>
        <w:ind w:left="107" w:right="203" w:firstLine="202"/>
        <w:jc w:val="both"/>
      </w:pPr>
    </w:p>
    <w:p w14:paraId="4ED80CE1" w14:textId="77777777" w:rsidR="00AC5C2E" w:rsidRDefault="00AC5C2E" w:rsidP="001C07B0">
      <w:pPr>
        <w:pStyle w:val="BodyText"/>
        <w:spacing w:before="62"/>
        <w:ind w:right="203"/>
        <w:jc w:val="both"/>
      </w:pPr>
    </w:p>
    <w:sectPr w:rsidR="00AC5C2E" w:rsidSect="006C1CAB">
      <w:type w:val="continuous"/>
      <w:pgSz w:w="11910" w:h="16840"/>
      <w:pgMar w:top="1000" w:right="700" w:bottom="280" w:left="800" w:header="720" w:footer="720" w:gutter="0"/>
      <w:cols w:num="2" w:space="720" w:equalWidth="0">
        <w:col w:w="5018" w:space="208"/>
        <w:col w:w="518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D2464"/>
    <w:multiLevelType w:val="hybridMultilevel"/>
    <w:tmpl w:val="86B68FF8"/>
    <w:lvl w:ilvl="0" w:tplc="788297E4">
      <w:start w:val="2"/>
      <w:numFmt w:val="decimal"/>
      <w:lvlText w:val="%1."/>
      <w:lvlJc w:val="left"/>
      <w:pPr>
        <w:ind w:left="720" w:hanging="360"/>
      </w:pPr>
      <w:rPr>
        <w:rFonts w:hint="default"/>
      </w:rPr>
    </w:lvl>
    <w:lvl w:ilvl="1" w:tplc="8200C0DA" w:tentative="1">
      <w:start w:val="1"/>
      <w:numFmt w:val="lowerLetter"/>
      <w:lvlText w:val="%2."/>
      <w:lvlJc w:val="left"/>
      <w:pPr>
        <w:ind w:left="1440" w:hanging="360"/>
      </w:pPr>
    </w:lvl>
    <w:lvl w:ilvl="2" w:tplc="F53EDE96" w:tentative="1">
      <w:start w:val="1"/>
      <w:numFmt w:val="lowerRoman"/>
      <w:lvlText w:val="%3."/>
      <w:lvlJc w:val="right"/>
      <w:pPr>
        <w:ind w:left="2160" w:hanging="180"/>
      </w:pPr>
    </w:lvl>
    <w:lvl w:ilvl="3" w:tplc="B2CCC272" w:tentative="1">
      <w:start w:val="1"/>
      <w:numFmt w:val="decimal"/>
      <w:lvlText w:val="%4."/>
      <w:lvlJc w:val="left"/>
      <w:pPr>
        <w:ind w:left="2880" w:hanging="360"/>
      </w:pPr>
    </w:lvl>
    <w:lvl w:ilvl="4" w:tplc="412453CA" w:tentative="1">
      <w:start w:val="1"/>
      <w:numFmt w:val="lowerLetter"/>
      <w:lvlText w:val="%5."/>
      <w:lvlJc w:val="left"/>
      <w:pPr>
        <w:ind w:left="3600" w:hanging="360"/>
      </w:pPr>
    </w:lvl>
    <w:lvl w:ilvl="5" w:tplc="ECA6478C" w:tentative="1">
      <w:start w:val="1"/>
      <w:numFmt w:val="lowerRoman"/>
      <w:lvlText w:val="%6."/>
      <w:lvlJc w:val="right"/>
      <w:pPr>
        <w:ind w:left="4320" w:hanging="180"/>
      </w:pPr>
    </w:lvl>
    <w:lvl w:ilvl="6" w:tplc="47141B2E" w:tentative="1">
      <w:start w:val="1"/>
      <w:numFmt w:val="decimal"/>
      <w:lvlText w:val="%7."/>
      <w:lvlJc w:val="left"/>
      <w:pPr>
        <w:ind w:left="5040" w:hanging="360"/>
      </w:pPr>
    </w:lvl>
    <w:lvl w:ilvl="7" w:tplc="3B7E9CB2" w:tentative="1">
      <w:start w:val="1"/>
      <w:numFmt w:val="lowerLetter"/>
      <w:lvlText w:val="%8."/>
      <w:lvlJc w:val="left"/>
      <w:pPr>
        <w:ind w:left="5760" w:hanging="360"/>
      </w:pPr>
    </w:lvl>
    <w:lvl w:ilvl="8" w:tplc="E274F74E" w:tentative="1">
      <w:start w:val="1"/>
      <w:numFmt w:val="lowerRoman"/>
      <w:lvlText w:val="%9."/>
      <w:lvlJc w:val="right"/>
      <w:pPr>
        <w:ind w:left="6480" w:hanging="180"/>
      </w:pPr>
    </w:lvl>
  </w:abstractNum>
  <w:abstractNum w:abstractNumId="1" w15:restartNumberingAfterBreak="0">
    <w:nsid w:val="08542689"/>
    <w:multiLevelType w:val="multilevel"/>
    <w:tmpl w:val="FA1E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754293"/>
    <w:multiLevelType w:val="hybridMultilevel"/>
    <w:tmpl w:val="9898A950"/>
    <w:lvl w:ilvl="0" w:tplc="39CE0392">
      <w:start w:val="1"/>
      <w:numFmt w:val="decimal"/>
      <w:lvlText w:val="[%1]"/>
      <w:lvlJc w:val="left"/>
      <w:pPr>
        <w:ind w:left="460" w:hanging="354"/>
      </w:pPr>
      <w:rPr>
        <w:rFonts w:ascii="Times New Roman" w:eastAsia="Times New Roman" w:hAnsi="Times New Roman" w:cs="Times New Roman" w:hint="default"/>
        <w:b w:val="0"/>
        <w:bCs w:val="0"/>
        <w:i w:val="0"/>
        <w:iCs w:val="0"/>
        <w:spacing w:val="-1"/>
        <w:w w:val="100"/>
        <w:sz w:val="16"/>
        <w:szCs w:val="16"/>
        <w:lang w:val="en-US" w:eastAsia="en-US" w:bidi="ar-SA"/>
      </w:rPr>
    </w:lvl>
    <w:lvl w:ilvl="1" w:tplc="4E105010">
      <w:numFmt w:val="bullet"/>
      <w:lvlText w:val="•"/>
      <w:lvlJc w:val="left"/>
      <w:pPr>
        <w:ind w:left="915" w:hanging="354"/>
      </w:pPr>
      <w:rPr>
        <w:rFonts w:hint="default"/>
        <w:lang w:val="en-US" w:eastAsia="en-US" w:bidi="ar-SA"/>
      </w:rPr>
    </w:lvl>
    <w:lvl w:ilvl="2" w:tplc="E1D8B2FE">
      <w:numFmt w:val="bullet"/>
      <w:lvlText w:val="•"/>
      <w:lvlJc w:val="left"/>
      <w:pPr>
        <w:ind w:left="1371" w:hanging="354"/>
      </w:pPr>
      <w:rPr>
        <w:rFonts w:hint="default"/>
        <w:lang w:val="en-US" w:eastAsia="en-US" w:bidi="ar-SA"/>
      </w:rPr>
    </w:lvl>
    <w:lvl w:ilvl="3" w:tplc="338CE35C">
      <w:numFmt w:val="bullet"/>
      <w:lvlText w:val="•"/>
      <w:lvlJc w:val="left"/>
      <w:pPr>
        <w:ind w:left="1827" w:hanging="354"/>
      </w:pPr>
      <w:rPr>
        <w:rFonts w:hint="default"/>
        <w:lang w:val="en-US" w:eastAsia="en-US" w:bidi="ar-SA"/>
      </w:rPr>
    </w:lvl>
    <w:lvl w:ilvl="4" w:tplc="C5722DB6">
      <w:numFmt w:val="bullet"/>
      <w:lvlText w:val="•"/>
      <w:lvlJc w:val="left"/>
      <w:pPr>
        <w:ind w:left="2282" w:hanging="354"/>
      </w:pPr>
      <w:rPr>
        <w:rFonts w:hint="default"/>
        <w:lang w:val="en-US" w:eastAsia="en-US" w:bidi="ar-SA"/>
      </w:rPr>
    </w:lvl>
    <w:lvl w:ilvl="5" w:tplc="246211B0">
      <w:numFmt w:val="bullet"/>
      <w:lvlText w:val="•"/>
      <w:lvlJc w:val="left"/>
      <w:pPr>
        <w:ind w:left="2738" w:hanging="354"/>
      </w:pPr>
      <w:rPr>
        <w:rFonts w:hint="default"/>
        <w:lang w:val="en-US" w:eastAsia="en-US" w:bidi="ar-SA"/>
      </w:rPr>
    </w:lvl>
    <w:lvl w:ilvl="6" w:tplc="0AFA83C6">
      <w:numFmt w:val="bullet"/>
      <w:lvlText w:val="•"/>
      <w:lvlJc w:val="left"/>
      <w:pPr>
        <w:ind w:left="3194" w:hanging="354"/>
      </w:pPr>
      <w:rPr>
        <w:rFonts w:hint="default"/>
        <w:lang w:val="en-US" w:eastAsia="en-US" w:bidi="ar-SA"/>
      </w:rPr>
    </w:lvl>
    <w:lvl w:ilvl="7" w:tplc="A5D45EF0">
      <w:numFmt w:val="bullet"/>
      <w:lvlText w:val="•"/>
      <w:lvlJc w:val="left"/>
      <w:pPr>
        <w:ind w:left="3649" w:hanging="354"/>
      </w:pPr>
      <w:rPr>
        <w:rFonts w:hint="default"/>
        <w:lang w:val="en-US" w:eastAsia="en-US" w:bidi="ar-SA"/>
      </w:rPr>
    </w:lvl>
    <w:lvl w:ilvl="8" w:tplc="A3AA2830">
      <w:numFmt w:val="bullet"/>
      <w:lvlText w:val="•"/>
      <w:lvlJc w:val="left"/>
      <w:pPr>
        <w:ind w:left="4105" w:hanging="354"/>
      </w:pPr>
      <w:rPr>
        <w:rFonts w:hint="default"/>
        <w:lang w:val="en-US" w:eastAsia="en-US" w:bidi="ar-SA"/>
      </w:rPr>
    </w:lvl>
  </w:abstractNum>
  <w:abstractNum w:abstractNumId="3" w15:restartNumberingAfterBreak="0">
    <w:nsid w:val="0F061BEF"/>
    <w:multiLevelType w:val="multilevel"/>
    <w:tmpl w:val="B3FC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24BA2"/>
    <w:multiLevelType w:val="hybridMultilevel"/>
    <w:tmpl w:val="535EA350"/>
    <w:lvl w:ilvl="0" w:tplc="02E09BF4">
      <w:start w:val="1"/>
      <w:numFmt w:val="upperLetter"/>
      <w:lvlText w:val="%1."/>
      <w:lvlJc w:val="left"/>
      <w:pPr>
        <w:ind w:left="558" w:hanging="274"/>
        <w:jc w:val="right"/>
      </w:pPr>
      <w:rPr>
        <w:rFonts w:hint="default"/>
        <w:b w:val="0"/>
        <w:bCs w:val="0"/>
        <w:i w:val="0"/>
        <w:iCs w:val="0"/>
        <w:spacing w:val="0"/>
        <w:w w:val="99"/>
        <w:sz w:val="20"/>
        <w:szCs w:val="20"/>
        <w:lang w:val="en-US" w:eastAsia="en-US" w:bidi="ar-SA"/>
      </w:rPr>
    </w:lvl>
    <w:lvl w:ilvl="1" w:tplc="4798F946">
      <w:numFmt w:val="bullet"/>
      <w:lvlText w:val="•"/>
      <w:lvlJc w:val="left"/>
      <w:pPr>
        <w:ind w:left="2337" w:hanging="274"/>
      </w:pPr>
      <w:rPr>
        <w:rFonts w:hint="default"/>
        <w:lang w:val="en-US" w:eastAsia="en-US" w:bidi="ar-SA"/>
      </w:rPr>
    </w:lvl>
    <w:lvl w:ilvl="2" w:tplc="8AF8F068">
      <w:numFmt w:val="bullet"/>
      <w:lvlText w:val="•"/>
      <w:lvlJc w:val="left"/>
      <w:pPr>
        <w:ind w:left="2635" w:hanging="274"/>
      </w:pPr>
      <w:rPr>
        <w:rFonts w:hint="default"/>
        <w:lang w:val="en-US" w:eastAsia="en-US" w:bidi="ar-SA"/>
      </w:rPr>
    </w:lvl>
    <w:lvl w:ilvl="3" w:tplc="89420A8C">
      <w:numFmt w:val="bullet"/>
      <w:lvlText w:val="•"/>
      <w:lvlJc w:val="left"/>
      <w:pPr>
        <w:ind w:left="2933" w:hanging="274"/>
      </w:pPr>
      <w:rPr>
        <w:rFonts w:hint="default"/>
        <w:lang w:val="en-US" w:eastAsia="en-US" w:bidi="ar-SA"/>
      </w:rPr>
    </w:lvl>
    <w:lvl w:ilvl="4" w:tplc="F18C09AA">
      <w:numFmt w:val="bullet"/>
      <w:lvlText w:val="•"/>
      <w:lvlJc w:val="left"/>
      <w:pPr>
        <w:ind w:left="3230" w:hanging="274"/>
      </w:pPr>
      <w:rPr>
        <w:rFonts w:hint="default"/>
        <w:lang w:val="en-US" w:eastAsia="en-US" w:bidi="ar-SA"/>
      </w:rPr>
    </w:lvl>
    <w:lvl w:ilvl="5" w:tplc="2F6810DC">
      <w:numFmt w:val="bullet"/>
      <w:lvlText w:val="•"/>
      <w:lvlJc w:val="left"/>
      <w:pPr>
        <w:ind w:left="3528" w:hanging="274"/>
      </w:pPr>
      <w:rPr>
        <w:rFonts w:hint="default"/>
        <w:lang w:val="en-US" w:eastAsia="en-US" w:bidi="ar-SA"/>
      </w:rPr>
    </w:lvl>
    <w:lvl w:ilvl="6" w:tplc="2E54B904">
      <w:numFmt w:val="bullet"/>
      <w:lvlText w:val="•"/>
      <w:lvlJc w:val="left"/>
      <w:pPr>
        <w:ind w:left="3826" w:hanging="274"/>
      </w:pPr>
      <w:rPr>
        <w:rFonts w:hint="default"/>
        <w:lang w:val="en-US" w:eastAsia="en-US" w:bidi="ar-SA"/>
      </w:rPr>
    </w:lvl>
    <w:lvl w:ilvl="7" w:tplc="55E0E614">
      <w:numFmt w:val="bullet"/>
      <w:lvlText w:val="•"/>
      <w:lvlJc w:val="left"/>
      <w:pPr>
        <w:ind w:left="4123" w:hanging="274"/>
      </w:pPr>
      <w:rPr>
        <w:rFonts w:hint="default"/>
        <w:lang w:val="en-US" w:eastAsia="en-US" w:bidi="ar-SA"/>
      </w:rPr>
    </w:lvl>
    <w:lvl w:ilvl="8" w:tplc="3D7C08B0">
      <w:numFmt w:val="bullet"/>
      <w:lvlText w:val="•"/>
      <w:lvlJc w:val="left"/>
      <w:pPr>
        <w:ind w:left="4421" w:hanging="274"/>
      </w:pPr>
      <w:rPr>
        <w:rFonts w:hint="default"/>
        <w:lang w:val="en-US" w:eastAsia="en-US" w:bidi="ar-SA"/>
      </w:rPr>
    </w:lvl>
  </w:abstractNum>
  <w:abstractNum w:abstractNumId="5" w15:restartNumberingAfterBreak="0">
    <w:nsid w:val="22B938B6"/>
    <w:multiLevelType w:val="multilevel"/>
    <w:tmpl w:val="B6A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D93EB9"/>
    <w:multiLevelType w:val="hybridMultilevel"/>
    <w:tmpl w:val="DA6C0016"/>
    <w:lvl w:ilvl="0" w:tplc="7082BA54">
      <w:start w:val="5"/>
      <w:numFmt w:val="decimal"/>
      <w:lvlText w:val="%1."/>
      <w:lvlJc w:val="left"/>
      <w:pPr>
        <w:tabs>
          <w:tab w:val="num" w:pos="720"/>
        </w:tabs>
        <w:ind w:left="720" w:hanging="360"/>
      </w:pPr>
    </w:lvl>
    <w:lvl w:ilvl="1" w:tplc="D6B20A18" w:tentative="1">
      <w:start w:val="1"/>
      <w:numFmt w:val="decimal"/>
      <w:lvlText w:val="%2."/>
      <w:lvlJc w:val="left"/>
      <w:pPr>
        <w:tabs>
          <w:tab w:val="num" w:pos="1440"/>
        </w:tabs>
        <w:ind w:left="1440" w:hanging="360"/>
      </w:pPr>
    </w:lvl>
    <w:lvl w:ilvl="2" w:tplc="89668C5E" w:tentative="1">
      <w:start w:val="1"/>
      <w:numFmt w:val="decimal"/>
      <w:lvlText w:val="%3."/>
      <w:lvlJc w:val="left"/>
      <w:pPr>
        <w:tabs>
          <w:tab w:val="num" w:pos="2160"/>
        </w:tabs>
        <w:ind w:left="2160" w:hanging="360"/>
      </w:pPr>
    </w:lvl>
    <w:lvl w:ilvl="3" w:tplc="88B04670" w:tentative="1">
      <w:start w:val="1"/>
      <w:numFmt w:val="decimal"/>
      <w:lvlText w:val="%4."/>
      <w:lvlJc w:val="left"/>
      <w:pPr>
        <w:tabs>
          <w:tab w:val="num" w:pos="2880"/>
        </w:tabs>
        <w:ind w:left="2880" w:hanging="360"/>
      </w:pPr>
    </w:lvl>
    <w:lvl w:ilvl="4" w:tplc="83A6F45C" w:tentative="1">
      <w:start w:val="1"/>
      <w:numFmt w:val="decimal"/>
      <w:lvlText w:val="%5."/>
      <w:lvlJc w:val="left"/>
      <w:pPr>
        <w:tabs>
          <w:tab w:val="num" w:pos="3600"/>
        </w:tabs>
        <w:ind w:left="3600" w:hanging="360"/>
      </w:pPr>
    </w:lvl>
    <w:lvl w:ilvl="5" w:tplc="16EE23C8" w:tentative="1">
      <w:start w:val="1"/>
      <w:numFmt w:val="decimal"/>
      <w:lvlText w:val="%6."/>
      <w:lvlJc w:val="left"/>
      <w:pPr>
        <w:tabs>
          <w:tab w:val="num" w:pos="4320"/>
        </w:tabs>
        <w:ind w:left="4320" w:hanging="360"/>
      </w:pPr>
    </w:lvl>
    <w:lvl w:ilvl="6" w:tplc="F1828D58" w:tentative="1">
      <w:start w:val="1"/>
      <w:numFmt w:val="decimal"/>
      <w:lvlText w:val="%7."/>
      <w:lvlJc w:val="left"/>
      <w:pPr>
        <w:tabs>
          <w:tab w:val="num" w:pos="5040"/>
        </w:tabs>
        <w:ind w:left="5040" w:hanging="360"/>
      </w:pPr>
    </w:lvl>
    <w:lvl w:ilvl="7" w:tplc="CA48E2B4" w:tentative="1">
      <w:start w:val="1"/>
      <w:numFmt w:val="decimal"/>
      <w:lvlText w:val="%8."/>
      <w:lvlJc w:val="left"/>
      <w:pPr>
        <w:tabs>
          <w:tab w:val="num" w:pos="5760"/>
        </w:tabs>
        <w:ind w:left="5760" w:hanging="360"/>
      </w:pPr>
    </w:lvl>
    <w:lvl w:ilvl="8" w:tplc="BC0C8D82" w:tentative="1">
      <w:start w:val="1"/>
      <w:numFmt w:val="decimal"/>
      <w:lvlText w:val="%9."/>
      <w:lvlJc w:val="left"/>
      <w:pPr>
        <w:tabs>
          <w:tab w:val="num" w:pos="6480"/>
        </w:tabs>
        <w:ind w:left="6480" w:hanging="360"/>
      </w:pPr>
    </w:lvl>
  </w:abstractNum>
  <w:abstractNum w:abstractNumId="7" w15:restartNumberingAfterBreak="0">
    <w:nsid w:val="2E176EBD"/>
    <w:multiLevelType w:val="hybridMultilevel"/>
    <w:tmpl w:val="25EC2042"/>
    <w:lvl w:ilvl="0" w:tplc="8B64DB9E">
      <w:start w:val="1"/>
      <w:numFmt w:val="upperRoman"/>
      <w:lvlText w:val="%1."/>
      <w:lvlJc w:val="left"/>
      <w:pPr>
        <w:ind w:left="2037" w:hanging="274"/>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F4D8C31C">
      <w:numFmt w:val="bullet"/>
      <w:lvlText w:val="•"/>
      <w:lvlJc w:val="left"/>
      <w:pPr>
        <w:ind w:left="2337" w:hanging="274"/>
      </w:pPr>
      <w:rPr>
        <w:rFonts w:hint="default"/>
        <w:lang w:val="en-US" w:eastAsia="en-US" w:bidi="ar-SA"/>
      </w:rPr>
    </w:lvl>
    <w:lvl w:ilvl="2" w:tplc="94E453E4">
      <w:numFmt w:val="bullet"/>
      <w:lvlText w:val="•"/>
      <w:lvlJc w:val="left"/>
      <w:pPr>
        <w:ind w:left="2635" w:hanging="274"/>
      </w:pPr>
      <w:rPr>
        <w:rFonts w:hint="default"/>
        <w:lang w:val="en-US" w:eastAsia="en-US" w:bidi="ar-SA"/>
      </w:rPr>
    </w:lvl>
    <w:lvl w:ilvl="3" w:tplc="CAF48A56">
      <w:numFmt w:val="bullet"/>
      <w:lvlText w:val="•"/>
      <w:lvlJc w:val="left"/>
      <w:pPr>
        <w:ind w:left="2933" w:hanging="274"/>
      </w:pPr>
      <w:rPr>
        <w:rFonts w:hint="default"/>
        <w:lang w:val="en-US" w:eastAsia="en-US" w:bidi="ar-SA"/>
      </w:rPr>
    </w:lvl>
    <w:lvl w:ilvl="4" w:tplc="A32E9FF2">
      <w:numFmt w:val="bullet"/>
      <w:lvlText w:val="•"/>
      <w:lvlJc w:val="left"/>
      <w:pPr>
        <w:ind w:left="3230" w:hanging="274"/>
      </w:pPr>
      <w:rPr>
        <w:rFonts w:hint="default"/>
        <w:lang w:val="en-US" w:eastAsia="en-US" w:bidi="ar-SA"/>
      </w:rPr>
    </w:lvl>
    <w:lvl w:ilvl="5" w:tplc="6EFE5DB4">
      <w:numFmt w:val="bullet"/>
      <w:lvlText w:val="•"/>
      <w:lvlJc w:val="left"/>
      <w:pPr>
        <w:ind w:left="3528" w:hanging="274"/>
      </w:pPr>
      <w:rPr>
        <w:rFonts w:hint="default"/>
        <w:lang w:val="en-US" w:eastAsia="en-US" w:bidi="ar-SA"/>
      </w:rPr>
    </w:lvl>
    <w:lvl w:ilvl="6" w:tplc="18CC8CE0">
      <w:numFmt w:val="bullet"/>
      <w:lvlText w:val="•"/>
      <w:lvlJc w:val="left"/>
      <w:pPr>
        <w:ind w:left="3826" w:hanging="274"/>
      </w:pPr>
      <w:rPr>
        <w:rFonts w:hint="default"/>
        <w:lang w:val="en-US" w:eastAsia="en-US" w:bidi="ar-SA"/>
      </w:rPr>
    </w:lvl>
    <w:lvl w:ilvl="7" w:tplc="E3B41614">
      <w:numFmt w:val="bullet"/>
      <w:lvlText w:val="•"/>
      <w:lvlJc w:val="left"/>
      <w:pPr>
        <w:ind w:left="4123" w:hanging="274"/>
      </w:pPr>
      <w:rPr>
        <w:rFonts w:hint="default"/>
        <w:lang w:val="en-US" w:eastAsia="en-US" w:bidi="ar-SA"/>
      </w:rPr>
    </w:lvl>
    <w:lvl w:ilvl="8" w:tplc="7BDE9A32">
      <w:numFmt w:val="bullet"/>
      <w:lvlText w:val="•"/>
      <w:lvlJc w:val="left"/>
      <w:pPr>
        <w:ind w:left="4421" w:hanging="274"/>
      </w:pPr>
      <w:rPr>
        <w:rFonts w:hint="default"/>
        <w:lang w:val="en-US" w:eastAsia="en-US" w:bidi="ar-SA"/>
      </w:rPr>
    </w:lvl>
  </w:abstractNum>
  <w:abstractNum w:abstractNumId="8" w15:restartNumberingAfterBreak="0">
    <w:nsid w:val="33230CF7"/>
    <w:multiLevelType w:val="hybridMultilevel"/>
    <w:tmpl w:val="3EA6D392"/>
    <w:lvl w:ilvl="0" w:tplc="FB24620A">
      <w:start w:val="1"/>
      <w:numFmt w:val="upperLetter"/>
      <w:lvlText w:val="%1."/>
      <w:lvlJc w:val="left"/>
      <w:pPr>
        <w:ind w:left="644" w:hanging="360"/>
      </w:pPr>
      <w:rPr>
        <w:rFonts w:hint="default"/>
        <w:b/>
        <w:bCs/>
      </w:rPr>
    </w:lvl>
    <w:lvl w:ilvl="1" w:tplc="70746D12" w:tentative="1">
      <w:start w:val="1"/>
      <w:numFmt w:val="lowerLetter"/>
      <w:lvlText w:val="%2."/>
      <w:lvlJc w:val="left"/>
      <w:pPr>
        <w:ind w:left="1364" w:hanging="360"/>
      </w:pPr>
    </w:lvl>
    <w:lvl w:ilvl="2" w:tplc="E696BB42" w:tentative="1">
      <w:start w:val="1"/>
      <w:numFmt w:val="lowerRoman"/>
      <w:lvlText w:val="%3."/>
      <w:lvlJc w:val="right"/>
      <w:pPr>
        <w:ind w:left="2084" w:hanging="180"/>
      </w:pPr>
    </w:lvl>
    <w:lvl w:ilvl="3" w:tplc="53B81E16" w:tentative="1">
      <w:start w:val="1"/>
      <w:numFmt w:val="decimal"/>
      <w:lvlText w:val="%4."/>
      <w:lvlJc w:val="left"/>
      <w:pPr>
        <w:ind w:left="2804" w:hanging="360"/>
      </w:pPr>
    </w:lvl>
    <w:lvl w:ilvl="4" w:tplc="AE547048" w:tentative="1">
      <w:start w:val="1"/>
      <w:numFmt w:val="lowerLetter"/>
      <w:lvlText w:val="%5."/>
      <w:lvlJc w:val="left"/>
      <w:pPr>
        <w:ind w:left="3524" w:hanging="360"/>
      </w:pPr>
    </w:lvl>
    <w:lvl w:ilvl="5" w:tplc="E5CC6B4C" w:tentative="1">
      <w:start w:val="1"/>
      <w:numFmt w:val="lowerRoman"/>
      <w:lvlText w:val="%6."/>
      <w:lvlJc w:val="right"/>
      <w:pPr>
        <w:ind w:left="4244" w:hanging="180"/>
      </w:pPr>
    </w:lvl>
    <w:lvl w:ilvl="6" w:tplc="B61E2B06" w:tentative="1">
      <w:start w:val="1"/>
      <w:numFmt w:val="decimal"/>
      <w:lvlText w:val="%7."/>
      <w:lvlJc w:val="left"/>
      <w:pPr>
        <w:ind w:left="4964" w:hanging="360"/>
      </w:pPr>
    </w:lvl>
    <w:lvl w:ilvl="7" w:tplc="F9608504" w:tentative="1">
      <w:start w:val="1"/>
      <w:numFmt w:val="lowerLetter"/>
      <w:lvlText w:val="%8."/>
      <w:lvlJc w:val="left"/>
      <w:pPr>
        <w:ind w:left="5684" w:hanging="360"/>
      </w:pPr>
    </w:lvl>
    <w:lvl w:ilvl="8" w:tplc="6B4A6A94" w:tentative="1">
      <w:start w:val="1"/>
      <w:numFmt w:val="lowerRoman"/>
      <w:lvlText w:val="%9."/>
      <w:lvlJc w:val="right"/>
      <w:pPr>
        <w:ind w:left="6404" w:hanging="180"/>
      </w:pPr>
    </w:lvl>
  </w:abstractNum>
  <w:abstractNum w:abstractNumId="9" w15:restartNumberingAfterBreak="0">
    <w:nsid w:val="37447857"/>
    <w:multiLevelType w:val="hybridMultilevel"/>
    <w:tmpl w:val="60DC74C4"/>
    <w:lvl w:ilvl="0" w:tplc="66600CB0">
      <w:start w:val="1"/>
      <w:numFmt w:val="upperLetter"/>
      <w:lvlText w:val="%1."/>
      <w:lvlJc w:val="left"/>
      <w:pPr>
        <w:ind w:left="754" w:hanging="360"/>
      </w:pPr>
      <w:rPr>
        <w:rFonts w:hint="default"/>
      </w:rPr>
    </w:lvl>
    <w:lvl w:ilvl="1" w:tplc="038C63A6" w:tentative="1">
      <w:start w:val="1"/>
      <w:numFmt w:val="lowerLetter"/>
      <w:lvlText w:val="%2."/>
      <w:lvlJc w:val="left"/>
      <w:pPr>
        <w:ind w:left="1474" w:hanging="360"/>
      </w:pPr>
    </w:lvl>
    <w:lvl w:ilvl="2" w:tplc="5CC42998" w:tentative="1">
      <w:start w:val="1"/>
      <w:numFmt w:val="lowerRoman"/>
      <w:lvlText w:val="%3."/>
      <w:lvlJc w:val="right"/>
      <w:pPr>
        <w:ind w:left="2194" w:hanging="180"/>
      </w:pPr>
    </w:lvl>
    <w:lvl w:ilvl="3" w:tplc="264824A6" w:tentative="1">
      <w:start w:val="1"/>
      <w:numFmt w:val="decimal"/>
      <w:lvlText w:val="%4."/>
      <w:lvlJc w:val="left"/>
      <w:pPr>
        <w:ind w:left="2914" w:hanging="360"/>
      </w:pPr>
    </w:lvl>
    <w:lvl w:ilvl="4" w:tplc="6C78ACA2" w:tentative="1">
      <w:start w:val="1"/>
      <w:numFmt w:val="lowerLetter"/>
      <w:lvlText w:val="%5."/>
      <w:lvlJc w:val="left"/>
      <w:pPr>
        <w:ind w:left="3634" w:hanging="360"/>
      </w:pPr>
    </w:lvl>
    <w:lvl w:ilvl="5" w:tplc="704A3B20" w:tentative="1">
      <w:start w:val="1"/>
      <w:numFmt w:val="lowerRoman"/>
      <w:lvlText w:val="%6."/>
      <w:lvlJc w:val="right"/>
      <w:pPr>
        <w:ind w:left="4354" w:hanging="180"/>
      </w:pPr>
    </w:lvl>
    <w:lvl w:ilvl="6" w:tplc="AB240584" w:tentative="1">
      <w:start w:val="1"/>
      <w:numFmt w:val="decimal"/>
      <w:lvlText w:val="%7."/>
      <w:lvlJc w:val="left"/>
      <w:pPr>
        <w:ind w:left="5074" w:hanging="360"/>
      </w:pPr>
    </w:lvl>
    <w:lvl w:ilvl="7" w:tplc="F7681B1E" w:tentative="1">
      <w:start w:val="1"/>
      <w:numFmt w:val="lowerLetter"/>
      <w:lvlText w:val="%8."/>
      <w:lvlJc w:val="left"/>
      <w:pPr>
        <w:ind w:left="5794" w:hanging="360"/>
      </w:pPr>
    </w:lvl>
    <w:lvl w:ilvl="8" w:tplc="8E8AD4CA" w:tentative="1">
      <w:start w:val="1"/>
      <w:numFmt w:val="lowerRoman"/>
      <w:lvlText w:val="%9."/>
      <w:lvlJc w:val="right"/>
      <w:pPr>
        <w:ind w:left="6514" w:hanging="180"/>
      </w:pPr>
    </w:lvl>
  </w:abstractNum>
  <w:abstractNum w:abstractNumId="10" w15:restartNumberingAfterBreak="0">
    <w:nsid w:val="3B84659E"/>
    <w:multiLevelType w:val="hybridMultilevel"/>
    <w:tmpl w:val="0458E652"/>
    <w:lvl w:ilvl="0" w:tplc="4E30E890">
      <w:start w:val="1"/>
      <w:numFmt w:val="decimal"/>
      <w:lvlText w:val="%1."/>
      <w:lvlJc w:val="left"/>
      <w:pPr>
        <w:ind w:left="1004" w:hanging="360"/>
      </w:pPr>
      <w:rPr>
        <w:rFonts w:hint="default"/>
        <w:b w:val="0"/>
        <w:bCs w:val="0"/>
      </w:rPr>
    </w:lvl>
    <w:lvl w:ilvl="1" w:tplc="9620F064" w:tentative="1">
      <w:start w:val="1"/>
      <w:numFmt w:val="lowerLetter"/>
      <w:lvlText w:val="%2."/>
      <w:lvlJc w:val="left"/>
      <w:pPr>
        <w:ind w:left="1724" w:hanging="360"/>
      </w:pPr>
    </w:lvl>
    <w:lvl w:ilvl="2" w:tplc="D7509396" w:tentative="1">
      <w:start w:val="1"/>
      <w:numFmt w:val="lowerRoman"/>
      <w:lvlText w:val="%3."/>
      <w:lvlJc w:val="right"/>
      <w:pPr>
        <w:ind w:left="2444" w:hanging="180"/>
      </w:pPr>
    </w:lvl>
    <w:lvl w:ilvl="3" w:tplc="8F54F740" w:tentative="1">
      <w:start w:val="1"/>
      <w:numFmt w:val="decimal"/>
      <w:lvlText w:val="%4."/>
      <w:lvlJc w:val="left"/>
      <w:pPr>
        <w:ind w:left="3164" w:hanging="360"/>
      </w:pPr>
    </w:lvl>
    <w:lvl w:ilvl="4" w:tplc="E8C8FD74" w:tentative="1">
      <w:start w:val="1"/>
      <w:numFmt w:val="lowerLetter"/>
      <w:lvlText w:val="%5."/>
      <w:lvlJc w:val="left"/>
      <w:pPr>
        <w:ind w:left="3884" w:hanging="360"/>
      </w:pPr>
    </w:lvl>
    <w:lvl w:ilvl="5" w:tplc="10EC76B0" w:tentative="1">
      <w:start w:val="1"/>
      <w:numFmt w:val="lowerRoman"/>
      <w:lvlText w:val="%6."/>
      <w:lvlJc w:val="right"/>
      <w:pPr>
        <w:ind w:left="4604" w:hanging="180"/>
      </w:pPr>
    </w:lvl>
    <w:lvl w:ilvl="6" w:tplc="A69A0358" w:tentative="1">
      <w:start w:val="1"/>
      <w:numFmt w:val="decimal"/>
      <w:lvlText w:val="%7."/>
      <w:lvlJc w:val="left"/>
      <w:pPr>
        <w:ind w:left="5324" w:hanging="360"/>
      </w:pPr>
    </w:lvl>
    <w:lvl w:ilvl="7" w:tplc="C498B284" w:tentative="1">
      <w:start w:val="1"/>
      <w:numFmt w:val="lowerLetter"/>
      <w:lvlText w:val="%8."/>
      <w:lvlJc w:val="left"/>
      <w:pPr>
        <w:ind w:left="6044" w:hanging="360"/>
      </w:pPr>
    </w:lvl>
    <w:lvl w:ilvl="8" w:tplc="0F301B9A" w:tentative="1">
      <w:start w:val="1"/>
      <w:numFmt w:val="lowerRoman"/>
      <w:lvlText w:val="%9."/>
      <w:lvlJc w:val="right"/>
      <w:pPr>
        <w:ind w:left="6764" w:hanging="180"/>
      </w:pPr>
    </w:lvl>
  </w:abstractNum>
  <w:abstractNum w:abstractNumId="11" w15:restartNumberingAfterBreak="0">
    <w:nsid w:val="409D7E74"/>
    <w:multiLevelType w:val="hybridMultilevel"/>
    <w:tmpl w:val="3E6C2FB2"/>
    <w:lvl w:ilvl="0" w:tplc="82068292">
      <w:start w:val="1"/>
      <w:numFmt w:val="decimal"/>
      <w:lvlText w:val="%1."/>
      <w:lvlJc w:val="left"/>
      <w:pPr>
        <w:ind w:left="1114" w:hanging="360"/>
      </w:pPr>
      <w:rPr>
        <w:rFonts w:hint="default"/>
      </w:rPr>
    </w:lvl>
    <w:lvl w:ilvl="1" w:tplc="C434B9DA" w:tentative="1">
      <w:start w:val="1"/>
      <w:numFmt w:val="lowerLetter"/>
      <w:lvlText w:val="%2."/>
      <w:lvlJc w:val="left"/>
      <w:pPr>
        <w:ind w:left="1834" w:hanging="360"/>
      </w:pPr>
    </w:lvl>
    <w:lvl w:ilvl="2" w:tplc="9608141E" w:tentative="1">
      <w:start w:val="1"/>
      <w:numFmt w:val="lowerRoman"/>
      <w:lvlText w:val="%3."/>
      <w:lvlJc w:val="right"/>
      <w:pPr>
        <w:ind w:left="2554" w:hanging="180"/>
      </w:pPr>
    </w:lvl>
    <w:lvl w:ilvl="3" w:tplc="3842CBAA" w:tentative="1">
      <w:start w:val="1"/>
      <w:numFmt w:val="decimal"/>
      <w:lvlText w:val="%4."/>
      <w:lvlJc w:val="left"/>
      <w:pPr>
        <w:ind w:left="3274" w:hanging="360"/>
      </w:pPr>
    </w:lvl>
    <w:lvl w:ilvl="4" w:tplc="CBF291A8" w:tentative="1">
      <w:start w:val="1"/>
      <w:numFmt w:val="lowerLetter"/>
      <w:lvlText w:val="%5."/>
      <w:lvlJc w:val="left"/>
      <w:pPr>
        <w:ind w:left="3994" w:hanging="360"/>
      </w:pPr>
    </w:lvl>
    <w:lvl w:ilvl="5" w:tplc="672C7D20" w:tentative="1">
      <w:start w:val="1"/>
      <w:numFmt w:val="lowerRoman"/>
      <w:lvlText w:val="%6."/>
      <w:lvlJc w:val="right"/>
      <w:pPr>
        <w:ind w:left="4714" w:hanging="180"/>
      </w:pPr>
    </w:lvl>
    <w:lvl w:ilvl="6" w:tplc="CC08C6A6" w:tentative="1">
      <w:start w:val="1"/>
      <w:numFmt w:val="decimal"/>
      <w:lvlText w:val="%7."/>
      <w:lvlJc w:val="left"/>
      <w:pPr>
        <w:ind w:left="5434" w:hanging="360"/>
      </w:pPr>
    </w:lvl>
    <w:lvl w:ilvl="7" w:tplc="59E8890E" w:tentative="1">
      <w:start w:val="1"/>
      <w:numFmt w:val="lowerLetter"/>
      <w:lvlText w:val="%8."/>
      <w:lvlJc w:val="left"/>
      <w:pPr>
        <w:ind w:left="6154" w:hanging="360"/>
      </w:pPr>
    </w:lvl>
    <w:lvl w:ilvl="8" w:tplc="62A4BDDC" w:tentative="1">
      <w:start w:val="1"/>
      <w:numFmt w:val="lowerRoman"/>
      <w:lvlText w:val="%9."/>
      <w:lvlJc w:val="right"/>
      <w:pPr>
        <w:ind w:left="6874" w:hanging="180"/>
      </w:pPr>
    </w:lvl>
  </w:abstractNum>
  <w:abstractNum w:abstractNumId="12" w15:restartNumberingAfterBreak="0">
    <w:nsid w:val="454E1383"/>
    <w:multiLevelType w:val="multilevel"/>
    <w:tmpl w:val="6F8E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94B7719"/>
    <w:multiLevelType w:val="hybridMultilevel"/>
    <w:tmpl w:val="40DA4EE0"/>
    <w:lvl w:ilvl="0" w:tplc="75FA57EE">
      <w:start w:val="1"/>
      <w:numFmt w:val="decimal"/>
      <w:lvlText w:val="%1."/>
      <w:lvlJc w:val="left"/>
      <w:pPr>
        <w:tabs>
          <w:tab w:val="num" w:pos="720"/>
        </w:tabs>
        <w:ind w:left="720" w:hanging="360"/>
      </w:pPr>
    </w:lvl>
    <w:lvl w:ilvl="1" w:tplc="C8C00978" w:tentative="1">
      <w:start w:val="1"/>
      <w:numFmt w:val="decimal"/>
      <w:lvlText w:val="%2."/>
      <w:lvlJc w:val="left"/>
      <w:pPr>
        <w:tabs>
          <w:tab w:val="num" w:pos="1440"/>
        </w:tabs>
        <w:ind w:left="1440" w:hanging="360"/>
      </w:pPr>
    </w:lvl>
    <w:lvl w:ilvl="2" w:tplc="AFB41D58" w:tentative="1">
      <w:start w:val="1"/>
      <w:numFmt w:val="decimal"/>
      <w:lvlText w:val="%3."/>
      <w:lvlJc w:val="left"/>
      <w:pPr>
        <w:tabs>
          <w:tab w:val="num" w:pos="2160"/>
        </w:tabs>
        <w:ind w:left="2160" w:hanging="360"/>
      </w:pPr>
    </w:lvl>
    <w:lvl w:ilvl="3" w:tplc="3A58C090" w:tentative="1">
      <w:start w:val="1"/>
      <w:numFmt w:val="decimal"/>
      <w:lvlText w:val="%4."/>
      <w:lvlJc w:val="left"/>
      <w:pPr>
        <w:tabs>
          <w:tab w:val="num" w:pos="2880"/>
        </w:tabs>
        <w:ind w:left="2880" w:hanging="360"/>
      </w:pPr>
    </w:lvl>
    <w:lvl w:ilvl="4" w:tplc="C5445048" w:tentative="1">
      <w:start w:val="1"/>
      <w:numFmt w:val="decimal"/>
      <w:lvlText w:val="%5."/>
      <w:lvlJc w:val="left"/>
      <w:pPr>
        <w:tabs>
          <w:tab w:val="num" w:pos="3600"/>
        </w:tabs>
        <w:ind w:left="3600" w:hanging="360"/>
      </w:pPr>
    </w:lvl>
    <w:lvl w:ilvl="5" w:tplc="6C4C10D0" w:tentative="1">
      <w:start w:val="1"/>
      <w:numFmt w:val="decimal"/>
      <w:lvlText w:val="%6."/>
      <w:lvlJc w:val="left"/>
      <w:pPr>
        <w:tabs>
          <w:tab w:val="num" w:pos="4320"/>
        </w:tabs>
        <w:ind w:left="4320" w:hanging="360"/>
      </w:pPr>
    </w:lvl>
    <w:lvl w:ilvl="6" w:tplc="5E58F1F4" w:tentative="1">
      <w:start w:val="1"/>
      <w:numFmt w:val="decimal"/>
      <w:lvlText w:val="%7."/>
      <w:lvlJc w:val="left"/>
      <w:pPr>
        <w:tabs>
          <w:tab w:val="num" w:pos="5040"/>
        </w:tabs>
        <w:ind w:left="5040" w:hanging="360"/>
      </w:pPr>
    </w:lvl>
    <w:lvl w:ilvl="7" w:tplc="BB96FB68" w:tentative="1">
      <w:start w:val="1"/>
      <w:numFmt w:val="decimal"/>
      <w:lvlText w:val="%8."/>
      <w:lvlJc w:val="left"/>
      <w:pPr>
        <w:tabs>
          <w:tab w:val="num" w:pos="5760"/>
        </w:tabs>
        <w:ind w:left="5760" w:hanging="360"/>
      </w:pPr>
    </w:lvl>
    <w:lvl w:ilvl="8" w:tplc="63D4208A" w:tentative="1">
      <w:start w:val="1"/>
      <w:numFmt w:val="decimal"/>
      <w:lvlText w:val="%9."/>
      <w:lvlJc w:val="left"/>
      <w:pPr>
        <w:tabs>
          <w:tab w:val="num" w:pos="6480"/>
        </w:tabs>
        <w:ind w:left="6480" w:hanging="360"/>
      </w:pPr>
    </w:lvl>
  </w:abstractNum>
  <w:abstractNum w:abstractNumId="14" w15:restartNumberingAfterBreak="0">
    <w:nsid w:val="55240B6D"/>
    <w:multiLevelType w:val="multilevel"/>
    <w:tmpl w:val="06F4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856366"/>
    <w:multiLevelType w:val="hybridMultilevel"/>
    <w:tmpl w:val="12A46278"/>
    <w:lvl w:ilvl="0" w:tplc="98348184">
      <w:start w:val="1"/>
      <w:numFmt w:val="upperRoman"/>
      <w:lvlText w:val="%1."/>
      <w:lvlJc w:val="left"/>
      <w:pPr>
        <w:ind w:left="558" w:hanging="274"/>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16A4097E">
      <w:numFmt w:val="bullet"/>
      <w:lvlText w:val="•"/>
      <w:lvlJc w:val="left"/>
      <w:pPr>
        <w:ind w:left="2337" w:hanging="274"/>
      </w:pPr>
      <w:rPr>
        <w:rFonts w:hint="default"/>
        <w:lang w:val="en-US" w:eastAsia="en-US" w:bidi="ar-SA"/>
      </w:rPr>
    </w:lvl>
    <w:lvl w:ilvl="2" w:tplc="8A38E744">
      <w:numFmt w:val="bullet"/>
      <w:lvlText w:val="•"/>
      <w:lvlJc w:val="left"/>
      <w:pPr>
        <w:ind w:left="2635" w:hanging="274"/>
      </w:pPr>
      <w:rPr>
        <w:rFonts w:hint="default"/>
        <w:lang w:val="en-US" w:eastAsia="en-US" w:bidi="ar-SA"/>
      </w:rPr>
    </w:lvl>
    <w:lvl w:ilvl="3" w:tplc="B93017CE">
      <w:numFmt w:val="bullet"/>
      <w:lvlText w:val="•"/>
      <w:lvlJc w:val="left"/>
      <w:pPr>
        <w:ind w:left="2933" w:hanging="274"/>
      </w:pPr>
      <w:rPr>
        <w:rFonts w:hint="default"/>
        <w:lang w:val="en-US" w:eastAsia="en-US" w:bidi="ar-SA"/>
      </w:rPr>
    </w:lvl>
    <w:lvl w:ilvl="4" w:tplc="B2A28F28">
      <w:numFmt w:val="bullet"/>
      <w:lvlText w:val="•"/>
      <w:lvlJc w:val="left"/>
      <w:pPr>
        <w:ind w:left="3230" w:hanging="274"/>
      </w:pPr>
      <w:rPr>
        <w:rFonts w:hint="default"/>
        <w:lang w:val="en-US" w:eastAsia="en-US" w:bidi="ar-SA"/>
      </w:rPr>
    </w:lvl>
    <w:lvl w:ilvl="5" w:tplc="79D8E4B2">
      <w:numFmt w:val="bullet"/>
      <w:lvlText w:val="•"/>
      <w:lvlJc w:val="left"/>
      <w:pPr>
        <w:ind w:left="3528" w:hanging="274"/>
      </w:pPr>
      <w:rPr>
        <w:rFonts w:hint="default"/>
        <w:lang w:val="en-US" w:eastAsia="en-US" w:bidi="ar-SA"/>
      </w:rPr>
    </w:lvl>
    <w:lvl w:ilvl="6" w:tplc="19AA0844">
      <w:numFmt w:val="bullet"/>
      <w:lvlText w:val="•"/>
      <w:lvlJc w:val="left"/>
      <w:pPr>
        <w:ind w:left="3826" w:hanging="274"/>
      </w:pPr>
      <w:rPr>
        <w:rFonts w:hint="default"/>
        <w:lang w:val="en-US" w:eastAsia="en-US" w:bidi="ar-SA"/>
      </w:rPr>
    </w:lvl>
    <w:lvl w:ilvl="7" w:tplc="8FCE68D4">
      <w:numFmt w:val="bullet"/>
      <w:lvlText w:val="•"/>
      <w:lvlJc w:val="left"/>
      <w:pPr>
        <w:ind w:left="4123" w:hanging="274"/>
      </w:pPr>
      <w:rPr>
        <w:rFonts w:hint="default"/>
        <w:lang w:val="en-US" w:eastAsia="en-US" w:bidi="ar-SA"/>
      </w:rPr>
    </w:lvl>
    <w:lvl w:ilvl="8" w:tplc="FEBC0696">
      <w:numFmt w:val="bullet"/>
      <w:lvlText w:val="•"/>
      <w:lvlJc w:val="left"/>
      <w:pPr>
        <w:ind w:left="4421" w:hanging="274"/>
      </w:pPr>
      <w:rPr>
        <w:rFonts w:hint="default"/>
        <w:lang w:val="en-US" w:eastAsia="en-US" w:bidi="ar-SA"/>
      </w:rPr>
    </w:lvl>
  </w:abstractNum>
  <w:abstractNum w:abstractNumId="16" w15:restartNumberingAfterBreak="0">
    <w:nsid w:val="597F238C"/>
    <w:multiLevelType w:val="hybridMultilevel"/>
    <w:tmpl w:val="50C40252"/>
    <w:lvl w:ilvl="0" w:tplc="26A8799A">
      <w:start w:val="1"/>
      <w:numFmt w:val="decimal"/>
      <w:lvlText w:val="%1."/>
      <w:lvlJc w:val="left"/>
      <w:pPr>
        <w:ind w:left="558" w:hanging="274"/>
        <w:jc w:val="right"/>
      </w:pPr>
      <w:rPr>
        <w:rFonts w:hint="default"/>
        <w:b w:val="0"/>
        <w:bCs w:val="0"/>
        <w:i w:val="0"/>
        <w:iCs w:val="0"/>
        <w:spacing w:val="0"/>
        <w:w w:val="99"/>
        <w:sz w:val="20"/>
        <w:szCs w:val="20"/>
        <w:lang w:val="en-US" w:eastAsia="en-US" w:bidi="ar-SA"/>
      </w:rPr>
    </w:lvl>
    <w:lvl w:ilvl="1" w:tplc="6E4A66DA">
      <w:numFmt w:val="bullet"/>
      <w:lvlText w:val="•"/>
      <w:lvlJc w:val="left"/>
      <w:pPr>
        <w:ind w:left="2337" w:hanging="274"/>
      </w:pPr>
      <w:rPr>
        <w:rFonts w:hint="default"/>
        <w:lang w:val="en-US" w:eastAsia="en-US" w:bidi="ar-SA"/>
      </w:rPr>
    </w:lvl>
    <w:lvl w:ilvl="2" w:tplc="1C5A095C">
      <w:numFmt w:val="bullet"/>
      <w:lvlText w:val="•"/>
      <w:lvlJc w:val="left"/>
      <w:pPr>
        <w:ind w:left="2635" w:hanging="274"/>
      </w:pPr>
      <w:rPr>
        <w:rFonts w:hint="default"/>
        <w:lang w:val="en-US" w:eastAsia="en-US" w:bidi="ar-SA"/>
      </w:rPr>
    </w:lvl>
    <w:lvl w:ilvl="3" w:tplc="6838C908">
      <w:numFmt w:val="bullet"/>
      <w:lvlText w:val="•"/>
      <w:lvlJc w:val="left"/>
      <w:pPr>
        <w:ind w:left="2933" w:hanging="274"/>
      </w:pPr>
      <w:rPr>
        <w:rFonts w:hint="default"/>
        <w:lang w:val="en-US" w:eastAsia="en-US" w:bidi="ar-SA"/>
      </w:rPr>
    </w:lvl>
    <w:lvl w:ilvl="4" w:tplc="E952882E">
      <w:numFmt w:val="bullet"/>
      <w:lvlText w:val="•"/>
      <w:lvlJc w:val="left"/>
      <w:pPr>
        <w:ind w:left="3230" w:hanging="274"/>
      </w:pPr>
      <w:rPr>
        <w:rFonts w:hint="default"/>
        <w:lang w:val="en-US" w:eastAsia="en-US" w:bidi="ar-SA"/>
      </w:rPr>
    </w:lvl>
    <w:lvl w:ilvl="5" w:tplc="EDC2EA58">
      <w:numFmt w:val="bullet"/>
      <w:lvlText w:val="•"/>
      <w:lvlJc w:val="left"/>
      <w:pPr>
        <w:ind w:left="3528" w:hanging="274"/>
      </w:pPr>
      <w:rPr>
        <w:rFonts w:hint="default"/>
        <w:lang w:val="en-US" w:eastAsia="en-US" w:bidi="ar-SA"/>
      </w:rPr>
    </w:lvl>
    <w:lvl w:ilvl="6" w:tplc="BF3E1D62">
      <w:numFmt w:val="bullet"/>
      <w:lvlText w:val="•"/>
      <w:lvlJc w:val="left"/>
      <w:pPr>
        <w:ind w:left="3826" w:hanging="274"/>
      </w:pPr>
      <w:rPr>
        <w:rFonts w:hint="default"/>
        <w:lang w:val="en-US" w:eastAsia="en-US" w:bidi="ar-SA"/>
      </w:rPr>
    </w:lvl>
    <w:lvl w:ilvl="7" w:tplc="7AD49E2E">
      <w:numFmt w:val="bullet"/>
      <w:lvlText w:val="•"/>
      <w:lvlJc w:val="left"/>
      <w:pPr>
        <w:ind w:left="4123" w:hanging="274"/>
      </w:pPr>
      <w:rPr>
        <w:rFonts w:hint="default"/>
        <w:lang w:val="en-US" w:eastAsia="en-US" w:bidi="ar-SA"/>
      </w:rPr>
    </w:lvl>
    <w:lvl w:ilvl="8" w:tplc="B42C9448">
      <w:numFmt w:val="bullet"/>
      <w:lvlText w:val="•"/>
      <w:lvlJc w:val="left"/>
      <w:pPr>
        <w:ind w:left="4421" w:hanging="274"/>
      </w:pPr>
      <w:rPr>
        <w:rFonts w:hint="default"/>
        <w:lang w:val="en-US" w:eastAsia="en-US" w:bidi="ar-SA"/>
      </w:rPr>
    </w:lvl>
  </w:abstractNum>
  <w:abstractNum w:abstractNumId="17" w15:restartNumberingAfterBreak="0">
    <w:nsid w:val="69A7722A"/>
    <w:multiLevelType w:val="hybridMultilevel"/>
    <w:tmpl w:val="FC0011AC"/>
    <w:lvl w:ilvl="0" w:tplc="35B23CCA">
      <w:start w:val="1"/>
      <w:numFmt w:val="upperLetter"/>
      <w:lvlText w:val="%1."/>
      <w:lvlJc w:val="left"/>
      <w:pPr>
        <w:ind w:left="395" w:hanging="289"/>
      </w:pPr>
      <w:rPr>
        <w:rFonts w:ascii="Times New Roman" w:eastAsia="Times New Roman" w:hAnsi="Times New Roman" w:cs="Times New Roman" w:hint="default"/>
        <w:b w:val="0"/>
        <w:bCs w:val="0"/>
        <w:i/>
        <w:iCs/>
        <w:spacing w:val="0"/>
        <w:w w:val="99"/>
        <w:sz w:val="20"/>
        <w:szCs w:val="20"/>
        <w:lang w:val="en-US" w:eastAsia="en-US" w:bidi="ar-SA"/>
      </w:rPr>
    </w:lvl>
    <w:lvl w:ilvl="1" w:tplc="5BA40298">
      <w:numFmt w:val="bullet"/>
      <w:lvlText w:val="•"/>
      <w:lvlJc w:val="left"/>
      <w:pPr>
        <w:ind w:left="861" w:hanging="289"/>
      </w:pPr>
      <w:rPr>
        <w:rFonts w:hint="default"/>
        <w:lang w:val="en-US" w:eastAsia="en-US" w:bidi="ar-SA"/>
      </w:rPr>
    </w:lvl>
    <w:lvl w:ilvl="2" w:tplc="024690F6">
      <w:numFmt w:val="bullet"/>
      <w:lvlText w:val="•"/>
      <w:lvlJc w:val="left"/>
      <w:pPr>
        <w:ind w:left="1322" w:hanging="289"/>
      </w:pPr>
      <w:rPr>
        <w:rFonts w:hint="default"/>
        <w:lang w:val="en-US" w:eastAsia="en-US" w:bidi="ar-SA"/>
      </w:rPr>
    </w:lvl>
    <w:lvl w:ilvl="3" w:tplc="9C5E574C">
      <w:numFmt w:val="bullet"/>
      <w:lvlText w:val="•"/>
      <w:lvlJc w:val="left"/>
      <w:pPr>
        <w:ind w:left="1784" w:hanging="289"/>
      </w:pPr>
      <w:rPr>
        <w:rFonts w:hint="default"/>
        <w:lang w:val="en-US" w:eastAsia="en-US" w:bidi="ar-SA"/>
      </w:rPr>
    </w:lvl>
    <w:lvl w:ilvl="4" w:tplc="8CD2DAB0">
      <w:numFmt w:val="bullet"/>
      <w:lvlText w:val="•"/>
      <w:lvlJc w:val="left"/>
      <w:pPr>
        <w:ind w:left="2245" w:hanging="289"/>
      </w:pPr>
      <w:rPr>
        <w:rFonts w:hint="default"/>
        <w:lang w:val="en-US" w:eastAsia="en-US" w:bidi="ar-SA"/>
      </w:rPr>
    </w:lvl>
    <w:lvl w:ilvl="5" w:tplc="1728C3A8">
      <w:numFmt w:val="bullet"/>
      <w:lvlText w:val="•"/>
      <w:lvlJc w:val="left"/>
      <w:pPr>
        <w:ind w:left="2707" w:hanging="289"/>
      </w:pPr>
      <w:rPr>
        <w:rFonts w:hint="default"/>
        <w:lang w:val="en-US" w:eastAsia="en-US" w:bidi="ar-SA"/>
      </w:rPr>
    </w:lvl>
    <w:lvl w:ilvl="6" w:tplc="89C82706">
      <w:numFmt w:val="bullet"/>
      <w:lvlText w:val="•"/>
      <w:lvlJc w:val="left"/>
      <w:pPr>
        <w:ind w:left="3168" w:hanging="289"/>
      </w:pPr>
      <w:rPr>
        <w:rFonts w:hint="default"/>
        <w:lang w:val="en-US" w:eastAsia="en-US" w:bidi="ar-SA"/>
      </w:rPr>
    </w:lvl>
    <w:lvl w:ilvl="7" w:tplc="8598ACA8">
      <w:numFmt w:val="bullet"/>
      <w:lvlText w:val="•"/>
      <w:lvlJc w:val="left"/>
      <w:pPr>
        <w:ind w:left="3630" w:hanging="289"/>
      </w:pPr>
      <w:rPr>
        <w:rFonts w:hint="default"/>
        <w:lang w:val="en-US" w:eastAsia="en-US" w:bidi="ar-SA"/>
      </w:rPr>
    </w:lvl>
    <w:lvl w:ilvl="8" w:tplc="581CC002">
      <w:numFmt w:val="bullet"/>
      <w:lvlText w:val="•"/>
      <w:lvlJc w:val="left"/>
      <w:pPr>
        <w:ind w:left="4091" w:hanging="289"/>
      </w:pPr>
      <w:rPr>
        <w:rFonts w:hint="default"/>
        <w:lang w:val="en-US" w:eastAsia="en-US" w:bidi="ar-SA"/>
      </w:rPr>
    </w:lvl>
  </w:abstractNum>
  <w:abstractNum w:abstractNumId="18" w15:restartNumberingAfterBreak="0">
    <w:nsid w:val="6D1E7090"/>
    <w:multiLevelType w:val="hybridMultilevel"/>
    <w:tmpl w:val="8EBC66E0"/>
    <w:lvl w:ilvl="0" w:tplc="7A245794">
      <w:start w:val="4"/>
      <w:numFmt w:val="decimal"/>
      <w:lvlText w:val="%1."/>
      <w:lvlJc w:val="left"/>
      <w:pPr>
        <w:ind w:left="1364" w:hanging="360"/>
      </w:pPr>
      <w:rPr>
        <w:rFonts w:hint="default"/>
      </w:rPr>
    </w:lvl>
    <w:lvl w:ilvl="1" w:tplc="64A6A366" w:tentative="1">
      <w:start w:val="1"/>
      <w:numFmt w:val="lowerLetter"/>
      <w:lvlText w:val="%2."/>
      <w:lvlJc w:val="left"/>
      <w:pPr>
        <w:ind w:left="2084" w:hanging="360"/>
      </w:pPr>
    </w:lvl>
    <w:lvl w:ilvl="2" w:tplc="2488D168" w:tentative="1">
      <w:start w:val="1"/>
      <w:numFmt w:val="lowerRoman"/>
      <w:lvlText w:val="%3."/>
      <w:lvlJc w:val="right"/>
      <w:pPr>
        <w:ind w:left="2804" w:hanging="180"/>
      </w:pPr>
    </w:lvl>
    <w:lvl w:ilvl="3" w:tplc="076620A8" w:tentative="1">
      <w:start w:val="1"/>
      <w:numFmt w:val="decimal"/>
      <w:lvlText w:val="%4."/>
      <w:lvlJc w:val="left"/>
      <w:pPr>
        <w:ind w:left="3524" w:hanging="360"/>
      </w:pPr>
    </w:lvl>
    <w:lvl w:ilvl="4" w:tplc="3B0A4A38" w:tentative="1">
      <w:start w:val="1"/>
      <w:numFmt w:val="lowerLetter"/>
      <w:lvlText w:val="%5."/>
      <w:lvlJc w:val="left"/>
      <w:pPr>
        <w:ind w:left="4244" w:hanging="360"/>
      </w:pPr>
    </w:lvl>
    <w:lvl w:ilvl="5" w:tplc="D65C0B5C" w:tentative="1">
      <w:start w:val="1"/>
      <w:numFmt w:val="lowerRoman"/>
      <w:lvlText w:val="%6."/>
      <w:lvlJc w:val="right"/>
      <w:pPr>
        <w:ind w:left="4964" w:hanging="180"/>
      </w:pPr>
    </w:lvl>
    <w:lvl w:ilvl="6" w:tplc="3894F2C6" w:tentative="1">
      <w:start w:val="1"/>
      <w:numFmt w:val="decimal"/>
      <w:lvlText w:val="%7."/>
      <w:lvlJc w:val="left"/>
      <w:pPr>
        <w:ind w:left="5684" w:hanging="360"/>
      </w:pPr>
    </w:lvl>
    <w:lvl w:ilvl="7" w:tplc="3F9A475A" w:tentative="1">
      <w:start w:val="1"/>
      <w:numFmt w:val="lowerLetter"/>
      <w:lvlText w:val="%8."/>
      <w:lvlJc w:val="left"/>
      <w:pPr>
        <w:ind w:left="6404" w:hanging="360"/>
      </w:pPr>
    </w:lvl>
    <w:lvl w:ilvl="8" w:tplc="D3EA6120" w:tentative="1">
      <w:start w:val="1"/>
      <w:numFmt w:val="lowerRoman"/>
      <w:lvlText w:val="%9."/>
      <w:lvlJc w:val="right"/>
      <w:pPr>
        <w:ind w:left="7124" w:hanging="180"/>
      </w:pPr>
    </w:lvl>
  </w:abstractNum>
  <w:abstractNum w:abstractNumId="19" w15:restartNumberingAfterBreak="0">
    <w:nsid w:val="7D0332F1"/>
    <w:multiLevelType w:val="hybridMultilevel"/>
    <w:tmpl w:val="12A46278"/>
    <w:lvl w:ilvl="0" w:tplc="EBA22442">
      <w:start w:val="1"/>
      <w:numFmt w:val="upperRoman"/>
      <w:lvlText w:val="%1."/>
      <w:lvlJc w:val="left"/>
      <w:pPr>
        <w:ind w:left="558" w:hanging="274"/>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6B9CE094">
      <w:numFmt w:val="bullet"/>
      <w:lvlText w:val="•"/>
      <w:lvlJc w:val="left"/>
      <w:pPr>
        <w:ind w:left="2337" w:hanging="274"/>
      </w:pPr>
      <w:rPr>
        <w:rFonts w:hint="default"/>
        <w:lang w:val="en-US" w:eastAsia="en-US" w:bidi="ar-SA"/>
      </w:rPr>
    </w:lvl>
    <w:lvl w:ilvl="2" w:tplc="12349602">
      <w:numFmt w:val="bullet"/>
      <w:lvlText w:val="•"/>
      <w:lvlJc w:val="left"/>
      <w:pPr>
        <w:ind w:left="2635" w:hanging="274"/>
      </w:pPr>
      <w:rPr>
        <w:rFonts w:hint="default"/>
        <w:lang w:val="en-US" w:eastAsia="en-US" w:bidi="ar-SA"/>
      </w:rPr>
    </w:lvl>
    <w:lvl w:ilvl="3" w:tplc="65584CA4">
      <w:numFmt w:val="bullet"/>
      <w:lvlText w:val="•"/>
      <w:lvlJc w:val="left"/>
      <w:pPr>
        <w:ind w:left="2933" w:hanging="274"/>
      </w:pPr>
      <w:rPr>
        <w:rFonts w:hint="default"/>
        <w:lang w:val="en-US" w:eastAsia="en-US" w:bidi="ar-SA"/>
      </w:rPr>
    </w:lvl>
    <w:lvl w:ilvl="4" w:tplc="829AAF2E">
      <w:numFmt w:val="bullet"/>
      <w:lvlText w:val="•"/>
      <w:lvlJc w:val="left"/>
      <w:pPr>
        <w:ind w:left="3230" w:hanging="274"/>
      </w:pPr>
      <w:rPr>
        <w:rFonts w:hint="default"/>
        <w:lang w:val="en-US" w:eastAsia="en-US" w:bidi="ar-SA"/>
      </w:rPr>
    </w:lvl>
    <w:lvl w:ilvl="5" w:tplc="17E62F7E">
      <w:numFmt w:val="bullet"/>
      <w:lvlText w:val="•"/>
      <w:lvlJc w:val="left"/>
      <w:pPr>
        <w:ind w:left="3528" w:hanging="274"/>
      </w:pPr>
      <w:rPr>
        <w:rFonts w:hint="default"/>
        <w:lang w:val="en-US" w:eastAsia="en-US" w:bidi="ar-SA"/>
      </w:rPr>
    </w:lvl>
    <w:lvl w:ilvl="6" w:tplc="56E4E7CC">
      <w:numFmt w:val="bullet"/>
      <w:lvlText w:val="•"/>
      <w:lvlJc w:val="left"/>
      <w:pPr>
        <w:ind w:left="3826" w:hanging="274"/>
      </w:pPr>
      <w:rPr>
        <w:rFonts w:hint="default"/>
        <w:lang w:val="en-US" w:eastAsia="en-US" w:bidi="ar-SA"/>
      </w:rPr>
    </w:lvl>
    <w:lvl w:ilvl="7" w:tplc="2D44E6D6">
      <w:numFmt w:val="bullet"/>
      <w:lvlText w:val="•"/>
      <w:lvlJc w:val="left"/>
      <w:pPr>
        <w:ind w:left="4123" w:hanging="274"/>
      </w:pPr>
      <w:rPr>
        <w:rFonts w:hint="default"/>
        <w:lang w:val="en-US" w:eastAsia="en-US" w:bidi="ar-SA"/>
      </w:rPr>
    </w:lvl>
    <w:lvl w:ilvl="8" w:tplc="2CF415A4">
      <w:numFmt w:val="bullet"/>
      <w:lvlText w:val="•"/>
      <w:lvlJc w:val="left"/>
      <w:pPr>
        <w:ind w:left="4421" w:hanging="274"/>
      </w:pPr>
      <w:rPr>
        <w:rFonts w:hint="default"/>
        <w:lang w:val="en-US" w:eastAsia="en-US" w:bidi="ar-SA"/>
      </w:rPr>
    </w:lvl>
  </w:abstractNum>
  <w:num w:numId="1" w16cid:durableId="1067069091">
    <w:abstractNumId w:val="2"/>
  </w:num>
  <w:num w:numId="2" w16cid:durableId="783426729">
    <w:abstractNumId w:val="17"/>
  </w:num>
  <w:num w:numId="3" w16cid:durableId="483743459">
    <w:abstractNumId w:val="15"/>
  </w:num>
  <w:num w:numId="4" w16cid:durableId="899947109">
    <w:abstractNumId w:val="9"/>
  </w:num>
  <w:num w:numId="5" w16cid:durableId="558825970">
    <w:abstractNumId w:val="7"/>
  </w:num>
  <w:num w:numId="6" w16cid:durableId="1808158119">
    <w:abstractNumId w:val="0"/>
  </w:num>
  <w:num w:numId="7" w16cid:durableId="1353874186">
    <w:abstractNumId w:val="1"/>
  </w:num>
  <w:num w:numId="8" w16cid:durableId="550113699">
    <w:abstractNumId w:val="3"/>
  </w:num>
  <w:num w:numId="9" w16cid:durableId="1721323703">
    <w:abstractNumId w:val="12"/>
  </w:num>
  <w:num w:numId="10" w16cid:durableId="439226890">
    <w:abstractNumId w:val="14"/>
  </w:num>
  <w:num w:numId="11" w16cid:durableId="1614629105">
    <w:abstractNumId w:val="5"/>
  </w:num>
  <w:num w:numId="12" w16cid:durableId="939340071">
    <w:abstractNumId w:val="13"/>
  </w:num>
  <w:num w:numId="13" w16cid:durableId="1608343327">
    <w:abstractNumId w:val="6"/>
  </w:num>
  <w:num w:numId="14" w16cid:durableId="1097486035">
    <w:abstractNumId w:val="4"/>
  </w:num>
  <w:num w:numId="15" w16cid:durableId="2095742037">
    <w:abstractNumId w:val="16"/>
  </w:num>
  <w:num w:numId="16" w16cid:durableId="1207792896">
    <w:abstractNumId w:val="11"/>
  </w:num>
  <w:num w:numId="17" w16cid:durableId="826168335">
    <w:abstractNumId w:val="8"/>
  </w:num>
  <w:num w:numId="18" w16cid:durableId="261256921">
    <w:abstractNumId w:val="19"/>
  </w:num>
  <w:num w:numId="19" w16cid:durableId="397820874">
    <w:abstractNumId w:val="10"/>
  </w:num>
  <w:num w:numId="20" w16cid:durableId="12868087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25"/>
    <w:rsid w:val="00042BC1"/>
    <w:rsid w:val="000660C2"/>
    <w:rsid w:val="0008228E"/>
    <w:rsid w:val="000A1459"/>
    <w:rsid w:val="000A6EAD"/>
    <w:rsid w:val="000C2028"/>
    <w:rsid w:val="000E4860"/>
    <w:rsid w:val="00106FE4"/>
    <w:rsid w:val="00127811"/>
    <w:rsid w:val="00142AFD"/>
    <w:rsid w:val="001730E4"/>
    <w:rsid w:val="00175B10"/>
    <w:rsid w:val="00176AE5"/>
    <w:rsid w:val="00190CC7"/>
    <w:rsid w:val="00197806"/>
    <w:rsid w:val="001A3DB9"/>
    <w:rsid w:val="001B5545"/>
    <w:rsid w:val="001C07B0"/>
    <w:rsid w:val="001F68A2"/>
    <w:rsid w:val="00217A70"/>
    <w:rsid w:val="00271B3F"/>
    <w:rsid w:val="00280775"/>
    <w:rsid w:val="002C4CA0"/>
    <w:rsid w:val="00306E68"/>
    <w:rsid w:val="00343B25"/>
    <w:rsid w:val="00351961"/>
    <w:rsid w:val="00354197"/>
    <w:rsid w:val="00360A8D"/>
    <w:rsid w:val="00362493"/>
    <w:rsid w:val="003719FE"/>
    <w:rsid w:val="003A454D"/>
    <w:rsid w:val="00404623"/>
    <w:rsid w:val="00404EF1"/>
    <w:rsid w:val="004265E3"/>
    <w:rsid w:val="00487B20"/>
    <w:rsid w:val="00495DF3"/>
    <w:rsid w:val="004960DE"/>
    <w:rsid w:val="004E1EE7"/>
    <w:rsid w:val="004F4A0C"/>
    <w:rsid w:val="004F67F6"/>
    <w:rsid w:val="005022DC"/>
    <w:rsid w:val="0050537D"/>
    <w:rsid w:val="00515FE6"/>
    <w:rsid w:val="00530F02"/>
    <w:rsid w:val="005419BA"/>
    <w:rsid w:val="005477F0"/>
    <w:rsid w:val="0057283A"/>
    <w:rsid w:val="005804DE"/>
    <w:rsid w:val="005C758D"/>
    <w:rsid w:val="006056E3"/>
    <w:rsid w:val="0064617C"/>
    <w:rsid w:val="00655887"/>
    <w:rsid w:val="0069484B"/>
    <w:rsid w:val="006B1257"/>
    <w:rsid w:val="006C1CAB"/>
    <w:rsid w:val="00707D74"/>
    <w:rsid w:val="00795A21"/>
    <w:rsid w:val="007B54B0"/>
    <w:rsid w:val="007C1A7F"/>
    <w:rsid w:val="007D1B42"/>
    <w:rsid w:val="007E66D2"/>
    <w:rsid w:val="00805534"/>
    <w:rsid w:val="00871C7D"/>
    <w:rsid w:val="00875601"/>
    <w:rsid w:val="00882E68"/>
    <w:rsid w:val="008830F6"/>
    <w:rsid w:val="00884D25"/>
    <w:rsid w:val="008E60B8"/>
    <w:rsid w:val="008F7943"/>
    <w:rsid w:val="0090147E"/>
    <w:rsid w:val="00943D95"/>
    <w:rsid w:val="00980AAB"/>
    <w:rsid w:val="00995DF4"/>
    <w:rsid w:val="009A5ADF"/>
    <w:rsid w:val="009B010E"/>
    <w:rsid w:val="009E0735"/>
    <w:rsid w:val="009E261F"/>
    <w:rsid w:val="00A02F8C"/>
    <w:rsid w:val="00A3006E"/>
    <w:rsid w:val="00A45E47"/>
    <w:rsid w:val="00A70056"/>
    <w:rsid w:val="00A90829"/>
    <w:rsid w:val="00AA1F1E"/>
    <w:rsid w:val="00AC5C2E"/>
    <w:rsid w:val="00AD19E1"/>
    <w:rsid w:val="00AD4E85"/>
    <w:rsid w:val="00B02775"/>
    <w:rsid w:val="00B14D02"/>
    <w:rsid w:val="00B47E14"/>
    <w:rsid w:val="00B728AA"/>
    <w:rsid w:val="00B829C6"/>
    <w:rsid w:val="00B86D03"/>
    <w:rsid w:val="00B95503"/>
    <w:rsid w:val="00BB178D"/>
    <w:rsid w:val="00BB34CB"/>
    <w:rsid w:val="00BC7D98"/>
    <w:rsid w:val="00BE0472"/>
    <w:rsid w:val="00BF5DC0"/>
    <w:rsid w:val="00C03F4C"/>
    <w:rsid w:val="00C14F1B"/>
    <w:rsid w:val="00C2520C"/>
    <w:rsid w:val="00C640C5"/>
    <w:rsid w:val="00CA50D4"/>
    <w:rsid w:val="00CA7D72"/>
    <w:rsid w:val="00CE7E9A"/>
    <w:rsid w:val="00D22754"/>
    <w:rsid w:val="00D3433C"/>
    <w:rsid w:val="00D73AE2"/>
    <w:rsid w:val="00DB2FE4"/>
    <w:rsid w:val="00DB6132"/>
    <w:rsid w:val="00DE1963"/>
    <w:rsid w:val="00E24A18"/>
    <w:rsid w:val="00EA5966"/>
    <w:rsid w:val="00EB7B78"/>
    <w:rsid w:val="00EC4969"/>
    <w:rsid w:val="00F138C0"/>
    <w:rsid w:val="00F3264A"/>
    <w:rsid w:val="00F33B17"/>
    <w:rsid w:val="00F34ABF"/>
    <w:rsid w:val="00F40393"/>
    <w:rsid w:val="00F443D5"/>
    <w:rsid w:val="00F454B8"/>
    <w:rsid w:val="00F47F32"/>
    <w:rsid w:val="00F524BE"/>
    <w:rsid w:val="00F63D53"/>
    <w:rsid w:val="00F7118F"/>
    <w:rsid w:val="00F805F1"/>
    <w:rsid w:val="00FB3D50"/>
    <w:rsid w:val="00FB5C06"/>
    <w:rsid w:val="00FB72AA"/>
    <w:rsid w:val="00FE4A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63BFA"/>
  <w15:docId w15:val="{2E39950F-5BA1-4790-BEE0-0ABC27F6A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943D9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90147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62"/>
      <w:ind w:left="306"/>
    </w:pPr>
    <w:rPr>
      <w:sz w:val="48"/>
      <w:szCs w:val="48"/>
    </w:rPr>
  </w:style>
  <w:style w:type="paragraph" w:styleId="ListParagraph">
    <w:name w:val="List Paragraph"/>
    <w:basedOn w:val="Normal"/>
    <w:uiPriority w:val="1"/>
    <w:qFormat/>
    <w:pPr>
      <w:spacing w:before="51"/>
      <w:ind w:left="467" w:hanging="361"/>
      <w:jc w:val="both"/>
    </w:pPr>
  </w:style>
  <w:style w:type="paragraph" w:customStyle="1" w:styleId="TableParagraph">
    <w:name w:val="Table Paragraph"/>
    <w:basedOn w:val="Normal"/>
    <w:uiPriority w:val="1"/>
    <w:qFormat/>
    <w:pPr>
      <w:spacing w:before="69"/>
      <w:ind w:left="4"/>
      <w:jc w:val="center"/>
    </w:pPr>
  </w:style>
  <w:style w:type="character" w:customStyle="1" w:styleId="BodyTextChar">
    <w:name w:val="Body Text Char"/>
    <w:basedOn w:val="DefaultParagraphFont"/>
    <w:link w:val="BodyText"/>
    <w:uiPriority w:val="1"/>
    <w:rsid w:val="00943D95"/>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943D9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B5C06"/>
    <w:rPr>
      <w:color w:val="0000FF" w:themeColor="hyperlink"/>
      <w:u w:val="single"/>
    </w:rPr>
  </w:style>
  <w:style w:type="character" w:styleId="UnresolvedMention">
    <w:name w:val="Unresolved Mention"/>
    <w:basedOn w:val="DefaultParagraphFont"/>
    <w:uiPriority w:val="99"/>
    <w:semiHidden/>
    <w:unhideWhenUsed/>
    <w:rsid w:val="00FB5C06"/>
    <w:rPr>
      <w:color w:val="605E5C"/>
      <w:shd w:val="clear" w:color="auto" w:fill="E1DFDD"/>
    </w:rPr>
  </w:style>
  <w:style w:type="paragraph" w:styleId="NormalWeb">
    <w:name w:val="Normal (Web)"/>
    <w:basedOn w:val="Normal"/>
    <w:uiPriority w:val="99"/>
    <w:unhideWhenUsed/>
    <w:rsid w:val="000A6EAD"/>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0A6EAD"/>
    <w:rPr>
      <w:b/>
      <w:bCs/>
    </w:rPr>
  </w:style>
  <w:style w:type="character" w:customStyle="1" w:styleId="Heading4Char">
    <w:name w:val="Heading 4 Char"/>
    <w:basedOn w:val="DefaultParagraphFont"/>
    <w:link w:val="Heading4"/>
    <w:uiPriority w:val="9"/>
    <w:semiHidden/>
    <w:rsid w:val="0090147E"/>
    <w:rPr>
      <w:rFonts w:asciiTheme="majorHAnsi" w:eastAsiaTheme="majorEastAsia" w:hAnsiTheme="majorHAnsi" w:cstheme="majorBidi"/>
      <w:i/>
      <w:iCs/>
      <w:color w:val="365F91" w:themeColor="accent1" w:themeShade="BF"/>
    </w:rPr>
  </w:style>
  <w:style w:type="table" w:styleId="TableGrid">
    <w:name w:val="Table Grid"/>
    <w:basedOn w:val="TableNormal"/>
    <w:uiPriority w:val="39"/>
    <w:rsid w:val="00A45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Sandeepkumarg074@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mbromkankan@gmail.com"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yantanmandal253@gmail.com" TargetMode="External"/><Relationship Id="rId11" Type="http://schemas.openxmlformats.org/officeDocument/2006/relationships/image" Target="media/image3.png"/><Relationship Id="rId5" Type="http://schemas.openxmlformats.org/officeDocument/2006/relationships/hyperlink" Target="mailto:achu.cse@gmail.com"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273</TotalTime>
  <Pages>5</Pages>
  <Words>3346</Words>
  <Characters>19077</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22379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Sayantan Mandal</cp:lastModifiedBy>
  <cp:revision>46</cp:revision>
  <dcterms:created xsi:type="dcterms:W3CDTF">2025-03-18T15:44:00Z</dcterms:created>
  <dcterms:modified xsi:type="dcterms:W3CDTF">2025-04-09T12:15:00Z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Microsoft® Word 2019</vt:lpwstr>
  </property>
  <property fmtid="{D5CDD505-2E9C-101B-9397-08002B2CF9AE}" pid="4" name="LastSaved">
    <vt:filetime>2024-09-26T00:00:00Z</vt:filetime>
  </property>
  <property fmtid="{D5CDD505-2E9C-101B-9397-08002B2CF9AE}" pid="5" name="Producer">
    <vt:lpwstr>Microsoft® Word 2019</vt:lpwstr>
  </property>
</Properties>
</file>