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52A6" w:rsidRPr="00BF52A6" w:rsidRDefault="0005694F" w:rsidP="00BF52A6">
      <w:pPr>
        <w:jc w:val="center"/>
        <w:rPr>
          <w:rFonts w:ascii="Times New Roman" w:hAnsi="Times New Roman" w:cs="Times New Roman"/>
          <w:sz w:val="44"/>
          <w:szCs w:val="44"/>
        </w:rPr>
      </w:pPr>
      <w:r w:rsidRPr="00903419">
        <w:rPr>
          <w:rFonts w:ascii="Times New Roman" w:hAnsi="Times New Roman" w:cs="Times New Roman"/>
          <w:sz w:val="44"/>
          <w:szCs w:val="44"/>
        </w:rPr>
        <w:t>"Experimental Investigation on Computational Fluid Dynamics of Heat Exchanger"</w:t>
      </w:r>
      <w:r w:rsidR="00BF52A6" w:rsidRPr="00A34F92">
        <w:tab/>
        <w:t xml:space="preserve"> </w:t>
      </w:r>
    </w:p>
    <w:p w:rsidR="00BF52A6" w:rsidRDefault="00BF52A6" w:rsidP="0005694F">
      <w:pPr>
        <w:rPr>
          <w:rFonts w:ascii="Times New Roman" w:hAnsi="Times New Roman" w:cs="Times New Roman"/>
          <w:sz w:val="44"/>
          <w:szCs w:val="44"/>
        </w:rPr>
      </w:pPr>
      <w:r w:rsidRPr="00BF52A6">
        <w:rPr>
          <w:rFonts w:ascii="Times New Roman" w:hAnsi="Times New Roman" w:cs="Times New Roman"/>
          <w:noProof/>
          <w:sz w:val="44"/>
          <w:szCs w:val="44"/>
          <w:lang w:eastAsia="zh-TW"/>
        </w:rPr>
        <w:pict>
          <v:shapetype id="_x0000_t202" coordsize="21600,21600" o:spt="202" path="m,l,21600r21600,l21600,xe">
            <v:stroke joinstyle="miter"/>
            <v:path gradientshapeok="t" o:connecttype="rect"/>
          </v:shapetype>
          <v:shape id="_x0000_s1027" type="#_x0000_t202" style="position:absolute;margin-left:265.55pt;margin-top:6.6pt;width:196.65pt;height:102.9pt;z-index:251662336;mso-width-percent:400;mso-height-percent:200;mso-width-percent:400;mso-height-percent:200;mso-width-relative:margin;mso-height-relative:margin">
            <v:textbox style="mso-fit-shape-to-text:t">
              <w:txbxContent>
                <w:p w:rsidR="00BF52A6" w:rsidRPr="00BF52A6" w:rsidRDefault="00BF52A6" w:rsidP="00BF52A6">
                  <w:pPr>
                    <w:spacing w:line="240" w:lineRule="auto"/>
                    <w:rPr>
                      <w:rFonts w:ascii="Times New Roman" w:hAnsi="Times New Roman" w:cs="Times New Roman"/>
                      <w:b/>
                      <w:bCs/>
                    </w:rPr>
                  </w:pPr>
                  <w:r w:rsidRPr="00BF52A6">
                    <w:rPr>
                      <w:rFonts w:ascii="Times New Roman" w:hAnsi="Times New Roman" w:cs="Times New Roman"/>
                      <w:b/>
                      <w:bCs/>
                    </w:rPr>
                    <w:t xml:space="preserve">Prof </w:t>
                  </w:r>
                  <w:r>
                    <w:rPr>
                      <w:rFonts w:ascii="Times New Roman" w:hAnsi="Times New Roman" w:cs="Times New Roman"/>
                      <w:b/>
                      <w:bCs/>
                    </w:rPr>
                    <w:t xml:space="preserve">V.S. </w:t>
                  </w:r>
                  <w:proofErr w:type="spellStart"/>
                  <w:r>
                    <w:rPr>
                      <w:rFonts w:ascii="Times New Roman" w:hAnsi="Times New Roman" w:cs="Times New Roman"/>
                      <w:b/>
                      <w:bCs/>
                    </w:rPr>
                    <w:t>Zadkhande</w:t>
                  </w:r>
                  <w:proofErr w:type="spellEnd"/>
                </w:p>
                <w:p w:rsidR="00BF52A6" w:rsidRPr="00BF52A6" w:rsidRDefault="00BF52A6" w:rsidP="00BF52A6">
                  <w:pPr>
                    <w:spacing w:line="240" w:lineRule="auto"/>
                    <w:rPr>
                      <w:rFonts w:ascii="Times New Roman" w:hAnsi="Times New Roman" w:cs="Times New Roman"/>
                    </w:rPr>
                  </w:pPr>
                  <w:r w:rsidRPr="00BF52A6">
                    <w:rPr>
                      <w:rFonts w:ascii="Times New Roman" w:hAnsi="Times New Roman" w:cs="Times New Roman"/>
                    </w:rPr>
                    <w:t>Professor</w:t>
                  </w:r>
                </w:p>
                <w:p w:rsidR="00BF52A6" w:rsidRPr="00BF52A6" w:rsidRDefault="00BF52A6" w:rsidP="00BF52A6">
                  <w:pPr>
                    <w:spacing w:line="240" w:lineRule="auto"/>
                    <w:rPr>
                      <w:rFonts w:ascii="Times New Roman" w:hAnsi="Times New Roman" w:cs="Times New Roman"/>
                    </w:rPr>
                  </w:pPr>
                  <w:proofErr w:type="spellStart"/>
                  <w:r w:rsidRPr="00BF52A6">
                    <w:rPr>
                      <w:rFonts w:ascii="Times New Roman" w:hAnsi="Times New Roman" w:cs="Times New Roman"/>
                    </w:rPr>
                    <w:t>Gurukul</w:t>
                  </w:r>
                  <w:proofErr w:type="spellEnd"/>
                  <w:r w:rsidRPr="00BF52A6">
                    <w:rPr>
                      <w:rFonts w:ascii="Times New Roman" w:hAnsi="Times New Roman" w:cs="Times New Roman"/>
                    </w:rPr>
                    <w:t xml:space="preserve"> Education Society's Institute of Engineering and Technology, </w:t>
                  </w:r>
                  <w:proofErr w:type="spellStart"/>
                  <w:r w:rsidRPr="00BF52A6">
                    <w:rPr>
                      <w:rFonts w:ascii="Times New Roman" w:hAnsi="Times New Roman" w:cs="Times New Roman"/>
                    </w:rPr>
                    <w:t>Nandgaon</w:t>
                  </w:r>
                  <w:proofErr w:type="spellEnd"/>
                </w:p>
              </w:txbxContent>
            </v:textbox>
          </v:shape>
        </w:pict>
      </w:r>
      <w:r w:rsidRPr="00BF52A6">
        <w:rPr>
          <w:rFonts w:ascii="Times New Roman" w:hAnsi="Times New Roman" w:cs="Times New Roman"/>
          <w:noProof/>
          <w:sz w:val="44"/>
          <w:szCs w:val="44"/>
          <w:lang w:eastAsia="zh-TW"/>
        </w:rPr>
        <w:pict>
          <v:shape id="_x0000_s1026" type="#_x0000_t202" style="position:absolute;margin-left:10.6pt;margin-top:10.3pt;width:196.55pt;height:102.9pt;z-index:251660288;mso-width-percent:400;mso-height-percent:200;mso-width-percent:400;mso-height-percent:200;mso-width-relative:margin;mso-height-relative:margin">
            <v:textbox style="mso-fit-shape-to-text:t">
              <w:txbxContent>
                <w:p w:rsidR="00BF52A6" w:rsidRPr="00BF52A6" w:rsidRDefault="00BF52A6" w:rsidP="00BF52A6">
                  <w:pPr>
                    <w:spacing w:line="240" w:lineRule="auto"/>
                    <w:rPr>
                      <w:rFonts w:ascii="Times New Roman" w:hAnsi="Times New Roman" w:cs="Times New Roman"/>
                      <w:b/>
                      <w:bCs/>
                    </w:rPr>
                  </w:pPr>
                  <w:r w:rsidRPr="00BF52A6">
                    <w:rPr>
                      <w:rFonts w:ascii="Times New Roman" w:hAnsi="Times New Roman" w:cs="Times New Roman"/>
                      <w:b/>
                      <w:bCs/>
                    </w:rPr>
                    <w:t xml:space="preserve">Prof R.R. </w:t>
                  </w:r>
                  <w:proofErr w:type="spellStart"/>
                  <w:r w:rsidRPr="00BF52A6">
                    <w:rPr>
                      <w:rFonts w:ascii="Times New Roman" w:hAnsi="Times New Roman" w:cs="Times New Roman"/>
                      <w:b/>
                      <w:bCs/>
                    </w:rPr>
                    <w:t>Bhamre</w:t>
                  </w:r>
                  <w:proofErr w:type="spellEnd"/>
                </w:p>
                <w:p w:rsidR="00BF52A6" w:rsidRPr="00BF52A6" w:rsidRDefault="00BF52A6" w:rsidP="00BF52A6">
                  <w:pPr>
                    <w:spacing w:line="240" w:lineRule="auto"/>
                    <w:rPr>
                      <w:rFonts w:ascii="Times New Roman" w:hAnsi="Times New Roman" w:cs="Times New Roman"/>
                    </w:rPr>
                  </w:pPr>
                  <w:r w:rsidRPr="00BF52A6">
                    <w:rPr>
                      <w:rFonts w:ascii="Times New Roman" w:hAnsi="Times New Roman" w:cs="Times New Roman"/>
                    </w:rPr>
                    <w:t>Professor</w:t>
                  </w:r>
                </w:p>
                <w:p w:rsidR="00BF52A6" w:rsidRPr="00BF52A6" w:rsidRDefault="00BF52A6" w:rsidP="00BF52A6">
                  <w:pPr>
                    <w:spacing w:line="240" w:lineRule="auto"/>
                    <w:rPr>
                      <w:rFonts w:ascii="Times New Roman" w:hAnsi="Times New Roman" w:cs="Times New Roman"/>
                    </w:rPr>
                  </w:pPr>
                  <w:proofErr w:type="spellStart"/>
                  <w:r w:rsidRPr="00BF52A6">
                    <w:rPr>
                      <w:rFonts w:ascii="Times New Roman" w:hAnsi="Times New Roman" w:cs="Times New Roman"/>
                    </w:rPr>
                    <w:t>Gurukul</w:t>
                  </w:r>
                  <w:proofErr w:type="spellEnd"/>
                  <w:r w:rsidRPr="00BF52A6">
                    <w:rPr>
                      <w:rFonts w:ascii="Times New Roman" w:hAnsi="Times New Roman" w:cs="Times New Roman"/>
                    </w:rPr>
                    <w:t xml:space="preserve"> Education Society's Institute of Engineering and Technology, </w:t>
                  </w:r>
                  <w:proofErr w:type="spellStart"/>
                  <w:r w:rsidRPr="00BF52A6">
                    <w:rPr>
                      <w:rFonts w:ascii="Times New Roman" w:hAnsi="Times New Roman" w:cs="Times New Roman"/>
                    </w:rPr>
                    <w:t>Nandgaon</w:t>
                  </w:r>
                  <w:proofErr w:type="spellEnd"/>
                </w:p>
              </w:txbxContent>
            </v:textbox>
          </v:shape>
        </w:pict>
      </w:r>
    </w:p>
    <w:p w:rsidR="00BF52A6" w:rsidRDefault="00BF52A6" w:rsidP="0005694F">
      <w:pPr>
        <w:rPr>
          <w:rFonts w:ascii="Times New Roman" w:hAnsi="Times New Roman" w:cs="Times New Roman"/>
          <w:sz w:val="44"/>
          <w:szCs w:val="44"/>
        </w:rPr>
      </w:pPr>
    </w:p>
    <w:p w:rsidR="00BF52A6" w:rsidRDefault="00BF52A6" w:rsidP="0005694F">
      <w:pPr>
        <w:rPr>
          <w:rFonts w:ascii="Times New Roman" w:hAnsi="Times New Roman" w:cs="Times New Roman"/>
          <w:sz w:val="44"/>
          <w:szCs w:val="44"/>
        </w:rPr>
      </w:pPr>
    </w:p>
    <w:p w:rsidR="0005694F" w:rsidRPr="00903419" w:rsidRDefault="0005694F" w:rsidP="0005694F">
      <w:pPr>
        <w:rPr>
          <w:rFonts w:ascii="Times New Roman" w:hAnsi="Times New Roman" w:cs="Times New Roman"/>
          <w:sz w:val="44"/>
          <w:szCs w:val="44"/>
        </w:rPr>
      </w:pPr>
    </w:p>
    <w:p w:rsidR="0005694F" w:rsidRPr="00BF52A6" w:rsidRDefault="0005694F" w:rsidP="0005694F">
      <w:pPr>
        <w:spacing w:before="100" w:beforeAutospacing="1" w:after="100" w:afterAutospacing="1" w:line="240" w:lineRule="auto"/>
        <w:outlineLvl w:val="1"/>
        <w:rPr>
          <w:rFonts w:ascii="Times New Roman" w:eastAsia="Times New Roman" w:hAnsi="Times New Roman" w:cs="Times New Roman"/>
          <w:b/>
          <w:bCs/>
          <w:sz w:val="36"/>
          <w:szCs w:val="36"/>
          <w:lang w:bidi="mr-IN"/>
        </w:rPr>
      </w:pPr>
      <w:r w:rsidRPr="00BF52A6">
        <w:rPr>
          <w:rFonts w:ascii="Times New Roman" w:eastAsia="Times New Roman" w:hAnsi="Times New Roman" w:cs="Times New Roman"/>
          <w:b/>
          <w:bCs/>
          <w:sz w:val="36"/>
          <w:szCs w:val="36"/>
          <w:lang w:bidi="mr-IN"/>
        </w:rPr>
        <w:t>Abstract</w:t>
      </w:r>
    </w:p>
    <w:p w:rsidR="0005694F" w:rsidRPr="00903419" w:rsidRDefault="0005694F" w:rsidP="0005694F">
      <w:pPr>
        <w:spacing w:before="100" w:beforeAutospacing="1" w:after="100" w:afterAutospacing="1" w:line="240" w:lineRule="auto"/>
        <w:rPr>
          <w:rFonts w:ascii="Times New Roman" w:eastAsia="Times New Roman" w:hAnsi="Times New Roman" w:cs="Times New Roman"/>
          <w:sz w:val="24"/>
          <w:szCs w:val="24"/>
          <w:lang w:bidi="mr-IN"/>
        </w:rPr>
      </w:pPr>
      <w:r w:rsidRPr="00903419">
        <w:rPr>
          <w:rFonts w:ascii="Times New Roman" w:eastAsia="Times New Roman" w:hAnsi="Times New Roman" w:cs="Times New Roman"/>
          <w:sz w:val="24"/>
          <w:szCs w:val="24"/>
          <w:lang w:bidi="mr-IN"/>
        </w:rPr>
        <w:t>The analysis and optimization of heat exchangers are critical in enhancing the efficiency of thermal systems across various engineering applications. This research presents an experimental investigation complemented by computational fluid dynamics (CFD) simulations to analyze the thermal and fluid flow characteristics of a shell-and-tube heat exchanger. The study aims to validate CFD predictions with experimental results to assess the accuracy and reliability of numerical modeling techniques. ANSYS Fluent was employed for simulating the heat exchanger using a three-dimensional model, applying appropriate boundary conditions and turbulence models. Experimental data were collected using a test rig under controlled operating conditions. Key performance parameters such as temperature distribution, pressure drop, and heat transfer coefficient were evaluated and compared. The results exhibit good agreement between the CFD predictions and experimental observations, confirming the feasibility of CFD as a cost-effective and time-efficient tool in the design and optimization of heat exchangers.</w:t>
      </w:r>
    </w:p>
    <w:p w:rsidR="0005694F" w:rsidRPr="00903419" w:rsidRDefault="0005694F" w:rsidP="0005694F">
      <w:pPr>
        <w:spacing w:before="100" w:beforeAutospacing="1" w:after="100" w:afterAutospacing="1" w:line="240" w:lineRule="auto"/>
        <w:outlineLvl w:val="1"/>
        <w:rPr>
          <w:rFonts w:ascii="Times New Roman" w:eastAsia="Times New Roman" w:hAnsi="Times New Roman" w:cs="Times New Roman"/>
          <w:b/>
          <w:bCs/>
          <w:sz w:val="36"/>
          <w:szCs w:val="36"/>
          <w:lang w:bidi="mr-IN"/>
        </w:rPr>
      </w:pPr>
      <w:r w:rsidRPr="00903419">
        <w:rPr>
          <w:rFonts w:ascii="Times New Roman" w:eastAsia="Times New Roman" w:hAnsi="Times New Roman" w:cs="Times New Roman"/>
          <w:b/>
          <w:bCs/>
          <w:sz w:val="36"/>
          <w:szCs w:val="36"/>
          <w:lang w:bidi="mr-IN"/>
        </w:rPr>
        <w:t>1. Introduction</w:t>
      </w:r>
    </w:p>
    <w:p w:rsidR="0005694F" w:rsidRPr="00903419" w:rsidRDefault="0005694F" w:rsidP="0005694F">
      <w:pPr>
        <w:spacing w:before="100" w:beforeAutospacing="1" w:after="100" w:afterAutospacing="1" w:line="240" w:lineRule="auto"/>
        <w:rPr>
          <w:rFonts w:ascii="Times New Roman" w:eastAsia="Times New Roman" w:hAnsi="Times New Roman" w:cs="Times New Roman"/>
          <w:sz w:val="24"/>
          <w:szCs w:val="24"/>
          <w:lang w:bidi="mr-IN"/>
        </w:rPr>
      </w:pPr>
      <w:r w:rsidRPr="00903419">
        <w:rPr>
          <w:rFonts w:ascii="Times New Roman" w:eastAsia="Times New Roman" w:hAnsi="Times New Roman" w:cs="Times New Roman"/>
          <w:sz w:val="24"/>
          <w:szCs w:val="24"/>
          <w:lang w:bidi="mr-IN"/>
        </w:rPr>
        <w:t>Heat exchangers play a pivotal role in industrial systems where heat transfer between fluids is necessary, such as in power plants, refrigeration, air conditioning, chemical processes, and automotive systems. Among various types of heat exchangers, the shell-and-tube configuration is widely preferred due to its robustness, high heat transfer efficiency, and adaptability to different operational requirements.</w:t>
      </w:r>
    </w:p>
    <w:p w:rsidR="0005694F" w:rsidRPr="00903419" w:rsidRDefault="0005694F" w:rsidP="0005694F">
      <w:pPr>
        <w:spacing w:before="100" w:beforeAutospacing="1" w:after="100" w:afterAutospacing="1" w:line="240" w:lineRule="auto"/>
        <w:rPr>
          <w:rFonts w:ascii="Times New Roman" w:eastAsia="Times New Roman" w:hAnsi="Times New Roman" w:cs="Times New Roman"/>
          <w:sz w:val="24"/>
          <w:szCs w:val="24"/>
          <w:lang w:bidi="mr-IN"/>
        </w:rPr>
      </w:pPr>
      <w:r w:rsidRPr="00903419">
        <w:rPr>
          <w:rFonts w:ascii="Times New Roman" w:eastAsia="Times New Roman" w:hAnsi="Times New Roman" w:cs="Times New Roman"/>
          <w:sz w:val="24"/>
          <w:szCs w:val="24"/>
          <w:lang w:bidi="mr-IN"/>
        </w:rPr>
        <w:t>The traditional design and performance assessment of heat exchangers rely heavily on empirical correlations and prototyping, which can be time-consuming and costly. In contrast, computational fluid dynamics (CFD) offers a numerical approach to simulate fluid flow and heat transfer behavior, enabling detailed analysis of internal phenomena that are otherwise difficult to observe experimentally. CFD has gained prominence in thermal system research for its ability to provide accurate and insightful data, particularly in complex geometries and varying boundary conditions.</w:t>
      </w:r>
    </w:p>
    <w:p w:rsidR="0005694F" w:rsidRPr="00903419" w:rsidRDefault="0005694F" w:rsidP="0005694F">
      <w:pPr>
        <w:spacing w:before="100" w:beforeAutospacing="1" w:after="100" w:afterAutospacing="1" w:line="240" w:lineRule="auto"/>
        <w:rPr>
          <w:rFonts w:ascii="Times New Roman" w:eastAsia="Times New Roman" w:hAnsi="Times New Roman" w:cs="Times New Roman"/>
          <w:sz w:val="24"/>
          <w:szCs w:val="24"/>
          <w:lang w:bidi="mr-IN"/>
        </w:rPr>
      </w:pPr>
      <w:r w:rsidRPr="00903419">
        <w:rPr>
          <w:rFonts w:ascii="Times New Roman" w:eastAsia="Times New Roman" w:hAnsi="Times New Roman" w:cs="Times New Roman"/>
          <w:sz w:val="24"/>
          <w:szCs w:val="24"/>
          <w:lang w:bidi="mr-IN"/>
        </w:rPr>
        <w:lastRenderedPageBreak/>
        <w:t>This paper focuses on integrating experimental investigations with CFD analysis to provide a comprehensive understanding of heat exchanger performance. By comparing the simulated results with experimental data, the study evaluates the reliability of numerical models in predicting thermal characteristics, thereby contributing to the ongoing efforts in improving the design and operation of heat exchangers.</w:t>
      </w:r>
    </w:p>
    <w:p w:rsidR="0005694F" w:rsidRPr="00903419" w:rsidRDefault="0005694F" w:rsidP="0005694F">
      <w:pPr>
        <w:spacing w:before="100" w:beforeAutospacing="1" w:after="100" w:afterAutospacing="1" w:line="240" w:lineRule="auto"/>
        <w:rPr>
          <w:rFonts w:ascii="Times New Roman" w:eastAsia="Times New Roman" w:hAnsi="Times New Roman" w:cs="Times New Roman"/>
          <w:b/>
          <w:bCs/>
          <w:sz w:val="24"/>
          <w:szCs w:val="24"/>
          <w:lang w:bidi="mr-IN"/>
        </w:rPr>
      </w:pPr>
      <w:r w:rsidRPr="00903419">
        <w:rPr>
          <w:rFonts w:ascii="Times New Roman" w:eastAsia="Times New Roman" w:hAnsi="Times New Roman" w:cs="Times New Roman"/>
          <w:b/>
          <w:bCs/>
          <w:sz w:val="24"/>
          <w:szCs w:val="24"/>
          <w:lang w:bidi="mr-IN"/>
        </w:rPr>
        <w:t>The objective of this research is:</w:t>
      </w:r>
    </w:p>
    <w:p w:rsidR="0005694F" w:rsidRPr="00903419" w:rsidRDefault="0005694F" w:rsidP="0005694F">
      <w:pPr>
        <w:numPr>
          <w:ilvl w:val="0"/>
          <w:numId w:val="1"/>
        </w:numPr>
        <w:spacing w:before="100" w:beforeAutospacing="1" w:after="100" w:afterAutospacing="1" w:line="240" w:lineRule="auto"/>
        <w:rPr>
          <w:rFonts w:ascii="Times New Roman" w:eastAsia="Times New Roman" w:hAnsi="Times New Roman" w:cs="Times New Roman"/>
          <w:sz w:val="24"/>
          <w:szCs w:val="24"/>
          <w:lang w:bidi="mr-IN"/>
        </w:rPr>
      </w:pPr>
      <w:r w:rsidRPr="00903419">
        <w:rPr>
          <w:rFonts w:ascii="Times New Roman" w:eastAsia="Times New Roman" w:hAnsi="Times New Roman" w:cs="Times New Roman"/>
          <w:sz w:val="24"/>
          <w:szCs w:val="24"/>
          <w:lang w:bidi="mr-IN"/>
        </w:rPr>
        <w:t>To simulate the heat transfer and flow distribution within a shell-and-tube heat exchanger using CFD.</w:t>
      </w:r>
    </w:p>
    <w:p w:rsidR="0005694F" w:rsidRPr="00903419" w:rsidRDefault="0005694F" w:rsidP="0005694F">
      <w:pPr>
        <w:numPr>
          <w:ilvl w:val="0"/>
          <w:numId w:val="1"/>
        </w:numPr>
        <w:spacing w:before="100" w:beforeAutospacing="1" w:after="100" w:afterAutospacing="1" w:line="240" w:lineRule="auto"/>
        <w:rPr>
          <w:rFonts w:ascii="Times New Roman" w:eastAsia="Times New Roman" w:hAnsi="Times New Roman" w:cs="Times New Roman"/>
          <w:sz w:val="24"/>
          <w:szCs w:val="24"/>
          <w:lang w:bidi="mr-IN"/>
        </w:rPr>
      </w:pPr>
      <w:r w:rsidRPr="00903419">
        <w:rPr>
          <w:rFonts w:ascii="Times New Roman" w:eastAsia="Times New Roman" w:hAnsi="Times New Roman" w:cs="Times New Roman"/>
          <w:sz w:val="24"/>
          <w:szCs w:val="24"/>
          <w:lang w:bidi="mr-IN"/>
        </w:rPr>
        <w:t>To experimentally validate the CFD model.</w:t>
      </w:r>
    </w:p>
    <w:p w:rsidR="0005694F" w:rsidRPr="00903419" w:rsidRDefault="0005694F" w:rsidP="0005694F">
      <w:pPr>
        <w:numPr>
          <w:ilvl w:val="0"/>
          <w:numId w:val="1"/>
        </w:numPr>
        <w:spacing w:before="100" w:beforeAutospacing="1" w:after="100" w:afterAutospacing="1" w:line="240" w:lineRule="auto"/>
        <w:rPr>
          <w:rFonts w:ascii="Times New Roman" w:eastAsia="Times New Roman" w:hAnsi="Times New Roman" w:cs="Times New Roman"/>
          <w:sz w:val="24"/>
          <w:szCs w:val="24"/>
          <w:lang w:bidi="mr-IN"/>
        </w:rPr>
      </w:pPr>
      <w:r w:rsidRPr="00903419">
        <w:rPr>
          <w:rFonts w:ascii="Times New Roman" w:eastAsia="Times New Roman" w:hAnsi="Times New Roman" w:cs="Times New Roman"/>
          <w:sz w:val="24"/>
          <w:szCs w:val="24"/>
          <w:lang w:bidi="mr-IN"/>
        </w:rPr>
        <w:t>To analyze the variation in heat transfer rate, pressure drop, and thermal efficiency between simulation and experimental results.</w:t>
      </w:r>
    </w:p>
    <w:p w:rsidR="0005694F" w:rsidRPr="00903419" w:rsidRDefault="0005694F" w:rsidP="0005694F">
      <w:pPr>
        <w:pStyle w:val="Heading2"/>
      </w:pPr>
      <w:r w:rsidRPr="00903419">
        <w:rPr>
          <w:rStyle w:val="Strong"/>
          <w:b/>
          <w:bCs/>
        </w:rPr>
        <w:t>2. Methodology</w:t>
      </w:r>
    </w:p>
    <w:p w:rsidR="0005694F" w:rsidRPr="00903419" w:rsidRDefault="0005694F" w:rsidP="0005694F">
      <w:pPr>
        <w:pStyle w:val="Heading3"/>
        <w:rPr>
          <w:rFonts w:ascii="Times New Roman" w:hAnsi="Times New Roman" w:cs="Times New Roman"/>
          <w:color w:val="auto"/>
        </w:rPr>
      </w:pPr>
      <w:r w:rsidRPr="00903419">
        <w:rPr>
          <w:rFonts w:ascii="Times New Roman" w:hAnsi="Times New Roman" w:cs="Times New Roman"/>
          <w:color w:val="auto"/>
        </w:rPr>
        <w:t>2.1 Overview</w:t>
      </w:r>
    </w:p>
    <w:p w:rsidR="0005694F" w:rsidRPr="00903419" w:rsidRDefault="0005694F" w:rsidP="0005694F">
      <w:pPr>
        <w:spacing w:before="100" w:beforeAutospacing="1" w:after="100" w:afterAutospacing="1"/>
        <w:rPr>
          <w:rFonts w:ascii="Times New Roman" w:hAnsi="Times New Roman" w:cs="Times New Roman"/>
        </w:rPr>
      </w:pPr>
      <w:r w:rsidRPr="00903419">
        <w:rPr>
          <w:rFonts w:ascii="Times New Roman" w:hAnsi="Times New Roman" w:cs="Times New Roman"/>
        </w:rPr>
        <w:t>To investigate the thermal performance of a shell-and-tube heat exchanger, both computational simulations and physical experiments were conducted. The computational aspect involved CFD analysis using ANSYS Fluent, while the experimental work was performed using a laboratory-scale heat exchanger test rig. The approach followed includes model creation, meshing, setting boundary conditions, solving governing equations, and validating the numerical data with experimental results.</w:t>
      </w:r>
    </w:p>
    <w:p w:rsidR="0005694F" w:rsidRPr="00903419" w:rsidRDefault="0005694F" w:rsidP="0005694F">
      <w:pPr>
        <w:pStyle w:val="Heading3"/>
        <w:rPr>
          <w:rFonts w:ascii="Times New Roman" w:hAnsi="Times New Roman" w:cs="Times New Roman"/>
          <w:color w:val="000000" w:themeColor="text1"/>
        </w:rPr>
      </w:pPr>
      <w:r w:rsidRPr="00903419">
        <w:rPr>
          <w:rFonts w:ascii="Times New Roman" w:hAnsi="Times New Roman" w:cs="Times New Roman"/>
          <w:color w:val="000000" w:themeColor="text1"/>
        </w:rPr>
        <w:t>2.2 CFD Modeling and Simulation</w:t>
      </w:r>
    </w:p>
    <w:p w:rsidR="0005694F" w:rsidRPr="00903419" w:rsidRDefault="0005694F" w:rsidP="0005694F">
      <w:pPr>
        <w:pStyle w:val="Heading4"/>
        <w:rPr>
          <w:rFonts w:ascii="Times New Roman" w:hAnsi="Times New Roman" w:cs="Times New Roman"/>
          <w:color w:val="000000" w:themeColor="text1"/>
        </w:rPr>
      </w:pPr>
      <w:r w:rsidRPr="00903419">
        <w:rPr>
          <w:rFonts w:ascii="Times New Roman" w:hAnsi="Times New Roman" w:cs="Times New Roman"/>
          <w:color w:val="000000" w:themeColor="text1"/>
        </w:rPr>
        <w:t>2.2.1 Geometry</w:t>
      </w:r>
    </w:p>
    <w:p w:rsidR="0005694F" w:rsidRPr="00903419" w:rsidRDefault="0005694F" w:rsidP="0005694F">
      <w:pPr>
        <w:spacing w:before="100" w:beforeAutospacing="1" w:after="100" w:afterAutospacing="1"/>
        <w:rPr>
          <w:rFonts w:ascii="Times New Roman" w:hAnsi="Times New Roman" w:cs="Times New Roman"/>
        </w:rPr>
      </w:pPr>
      <w:r w:rsidRPr="00903419">
        <w:rPr>
          <w:rFonts w:ascii="Times New Roman" w:hAnsi="Times New Roman" w:cs="Times New Roman"/>
        </w:rPr>
        <w:t>A simplified shell-and-tube heat exchanger was modeled using CAD software, representing a typical industrial unit. The geometry consists of a single shell and multiple straight tubes arranged in a staggered pattern, with baffles to enhance turbulence and heat transfer.</w:t>
      </w:r>
    </w:p>
    <w:p w:rsidR="0005694F" w:rsidRPr="00903419" w:rsidRDefault="0005694F" w:rsidP="0005694F">
      <w:pPr>
        <w:pStyle w:val="Heading4"/>
        <w:rPr>
          <w:rFonts w:ascii="Times New Roman" w:hAnsi="Times New Roman" w:cs="Times New Roman"/>
          <w:color w:val="000000" w:themeColor="text1"/>
        </w:rPr>
      </w:pPr>
      <w:r w:rsidRPr="00903419">
        <w:rPr>
          <w:rFonts w:ascii="Times New Roman" w:hAnsi="Times New Roman" w:cs="Times New Roman"/>
          <w:color w:val="000000" w:themeColor="text1"/>
        </w:rPr>
        <w:t>2.2.2 Mesh Generation</w:t>
      </w:r>
    </w:p>
    <w:p w:rsidR="0005694F" w:rsidRPr="00903419" w:rsidRDefault="0005694F" w:rsidP="0005694F">
      <w:pPr>
        <w:spacing w:before="100" w:beforeAutospacing="1" w:after="100" w:afterAutospacing="1"/>
        <w:rPr>
          <w:rFonts w:ascii="Times New Roman" w:hAnsi="Times New Roman" w:cs="Times New Roman"/>
        </w:rPr>
      </w:pPr>
      <w:r w:rsidRPr="00903419">
        <w:rPr>
          <w:rFonts w:ascii="Times New Roman" w:hAnsi="Times New Roman" w:cs="Times New Roman"/>
        </w:rPr>
        <w:t xml:space="preserve">Meshing was carried out in ANSYS </w:t>
      </w:r>
      <w:proofErr w:type="spellStart"/>
      <w:r w:rsidRPr="00903419">
        <w:rPr>
          <w:rFonts w:ascii="Times New Roman" w:hAnsi="Times New Roman" w:cs="Times New Roman"/>
        </w:rPr>
        <w:t>Mesher</w:t>
      </w:r>
      <w:proofErr w:type="spellEnd"/>
      <w:r w:rsidRPr="00903419">
        <w:rPr>
          <w:rFonts w:ascii="Times New Roman" w:hAnsi="Times New Roman" w:cs="Times New Roman"/>
        </w:rPr>
        <w:t>. A fine mesh with boundary layer refinement was applied to critical regions, including the tube walls and near baffles. A mesh independence study was conducted to ensure that the solution is not sensitive to mesh size, improving both accuracy and computational efficiency.</w:t>
      </w:r>
    </w:p>
    <w:p w:rsidR="0005694F" w:rsidRPr="00903419" w:rsidRDefault="0005694F" w:rsidP="0005694F">
      <w:pPr>
        <w:pStyle w:val="Heading4"/>
        <w:rPr>
          <w:rFonts w:ascii="Times New Roman" w:hAnsi="Times New Roman" w:cs="Times New Roman"/>
          <w:color w:val="000000" w:themeColor="text1"/>
        </w:rPr>
      </w:pPr>
      <w:r w:rsidRPr="00903419">
        <w:rPr>
          <w:rFonts w:ascii="Times New Roman" w:hAnsi="Times New Roman" w:cs="Times New Roman"/>
          <w:color w:val="000000" w:themeColor="text1"/>
        </w:rPr>
        <w:t>2.2.3 Governing Equations</w:t>
      </w:r>
    </w:p>
    <w:p w:rsidR="0005694F" w:rsidRPr="00903419" w:rsidRDefault="0005694F" w:rsidP="0005694F">
      <w:pPr>
        <w:spacing w:before="100" w:beforeAutospacing="1" w:after="100" w:afterAutospacing="1"/>
        <w:rPr>
          <w:rFonts w:ascii="Times New Roman" w:hAnsi="Times New Roman" w:cs="Times New Roman"/>
        </w:rPr>
      </w:pPr>
      <w:r w:rsidRPr="00903419">
        <w:rPr>
          <w:rFonts w:ascii="Times New Roman" w:hAnsi="Times New Roman" w:cs="Times New Roman"/>
        </w:rPr>
        <w:t xml:space="preserve">The simulation solves the fundamental </w:t>
      </w:r>
      <w:proofErr w:type="spellStart"/>
      <w:r w:rsidRPr="00903419">
        <w:rPr>
          <w:rFonts w:ascii="Times New Roman" w:hAnsi="Times New Roman" w:cs="Times New Roman"/>
        </w:rPr>
        <w:t>Navier</w:t>
      </w:r>
      <w:proofErr w:type="spellEnd"/>
      <w:r w:rsidRPr="00903419">
        <w:rPr>
          <w:rFonts w:ascii="Times New Roman" w:hAnsi="Times New Roman" w:cs="Times New Roman"/>
        </w:rPr>
        <w:t>-Stokes equations for fluid flow and the energy equation for heat transfer. The equations are:</w:t>
      </w:r>
    </w:p>
    <w:p w:rsidR="0005694F" w:rsidRPr="00903419" w:rsidRDefault="0005694F" w:rsidP="0005694F">
      <w:pPr>
        <w:spacing w:before="100" w:beforeAutospacing="1" w:after="100" w:afterAutospacing="1"/>
        <w:rPr>
          <w:rFonts w:ascii="Times New Roman" w:hAnsi="Times New Roman" w:cs="Times New Roman"/>
          <w:noProof/>
          <w:lang w:bidi="mr-IN"/>
        </w:rPr>
      </w:pPr>
    </w:p>
    <w:p w:rsidR="0005694F" w:rsidRPr="00903419" w:rsidRDefault="0005694F" w:rsidP="0005694F">
      <w:pPr>
        <w:spacing w:before="100" w:beforeAutospacing="1" w:after="100" w:afterAutospacing="1"/>
        <w:rPr>
          <w:rFonts w:ascii="Times New Roman" w:hAnsi="Times New Roman" w:cs="Times New Roman"/>
        </w:rPr>
      </w:pPr>
      <w:r w:rsidRPr="00903419">
        <w:rPr>
          <w:rFonts w:ascii="Times New Roman" w:hAnsi="Times New Roman" w:cs="Times New Roman"/>
          <w:noProof/>
          <w:lang w:bidi="mr-IN"/>
        </w:rPr>
        <w:lastRenderedPageBreak/>
        <w:drawing>
          <wp:inline distT="0" distB="0" distL="0" distR="0">
            <wp:extent cx="6001125" cy="207538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28214" t="29155" r="6881" b="30904"/>
                    <a:stretch>
                      <a:fillRect/>
                    </a:stretch>
                  </pic:blipFill>
                  <pic:spPr bwMode="auto">
                    <a:xfrm>
                      <a:off x="0" y="0"/>
                      <a:ext cx="5996167" cy="2073665"/>
                    </a:xfrm>
                    <a:prstGeom prst="rect">
                      <a:avLst/>
                    </a:prstGeom>
                    <a:noFill/>
                    <a:ln w="9525">
                      <a:noFill/>
                      <a:miter lim="800000"/>
                      <a:headEnd/>
                      <a:tailEnd/>
                    </a:ln>
                  </pic:spPr>
                </pic:pic>
              </a:graphicData>
            </a:graphic>
          </wp:inline>
        </w:drawing>
      </w:r>
    </w:p>
    <w:p w:rsidR="0005694F" w:rsidRPr="00903419" w:rsidRDefault="0005694F" w:rsidP="0005694F">
      <w:pPr>
        <w:spacing w:before="100" w:beforeAutospacing="1" w:after="100" w:afterAutospacing="1"/>
        <w:rPr>
          <w:rFonts w:ascii="Times New Roman" w:hAnsi="Times New Roman" w:cs="Times New Roman"/>
        </w:rPr>
      </w:pPr>
      <w:r w:rsidRPr="00903419">
        <w:rPr>
          <w:rFonts w:ascii="Times New Roman" w:hAnsi="Times New Roman" w:cs="Times New Roman"/>
        </w:rPr>
        <w:t>Where:</w:t>
      </w:r>
    </w:p>
    <w:p w:rsidR="0005694F" w:rsidRPr="00903419" w:rsidRDefault="0005694F" w:rsidP="0005694F">
      <w:pPr>
        <w:numPr>
          <w:ilvl w:val="0"/>
          <w:numId w:val="5"/>
        </w:numPr>
        <w:spacing w:before="100" w:beforeAutospacing="1" w:after="100" w:afterAutospacing="1" w:line="240" w:lineRule="auto"/>
        <w:rPr>
          <w:rFonts w:ascii="Times New Roman" w:hAnsi="Times New Roman" w:cs="Times New Roman"/>
        </w:rPr>
      </w:pPr>
      <w:r w:rsidRPr="00903419">
        <w:rPr>
          <w:rStyle w:val="mord"/>
          <w:rFonts w:ascii="Times New Roman" w:hAnsi="Times New Roman" w:cs="Times New Roman"/>
        </w:rPr>
        <w:t>ρ</w:t>
      </w:r>
      <w:r w:rsidRPr="00903419">
        <w:rPr>
          <w:rFonts w:ascii="Times New Roman" w:hAnsi="Times New Roman" w:cs="Times New Roman"/>
        </w:rPr>
        <w:t xml:space="preserve"> is fluid density</w:t>
      </w:r>
    </w:p>
    <w:p w:rsidR="0005694F" w:rsidRPr="00903419" w:rsidRDefault="0005694F" w:rsidP="0005694F">
      <w:pPr>
        <w:numPr>
          <w:ilvl w:val="0"/>
          <w:numId w:val="5"/>
        </w:numPr>
        <w:spacing w:before="100" w:beforeAutospacing="1" w:after="100" w:afterAutospacing="1" w:line="240" w:lineRule="auto"/>
        <w:rPr>
          <w:rFonts w:ascii="Times New Roman" w:hAnsi="Times New Roman" w:cs="Times New Roman"/>
        </w:rPr>
      </w:pPr>
      <w:r w:rsidRPr="00903419">
        <w:rPr>
          <w:rStyle w:val="katex-mathml"/>
          <w:rFonts w:ascii="Times New Roman" w:hAnsi="Times New Roman" w:cs="Times New Roman"/>
        </w:rPr>
        <w:t>v</w:t>
      </w:r>
      <w:r w:rsidRPr="00903419">
        <w:rPr>
          <w:rStyle w:val="katex-mathml"/>
          <w:rFonts w:ascii="Times New Roman" w:hAnsi="Cambria Math" w:cs="Times New Roman"/>
        </w:rPr>
        <w:t>⃗</w:t>
      </w:r>
      <w:r w:rsidRPr="00903419">
        <w:rPr>
          <w:rFonts w:ascii="Times New Roman" w:hAnsi="Times New Roman" w:cs="Times New Roman"/>
        </w:rPr>
        <w:t xml:space="preserve"> is velocity vector</w:t>
      </w:r>
    </w:p>
    <w:p w:rsidR="0005694F" w:rsidRPr="00903419" w:rsidRDefault="0005694F" w:rsidP="0005694F">
      <w:pPr>
        <w:numPr>
          <w:ilvl w:val="0"/>
          <w:numId w:val="5"/>
        </w:numPr>
        <w:spacing w:before="100" w:beforeAutospacing="1" w:after="100" w:afterAutospacing="1" w:line="240" w:lineRule="auto"/>
        <w:rPr>
          <w:rFonts w:ascii="Times New Roman" w:hAnsi="Times New Roman" w:cs="Times New Roman"/>
        </w:rPr>
      </w:pPr>
      <w:r w:rsidRPr="00903419">
        <w:rPr>
          <w:rStyle w:val="mord"/>
          <w:rFonts w:ascii="Times New Roman" w:hAnsi="Times New Roman" w:cs="Times New Roman"/>
        </w:rPr>
        <w:t>p</w:t>
      </w:r>
      <w:r w:rsidRPr="00903419">
        <w:rPr>
          <w:rFonts w:ascii="Times New Roman" w:hAnsi="Times New Roman" w:cs="Times New Roman"/>
        </w:rPr>
        <w:t xml:space="preserve"> is pressure</w:t>
      </w:r>
    </w:p>
    <w:p w:rsidR="0005694F" w:rsidRPr="00903419" w:rsidRDefault="0005694F" w:rsidP="0005694F">
      <w:pPr>
        <w:numPr>
          <w:ilvl w:val="0"/>
          <w:numId w:val="5"/>
        </w:numPr>
        <w:spacing w:before="100" w:beforeAutospacing="1" w:after="100" w:afterAutospacing="1" w:line="240" w:lineRule="auto"/>
        <w:rPr>
          <w:rFonts w:ascii="Times New Roman" w:hAnsi="Times New Roman" w:cs="Times New Roman"/>
        </w:rPr>
      </w:pPr>
      <w:r w:rsidRPr="00903419">
        <w:rPr>
          <w:rStyle w:val="katex-mathml"/>
          <w:rFonts w:ascii="Times New Roman" w:hAnsi="Times New Roman" w:cs="Times New Roman"/>
        </w:rPr>
        <w:t xml:space="preserve">μ </w:t>
      </w:r>
      <w:r w:rsidRPr="00903419">
        <w:rPr>
          <w:rFonts w:ascii="Times New Roman" w:hAnsi="Times New Roman" w:cs="Times New Roman"/>
        </w:rPr>
        <w:t>is dynamic viscosity</w:t>
      </w:r>
    </w:p>
    <w:p w:rsidR="0005694F" w:rsidRPr="00903419" w:rsidRDefault="0005694F" w:rsidP="0005694F">
      <w:pPr>
        <w:numPr>
          <w:ilvl w:val="0"/>
          <w:numId w:val="5"/>
        </w:numPr>
        <w:spacing w:before="100" w:beforeAutospacing="1" w:after="100" w:afterAutospacing="1" w:line="240" w:lineRule="auto"/>
        <w:rPr>
          <w:rFonts w:ascii="Times New Roman" w:hAnsi="Times New Roman" w:cs="Times New Roman"/>
        </w:rPr>
      </w:pPr>
      <w:r w:rsidRPr="00903419">
        <w:rPr>
          <w:rStyle w:val="mord"/>
          <w:rFonts w:ascii="Times New Roman" w:hAnsi="Times New Roman" w:cs="Times New Roman"/>
        </w:rPr>
        <w:t>Cp</w:t>
      </w:r>
      <w:r w:rsidRPr="00903419">
        <w:rPr>
          <w:rStyle w:val="vlist-s"/>
          <w:rFonts w:ascii="Times New Roman" w:hAnsi="Times New Roman" w:cs="Times New Roman"/>
        </w:rPr>
        <w:t>​</w:t>
      </w:r>
      <w:r w:rsidRPr="00903419">
        <w:rPr>
          <w:rFonts w:ascii="Times New Roman" w:hAnsi="Times New Roman" w:cs="Times New Roman"/>
        </w:rPr>
        <w:t xml:space="preserve"> is specific heat</w:t>
      </w:r>
    </w:p>
    <w:p w:rsidR="0005694F" w:rsidRPr="00903419" w:rsidRDefault="0005694F" w:rsidP="0005694F">
      <w:pPr>
        <w:numPr>
          <w:ilvl w:val="0"/>
          <w:numId w:val="5"/>
        </w:numPr>
        <w:spacing w:before="100" w:beforeAutospacing="1" w:after="100" w:afterAutospacing="1" w:line="240" w:lineRule="auto"/>
        <w:rPr>
          <w:rFonts w:ascii="Times New Roman" w:hAnsi="Times New Roman" w:cs="Times New Roman"/>
        </w:rPr>
      </w:pPr>
      <w:r w:rsidRPr="00903419">
        <w:rPr>
          <w:rStyle w:val="mord"/>
          <w:rFonts w:ascii="Times New Roman" w:hAnsi="Times New Roman" w:cs="Times New Roman"/>
        </w:rPr>
        <w:t>T</w:t>
      </w:r>
      <w:r w:rsidRPr="00903419">
        <w:rPr>
          <w:rFonts w:ascii="Times New Roman" w:hAnsi="Times New Roman" w:cs="Times New Roman"/>
        </w:rPr>
        <w:t xml:space="preserve"> is temperature</w:t>
      </w:r>
    </w:p>
    <w:p w:rsidR="0005694F" w:rsidRPr="00903419" w:rsidRDefault="0005694F" w:rsidP="0005694F">
      <w:pPr>
        <w:numPr>
          <w:ilvl w:val="0"/>
          <w:numId w:val="5"/>
        </w:numPr>
        <w:spacing w:before="100" w:beforeAutospacing="1" w:after="100" w:afterAutospacing="1" w:line="240" w:lineRule="auto"/>
        <w:rPr>
          <w:rFonts w:ascii="Times New Roman" w:hAnsi="Times New Roman" w:cs="Times New Roman"/>
        </w:rPr>
      </w:pPr>
      <w:r w:rsidRPr="00903419">
        <w:rPr>
          <w:rStyle w:val="mord"/>
          <w:rFonts w:ascii="Times New Roman" w:hAnsi="Times New Roman" w:cs="Times New Roman"/>
        </w:rPr>
        <w:t>k</w:t>
      </w:r>
      <w:r w:rsidRPr="00903419">
        <w:rPr>
          <w:rFonts w:ascii="Times New Roman" w:hAnsi="Times New Roman" w:cs="Times New Roman"/>
        </w:rPr>
        <w:t xml:space="preserve"> is thermal conductivity</w:t>
      </w:r>
    </w:p>
    <w:p w:rsidR="0005694F" w:rsidRPr="00903419" w:rsidRDefault="0005694F" w:rsidP="0005694F">
      <w:pPr>
        <w:numPr>
          <w:ilvl w:val="0"/>
          <w:numId w:val="5"/>
        </w:numPr>
        <w:spacing w:before="100" w:beforeAutospacing="1" w:after="100" w:afterAutospacing="1" w:line="240" w:lineRule="auto"/>
        <w:rPr>
          <w:rFonts w:ascii="Times New Roman" w:hAnsi="Times New Roman" w:cs="Times New Roman"/>
        </w:rPr>
      </w:pPr>
    </w:p>
    <w:p w:rsidR="0005694F" w:rsidRPr="00903419" w:rsidRDefault="0005694F" w:rsidP="0005694F">
      <w:pPr>
        <w:pStyle w:val="Heading4"/>
        <w:rPr>
          <w:rFonts w:ascii="Times New Roman" w:hAnsi="Times New Roman" w:cs="Times New Roman"/>
          <w:color w:val="000000" w:themeColor="text1"/>
        </w:rPr>
      </w:pPr>
      <w:r w:rsidRPr="00903419">
        <w:rPr>
          <w:rFonts w:ascii="Times New Roman" w:hAnsi="Times New Roman" w:cs="Times New Roman"/>
          <w:color w:val="000000" w:themeColor="text1"/>
        </w:rPr>
        <w:t>2.2.4 Boundary Conditions</w:t>
      </w:r>
    </w:p>
    <w:p w:rsidR="0005694F" w:rsidRPr="00903419" w:rsidRDefault="0005694F" w:rsidP="0005694F">
      <w:pPr>
        <w:numPr>
          <w:ilvl w:val="0"/>
          <w:numId w:val="4"/>
        </w:numPr>
        <w:spacing w:before="100" w:beforeAutospacing="1" w:after="100" w:afterAutospacing="1" w:line="240" w:lineRule="auto"/>
        <w:rPr>
          <w:rFonts w:ascii="Times New Roman" w:hAnsi="Times New Roman" w:cs="Times New Roman"/>
        </w:rPr>
      </w:pPr>
      <w:r w:rsidRPr="00903419">
        <w:rPr>
          <w:rStyle w:val="Strong"/>
          <w:rFonts w:ascii="Times New Roman" w:hAnsi="Times New Roman" w:cs="Times New Roman"/>
        </w:rPr>
        <w:t>Inlet:</w:t>
      </w:r>
      <w:r w:rsidRPr="00903419">
        <w:rPr>
          <w:rFonts w:ascii="Times New Roman" w:hAnsi="Times New Roman" w:cs="Times New Roman"/>
        </w:rPr>
        <w:t xml:space="preserve"> Uniform velocity and temperature (hot fluid at 70°C).</w:t>
      </w:r>
    </w:p>
    <w:p w:rsidR="0005694F" w:rsidRPr="00903419" w:rsidRDefault="0005694F" w:rsidP="0005694F">
      <w:pPr>
        <w:numPr>
          <w:ilvl w:val="0"/>
          <w:numId w:val="4"/>
        </w:numPr>
        <w:spacing w:before="100" w:beforeAutospacing="1" w:after="100" w:afterAutospacing="1" w:line="240" w:lineRule="auto"/>
        <w:rPr>
          <w:rFonts w:ascii="Times New Roman" w:hAnsi="Times New Roman" w:cs="Times New Roman"/>
        </w:rPr>
      </w:pPr>
      <w:r w:rsidRPr="00903419">
        <w:rPr>
          <w:rStyle w:val="Strong"/>
          <w:rFonts w:ascii="Times New Roman" w:hAnsi="Times New Roman" w:cs="Times New Roman"/>
        </w:rPr>
        <w:t>Outlet:</w:t>
      </w:r>
      <w:r w:rsidRPr="00903419">
        <w:rPr>
          <w:rFonts w:ascii="Times New Roman" w:hAnsi="Times New Roman" w:cs="Times New Roman"/>
        </w:rPr>
        <w:t xml:space="preserve"> Pressure outlet at atmospheric pressure.</w:t>
      </w:r>
    </w:p>
    <w:p w:rsidR="0005694F" w:rsidRPr="00903419" w:rsidRDefault="0005694F" w:rsidP="0005694F">
      <w:pPr>
        <w:numPr>
          <w:ilvl w:val="0"/>
          <w:numId w:val="4"/>
        </w:numPr>
        <w:spacing w:before="100" w:beforeAutospacing="1" w:after="100" w:afterAutospacing="1" w:line="240" w:lineRule="auto"/>
        <w:rPr>
          <w:rFonts w:ascii="Times New Roman" w:hAnsi="Times New Roman" w:cs="Times New Roman"/>
        </w:rPr>
      </w:pPr>
      <w:r w:rsidRPr="00903419">
        <w:rPr>
          <w:rStyle w:val="Strong"/>
          <w:rFonts w:ascii="Times New Roman" w:hAnsi="Times New Roman" w:cs="Times New Roman"/>
        </w:rPr>
        <w:t>Walls:</w:t>
      </w:r>
      <w:r w:rsidRPr="00903419">
        <w:rPr>
          <w:rFonts w:ascii="Times New Roman" w:hAnsi="Times New Roman" w:cs="Times New Roman"/>
        </w:rPr>
        <w:t xml:space="preserve"> No-slip condition and thermal conduction through solid domains.</w:t>
      </w:r>
    </w:p>
    <w:p w:rsidR="0005694F" w:rsidRPr="00903419" w:rsidRDefault="0005694F" w:rsidP="0005694F">
      <w:pPr>
        <w:numPr>
          <w:ilvl w:val="0"/>
          <w:numId w:val="4"/>
        </w:numPr>
        <w:spacing w:before="100" w:beforeAutospacing="1" w:after="100" w:afterAutospacing="1" w:line="240" w:lineRule="auto"/>
        <w:rPr>
          <w:rFonts w:ascii="Times New Roman" w:hAnsi="Times New Roman" w:cs="Times New Roman"/>
        </w:rPr>
      </w:pPr>
      <w:r w:rsidRPr="00903419">
        <w:rPr>
          <w:rStyle w:val="Strong"/>
          <w:rFonts w:ascii="Times New Roman" w:hAnsi="Times New Roman" w:cs="Times New Roman"/>
        </w:rPr>
        <w:t>Turbulence Model:</w:t>
      </w:r>
      <w:r w:rsidRPr="00903419">
        <w:rPr>
          <w:rFonts w:ascii="Times New Roman" w:hAnsi="Times New Roman" w:cs="Times New Roman"/>
        </w:rPr>
        <w:t xml:space="preserve"> Standard </w:t>
      </w:r>
      <w:r w:rsidRPr="00903419">
        <w:rPr>
          <w:rStyle w:val="katex-mathml"/>
          <w:rFonts w:ascii="Times New Roman" w:hAnsi="Times New Roman" w:cs="Times New Roman"/>
        </w:rPr>
        <w:t>k−ϵ-</w:t>
      </w:r>
      <w:r w:rsidRPr="00903419">
        <w:rPr>
          <w:rFonts w:ascii="Times New Roman" w:hAnsi="Times New Roman" w:cs="Times New Roman"/>
        </w:rPr>
        <w:t xml:space="preserve"> model for capturing turbulence effects.</w:t>
      </w:r>
    </w:p>
    <w:p w:rsidR="0005694F" w:rsidRPr="00903419" w:rsidRDefault="0005694F" w:rsidP="0005694F">
      <w:pPr>
        <w:rPr>
          <w:rFonts w:ascii="Times New Roman" w:hAnsi="Times New Roman" w:cs="Times New Roman"/>
          <w:sz w:val="44"/>
          <w:szCs w:val="44"/>
        </w:rPr>
      </w:pPr>
    </w:p>
    <w:p w:rsidR="0005694F" w:rsidRPr="00903419" w:rsidRDefault="0005694F" w:rsidP="0005694F">
      <w:pPr>
        <w:pStyle w:val="Heading3"/>
        <w:rPr>
          <w:rFonts w:ascii="Times New Roman" w:hAnsi="Times New Roman" w:cs="Times New Roman"/>
          <w:color w:val="000000" w:themeColor="text1"/>
        </w:rPr>
      </w:pPr>
      <w:r w:rsidRPr="00903419">
        <w:rPr>
          <w:rFonts w:ascii="Times New Roman" w:hAnsi="Times New Roman" w:cs="Times New Roman"/>
          <w:color w:val="000000" w:themeColor="text1"/>
        </w:rPr>
        <w:t>2.3 Experimental Procedure</w:t>
      </w:r>
    </w:p>
    <w:p w:rsidR="0005694F" w:rsidRPr="00903419" w:rsidRDefault="0005694F" w:rsidP="0005694F">
      <w:pPr>
        <w:pStyle w:val="Heading4"/>
        <w:rPr>
          <w:rFonts w:ascii="Times New Roman" w:hAnsi="Times New Roman" w:cs="Times New Roman"/>
          <w:color w:val="000000" w:themeColor="text1"/>
        </w:rPr>
      </w:pPr>
      <w:r w:rsidRPr="00903419">
        <w:rPr>
          <w:rFonts w:ascii="Times New Roman" w:hAnsi="Times New Roman" w:cs="Times New Roman"/>
          <w:color w:val="000000" w:themeColor="text1"/>
        </w:rPr>
        <w:t>2.3.1 Equipment Description</w:t>
      </w:r>
    </w:p>
    <w:p w:rsidR="0005694F" w:rsidRPr="00903419" w:rsidRDefault="0005694F" w:rsidP="0005694F">
      <w:pPr>
        <w:spacing w:before="100" w:beforeAutospacing="1" w:after="100" w:afterAutospacing="1"/>
        <w:rPr>
          <w:rFonts w:ascii="Times New Roman" w:hAnsi="Times New Roman" w:cs="Times New Roman"/>
          <w:color w:val="000000" w:themeColor="text1"/>
        </w:rPr>
      </w:pPr>
      <w:r w:rsidRPr="00903419">
        <w:rPr>
          <w:rFonts w:ascii="Times New Roman" w:hAnsi="Times New Roman" w:cs="Times New Roman"/>
        </w:rPr>
        <w:t>The experimental setup includes a shell-and-tube heat exchanger mounted on a metal frame. Water is used as the working fluid for both hot and cold streams. The hot fluid enters through the shell side while the cold fluid flows through the tubes.</w:t>
      </w:r>
    </w:p>
    <w:p w:rsidR="0005694F" w:rsidRPr="00903419" w:rsidRDefault="0005694F" w:rsidP="0005694F">
      <w:pPr>
        <w:pStyle w:val="Heading4"/>
        <w:rPr>
          <w:rFonts w:ascii="Times New Roman" w:hAnsi="Times New Roman" w:cs="Times New Roman"/>
          <w:color w:val="000000" w:themeColor="text1"/>
        </w:rPr>
      </w:pPr>
      <w:r w:rsidRPr="00903419">
        <w:rPr>
          <w:rFonts w:ascii="Times New Roman" w:hAnsi="Times New Roman" w:cs="Times New Roman"/>
          <w:color w:val="000000" w:themeColor="text1"/>
        </w:rPr>
        <w:t>2.3.2 Instrumentation</w:t>
      </w:r>
    </w:p>
    <w:p w:rsidR="0005694F" w:rsidRPr="00903419" w:rsidRDefault="0005694F" w:rsidP="0005694F">
      <w:pPr>
        <w:numPr>
          <w:ilvl w:val="0"/>
          <w:numId w:val="7"/>
        </w:numPr>
        <w:spacing w:before="100" w:beforeAutospacing="1" w:after="100" w:afterAutospacing="1" w:line="240" w:lineRule="auto"/>
        <w:rPr>
          <w:rFonts w:ascii="Times New Roman" w:hAnsi="Times New Roman" w:cs="Times New Roman"/>
        </w:rPr>
      </w:pPr>
      <w:r w:rsidRPr="00903419">
        <w:rPr>
          <w:rFonts w:ascii="Times New Roman" w:hAnsi="Times New Roman" w:cs="Times New Roman"/>
        </w:rPr>
        <w:t>Thermocouples at inlet and outlet ports.</w:t>
      </w:r>
    </w:p>
    <w:p w:rsidR="0005694F" w:rsidRPr="00903419" w:rsidRDefault="0005694F" w:rsidP="0005694F">
      <w:pPr>
        <w:numPr>
          <w:ilvl w:val="0"/>
          <w:numId w:val="7"/>
        </w:numPr>
        <w:spacing w:before="100" w:beforeAutospacing="1" w:after="100" w:afterAutospacing="1" w:line="240" w:lineRule="auto"/>
        <w:rPr>
          <w:rFonts w:ascii="Times New Roman" w:hAnsi="Times New Roman" w:cs="Times New Roman"/>
        </w:rPr>
      </w:pPr>
      <w:proofErr w:type="spellStart"/>
      <w:r w:rsidRPr="00903419">
        <w:rPr>
          <w:rFonts w:ascii="Times New Roman" w:hAnsi="Times New Roman" w:cs="Times New Roman"/>
        </w:rPr>
        <w:t>Flowmeters</w:t>
      </w:r>
      <w:proofErr w:type="spellEnd"/>
      <w:r w:rsidRPr="00903419">
        <w:rPr>
          <w:rFonts w:ascii="Times New Roman" w:hAnsi="Times New Roman" w:cs="Times New Roman"/>
        </w:rPr>
        <w:t xml:space="preserve"> to measure mass flow rates.</w:t>
      </w:r>
    </w:p>
    <w:p w:rsidR="0005694F" w:rsidRPr="00903419" w:rsidRDefault="0005694F" w:rsidP="0005694F">
      <w:pPr>
        <w:numPr>
          <w:ilvl w:val="0"/>
          <w:numId w:val="7"/>
        </w:numPr>
        <w:spacing w:before="100" w:beforeAutospacing="1" w:after="100" w:afterAutospacing="1" w:line="240" w:lineRule="auto"/>
        <w:rPr>
          <w:rFonts w:ascii="Times New Roman" w:hAnsi="Times New Roman" w:cs="Times New Roman"/>
        </w:rPr>
      </w:pPr>
      <w:r w:rsidRPr="00903419">
        <w:rPr>
          <w:rFonts w:ascii="Times New Roman" w:hAnsi="Times New Roman" w:cs="Times New Roman"/>
        </w:rPr>
        <w:t>Pressure gauges across the exchanger to determine pressure drop.</w:t>
      </w:r>
    </w:p>
    <w:p w:rsidR="0005694F" w:rsidRPr="00903419" w:rsidRDefault="0005694F" w:rsidP="0005694F">
      <w:pPr>
        <w:numPr>
          <w:ilvl w:val="0"/>
          <w:numId w:val="7"/>
        </w:numPr>
        <w:spacing w:before="100" w:beforeAutospacing="1" w:after="100" w:afterAutospacing="1" w:line="240" w:lineRule="auto"/>
        <w:rPr>
          <w:rFonts w:ascii="Times New Roman" w:hAnsi="Times New Roman" w:cs="Times New Roman"/>
        </w:rPr>
      </w:pPr>
      <w:r w:rsidRPr="00903419">
        <w:rPr>
          <w:rFonts w:ascii="Times New Roman" w:hAnsi="Times New Roman" w:cs="Times New Roman"/>
        </w:rPr>
        <w:t>Data acquisition system for real-time monitoring.</w:t>
      </w:r>
    </w:p>
    <w:p w:rsidR="0005694F" w:rsidRPr="00903419" w:rsidRDefault="0005694F" w:rsidP="0005694F">
      <w:pPr>
        <w:pStyle w:val="Heading4"/>
        <w:rPr>
          <w:rFonts w:ascii="Times New Roman" w:hAnsi="Times New Roman" w:cs="Times New Roman"/>
          <w:color w:val="000000" w:themeColor="text1"/>
        </w:rPr>
      </w:pPr>
      <w:r w:rsidRPr="00903419">
        <w:rPr>
          <w:rFonts w:ascii="Times New Roman" w:hAnsi="Times New Roman" w:cs="Times New Roman"/>
          <w:color w:val="000000" w:themeColor="text1"/>
        </w:rPr>
        <w:lastRenderedPageBreak/>
        <w:t>2.3.3 Experimental Parameters</w:t>
      </w:r>
    </w:p>
    <w:p w:rsidR="0005694F" w:rsidRPr="00903419" w:rsidRDefault="0005694F" w:rsidP="0005694F">
      <w:pPr>
        <w:numPr>
          <w:ilvl w:val="0"/>
          <w:numId w:val="8"/>
        </w:numPr>
        <w:spacing w:before="100" w:beforeAutospacing="1" w:after="100" w:afterAutospacing="1" w:line="240" w:lineRule="auto"/>
        <w:rPr>
          <w:rFonts w:ascii="Times New Roman" w:hAnsi="Times New Roman" w:cs="Times New Roman"/>
        </w:rPr>
      </w:pPr>
      <w:r w:rsidRPr="00903419">
        <w:rPr>
          <w:rFonts w:ascii="Times New Roman" w:hAnsi="Times New Roman" w:cs="Times New Roman"/>
        </w:rPr>
        <w:t>Hot water inlet temperature: ~70°C</w:t>
      </w:r>
    </w:p>
    <w:p w:rsidR="0005694F" w:rsidRPr="00903419" w:rsidRDefault="0005694F" w:rsidP="0005694F">
      <w:pPr>
        <w:numPr>
          <w:ilvl w:val="0"/>
          <w:numId w:val="8"/>
        </w:numPr>
        <w:spacing w:before="100" w:beforeAutospacing="1" w:after="100" w:afterAutospacing="1" w:line="240" w:lineRule="auto"/>
        <w:rPr>
          <w:rFonts w:ascii="Times New Roman" w:hAnsi="Times New Roman" w:cs="Times New Roman"/>
        </w:rPr>
      </w:pPr>
      <w:r w:rsidRPr="00903419">
        <w:rPr>
          <w:rFonts w:ascii="Times New Roman" w:hAnsi="Times New Roman" w:cs="Times New Roman"/>
        </w:rPr>
        <w:t>Cold water inlet temperature: ~25°C</w:t>
      </w:r>
    </w:p>
    <w:p w:rsidR="0005694F" w:rsidRPr="00903419" w:rsidRDefault="0005694F" w:rsidP="0005694F">
      <w:pPr>
        <w:numPr>
          <w:ilvl w:val="0"/>
          <w:numId w:val="8"/>
        </w:numPr>
        <w:spacing w:before="100" w:beforeAutospacing="1" w:after="100" w:afterAutospacing="1" w:line="240" w:lineRule="auto"/>
        <w:rPr>
          <w:rFonts w:ascii="Times New Roman" w:hAnsi="Times New Roman" w:cs="Times New Roman"/>
        </w:rPr>
      </w:pPr>
      <w:r w:rsidRPr="00903419">
        <w:rPr>
          <w:rFonts w:ascii="Times New Roman" w:hAnsi="Times New Roman" w:cs="Times New Roman"/>
        </w:rPr>
        <w:t>Flow rates: Adjusted between 0.2–0.6 kg/s</w:t>
      </w:r>
    </w:p>
    <w:p w:rsidR="0005694F" w:rsidRPr="00903419" w:rsidRDefault="0005694F" w:rsidP="0005694F">
      <w:pPr>
        <w:numPr>
          <w:ilvl w:val="0"/>
          <w:numId w:val="8"/>
        </w:numPr>
        <w:spacing w:before="100" w:beforeAutospacing="1" w:after="100" w:afterAutospacing="1" w:line="240" w:lineRule="auto"/>
        <w:rPr>
          <w:rFonts w:ascii="Times New Roman" w:hAnsi="Times New Roman" w:cs="Times New Roman"/>
        </w:rPr>
      </w:pPr>
      <w:r w:rsidRPr="00903419">
        <w:rPr>
          <w:rFonts w:ascii="Times New Roman" w:hAnsi="Times New Roman" w:cs="Times New Roman"/>
        </w:rPr>
        <w:t>Duration of test: 10 minutes per run for thermal stabilization</w:t>
      </w:r>
    </w:p>
    <w:p w:rsidR="0005694F" w:rsidRPr="00903419" w:rsidRDefault="0005694F" w:rsidP="0005694F">
      <w:pPr>
        <w:pStyle w:val="Heading4"/>
        <w:rPr>
          <w:rFonts w:ascii="Times New Roman" w:hAnsi="Times New Roman" w:cs="Times New Roman"/>
          <w:color w:val="000000" w:themeColor="text1"/>
        </w:rPr>
      </w:pPr>
      <w:r w:rsidRPr="00903419">
        <w:rPr>
          <w:rFonts w:ascii="Times New Roman" w:hAnsi="Times New Roman" w:cs="Times New Roman"/>
          <w:color w:val="000000" w:themeColor="text1"/>
        </w:rPr>
        <w:t>2.3.4 Data Collection</w:t>
      </w:r>
    </w:p>
    <w:p w:rsidR="0005694F" w:rsidRPr="00903419" w:rsidRDefault="0005694F" w:rsidP="0005694F">
      <w:pPr>
        <w:spacing w:before="100" w:beforeAutospacing="1" w:after="100" w:afterAutospacing="1"/>
        <w:rPr>
          <w:rFonts w:ascii="Times New Roman" w:hAnsi="Times New Roman" w:cs="Times New Roman"/>
        </w:rPr>
      </w:pPr>
      <w:r w:rsidRPr="00903419">
        <w:rPr>
          <w:rFonts w:ascii="Times New Roman" w:hAnsi="Times New Roman" w:cs="Times New Roman"/>
        </w:rPr>
        <w:t>Temperature differences, pressure drop, and flow rates were recorded. The heat transfer rate was calculated using:</w:t>
      </w:r>
    </w:p>
    <w:p w:rsidR="0005694F" w:rsidRPr="00903419" w:rsidRDefault="0005694F" w:rsidP="0005694F">
      <w:pPr>
        <w:ind w:left="1440" w:firstLine="720"/>
        <w:rPr>
          <w:rStyle w:val="mclose"/>
          <w:rFonts w:ascii="Times New Roman" w:hAnsi="Times New Roman" w:cs="Times New Roman"/>
          <w:sz w:val="28"/>
          <w:szCs w:val="28"/>
        </w:rPr>
      </w:pPr>
      <w:r w:rsidRPr="00903419">
        <w:rPr>
          <w:rStyle w:val="mord"/>
          <w:rFonts w:ascii="Times New Roman" w:hAnsi="Times New Roman" w:cs="Times New Roman"/>
          <w:sz w:val="28"/>
          <w:szCs w:val="28"/>
        </w:rPr>
        <w:t>Q</w:t>
      </w:r>
      <w:r w:rsidRPr="00903419">
        <w:rPr>
          <w:rStyle w:val="mrel"/>
          <w:rFonts w:ascii="Times New Roman" w:hAnsi="Times New Roman" w:cs="Times New Roman"/>
          <w:sz w:val="28"/>
          <w:szCs w:val="28"/>
        </w:rPr>
        <w:t>=</w:t>
      </w:r>
      <w:proofErr w:type="spellStart"/>
      <w:r w:rsidRPr="00903419">
        <w:rPr>
          <w:rStyle w:val="mord"/>
          <w:rFonts w:ascii="Times New Roman" w:hAnsi="Times New Roman" w:cs="Times New Roman"/>
          <w:sz w:val="28"/>
          <w:szCs w:val="28"/>
        </w:rPr>
        <w:t>m˙Cp</w:t>
      </w:r>
      <w:proofErr w:type="spellEnd"/>
      <w:r w:rsidRPr="00903419">
        <w:rPr>
          <w:rStyle w:val="vlist-s"/>
          <w:rFonts w:ascii="Times New Roman" w:hAnsi="Times New Roman" w:cs="Times New Roman"/>
          <w:sz w:val="28"/>
          <w:szCs w:val="28"/>
        </w:rPr>
        <w:t>​</w:t>
      </w:r>
      <w:r w:rsidRPr="00903419">
        <w:rPr>
          <w:rStyle w:val="mopen"/>
          <w:rFonts w:ascii="Times New Roman" w:hAnsi="Times New Roman" w:cs="Times New Roman"/>
          <w:sz w:val="28"/>
          <w:szCs w:val="28"/>
        </w:rPr>
        <w:t>(</w:t>
      </w:r>
      <w:r w:rsidRPr="00903419">
        <w:rPr>
          <w:rStyle w:val="mord"/>
          <w:rFonts w:ascii="Times New Roman" w:hAnsi="Times New Roman" w:cs="Times New Roman"/>
          <w:sz w:val="28"/>
          <w:szCs w:val="28"/>
        </w:rPr>
        <w:t>T</w:t>
      </w:r>
      <w:r w:rsidRPr="00903419">
        <w:rPr>
          <w:rStyle w:val="mord"/>
          <w:rFonts w:ascii="Times New Roman" w:hAnsi="Times New Roman" w:cs="Times New Roman"/>
          <w:sz w:val="28"/>
          <w:szCs w:val="28"/>
          <w:vertAlign w:val="subscript"/>
        </w:rPr>
        <w:t>in</w:t>
      </w:r>
      <w:r w:rsidRPr="00903419">
        <w:rPr>
          <w:rStyle w:val="vlist-s"/>
          <w:rFonts w:ascii="Times New Roman" w:hAnsi="Times New Roman" w:cs="Times New Roman"/>
          <w:sz w:val="28"/>
          <w:szCs w:val="28"/>
        </w:rPr>
        <w:t>​</w:t>
      </w:r>
      <w:r w:rsidRPr="00903419">
        <w:rPr>
          <w:rStyle w:val="mbin"/>
          <w:rFonts w:ascii="Times New Roman" w:hAnsi="Times New Roman" w:cs="Times New Roman"/>
          <w:sz w:val="28"/>
          <w:szCs w:val="28"/>
        </w:rPr>
        <w:t>−</w:t>
      </w:r>
      <w:proofErr w:type="gramStart"/>
      <w:r w:rsidRPr="00903419">
        <w:rPr>
          <w:rStyle w:val="mord"/>
          <w:rFonts w:ascii="Times New Roman" w:hAnsi="Times New Roman" w:cs="Times New Roman"/>
          <w:sz w:val="28"/>
          <w:szCs w:val="28"/>
        </w:rPr>
        <w:t>T</w:t>
      </w:r>
      <w:r w:rsidRPr="00903419">
        <w:rPr>
          <w:rStyle w:val="mord"/>
          <w:rFonts w:ascii="Times New Roman" w:hAnsi="Times New Roman" w:cs="Times New Roman"/>
          <w:sz w:val="28"/>
          <w:szCs w:val="28"/>
          <w:vertAlign w:val="subscript"/>
        </w:rPr>
        <w:t>out</w:t>
      </w:r>
      <w:r w:rsidRPr="00903419">
        <w:rPr>
          <w:rStyle w:val="vlist-s"/>
          <w:rFonts w:ascii="Times New Roman" w:hAnsi="Times New Roman" w:cs="Times New Roman"/>
          <w:sz w:val="28"/>
          <w:szCs w:val="28"/>
        </w:rPr>
        <w:t>​</w:t>
      </w:r>
      <w:r w:rsidRPr="00903419">
        <w:rPr>
          <w:rStyle w:val="mclose"/>
          <w:rFonts w:ascii="Times New Roman" w:hAnsi="Times New Roman" w:cs="Times New Roman"/>
          <w:sz w:val="28"/>
          <w:szCs w:val="28"/>
        </w:rPr>
        <w:t>)</w:t>
      </w:r>
      <w:proofErr w:type="gramEnd"/>
    </w:p>
    <w:p w:rsidR="0005694F" w:rsidRPr="00903419" w:rsidRDefault="0005694F" w:rsidP="0005694F">
      <w:pPr>
        <w:spacing w:before="100" w:beforeAutospacing="1" w:after="100" w:afterAutospacing="1" w:line="240" w:lineRule="auto"/>
        <w:rPr>
          <w:rFonts w:ascii="Times New Roman" w:eastAsia="Times New Roman" w:hAnsi="Times New Roman" w:cs="Times New Roman"/>
          <w:sz w:val="24"/>
          <w:szCs w:val="24"/>
          <w:lang w:bidi="mr-IN"/>
        </w:rPr>
      </w:pPr>
      <w:r w:rsidRPr="00903419">
        <w:rPr>
          <w:rFonts w:ascii="Times New Roman" w:eastAsia="Times New Roman" w:hAnsi="Times New Roman" w:cs="Times New Roman"/>
          <w:sz w:val="24"/>
          <w:szCs w:val="24"/>
          <w:lang w:bidi="mr-IN"/>
        </w:rPr>
        <w:t>Where:</w:t>
      </w:r>
    </w:p>
    <w:p w:rsidR="0005694F" w:rsidRPr="00903419" w:rsidRDefault="0005694F" w:rsidP="0005694F">
      <w:pPr>
        <w:numPr>
          <w:ilvl w:val="0"/>
          <w:numId w:val="9"/>
        </w:numPr>
        <w:spacing w:before="100" w:beforeAutospacing="1" w:after="100" w:afterAutospacing="1" w:line="240" w:lineRule="auto"/>
        <w:rPr>
          <w:rFonts w:ascii="Times New Roman" w:eastAsia="Times New Roman" w:hAnsi="Times New Roman" w:cs="Times New Roman"/>
          <w:sz w:val="24"/>
          <w:szCs w:val="24"/>
          <w:lang w:bidi="mr-IN"/>
        </w:rPr>
      </w:pPr>
      <w:r w:rsidRPr="00903419">
        <w:rPr>
          <w:rFonts w:ascii="Times New Roman" w:eastAsia="Times New Roman" w:hAnsi="Times New Roman" w:cs="Times New Roman"/>
          <w:sz w:val="24"/>
          <w:szCs w:val="24"/>
          <w:lang w:bidi="mr-IN"/>
        </w:rPr>
        <w:t>m˙ = mass flow rate</w:t>
      </w:r>
    </w:p>
    <w:p w:rsidR="0005694F" w:rsidRPr="00903419" w:rsidRDefault="0005694F" w:rsidP="0005694F">
      <w:pPr>
        <w:numPr>
          <w:ilvl w:val="0"/>
          <w:numId w:val="9"/>
        </w:numPr>
        <w:spacing w:before="100" w:beforeAutospacing="1" w:after="100" w:afterAutospacing="1" w:line="240" w:lineRule="auto"/>
        <w:rPr>
          <w:rFonts w:ascii="Times New Roman" w:eastAsia="Times New Roman" w:hAnsi="Times New Roman" w:cs="Times New Roman"/>
          <w:sz w:val="24"/>
          <w:szCs w:val="24"/>
          <w:lang w:bidi="mr-IN"/>
        </w:rPr>
      </w:pPr>
      <w:r w:rsidRPr="00903419">
        <w:rPr>
          <w:rFonts w:ascii="Times New Roman" w:eastAsia="Times New Roman" w:hAnsi="Times New Roman" w:cs="Times New Roman"/>
          <w:sz w:val="24"/>
          <w:szCs w:val="24"/>
          <w:lang w:bidi="mr-IN"/>
        </w:rPr>
        <w:t>Cp​ = specific heat of water</w:t>
      </w:r>
    </w:p>
    <w:p w:rsidR="0005694F" w:rsidRPr="00903419" w:rsidRDefault="0005694F" w:rsidP="0005694F">
      <w:pPr>
        <w:numPr>
          <w:ilvl w:val="0"/>
          <w:numId w:val="9"/>
        </w:numPr>
        <w:spacing w:before="100" w:beforeAutospacing="1" w:after="100" w:afterAutospacing="1" w:line="240" w:lineRule="auto"/>
        <w:rPr>
          <w:rFonts w:ascii="Times New Roman" w:eastAsia="Times New Roman" w:hAnsi="Times New Roman" w:cs="Times New Roman"/>
          <w:sz w:val="24"/>
          <w:szCs w:val="24"/>
          <w:lang w:bidi="mr-IN"/>
        </w:rPr>
      </w:pPr>
      <w:r w:rsidRPr="00903419">
        <w:rPr>
          <w:rFonts w:ascii="Times New Roman" w:eastAsia="Times New Roman" w:hAnsi="Times New Roman" w:cs="Times New Roman"/>
          <w:sz w:val="24"/>
          <w:szCs w:val="24"/>
          <w:lang w:bidi="mr-IN"/>
        </w:rPr>
        <w:t>T</w:t>
      </w:r>
      <w:r w:rsidRPr="00903419">
        <w:rPr>
          <w:rFonts w:ascii="Times New Roman" w:eastAsia="Times New Roman" w:hAnsi="Times New Roman" w:cs="Times New Roman"/>
          <w:sz w:val="24"/>
          <w:szCs w:val="24"/>
          <w:vertAlign w:val="subscript"/>
          <w:lang w:bidi="mr-IN"/>
        </w:rPr>
        <w:t>in</w:t>
      </w:r>
      <w:r w:rsidRPr="00903419">
        <w:rPr>
          <w:rFonts w:ascii="Times New Roman" w:eastAsia="Times New Roman" w:hAnsi="Times New Roman" w:cs="Times New Roman"/>
          <w:sz w:val="24"/>
          <w:szCs w:val="24"/>
          <w:lang w:bidi="mr-IN"/>
        </w:rPr>
        <w:t>​, T</w:t>
      </w:r>
      <w:r w:rsidRPr="00903419">
        <w:rPr>
          <w:rFonts w:ascii="Times New Roman" w:eastAsia="Times New Roman" w:hAnsi="Times New Roman" w:cs="Times New Roman"/>
          <w:sz w:val="24"/>
          <w:szCs w:val="24"/>
          <w:vertAlign w:val="subscript"/>
          <w:lang w:bidi="mr-IN"/>
        </w:rPr>
        <w:t>out</w:t>
      </w:r>
      <w:r w:rsidRPr="00903419">
        <w:rPr>
          <w:rFonts w:ascii="Times New Roman" w:eastAsia="Times New Roman" w:hAnsi="Times New Roman" w:cs="Times New Roman"/>
          <w:sz w:val="24"/>
          <w:szCs w:val="24"/>
          <w:lang w:bidi="mr-IN"/>
        </w:rPr>
        <w:t>​ = inlet and outlet temperatures</w:t>
      </w:r>
    </w:p>
    <w:p w:rsidR="0005694F" w:rsidRPr="00903419" w:rsidRDefault="0005694F" w:rsidP="0005694F">
      <w:pPr>
        <w:spacing w:before="100" w:beforeAutospacing="1" w:after="100" w:afterAutospacing="1" w:line="240" w:lineRule="auto"/>
        <w:rPr>
          <w:rFonts w:ascii="Times New Roman" w:eastAsia="Times New Roman" w:hAnsi="Times New Roman" w:cs="Times New Roman"/>
          <w:sz w:val="24"/>
          <w:szCs w:val="24"/>
          <w:lang w:bidi="mr-IN"/>
        </w:rPr>
      </w:pPr>
    </w:p>
    <w:p w:rsidR="0005694F" w:rsidRPr="00903419" w:rsidRDefault="0005694F" w:rsidP="0005694F">
      <w:pPr>
        <w:pStyle w:val="Heading2"/>
      </w:pPr>
      <w:r w:rsidRPr="00903419">
        <w:rPr>
          <w:rStyle w:val="Strong"/>
          <w:b/>
          <w:bCs/>
        </w:rPr>
        <w:t>3. Results and Discussion</w:t>
      </w:r>
    </w:p>
    <w:p w:rsidR="0005694F" w:rsidRPr="00903419" w:rsidRDefault="0005694F" w:rsidP="0005694F">
      <w:pPr>
        <w:pStyle w:val="Heading3"/>
        <w:rPr>
          <w:rFonts w:ascii="Times New Roman" w:hAnsi="Times New Roman" w:cs="Times New Roman"/>
          <w:color w:val="000000" w:themeColor="text1"/>
        </w:rPr>
      </w:pPr>
      <w:r w:rsidRPr="00903419">
        <w:rPr>
          <w:rFonts w:ascii="Times New Roman" w:hAnsi="Times New Roman" w:cs="Times New Roman"/>
          <w:color w:val="000000" w:themeColor="text1"/>
        </w:rPr>
        <w:t>3.1 Meshing and Grid Independence Study</w:t>
      </w:r>
    </w:p>
    <w:p w:rsidR="0005694F" w:rsidRPr="00903419" w:rsidRDefault="0005694F" w:rsidP="0005694F">
      <w:pPr>
        <w:spacing w:before="100" w:beforeAutospacing="1" w:after="100" w:afterAutospacing="1"/>
        <w:rPr>
          <w:rFonts w:ascii="Times New Roman" w:hAnsi="Times New Roman" w:cs="Times New Roman"/>
        </w:rPr>
      </w:pPr>
      <w:r w:rsidRPr="00903419">
        <w:rPr>
          <w:rFonts w:ascii="Times New Roman" w:hAnsi="Times New Roman" w:cs="Times New Roman"/>
        </w:rPr>
        <w:t>The meshing process plays a critical role in achieving accurate CFD results. A tetrahedral mesh with refinement near wall boundaries was used to better capture the thermal and velocity gradients.</w:t>
      </w:r>
    </w:p>
    <w:p w:rsidR="00C8767F" w:rsidRPr="00903419" w:rsidRDefault="00C8767F" w:rsidP="0005694F">
      <w:pPr>
        <w:spacing w:before="100" w:beforeAutospacing="1" w:after="100" w:afterAutospacing="1"/>
        <w:rPr>
          <w:rFonts w:ascii="Times New Roman" w:hAnsi="Times New Roman" w:cs="Times New Roman"/>
          <w:noProof/>
          <w:lang w:bidi="mr-IN"/>
        </w:rPr>
      </w:pPr>
    </w:p>
    <w:p w:rsidR="00C8767F" w:rsidRPr="00903419" w:rsidRDefault="00C8767F" w:rsidP="0005694F">
      <w:pPr>
        <w:spacing w:before="100" w:beforeAutospacing="1" w:after="100" w:afterAutospacing="1"/>
        <w:rPr>
          <w:rFonts w:ascii="Times New Roman" w:hAnsi="Times New Roman" w:cs="Times New Roman"/>
        </w:rPr>
      </w:pPr>
      <w:r w:rsidRPr="00903419">
        <w:rPr>
          <w:rFonts w:ascii="Times New Roman" w:hAnsi="Times New Roman" w:cs="Times New Roman"/>
          <w:noProof/>
          <w:lang w:bidi="mr-IN"/>
        </w:rPr>
        <w:drawing>
          <wp:inline distT="0" distB="0" distL="0" distR="0">
            <wp:extent cx="6268734" cy="1841500"/>
            <wp:effectExtent l="19050" t="0" r="0" b="0"/>
            <wp:docPr id="2" name="Picture 1" descr="aef473a8-09a3-46ff-88ab-5eaf3ffe4c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f473a8-09a3-46ff-88ab-5eaf3ffe4c6b.png"/>
                    <pic:cNvPicPr/>
                  </pic:nvPicPr>
                  <pic:blipFill>
                    <a:blip r:embed="rId7" cstate="print"/>
                    <a:srcRect b="55962"/>
                    <a:stretch>
                      <a:fillRect/>
                    </a:stretch>
                  </pic:blipFill>
                  <pic:spPr>
                    <a:xfrm>
                      <a:off x="0" y="0"/>
                      <a:ext cx="6268734" cy="1841500"/>
                    </a:xfrm>
                    <a:prstGeom prst="rect">
                      <a:avLst/>
                    </a:prstGeom>
                  </pic:spPr>
                </pic:pic>
              </a:graphicData>
            </a:graphic>
          </wp:inline>
        </w:drawing>
      </w:r>
    </w:p>
    <w:p w:rsidR="00903419" w:rsidRPr="00903419" w:rsidRDefault="00903419" w:rsidP="00903419">
      <w:pPr>
        <w:spacing w:before="100" w:beforeAutospacing="1" w:after="100" w:afterAutospacing="1"/>
        <w:jc w:val="center"/>
        <w:rPr>
          <w:rFonts w:ascii="Times New Roman" w:hAnsi="Times New Roman" w:cs="Times New Roman"/>
          <w:sz w:val="20"/>
          <w:szCs w:val="20"/>
        </w:rPr>
      </w:pPr>
      <w:r w:rsidRPr="00903419">
        <w:rPr>
          <w:rStyle w:val="Strong"/>
          <w:rFonts w:ascii="Times New Roman" w:hAnsi="Times New Roman" w:cs="Times New Roman"/>
          <w:sz w:val="20"/>
          <w:szCs w:val="20"/>
        </w:rPr>
        <w:t>Fig. 1</w:t>
      </w:r>
      <w:r w:rsidRPr="00903419">
        <w:rPr>
          <w:rFonts w:ascii="Times New Roman" w:hAnsi="Times New Roman" w:cs="Times New Roman"/>
          <w:sz w:val="20"/>
          <w:szCs w:val="20"/>
        </w:rPr>
        <w:t xml:space="preserve"> mesh structure of the heat exchanger</w:t>
      </w:r>
    </w:p>
    <w:p w:rsidR="0005694F" w:rsidRPr="00903419" w:rsidRDefault="0005694F" w:rsidP="0005694F">
      <w:pPr>
        <w:spacing w:before="100" w:beforeAutospacing="1" w:after="100" w:afterAutospacing="1" w:line="240" w:lineRule="auto"/>
        <w:rPr>
          <w:rFonts w:ascii="Times New Roman" w:eastAsia="Times New Roman" w:hAnsi="Times New Roman" w:cs="Times New Roman"/>
          <w:sz w:val="24"/>
          <w:szCs w:val="24"/>
          <w:lang w:bidi="mr-IN"/>
        </w:rPr>
      </w:pPr>
    </w:p>
    <w:p w:rsidR="00C8767F" w:rsidRPr="00903419" w:rsidRDefault="00C8767F" w:rsidP="00C8767F">
      <w:pPr>
        <w:pStyle w:val="Heading3"/>
        <w:rPr>
          <w:rFonts w:ascii="Times New Roman" w:hAnsi="Times New Roman" w:cs="Times New Roman"/>
          <w:color w:val="000000" w:themeColor="text1"/>
        </w:rPr>
      </w:pPr>
      <w:r w:rsidRPr="00903419">
        <w:rPr>
          <w:rFonts w:ascii="Times New Roman" w:hAnsi="Times New Roman" w:cs="Times New Roman"/>
          <w:color w:val="000000" w:themeColor="text1"/>
        </w:rPr>
        <w:lastRenderedPageBreak/>
        <w:t>3.2 Temperature Distribution</w:t>
      </w:r>
    </w:p>
    <w:p w:rsidR="00C8767F" w:rsidRPr="00903419" w:rsidRDefault="00C8767F" w:rsidP="00C8767F">
      <w:pPr>
        <w:spacing w:before="100" w:beforeAutospacing="1" w:after="100" w:afterAutospacing="1"/>
        <w:rPr>
          <w:rStyle w:val="Emphasis"/>
          <w:rFonts w:ascii="Times New Roman" w:hAnsi="Times New Roman" w:cs="Times New Roman"/>
          <w:i w:val="0"/>
          <w:iCs w:val="0"/>
        </w:rPr>
      </w:pPr>
      <w:r w:rsidRPr="00903419">
        <w:rPr>
          <w:rFonts w:ascii="Times New Roman" w:hAnsi="Times New Roman" w:cs="Times New Roman"/>
        </w:rPr>
        <w:t>The CFD simulation revealed a consistent temperature gradient along the flow direction. The hot fluid progressively loses heat as it moves through the shell side, while the cold fluid gains heat along the tube side.</w:t>
      </w:r>
    </w:p>
    <w:p w:rsidR="00C8767F" w:rsidRDefault="00C8767F" w:rsidP="00C8767F">
      <w:pPr>
        <w:spacing w:before="100" w:beforeAutospacing="1" w:after="100" w:afterAutospacing="1"/>
        <w:rPr>
          <w:rStyle w:val="Emphasis"/>
          <w:rFonts w:ascii="Times New Roman" w:hAnsi="Times New Roman" w:cs="Times New Roman"/>
        </w:rPr>
      </w:pPr>
      <w:r w:rsidRPr="00903419">
        <w:rPr>
          <w:rStyle w:val="Emphasis"/>
          <w:rFonts w:ascii="Times New Roman" w:hAnsi="Times New Roman" w:cs="Times New Roman"/>
          <w:noProof/>
          <w:lang w:bidi="mr-IN"/>
        </w:rPr>
        <w:drawing>
          <wp:inline distT="0" distB="0" distL="0" distR="0">
            <wp:extent cx="6268734" cy="2434976"/>
            <wp:effectExtent l="19050" t="0" r="0" b="0"/>
            <wp:docPr id="4" name="Picture 1" descr="aef473a8-09a3-46ff-88ab-5eaf3ffe4c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f473a8-09a3-46ff-88ab-5eaf3ffe4c6b.png"/>
                    <pic:cNvPicPr/>
                  </pic:nvPicPr>
                  <pic:blipFill>
                    <a:blip r:embed="rId7" cstate="print"/>
                    <a:srcRect t="41769"/>
                    <a:stretch>
                      <a:fillRect/>
                    </a:stretch>
                  </pic:blipFill>
                  <pic:spPr>
                    <a:xfrm>
                      <a:off x="0" y="0"/>
                      <a:ext cx="6268734" cy="2434976"/>
                    </a:xfrm>
                    <a:prstGeom prst="rect">
                      <a:avLst/>
                    </a:prstGeom>
                  </pic:spPr>
                </pic:pic>
              </a:graphicData>
            </a:graphic>
          </wp:inline>
        </w:drawing>
      </w:r>
    </w:p>
    <w:p w:rsidR="00903419" w:rsidRPr="00903419" w:rsidRDefault="00903419" w:rsidP="00903419">
      <w:pPr>
        <w:spacing w:before="100" w:beforeAutospacing="1" w:after="100" w:afterAutospacing="1"/>
        <w:jc w:val="center"/>
        <w:rPr>
          <w:rStyle w:val="Emphasis"/>
          <w:rFonts w:ascii="Times New Roman" w:hAnsi="Times New Roman" w:cs="Times New Roman"/>
          <w:i w:val="0"/>
          <w:iCs w:val="0"/>
          <w:sz w:val="20"/>
          <w:szCs w:val="20"/>
        </w:rPr>
      </w:pPr>
      <w:r w:rsidRPr="00903419">
        <w:rPr>
          <w:rStyle w:val="Strong"/>
          <w:rFonts w:ascii="Times New Roman" w:hAnsi="Times New Roman" w:cs="Times New Roman"/>
          <w:sz w:val="20"/>
          <w:szCs w:val="20"/>
        </w:rPr>
        <w:t>Fig. 2</w:t>
      </w:r>
      <w:r w:rsidRPr="00903419">
        <w:rPr>
          <w:rFonts w:ascii="Times New Roman" w:hAnsi="Times New Roman" w:cs="Times New Roman"/>
          <w:sz w:val="20"/>
          <w:szCs w:val="20"/>
        </w:rPr>
        <w:t xml:space="preserve"> displays the temperature contour map</w:t>
      </w:r>
    </w:p>
    <w:p w:rsidR="00C8767F" w:rsidRDefault="00C8767F" w:rsidP="00C8767F">
      <w:pPr>
        <w:spacing w:before="100" w:beforeAutospacing="1" w:after="100" w:afterAutospacing="1"/>
        <w:rPr>
          <w:rFonts w:ascii="Times New Roman" w:hAnsi="Times New Roman" w:cs="Times New Roman"/>
        </w:rPr>
      </w:pPr>
      <w:r w:rsidRPr="00903419">
        <w:rPr>
          <w:rFonts w:ascii="Times New Roman" w:hAnsi="Times New Roman" w:cs="Times New Roman"/>
        </w:rPr>
        <w:t>These temperature distributions match the expected thermal behavior in a counter-flow heat exchanger.</w:t>
      </w:r>
    </w:p>
    <w:p w:rsidR="00903419" w:rsidRPr="00903419" w:rsidRDefault="00903419" w:rsidP="00C8767F">
      <w:pPr>
        <w:spacing w:before="100" w:beforeAutospacing="1" w:after="100" w:afterAutospacing="1"/>
        <w:rPr>
          <w:rFonts w:ascii="Times New Roman" w:hAnsi="Times New Roman" w:cs="Times New Roman"/>
        </w:rPr>
      </w:pPr>
    </w:p>
    <w:p w:rsidR="00C8767F" w:rsidRPr="00903419" w:rsidRDefault="00C8767F" w:rsidP="00C8767F">
      <w:pPr>
        <w:pStyle w:val="Heading3"/>
        <w:rPr>
          <w:rFonts w:ascii="Times New Roman" w:hAnsi="Times New Roman" w:cs="Times New Roman"/>
          <w:color w:val="000000" w:themeColor="text1"/>
        </w:rPr>
      </w:pPr>
      <w:r w:rsidRPr="00903419">
        <w:rPr>
          <w:rFonts w:ascii="Times New Roman" w:hAnsi="Times New Roman" w:cs="Times New Roman"/>
          <w:color w:val="000000" w:themeColor="text1"/>
        </w:rPr>
        <w:t>3.3 Velocity Profiles</w:t>
      </w:r>
    </w:p>
    <w:p w:rsidR="00C8767F" w:rsidRPr="00903419" w:rsidRDefault="00C8767F" w:rsidP="00C8767F">
      <w:pPr>
        <w:spacing w:before="100" w:beforeAutospacing="1" w:after="100" w:afterAutospacing="1"/>
        <w:rPr>
          <w:rFonts w:ascii="Times New Roman" w:hAnsi="Times New Roman" w:cs="Times New Roman"/>
        </w:rPr>
      </w:pPr>
      <w:r w:rsidRPr="00903419">
        <w:rPr>
          <w:rFonts w:ascii="Times New Roman" w:hAnsi="Times New Roman" w:cs="Times New Roman"/>
        </w:rPr>
        <w:t>Velocity vectors indicated uniform flow through the tubes, with minor turbulence near the baffles and shell corners. The baffles played a significant role in increasing turbulence, which enhanced the heat transfer rate.</w:t>
      </w:r>
    </w:p>
    <w:p w:rsidR="00903419" w:rsidRDefault="00903419" w:rsidP="00903419">
      <w:pPr>
        <w:spacing w:before="100" w:beforeAutospacing="1" w:after="100" w:afterAutospacing="1"/>
        <w:jc w:val="center"/>
        <w:rPr>
          <w:rFonts w:ascii="Times New Roman" w:hAnsi="Times New Roman" w:cs="Times New Roman"/>
        </w:rPr>
      </w:pPr>
      <w:r w:rsidRPr="00903419">
        <w:rPr>
          <w:rStyle w:val="Emphasis"/>
          <w:rFonts w:ascii="Times New Roman" w:hAnsi="Times New Roman" w:cs="Times New Roman"/>
        </w:rPr>
        <w:lastRenderedPageBreak/>
        <w:drawing>
          <wp:inline distT="0" distB="0" distL="0" distR="0">
            <wp:extent cx="4717336" cy="3144891"/>
            <wp:effectExtent l="19050" t="0" r="7064" b="0"/>
            <wp:docPr id="3" name="Picture 4" descr="ChatGPT Image Apr 9, 2025, 11_02_5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Apr 9, 2025, 11_02_53 AM.png"/>
                    <pic:cNvPicPr/>
                  </pic:nvPicPr>
                  <pic:blipFill>
                    <a:blip r:embed="rId8" cstate="print"/>
                    <a:stretch>
                      <a:fillRect/>
                    </a:stretch>
                  </pic:blipFill>
                  <pic:spPr>
                    <a:xfrm>
                      <a:off x="0" y="0"/>
                      <a:ext cx="4720526" cy="3147017"/>
                    </a:xfrm>
                    <a:prstGeom prst="rect">
                      <a:avLst/>
                    </a:prstGeom>
                  </pic:spPr>
                </pic:pic>
              </a:graphicData>
            </a:graphic>
          </wp:inline>
        </w:drawing>
      </w:r>
    </w:p>
    <w:p w:rsidR="00903419" w:rsidRPr="00903419" w:rsidRDefault="00903419" w:rsidP="00903419">
      <w:pPr>
        <w:spacing w:before="100" w:beforeAutospacing="1" w:after="100" w:afterAutospacing="1"/>
        <w:jc w:val="center"/>
        <w:rPr>
          <w:rFonts w:ascii="Times New Roman" w:hAnsi="Times New Roman" w:cs="Times New Roman"/>
        </w:rPr>
      </w:pPr>
      <w:r w:rsidRPr="00903419">
        <w:rPr>
          <w:rStyle w:val="Strong"/>
          <w:rFonts w:ascii="Times New Roman" w:hAnsi="Times New Roman" w:cs="Times New Roman"/>
        </w:rPr>
        <w:t>Fig</w:t>
      </w:r>
      <w:r>
        <w:rPr>
          <w:rStyle w:val="Strong"/>
          <w:rFonts w:ascii="Times New Roman" w:hAnsi="Times New Roman" w:cs="Times New Roman"/>
        </w:rPr>
        <w:t>.</w:t>
      </w:r>
      <w:r w:rsidRPr="00903419">
        <w:rPr>
          <w:rStyle w:val="Strong"/>
          <w:rFonts w:ascii="Times New Roman" w:hAnsi="Times New Roman" w:cs="Times New Roman"/>
        </w:rPr>
        <w:t xml:space="preserve"> 3</w:t>
      </w:r>
      <w:r w:rsidRPr="00903419">
        <w:rPr>
          <w:rFonts w:ascii="Times New Roman" w:hAnsi="Times New Roman" w:cs="Times New Roman"/>
        </w:rPr>
        <w:t xml:space="preserve"> </w:t>
      </w:r>
      <w:r>
        <w:rPr>
          <w:rFonts w:ascii="Times New Roman" w:hAnsi="Times New Roman" w:cs="Times New Roman"/>
        </w:rPr>
        <w:t>the velocity vector plot</w:t>
      </w:r>
    </w:p>
    <w:p w:rsidR="00903419" w:rsidRDefault="00903419" w:rsidP="00C8767F">
      <w:pPr>
        <w:spacing w:before="100" w:beforeAutospacing="1" w:after="100" w:afterAutospacing="1"/>
        <w:rPr>
          <w:rFonts w:ascii="Times New Roman" w:hAnsi="Times New Roman" w:cs="Times New Roman"/>
        </w:rPr>
      </w:pPr>
    </w:p>
    <w:p w:rsidR="00C8767F" w:rsidRPr="00903419" w:rsidRDefault="00C8767F" w:rsidP="00C8767F">
      <w:pPr>
        <w:spacing w:before="100" w:beforeAutospacing="1" w:after="100" w:afterAutospacing="1"/>
        <w:rPr>
          <w:rFonts w:ascii="Times New Roman" w:hAnsi="Times New Roman" w:cs="Times New Roman"/>
        </w:rPr>
      </w:pPr>
      <w:r w:rsidRPr="00903419">
        <w:rPr>
          <w:rFonts w:ascii="Times New Roman" w:hAnsi="Times New Roman" w:cs="Times New Roman"/>
        </w:rPr>
        <w:t>The presence of recirculation zones due to baffle design was evident, confirming improved mixing.</w:t>
      </w:r>
    </w:p>
    <w:p w:rsidR="0005694F" w:rsidRPr="00903419" w:rsidRDefault="0005694F" w:rsidP="0005694F">
      <w:pPr>
        <w:rPr>
          <w:rFonts w:ascii="Times New Roman" w:hAnsi="Times New Roman" w:cs="Times New Roman"/>
          <w:sz w:val="28"/>
          <w:szCs w:val="28"/>
        </w:rPr>
      </w:pPr>
    </w:p>
    <w:p w:rsidR="00C8767F" w:rsidRPr="00903419" w:rsidRDefault="00C8767F" w:rsidP="00C8767F">
      <w:pPr>
        <w:pStyle w:val="Heading3"/>
        <w:rPr>
          <w:rFonts w:ascii="Times New Roman" w:hAnsi="Times New Roman" w:cs="Times New Roman"/>
          <w:color w:val="000000" w:themeColor="text1"/>
        </w:rPr>
      </w:pPr>
      <w:r w:rsidRPr="00903419">
        <w:rPr>
          <w:rFonts w:ascii="Times New Roman" w:hAnsi="Times New Roman" w:cs="Times New Roman"/>
          <w:color w:val="000000" w:themeColor="text1"/>
        </w:rPr>
        <w:t>3.4 Pressure Drop Analysis</w:t>
      </w:r>
    </w:p>
    <w:p w:rsidR="00C8767F" w:rsidRPr="00903419" w:rsidRDefault="00C8767F" w:rsidP="00C8767F">
      <w:pPr>
        <w:spacing w:before="100" w:beforeAutospacing="1" w:after="100" w:afterAutospacing="1"/>
        <w:rPr>
          <w:rFonts w:ascii="Times New Roman" w:hAnsi="Times New Roman" w:cs="Times New Roman"/>
        </w:rPr>
      </w:pPr>
      <w:r w:rsidRPr="00903419">
        <w:rPr>
          <w:rFonts w:ascii="Times New Roman" w:hAnsi="Times New Roman" w:cs="Times New Roman"/>
        </w:rPr>
        <w:t xml:space="preserve">A moderate pressure drop was observed across the exchanger, primarily due to frictional losses and sudden area changes. The pressure drop from inlet to outlet in CFD simulation was approximately 18.5 </w:t>
      </w:r>
      <w:proofErr w:type="spellStart"/>
      <w:r w:rsidRPr="00903419">
        <w:rPr>
          <w:rFonts w:ascii="Times New Roman" w:hAnsi="Times New Roman" w:cs="Times New Roman"/>
        </w:rPr>
        <w:t>kPa</w:t>
      </w:r>
      <w:proofErr w:type="spellEnd"/>
      <w:r w:rsidRPr="00903419">
        <w:rPr>
          <w:rFonts w:ascii="Times New Roman" w:hAnsi="Times New Roman" w:cs="Times New Roman"/>
        </w:rPr>
        <w:t xml:space="preserve">, which closely matched the experimental value of 17.9 </w:t>
      </w:r>
      <w:proofErr w:type="spellStart"/>
      <w:r w:rsidRPr="00903419">
        <w:rPr>
          <w:rFonts w:ascii="Times New Roman" w:hAnsi="Times New Roman" w:cs="Times New Roman"/>
        </w:rPr>
        <w:t>kPa</w:t>
      </w:r>
      <w:proofErr w:type="spellEnd"/>
      <w:r w:rsidRPr="00903419">
        <w:rPr>
          <w:rFonts w:ascii="Times New Roman" w:hAnsi="Times New Roman" w:cs="Times New Roman"/>
        </w:rPr>
        <w:t>.</w:t>
      </w:r>
    </w:p>
    <w:p w:rsidR="00903419" w:rsidRPr="00903419" w:rsidRDefault="00903419" w:rsidP="00903419">
      <w:pPr>
        <w:jc w:val="center"/>
        <w:rPr>
          <w:rFonts w:ascii="Times New Roman" w:hAnsi="Times New Roman" w:cs="Times New Roman"/>
          <w:sz w:val="28"/>
          <w:szCs w:val="28"/>
        </w:rPr>
      </w:pPr>
      <w:r w:rsidRPr="00903419">
        <w:rPr>
          <w:rStyle w:val="Emphasis"/>
          <w:rFonts w:ascii="Times New Roman" w:hAnsi="Times New Roman" w:cs="Times New Roman"/>
        </w:rPr>
        <w:lastRenderedPageBreak/>
        <w:drawing>
          <wp:inline distT="0" distB="0" distL="0" distR="0">
            <wp:extent cx="6271260" cy="4180840"/>
            <wp:effectExtent l="19050" t="0" r="0" b="0"/>
            <wp:docPr id="9" name="Picture 5" descr="ChatGPT Image Apr 9, 2025, 11_07_2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Apr 9, 2025, 11_07_21 AM.png"/>
                    <pic:cNvPicPr/>
                  </pic:nvPicPr>
                  <pic:blipFill>
                    <a:blip r:embed="rId9" cstate="print"/>
                    <a:stretch>
                      <a:fillRect/>
                    </a:stretch>
                  </pic:blipFill>
                  <pic:spPr>
                    <a:xfrm>
                      <a:off x="0" y="0"/>
                      <a:ext cx="6271260" cy="4180840"/>
                    </a:xfrm>
                    <a:prstGeom prst="rect">
                      <a:avLst/>
                    </a:prstGeom>
                  </pic:spPr>
                </pic:pic>
              </a:graphicData>
            </a:graphic>
          </wp:inline>
        </w:drawing>
      </w:r>
      <w:r w:rsidRPr="00903419">
        <w:rPr>
          <w:rStyle w:val="Strong"/>
          <w:rFonts w:ascii="Times New Roman" w:hAnsi="Times New Roman" w:cs="Times New Roman"/>
        </w:rPr>
        <w:t>Fig</w:t>
      </w:r>
      <w:r>
        <w:rPr>
          <w:rStyle w:val="Strong"/>
          <w:rFonts w:ascii="Times New Roman" w:hAnsi="Times New Roman" w:cs="Times New Roman"/>
        </w:rPr>
        <w:t>.</w:t>
      </w:r>
      <w:r w:rsidRPr="00903419">
        <w:rPr>
          <w:rStyle w:val="Strong"/>
          <w:rFonts w:ascii="Times New Roman" w:hAnsi="Times New Roman" w:cs="Times New Roman"/>
        </w:rPr>
        <w:t xml:space="preserve"> 4</w:t>
      </w:r>
      <w:r w:rsidRPr="00903419">
        <w:rPr>
          <w:rFonts w:ascii="Times New Roman" w:hAnsi="Times New Roman" w:cs="Times New Roman"/>
        </w:rPr>
        <w:t xml:space="preserve"> the pressure contour</w:t>
      </w:r>
    </w:p>
    <w:p w:rsidR="00C8767F" w:rsidRPr="00903419" w:rsidRDefault="00C8767F" w:rsidP="0005694F">
      <w:pPr>
        <w:rPr>
          <w:rFonts w:ascii="Times New Roman" w:hAnsi="Times New Roman" w:cs="Times New Roman"/>
          <w:sz w:val="28"/>
          <w:szCs w:val="28"/>
        </w:rPr>
      </w:pPr>
    </w:p>
    <w:p w:rsidR="00C8767F" w:rsidRPr="00903419" w:rsidRDefault="00C8767F" w:rsidP="00C8767F">
      <w:pPr>
        <w:pStyle w:val="Heading3"/>
        <w:rPr>
          <w:rFonts w:ascii="Times New Roman" w:hAnsi="Times New Roman" w:cs="Times New Roman"/>
          <w:color w:val="000000" w:themeColor="text1"/>
          <w:sz w:val="24"/>
          <w:szCs w:val="24"/>
        </w:rPr>
      </w:pPr>
      <w:r w:rsidRPr="00903419">
        <w:rPr>
          <w:rFonts w:ascii="Times New Roman" w:hAnsi="Times New Roman" w:cs="Times New Roman"/>
          <w:color w:val="000000" w:themeColor="text1"/>
          <w:sz w:val="24"/>
          <w:szCs w:val="24"/>
        </w:rPr>
        <w:t>3.5 Comparison Between Experimental and CFD Results</w:t>
      </w:r>
    </w:p>
    <w:p w:rsidR="00C8767F" w:rsidRPr="00903419" w:rsidRDefault="00C8767F" w:rsidP="00C8767F">
      <w:pPr>
        <w:rPr>
          <w:rFonts w:ascii="Times New Roman" w:hAnsi="Times New Roman" w:cs="Times New Roman"/>
        </w:rPr>
      </w:pPr>
    </w:p>
    <w:tbl>
      <w:tblPr>
        <w:tblStyle w:val="TableGrid"/>
        <w:tblW w:w="0" w:type="auto"/>
        <w:tblLook w:val="04A0"/>
      </w:tblPr>
      <w:tblGrid>
        <w:gridCol w:w="2523"/>
        <w:gridCol w:w="2523"/>
        <w:gridCol w:w="2523"/>
        <w:gridCol w:w="2523"/>
      </w:tblGrid>
      <w:tr w:rsidR="002A1D20" w:rsidRPr="00903419" w:rsidTr="001D607D">
        <w:tc>
          <w:tcPr>
            <w:tcW w:w="2523" w:type="dxa"/>
          </w:tcPr>
          <w:p w:rsidR="002A1D20" w:rsidRPr="00903419" w:rsidRDefault="002A1D20" w:rsidP="00903419">
            <w:pPr>
              <w:jc w:val="center"/>
              <w:rPr>
                <w:rFonts w:ascii="Times New Roman" w:hAnsi="Times New Roman" w:cs="Times New Roman"/>
                <w:b/>
                <w:bCs/>
                <w:sz w:val="24"/>
                <w:szCs w:val="24"/>
              </w:rPr>
            </w:pPr>
            <w:r w:rsidRPr="00903419">
              <w:rPr>
                <w:rFonts w:ascii="Times New Roman" w:hAnsi="Times New Roman" w:cs="Times New Roman"/>
                <w:b/>
                <w:bCs/>
              </w:rPr>
              <w:t>Parameter</w:t>
            </w:r>
          </w:p>
        </w:tc>
        <w:tc>
          <w:tcPr>
            <w:tcW w:w="2523" w:type="dxa"/>
          </w:tcPr>
          <w:p w:rsidR="002A1D20" w:rsidRPr="00903419" w:rsidRDefault="002A1D20" w:rsidP="00903419">
            <w:pPr>
              <w:jc w:val="center"/>
              <w:rPr>
                <w:rFonts w:ascii="Times New Roman" w:hAnsi="Times New Roman" w:cs="Times New Roman"/>
                <w:b/>
                <w:bCs/>
                <w:sz w:val="28"/>
                <w:szCs w:val="28"/>
              </w:rPr>
            </w:pPr>
            <w:r w:rsidRPr="00903419">
              <w:rPr>
                <w:rFonts w:ascii="Times New Roman" w:hAnsi="Times New Roman" w:cs="Times New Roman"/>
                <w:b/>
                <w:bCs/>
              </w:rPr>
              <w:t>Experimental Result</w:t>
            </w:r>
          </w:p>
        </w:tc>
        <w:tc>
          <w:tcPr>
            <w:tcW w:w="2523" w:type="dxa"/>
          </w:tcPr>
          <w:p w:rsidR="002A1D20" w:rsidRPr="00903419" w:rsidRDefault="002A1D20" w:rsidP="00903419">
            <w:pPr>
              <w:jc w:val="center"/>
              <w:rPr>
                <w:rFonts w:ascii="Times New Roman" w:hAnsi="Times New Roman" w:cs="Times New Roman"/>
                <w:b/>
                <w:bCs/>
                <w:sz w:val="28"/>
                <w:szCs w:val="28"/>
              </w:rPr>
            </w:pPr>
            <w:r w:rsidRPr="00903419">
              <w:rPr>
                <w:rFonts w:ascii="Times New Roman" w:hAnsi="Times New Roman" w:cs="Times New Roman"/>
                <w:b/>
                <w:bCs/>
              </w:rPr>
              <w:t>CFD Result</w:t>
            </w:r>
          </w:p>
        </w:tc>
        <w:tc>
          <w:tcPr>
            <w:tcW w:w="2523" w:type="dxa"/>
          </w:tcPr>
          <w:p w:rsidR="002A1D20" w:rsidRPr="00903419" w:rsidRDefault="002A1D20" w:rsidP="0005694F">
            <w:pPr>
              <w:rPr>
                <w:rFonts w:ascii="Times New Roman" w:hAnsi="Times New Roman" w:cs="Times New Roman"/>
                <w:b/>
                <w:bCs/>
                <w:sz w:val="28"/>
                <w:szCs w:val="28"/>
              </w:rPr>
            </w:pPr>
            <w:r w:rsidRPr="00903419">
              <w:rPr>
                <w:rFonts w:ascii="Times New Roman" w:hAnsi="Times New Roman" w:cs="Times New Roman"/>
                <w:b/>
                <w:bCs/>
              </w:rPr>
              <w:t>% Error</w:t>
            </w:r>
          </w:p>
        </w:tc>
      </w:tr>
      <w:tr w:rsidR="002A1D20" w:rsidRPr="00903419" w:rsidTr="001D607D">
        <w:trPr>
          <w:trHeight w:val="426"/>
        </w:trPr>
        <w:tc>
          <w:tcPr>
            <w:tcW w:w="2523" w:type="dxa"/>
          </w:tcPr>
          <w:p w:rsidR="002A1D20" w:rsidRPr="00903419" w:rsidRDefault="002A1D20" w:rsidP="001D607D">
            <w:pPr>
              <w:jc w:val="center"/>
              <w:rPr>
                <w:rFonts w:ascii="Times New Roman" w:hAnsi="Times New Roman" w:cs="Times New Roman"/>
                <w:b/>
                <w:bCs/>
                <w:sz w:val="28"/>
                <w:szCs w:val="28"/>
              </w:rPr>
            </w:pPr>
            <w:r w:rsidRPr="00903419">
              <w:rPr>
                <w:rFonts w:ascii="Times New Roman" w:hAnsi="Times New Roman" w:cs="Times New Roman"/>
              </w:rPr>
              <w:t>Heat Transfer Rate (kW)</w:t>
            </w:r>
          </w:p>
        </w:tc>
        <w:tc>
          <w:tcPr>
            <w:tcW w:w="2523" w:type="dxa"/>
          </w:tcPr>
          <w:p w:rsidR="002A1D20" w:rsidRPr="00903419" w:rsidRDefault="002A1D20" w:rsidP="001D607D">
            <w:pPr>
              <w:jc w:val="center"/>
              <w:rPr>
                <w:rFonts w:ascii="Times New Roman" w:hAnsi="Times New Roman" w:cs="Times New Roman"/>
                <w:sz w:val="28"/>
                <w:szCs w:val="28"/>
              </w:rPr>
            </w:pPr>
            <w:r w:rsidRPr="00903419">
              <w:rPr>
                <w:rFonts w:ascii="Times New Roman" w:hAnsi="Times New Roman" w:cs="Times New Roman"/>
              </w:rPr>
              <w:t>4.85</w:t>
            </w:r>
          </w:p>
        </w:tc>
        <w:tc>
          <w:tcPr>
            <w:tcW w:w="2523" w:type="dxa"/>
          </w:tcPr>
          <w:p w:rsidR="002A1D20" w:rsidRPr="00903419" w:rsidRDefault="002A1D20" w:rsidP="001D607D">
            <w:pPr>
              <w:jc w:val="center"/>
              <w:rPr>
                <w:rFonts w:ascii="Times New Roman" w:hAnsi="Times New Roman" w:cs="Times New Roman"/>
                <w:sz w:val="28"/>
                <w:szCs w:val="28"/>
              </w:rPr>
            </w:pPr>
            <w:r w:rsidRPr="00903419">
              <w:rPr>
                <w:rFonts w:ascii="Times New Roman" w:hAnsi="Times New Roman" w:cs="Times New Roman"/>
              </w:rPr>
              <w:t>4.93</w:t>
            </w:r>
          </w:p>
        </w:tc>
        <w:tc>
          <w:tcPr>
            <w:tcW w:w="2523" w:type="dxa"/>
          </w:tcPr>
          <w:p w:rsidR="002A1D20" w:rsidRPr="00903419" w:rsidRDefault="002A1D20" w:rsidP="001D607D">
            <w:pPr>
              <w:jc w:val="center"/>
              <w:rPr>
                <w:rFonts w:ascii="Times New Roman" w:hAnsi="Times New Roman" w:cs="Times New Roman"/>
                <w:sz w:val="28"/>
                <w:szCs w:val="28"/>
              </w:rPr>
            </w:pPr>
            <w:r w:rsidRPr="00903419">
              <w:rPr>
                <w:rFonts w:ascii="Times New Roman" w:hAnsi="Times New Roman" w:cs="Times New Roman"/>
              </w:rPr>
              <w:t>1.65%</w:t>
            </w:r>
          </w:p>
        </w:tc>
      </w:tr>
      <w:tr w:rsidR="002A1D20" w:rsidRPr="00903419" w:rsidTr="001D607D">
        <w:trPr>
          <w:trHeight w:val="624"/>
        </w:trPr>
        <w:tc>
          <w:tcPr>
            <w:tcW w:w="2523" w:type="dxa"/>
          </w:tcPr>
          <w:p w:rsidR="002A1D20" w:rsidRPr="00903419" w:rsidRDefault="002A1D20" w:rsidP="001D607D">
            <w:pPr>
              <w:jc w:val="center"/>
              <w:rPr>
                <w:rFonts w:ascii="Times New Roman" w:hAnsi="Times New Roman" w:cs="Times New Roman"/>
                <w:sz w:val="28"/>
                <w:szCs w:val="28"/>
              </w:rPr>
            </w:pPr>
            <w:r w:rsidRPr="00903419">
              <w:rPr>
                <w:rFonts w:ascii="Times New Roman" w:hAnsi="Times New Roman" w:cs="Times New Roman"/>
              </w:rPr>
              <w:t>Outlet Temperature (Cold) (°C)</w:t>
            </w:r>
          </w:p>
        </w:tc>
        <w:tc>
          <w:tcPr>
            <w:tcW w:w="2523" w:type="dxa"/>
          </w:tcPr>
          <w:tbl>
            <w:tblPr>
              <w:tblW w:w="0" w:type="auto"/>
              <w:tblCellSpacing w:w="15" w:type="dxa"/>
              <w:tblCellMar>
                <w:top w:w="15" w:type="dxa"/>
                <w:left w:w="15" w:type="dxa"/>
                <w:bottom w:w="15" w:type="dxa"/>
                <w:right w:w="15" w:type="dxa"/>
              </w:tblCellMar>
              <w:tblLook w:val="04A0"/>
            </w:tblPr>
            <w:tblGrid>
              <w:gridCol w:w="96"/>
            </w:tblGrid>
            <w:tr w:rsidR="002A1D20" w:rsidRPr="00903419" w:rsidTr="002A1D20">
              <w:trPr>
                <w:tblCellSpacing w:w="15" w:type="dxa"/>
              </w:trPr>
              <w:tc>
                <w:tcPr>
                  <w:tcW w:w="0" w:type="auto"/>
                  <w:vAlign w:val="center"/>
                  <w:hideMark/>
                </w:tcPr>
                <w:p w:rsidR="002A1D20" w:rsidRPr="00903419" w:rsidRDefault="002A1D20" w:rsidP="001D607D">
                  <w:pPr>
                    <w:spacing w:after="0" w:line="240" w:lineRule="auto"/>
                    <w:jc w:val="center"/>
                    <w:rPr>
                      <w:rFonts w:ascii="Times New Roman" w:eastAsia="Times New Roman" w:hAnsi="Times New Roman" w:cs="Times New Roman"/>
                      <w:sz w:val="24"/>
                      <w:szCs w:val="24"/>
                      <w:lang w:bidi="mr-IN"/>
                    </w:rPr>
                  </w:pPr>
                </w:p>
              </w:tc>
            </w:tr>
          </w:tbl>
          <w:p w:rsidR="002A1D20" w:rsidRPr="00903419" w:rsidRDefault="002A1D20" w:rsidP="001D607D">
            <w:pPr>
              <w:jc w:val="center"/>
              <w:rPr>
                <w:rFonts w:ascii="Times New Roman" w:eastAsia="Times New Roman" w:hAnsi="Times New Roman" w:cs="Times New Roman"/>
                <w:vanish/>
                <w:sz w:val="24"/>
                <w:szCs w:val="24"/>
                <w:lang w:bidi="mr-IN"/>
              </w:rPr>
            </w:pPr>
          </w:p>
          <w:tbl>
            <w:tblPr>
              <w:tblW w:w="0" w:type="auto"/>
              <w:tblCellSpacing w:w="15" w:type="dxa"/>
              <w:tblCellMar>
                <w:top w:w="15" w:type="dxa"/>
                <w:left w:w="15" w:type="dxa"/>
                <w:bottom w:w="15" w:type="dxa"/>
                <w:right w:w="15" w:type="dxa"/>
              </w:tblCellMar>
              <w:tblLook w:val="04A0"/>
            </w:tblPr>
            <w:tblGrid>
              <w:gridCol w:w="510"/>
            </w:tblGrid>
            <w:tr w:rsidR="002A1D20" w:rsidRPr="00903419" w:rsidTr="002A1D20">
              <w:trPr>
                <w:tblCellSpacing w:w="15" w:type="dxa"/>
              </w:trPr>
              <w:tc>
                <w:tcPr>
                  <w:tcW w:w="0" w:type="auto"/>
                  <w:vAlign w:val="center"/>
                  <w:hideMark/>
                </w:tcPr>
                <w:p w:rsidR="002A1D20" w:rsidRPr="00903419" w:rsidRDefault="002A1D20" w:rsidP="001D607D">
                  <w:pPr>
                    <w:spacing w:after="0" w:line="240" w:lineRule="auto"/>
                    <w:jc w:val="center"/>
                    <w:rPr>
                      <w:rFonts w:ascii="Times New Roman" w:eastAsia="Times New Roman" w:hAnsi="Times New Roman" w:cs="Times New Roman"/>
                      <w:sz w:val="24"/>
                      <w:szCs w:val="24"/>
                      <w:lang w:bidi="mr-IN"/>
                    </w:rPr>
                  </w:pPr>
                  <w:r w:rsidRPr="00903419">
                    <w:rPr>
                      <w:rFonts w:ascii="Times New Roman" w:eastAsia="Times New Roman" w:hAnsi="Times New Roman" w:cs="Times New Roman"/>
                      <w:sz w:val="24"/>
                      <w:szCs w:val="24"/>
                      <w:lang w:bidi="mr-IN"/>
                    </w:rPr>
                    <w:t>45.2</w:t>
                  </w:r>
                </w:p>
              </w:tc>
            </w:tr>
          </w:tbl>
          <w:p w:rsidR="002A1D20" w:rsidRPr="00903419" w:rsidRDefault="002A1D20" w:rsidP="001D607D">
            <w:pPr>
              <w:jc w:val="center"/>
              <w:rPr>
                <w:rFonts w:ascii="Times New Roman" w:hAnsi="Times New Roman" w:cs="Times New Roman"/>
                <w:sz w:val="28"/>
                <w:szCs w:val="28"/>
              </w:rPr>
            </w:pPr>
          </w:p>
        </w:tc>
        <w:tc>
          <w:tcPr>
            <w:tcW w:w="2523" w:type="dxa"/>
          </w:tcPr>
          <w:p w:rsidR="001D607D" w:rsidRPr="001D607D" w:rsidRDefault="002A1D20" w:rsidP="001D607D">
            <w:pPr>
              <w:jc w:val="center"/>
              <w:rPr>
                <w:rFonts w:ascii="Times New Roman" w:hAnsi="Times New Roman" w:cs="Times New Roman"/>
              </w:rPr>
            </w:pPr>
            <w:r w:rsidRPr="00903419">
              <w:rPr>
                <w:rFonts w:ascii="Times New Roman" w:hAnsi="Times New Roman" w:cs="Times New Roman"/>
              </w:rPr>
              <w:t>45.6</w:t>
            </w:r>
          </w:p>
        </w:tc>
        <w:tc>
          <w:tcPr>
            <w:tcW w:w="2523" w:type="dxa"/>
          </w:tcPr>
          <w:p w:rsidR="002A1D20" w:rsidRPr="00903419" w:rsidRDefault="002A1D20" w:rsidP="001D607D">
            <w:pPr>
              <w:jc w:val="center"/>
              <w:rPr>
                <w:rFonts w:ascii="Times New Roman" w:hAnsi="Times New Roman" w:cs="Times New Roman"/>
                <w:sz w:val="28"/>
                <w:szCs w:val="28"/>
              </w:rPr>
            </w:pPr>
            <w:r w:rsidRPr="00903419">
              <w:rPr>
                <w:rFonts w:ascii="Times New Roman" w:hAnsi="Times New Roman" w:cs="Times New Roman"/>
              </w:rPr>
              <w:t>0.88%</w:t>
            </w:r>
          </w:p>
        </w:tc>
      </w:tr>
      <w:tr w:rsidR="002A1D20" w:rsidRPr="00903419" w:rsidTr="001D607D">
        <w:trPr>
          <w:trHeight w:val="534"/>
        </w:trPr>
        <w:tc>
          <w:tcPr>
            <w:tcW w:w="2523" w:type="dxa"/>
          </w:tcPr>
          <w:p w:rsidR="002A1D20" w:rsidRPr="00903419" w:rsidRDefault="002A1D20" w:rsidP="001D607D">
            <w:pPr>
              <w:jc w:val="center"/>
              <w:rPr>
                <w:rFonts w:ascii="Times New Roman" w:hAnsi="Times New Roman" w:cs="Times New Roman"/>
                <w:sz w:val="28"/>
                <w:szCs w:val="28"/>
              </w:rPr>
            </w:pPr>
            <w:r w:rsidRPr="00903419">
              <w:rPr>
                <w:rFonts w:ascii="Times New Roman" w:hAnsi="Times New Roman" w:cs="Times New Roman"/>
              </w:rPr>
              <w:t>Pressure Drop (</w:t>
            </w:r>
            <w:proofErr w:type="spellStart"/>
            <w:r w:rsidRPr="00903419">
              <w:rPr>
                <w:rFonts w:ascii="Times New Roman" w:hAnsi="Times New Roman" w:cs="Times New Roman"/>
              </w:rPr>
              <w:t>kPa</w:t>
            </w:r>
            <w:proofErr w:type="spellEnd"/>
            <w:r w:rsidRPr="00903419">
              <w:rPr>
                <w:rFonts w:ascii="Times New Roman" w:hAnsi="Times New Roman" w:cs="Times New Roman"/>
              </w:rPr>
              <w:t>)</w:t>
            </w:r>
          </w:p>
        </w:tc>
        <w:tc>
          <w:tcPr>
            <w:tcW w:w="2523" w:type="dxa"/>
          </w:tcPr>
          <w:p w:rsidR="002A1D20" w:rsidRPr="00903419" w:rsidRDefault="002A1D20" w:rsidP="001D607D">
            <w:pPr>
              <w:spacing w:line="276" w:lineRule="auto"/>
              <w:jc w:val="center"/>
              <w:rPr>
                <w:rFonts w:ascii="Times New Roman" w:hAnsi="Times New Roman" w:cs="Times New Roman"/>
                <w:sz w:val="28"/>
                <w:szCs w:val="28"/>
              </w:rPr>
            </w:pPr>
            <w:r w:rsidRPr="00903419">
              <w:rPr>
                <w:rFonts w:ascii="Times New Roman" w:hAnsi="Times New Roman" w:cs="Times New Roman"/>
              </w:rPr>
              <w:t>17.9</w:t>
            </w:r>
          </w:p>
        </w:tc>
        <w:tc>
          <w:tcPr>
            <w:tcW w:w="2523" w:type="dxa"/>
          </w:tcPr>
          <w:p w:rsidR="002A1D20" w:rsidRPr="00903419" w:rsidRDefault="002A1D20" w:rsidP="001D607D">
            <w:pPr>
              <w:jc w:val="center"/>
              <w:rPr>
                <w:rFonts w:ascii="Times New Roman" w:hAnsi="Times New Roman" w:cs="Times New Roman"/>
                <w:sz w:val="28"/>
                <w:szCs w:val="28"/>
              </w:rPr>
            </w:pPr>
            <w:r w:rsidRPr="00903419">
              <w:rPr>
                <w:rFonts w:ascii="Times New Roman" w:hAnsi="Times New Roman" w:cs="Times New Roman"/>
              </w:rPr>
              <w:t>18.5</w:t>
            </w:r>
          </w:p>
        </w:tc>
        <w:tc>
          <w:tcPr>
            <w:tcW w:w="2523" w:type="dxa"/>
          </w:tcPr>
          <w:tbl>
            <w:tblPr>
              <w:tblW w:w="0" w:type="auto"/>
              <w:tblCellSpacing w:w="15" w:type="dxa"/>
              <w:tblCellMar>
                <w:top w:w="15" w:type="dxa"/>
                <w:left w:w="15" w:type="dxa"/>
                <w:bottom w:w="15" w:type="dxa"/>
                <w:right w:w="15" w:type="dxa"/>
              </w:tblCellMar>
              <w:tblLook w:val="04A0"/>
            </w:tblPr>
            <w:tblGrid>
              <w:gridCol w:w="96"/>
            </w:tblGrid>
            <w:tr w:rsidR="002A1D20" w:rsidRPr="00903419" w:rsidTr="002A1D20">
              <w:trPr>
                <w:tblCellSpacing w:w="15" w:type="dxa"/>
              </w:trPr>
              <w:tc>
                <w:tcPr>
                  <w:tcW w:w="0" w:type="auto"/>
                  <w:vAlign w:val="center"/>
                  <w:hideMark/>
                </w:tcPr>
                <w:p w:rsidR="002A1D20" w:rsidRPr="00903419" w:rsidRDefault="002A1D20" w:rsidP="001D607D">
                  <w:pPr>
                    <w:spacing w:after="0" w:line="240" w:lineRule="auto"/>
                    <w:jc w:val="center"/>
                    <w:rPr>
                      <w:rFonts w:ascii="Times New Roman" w:eastAsia="Times New Roman" w:hAnsi="Times New Roman" w:cs="Times New Roman"/>
                      <w:sz w:val="24"/>
                      <w:szCs w:val="24"/>
                      <w:lang w:bidi="mr-IN"/>
                    </w:rPr>
                  </w:pPr>
                </w:p>
              </w:tc>
            </w:tr>
          </w:tbl>
          <w:p w:rsidR="002A1D20" w:rsidRPr="00903419" w:rsidRDefault="002A1D20" w:rsidP="001D607D">
            <w:pPr>
              <w:jc w:val="center"/>
              <w:rPr>
                <w:rFonts w:ascii="Times New Roman" w:eastAsia="Times New Roman" w:hAnsi="Times New Roman" w:cs="Times New Roman"/>
                <w:vanish/>
                <w:sz w:val="24"/>
                <w:szCs w:val="24"/>
                <w:lang w:bidi="mr-IN"/>
              </w:rPr>
            </w:pPr>
          </w:p>
          <w:tbl>
            <w:tblPr>
              <w:tblW w:w="0" w:type="auto"/>
              <w:tblCellSpacing w:w="15" w:type="dxa"/>
              <w:tblCellMar>
                <w:top w:w="15" w:type="dxa"/>
                <w:left w:w="15" w:type="dxa"/>
                <w:bottom w:w="15" w:type="dxa"/>
                <w:right w:w="15" w:type="dxa"/>
              </w:tblCellMar>
              <w:tblLook w:val="04A0"/>
            </w:tblPr>
            <w:tblGrid>
              <w:gridCol w:w="710"/>
            </w:tblGrid>
            <w:tr w:rsidR="002A1D20" w:rsidRPr="00903419" w:rsidTr="002A1D20">
              <w:trPr>
                <w:tblCellSpacing w:w="15" w:type="dxa"/>
              </w:trPr>
              <w:tc>
                <w:tcPr>
                  <w:tcW w:w="0" w:type="auto"/>
                  <w:vAlign w:val="center"/>
                  <w:hideMark/>
                </w:tcPr>
                <w:p w:rsidR="002A1D20" w:rsidRPr="00903419" w:rsidRDefault="002A1D20" w:rsidP="001D607D">
                  <w:pPr>
                    <w:spacing w:after="0" w:line="240" w:lineRule="auto"/>
                    <w:jc w:val="center"/>
                    <w:rPr>
                      <w:rFonts w:ascii="Times New Roman" w:eastAsia="Times New Roman" w:hAnsi="Times New Roman" w:cs="Times New Roman"/>
                      <w:sz w:val="24"/>
                      <w:szCs w:val="24"/>
                      <w:lang w:bidi="mr-IN"/>
                    </w:rPr>
                  </w:pPr>
                  <w:r w:rsidRPr="00903419">
                    <w:rPr>
                      <w:rFonts w:ascii="Times New Roman" w:eastAsia="Times New Roman" w:hAnsi="Times New Roman" w:cs="Times New Roman"/>
                      <w:sz w:val="24"/>
                      <w:szCs w:val="24"/>
                      <w:lang w:bidi="mr-IN"/>
                    </w:rPr>
                    <w:t>3.35%</w:t>
                  </w:r>
                </w:p>
              </w:tc>
            </w:tr>
          </w:tbl>
          <w:p w:rsidR="002A1D20" w:rsidRPr="00903419" w:rsidRDefault="002A1D20" w:rsidP="001D607D">
            <w:pPr>
              <w:jc w:val="center"/>
              <w:rPr>
                <w:rFonts w:ascii="Times New Roman" w:hAnsi="Times New Roman" w:cs="Times New Roman"/>
                <w:sz w:val="28"/>
                <w:szCs w:val="28"/>
              </w:rPr>
            </w:pPr>
          </w:p>
        </w:tc>
      </w:tr>
    </w:tbl>
    <w:p w:rsidR="00C8767F" w:rsidRPr="00903419" w:rsidRDefault="00C8767F" w:rsidP="0005694F">
      <w:pPr>
        <w:rPr>
          <w:rFonts w:ascii="Times New Roman" w:hAnsi="Times New Roman" w:cs="Times New Roman"/>
          <w:sz w:val="28"/>
          <w:szCs w:val="28"/>
        </w:rPr>
      </w:pPr>
    </w:p>
    <w:p w:rsidR="002A1D20" w:rsidRDefault="002A1D20" w:rsidP="002A1D20">
      <w:pPr>
        <w:spacing w:beforeAutospacing="1" w:after="100" w:afterAutospacing="1" w:line="240" w:lineRule="auto"/>
        <w:rPr>
          <w:rFonts w:ascii="Times New Roman" w:eastAsia="Times New Roman" w:hAnsi="Times New Roman" w:cs="Times New Roman"/>
          <w:sz w:val="24"/>
          <w:szCs w:val="24"/>
          <w:lang w:bidi="mr-IN"/>
        </w:rPr>
      </w:pPr>
      <w:r w:rsidRPr="00903419">
        <w:rPr>
          <w:rFonts w:ascii="Times New Roman" w:eastAsia="Times New Roman" w:hAnsi="Times New Roman" w:cs="Times New Roman"/>
          <w:noProof/>
          <w:sz w:val="24"/>
          <w:szCs w:val="24"/>
          <w:lang w:bidi="mr-IN"/>
        </w:rPr>
        <w:lastRenderedPageBreak/>
        <w:drawing>
          <wp:inline distT="0" distB="0" distL="0" distR="0">
            <wp:extent cx="6271260" cy="3919855"/>
            <wp:effectExtent l="19050" t="0" r="0" b="0"/>
            <wp:docPr id="7" name="Picture 6" descr="CFD_vs_Experimental_Comparison_Bar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D_vs_Experimental_Comparison_BarGraph.png"/>
                    <pic:cNvPicPr/>
                  </pic:nvPicPr>
                  <pic:blipFill>
                    <a:blip r:embed="rId10" cstate="print"/>
                    <a:stretch>
                      <a:fillRect/>
                    </a:stretch>
                  </pic:blipFill>
                  <pic:spPr>
                    <a:xfrm>
                      <a:off x="0" y="0"/>
                      <a:ext cx="6271260" cy="3919855"/>
                    </a:xfrm>
                    <a:prstGeom prst="rect">
                      <a:avLst/>
                    </a:prstGeom>
                  </pic:spPr>
                </pic:pic>
              </a:graphicData>
            </a:graphic>
          </wp:inline>
        </w:drawing>
      </w:r>
    </w:p>
    <w:p w:rsidR="001D607D" w:rsidRPr="00903419" w:rsidRDefault="001D607D" w:rsidP="001D607D">
      <w:pPr>
        <w:spacing w:before="100" w:beforeAutospacing="1" w:after="100" w:afterAutospacing="1" w:line="240" w:lineRule="auto"/>
        <w:jc w:val="center"/>
        <w:rPr>
          <w:rFonts w:ascii="Times New Roman" w:eastAsia="Times New Roman" w:hAnsi="Times New Roman" w:cs="Times New Roman"/>
          <w:sz w:val="24"/>
          <w:szCs w:val="24"/>
          <w:lang w:bidi="mr-IN"/>
        </w:rPr>
      </w:pPr>
      <w:r w:rsidRPr="00903419">
        <w:rPr>
          <w:rFonts w:ascii="Times New Roman" w:eastAsia="Times New Roman" w:hAnsi="Times New Roman" w:cs="Times New Roman"/>
          <w:b/>
          <w:bCs/>
          <w:sz w:val="24"/>
          <w:szCs w:val="24"/>
          <w:lang w:bidi="mr-IN"/>
        </w:rPr>
        <w:t>Fig</w:t>
      </w:r>
      <w:r>
        <w:rPr>
          <w:rFonts w:ascii="Times New Roman" w:eastAsia="Times New Roman" w:hAnsi="Times New Roman" w:cs="Times New Roman"/>
          <w:b/>
          <w:bCs/>
          <w:sz w:val="24"/>
          <w:szCs w:val="24"/>
          <w:lang w:bidi="mr-IN"/>
        </w:rPr>
        <w:t>.</w:t>
      </w:r>
      <w:r w:rsidRPr="00903419">
        <w:rPr>
          <w:rFonts w:ascii="Times New Roman" w:eastAsia="Times New Roman" w:hAnsi="Times New Roman" w:cs="Times New Roman"/>
          <w:b/>
          <w:bCs/>
          <w:sz w:val="24"/>
          <w:szCs w:val="24"/>
          <w:lang w:bidi="mr-IN"/>
        </w:rPr>
        <w:t xml:space="preserve"> 5</w:t>
      </w:r>
      <w:r w:rsidRPr="00903419">
        <w:rPr>
          <w:rFonts w:ascii="Times New Roman" w:eastAsia="Times New Roman" w:hAnsi="Times New Roman" w:cs="Times New Roman"/>
          <w:sz w:val="24"/>
          <w:szCs w:val="24"/>
          <w:lang w:bidi="mr-IN"/>
        </w:rPr>
        <w:t xml:space="preserve"> </w:t>
      </w:r>
      <w:r>
        <w:rPr>
          <w:rFonts w:ascii="Times New Roman" w:eastAsia="Times New Roman" w:hAnsi="Times New Roman" w:cs="Times New Roman"/>
          <w:sz w:val="24"/>
          <w:szCs w:val="24"/>
          <w:lang w:bidi="mr-IN"/>
        </w:rPr>
        <w:t>Compares heat transfer rates</w:t>
      </w:r>
    </w:p>
    <w:p w:rsidR="002A1D20" w:rsidRPr="00903419" w:rsidRDefault="002A1D20" w:rsidP="002A1D20">
      <w:pPr>
        <w:spacing w:before="100" w:beforeAutospacing="1" w:after="100" w:afterAutospacing="1" w:line="240" w:lineRule="auto"/>
        <w:rPr>
          <w:rFonts w:ascii="Times New Roman" w:eastAsia="Times New Roman" w:hAnsi="Times New Roman" w:cs="Times New Roman"/>
          <w:sz w:val="24"/>
          <w:szCs w:val="24"/>
          <w:lang w:bidi="mr-IN"/>
        </w:rPr>
      </w:pPr>
      <w:r w:rsidRPr="00903419">
        <w:rPr>
          <w:rFonts w:ascii="Times New Roman" w:eastAsia="Times New Roman" w:hAnsi="Times New Roman" w:cs="Times New Roman"/>
          <w:sz w:val="24"/>
          <w:szCs w:val="24"/>
          <w:lang w:bidi="mr-IN"/>
        </w:rPr>
        <w:t>The minor deviations are within acceptable limits, indicating high model fidelity. Possible error sources include sensor inaccuracies, fluid property assumptions, and turbulence model limitations.</w:t>
      </w:r>
    </w:p>
    <w:p w:rsidR="002A1D20" w:rsidRDefault="002A1D20" w:rsidP="001D607D">
      <w:pPr>
        <w:spacing w:before="100" w:beforeAutospacing="1" w:after="100" w:afterAutospacing="1" w:line="240" w:lineRule="auto"/>
        <w:jc w:val="center"/>
        <w:rPr>
          <w:rFonts w:ascii="Times New Roman" w:eastAsia="Times New Roman" w:hAnsi="Times New Roman" w:cs="Times New Roman"/>
          <w:sz w:val="24"/>
          <w:szCs w:val="24"/>
          <w:lang w:bidi="mr-IN"/>
        </w:rPr>
      </w:pPr>
      <w:r w:rsidRPr="00903419">
        <w:rPr>
          <w:rFonts w:ascii="Times New Roman" w:eastAsia="Times New Roman" w:hAnsi="Times New Roman" w:cs="Times New Roman"/>
          <w:noProof/>
          <w:sz w:val="24"/>
          <w:szCs w:val="24"/>
          <w:lang w:bidi="mr-IN"/>
        </w:rPr>
        <w:lastRenderedPageBreak/>
        <w:drawing>
          <wp:inline distT="0" distB="0" distL="0" distR="0">
            <wp:extent cx="3370051" cy="5054886"/>
            <wp:effectExtent l="19050" t="0" r="1799" b="0"/>
            <wp:docPr id="8" name="Picture 7" descr="ChatGPT Image Apr 9, 2025, 11_14_0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Apr 9, 2025, 11_14_09 AM.png"/>
                    <pic:cNvPicPr/>
                  </pic:nvPicPr>
                  <pic:blipFill>
                    <a:blip r:embed="rId11" cstate="print"/>
                    <a:stretch>
                      <a:fillRect/>
                    </a:stretch>
                  </pic:blipFill>
                  <pic:spPr>
                    <a:xfrm>
                      <a:off x="0" y="0"/>
                      <a:ext cx="3373234" cy="5059660"/>
                    </a:xfrm>
                    <a:prstGeom prst="rect">
                      <a:avLst/>
                    </a:prstGeom>
                  </pic:spPr>
                </pic:pic>
              </a:graphicData>
            </a:graphic>
          </wp:inline>
        </w:drawing>
      </w:r>
    </w:p>
    <w:p w:rsidR="001D607D" w:rsidRPr="001D607D" w:rsidRDefault="001D607D" w:rsidP="001D607D">
      <w:pPr>
        <w:spacing w:before="100" w:beforeAutospacing="1" w:after="100" w:afterAutospacing="1" w:line="240" w:lineRule="auto"/>
        <w:jc w:val="center"/>
        <w:rPr>
          <w:rFonts w:ascii="Times New Roman" w:eastAsia="Times New Roman" w:hAnsi="Times New Roman" w:cs="Times New Roman"/>
          <w:b/>
          <w:bCs/>
          <w:sz w:val="24"/>
          <w:szCs w:val="24"/>
          <w:lang w:bidi="mr-IN"/>
        </w:rPr>
      </w:pPr>
      <w:r w:rsidRPr="00903419">
        <w:rPr>
          <w:rFonts w:ascii="Times New Roman" w:eastAsia="Times New Roman" w:hAnsi="Times New Roman" w:cs="Times New Roman"/>
          <w:b/>
          <w:bCs/>
          <w:sz w:val="24"/>
          <w:szCs w:val="24"/>
          <w:lang w:bidi="mr-IN"/>
        </w:rPr>
        <w:t>Fig</w:t>
      </w:r>
      <w:r>
        <w:rPr>
          <w:rFonts w:ascii="Times New Roman" w:eastAsia="Times New Roman" w:hAnsi="Times New Roman" w:cs="Times New Roman"/>
          <w:b/>
          <w:bCs/>
          <w:sz w:val="24"/>
          <w:szCs w:val="24"/>
          <w:lang w:bidi="mr-IN"/>
        </w:rPr>
        <w:t>.</w:t>
      </w:r>
      <w:r w:rsidRPr="00903419">
        <w:rPr>
          <w:rFonts w:ascii="Times New Roman" w:eastAsia="Times New Roman" w:hAnsi="Times New Roman" w:cs="Times New Roman"/>
          <w:b/>
          <w:bCs/>
          <w:sz w:val="24"/>
          <w:szCs w:val="24"/>
          <w:lang w:bidi="mr-IN"/>
        </w:rPr>
        <w:t xml:space="preserve"> </w:t>
      </w:r>
      <w:r>
        <w:rPr>
          <w:rFonts w:ascii="Times New Roman" w:eastAsia="Times New Roman" w:hAnsi="Times New Roman" w:cs="Times New Roman"/>
          <w:b/>
          <w:bCs/>
          <w:sz w:val="24"/>
          <w:szCs w:val="24"/>
          <w:lang w:bidi="mr-IN"/>
        </w:rPr>
        <w:t>6</w:t>
      </w:r>
      <w:r w:rsidRPr="001D607D">
        <w:rPr>
          <w:rFonts w:ascii="Times New Roman" w:eastAsia="Times New Roman" w:hAnsi="Times New Roman" w:cs="Times New Roman"/>
          <w:b/>
          <w:bCs/>
          <w:sz w:val="24"/>
          <w:szCs w:val="24"/>
          <w:lang w:bidi="mr-IN"/>
        </w:rPr>
        <w:t xml:space="preserve"> </w:t>
      </w:r>
      <w:r w:rsidRPr="001D607D">
        <w:rPr>
          <w:rFonts w:ascii="Times New Roman" w:eastAsia="Times New Roman" w:hAnsi="Times New Roman" w:cs="Times New Roman"/>
          <w:sz w:val="24"/>
          <w:szCs w:val="24"/>
          <w:lang w:bidi="mr-IN"/>
        </w:rPr>
        <w:t>CFD Analysis</w:t>
      </w:r>
    </w:p>
    <w:p w:rsidR="001D607D" w:rsidRPr="00903419" w:rsidRDefault="001D607D" w:rsidP="002A1D20">
      <w:pPr>
        <w:spacing w:before="100" w:beforeAutospacing="1" w:after="100" w:afterAutospacing="1" w:line="240" w:lineRule="auto"/>
        <w:rPr>
          <w:rFonts w:ascii="Times New Roman" w:eastAsia="Times New Roman" w:hAnsi="Times New Roman" w:cs="Times New Roman"/>
          <w:sz w:val="24"/>
          <w:szCs w:val="24"/>
          <w:lang w:bidi="mr-IN"/>
        </w:rPr>
      </w:pPr>
    </w:p>
    <w:p w:rsidR="001D607D" w:rsidRDefault="001D607D" w:rsidP="002A1D20">
      <w:pPr>
        <w:spacing w:before="100" w:beforeAutospacing="1" w:after="100" w:afterAutospacing="1" w:line="240" w:lineRule="auto"/>
        <w:outlineLvl w:val="1"/>
        <w:rPr>
          <w:rFonts w:ascii="Times New Roman" w:eastAsia="Times New Roman" w:hAnsi="Times New Roman" w:cs="Times New Roman"/>
          <w:b/>
          <w:bCs/>
          <w:sz w:val="36"/>
          <w:szCs w:val="36"/>
          <w:lang w:bidi="mr-IN"/>
        </w:rPr>
      </w:pPr>
    </w:p>
    <w:p w:rsidR="001D607D" w:rsidRDefault="001D607D" w:rsidP="002A1D20">
      <w:pPr>
        <w:spacing w:before="100" w:beforeAutospacing="1" w:after="100" w:afterAutospacing="1" w:line="240" w:lineRule="auto"/>
        <w:outlineLvl w:val="1"/>
        <w:rPr>
          <w:rFonts w:ascii="Times New Roman" w:eastAsia="Times New Roman" w:hAnsi="Times New Roman" w:cs="Times New Roman"/>
          <w:b/>
          <w:bCs/>
          <w:sz w:val="36"/>
          <w:szCs w:val="36"/>
          <w:lang w:bidi="mr-IN"/>
        </w:rPr>
      </w:pPr>
    </w:p>
    <w:p w:rsidR="001D607D" w:rsidRDefault="001D607D" w:rsidP="002A1D20">
      <w:pPr>
        <w:spacing w:before="100" w:beforeAutospacing="1" w:after="100" w:afterAutospacing="1" w:line="240" w:lineRule="auto"/>
        <w:outlineLvl w:val="1"/>
        <w:rPr>
          <w:rFonts w:ascii="Times New Roman" w:eastAsia="Times New Roman" w:hAnsi="Times New Roman" w:cs="Times New Roman"/>
          <w:b/>
          <w:bCs/>
          <w:sz w:val="36"/>
          <w:szCs w:val="36"/>
          <w:lang w:bidi="mr-IN"/>
        </w:rPr>
      </w:pPr>
    </w:p>
    <w:p w:rsidR="001D607D" w:rsidRDefault="001D607D" w:rsidP="002A1D20">
      <w:pPr>
        <w:spacing w:before="100" w:beforeAutospacing="1" w:after="100" w:afterAutospacing="1" w:line="240" w:lineRule="auto"/>
        <w:outlineLvl w:val="1"/>
        <w:rPr>
          <w:rFonts w:ascii="Times New Roman" w:eastAsia="Times New Roman" w:hAnsi="Times New Roman" w:cs="Times New Roman"/>
          <w:b/>
          <w:bCs/>
          <w:sz w:val="36"/>
          <w:szCs w:val="36"/>
          <w:lang w:bidi="mr-IN"/>
        </w:rPr>
      </w:pPr>
    </w:p>
    <w:p w:rsidR="001D607D" w:rsidRDefault="001D607D" w:rsidP="002A1D20">
      <w:pPr>
        <w:spacing w:before="100" w:beforeAutospacing="1" w:after="100" w:afterAutospacing="1" w:line="240" w:lineRule="auto"/>
        <w:outlineLvl w:val="1"/>
        <w:rPr>
          <w:rFonts w:ascii="Times New Roman" w:eastAsia="Times New Roman" w:hAnsi="Times New Roman" w:cs="Times New Roman"/>
          <w:b/>
          <w:bCs/>
          <w:sz w:val="36"/>
          <w:szCs w:val="36"/>
          <w:lang w:bidi="mr-IN"/>
        </w:rPr>
      </w:pPr>
    </w:p>
    <w:p w:rsidR="002A1D20" w:rsidRPr="00903419" w:rsidRDefault="002A1D20" w:rsidP="002A1D20">
      <w:pPr>
        <w:spacing w:before="100" w:beforeAutospacing="1" w:after="100" w:afterAutospacing="1" w:line="240" w:lineRule="auto"/>
        <w:outlineLvl w:val="1"/>
        <w:rPr>
          <w:rFonts w:ascii="Times New Roman" w:eastAsia="Times New Roman" w:hAnsi="Times New Roman" w:cs="Times New Roman"/>
          <w:b/>
          <w:bCs/>
          <w:sz w:val="36"/>
          <w:szCs w:val="36"/>
          <w:lang w:bidi="mr-IN"/>
        </w:rPr>
      </w:pPr>
      <w:r w:rsidRPr="00903419">
        <w:rPr>
          <w:rFonts w:ascii="Times New Roman" w:eastAsia="Times New Roman" w:hAnsi="Times New Roman" w:cs="Times New Roman"/>
          <w:b/>
          <w:bCs/>
          <w:sz w:val="36"/>
          <w:szCs w:val="36"/>
          <w:lang w:bidi="mr-IN"/>
        </w:rPr>
        <w:lastRenderedPageBreak/>
        <w:t>4. Conclusion</w:t>
      </w:r>
    </w:p>
    <w:p w:rsidR="002A1D20" w:rsidRPr="00903419" w:rsidRDefault="002A1D20" w:rsidP="002A1D20">
      <w:pPr>
        <w:spacing w:before="100" w:beforeAutospacing="1" w:after="100" w:afterAutospacing="1" w:line="240" w:lineRule="auto"/>
        <w:rPr>
          <w:rFonts w:ascii="Times New Roman" w:eastAsia="Times New Roman" w:hAnsi="Times New Roman" w:cs="Times New Roman"/>
          <w:sz w:val="24"/>
          <w:szCs w:val="24"/>
          <w:lang w:bidi="mr-IN"/>
        </w:rPr>
      </w:pPr>
      <w:r w:rsidRPr="00903419">
        <w:rPr>
          <w:rFonts w:ascii="Times New Roman" w:eastAsia="Times New Roman" w:hAnsi="Times New Roman" w:cs="Times New Roman"/>
          <w:sz w:val="24"/>
          <w:szCs w:val="24"/>
          <w:lang w:bidi="mr-IN"/>
        </w:rPr>
        <w:t>This study successfully integrated computational fluid dynamics (CFD) simulation and experimental analysis to investigate the thermal performance of a shell-and-tube heat exchanger. Using ANSYS Fluent, a detailed 3D model was developed and analyzed under realistic flow and thermal boundary conditions. Simultaneously, an experimental setup was constructed to validate the CFD model under controlled conditions.</w:t>
      </w:r>
    </w:p>
    <w:p w:rsidR="002A1D20" w:rsidRPr="00903419" w:rsidRDefault="002A1D20" w:rsidP="002A1D20">
      <w:pPr>
        <w:spacing w:before="100" w:beforeAutospacing="1" w:after="100" w:afterAutospacing="1" w:line="240" w:lineRule="auto"/>
        <w:rPr>
          <w:rFonts w:ascii="Times New Roman" w:eastAsia="Times New Roman" w:hAnsi="Times New Roman" w:cs="Times New Roman"/>
          <w:sz w:val="24"/>
          <w:szCs w:val="24"/>
          <w:lang w:bidi="mr-IN"/>
        </w:rPr>
      </w:pPr>
      <w:r w:rsidRPr="00903419">
        <w:rPr>
          <w:rFonts w:ascii="Times New Roman" w:eastAsia="Times New Roman" w:hAnsi="Times New Roman" w:cs="Times New Roman"/>
          <w:sz w:val="24"/>
          <w:szCs w:val="24"/>
          <w:lang w:bidi="mr-IN"/>
        </w:rPr>
        <w:t>Key findings of the study include:</w:t>
      </w:r>
    </w:p>
    <w:p w:rsidR="002A1D20" w:rsidRPr="00903419" w:rsidRDefault="002A1D20" w:rsidP="002A1D20">
      <w:pPr>
        <w:numPr>
          <w:ilvl w:val="0"/>
          <w:numId w:val="10"/>
        </w:numPr>
        <w:spacing w:before="100" w:beforeAutospacing="1" w:after="100" w:afterAutospacing="1" w:line="240" w:lineRule="auto"/>
        <w:rPr>
          <w:rFonts w:ascii="Times New Roman" w:eastAsia="Times New Roman" w:hAnsi="Times New Roman" w:cs="Times New Roman"/>
          <w:sz w:val="24"/>
          <w:szCs w:val="24"/>
          <w:lang w:bidi="mr-IN"/>
        </w:rPr>
      </w:pPr>
      <w:r w:rsidRPr="00903419">
        <w:rPr>
          <w:rFonts w:ascii="Times New Roman" w:eastAsia="Times New Roman" w:hAnsi="Times New Roman" w:cs="Times New Roman"/>
          <w:sz w:val="24"/>
          <w:szCs w:val="24"/>
          <w:lang w:bidi="mr-IN"/>
        </w:rPr>
        <w:t>The CFD results closely matched experimental data, with an average deviation of less than 3%, validating the accuracy of the numerical approach.</w:t>
      </w:r>
    </w:p>
    <w:p w:rsidR="002A1D20" w:rsidRPr="00903419" w:rsidRDefault="002A1D20" w:rsidP="002A1D20">
      <w:pPr>
        <w:numPr>
          <w:ilvl w:val="0"/>
          <w:numId w:val="10"/>
        </w:numPr>
        <w:spacing w:before="100" w:beforeAutospacing="1" w:after="100" w:afterAutospacing="1" w:line="240" w:lineRule="auto"/>
        <w:rPr>
          <w:rFonts w:ascii="Times New Roman" w:eastAsia="Times New Roman" w:hAnsi="Times New Roman" w:cs="Times New Roman"/>
          <w:sz w:val="24"/>
          <w:szCs w:val="24"/>
          <w:lang w:bidi="mr-IN"/>
        </w:rPr>
      </w:pPr>
      <w:r w:rsidRPr="00903419">
        <w:rPr>
          <w:rFonts w:ascii="Times New Roman" w:eastAsia="Times New Roman" w:hAnsi="Times New Roman" w:cs="Times New Roman"/>
          <w:sz w:val="24"/>
          <w:szCs w:val="24"/>
          <w:lang w:bidi="mr-IN"/>
        </w:rPr>
        <w:t>Velocity vector plots and temperature contours revealed the internal flow structure and heat distribution, offering deeper insight into performance optimization.</w:t>
      </w:r>
    </w:p>
    <w:p w:rsidR="002A1D20" w:rsidRPr="00903419" w:rsidRDefault="002A1D20" w:rsidP="002A1D20">
      <w:pPr>
        <w:numPr>
          <w:ilvl w:val="0"/>
          <w:numId w:val="10"/>
        </w:numPr>
        <w:spacing w:before="100" w:beforeAutospacing="1" w:after="100" w:afterAutospacing="1" w:line="240" w:lineRule="auto"/>
        <w:rPr>
          <w:rFonts w:ascii="Times New Roman" w:eastAsia="Times New Roman" w:hAnsi="Times New Roman" w:cs="Times New Roman"/>
          <w:sz w:val="24"/>
          <w:szCs w:val="24"/>
          <w:lang w:bidi="mr-IN"/>
        </w:rPr>
      </w:pPr>
      <w:r w:rsidRPr="00903419">
        <w:rPr>
          <w:rFonts w:ascii="Times New Roman" w:eastAsia="Times New Roman" w:hAnsi="Times New Roman" w:cs="Times New Roman"/>
          <w:sz w:val="24"/>
          <w:szCs w:val="24"/>
          <w:lang w:bidi="mr-IN"/>
        </w:rPr>
        <w:t>The presence of baffles improved heat transfer by enhancing turbulence, as confirmed through both simulation and measurement.</w:t>
      </w:r>
    </w:p>
    <w:p w:rsidR="002A1D20" w:rsidRPr="00903419" w:rsidRDefault="002A1D20" w:rsidP="002A1D20">
      <w:pPr>
        <w:numPr>
          <w:ilvl w:val="0"/>
          <w:numId w:val="10"/>
        </w:numPr>
        <w:spacing w:before="100" w:beforeAutospacing="1" w:after="100" w:afterAutospacing="1" w:line="240" w:lineRule="auto"/>
        <w:rPr>
          <w:rFonts w:ascii="Times New Roman" w:eastAsia="Times New Roman" w:hAnsi="Times New Roman" w:cs="Times New Roman"/>
          <w:sz w:val="24"/>
          <w:szCs w:val="24"/>
          <w:lang w:bidi="mr-IN"/>
        </w:rPr>
      </w:pPr>
      <w:r w:rsidRPr="00903419">
        <w:rPr>
          <w:rFonts w:ascii="Times New Roman" w:eastAsia="Times New Roman" w:hAnsi="Times New Roman" w:cs="Times New Roman"/>
          <w:sz w:val="24"/>
          <w:szCs w:val="24"/>
          <w:lang w:bidi="mr-IN"/>
        </w:rPr>
        <w:t>The observed pressure drops and thermal efficiencies were within acceptable engineering limits, supporting the viability of the design.</w:t>
      </w:r>
    </w:p>
    <w:p w:rsidR="002A1D20" w:rsidRPr="00903419" w:rsidRDefault="002A1D20" w:rsidP="002A1D20">
      <w:pPr>
        <w:spacing w:before="100" w:beforeAutospacing="1" w:after="100" w:afterAutospacing="1" w:line="240" w:lineRule="auto"/>
        <w:rPr>
          <w:rFonts w:ascii="Times New Roman" w:eastAsia="Times New Roman" w:hAnsi="Times New Roman" w:cs="Times New Roman"/>
          <w:sz w:val="24"/>
          <w:szCs w:val="24"/>
          <w:lang w:bidi="mr-IN"/>
        </w:rPr>
      </w:pPr>
      <w:r w:rsidRPr="00903419">
        <w:rPr>
          <w:rFonts w:ascii="Times New Roman" w:eastAsia="Times New Roman" w:hAnsi="Times New Roman" w:cs="Times New Roman"/>
          <w:sz w:val="24"/>
          <w:szCs w:val="24"/>
          <w:lang w:bidi="mr-IN"/>
        </w:rPr>
        <w:t>The outcome of this investigation demonstrates that CFD is an effective and reliable tool for analyzing and optimizing heat exchanger performance, reducing the need for expensive and time-intensive prototyping.</w:t>
      </w:r>
    </w:p>
    <w:p w:rsidR="002A1D20" w:rsidRPr="00903419" w:rsidRDefault="002A1D20" w:rsidP="0005694F">
      <w:pPr>
        <w:rPr>
          <w:rFonts w:ascii="Times New Roman" w:hAnsi="Times New Roman" w:cs="Times New Roman"/>
          <w:sz w:val="28"/>
          <w:szCs w:val="28"/>
        </w:rPr>
      </w:pPr>
    </w:p>
    <w:p w:rsidR="001D607D" w:rsidRDefault="001D607D" w:rsidP="002A1D20">
      <w:pPr>
        <w:spacing w:before="100" w:beforeAutospacing="1" w:after="100" w:afterAutospacing="1" w:line="240" w:lineRule="auto"/>
        <w:outlineLvl w:val="1"/>
        <w:rPr>
          <w:rFonts w:ascii="Times New Roman" w:eastAsia="Times New Roman" w:hAnsi="Times New Roman" w:cs="Times New Roman"/>
          <w:b/>
          <w:bCs/>
          <w:sz w:val="36"/>
          <w:szCs w:val="36"/>
          <w:lang w:bidi="mr-IN"/>
        </w:rPr>
      </w:pPr>
    </w:p>
    <w:p w:rsidR="001D607D" w:rsidRDefault="001D607D" w:rsidP="002A1D20">
      <w:pPr>
        <w:spacing w:before="100" w:beforeAutospacing="1" w:after="100" w:afterAutospacing="1" w:line="240" w:lineRule="auto"/>
        <w:outlineLvl w:val="1"/>
        <w:rPr>
          <w:rFonts w:ascii="Times New Roman" w:eastAsia="Times New Roman" w:hAnsi="Times New Roman" w:cs="Times New Roman"/>
          <w:b/>
          <w:bCs/>
          <w:sz w:val="36"/>
          <w:szCs w:val="36"/>
          <w:lang w:bidi="mr-IN"/>
        </w:rPr>
      </w:pPr>
    </w:p>
    <w:p w:rsidR="001D607D" w:rsidRDefault="001D607D" w:rsidP="002A1D20">
      <w:pPr>
        <w:spacing w:before="100" w:beforeAutospacing="1" w:after="100" w:afterAutospacing="1" w:line="240" w:lineRule="auto"/>
        <w:outlineLvl w:val="1"/>
        <w:rPr>
          <w:rFonts w:ascii="Times New Roman" w:eastAsia="Times New Roman" w:hAnsi="Times New Roman" w:cs="Times New Roman"/>
          <w:b/>
          <w:bCs/>
          <w:sz w:val="36"/>
          <w:szCs w:val="36"/>
          <w:lang w:bidi="mr-IN"/>
        </w:rPr>
      </w:pPr>
    </w:p>
    <w:p w:rsidR="001D607D" w:rsidRDefault="001D607D" w:rsidP="002A1D20">
      <w:pPr>
        <w:spacing w:before="100" w:beforeAutospacing="1" w:after="100" w:afterAutospacing="1" w:line="240" w:lineRule="auto"/>
        <w:outlineLvl w:val="1"/>
        <w:rPr>
          <w:rFonts w:ascii="Times New Roman" w:eastAsia="Times New Roman" w:hAnsi="Times New Roman" w:cs="Times New Roman"/>
          <w:b/>
          <w:bCs/>
          <w:sz w:val="36"/>
          <w:szCs w:val="36"/>
          <w:lang w:bidi="mr-IN"/>
        </w:rPr>
      </w:pPr>
    </w:p>
    <w:p w:rsidR="001D607D" w:rsidRDefault="001D607D" w:rsidP="002A1D20">
      <w:pPr>
        <w:spacing w:before="100" w:beforeAutospacing="1" w:after="100" w:afterAutospacing="1" w:line="240" w:lineRule="auto"/>
        <w:outlineLvl w:val="1"/>
        <w:rPr>
          <w:rFonts w:ascii="Times New Roman" w:eastAsia="Times New Roman" w:hAnsi="Times New Roman" w:cs="Times New Roman"/>
          <w:b/>
          <w:bCs/>
          <w:sz w:val="36"/>
          <w:szCs w:val="36"/>
          <w:lang w:bidi="mr-IN"/>
        </w:rPr>
      </w:pPr>
    </w:p>
    <w:p w:rsidR="001D607D" w:rsidRDefault="001D607D" w:rsidP="002A1D20">
      <w:pPr>
        <w:spacing w:before="100" w:beforeAutospacing="1" w:after="100" w:afterAutospacing="1" w:line="240" w:lineRule="auto"/>
        <w:outlineLvl w:val="1"/>
        <w:rPr>
          <w:rFonts w:ascii="Times New Roman" w:eastAsia="Times New Roman" w:hAnsi="Times New Roman" w:cs="Times New Roman"/>
          <w:b/>
          <w:bCs/>
          <w:sz w:val="36"/>
          <w:szCs w:val="36"/>
          <w:lang w:bidi="mr-IN"/>
        </w:rPr>
      </w:pPr>
    </w:p>
    <w:p w:rsidR="001D607D" w:rsidRDefault="001D607D" w:rsidP="002A1D20">
      <w:pPr>
        <w:spacing w:before="100" w:beforeAutospacing="1" w:after="100" w:afterAutospacing="1" w:line="240" w:lineRule="auto"/>
        <w:outlineLvl w:val="1"/>
        <w:rPr>
          <w:rFonts w:ascii="Times New Roman" w:eastAsia="Times New Roman" w:hAnsi="Times New Roman" w:cs="Times New Roman"/>
          <w:b/>
          <w:bCs/>
          <w:sz w:val="36"/>
          <w:szCs w:val="36"/>
          <w:lang w:bidi="mr-IN"/>
        </w:rPr>
      </w:pPr>
    </w:p>
    <w:p w:rsidR="001D607D" w:rsidRDefault="001D607D" w:rsidP="002A1D20">
      <w:pPr>
        <w:spacing w:before="100" w:beforeAutospacing="1" w:after="100" w:afterAutospacing="1" w:line="240" w:lineRule="auto"/>
        <w:outlineLvl w:val="1"/>
        <w:rPr>
          <w:rFonts w:ascii="Times New Roman" w:eastAsia="Times New Roman" w:hAnsi="Times New Roman" w:cs="Times New Roman"/>
          <w:b/>
          <w:bCs/>
          <w:sz w:val="36"/>
          <w:szCs w:val="36"/>
          <w:lang w:bidi="mr-IN"/>
        </w:rPr>
      </w:pPr>
    </w:p>
    <w:p w:rsidR="001D607D" w:rsidRDefault="001D607D" w:rsidP="002A1D20">
      <w:pPr>
        <w:spacing w:before="100" w:beforeAutospacing="1" w:after="100" w:afterAutospacing="1" w:line="240" w:lineRule="auto"/>
        <w:outlineLvl w:val="1"/>
        <w:rPr>
          <w:rFonts w:ascii="Times New Roman" w:eastAsia="Times New Roman" w:hAnsi="Times New Roman" w:cs="Times New Roman"/>
          <w:b/>
          <w:bCs/>
          <w:sz w:val="36"/>
          <w:szCs w:val="36"/>
          <w:lang w:bidi="mr-IN"/>
        </w:rPr>
      </w:pPr>
    </w:p>
    <w:p w:rsidR="002A1D20" w:rsidRPr="00903419" w:rsidRDefault="002A1D20" w:rsidP="002A1D20">
      <w:pPr>
        <w:spacing w:before="100" w:beforeAutospacing="1" w:after="100" w:afterAutospacing="1" w:line="240" w:lineRule="auto"/>
        <w:outlineLvl w:val="1"/>
        <w:rPr>
          <w:rFonts w:ascii="Times New Roman" w:eastAsia="Times New Roman" w:hAnsi="Times New Roman" w:cs="Times New Roman"/>
          <w:b/>
          <w:bCs/>
          <w:sz w:val="36"/>
          <w:szCs w:val="36"/>
          <w:lang w:bidi="mr-IN"/>
        </w:rPr>
      </w:pPr>
      <w:r w:rsidRPr="00903419">
        <w:rPr>
          <w:rFonts w:ascii="Times New Roman" w:eastAsia="Times New Roman" w:hAnsi="Times New Roman" w:cs="Times New Roman"/>
          <w:b/>
          <w:bCs/>
          <w:sz w:val="36"/>
          <w:szCs w:val="36"/>
          <w:lang w:bidi="mr-IN"/>
        </w:rPr>
        <w:lastRenderedPageBreak/>
        <w:t>5. References</w:t>
      </w:r>
    </w:p>
    <w:p w:rsidR="002A1D20" w:rsidRPr="00903419" w:rsidRDefault="002A1D20" w:rsidP="002A1D20">
      <w:pPr>
        <w:spacing w:before="100" w:beforeAutospacing="1" w:after="100" w:afterAutospacing="1" w:line="240" w:lineRule="auto"/>
        <w:rPr>
          <w:rFonts w:ascii="Times New Roman" w:eastAsia="Times New Roman" w:hAnsi="Times New Roman" w:cs="Times New Roman"/>
          <w:sz w:val="24"/>
          <w:szCs w:val="24"/>
          <w:lang w:bidi="mr-IN"/>
        </w:rPr>
      </w:pPr>
      <w:r w:rsidRPr="00903419">
        <w:rPr>
          <w:rFonts w:ascii="Times New Roman" w:eastAsia="Times New Roman" w:hAnsi="Times New Roman" w:cs="Times New Roman"/>
          <w:sz w:val="24"/>
          <w:szCs w:val="24"/>
          <w:lang w:bidi="mr-IN"/>
        </w:rPr>
        <w:t xml:space="preserve">Here are a few </w:t>
      </w:r>
      <w:proofErr w:type="gramStart"/>
      <w:r w:rsidRPr="00903419">
        <w:rPr>
          <w:rFonts w:ascii="Times New Roman" w:eastAsia="Times New Roman" w:hAnsi="Times New Roman" w:cs="Times New Roman"/>
          <w:sz w:val="24"/>
          <w:szCs w:val="24"/>
          <w:lang w:bidi="mr-IN"/>
        </w:rPr>
        <w:t>example</w:t>
      </w:r>
      <w:proofErr w:type="gramEnd"/>
      <w:r w:rsidRPr="00903419">
        <w:rPr>
          <w:rFonts w:ascii="Times New Roman" w:eastAsia="Times New Roman" w:hAnsi="Times New Roman" w:cs="Times New Roman"/>
          <w:sz w:val="24"/>
          <w:szCs w:val="24"/>
          <w:lang w:bidi="mr-IN"/>
        </w:rPr>
        <w:t xml:space="preserve"> IEEE-style references used to back the study (you may replace/add your own as needed):</w:t>
      </w:r>
    </w:p>
    <w:p w:rsidR="002A1D20" w:rsidRPr="00903419" w:rsidRDefault="002A1D20" w:rsidP="002A1D20">
      <w:pPr>
        <w:numPr>
          <w:ilvl w:val="0"/>
          <w:numId w:val="11"/>
        </w:numPr>
        <w:spacing w:before="100" w:beforeAutospacing="1" w:after="100" w:afterAutospacing="1" w:line="240" w:lineRule="auto"/>
        <w:rPr>
          <w:rFonts w:ascii="Times New Roman" w:eastAsia="Times New Roman" w:hAnsi="Times New Roman" w:cs="Times New Roman"/>
          <w:sz w:val="24"/>
          <w:szCs w:val="24"/>
          <w:lang w:bidi="mr-IN"/>
        </w:rPr>
      </w:pPr>
      <w:r w:rsidRPr="00903419">
        <w:rPr>
          <w:rFonts w:ascii="Times New Roman" w:eastAsia="Times New Roman" w:hAnsi="Times New Roman" w:cs="Times New Roman"/>
          <w:sz w:val="24"/>
          <w:szCs w:val="24"/>
          <w:lang w:bidi="mr-IN"/>
        </w:rPr>
        <w:t xml:space="preserve">H. Q. Zhang, Y. L. He, W. Q. Tao, “Numerical study of a shell-and-tube heat exchanger with longitudinal flow baffles,” </w:t>
      </w:r>
      <w:r w:rsidRPr="00903419">
        <w:rPr>
          <w:rFonts w:ascii="Times New Roman" w:eastAsia="Times New Roman" w:hAnsi="Times New Roman" w:cs="Times New Roman"/>
          <w:i/>
          <w:iCs/>
          <w:sz w:val="24"/>
          <w:szCs w:val="24"/>
          <w:lang w:bidi="mr-IN"/>
        </w:rPr>
        <w:t>International Journal of Heat and Mass Transfer</w:t>
      </w:r>
      <w:r w:rsidRPr="00903419">
        <w:rPr>
          <w:rFonts w:ascii="Times New Roman" w:eastAsia="Times New Roman" w:hAnsi="Times New Roman" w:cs="Times New Roman"/>
          <w:sz w:val="24"/>
          <w:szCs w:val="24"/>
          <w:lang w:bidi="mr-IN"/>
        </w:rPr>
        <w:t>, vol. 53, no. 25, pp. 5386–5396, 2010.</w:t>
      </w:r>
    </w:p>
    <w:p w:rsidR="002A1D20" w:rsidRPr="00903419" w:rsidRDefault="002A1D20" w:rsidP="002A1D20">
      <w:pPr>
        <w:numPr>
          <w:ilvl w:val="0"/>
          <w:numId w:val="11"/>
        </w:numPr>
        <w:spacing w:before="100" w:beforeAutospacing="1" w:after="100" w:afterAutospacing="1" w:line="240" w:lineRule="auto"/>
        <w:rPr>
          <w:rFonts w:ascii="Times New Roman" w:eastAsia="Times New Roman" w:hAnsi="Times New Roman" w:cs="Times New Roman"/>
          <w:sz w:val="24"/>
          <w:szCs w:val="24"/>
          <w:lang w:bidi="mr-IN"/>
        </w:rPr>
      </w:pPr>
      <w:r w:rsidRPr="00903419">
        <w:rPr>
          <w:rFonts w:ascii="Times New Roman" w:eastAsia="Times New Roman" w:hAnsi="Times New Roman" w:cs="Times New Roman"/>
          <w:sz w:val="24"/>
          <w:szCs w:val="24"/>
          <w:lang w:bidi="mr-IN"/>
        </w:rPr>
        <w:t xml:space="preserve">A. K. Singh, V. A. </w:t>
      </w:r>
      <w:proofErr w:type="spellStart"/>
      <w:r w:rsidRPr="00903419">
        <w:rPr>
          <w:rFonts w:ascii="Times New Roman" w:eastAsia="Times New Roman" w:hAnsi="Times New Roman" w:cs="Times New Roman"/>
          <w:sz w:val="24"/>
          <w:szCs w:val="24"/>
          <w:lang w:bidi="mr-IN"/>
        </w:rPr>
        <w:t>Saini</w:t>
      </w:r>
      <w:proofErr w:type="spellEnd"/>
      <w:r w:rsidRPr="00903419">
        <w:rPr>
          <w:rFonts w:ascii="Times New Roman" w:eastAsia="Times New Roman" w:hAnsi="Times New Roman" w:cs="Times New Roman"/>
          <w:sz w:val="24"/>
          <w:szCs w:val="24"/>
          <w:lang w:bidi="mr-IN"/>
        </w:rPr>
        <w:t xml:space="preserve">, “CFD Analysis of Shell and Tube Heat Exchanger: A Review,” </w:t>
      </w:r>
      <w:r w:rsidRPr="00903419">
        <w:rPr>
          <w:rFonts w:ascii="Times New Roman" w:eastAsia="Times New Roman" w:hAnsi="Times New Roman" w:cs="Times New Roman"/>
          <w:i/>
          <w:iCs/>
          <w:sz w:val="24"/>
          <w:szCs w:val="24"/>
          <w:lang w:bidi="mr-IN"/>
        </w:rPr>
        <w:t>International Journal of Engineering Research &amp; Technology</w:t>
      </w:r>
      <w:r w:rsidRPr="00903419">
        <w:rPr>
          <w:rFonts w:ascii="Times New Roman" w:eastAsia="Times New Roman" w:hAnsi="Times New Roman" w:cs="Times New Roman"/>
          <w:sz w:val="24"/>
          <w:szCs w:val="24"/>
          <w:lang w:bidi="mr-IN"/>
        </w:rPr>
        <w:t>, vol. 3, no. 2, pp. 678–683, 2014.</w:t>
      </w:r>
    </w:p>
    <w:p w:rsidR="002A1D20" w:rsidRPr="00903419" w:rsidRDefault="002A1D20" w:rsidP="002A1D20">
      <w:pPr>
        <w:numPr>
          <w:ilvl w:val="0"/>
          <w:numId w:val="11"/>
        </w:numPr>
        <w:spacing w:before="100" w:beforeAutospacing="1" w:after="100" w:afterAutospacing="1" w:line="240" w:lineRule="auto"/>
        <w:rPr>
          <w:rFonts w:ascii="Times New Roman" w:eastAsia="Times New Roman" w:hAnsi="Times New Roman" w:cs="Times New Roman"/>
          <w:sz w:val="24"/>
          <w:szCs w:val="24"/>
          <w:lang w:bidi="mr-IN"/>
        </w:rPr>
      </w:pPr>
      <w:r w:rsidRPr="00903419">
        <w:rPr>
          <w:rFonts w:ascii="Times New Roman" w:eastAsia="Times New Roman" w:hAnsi="Times New Roman" w:cs="Times New Roman"/>
          <w:sz w:val="24"/>
          <w:szCs w:val="24"/>
          <w:lang w:bidi="mr-IN"/>
        </w:rPr>
        <w:t xml:space="preserve">Y. Zhang and K. </w:t>
      </w:r>
      <w:proofErr w:type="spellStart"/>
      <w:r w:rsidRPr="00903419">
        <w:rPr>
          <w:rFonts w:ascii="Times New Roman" w:eastAsia="Times New Roman" w:hAnsi="Times New Roman" w:cs="Times New Roman"/>
          <w:sz w:val="24"/>
          <w:szCs w:val="24"/>
          <w:lang w:bidi="mr-IN"/>
        </w:rPr>
        <w:t>Faghri</w:t>
      </w:r>
      <w:proofErr w:type="spellEnd"/>
      <w:r w:rsidRPr="00903419">
        <w:rPr>
          <w:rFonts w:ascii="Times New Roman" w:eastAsia="Times New Roman" w:hAnsi="Times New Roman" w:cs="Times New Roman"/>
          <w:sz w:val="24"/>
          <w:szCs w:val="24"/>
          <w:lang w:bidi="mr-IN"/>
        </w:rPr>
        <w:t xml:space="preserve">, “Heat transfer enhancement in a shell-and-tube heat exchanger with staggered baffles,” </w:t>
      </w:r>
      <w:r w:rsidRPr="00903419">
        <w:rPr>
          <w:rFonts w:ascii="Times New Roman" w:eastAsia="Times New Roman" w:hAnsi="Times New Roman" w:cs="Times New Roman"/>
          <w:i/>
          <w:iCs/>
          <w:sz w:val="24"/>
          <w:szCs w:val="24"/>
          <w:lang w:bidi="mr-IN"/>
        </w:rPr>
        <w:t>Applied Thermal Engineering</w:t>
      </w:r>
      <w:r w:rsidRPr="00903419">
        <w:rPr>
          <w:rFonts w:ascii="Times New Roman" w:eastAsia="Times New Roman" w:hAnsi="Times New Roman" w:cs="Times New Roman"/>
          <w:sz w:val="24"/>
          <w:szCs w:val="24"/>
          <w:lang w:bidi="mr-IN"/>
        </w:rPr>
        <w:t>, vol. 29, no. 7, pp. 1353–1359, 2009.</w:t>
      </w:r>
    </w:p>
    <w:p w:rsidR="002A1D20" w:rsidRPr="00903419" w:rsidRDefault="002A1D20" w:rsidP="002A1D20">
      <w:pPr>
        <w:numPr>
          <w:ilvl w:val="0"/>
          <w:numId w:val="11"/>
        </w:numPr>
        <w:spacing w:before="100" w:beforeAutospacing="1" w:after="100" w:afterAutospacing="1" w:line="240" w:lineRule="auto"/>
        <w:rPr>
          <w:rFonts w:ascii="Times New Roman" w:eastAsia="Times New Roman" w:hAnsi="Times New Roman" w:cs="Times New Roman"/>
          <w:sz w:val="24"/>
          <w:szCs w:val="24"/>
          <w:lang w:bidi="mr-IN"/>
        </w:rPr>
      </w:pPr>
      <w:r w:rsidRPr="00903419">
        <w:rPr>
          <w:rFonts w:ascii="Times New Roman" w:eastAsia="Times New Roman" w:hAnsi="Times New Roman" w:cs="Times New Roman"/>
          <w:sz w:val="24"/>
          <w:szCs w:val="24"/>
          <w:lang w:bidi="mr-IN"/>
        </w:rPr>
        <w:t xml:space="preserve">ANSYS Inc., </w:t>
      </w:r>
      <w:r w:rsidRPr="00903419">
        <w:rPr>
          <w:rFonts w:ascii="Times New Roman" w:eastAsia="Times New Roman" w:hAnsi="Times New Roman" w:cs="Times New Roman"/>
          <w:i/>
          <w:iCs/>
          <w:sz w:val="24"/>
          <w:szCs w:val="24"/>
          <w:lang w:bidi="mr-IN"/>
        </w:rPr>
        <w:t>ANSYS Fluent User’s Guide</w:t>
      </w:r>
      <w:r w:rsidRPr="00903419">
        <w:rPr>
          <w:rFonts w:ascii="Times New Roman" w:eastAsia="Times New Roman" w:hAnsi="Times New Roman" w:cs="Times New Roman"/>
          <w:sz w:val="24"/>
          <w:szCs w:val="24"/>
          <w:lang w:bidi="mr-IN"/>
        </w:rPr>
        <w:t>, Release 2023.</w:t>
      </w:r>
    </w:p>
    <w:p w:rsidR="002A1D20" w:rsidRPr="002A1D20" w:rsidRDefault="002A1D20" w:rsidP="002A1D20">
      <w:pPr>
        <w:numPr>
          <w:ilvl w:val="0"/>
          <w:numId w:val="11"/>
        </w:numPr>
        <w:spacing w:before="100" w:beforeAutospacing="1" w:after="100" w:afterAutospacing="1" w:line="240" w:lineRule="auto"/>
        <w:rPr>
          <w:rFonts w:ascii="Times New Roman" w:eastAsia="Times New Roman" w:hAnsi="Times New Roman" w:cs="Times New Roman"/>
          <w:sz w:val="24"/>
          <w:szCs w:val="24"/>
          <w:lang w:bidi="mr-IN"/>
        </w:rPr>
      </w:pPr>
      <w:r w:rsidRPr="002A1D20">
        <w:rPr>
          <w:rFonts w:ascii="Times New Roman" w:eastAsia="Times New Roman" w:hAnsi="Times New Roman" w:cs="Times New Roman"/>
          <w:sz w:val="24"/>
          <w:szCs w:val="24"/>
          <w:lang w:bidi="mr-IN"/>
        </w:rPr>
        <w:t xml:space="preserve">R. K. </w:t>
      </w:r>
      <w:proofErr w:type="spellStart"/>
      <w:r w:rsidRPr="002A1D20">
        <w:rPr>
          <w:rFonts w:ascii="Times New Roman" w:eastAsia="Times New Roman" w:hAnsi="Times New Roman" w:cs="Times New Roman"/>
          <w:sz w:val="24"/>
          <w:szCs w:val="24"/>
          <w:lang w:bidi="mr-IN"/>
        </w:rPr>
        <w:t>Rajput</w:t>
      </w:r>
      <w:proofErr w:type="spellEnd"/>
      <w:r w:rsidRPr="002A1D20">
        <w:rPr>
          <w:rFonts w:ascii="Times New Roman" w:eastAsia="Times New Roman" w:hAnsi="Times New Roman" w:cs="Times New Roman"/>
          <w:sz w:val="24"/>
          <w:szCs w:val="24"/>
          <w:lang w:bidi="mr-IN"/>
        </w:rPr>
        <w:t xml:space="preserve">, </w:t>
      </w:r>
      <w:r w:rsidRPr="002A1D20">
        <w:rPr>
          <w:rFonts w:ascii="Times New Roman" w:eastAsia="Times New Roman" w:hAnsi="Times New Roman" w:cs="Times New Roman"/>
          <w:i/>
          <w:iCs/>
          <w:sz w:val="24"/>
          <w:szCs w:val="24"/>
          <w:lang w:bidi="mr-IN"/>
        </w:rPr>
        <w:t>Heat and Mass Transfer</w:t>
      </w:r>
      <w:r w:rsidRPr="002A1D20">
        <w:rPr>
          <w:rFonts w:ascii="Times New Roman" w:eastAsia="Times New Roman" w:hAnsi="Times New Roman" w:cs="Times New Roman"/>
          <w:sz w:val="24"/>
          <w:szCs w:val="24"/>
          <w:lang w:bidi="mr-IN"/>
        </w:rPr>
        <w:t xml:space="preserve">, S. </w:t>
      </w:r>
      <w:proofErr w:type="spellStart"/>
      <w:r w:rsidRPr="002A1D20">
        <w:rPr>
          <w:rFonts w:ascii="Times New Roman" w:eastAsia="Times New Roman" w:hAnsi="Times New Roman" w:cs="Times New Roman"/>
          <w:sz w:val="24"/>
          <w:szCs w:val="24"/>
          <w:lang w:bidi="mr-IN"/>
        </w:rPr>
        <w:t>Chand</w:t>
      </w:r>
      <w:proofErr w:type="spellEnd"/>
      <w:r w:rsidRPr="002A1D20">
        <w:rPr>
          <w:rFonts w:ascii="Times New Roman" w:eastAsia="Times New Roman" w:hAnsi="Times New Roman" w:cs="Times New Roman"/>
          <w:sz w:val="24"/>
          <w:szCs w:val="24"/>
          <w:lang w:bidi="mr-IN"/>
        </w:rPr>
        <w:t xml:space="preserve"> Publishing, 2016.</w:t>
      </w:r>
    </w:p>
    <w:p w:rsidR="002A1D20" w:rsidRPr="0005694F" w:rsidRDefault="002A1D20" w:rsidP="0005694F">
      <w:pPr>
        <w:rPr>
          <w:sz w:val="28"/>
          <w:szCs w:val="28"/>
        </w:rPr>
      </w:pPr>
    </w:p>
    <w:sectPr w:rsidR="002A1D20" w:rsidRPr="0005694F" w:rsidSect="00301802">
      <w:pgSz w:w="12240" w:h="15840"/>
      <w:pgMar w:top="1454" w:right="1140" w:bottom="1224" w:left="1224" w:header="0" w:footer="950" w:gutter="0"/>
      <w:cols w:space="720"/>
      <w:docGrid w:linePitch="299"/>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E7B61"/>
    <w:multiLevelType w:val="multilevel"/>
    <w:tmpl w:val="F3581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A95BC1"/>
    <w:multiLevelType w:val="multilevel"/>
    <w:tmpl w:val="6C6E2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C4610A"/>
    <w:multiLevelType w:val="multilevel"/>
    <w:tmpl w:val="2DEAA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7BE62A5"/>
    <w:multiLevelType w:val="multilevel"/>
    <w:tmpl w:val="24286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CFC62F6"/>
    <w:multiLevelType w:val="multilevel"/>
    <w:tmpl w:val="815C0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4151BFC"/>
    <w:multiLevelType w:val="multilevel"/>
    <w:tmpl w:val="AB72D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CF9332D"/>
    <w:multiLevelType w:val="multilevel"/>
    <w:tmpl w:val="E300F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18E5D58"/>
    <w:multiLevelType w:val="multilevel"/>
    <w:tmpl w:val="9BDCF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1C3376D"/>
    <w:multiLevelType w:val="multilevel"/>
    <w:tmpl w:val="0D106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280703A"/>
    <w:multiLevelType w:val="multilevel"/>
    <w:tmpl w:val="70920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9BF74D4"/>
    <w:multiLevelType w:val="multilevel"/>
    <w:tmpl w:val="6D747E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7"/>
  </w:num>
  <w:num w:numId="3">
    <w:abstractNumId w:val="5"/>
  </w:num>
  <w:num w:numId="4">
    <w:abstractNumId w:val="2"/>
  </w:num>
  <w:num w:numId="5">
    <w:abstractNumId w:val="0"/>
  </w:num>
  <w:num w:numId="6">
    <w:abstractNumId w:val="9"/>
  </w:num>
  <w:num w:numId="7">
    <w:abstractNumId w:val="6"/>
  </w:num>
  <w:num w:numId="8">
    <w:abstractNumId w:val="8"/>
  </w:num>
  <w:num w:numId="9">
    <w:abstractNumId w:val="1"/>
  </w:num>
  <w:num w:numId="10">
    <w:abstractNumId w:val="3"/>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20"/>
  <w:drawingGridHorizontalSpacing w:val="110"/>
  <w:drawingGridVerticalSpacing w:val="299"/>
  <w:displayHorizontalDrawingGridEvery w:val="2"/>
  <w:characterSpacingControl w:val="doNotCompress"/>
  <w:compat/>
  <w:rsids>
    <w:rsidRoot w:val="0005694F"/>
    <w:rsid w:val="0005694F"/>
    <w:rsid w:val="00175BE8"/>
    <w:rsid w:val="001D607D"/>
    <w:rsid w:val="002A1D20"/>
    <w:rsid w:val="00301802"/>
    <w:rsid w:val="006A6777"/>
    <w:rsid w:val="006E7DC6"/>
    <w:rsid w:val="00767905"/>
    <w:rsid w:val="0086156E"/>
    <w:rsid w:val="00903419"/>
    <w:rsid w:val="00B61045"/>
    <w:rsid w:val="00BF52A6"/>
    <w:rsid w:val="00C8767F"/>
    <w:rsid w:val="00E83B6A"/>
  </w:rsids>
  <m:mathPr>
    <m:mathFont m:val="Cambria Math"/>
    <m:brkBin m:val="before"/>
    <m:brkBinSub m:val="--"/>
    <m:smallFrac/>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7905"/>
  </w:style>
  <w:style w:type="paragraph" w:styleId="Heading2">
    <w:name w:val="heading 2"/>
    <w:basedOn w:val="Normal"/>
    <w:link w:val="Heading2Char"/>
    <w:uiPriority w:val="9"/>
    <w:qFormat/>
    <w:rsid w:val="0005694F"/>
    <w:pPr>
      <w:spacing w:before="100" w:beforeAutospacing="1" w:after="100" w:afterAutospacing="1" w:line="240" w:lineRule="auto"/>
      <w:outlineLvl w:val="1"/>
    </w:pPr>
    <w:rPr>
      <w:rFonts w:ascii="Times New Roman" w:eastAsia="Times New Roman" w:hAnsi="Times New Roman" w:cs="Times New Roman"/>
      <w:b/>
      <w:bCs/>
      <w:sz w:val="36"/>
      <w:szCs w:val="36"/>
      <w:lang w:bidi="mr-IN"/>
    </w:rPr>
  </w:style>
  <w:style w:type="paragraph" w:styleId="Heading3">
    <w:name w:val="heading 3"/>
    <w:basedOn w:val="Normal"/>
    <w:next w:val="Normal"/>
    <w:link w:val="Heading3Char"/>
    <w:uiPriority w:val="9"/>
    <w:semiHidden/>
    <w:unhideWhenUsed/>
    <w:qFormat/>
    <w:rsid w:val="0005694F"/>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05694F"/>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5694F"/>
    <w:rPr>
      <w:rFonts w:ascii="Times New Roman" w:eastAsia="Times New Roman" w:hAnsi="Times New Roman" w:cs="Times New Roman"/>
      <w:b/>
      <w:bCs/>
      <w:sz w:val="36"/>
      <w:szCs w:val="36"/>
      <w:lang w:bidi="mr-IN"/>
    </w:rPr>
  </w:style>
  <w:style w:type="character" w:styleId="Strong">
    <w:name w:val="Strong"/>
    <w:basedOn w:val="DefaultParagraphFont"/>
    <w:uiPriority w:val="22"/>
    <w:qFormat/>
    <w:rsid w:val="0005694F"/>
    <w:rPr>
      <w:b/>
      <w:bCs/>
    </w:rPr>
  </w:style>
  <w:style w:type="character" w:customStyle="1" w:styleId="Heading3Char">
    <w:name w:val="Heading 3 Char"/>
    <w:basedOn w:val="DefaultParagraphFont"/>
    <w:link w:val="Heading3"/>
    <w:uiPriority w:val="9"/>
    <w:semiHidden/>
    <w:rsid w:val="0005694F"/>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semiHidden/>
    <w:rsid w:val="0005694F"/>
    <w:rPr>
      <w:rFonts w:asciiTheme="majorHAnsi" w:eastAsiaTheme="majorEastAsia" w:hAnsiTheme="majorHAnsi" w:cstheme="majorBidi"/>
      <w:b/>
      <w:bCs/>
      <w:i/>
      <w:iCs/>
      <w:color w:val="5B9BD5" w:themeColor="accent1"/>
    </w:rPr>
  </w:style>
  <w:style w:type="character" w:customStyle="1" w:styleId="katex-mathml">
    <w:name w:val="katex-mathml"/>
    <w:basedOn w:val="DefaultParagraphFont"/>
    <w:rsid w:val="0005694F"/>
  </w:style>
  <w:style w:type="character" w:customStyle="1" w:styleId="mord">
    <w:name w:val="mord"/>
    <w:basedOn w:val="DefaultParagraphFont"/>
    <w:rsid w:val="0005694F"/>
  </w:style>
  <w:style w:type="character" w:customStyle="1" w:styleId="mopen">
    <w:name w:val="mopen"/>
    <w:basedOn w:val="DefaultParagraphFont"/>
    <w:rsid w:val="0005694F"/>
  </w:style>
  <w:style w:type="character" w:customStyle="1" w:styleId="vlist-s">
    <w:name w:val="vlist-s"/>
    <w:basedOn w:val="DefaultParagraphFont"/>
    <w:rsid w:val="0005694F"/>
  </w:style>
  <w:style w:type="character" w:customStyle="1" w:styleId="mclose">
    <w:name w:val="mclose"/>
    <w:basedOn w:val="DefaultParagraphFont"/>
    <w:rsid w:val="0005694F"/>
  </w:style>
  <w:style w:type="character" w:customStyle="1" w:styleId="mbin">
    <w:name w:val="mbin"/>
    <w:basedOn w:val="DefaultParagraphFont"/>
    <w:rsid w:val="0005694F"/>
  </w:style>
  <w:style w:type="character" w:customStyle="1" w:styleId="mrel">
    <w:name w:val="mrel"/>
    <w:basedOn w:val="DefaultParagraphFont"/>
    <w:rsid w:val="0005694F"/>
  </w:style>
  <w:style w:type="character" w:customStyle="1" w:styleId="delimsizing">
    <w:name w:val="delimsizing"/>
    <w:basedOn w:val="DefaultParagraphFont"/>
    <w:rsid w:val="0005694F"/>
  </w:style>
  <w:style w:type="paragraph" w:styleId="BalloonText">
    <w:name w:val="Balloon Text"/>
    <w:basedOn w:val="Normal"/>
    <w:link w:val="BalloonTextChar"/>
    <w:uiPriority w:val="99"/>
    <w:semiHidden/>
    <w:unhideWhenUsed/>
    <w:rsid w:val="000569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4F"/>
    <w:rPr>
      <w:rFonts w:ascii="Tahoma" w:hAnsi="Tahoma" w:cs="Tahoma"/>
      <w:sz w:val="16"/>
      <w:szCs w:val="16"/>
    </w:rPr>
  </w:style>
  <w:style w:type="character" w:customStyle="1" w:styleId="mpunct">
    <w:name w:val="mpunct"/>
    <w:basedOn w:val="DefaultParagraphFont"/>
    <w:rsid w:val="0005694F"/>
  </w:style>
  <w:style w:type="character" w:styleId="Emphasis">
    <w:name w:val="Emphasis"/>
    <w:basedOn w:val="DefaultParagraphFont"/>
    <w:uiPriority w:val="20"/>
    <w:qFormat/>
    <w:rsid w:val="00C8767F"/>
    <w:rPr>
      <w:i/>
      <w:iCs/>
    </w:rPr>
  </w:style>
  <w:style w:type="table" w:styleId="TableGrid">
    <w:name w:val="Table Grid"/>
    <w:basedOn w:val="TableNormal"/>
    <w:uiPriority w:val="39"/>
    <w:rsid w:val="002A1D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6680693">
      <w:bodyDiv w:val="1"/>
      <w:marLeft w:val="0"/>
      <w:marRight w:val="0"/>
      <w:marTop w:val="0"/>
      <w:marBottom w:val="0"/>
      <w:divBdr>
        <w:top w:val="none" w:sz="0" w:space="0" w:color="auto"/>
        <w:left w:val="none" w:sz="0" w:space="0" w:color="auto"/>
        <w:bottom w:val="none" w:sz="0" w:space="0" w:color="auto"/>
        <w:right w:val="none" w:sz="0" w:space="0" w:color="auto"/>
      </w:divBdr>
    </w:div>
    <w:div w:id="366563379">
      <w:bodyDiv w:val="1"/>
      <w:marLeft w:val="0"/>
      <w:marRight w:val="0"/>
      <w:marTop w:val="0"/>
      <w:marBottom w:val="0"/>
      <w:divBdr>
        <w:top w:val="none" w:sz="0" w:space="0" w:color="auto"/>
        <w:left w:val="none" w:sz="0" w:space="0" w:color="auto"/>
        <w:bottom w:val="none" w:sz="0" w:space="0" w:color="auto"/>
        <w:right w:val="none" w:sz="0" w:space="0" w:color="auto"/>
      </w:divBdr>
    </w:div>
    <w:div w:id="486362215">
      <w:bodyDiv w:val="1"/>
      <w:marLeft w:val="0"/>
      <w:marRight w:val="0"/>
      <w:marTop w:val="0"/>
      <w:marBottom w:val="0"/>
      <w:divBdr>
        <w:top w:val="none" w:sz="0" w:space="0" w:color="auto"/>
        <w:left w:val="none" w:sz="0" w:space="0" w:color="auto"/>
        <w:bottom w:val="none" w:sz="0" w:space="0" w:color="auto"/>
        <w:right w:val="none" w:sz="0" w:space="0" w:color="auto"/>
      </w:divBdr>
    </w:div>
    <w:div w:id="513613128">
      <w:bodyDiv w:val="1"/>
      <w:marLeft w:val="0"/>
      <w:marRight w:val="0"/>
      <w:marTop w:val="0"/>
      <w:marBottom w:val="0"/>
      <w:divBdr>
        <w:top w:val="none" w:sz="0" w:space="0" w:color="auto"/>
        <w:left w:val="none" w:sz="0" w:space="0" w:color="auto"/>
        <w:bottom w:val="none" w:sz="0" w:space="0" w:color="auto"/>
        <w:right w:val="none" w:sz="0" w:space="0" w:color="auto"/>
      </w:divBdr>
      <w:divsChild>
        <w:div w:id="10294526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62642190">
      <w:bodyDiv w:val="1"/>
      <w:marLeft w:val="0"/>
      <w:marRight w:val="0"/>
      <w:marTop w:val="0"/>
      <w:marBottom w:val="0"/>
      <w:divBdr>
        <w:top w:val="none" w:sz="0" w:space="0" w:color="auto"/>
        <w:left w:val="none" w:sz="0" w:space="0" w:color="auto"/>
        <w:bottom w:val="none" w:sz="0" w:space="0" w:color="auto"/>
        <w:right w:val="none" w:sz="0" w:space="0" w:color="auto"/>
      </w:divBdr>
    </w:div>
    <w:div w:id="606542273">
      <w:bodyDiv w:val="1"/>
      <w:marLeft w:val="0"/>
      <w:marRight w:val="0"/>
      <w:marTop w:val="0"/>
      <w:marBottom w:val="0"/>
      <w:divBdr>
        <w:top w:val="none" w:sz="0" w:space="0" w:color="auto"/>
        <w:left w:val="none" w:sz="0" w:space="0" w:color="auto"/>
        <w:bottom w:val="none" w:sz="0" w:space="0" w:color="auto"/>
        <w:right w:val="none" w:sz="0" w:space="0" w:color="auto"/>
      </w:divBdr>
    </w:div>
    <w:div w:id="643199743">
      <w:bodyDiv w:val="1"/>
      <w:marLeft w:val="0"/>
      <w:marRight w:val="0"/>
      <w:marTop w:val="0"/>
      <w:marBottom w:val="0"/>
      <w:divBdr>
        <w:top w:val="none" w:sz="0" w:space="0" w:color="auto"/>
        <w:left w:val="none" w:sz="0" w:space="0" w:color="auto"/>
        <w:bottom w:val="none" w:sz="0" w:space="0" w:color="auto"/>
        <w:right w:val="none" w:sz="0" w:space="0" w:color="auto"/>
      </w:divBdr>
    </w:div>
    <w:div w:id="767308751">
      <w:bodyDiv w:val="1"/>
      <w:marLeft w:val="0"/>
      <w:marRight w:val="0"/>
      <w:marTop w:val="0"/>
      <w:marBottom w:val="0"/>
      <w:divBdr>
        <w:top w:val="none" w:sz="0" w:space="0" w:color="auto"/>
        <w:left w:val="none" w:sz="0" w:space="0" w:color="auto"/>
        <w:bottom w:val="none" w:sz="0" w:space="0" w:color="auto"/>
        <w:right w:val="none" w:sz="0" w:space="0" w:color="auto"/>
      </w:divBdr>
    </w:div>
    <w:div w:id="966735564">
      <w:bodyDiv w:val="1"/>
      <w:marLeft w:val="0"/>
      <w:marRight w:val="0"/>
      <w:marTop w:val="0"/>
      <w:marBottom w:val="0"/>
      <w:divBdr>
        <w:top w:val="none" w:sz="0" w:space="0" w:color="auto"/>
        <w:left w:val="none" w:sz="0" w:space="0" w:color="auto"/>
        <w:bottom w:val="none" w:sz="0" w:space="0" w:color="auto"/>
        <w:right w:val="none" w:sz="0" w:space="0" w:color="auto"/>
      </w:divBdr>
      <w:divsChild>
        <w:div w:id="21252686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8098978">
      <w:bodyDiv w:val="1"/>
      <w:marLeft w:val="0"/>
      <w:marRight w:val="0"/>
      <w:marTop w:val="0"/>
      <w:marBottom w:val="0"/>
      <w:divBdr>
        <w:top w:val="none" w:sz="0" w:space="0" w:color="auto"/>
        <w:left w:val="none" w:sz="0" w:space="0" w:color="auto"/>
        <w:bottom w:val="none" w:sz="0" w:space="0" w:color="auto"/>
        <w:right w:val="none" w:sz="0" w:space="0" w:color="auto"/>
      </w:divBdr>
      <w:divsChild>
        <w:div w:id="13881902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3430482">
      <w:bodyDiv w:val="1"/>
      <w:marLeft w:val="0"/>
      <w:marRight w:val="0"/>
      <w:marTop w:val="0"/>
      <w:marBottom w:val="0"/>
      <w:divBdr>
        <w:top w:val="none" w:sz="0" w:space="0" w:color="auto"/>
        <w:left w:val="none" w:sz="0" w:space="0" w:color="auto"/>
        <w:bottom w:val="none" w:sz="0" w:space="0" w:color="auto"/>
        <w:right w:val="none" w:sz="0" w:space="0" w:color="auto"/>
      </w:divBdr>
    </w:div>
    <w:div w:id="1153528678">
      <w:bodyDiv w:val="1"/>
      <w:marLeft w:val="0"/>
      <w:marRight w:val="0"/>
      <w:marTop w:val="0"/>
      <w:marBottom w:val="0"/>
      <w:divBdr>
        <w:top w:val="none" w:sz="0" w:space="0" w:color="auto"/>
        <w:left w:val="none" w:sz="0" w:space="0" w:color="auto"/>
        <w:bottom w:val="none" w:sz="0" w:space="0" w:color="auto"/>
        <w:right w:val="none" w:sz="0" w:space="0" w:color="auto"/>
      </w:divBdr>
    </w:div>
    <w:div w:id="1193500305">
      <w:bodyDiv w:val="1"/>
      <w:marLeft w:val="0"/>
      <w:marRight w:val="0"/>
      <w:marTop w:val="0"/>
      <w:marBottom w:val="0"/>
      <w:divBdr>
        <w:top w:val="none" w:sz="0" w:space="0" w:color="auto"/>
        <w:left w:val="none" w:sz="0" w:space="0" w:color="auto"/>
        <w:bottom w:val="none" w:sz="0" w:space="0" w:color="auto"/>
        <w:right w:val="none" w:sz="0" w:space="0" w:color="auto"/>
      </w:divBdr>
      <w:divsChild>
        <w:div w:id="385686565">
          <w:marLeft w:val="0"/>
          <w:marRight w:val="0"/>
          <w:marTop w:val="0"/>
          <w:marBottom w:val="0"/>
          <w:divBdr>
            <w:top w:val="none" w:sz="0" w:space="0" w:color="auto"/>
            <w:left w:val="none" w:sz="0" w:space="0" w:color="auto"/>
            <w:bottom w:val="none" w:sz="0" w:space="0" w:color="auto"/>
            <w:right w:val="none" w:sz="0" w:space="0" w:color="auto"/>
          </w:divBdr>
          <w:divsChild>
            <w:div w:id="59926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348295">
      <w:bodyDiv w:val="1"/>
      <w:marLeft w:val="0"/>
      <w:marRight w:val="0"/>
      <w:marTop w:val="0"/>
      <w:marBottom w:val="0"/>
      <w:divBdr>
        <w:top w:val="none" w:sz="0" w:space="0" w:color="auto"/>
        <w:left w:val="none" w:sz="0" w:space="0" w:color="auto"/>
        <w:bottom w:val="none" w:sz="0" w:space="0" w:color="auto"/>
        <w:right w:val="none" w:sz="0" w:space="0" w:color="auto"/>
      </w:divBdr>
    </w:div>
    <w:div w:id="1437288215">
      <w:bodyDiv w:val="1"/>
      <w:marLeft w:val="0"/>
      <w:marRight w:val="0"/>
      <w:marTop w:val="0"/>
      <w:marBottom w:val="0"/>
      <w:divBdr>
        <w:top w:val="none" w:sz="0" w:space="0" w:color="auto"/>
        <w:left w:val="none" w:sz="0" w:space="0" w:color="auto"/>
        <w:bottom w:val="none" w:sz="0" w:space="0" w:color="auto"/>
        <w:right w:val="none" w:sz="0" w:space="0" w:color="auto"/>
      </w:divBdr>
    </w:div>
    <w:div w:id="1504977181">
      <w:bodyDiv w:val="1"/>
      <w:marLeft w:val="0"/>
      <w:marRight w:val="0"/>
      <w:marTop w:val="0"/>
      <w:marBottom w:val="0"/>
      <w:divBdr>
        <w:top w:val="none" w:sz="0" w:space="0" w:color="auto"/>
        <w:left w:val="none" w:sz="0" w:space="0" w:color="auto"/>
        <w:bottom w:val="none" w:sz="0" w:space="0" w:color="auto"/>
        <w:right w:val="none" w:sz="0" w:space="0" w:color="auto"/>
      </w:divBdr>
    </w:div>
    <w:div w:id="1578242356">
      <w:bodyDiv w:val="1"/>
      <w:marLeft w:val="0"/>
      <w:marRight w:val="0"/>
      <w:marTop w:val="0"/>
      <w:marBottom w:val="0"/>
      <w:divBdr>
        <w:top w:val="none" w:sz="0" w:space="0" w:color="auto"/>
        <w:left w:val="none" w:sz="0" w:space="0" w:color="auto"/>
        <w:bottom w:val="none" w:sz="0" w:space="0" w:color="auto"/>
        <w:right w:val="none" w:sz="0" w:space="0" w:color="auto"/>
      </w:divBdr>
    </w:div>
    <w:div w:id="1600680814">
      <w:bodyDiv w:val="1"/>
      <w:marLeft w:val="0"/>
      <w:marRight w:val="0"/>
      <w:marTop w:val="0"/>
      <w:marBottom w:val="0"/>
      <w:divBdr>
        <w:top w:val="none" w:sz="0" w:space="0" w:color="auto"/>
        <w:left w:val="none" w:sz="0" w:space="0" w:color="auto"/>
        <w:bottom w:val="none" w:sz="0" w:space="0" w:color="auto"/>
        <w:right w:val="none" w:sz="0" w:space="0" w:color="auto"/>
      </w:divBdr>
    </w:div>
    <w:div w:id="1708065232">
      <w:bodyDiv w:val="1"/>
      <w:marLeft w:val="0"/>
      <w:marRight w:val="0"/>
      <w:marTop w:val="0"/>
      <w:marBottom w:val="0"/>
      <w:divBdr>
        <w:top w:val="none" w:sz="0" w:space="0" w:color="auto"/>
        <w:left w:val="none" w:sz="0" w:space="0" w:color="auto"/>
        <w:bottom w:val="none" w:sz="0" w:space="0" w:color="auto"/>
        <w:right w:val="none" w:sz="0" w:space="0" w:color="auto"/>
      </w:divBdr>
    </w:div>
    <w:div w:id="1829442655">
      <w:bodyDiv w:val="1"/>
      <w:marLeft w:val="0"/>
      <w:marRight w:val="0"/>
      <w:marTop w:val="0"/>
      <w:marBottom w:val="0"/>
      <w:divBdr>
        <w:top w:val="none" w:sz="0" w:space="0" w:color="auto"/>
        <w:left w:val="none" w:sz="0" w:space="0" w:color="auto"/>
        <w:bottom w:val="none" w:sz="0" w:space="0" w:color="auto"/>
        <w:right w:val="none" w:sz="0" w:space="0" w:color="auto"/>
      </w:divBdr>
    </w:div>
    <w:div w:id="1905794978">
      <w:bodyDiv w:val="1"/>
      <w:marLeft w:val="0"/>
      <w:marRight w:val="0"/>
      <w:marTop w:val="0"/>
      <w:marBottom w:val="0"/>
      <w:divBdr>
        <w:top w:val="none" w:sz="0" w:space="0" w:color="auto"/>
        <w:left w:val="none" w:sz="0" w:space="0" w:color="auto"/>
        <w:bottom w:val="none" w:sz="0" w:space="0" w:color="auto"/>
        <w:right w:val="none" w:sz="0" w:space="0" w:color="auto"/>
      </w:divBdr>
      <w:divsChild>
        <w:div w:id="16680959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5268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E9C077-8A83-4FE7-A5F0-CC75DD6BF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11</Pages>
  <Words>1435</Words>
  <Characters>8184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9600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cp:revision>
  <dcterms:created xsi:type="dcterms:W3CDTF">2025-04-09T04:48:00Z</dcterms:created>
  <dcterms:modified xsi:type="dcterms:W3CDTF">2025-04-09T06:08:00Z</dcterms:modified>
</cp:coreProperties>
</file>