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64A5" w:rsidRDefault="004B64A5">
      <w:pPr>
        <w:spacing w:before="54" w:after="0" w:line="276" w:lineRule="auto"/>
        <w:jc w:val="center"/>
        <w:rPr>
          <w:rFonts w:ascii="Times New Roman" w:eastAsia="Times New Roman" w:hAnsi="Times New Roman" w:cs="Times New Roman"/>
          <w:b/>
          <w:color w:val="000000"/>
          <w:sz w:val="28"/>
          <w:szCs w:val="28"/>
        </w:rPr>
      </w:pPr>
      <w:r w:rsidRPr="004B64A5">
        <w:rPr>
          <w:rFonts w:ascii="Times New Roman" w:eastAsia="Times New Roman" w:hAnsi="Times New Roman" w:cs="Times New Roman"/>
          <w:b/>
          <w:color w:val="000000"/>
          <w:sz w:val="28"/>
          <w:szCs w:val="28"/>
        </w:rPr>
        <w:t>THE DIGITAL REVOLUTION- HOW ICT IS SHAPING THE FUTURE OF BUILDING INFORMATION MODELLING</w:t>
      </w:r>
    </w:p>
    <w:p w:rsidR="004B64A5" w:rsidRDefault="004B64A5" w:rsidP="004B64A5">
      <w:pPr>
        <w:spacing w:before="54" w:after="0" w:line="276" w:lineRule="auto"/>
        <w:jc w:val="center"/>
        <w:rPr>
          <w:rFonts w:ascii="Cambria" w:hAnsi="Cambria"/>
          <w:b/>
          <w:bCs/>
          <w:sz w:val="24"/>
          <w:szCs w:val="24"/>
        </w:rPr>
      </w:pPr>
      <w:r>
        <w:rPr>
          <w:rFonts w:ascii="Cambria" w:hAnsi="Cambria"/>
          <w:b/>
          <w:bCs/>
          <w:sz w:val="24"/>
          <w:szCs w:val="24"/>
        </w:rPr>
        <w:t>Christopher Chidi Belonwu</w:t>
      </w:r>
      <w:r>
        <w:rPr>
          <w:rFonts w:ascii="Cambria" w:hAnsi="Cambria"/>
          <w:b/>
          <w:bCs/>
          <w:sz w:val="24"/>
          <w:szCs w:val="24"/>
          <w:vertAlign w:val="superscript"/>
        </w:rPr>
        <w:t>*1</w:t>
      </w:r>
      <w:r>
        <w:rPr>
          <w:rFonts w:ascii="Cambria" w:hAnsi="Cambria"/>
          <w:b/>
          <w:bCs/>
          <w:sz w:val="24"/>
          <w:szCs w:val="24"/>
        </w:rPr>
        <w:t>, Chiamaka Ogochukwu</w:t>
      </w:r>
      <w:r>
        <w:rPr>
          <w:rFonts w:ascii="Cambria" w:hAnsi="Cambria"/>
          <w:b/>
          <w:bCs/>
          <w:sz w:val="24"/>
          <w:szCs w:val="24"/>
        </w:rPr>
        <w:t xml:space="preserve"> </w:t>
      </w:r>
      <w:r>
        <w:rPr>
          <w:rFonts w:ascii="Cambria" w:hAnsi="Cambria"/>
          <w:b/>
          <w:bCs/>
          <w:sz w:val="24"/>
          <w:szCs w:val="24"/>
        </w:rPr>
        <w:t>Obiora</w:t>
      </w:r>
      <w:r>
        <w:rPr>
          <w:rFonts w:ascii="Cambria" w:hAnsi="Cambria"/>
          <w:b/>
          <w:bCs/>
          <w:sz w:val="24"/>
          <w:szCs w:val="24"/>
          <w:vertAlign w:val="superscript"/>
        </w:rPr>
        <w:t xml:space="preserve"> </w:t>
      </w:r>
      <w:r>
        <w:rPr>
          <w:rFonts w:ascii="Cambria" w:hAnsi="Cambria"/>
          <w:b/>
          <w:bCs/>
          <w:sz w:val="24"/>
          <w:szCs w:val="24"/>
          <w:vertAlign w:val="superscript"/>
        </w:rPr>
        <w:t>*</w:t>
      </w:r>
      <w:r>
        <w:rPr>
          <w:rFonts w:ascii="Cambria" w:hAnsi="Cambria"/>
          <w:b/>
          <w:bCs/>
          <w:sz w:val="24"/>
          <w:szCs w:val="24"/>
          <w:vertAlign w:val="superscript"/>
        </w:rPr>
        <w:t>2</w:t>
      </w:r>
      <w:r>
        <w:rPr>
          <w:rFonts w:ascii="Cambria" w:hAnsi="Cambria"/>
          <w:b/>
          <w:bCs/>
          <w:sz w:val="24"/>
          <w:szCs w:val="24"/>
        </w:rPr>
        <w:t>,</w:t>
      </w:r>
      <w:r>
        <w:rPr>
          <w:rFonts w:ascii="Cambria" w:hAnsi="Cambria"/>
          <w:b/>
          <w:bCs/>
          <w:sz w:val="24"/>
          <w:szCs w:val="24"/>
        </w:rPr>
        <w:t xml:space="preserve"> </w:t>
      </w:r>
      <w:proofErr w:type="spellStart"/>
      <w:r w:rsidRPr="00201EF7">
        <w:rPr>
          <w:rFonts w:ascii="Cambria" w:hAnsi="Cambria"/>
          <w:b/>
          <w:bCs/>
          <w:sz w:val="24"/>
          <w:szCs w:val="24"/>
        </w:rPr>
        <w:t>A</w:t>
      </w:r>
      <w:r>
        <w:rPr>
          <w:rFonts w:ascii="Cambria" w:hAnsi="Cambria"/>
          <w:b/>
          <w:bCs/>
          <w:sz w:val="24"/>
          <w:szCs w:val="24"/>
        </w:rPr>
        <w:t>dejoh</w:t>
      </w:r>
      <w:proofErr w:type="spellEnd"/>
      <w:r>
        <w:rPr>
          <w:rFonts w:ascii="Cambria" w:hAnsi="Cambria"/>
          <w:b/>
          <w:bCs/>
          <w:sz w:val="24"/>
          <w:szCs w:val="24"/>
        </w:rPr>
        <w:t xml:space="preserve"> Mond</w:t>
      </w:r>
      <w:r w:rsidRPr="00201EF7">
        <w:rPr>
          <w:rFonts w:ascii="Cambria" w:hAnsi="Cambria"/>
          <w:b/>
          <w:bCs/>
          <w:sz w:val="24"/>
          <w:szCs w:val="24"/>
        </w:rPr>
        <w:t>a</w:t>
      </w:r>
      <w:r>
        <w:rPr>
          <w:rFonts w:ascii="Cambria" w:hAnsi="Cambria"/>
          <w:b/>
          <w:bCs/>
          <w:sz w:val="24"/>
          <w:szCs w:val="24"/>
        </w:rPr>
        <w:t xml:space="preserve">y </w:t>
      </w:r>
      <w:r w:rsidRPr="00201EF7">
        <w:rPr>
          <w:rFonts w:ascii="Cambria" w:hAnsi="Cambria"/>
          <w:b/>
          <w:bCs/>
          <w:sz w:val="24"/>
          <w:szCs w:val="24"/>
        </w:rPr>
        <w:t>A</w:t>
      </w:r>
      <w:r>
        <w:rPr>
          <w:rFonts w:ascii="Cambria" w:hAnsi="Cambria"/>
          <w:b/>
          <w:bCs/>
          <w:sz w:val="24"/>
          <w:szCs w:val="24"/>
        </w:rPr>
        <w:t>bah</w:t>
      </w:r>
      <w:r>
        <w:rPr>
          <w:rFonts w:ascii="Cambria" w:hAnsi="Cambria"/>
          <w:b/>
          <w:bCs/>
          <w:sz w:val="24"/>
          <w:szCs w:val="24"/>
          <w:vertAlign w:val="superscript"/>
        </w:rPr>
        <w:t>*</w:t>
      </w:r>
      <w:r>
        <w:rPr>
          <w:rFonts w:ascii="Cambria" w:hAnsi="Cambria"/>
          <w:b/>
          <w:bCs/>
          <w:sz w:val="24"/>
          <w:szCs w:val="24"/>
          <w:vertAlign w:val="superscript"/>
        </w:rPr>
        <w:t>3</w:t>
      </w:r>
    </w:p>
    <w:p w:rsidR="004B64A5" w:rsidRPr="004B64A5" w:rsidRDefault="004B64A5" w:rsidP="004B64A5">
      <w:pPr>
        <w:spacing w:before="54" w:after="0" w:line="276" w:lineRule="auto"/>
        <w:jc w:val="center"/>
        <w:rPr>
          <w:rFonts w:ascii="Times New Roman" w:hAnsi="Times New Roman" w:cs="Times New Roman"/>
        </w:rPr>
      </w:pPr>
      <w:r w:rsidRPr="004B64A5">
        <w:rPr>
          <w:rFonts w:ascii="Times New Roman" w:hAnsi="Times New Roman" w:cs="Times New Roman"/>
          <w:vertAlign w:val="superscript"/>
        </w:rPr>
        <w:t>*1</w:t>
      </w:r>
      <w:r>
        <w:rPr>
          <w:rFonts w:ascii="Times New Roman" w:hAnsi="Times New Roman" w:cs="Times New Roman"/>
          <w:vertAlign w:val="superscript"/>
        </w:rPr>
        <w:t>,3</w:t>
      </w:r>
      <w:r w:rsidRPr="004B64A5">
        <w:rPr>
          <w:rFonts w:ascii="Times New Roman" w:hAnsi="Times New Roman" w:cs="Times New Roman"/>
          <w:vertAlign w:val="superscript"/>
        </w:rPr>
        <w:t xml:space="preserve"> </w:t>
      </w:r>
      <w:r w:rsidRPr="004B64A5">
        <w:rPr>
          <w:rFonts w:ascii="Times New Roman" w:hAnsi="Times New Roman" w:cs="Times New Roman"/>
        </w:rPr>
        <w:t xml:space="preserve">Department of Building, Niger Delta University, </w:t>
      </w:r>
      <w:proofErr w:type="spellStart"/>
      <w:r w:rsidRPr="004B64A5">
        <w:rPr>
          <w:rFonts w:ascii="Times New Roman" w:hAnsi="Times New Roman" w:cs="Times New Roman"/>
        </w:rPr>
        <w:t>Wilberfoce</w:t>
      </w:r>
      <w:proofErr w:type="spellEnd"/>
      <w:r w:rsidRPr="004B64A5">
        <w:rPr>
          <w:rFonts w:ascii="Times New Roman" w:hAnsi="Times New Roman" w:cs="Times New Roman"/>
        </w:rPr>
        <w:t xml:space="preserve"> Island, </w:t>
      </w:r>
      <w:proofErr w:type="spellStart"/>
      <w:r w:rsidRPr="004B64A5">
        <w:rPr>
          <w:rFonts w:ascii="Times New Roman" w:hAnsi="Times New Roman" w:cs="Times New Roman"/>
        </w:rPr>
        <w:t>Amasoma</w:t>
      </w:r>
      <w:proofErr w:type="spellEnd"/>
      <w:r w:rsidRPr="004B64A5">
        <w:rPr>
          <w:rFonts w:ascii="Times New Roman" w:hAnsi="Times New Roman" w:cs="Times New Roman"/>
        </w:rPr>
        <w:t>, Bayelsa State, Nigeria.</w:t>
      </w:r>
    </w:p>
    <w:p w:rsidR="004B64A5" w:rsidRPr="004B64A5" w:rsidRDefault="004B64A5" w:rsidP="004B64A5">
      <w:pPr>
        <w:spacing w:before="54" w:after="0" w:line="276" w:lineRule="auto"/>
        <w:jc w:val="center"/>
        <w:rPr>
          <w:rFonts w:ascii="Times New Roman" w:hAnsi="Times New Roman" w:cs="Times New Roman"/>
        </w:rPr>
      </w:pPr>
      <w:r w:rsidRPr="004B64A5">
        <w:rPr>
          <w:rFonts w:ascii="Times New Roman" w:hAnsi="Times New Roman" w:cs="Times New Roman"/>
          <w:vertAlign w:val="superscript"/>
        </w:rPr>
        <w:t xml:space="preserve">*2 </w:t>
      </w:r>
      <w:r w:rsidRPr="004B64A5">
        <w:rPr>
          <w:rFonts w:ascii="Times New Roman" w:hAnsi="Times New Roman" w:cs="Times New Roman"/>
        </w:rPr>
        <w:t xml:space="preserve">Department of Building, Nnamdi Azikiwe University, </w:t>
      </w:r>
      <w:proofErr w:type="spellStart"/>
      <w:r w:rsidRPr="004B64A5">
        <w:rPr>
          <w:rFonts w:ascii="Times New Roman" w:hAnsi="Times New Roman" w:cs="Times New Roman"/>
        </w:rPr>
        <w:t>Awka</w:t>
      </w:r>
      <w:proofErr w:type="spellEnd"/>
      <w:r w:rsidRPr="004B64A5">
        <w:rPr>
          <w:rFonts w:ascii="Times New Roman" w:hAnsi="Times New Roman" w:cs="Times New Roman"/>
        </w:rPr>
        <w:t>, Anambra State, Nigeria.</w:t>
      </w:r>
    </w:p>
    <w:p w:rsidR="004B64A5" w:rsidRPr="004B64A5" w:rsidRDefault="004B64A5" w:rsidP="004B64A5">
      <w:pPr>
        <w:spacing w:before="54" w:after="0" w:line="276" w:lineRule="auto"/>
        <w:jc w:val="center"/>
        <w:rPr>
          <w:rFonts w:ascii="Times New Roman" w:hAnsi="Times New Roman" w:cs="Times New Roman"/>
        </w:rPr>
      </w:pPr>
    </w:p>
    <w:p w:rsidR="000D1476"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 (Font-Times New Roman, Bold, Font Size -12)</w:t>
      </w:r>
    </w:p>
    <w:p w:rsidR="006D3F87" w:rsidRDefault="006D3F87">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sidRPr="006D3F87">
        <w:rPr>
          <w:rFonts w:ascii="Times New Roman" w:eastAsia="Times New Roman" w:hAnsi="Times New Roman" w:cs="Times New Roman"/>
          <w:color w:val="000000"/>
          <w:sz w:val="20"/>
          <w:szCs w:val="20"/>
        </w:rPr>
        <w:t>This study explored the roles of Information and Communication Technology knowledge of construction professionals in the adoption of Building Information Modeling. It is a mixed research study where questionnaires were distributed to respondents that interfaced with Building Information Modeling. The SPSS software was used for the data analysis and the result of the analysis shows that it is important for professionals to have ICT knowledge to properly fit into the adoption of BIM (mean = 5.18&gt;3.00, RII = 86.27). The slow pace of ICT knowledge of professionals may have affected BIM adoption. Infrastructure issues, cost of software, staff training, and site location have affected the adoption of ICT and have a significant effect on BIM adoption. Therefore, this study recommends that ICT knowledge should be continuously encouraged for professionals. This can be done during workshops organized by the respective professional bodies while the professionals will be encouraged to practice them in their daily works.</w:t>
      </w:r>
    </w:p>
    <w:p w:rsidR="000D1476"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6D3F87" w:rsidRPr="006D3F87">
        <w:rPr>
          <w:rFonts w:ascii="Times New Roman" w:eastAsia="Times New Roman" w:hAnsi="Times New Roman" w:cs="Times New Roman"/>
          <w:b/>
          <w:bCs/>
          <w:color w:val="000000"/>
          <w:sz w:val="20"/>
          <w:szCs w:val="20"/>
        </w:rPr>
        <w:t>Digit</w:t>
      </w:r>
      <w:r w:rsidR="006D3F87" w:rsidRPr="006D3F87">
        <w:rPr>
          <w:rFonts w:ascii="Times New Roman" w:eastAsia="Times New Roman" w:hAnsi="Times New Roman" w:cs="Times New Roman"/>
          <w:color w:val="000000"/>
          <w:sz w:val="20"/>
          <w:szCs w:val="20"/>
        </w:rPr>
        <w:t>al Revolution, Building Information Modeling, Information and Communication Technology, Virtual Big Room, Architecture, Engineering and Construction</w:t>
      </w:r>
    </w:p>
    <w:p w:rsidR="000D1476" w:rsidRDefault="00000000">
      <w:pPr>
        <w:numPr>
          <w:ilvl w:val="0"/>
          <w:numId w:val="2"/>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4"/>
          <w:szCs w:val="24"/>
        </w:rPr>
        <w:t>INTRODUCTION (Font-Times New Roman, Bold, Font Size -12)</w:t>
      </w:r>
    </w:p>
    <w:p w:rsidR="00A351E3" w:rsidRPr="00A351E3" w:rsidRDefault="00A351E3" w:rsidP="00A351E3">
      <w:pPr>
        <w:pBdr>
          <w:top w:val="nil"/>
          <w:left w:val="nil"/>
          <w:bottom w:val="nil"/>
          <w:right w:val="nil"/>
          <w:between w:val="nil"/>
        </w:pBdr>
        <w:spacing w:before="54" w:after="0" w:line="276" w:lineRule="auto"/>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 xml:space="preserve">The need to virtually create a model for a construction project before its commencement gave rise to the concept of Building Information Modeling such that elements can be identified, simulated, and </w:t>
      </w:r>
      <w:proofErr w:type="spellStart"/>
      <w:r w:rsidRPr="00A351E3">
        <w:rPr>
          <w:rFonts w:ascii="Times New Roman" w:eastAsia="Times New Roman" w:hAnsi="Times New Roman" w:cs="Times New Roman"/>
          <w:color w:val="000000"/>
          <w:sz w:val="20"/>
          <w:szCs w:val="20"/>
        </w:rPr>
        <w:t>analysed</w:t>
      </w:r>
      <w:proofErr w:type="spellEnd"/>
      <w:r w:rsidRPr="00A351E3">
        <w:rPr>
          <w:rFonts w:ascii="Times New Roman" w:eastAsia="Times New Roman" w:hAnsi="Times New Roman" w:cs="Times New Roman"/>
          <w:color w:val="000000"/>
          <w:sz w:val="20"/>
          <w:szCs w:val="20"/>
        </w:rPr>
        <w:t xml:space="preserve"> for possible that may occur during the project construction phase (Liu, Xie, </w:t>
      </w:r>
      <w:proofErr w:type="spellStart"/>
      <w:r w:rsidRPr="00A351E3">
        <w:rPr>
          <w:rFonts w:ascii="Times New Roman" w:eastAsia="Times New Roman" w:hAnsi="Times New Roman" w:cs="Times New Roman"/>
          <w:color w:val="000000"/>
          <w:sz w:val="20"/>
          <w:szCs w:val="20"/>
        </w:rPr>
        <w:t>Tivendal</w:t>
      </w:r>
      <w:proofErr w:type="spellEnd"/>
      <w:r w:rsidRPr="00A351E3">
        <w:rPr>
          <w:rFonts w:ascii="Times New Roman" w:eastAsia="Times New Roman" w:hAnsi="Times New Roman" w:cs="Times New Roman"/>
          <w:color w:val="000000"/>
          <w:sz w:val="20"/>
          <w:szCs w:val="20"/>
        </w:rPr>
        <w:t xml:space="preserve">, &amp; Liu, 2015). As the concept of BIM keeps increasing, it has extended to scheduling, control of cost, assessment of energy usage, consideration of safety issues, operation of the buildings, and management of facilities. </w:t>
      </w:r>
    </w:p>
    <w:p w:rsidR="00A351E3" w:rsidRPr="00A351E3" w:rsidRDefault="00A351E3" w:rsidP="00A351E3">
      <w:pPr>
        <w:pBdr>
          <w:top w:val="nil"/>
          <w:left w:val="nil"/>
          <w:bottom w:val="nil"/>
          <w:right w:val="nil"/>
          <w:between w:val="nil"/>
        </w:pBdr>
        <w:spacing w:before="54" w:after="0" w:line="276" w:lineRule="auto"/>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The application of computer-related processes in the Nigerian construction industry is presently at an early stage. BIM is expected to be used by professionals who have a certain level of ICT knowledge to use BIM efficiently.  Knowledge of ICT is essential for major job roles since it enables the management of workload, enhances efficiency in the processes, and ensures access to digital information. Knowledge of ICT portrays the abilities required to efficiently deploy the components of ICT for the following purposes;</w:t>
      </w:r>
    </w:p>
    <w:p w:rsidR="00A351E3" w:rsidRPr="00A351E3" w:rsidRDefault="00A351E3" w:rsidP="00A351E3">
      <w:pPr>
        <w:pStyle w:val="ListParagraph"/>
        <w:numPr>
          <w:ilvl w:val="0"/>
          <w:numId w:val="3"/>
        </w:numPr>
        <w:pBdr>
          <w:top w:val="nil"/>
          <w:left w:val="nil"/>
          <w:bottom w:val="nil"/>
          <w:right w:val="nil"/>
          <w:between w:val="nil"/>
        </w:pBdr>
        <w:spacing w:before="54" w:after="0" w:line="276" w:lineRule="auto"/>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Booting a system and launching a desired program and platforms</w:t>
      </w:r>
    </w:p>
    <w:p w:rsidR="00A351E3" w:rsidRPr="00A351E3" w:rsidRDefault="00A351E3" w:rsidP="00A351E3">
      <w:pPr>
        <w:pBdr>
          <w:top w:val="nil"/>
          <w:left w:val="nil"/>
          <w:bottom w:val="nil"/>
          <w:right w:val="nil"/>
          <w:between w:val="nil"/>
        </w:pBdr>
        <w:spacing w:before="54" w:after="0" w:line="276" w:lineRule="auto"/>
        <w:ind w:left="360"/>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b.</w:t>
      </w:r>
      <w:r w:rsidRPr="00A351E3">
        <w:rPr>
          <w:rFonts w:ascii="Times New Roman" w:eastAsia="Times New Roman" w:hAnsi="Times New Roman" w:cs="Times New Roman"/>
          <w:color w:val="000000"/>
          <w:sz w:val="20"/>
          <w:szCs w:val="20"/>
        </w:rPr>
        <w:tab/>
        <w:t>Scanning, printing, and copying documents</w:t>
      </w:r>
    </w:p>
    <w:p w:rsidR="00A351E3" w:rsidRPr="00A351E3" w:rsidRDefault="00A351E3" w:rsidP="00A351E3">
      <w:pPr>
        <w:pBdr>
          <w:top w:val="nil"/>
          <w:left w:val="nil"/>
          <w:bottom w:val="nil"/>
          <w:right w:val="nil"/>
          <w:between w:val="nil"/>
        </w:pBdr>
        <w:spacing w:before="54" w:after="0" w:line="276" w:lineRule="auto"/>
        <w:ind w:left="360"/>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c.</w:t>
      </w:r>
      <w:r w:rsidRPr="00A351E3">
        <w:rPr>
          <w:rFonts w:ascii="Times New Roman" w:eastAsia="Times New Roman" w:hAnsi="Times New Roman" w:cs="Times New Roman"/>
          <w:color w:val="000000"/>
          <w:sz w:val="20"/>
          <w:szCs w:val="20"/>
        </w:rPr>
        <w:tab/>
        <w:t>Using cloud-based data storing and retrieval systems</w:t>
      </w:r>
    </w:p>
    <w:p w:rsidR="00A351E3" w:rsidRPr="00A351E3" w:rsidRDefault="00A351E3" w:rsidP="00A351E3">
      <w:pPr>
        <w:pBdr>
          <w:top w:val="nil"/>
          <w:left w:val="nil"/>
          <w:bottom w:val="nil"/>
          <w:right w:val="nil"/>
          <w:between w:val="nil"/>
        </w:pBdr>
        <w:spacing w:before="54" w:after="0" w:line="276" w:lineRule="auto"/>
        <w:ind w:left="360"/>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d.</w:t>
      </w:r>
      <w:r w:rsidRPr="00A351E3">
        <w:rPr>
          <w:rFonts w:ascii="Times New Roman" w:eastAsia="Times New Roman" w:hAnsi="Times New Roman" w:cs="Times New Roman"/>
          <w:color w:val="000000"/>
          <w:sz w:val="20"/>
          <w:szCs w:val="20"/>
        </w:rPr>
        <w:tab/>
        <w:t>By using search engines like Google or Bing.</w:t>
      </w:r>
    </w:p>
    <w:p w:rsidR="00A351E3" w:rsidRPr="00A351E3" w:rsidRDefault="00A351E3" w:rsidP="00A351E3">
      <w:pPr>
        <w:pBdr>
          <w:top w:val="nil"/>
          <w:left w:val="nil"/>
          <w:bottom w:val="nil"/>
          <w:right w:val="nil"/>
          <w:between w:val="nil"/>
        </w:pBdr>
        <w:spacing w:before="54" w:after="0" w:line="276" w:lineRule="auto"/>
        <w:ind w:left="360"/>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e.</w:t>
      </w:r>
      <w:r w:rsidRPr="00A351E3">
        <w:rPr>
          <w:rFonts w:ascii="Times New Roman" w:eastAsia="Times New Roman" w:hAnsi="Times New Roman" w:cs="Times New Roman"/>
          <w:color w:val="000000"/>
          <w:sz w:val="20"/>
          <w:szCs w:val="20"/>
        </w:rPr>
        <w:tab/>
        <w:t>Taking photos or videos using a digital camera</w:t>
      </w:r>
    </w:p>
    <w:p w:rsidR="00A351E3" w:rsidRPr="00A351E3" w:rsidRDefault="00A351E3" w:rsidP="00A351E3">
      <w:pPr>
        <w:pBdr>
          <w:top w:val="nil"/>
          <w:left w:val="nil"/>
          <w:bottom w:val="nil"/>
          <w:right w:val="nil"/>
          <w:between w:val="nil"/>
        </w:pBdr>
        <w:spacing w:before="54" w:after="0" w:line="276" w:lineRule="auto"/>
        <w:ind w:left="360"/>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f.</w:t>
      </w:r>
      <w:r w:rsidRPr="00A351E3">
        <w:rPr>
          <w:rFonts w:ascii="Times New Roman" w:eastAsia="Times New Roman" w:hAnsi="Times New Roman" w:cs="Times New Roman"/>
          <w:color w:val="000000"/>
          <w:sz w:val="20"/>
          <w:szCs w:val="20"/>
        </w:rPr>
        <w:tab/>
        <w:t>To use computers and the internet safely, for instance, to avoid revealing personal information, as well as preventing viruses, identity theft, and other online threats.</w:t>
      </w:r>
    </w:p>
    <w:p w:rsidR="00A351E3" w:rsidRPr="00A351E3" w:rsidRDefault="00A351E3" w:rsidP="00A351E3">
      <w:pPr>
        <w:pBdr>
          <w:top w:val="nil"/>
          <w:left w:val="nil"/>
          <w:bottom w:val="nil"/>
          <w:right w:val="nil"/>
          <w:between w:val="nil"/>
        </w:pBdr>
        <w:spacing w:before="54" w:after="0" w:line="276" w:lineRule="auto"/>
        <w:ind w:left="360"/>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g.</w:t>
      </w:r>
      <w:r w:rsidRPr="00A351E3">
        <w:rPr>
          <w:rFonts w:ascii="Times New Roman" w:eastAsia="Times New Roman" w:hAnsi="Times New Roman" w:cs="Times New Roman"/>
          <w:color w:val="000000"/>
          <w:sz w:val="20"/>
          <w:szCs w:val="20"/>
        </w:rPr>
        <w:tab/>
        <w:t>Use of everyday software packages like Microsoft Office, Excel, Power point to create, edit, and save documents.</w:t>
      </w:r>
    </w:p>
    <w:p w:rsidR="00A351E3" w:rsidRPr="00A351E3" w:rsidRDefault="00A351E3" w:rsidP="00A351E3">
      <w:pPr>
        <w:pBdr>
          <w:top w:val="nil"/>
          <w:left w:val="nil"/>
          <w:bottom w:val="nil"/>
          <w:right w:val="nil"/>
          <w:between w:val="nil"/>
        </w:pBdr>
        <w:spacing w:before="54" w:after="0" w:line="276" w:lineRule="auto"/>
        <w:ind w:left="360"/>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h.</w:t>
      </w:r>
      <w:r w:rsidRPr="00A351E3">
        <w:rPr>
          <w:rFonts w:ascii="Times New Roman" w:eastAsia="Times New Roman" w:hAnsi="Times New Roman" w:cs="Times New Roman"/>
          <w:color w:val="000000"/>
          <w:sz w:val="20"/>
          <w:szCs w:val="20"/>
        </w:rPr>
        <w:tab/>
        <w:t>Use of social media accounts.</w:t>
      </w:r>
    </w:p>
    <w:p w:rsidR="00A351E3" w:rsidRPr="00A351E3" w:rsidRDefault="00A351E3" w:rsidP="00A351E3">
      <w:pPr>
        <w:pBdr>
          <w:top w:val="nil"/>
          <w:left w:val="nil"/>
          <w:bottom w:val="nil"/>
          <w:right w:val="nil"/>
          <w:between w:val="nil"/>
        </w:pBdr>
        <w:spacing w:before="54" w:after="0" w:line="276" w:lineRule="auto"/>
        <w:ind w:left="360"/>
        <w:rPr>
          <w:rFonts w:ascii="Times New Roman" w:eastAsia="Times New Roman" w:hAnsi="Times New Roman" w:cs="Times New Roman"/>
          <w:color w:val="000000"/>
          <w:sz w:val="20"/>
          <w:szCs w:val="20"/>
        </w:rPr>
      </w:pPr>
      <w:proofErr w:type="spellStart"/>
      <w:r w:rsidRPr="00A351E3">
        <w:rPr>
          <w:rFonts w:ascii="Times New Roman" w:eastAsia="Times New Roman" w:hAnsi="Times New Roman" w:cs="Times New Roman"/>
          <w:color w:val="000000"/>
          <w:sz w:val="20"/>
          <w:szCs w:val="20"/>
        </w:rPr>
        <w:t>i</w:t>
      </w:r>
      <w:proofErr w:type="spellEnd"/>
      <w:r w:rsidRPr="00A351E3">
        <w:rPr>
          <w:rFonts w:ascii="Times New Roman" w:eastAsia="Times New Roman" w:hAnsi="Times New Roman" w:cs="Times New Roman"/>
          <w:color w:val="000000"/>
          <w:sz w:val="20"/>
          <w:szCs w:val="20"/>
        </w:rPr>
        <w:t>.</w:t>
      </w:r>
      <w:r w:rsidRPr="00A351E3">
        <w:rPr>
          <w:rFonts w:ascii="Times New Roman" w:eastAsia="Times New Roman" w:hAnsi="Times New Roman" w:cs="Times New Roman"/>
          <w:color w:val="000000"/>
          <w:sz w:val="20"/>
          <w:szCs w:val="20"/>
        </w:rPr>
        <w:tab/>
        <w:t>Surfing the internet or using AI-related applications</w:t>
      </w:r>
    </w:p>
    <w:p w:rsidR="00A351E3" w:rsidRPr="00A351E3" w:rsidRDefault="00A351E3" w:rsidP="00A351E3">
      <w:pPr>
        <w:pBdr>
          <w:top w:val="nil"/>
          <w:left w:val="nil"/>
          <w:bottom w:val="nil"/>
          <w:right w:val="nil"/>
          <w:between w:val="nil"/>
        </w:pBdr>
        <w:spacing w:before="54" w:after="0" w:line="276" w:lineRule="auto"/>
        <w:ind w:left="360"/>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j.</w:t>
      </w:r>
      <w:r w:rsidRPr="00A351E3">
        <w:rPr>
          <w:rFonts w:ascii="Times New Roman" w:eastAsia="Times New Roman" w:hAnsi="Times New Roman" w:cs="Times New Roman"/>
          <w:color w:val="000000"/>
          <w:sz w:val="20"/>
          <w:szCs w:val="20"/>
        </w:rPr>
        <w:tab/>
        <w:t>Editing of images using applicable software.</w:t>
      </w:r>
    </w:p>
    <w:p w:rsidR="00A351E3" w:rsidRPr="00A351E3" w:rsidRDefault="00A351E3" w:rsidP="00A351E3">
      <w:pPr>
        <w:pBdr>
          <w:top w:val="nil"/>
          <w:left w:val="nil"/>
          <w:bottom w:val="nil"/>
          <w:right w:val="nil"/>
          <w:between w:val="nil"/>
        </w:pBdr>
        <w:spacing w:before="54" w:after="0" w:line="276" w:lineRule="auto"/>
        <w:ind w:left="360"/>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k.</w:t>
      </w:r>
      <w:r w:rsidRPr="00A351E3">
        <w:rPr>
          <w:rFonts w:ascii="Times New Roman" w:eastAsia="Times New Roman" w:hAnsi="Times New Roman" w:cs="Times New Roman"/>
          <w:color w:val="000000"/>
          <w:sz w:val="20"/>
          <w:szCs w:val="20"/>
        </w:rPr>
        <w:tab/>
        <w:t>The knowledge of coding and programming languages which include HTML, CSS, and JavaScript.</w:t>
      </w:r>
    </w:p>
    <w:p w:rsidR="00A351E3" w:rsidRDefault="00A351E3" w:rsidP="00A351E3">
      <w:pPr>
        <w:pBdr>
          <w:top w:val="nil"/>
          <w:left w:val="nil"/>
          <w:bottom w:val="nil"/>
          <w:right w:val="nil"/>
          <w:between w:val="nil"/>
        </w:pBdr>
        <w:spacing w:before="54" w:after="0" w:line="276" w:lineRule="auto"/>
        <w:jc w:val="both"/>
        <w:rPr>
          <w:rFonts w:ascii="Times New Roman" w:eastAsia="Times New Roman" w:hAnsi="Times New Roman" w:cs="Times New Roman"/>
          <w:color w:val="000000"/>
          <w:sz w:val="20"/>
          <w:szCs w:val="20"/>
        </w:rPr>
      </w:pPr>
      <w:r w:rsidRPr="00A351E3">
        <w:rPr>
          <w:rFonts w:ascii="Times New Roman" w:eastAsia="Times New Roman" w:hAnsi="Times New Roman" w:cs="Times New Roman"/>
          <w:color w:val="000000"/>
          <w:sz w:val="20"/>
          <w:szCs w:val="20"/>
        </w:rPr>
        <w:t xml:space="preserve">According to Goh (2005), the most common types of software used in the construction industry are for word processing, presentation, spreadsheet, Computer-Aided Design, and Internet applications. They are important for communicating, presenting, administrative processes, marketing and managing projects. The CAD software is used by Builders, Architects, Engineers, and Contractors for drafting, designing, simulation, and presenting (De Lapp et al., 2004), while Quantity Surveyors use them for measurement, quantities take-off, and Bills of Quantities preparations. Modern structural design software has 3D modeling capacity, designing and detailing complicated structures is now possible unlike when it was almost impossible </w:t>
      </w:r>
      <w:r w:rsidRPr="00A351E3">
        <w:rPr>
          <w:rFonts w:ascii="Times New Roman" w:eastAsia="Times New Roman" w:hAnsi="Times New Roman" w:cs="Times New Roman"/>
          <w:color w:val="000000"/>
          <w:sz w:val="20"/>
          <w:szCs w:val="20"/>
        </w:rPr>
        <w:lastRenderedPageBreak/>
        <w:t>(Walker &amp; Hampson, 2003). The quantity surveying-related software increases the pace and accuracy at which quantity surveyors do their work.</w:t>
      </w:r>
    </w:p>
    <w:p w:rsidR="00A351E3" w:rsidRDefault="00A351E3" w:rsidP="00A351E3">
      <w:pPr>
        <w:jc w:val="both"/>
        <w:rPr>
          <w:b/>
          <w:bCs/>
        </w:rPr>
      </w:pPr>
    </w:p>
    <w:p w:rsidR="00A351E3" w:rsidRPr="00A351E3" w:rsidRDefault="001E4044" w:rsidP="00A351E3">
      <w:pPr>
        <w:jc w:val="both"/>
        <w:rPr>
          <w:rFonts w:ascii="Times New Roman" w:hAnsi="Times New Roman" w:cs="Times New Roman"/>
          <w:b/>
          <w:bCs/>
          <w:sz w:val="20"/>
          <w:szCs w:val="20"/>
        </w:rPr>
      </w:pPr>
      <w:r>
        <w:rPr>
          <w:rFonts w:ascii="Times New Roman" w:hAnsi="Times New Roman" w:cs="Times New Roman"/>
          <w:b/>
          <w:bCs/>
          <w:sz w:val="20"/>
          <w:szCs w:val="20"/>
        </w:rPr>
        <w:t xml:space="preserve">1.1 </w:t>
      </w:r>
      <w:r w:rsidR="00A351E3" w:rsidRPr="00A351E3">
        <w:rPr>
          <w:rFonts w:ascii="Times New Roman" w:hAnsi="Times New Roman" w:cs="Times New Roman"/>
          <w:b/>
          <w:bCs/>
          <w:sz w:val="20"/>
          <w:szCs w:val="20"/>
        </w:rPr>
        <w:t>ICT Usage in the AEC Industry</w:t>
      </w:r>
    </w:p>
    <w:p w:rsidR="00A351E3" w:rsidRPr="00A351E3" w:rsidRDefault="00A351E3" w:rsidP="00A351E3">
      <w:pPr>
        <w:jc w:val="both"/>
        <w:rPr>
          <w:rFonts w:ascii="Times New Roman" w:hAnsi="Times New Roman" w:cs="Times New Roman"/>
          <w:sz w:val="20"/>
          <w:szCs w:val="20"/>
        </w:rPr>
      </w:pPr>
      <w:r w:rsidRPr="00A351E3">
        <w:rPr>
          <w:rFonts w:ascii="Times New Roman" w:hAnsi="Times New Roman" w:cs="Times New Roman"/>
          <w:sz w:val="20"/>
          <w:szCs w:val="20"/>
        </w:rPr>
        <w:t>ICTs provide means of effective management and communication during the construction process. Available data show that there is an increase in the yearly growth of investment in the construction industry (Löfgren, 2007) since it enhances business prospects (</w:t>
      </w:r>
      <w:proofErr w:type="spellStart"/>
      <w:r w:rsidRPr="00A351E3">
        <w:rPr>
          <w:rFonts w:ascii="Times New Roman" w:hAnsi="Times New Roman" w:cs="Times New Roman"/>
          <w:sz w:val="20"/>
          <w:szCs w:val="20"/>
        </w:rPr>
        <w:t>Isikdaget</w:t>
      </w:r>
      <w:proofErr w:type="spellEnd"/>
      <w:r w:rsidRPr="00A351E3">
        <w:rPr>
          <w:rFonts w:ascii="Times New Roman" w:hAnsi="Times New Roman" w:cs="Times New Roman"/>
          <w:sz w:val="20"/>
          <w:szCs w:val="20"/>
        </w:rPr>
        <w:t xml:space="preserve">, Underwood, </w:t>
      </w:r>
      <w:proofErr w:type="spellStart"/>
      <w:r w:rsidRPr="00A351E3">
        <w:rPr>
          <w:rFonts w:ascii="Times New Roman" w:hAnsi="Times New Roman" w:cs="Times New Roman"/>
          <w:sz w:val="20"/>
          <w:szCs w:val="20"/>
        </w:rPr>
        <w:t>Kuruoglu</w:t>
      </w:r>
      <w:proofErr w:type="spellEnd"/>
      <w:r w:rsidRPr="00A351E3">
        <w:rPr>
          <w:rFonts w:ascii="Times New Roman" w:hAnsi="Times New Roman" w:cs="Times New Roman"/>
          <w:sz w:val="20"/>
          <w:szCs w:val="20"/>
        </w:rPr>
        <w:t xml:space="preserve">, and </w:t>
      </w:r>
      <w:proofErr w:type="spellStart"/>
      <w:r w:rsidRPr="00A351E3">
        <w:rPr>
          <w:rFonts w:ascii="Times New Roman" w:hAnsi="Times New Roman" w:cs="Times New Roman"/>
          <w:sz w:val="20"/>
          <w:szCs w:val="20"/>
        </w:rPr>
        <w:t>Acikalin</w:t>
      </w:r>
      <w:proofErr w:type="spellEnd"/>
      <w:r w:rsidRPr="00A351E3">
        <w:rPr>
          <w:rFonts w:ascii="Times New Roman" w:hAnsi="Times New Roman" w:cs="Times New Roman"/>
          <w:sz w:val="20"/>
          <w:szCs w:val="20"/>
        </w:rPr>
        <w:t>, 2007).</w:t>
      </w:r>
    </w:p>
    <w:p w:rsidR="00A351E3" w:rsidRPr="00A351E3" w:rsidRDefault="00A351E3" w:rsidP="00A351E3">
      <w:pPr>
        <w:jc w:val="both"/>
        <w:rPr>
          <w:rFonts w:ascii="Times New Roman" w:hAnsi="Times New Roman" w:cs="Times New Roman"/>
          <w:sz w:val="20"/>
          <w:szCs w:val="20"/>
        </w:rPr>
      </w:pPr>
      <w:r w:rsidRPr="00A351E3">
        <w:rPr>
          <w:rFonts w:ascii="Times New Roman" w:hAnsi="Times New Roman" w:cs="Times New Roman"/>
          <w:sz w:val="20"/>
          <w:szCs w:val="20"/>
        </w:rPr>
        <w:t>Most professionals operating in Nigeria are still reluctant to embrace the possibilities of information and construction technology (ICT) when compared with other developing economies (</w:t>
      </w:r>
      <w:proofErr w:type="spellStart"/>
      <w:r w:rsidRPr="00A351E3">
        <w:rPr>
          <w:rFonts w:ascii="Times New Roman" w:hAnsi="Times New Roman" w:cs="Times New Roman"/>
          <w:sz w:val="20"/>
          <w:szCs w:val="20"/>
        </w:rPr>
        <w:t>Oyewobi</w:t>
      </w:r>
      <w:proofErr w:type="spellEnd"/>
      <w:r w:rsidRPr="00A351E3">
        <w:rPr>
          <w:rFonts w:ascii="Times New Roman" w:hAnsi="Times New Roman" w:cs="Times New Roman"/>
          <w:sz w:val="20"/>
          <w:szCs w:val="20"/>
        </w:rPr>
        <w:t xml:space="preserve">, Ibironke, and Oladosu, 2015).  It is important to know that ICT technologies help to enhance the sharing of information between project stakeholders, provide new vistas for enhanced management of information, and encourage collaboration (Bowden, 2005).  To achieve the high demands of project delivery by the owner as noted by Songer (2001), the only viable option for adoption by construction firms is the adoption of information technologies. </w:t>
      </w:r>
    </w:p>
    <w:p w:rsidR="00A351E3" w:rsidRPr="00A351E3" w:rsidRDefault="00A351E3" w:rsidP="00A351E3">
      <w:pPr>
        <w:jc w:val="both"/>
        <w:rPr>
          <w:rFonts w:ascii="Times New Roman" w:hAnsi="Times New Roman" w:cs="Times New Roman"/>
          <w:sz w:val="20"/>
          <w:szCs w:val="20"/>
        </w:rPr>
      </w:pPr>
      <w:r w:rsidRPr="00A351E3">
        <w:rPr>
          <w:rFonts w:ascii="Times New Roman" w:hAnsi="Times New Roman" w:cs="Times New Roman"/>
          <w:sz w:val="20"/>
          <w:szCs w:val="20"/>
        </w:rPr>
        <w:t xml:space="preserve">Therefore, as pointed out by </w:t>
      </w:r>
      <w:proofErr w:type="spellStart"/>
      <w:r w:rsidRPr="00A351E3">
        <w:rPr>
          <w:rFonts w:ascii="Times New Roman" w:hAnsi="Times New Roman" w:cs="Times New Roman"/>
          <w:sz w:val="20"/>
          <w:szCs w:val="20"/>
        </w:rPr>
        <w:t>Peansupap</w:t>
      </w:r>
      <w:proofErr w:type="spellEnd"/>
      <w:r w:rsidRPr="00A351E3">
        <w:rPr>
          <w:rFonts w:ascii="Times New Roman" w:hAnsi="Times New Roman" w:cs="Times New Roman"/>
          <w:sz w:val="20"/>
          <w:szCs w:val="20"/>
        </w:rPr>
        <w:t xml:space="preserve"> (2004), ICT can be applied to:</w:t>
      </w:r>
    </w:p>
    <w:p w:rsidR="00A351E3" w:rsidRPr="00A351E3" w:rsidRDefault="00A351E3" w:rsidP="00A351E3">
      <w:pPr>
        <w:pStyle w:val="ListParagraph"/>
        <w:numPr>
          <w:ilvl w:val="0"/>
          <w:numId w:val="5"/>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Boost construction productivity by increasing efficiency in operations, cutting costs and project costs.</w:t>
      </w:r>
    </w:p>
    <w:p w:rsidR="00A351E3" w:rsidRPr="00A351E3" w:rsidRDefault="00A351E3" w:rsidP="00A351E3">
      <w:pPr>
        <w:pStyle w:val="ListParagraph"/>
        <w:numPr>
          <w:ilvl w:val="0"/>
          <w:numId w:val="5"/>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 xml:space="preserve">Provide information integration that in turn can assist in the reduction of the volume of information handled and prevent loss of data </w:t>
      </w:r>
    </w:p>
    <w:p w:rsidR="00A351E3" w:rsidRPr="00A351E3" w:rsidRDefault="00A351E3" w:rsidP="00A351E3">
      <w:pPr>
        <w:pStyle w:val="ListParagraph"/>
        <w:numPr>
          <w:ilvl w:val="0"/>
          <w:numId w:val="5"/>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 xml:space="preserve">Increase cooperation by facilitating communication between project participants and the exchange of data (Ahmad, 2002; </w:t>
      </w:r>
      <w:proofErr w:type="spellStart"/>
      <w:r w:rsidRPr="00A351E3">
        <w:rPr>
          <w:rFonts w:ascii="Times New Roman" w:hAnsi="Times New Roman" w:cs="Times New Roman"/>
          <w:sz w:val="20"/>
          <w:szCs w:val="20"/>
        </w:rPr>
        <w:t>Sriprasert</w:t>
      </w:r>
      <w:proofErr w:type="spellEnd"/>
      <w:r w:rsidRPr="00A351E3">
        <w:rPr>
          <w:rFonts w:ascii="Times New Roman" w:hAnsi="Times New Roman" w:cs="Times New Roman"/>
          <w:sz w:val="20"/>
          <w:szCs w:val="20"/>
        </w:rPr>
        <w:t xml:space="preserve"> &amp; Dawood, 2002b).</w:t>
      </w:r>
    </w:p>
    <w:p w:rsidR="00A351E3" w:rsidRPr="00A351E3" w:rsidRDefault="00A351E3" w:rsidP="00A351E3">
      <w:pPr>
        <w:pStyle w:val="ListParagraph"/>
        <w:numPr>
          <w:ilvl w:val="0"/>
          <w:numId w:val="5"/>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Enhance business or offer better service to customers (</w:t>
      </w:r>
      <w:proofErr w:type="spellStart"/>
      <w:r w:rsidRPr="00A351E3">
        <w:rPr>
          <w:rFonts w:ascii="Times New Roman" w:hAnsi="Times New Roman" w:cs="Times New Roman"/>
          <w:sz w:val="20"/>
          <w:szCs w:val="20"/>
        </w:rPr>
        <w:t>Skibniewski</w:t>
      </w:r>
      <w:proofErr w:type="spellEnd"/>
      <w:r w:rsidRPr="00A351E3">
        <w:rPr>
          <w:rFonts w:ascii="Times New Roman" w:hAnsi="Times New Roman" w:cs="Times New Roman"/>
          <w:sz w:val="20"/>
          <w:szCs w:val="20"/>
        </w:rPr>
        <w:t xml:space="preserve"> and </w:t>
      </w:r>
      <w:proofErr w:type="spellStart"/>
      <w:r w:rsidRPr="00A351E3">
        <w:rPr>
          <w:rFonts w:ascii="Times New Roman" w:hAnsi="Times New Roman" w:cs="Times New Roman"/>
          <w:sz w:val="20"/>
          <w:szCs w:val="20"/>
        </w:rPr>
        <w:t>Nitithamyong</w:t>
      </w:r>
      <w:proofErr w:type="spellEnd"/>
      <w:r w:rsidRPr="00A351E3">
        <w:rPr>
          <w:rFonts w:ascii="Times New Roman" w:hAnsi="Times New Roman" w:cs="Times New Roman"/>
          <w:sz w:val="20"/>
          <w:szCs w:val="20"/>
        </w:rPr>
        <w:t>, 2004).</w:t>
      </w:r>
    </w:p>
    <w:p w:rsidR="00A351E3" w:rsidRPr="00A351E3" w:rsidRDefault="00A351E3" w:rsidP="00A351E3">
      <w:pPr>
        <w:pStyle w:val="ListParagraph"/>
        <w:numPr>
          <w:ilvl w:val="0"/>
          <w:numId w:val="5"/>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 xml:space="preserve">Enhance the internal functioning of </w:t>
      </w:r>
      <w:proofErr w:type="spellStart"/>
      <w:r w:rsidRPr="00A351E3">
        <w:rPr>
          <w:rFonts w:ascii="Times New Roman" w:hAnsi="Times New Roman" w:cs="Times New Roman"/>
          <w:sz w:val="20"/>
          <w:szCs w:val="20"/>
        </w:rPr>
        <w:t>organisations</w:t>
      </w:r>
      <w:proofErr w:type="spellEnd"/>
      <w:r w:rsidRPr="00A351E3">
        <w:rPr>
          <w:rFonts w:ascii="Times New Roman" w:hAnsi="Times New Roman" w:cs="Times New Roman"/>
          <w:sz w:val="20"/>
          <w:szCs w:val="20"/>
        </w:rPr>
        <w:t xml:space="preserve"> (</w:t>
      </w:r>
      <w:proofErr w:type="spellStart"/>
      <w:r w:rsidRPr="00A351E3">
        <w:rPr>
          <w:rFonts w:ascii="Times New Roman" w:hAnsi="Times New Roman" w:cs="Times New Roman"/>
          <w:sz w:val="20"/>
          <w:szCs w:val="20"/>
        </w:rPr>
        <w:t>Sulakatko</w:t>
      </w:r>
      <w:proofErr w:type="spellEnd"/>
      <w:r w:rsidRPr="00A351E3">
        <w:rPr>
          <w:rFonts w:ascii="Times New Roman" w:hAnsi="Times New Roman" w:cs="Times New Roman"/>
          <w:sz w:val="20"/>
          <w:szCs w:val="20"/>
        </w:rPr>
        <w:t>, 2016).</w:t>
      </w:r>
    </w:p>
    <w:p w:rsidR="00A351E3" w:rsidRPr="00A351E3" w:rsidRDefault="00A351E3" w:rsidP="00A351E3">
      <w:pPr>
        <w:pStyle w:val="ListParagraph"/>
        <w:rPr>
          <w:rFonts w:ascii="Times New Roman" w:hAnsi="Times New Roman" w:cs="Times New Roman"/>
          <w:sz w:val="20"/>
          <w:szCs w:val="20"/>
        </w:rPr>
      </w:pPr>
    </w:p>
    <w:p w:rsidR="00A351E3" w:rsidRPr="00A351E3" w:rsidRDefault="001E4044" w:rsidP="00A351E3">
      <w:pPr>
        <w:jc w:val="both"/>
        <w:rPr>
          <w:rFonts w:ascii="Times New Roman" w:hAnsi="Times New Roman" w:cs="Times New Roman"/>
          <w:sz w:val="20"/>
          <w:szCs w:val="20"/>
        </w:rPr>
      </w:pPr>
      <w:r>
        <w:rPr>
          <w:rFonts w:ascii="Times New Roman" w:hAnsi="Times New Roman" w:cs="Times New Roman"/>
          <w:b/>
          <w:bCs/>
          <w:sz w:val="20"/>
          <w:szCs w:val="20"/>
        </w:rPr>
        <w:t xml:space="preserve">1.2 </w:t>
      </w:r>
      <w:r w:rsidR="00A351E3" w:rsidRPr="00A351E3">
        <w:rPr>
          <w:rFonts w:ascii="Times New Roman" w:hAnsi="Times New Roman" w:cs="Times New Roman"/>
          <w:b/>
          <w:bCs/>
          <w:sz w:val="20"/>
          <w:szCs w:val="20"/>
        </w:rPr>
        <w:t>The Importance of</w:t>
      </w:r>
      <w:r w:rsidR="00A351E3" w:rsidRPr="00A351E3">
        <w:rPr>
          <w:rFonts w:ascii="Times New Roman" w:hAnsi="Times New Roman" w:cs="Times New Roman"/>
          <w:sz w:val="20"/>
          <w:szCs w:val="20"/>
        </w:rPr>
        <w:t xml:space="preserve"> </w:t>
      </w:r>
      <w:r w:rsidR="00A351E3" w:rsidRPr="00A351E3">
        <w:rPr>
          <w:rFonts w:ascii="Times New Roman" w:hAnsi="Times New Roman" w:cs="Times New Roman"/>
          <w:b/>
          <w:bCs/>
          <w:sz w:val="20"/>
          <w:szCs w:val="20"/>
        </w:rPr>
        <w:t>ICT in BIM Adoption</w:t>
      </w:r>
    </w:p>
    <w:p w:rsidR="00A351E3" w:rsidRPr="00A351E3" w:rsidRDefault="00A351E3" w:rsidP="00A351E3">
      <w:pPr>
        <w:jc w:val="both"/>
        <w:rPr>
          <w:rFonts w:ascii="Times New Roman" w:hAnsi="Times New Roman" w:cs="Times New Roman"/>
          <w:sz w:val="20"/>
          <w:szCs w:val="20"/>
        </w:rPr>
      </w:pPr>
      <w:r w:rsidRPr="00A351E3">
        <w:rPr>
          <w:rFonts w:ascii="Times New Roman" w:hAnsi="Times New Roman" w:cs="Times New Roman"/>
          <w:sz w:val="20"/>
          <w:szCs w:val="20"/>
        </w:rPr>
        <w:t>The assessment of the importance ICT has to play in the AEC industry has focused on easy execution of jobs which has been hindered by the power issues, cost of infrastructure, cost of software, and issues of training professionals. Using the new technology efficiently can save a huge amount for contractors (Ganesh and Prakriti, 2018). Hence, developing countries like Nigeria must understand the need for new technologies of information and communication in construction and break the technical crises.</w:t>
      </w:r>
    </w:p>
    <w:p w:rsidR="00A351E3" w:rsidRPr="00A351E3" w:rsidRDefault="00A351E3" w:rsidP="00A351E3">
      <w:pPr>
        <w:jc w:val="both"/>
        <w:rPr>
          <w:rFonts w:ascii="Times New Roman" w:hAnsi="Times New Roman" w:cs="Times New Roman"/>
          <w:sz w:val="20"/>
          <w:szCs w:val="20"/>
        </w:rPr>
      </w:pPr>
      <w:r w:rsidRPr="00A351E3">
        <w:rPr>
          <w:rFonts w:ascii="Times New Roman" w:hAnsi="Times New Roman" w:cs="Times New Roman"/>
          <w:sz w:val="20"/>
          <w:szCs w:val="20"/>
        </w:rPr>
        <w:t>According to Azhar (2011), the building information model is applicable in the following areas;</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Cost estimating: BIM-enabled applications can take off quantities, and adjust necessary changes as they occur through the design to construction phases.</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Construction sequencing: Developed models can be used for the coordination of material ordering, fabrication of components, and delivery of schedules building components.</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Code reviews: Relevant departments may use generated models for their review of building projects.</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 xml:space="preserve">Clash detection: This allows the checking of interferences from different 3D models generated by distinct professionals. </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Fabrication of shop drawings: The developed model makes it easy for the shop drawings to be generated once the model is finished.</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Visualization: When a model is developed, the team can view it from different locations.</w:t>
      </w:r>
    </w:p>
    <w:p w:rsidR="00A351E3" w:rsidRP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Facility managers use this system to develop as-built designs for maintenance and renovation purposes.</w:t>
      </w:r>
    </w:p>
    <w:p w:rsidR="00A351E3" w:rsidRDefault="00A351E3" w:rsidP="00A351E3">
      <w:pPr>
        <w:pStyle w:val="ListParagraph"/>
        <w:numPr>
          <w:ilvl w:val="0"/>
          <w:numId w:val="7"/>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When chips are integrated into the system, possible failures can be detected.</w:t>
      </w:r>
    </w:p>
    <w:p w:rsidR="00A351E3" w:rsidRPr="00A351E3" w:rsidRDefault="001E4044" w:rsidP="00A351E3">
      <w:pPr>
        <w:jc w:val="both"/>
        <w:rPr>
          <w:rFonts w:ascii="Times New Roman" w:hAnsi="Times New Roman" w:cs="Times New Roman"/>
          <w:b/>
          <w:bCs/>
          <w:sz w:val="20"/>
          <w:szCs w:val="20"/>
        </w:rPr>
      </w:pPr>
      <w:r>
        <w:rPr>
          <w:rFonts w:ascii="Times New Roman" w:hAnsi="Times New Roman" w:cs="Times New Roman"/>
          <w:b/>
          <w:bCs/>
          <w:sz w:val="20"/>
          <w:szCs w:val="20"/>
        </w:rPr>
        <w:t xml:space="preserve">1.3 </w:t>
      </w:r>
      <w:r w:rsidR="00A351E3" w:rsidRPr="00A351E3">
        <w:rPr>
          <w:rFonts w:ascii="Times New Roman" w:hAnsi="Times New Roman" w:cs="Times New Roman"/>
          <w:b/>
          <w:bCs/>
          <w:sz w:val="20"/>
          <w:szCs w:val="20"/>
        </w:rPr>
        <w:t>Challenges of ICT Deployment</w:t>
      </w:r>
    </w:p>
    <w:p w:rsidR="00A351E3" w:rsidRPr="00A351E3" w:rsidRDefault="00A351E3" w:rsidP="00A351E3">
      <w:pPr>
        <w:pStyle w:val="ListParagraph"/>
        <w:numPr>
          <w:ilvl w:val="0"/>
          <w:numId w:val="6"/>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 xml:space="preserve">ICT deployment in </w:t>
      </w:r>
      <w:proofErr w:type="spellStart"/>
      <w:r w:rsidRPr="00A351E3">
        <w:rPr>
          <w:rFonts w:ascii="Times New Roman" w:hAnsi="Times New Roman" w:cs="Times New Roman"/>
          <w:sz w:val="20"/>
          <w:szCs w:val="20"/>
        </w:rPr>
        <w:t>organisations</w:t>
      </w:r>
      <w:proofErr w:type="spellEnd"/>
      <w:r w:rsidRPr="00A351E3">
        <w:rPr>
          <w:rFonts w:ascii="Times New Roman" w:hAnsi="Times New Roman" w:cs="Times New Roman"/>
          <w:sz w:val="20"/>
          <w:szCs w:val="20"/>
        </w:rPr>
        <w:t xml:space="preserve"> requires good investment which most business owners are not willing to make. There is also a problem of internet connectivity in rural places where most construction works are sited. Therefore, spending funds for internet connectivity in rural places increases the project costs.</w:t>
      </w:r>
    </w:p>
    <w:p w:rsidR="00A351E3" w:rsidRPr="00A351E3" w:rsidRDefault="00A351E3" w:rsidP="00A351E3">
      <w:pPr>
        <w:pStyle w:val="ListParagraph"/>
        <w:numPr>
          <w:ilvl w:val="0"/>
          <w:numId w:val="6"/>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There is also a technical issue with the ability of personnel working on the sites since they have limited knowledge of ICT usage compared to those in the office. This will make companies pay more before they can send experts to such places.</w:t>
      </w:r>
    </w:p>
    <w:p w:rsidR="00A351E3" w:rsidRPr="00A351E3" w:rsidRDefault="00A351E3" w:rsidP="00A351E3">
      <w:pPr>
        <w:pStyle w:val="ListParagraph"/>
        <w:numPr>
          <w:ilvl w:val="0"/>
          <w:numId w:val="6"/>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lastRenderedPageBreak/>
        <w:t>Deploying ICT in projects can be quite complex especially if they have to get permissions. Ordinarily, it should cost the government less to set up ICT infrastructure in a locality instead of relying on individual efforts.</w:t>
      </w:r>
    </w:p>
    <w:p w:rsidR="00A351E3" w:rsidRPr="00A351E3" w:rsidRDefault="00A351E3" w:rsidP="00A351E3">
      <w:pPr>
        <w:pStyle w:val="ListParagraph"/>
        <w:numPr>
          <w:ilvl w:val="0"/>
          <w:numId w:val="6"/>
        </w:numPr>
        <w:spacing w:line="278" w:lineRule="auto"/>
        <w:jc w:val="both"/>
        <w:rPr>
          <w:rFonts w:ascii="Times New Roman" w:hAnsi="Times New Roman" w:cs="Times New Roman"/>
          <w:sz w:val="20"/>
          <w:szCs w:val="20"/>
        </w:rPr>
      </w:pPr>
      <w:r w:rsidRPr="00A351E3">
        <w:rPr>
          <w:rFonts w:ascii="Times New Roman" w:hAnsi="Times New Roman" w:cs="Times New Roman"/>
          <w:sz w:val="20"/>
          <w:szCs w:val="20"/>
        </w:rPr>
        <w:t>Usually, there is no financial justification for the training of ICT personnel for small jobs. It is impractical to also train local workers over the period of the project.</w:t>
      </w:r>
    </w:p>
    <w:p w:rsidR="00A351E3" w:rsidRPr="0015388C" w:rsidRDefault="001E4044" w:rsidP="00A351E3">
      <w:pPr>
        <w:jc w:val="both"/>
        <w:rPr>
          <w:rFonts w:ascii="Times New Roman" w:hAnsi="Times New Roman" w:cs="Times New Roman"/>
          <w:b/>
          <w:bCs/>
          <w:sz w:val="20"/>
          <w:szCs w:val="20"/>
        </w:rPr>
      </w:pPr>
      <w:r>
        <w:rPr>
          <w:rFonts w:ascii="Times New Roman" w:hAnsi="Times New Roman" w:cs="Times New Roman"/>
          <w:b/>
          <w:bCs/>
          <w:sz w:val="20"/>
          <w:szCs w:val="20"/>
        </w:rPr>
        <w:t xml:space="preserve">1.4 </w:t>
      </w:r>
      <w:r w:rsidR="00A351E3" w:rsidRPr="0015388C">
        <w:rPr>
          <w:rFonts w:ascii="Times New Roman" w:hAnsi="Times New Roman" w:cs="Times New Roman"/>
          <w:b/>
          <w:bCs/>
          <w:sz w:val="20"/>
          <w:szCs w:val="20"/>
        </w:rPr>
        <w:t>Building Information Modelling (BIM)</w:t>
      </w:r>
      <w:r w:rsidR="0015388C" w:rsidRPr="0015388C">
        <w:rPr>
          <w:rFonts w:ascii="Times New Roman" w:hAnsi="Times New Roman" w:cs="Times New Roman"/>
          <w:b/>
          <w:bCs/>
          <w:sz w:val="20"/>
          <w:szCs w:val="20"/>
        </w:rPr>
        <w:t xml:space="preserve"> Concept</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t>As an intelligent model-based 3D process, Building Information Modeling (BIM) provides professionals in AEC with the necessary details needed for project conception, planning, designing, constructing, operating, and managing of building structures and infrastructures. Davies and Harty (2013), see BIM as a digital environment used for building projects and its associated activities at the design and pre-construction phases to retrieve data from a three-dimensional model-based component by multiple several project team members operating at different locations during the project.</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t xml:space="preserve">Building Information Modeling has been shown to be a great knowledge area within the design, construction, maintenance, and operation industry. According to Gu and London (2010), it is an IT-enabled approach implies the application, and maintenance of a single digital representation of the information for different stages of a building development from conception to delivery in the form of a data repository. The United States National BIM Standard presented its vision for Building Information Modeling as an enhanced process of planning, designing, constructing, operating, and maintaining of facilities through the use of standard information model that are readable by machines for each building facility regardless of its stage, which contains the needed information, generated or obtained about the facility in a form that can be used all through its lifecycle (NBIMS, 2007). </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t>Furthermore, BIM has an essential function within the Big Room context as the designer and construction team synchronize and visualize the various designs as they progress, thereby eliminating the necessity for interfacing with 2D drawings and enhancing the quality of design (Do, Ballard, and Tillmann, 2015). According to Dave et al.  (2015), it has been proposed to be one of the underlying technologies for developing Virtual Big Room concept (</w:t>
      </w:r>
      <w:proofErr w:type="spellStart"/>
      <w:r w:rsidRPr="0015388C">
        <w:rPr>
          <w:rFonts w:ascii="Times New Roman" w:hAnsi="Times New Roman" w:cs="Times New Roman"/>
          <w:sz w:val="20"/>
          <w:szCs w:val="20"/>
        </w:rPr>
        <w:t>ViBR</w:t>
      </w:r>
      <w:proofErr w:type="spellEnd"/>
      <w:r w:rsidRPr="0015388C">
        <w:rPr>
          <w:rFonts w:ascii="Times New Roman" w:hAnsi="Times New Roman" w:cs="Times New Roman"/>
          <w:sz w:val="20"/>
          <w:szCs w:val="20"/>
        </w:rPr>
        <w:t xml:space="preserve">). </w:t>
      </w:r>
      <w:proofErr w:type="spellStart"/>
      <w:r w:rsidRPr="0015388C">
        <w:rPr>
          <w:rFonts w:ascii="Times New Roman" w:hAnsi="Times New Roman" w:cs="Times New Roman"/>
          <w:sz w:val="20"/>
          <w:szCs w:val="20"/>
        </w:rPr>
        <w:t>ViBR</w:t>
      </w:r>
      <w:proofErr w:type="spellEnd"/>
      <w:r w:rsidRPr="0015388C">
        <w:rPr>
          <w:rFonts w:ascii="Times New Roman" w:hAnsi="Times New Roman" w:cs="Times New Roman"/>
          <w:sz w:val="20"/>
          <w:szCs w:val="20"/>
        </w:rPr>
        <w:t xml:space="preserve"> supports communication between project stakeholders virtually through the use of tools and processes is a set of new tools and processes that allow them to interface from different geographical locations. Through the help it provides with planning, designing, estimating, budgeting and operation throughout the project life cycle, it reduces uncertainties during the building process and delivering projects faster, economically with little interference to the environment.</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t xml:space="preserve">As BIM gets adopted, standards are been developed by countries that mandate the required levels to be achieved for projects (Lorek, 2018). For instance, in the United States, several public sector </w:t>
      </w:r>
      <w:proofErr w:type="spellStart"/>
      <w:r w:rsidRPr="0015388C">
        <w:rPr>
          <w:rFonts w:ascii="Times New Roman" w:hAnsi="Times New Roman" w:cs="Times New Roman"/>
          <w:sz w:val="20"/>
          <w:szCs w:val="20"/>
        </w:rPr>
        <w:t>organisations</w:t>
      </w:r>
      <w:proofErr w:type="spellEnd"/>
      <w:r w:rsidRPr="0015388C">
        <w:rPr>
          <w:rFonts w:ascii="Times New Roman" w:hAnsi="Times New Roman" w:cs="Times New Roman"/>
          <w:sz w:val="20"/>
          <w:szCs w:val="20"/>
        </w:rPr>
        <w:t xml:space="preserve"> have set different BIM </w:t>
      </w:r>
      <w:proofErr w:type="spellStart"/>
      <w:r w:rsidRPr="0015388C">
        <w:rPr>
          <w:rFonts w:ascii="Times New Roman" w:hAnsi="Times New Roman" w:cs="Times New Roman"/>
          <w:sz w:val="20"/>
          <w:szCs w:val="20"/>
        </w:rPr>
        <w:t>programmes</w:t>
      </w:r>
      <w:proofErr w:type="spellEnd"/>
      <w:r w:rsidRPr="0015388C">
        <w:rPr>
          <w:rFonts w:ascii="Times New Roman" w:hAnsi="Times New Roman" w:cs="Times New Roman"/>
          <w:sz w:val="20"/>
          <w:szCs w:val="20"/>
        </w:rPr>
        <w:t>, established BIM targets, initiated BIM implementation strategies and developed BIM standards (Porwal and Hewage, 2013). Apart the USA, Countries that have used BIM include United Kingdom, Germany, France, Switzerland, etc.</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t xml:space="preserve">BIM has great advantage in the construction from the beginning to the end of the project. In construction, there are many BIM </w:t>
      </w:r>
      <w:proofErr w:type="spellStart"/>
      <w:r w:rsidRPr="0015388C">
        <w:rPr>
          <w:rFonts w:ascii="Times New Roman" w:hAnsi="Times New Roman" w:cs="Times New Roman"/>
          <w:sz w:val="20"/>
          <w:szCs w:val="20"/>
        </w:rPr>
        <w:t>softwares</w:t>
      </w:r>
      <w:proofErr w:type="spellEnd"/>
      <w:r w:rsidRPr="0015388C">
        <w:rPr>
          <w:rFonts w:ascii="Times New Roman" w:hAnsi="Times New Roman" w:cs="Times New Roman"/>
          <w:sz w:val="20"/>
          <w:szCs w:val="20"/>
        </w:rPr>
        <w:t xml:space="preserve"> which may include: Revit, Autodesk BIM 360, </w:t>
      </w:r>
      <w:proofErr w:type="spellStart"/>
      <w:r w:rsidRPr="0015388C">
        <w:rPr>
          <w:rFonts w:ascii="Times New Roman" w:hAnsi="Times New Roman" w:cs="Times New Roman"/>
          <w:sz w:val="20"/>
          <w:szCs w:val="20"/>
        </w:rPr>
        <w:t>Archicad</w:t>
      </w:r>
      <w:proofErr w:type="spellEnd"/>
      <w:r w:rsidRPr="0015388C">
        <w:rPr>
          <w:rFonts w:ascii="Times New Roman" w:hAnsi="Times New Roman" w:cs="Times New Roman"/>
          <w:sz w:val="20"/>
          <w:szCs w:val="20"/>
        </w:rPr>
        <w:t xml:space="preserve">, </w:t>
      </w:r>
      <w:proofErr w:type="spellStart"/>
      <w:r w:rsidRPr="0015388C">
        <w:rPr>
          <w:rFonts w:ascii="Times New Roman" w:hAnsi="Times New Roman" w:cs="Times New Roman"/>
          <w:sz w:val="20"/>
          <w:szCs w:val="20"/>
        </w:rPr>
        <w:t>AECOsim</w:t>
      </w:r>
      <w:proofErr w:type="spellEnd"/>
      <w:r w:rsidRPr="0015388C">
        <w:rPr>
          <w:rFonts w:ascii="Times New Roman" w:hAnsi="Times New Roman" w:cs="Times New Roman"/>
          <w:sz w:val="20"/>
          <w:szCs w:val="20"/>
        </w:rPr>
        <w:t xml:space="preserve">, Navisworks, </w:t>
      </w:r>
      <w:proofErr w:type="spellStart"/>
      <w:r w:rsidRPr="0015388C">
        <w:rPr>
          <w:rFonts w:ascii="Times New Roman" w:hAnsi="Times New Roman" w:cs="Times New Roman"/>
          <w:sz w:val="20"/>
          <w:szCs w:val="20"/>
        </w:rPr>
        <w:t>PriMus</w:t>
      </w:r>
      <w:proofErr w:type="spellEnd"/>
      <w:r w:rsidRPr="0015388C">
        <w:rPr>
          <w:rFonts w:ascii="Times New Roman" w:hAnsi="Times New Roman" w:cs="Times New Roman"/>
          <w:sz w:val="20"/>
          <w:szCs w:val="20"/>
        </w:rPr>
        <w:t xml:space="preserve"> IFC, </w:t>
      </w:r>
      <w:proofErr w:type="spellStart"/>
      <w:r w:rsidRPr="0015388C">
        <w:rPr>
          <w:rFonts w:ascii="Times New Roman" w:hAnsi="Times New Roman" w:cs="Times New Roman"/>
          <w:sz w:val="20"/>
          <w:szCs w:val="20"/>
        </w:rPr>
        <w:t>Hevacomp</w:t>
      </w:r>
      <w:proofErr w:type="spellEnd"/>
      <w:r w:rsidRPr="0015388C">
        <w:rPr>
          <w:rFonts w:ascii="Times New Roman" w:hAnsi="Times New Roman" w:cs="Times New Roman"/>
          <w:sz w:val="20"/>
          <w:szCs w:val="20"/>
        </w:rPr>
        <w:t>, etc.</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r w:rsidRPr="0015388C">
        <w:rPr>
          <w:rFonts w:ascii="Times New Roman" w:hAnsi="Times New Roman" w:cs="Times New Roman"/>
          <w:sz w:val="20"/>
          <w:szCs w:val="20"/>
        </w:rPr>
        <w:t xml:space="preserve">Autodesk BIM 360 is designed to </w:t>
      </w:r>
      <w:proofErr w:type="spellStart"/>
      <w:r w:rsidRPr="0015388C">
        <w:rPr>
          <w:rFonts w:ascii="Times New Roman" w:hAnsi="Times New Roman" w:cs="Times New Roman"/>
          <w:sz w:val="20"/>
          <w:szCs w:val="20"/>
        </w:rPr>
        <w:t>harmonise</w:t>
      </w:r>
      <w:proofErr w:type="spellEnd"/>
      <w:r w:rsidRPr="0015388C">
        <w:rPr>
          <w:rFonts w:ascii="Times New Roman" w:hAnsi="Times New Roman" w:cs="Times New Roman"/>
          <w:sz w:val="20"/>
          <w:szCs w:val="20"/>
        </w:rPr>
        <w:t xml:space="preserve"> the management, design, and construction aspects of projects. It is considered the best building information modeling software since it links model data from projects and teams physically from the design phase to operations.</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r w:rsidRPr="0015388C">
        <w:rPr>
          <w:rFonts w:ascii="Times New Roman" w:hAnsi="Times New Roman" w:cs="Times New Roman"/>
          <w:sz w:val="20"/>
          <w:szCs w:val="20"/>
        </w:rPr>
        <w:t xml:space="preserve">Autodesk Revit is developed by Autodesk as a BIM tool for architectural design, structural design and detailing, Mechanical, Electrical, and Plumbing designs. </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r w:rsidRPr="0015388C">
        <w:rPr>
          <w:rFonts w:ascii="Times New Roman" w:hAnsi="Times New Roman" w:cs="Times New Roman"/>
          <w:sz w:val="20"/>
          <w:szCs w:val="20"/>
        </w:rPr>
        <w:t xml:space="preserve">Navisworks software was developed by Autodesk to aid model coordination and detection of clashes between various designs. This is particularly helpful since it identifies possible clashes among the various designs to forestall conflicts at the site during the construction phase. </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r w:rsidRPr="0015388C">
        <w:rPr>
          <w:rFonts w:ascii="Times New Roman" w:hAnsi="Times New Roman" w:cs="Times New Roman"/>
          <w:sz w:val="20"/>
          <w:szCs w:val="20"/>
        </w:rPr>
        <w:t>ArchiCAD is used in architectural designs, modeling, and simulation.</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proofErr w:type="spellStart"/>
      <w:r w:rsidRPr="0015388C">
        <w:rPr>
          <w:rFonts w:ascii="Times New Roman" w:hAnsi="Times New Roman" w:cs="Times New Roman"/>
          <w:sz w:val="20"/>
          <w:szCs w:val="20"/>
        </w:rPr>
        <w:t>AECOsim</w:t>
      </w:r>
      <w:proofErr w:type="spellEnd"/>
      <w:r w:rsidRPr="0015388C">
        <w:rPr>
          <w:rFonts w:ascii="Times New Roman" w:hAnsi="Times New Roman" w:cs="Times New Roman"/>
          <w:sz w:val="20"/>
          <w:szCs w:val="20"/>
        </w:rPr>
        <w:t xml:space="preserve"> Building Designer is mainly used for designing, </w:t>
      </w:r>
      <w:proofErr w:type="spellStart"/>
      <w:r w:rsidRPr="0015388C">
        <w:rPr>
          <w:rFonts w:ascii="Times New Roman" w:hAnsi="Times New Roman" w:cs="Times New Roman"/>
          <w:sz w:val="20"/>
          <w:szCs w:val="20"/>
        </w:rPr>
        <w:t>analysing</w:t>
      </w:r>
      <w:proofErr w:type="spellEnd"/>
      <w:r w:rsidRPr="0015388C">
        <w:rPr>
          <w:rFonts w:ascii="Times New Roman" w:hAnsi="Times New Roman" w:cs="Times New Roman"/>
          <w:sz w:val="20"/>
          <w:szCs w:val="20"/>
        </w:rPr>
        <w:t xml:space="preserve">, documenting, and visualizing structures regardless of their complexity. </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proofErr w:type="spellStart"/>
      <w:r w:rsidRPr="0015388C">
        <w:rPr>
          <w:rFonts w:ascii="Times New Roman" w:hAnsi="Times New Roman" w:cs="Times New Roman"/>
          <w:sz w:val="20"/>
          <w:szCs w:val="20"/>
        </w:rPr>
        <w:t>Hevacomp</w:t>
      </w:r>
      <w:proofErr w:type="spellEnd"/>
      <w:r w:rsidRPr="0015388C">
        <w:rPr>
          <w:rFonts w:ascii="Times New Roman" w:hAnsi="Times New Roman" w:cs="Times New Roman"/>
          <w:sz w:val="20"/>
          <w:szCs w:val="20"/>
        </w:rPr>
        <w:t xml:space="preserve"> is used to aid energy efficiency in buildings through the simulation of real-world scenarios. </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proofErr w:type="spellStart"/>
      <w:r w:rsidRPr="0015388C">
        <w:rPr>
          <w:rFonts w:ascii="Times New Roman" w:hAnsi="Times New Roman" w:cs="Times New Roman"/>
          <w:sz w:val="20"/>
          <w:szCs w:val="20"/>
        </w:rPr>
        <w:t>PriMus</w:t>
      </w:r>
      <w:proofErr w:type="spellEnd"/>
      <w:r w:rsidRPr="0015388C">
        <w:rPr>
          <w:rFonts w:ascii="Times New Roman" w:hAnsi="Times New Roman" w:cs="Times New Roman"/>
          <w:sz w:val="20"/>
          <w:szCs w:val="20"/>
        </w:rPr>
        <w:t xml:space="preserve"> IFC automatically generates Bills of Quantities from 3D files.</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r w:rsidRPr="0015388C">
        <w:rPr>
          <w:rFonts w:ascii="Times New Roman" w:hAnsi="Times New Roman" w:cs="Times New Roman"/>
          <w:sz w:val="20"/>
          <w:szCs w:val="20"/>
        </w:rPr>
        <w:t>Midas Gen is used by Engineers for structural analysis.</w:t>
      </w:r>
    </w:p>
    <w:p w:rsidR="00A351E3" w:rsidRPr="0015388C" w:rsidRDefault="00A351E3" w:rsidP="00A351E3">
      <w:pPr>
        <w:pStyle w:val="ListParagraph"/>
        <w:numPr>
          <w:ilvl w:val="0"/>
          <w:numId w:val="4"/>
        </w:numPr>
        <w:spacing w:line="278" w:lineRule="auto"/>
        <w:jc w:val="both"/>
        <w:rPr>
          <w:rFonts w:ascii="Times New Roman" w:hAnsi="Times New Roman" w:cs="Times New Roman"/>
          <w:sz w:val="20"/>
          <w:szCs w:val="20"/>
        </w:rPr>
      </w:pPr>
      <w:proofErr w:type="spellStart"/>
      <w:r w:rsidRPr="0015388C">
        <w:rPr>
          <w:rFonts w:ascii="Times New Roman" w:hAnsi="Times New Roman" w:cs="Times New Roman"/>
          <w:sz w:val="20"/>
          <w:szCs w:val="20"/>
        </w:rPr>
        <w:t>Buildertrend</w:t>
      </w:r>
      <w:proofErr w:type="spellEnd"/>
      <w:r w:rsidRPr="0015388C">
        <w:rPr>
          <w:rFonts w:ascii="Times New Roman" w:hAnsi="Times New Roman" w:cs="Times New Roman"/>
          <w:sz w:val="20"/>
          <w:szCs w:val="20"/>
        </w:rPr>
        <w:t xml:space="preserve"> is used for construction project management by Builders, Maintenance Managers, Maintenance Managers, Contractors, and general contractors. As a cloud-based solution, it is used for managing finance, time, customers and various services.</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lastRenderedPageBreak/>
        <w:t xml:space="preserve">Generally, BIM software can also be used to monitor site safety during the construction phase. It is capable of monitoring the performance of building components for maintenance purposes. </w:t>
      </w:r>
    </w:p>
    <w:p w:rsidR="00A351E3" w:rsidRPr="0015388C" w:rsidRDefault="00A351E3" w:rsidP="00A351E3">
      <w:pPr>
        <w:jc w:val="both"/>
        <w:rPr>
          <w:rFonts w:ascii="Times New Roman" w:hAnsi="Times New Roman" w:cs="Times New Roman"/>
          <w:sz w:val="20"/>
          <w:szCs w:val="20"/>
        </w:rPr>
      </w:pPr>
      <w:r w:rsidRPr="0015388C">
        <w:rPr>
          <w:rFonts w:ascii="Times New Roman" w:hAnsi="Times New Roman" w:cs="Times New Roman"/>
          <w:sz w:val="20"/>
          <w:szCs w:val="20"/>
        </w:rPr>
        <w:t xml:space="preserve">Therefore, </w:t>
      </w:r>
      <w:bookmarkStart w:id="0" w:name="_Hlk195016370"/>
      <w:r w:rsidRPr="0015388C">
        <w:rPr>
          <w:rFonts w:ascii="Times New Roman" w:hAnsi="Times New Roman" w:cs="Times New Roman"/>
          <w:sz w:val="20"/>
          <w:szCs w:val="20"/>
        </w:rPr>
        <w:t>this study aims to explore the roles of Information and Communication Technology knowledge of construction professionals in the adoption of Building Information Modeling.</w:t>
      </w:r>
    </w:p>
    <w:bookmarkEnd w:id="0"/>
    <w:p w:rsidR="00A351E3" w:rsidRDefault="00A351E3" w:rsidP="00A351E3">
      <w:pPr>
        <w:pBdr>
          <w:top w:val="nil"/>
          <w:left w:val="nil"/>
          <w:bottom w:val="nil"/>
          <w:right w:val="nil"/>
          <w:between w:val="nil"/>
        </w:pBdr>
        <w:spacing w:before="54" w:after="0" w:line="276" w:lineRule="auto"/>
        <w:rPr>
          <w:rFonts w:ascii="Times New Roman" w:eastAsia="Times New Roman" w:hAnsi="Times New Roman" w:cs="Times New Roman"/>
          <w:color w:val="000000"/>
          <w:sz w:val="20"/>
          <w:szCs w:val="20"/>
        </w:rPr>
      </w:pPr>
    </w:p>
    <w:p w:rsidR="000D1476" w:rsidRDefault="001E4044" w:rsidP="00A351E3">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2.0 </w:t>
      </w:r>
      <w:r w:rsidR="00000000">
        <w:rPr>
          <w:rFonts w:ascii="Times New Roman" w:eastAsia="Times New Roman" w:hAnsi="Times New Roman" w:cs="Times New Roman"/>
          <w:b/>
          <w:color w:val="000000"/>
          <w:sz w:val="24"/>
          <w:szCs w:val="24"/>
        </w:rPr>
        <w:t>METHODOLOGY</w:t>
      </w:r>
    </w:p>
    <w:p w:rsidR="00FC0C71" w:rsidRDefault="00FC0C71" w:rsidP="00FC0C71">
      <w:pPr>
        <w:spacing w:line="360" w:lineRule="auto"/>
        <w:jc w:val="both"/>
        <w:rPr>
          <w:rFonts w:ascii="Times New Roman" w:hAnsi="Times New Roman" w:cs="Times New Roman"/>
          <w:sz w:val="20"/>
          <w:szCs w:val="20"/>
        </w:rPr>
      </w:pPr>
      <w:bookmarkStart w:id="1" w:name="_Hlk194400474"/>
      <w:r w:rsidRPr="00FC0C71">
        <w:rPr>
          <w:rFonts w:ascii="Times New Roman" w:hAnsi="Times New Roman" w:cs="Times New Roman"/>
          <w:bCs/>
          <w:sz w:val="20"/>
          <w:szCs w:val="20"/>
        </w:rPr>
        <w:t>The mixed research</w:t>
      </w:r>
      <w:r w:rsidRPr="00FC0C71">
        <w:rPr>
          <w:rFonts w:ascii="Times New Roman" w:hAnsi="Times New Roman" w:cs="Times New Roman"/>
          <w:b/>
          <w:sz w:val="20"/>
          <w:szCs w:val="20"/>
        </w:rPr>
        <w:t xml:space="preserve"> </w:t>
      </w:r>
      <w:r w:rsidRPr="00FC0C71">
        <w:rPr>
          <w:rFonts w:ascii="Times New Roman" w:hAnsi="Times New Roman" w:cs="Times New Roman"/>
          <w:sz w:val="20"/>
          <w:szCs w:val="20"/>
        </w:rPr>
        <w:t xml:space="preserve">method combines both quantitative and qualitative methods. It was best for this study as it shuttles freely through the various methods, techniques, and procedures typically associated with quantitative or qualitative research; hence, enjoys the benefit of triangulation. For instance, a significant benefit of the qualitative methods is that it facilitates an in-depth understanding of contextual issues; hence, it helped to outline the various challenges and benefits of BIM adoption in the study area and also to establish the roles of the different construction professionals in the BIM processes in the study area. On the other hand, a significant benefit of the quantitative approach is that it facilitates the </w:t>
      </w:r>
      <w:proofErr w:type="spellStart"/>
      <w:r w:rsidRPr="00FC0C71">
        <w:rPr>
          <w:rFonts w:ascii="Times New Roman" w:hAnsi="Times New Roman" w:cs="Times New Roman"/>
          <w:sz w:val="20"/>
          <w:szCs w:val="20"/>
        </w:rPr>
        <w:t>generalisation</w:t>
      </w:r>
      <w:proofErr w:type="spellEnd"/>
      <w:r w:rsidRPr="00FC0C71">
        <w:rPr>
          <w:rFonts w:ascii="Times New Roman" w:hAnsi="Times New Roman" w:cs="Times New Roman"/>
          <w:sz w:val="20"/>
          <w:szCs w:val="20"/>
        </w:rPr>
        <w:t xml:space="preserve"> of findings through the collection of a large amount of data and the use of statistical methods of analysis. Generalization was significant for this study because the goal was to develop an appropriate framework for Building Information Modeling adoption in the study area</w:t>
      </w: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FCT </w:t>
      </w:r>
      <w:r w:rsidRPr="00FC0C71">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FC0C71">
        <w:rPr>
          <w:rFonts w:ascii="Times New Roman" w:hAnsi="Times New Roman" w:cs="Times New Roman"/>
          <w:sz w:val="20"/>
          <w:szCs w:val="20"/>
        </w:rPr>
        <w:t>A</w:t>
      </w:r>
      <w:r>
        <w:rPr>
          <w:rFonts w:ascii="Times New Roman" w:hAnsi="Times New Roman" w:cs="Times New Roman"/>
          <w:sz w:val="20"/>
          <w:szCs w:val="20"/>
        </w:rPr>
        <w:t>buj</w:t>
      </w:r>
      <w:r w:rsidRPr="00FC0C71">
        <w:rPr>
          <w:rFonts w:ascii="Times New Roman" w:hAnsi="Times New Roman" w:cs="Times New Roman"/>
          <w:sz w:val="20"/>
          <w:szCs w:val="20"/>
        </w:rPr>
        <w:t>a</w:t>
      </w:r>
      <w:r>
        <w:rPr>
          <w:rFonts w:ascii="Times New Roman" w:hAnsi="Times New Roman" w:cs="Times New Roman"/>
          <w:sz w:val="20"/>
          <w:szCs w:val="20"/>
        </w:rPr>
        <w:t>.</w:t>
      </w:r>
    </w:p>
    <w:p w:rsidR="00FC0C71" w:rsidRDefault="00DB6222" w:rsidP="00FC0C71">
      <w:pPr>
        <w:spacing w:line="36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61312" behindDoc="0" locked="0" layoutInCell="1" allowOverlap="1" wp14:anchorId="0FF3CA9F" wp14:editId="16B0EBA3">
                <wp:simplePos x="0" y="0"/>
                <wp:positionH relativeFrom="column">
                  <wp:posOffset>2426335</wp:posOffset>
                </wp:positionH>
                <wp:positionV relativeFrom="paragraph">
                  <wp:posOffset>2460625</wp:posOffset>
                </wp:positionV>
                <wp:extent cx="1866900" cy="2727960"/>
                <wp:effectExtent l="76200" t="38100" r="57150" b="91440"/>
                <wp:wrapNone/>
                <wp:docPr id="6" name="Straight Connector 6"/>
                <wp:cNvGraphicFramePr/>
                <a:graphic xmlns:a="http://schemas.openxmlformats.org/drawingml/2006/main">
                  <a:graphicData uri="http://schemas.microsoft.com/office/word/2010/wordprocessingShape">
                    <wps:wsp>
                      <wps:cNvCnPr/>
                      <wps:spPr>
                        <a:xfrm flipH="1" flipV="1">
                          <a:off x="0" y="0"/>
                          <a:ext cx="1866900" cy="272796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CC2EB6" id="Straight Connector 6"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1.05pt,193.75pt" to="338.05pt,40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" strokecolor="#4bacc6 [3208]" strokeweight="3pt">
                <v:shadow on="t" color="black" opacity="22937f" origin=",.5" offset="0,.63889mm"/>
              </v:line>
            </w:pict>
          </mc:Fallback>
        </mc:AlternateContent>
      </w:r>
      <w:r w:rsidRPr="007037B9">
        <w:rPr>
          <w:rFonts w:ascii="Times New Roman" w:hAnsi="Times New Roman" w:cs="Times New Roman"/>
          <w:b/>
          <w:bCs/>
          <w:noProof/>
          <w:sz w:val="24"/>
          <w:szCs w:val="24"/>
        </w:rPr>
        <w:drawing>
          <wp:inline distT="0" distB="0" distL="0" distR="0" wp14:anchorId="1A4DAA75" wp14:editId="30910E3E">
            <wp:extent cx="6012960" cy="4991100"/>
            <wp:effectExtent l="0" t="0" r="6985" b="0"/>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28699" cy="5004165"/>
                    </a:xfrm>
                    <a:prstGeom prst="rect">
                      <a:avLst/>
                    </a:prstGeom>
                    <a:noFill/>
                    <a:ln>
                      <a:noFill/>
                    </a:ln>
                  </pic:spPr>
                </pic:pic>
              </a:graphicData>
            </a:graphic>
          </wp:inline>
        </w:drawing>
      </w:r>
    </w:p>
    <w:p w:rsidR="00DB6222" w:rsidRPr="00DB6222" w:rsidRDefault="00DB6222" w:rsidP="00DB6222">
      <w:pPr>
        <w:spacing w:after="0" w:line="240" w:lineRule="auto"/>
        <w:jc w:val="both"/>
        <w:rPr>
          <w:rFonts w:ascii="Times New Roman" w:hAnsi="Times New Roman" w:cs="Times New Roman"/>
          <w:bCs/>
          <w:sz w:val="20"/>
          <w:szCs w:val="20"/>
        </w:rPr>
      </w:pPr>
      <w:bookmarkStart w:id="2" w:name="_Hlk90996846"/>
      <w:r w:rsidRPr="00DB6222">
        <w:rPr>
          <w:bCs/>
          <w:noProof/>
          <w:sz w:val="20"/>
          <w:szCs w:val="20"/>
        </w:rPr>
        <mc:AlternateContent>
          <mc:Choice Requires="wps">
            <w:drawing>
              <wp:anchor distT="0" distB="0" distL="114300" distR="114300" simplePos="0" relativeHeight="251659264" behindDoc="0" locked="0" layoutInCell="1" allowOverlap="1" wp14:anchorId="3F9D6E5D" wp14:editId="159FB609">
                <wp:simplePos x="0" y="0"/>
                <wp:positionH relativeFrom="margin">
                  <wp:posOffset>4290060</wp:posOffset>
                </wp:positionH>
                <wp:positionV relativeFrom="paragraph">
                  <wp:posOffset>8890</wp:posOffset>
                </wp:positionV>
                <wp:extent cx="1165860" cy="335280"/>
                <wp:effectExtent l="0" t="0" r="15240" b="26670"/>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335280"/>
                        </a:xfrm>
                        <a:prstGeom prst="rect">
                          <a:avLst/>
                        </a:prstGeom>
                        <a:solidFill>
                          <a:schemeClr val="lt1"/>
                        </a:solidFill>
                        <a:ln w="6350">
                          <a:solidFill>
                            <a:prstClr val="black"/>
                          </a:solidFill>
                        </a:ln>
                      </wps:spPr>
                      <wps:txbx>
                        <w:txbxContent>
                          <w:p w:rsidR="00DB6222" w:rsidRPr="007037B9" w:rsidRDefault="00DB6222" w:rsidP="00DB6222">
                            <w:pPr>
                              <w:rPr>
                                <w:rFonts w:ascii="Times New Roman" w:hAnsi="Times New Roman" w:cs="Times New Roman"/>
                                <w:b/>
                                <w:bCs/>
                                <w:color w:val="FF0000"/>
                                <w:sz w:val="28"/>
                                <w:szCs w:val="28"/>
                              </w:rPr>
                            </w:pPr>
                            <w:r w:rsidRPr="007037B9">
                              <w:rPr>
                                <w:rFonts w:ascii="Times New Roman" w:hAnsi="Times New Roman" w:cs="Times New Roman"/>
                                <w:b/>
                                <w:bCs/>
                                <w:color w:val="FF0000"/>
                                <w:sz w:val="28"/>
                                <w:szCs w:val="28"/>
                              </w:rPr>
                              <w:t>FCT, Abuja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F9D6E5D" id="_x0000_t202" coordsize="21600,21600" o:spt="202" path="m,l,21600r21600,l21600,xe">
                <v:stroke joinstyle="miter"/>
                <v:path gradientshapeok="t" o:connecttype="rect"/>
              </v:shapetype>
              <v:shape id="Text Box 119" o:spid="_x0000_s1026" type="#_x0000_t202" style="position:absolute;left:0;text-align:left;margin-left:337.8pt;margin-top:.7pt;width:91.8pt;height:26.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" fillcolor="white [3201]" strokeweight=".5pt">
                <v:path arrowok="t"/>
                <v:textbox>
                  <w:txbxContent>
                    <w:p w:rsidR="00DB6222" w:rsidRPr="007037B9" w:rsidRDefault="00DB6222" w:rsidP="00DB6222">
                      <w:pPr>
                        <w:rPr>
                          <w:rFonts w:ascii="Times New Roman" w:hAnsi="Times New Roman" w:cs="Times New Roman"/>
                          <w:b/>
                          <w:bCs/>
                          <w:color w:val="FF0000"/>
                          <w:sz w:val="28"/>
                          <w:szCs w:val="28"/>
                        </w:rPr>
                      </w:pPr>
                      <w:r w:rsidRPr="007037B9">
                        <w:rPr>
                          <w:rFonts w:ascii="Times New Roman" w:hAnsi="Times New Roman" w:cs="Times New Roman"/>
                          <w:b/>
                          <w:bCs/>
                          <w:color w:val="FF0000"/>
                          <w:sz w:val="28"/>
                          <w:szCs w:val="28"/>
                        </w:rPr>
                        <w:t>FCT, Abuja</w:t>
                      </w:r>
                    </w:p>
                  </w:txbxContent>
                </v:textbox>
                <w10:wrap anchorx="margin"/>
              </v:shape>
            </w:pict>
          </mc:Fallback>
        </mc:AlternateContent>
      </w:r>
      <w:r w:rsidRPr="00DB6222">
        <w:rPr>
          <w:rFonts w:ascii="Times New Roman" w:hAnsi="Times New Roman" w:cs="Times New Roman"/>
          <w:bCs/>
          <w:sz w:val="20"/>
          <w:szCs w:val="20"/>
        </w:rPr>
        <w:t xml:space="preserve">Fig. </w:t>
      </w:r>
      <w:r w:rsidRPr="00DB6222">
        <w:rPr>
          <w:rFonts w:ascii="Times New Roman" w:hAnsi="Times New Roman" w:cs="Times New Roman"/>
          <w:bCs/>
          <w:sz w:val="20"/>
          <w:szCs w:val="20"/>
        </w:rPr>
        <w:t>1</w:t>
      </w:r>
      <w:r w:rsidRPr="00DB6222">
        <w:rPr>
          <w:rFonts w:ascii="Times New Roman" w:hAnsi="Times New Roman" w:cs="Times New Roman"/>
          <w:bCs/>
          <w:sz w:val="20"/>
          <w:szCs w:val="20"/>
        </w:rPr>
        <w:t>.</w:t>
      </w:r>
      <w:r w:rsidRPr="00DB6222">
        <w:rPr>
          <w:rFonts w:ascii="Times New Roman" w:hAnsi="Times New Roman" w:cs="Times New Roman"/>
          <w:bCs/>
          <w:sz w:val="20"/>
          <w:szCs w:val="20"/>
        </w:rPr>
        <w:t>0</w:t>
      </w:r>
      <w:r w:rsidRPr="00DB6222">
        <w:rPr>
          <w:rFonts w:ascii="Times New Roman" w:hAnsi="Times New Roman" w:cs="Times New Roman"/>
          <w:bCs/>
          <w:sz w:val="20"/>
          <w:szCs w:val="20"/>
        </w:rPr>
        <w:t>: Map of Nigeria</w:t>
      </w:r>
    </w:p>
    <w:bookmarkEnd w:id="2"/>
    <w:p w:rsidR="00DB6222" w:rsidRPr="00DB6222" w:rsidRDefault="00DB6222" w:rsidP="00DB6222">
      <w:pPr>
        <w:spacing w:after="0" w:line="240" w:lineRule="auto"/>
        <w:jc w:val="both"/>
        <w:rPr>
          <w:rFonts w:ascii="Times New Roman" w:hAnsi="Times New Roman" w:cs="Times New Roman"/>
          <w:bCs/>
          <w:sz w:val="20"/>
          <w:szCs w:val="20"/>
        </w:rPr>
      </w:pPr>
      <w:r w:rsidRPr="00DB6222">
        <w:rPr>
          <w:rFonts w:ascii="Times New Roman" w:hAnsi="Times New Roman" w:cs="Times New Roman"/>
          <w:bCs/>
          <w:sz w:val="20"/>
          <w:szCs w:val="20"/>
        </w:rPr>
        <w:t>Source: mapsofworld.com (Date Accessed: 2025)</w:t>
      </w:r>
    </w:p>
    <w:p w:rsidR="00DB6222" w:rsidRDefault="00DB6222" w:rsidP="00FC0C71">
      <w:pPr>
        <w:spacing w:line="360" w:lineRule="auto"/>
        <w:jc w:val="both"/>
        <w:rPr>
          <w:rFonts w:ascii="Times New Roman" w:hAnsi="Times New Roman" w:cs="Times New Roman"/>
          <w:sz w:val="20"/>
          <w:szCs w:val="20"/>
        </w:rPr>
      </w:pPr>
    </w:p>
    <w:p w:rsidR="00DB6222" w:rsidRDefault="00DB6222" w:rsidP="00FC0C71">
      <w:pPr>
        <w:spacing w:line="360" w:lineRule="auto"/>
        <w:jc w:val="both"/>
        <w:rPr>
          <w:rFonts w:ascii="Times New Roman" w:hAnsi="Times New Roman" w:cs="Times New Roman"/>
          <w:sz w:val="20"/>
          <w:szCs w:val="20"/>
        </w:rPr>
      </w:pPr>
      <w:r>
        <w:rPr>
          <w:noProof/>
        </w:rPr>
        <w:lastRenderedPageBreak/>
        <w:drawing>
          <wp:inline distT="0" distB="0" distL="0" distR="0" wp14:anchorId="34413B96" wp14:editId="4597C3EE">
            <wp:extent cx="5915024" cy="420624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7179" t="4600" r="6282" b="3417"/>
                    <a:stretch/>
                  </pic:blipFill>
                  <pic:spPr bwMode="auto">
                    <a:xfrm>
                      <a:off x="0" y="0"/>
                      <a:ext cx="5981214" cy="4253309"/>
                    </a:xfrm>
                    <a:prstGeom prst="rect">
                      <a:avLst/>
                    </a:prstGeom>
                    <a:noFill/>
                    <a:ln>
                      <a:noFill/>
                    </a:ln>
                    <a:extLst>
                      <a:ext uri="{53640926-AAD7-44D8-BBD7-CCE9431645EC}">
                        <a14:shadowObscured xmlns:a14="http://schemas.microsoft.com/office/drawing/2010/main"/>
                      </a:ext>
                    </a:extLst>
                  </pic:spPr>
                </pic:pic>
              </a:graphicData>
            </a:graphic>
          </wp:inline>
        </w:drawing>
      </w:r>
    </w:p>
    <w:p w:rsidR="00DB6222" w:rsidRPr="00DB6222" w:rsidRDefault="00DB6222" w:rsidP="00DB6222">
      <w:pPr>
        <w:spacing w:after="0" w:line="360" w:lineRule="auto"/>
        <w:jc w:val="both"/>
        <w:rPr>
          <w:rFonts w:ascii="Times New Roman" w:hAnsi="Times New Roman" w:cs="Times New Roman"/>
          <w:sz w:val="20"/>
          <w:szCs w:val="20"/>
        </w:rPr>
      </w:pPr>
      <w:r w:rsidRPr="00DB6222">
        <w:rPr>
          <w:rFonts w:ascii="Times New Roman" w:hAnsi="Times New Roman" w:cs="Times New Roman"/>
          <w:sz w:val="20"/>
          <w:szCs w:val="20"/>
        </w:rPr>
        <w:t xml:space="preserve">Fig. </w:t>
      </w:r>
      <w:r>
        <w:rPr>
          <w:rFonts w:ascii="Times New Roman" w:hAnsi="Times New Roman" w:cs="Times New Roman"/>
          <w:sz w:val="20"/>
          <w:szCs w:val="20"/>
        </w:rPr>
        <w:t>2.0</w:t>
      </w:r>
      <w:r w:rsidRPr="00DB6222">
        <w:rPr>
          <w:rFonts w:ascii="Times New Roman" w:hAnsi="Times New Roman" w:cs="Times New Roman"/>
          <w:sz w:val="20"/>
          <w:szCs w:val="20"/>
        </w:rPr>
        <w:t>: Map of FCT- the Study Area</w:t>
      </w:r>
    </w:p>
    <w:p w:rsidR="00DB6222" w:rsidRDefault="00DB6222" w:rsidP="00DB6222">
      <w:pPr>
        <w:spacing w:after="0" w:line="360" w:lineRule="auto"/>
        <w:jc w:val="both"/>
        <w:rPr>
          <w:rFonts w:ascii="Times New Roman" w:hAnsi="Times New Roman" w:cs="Times New Roman"/>
          <w:sz w:val="20"/>
          <w:szCs w:val="20"/>
        </w:rPr>
      </w:pPr>
      <w:r w:rsidRPr="00DB6222">
        <w:rPr>
          <w:rFonts w:ascii="Times New Roman" w:hAnsi="Times New Roman" w:cs="Times New Roman"/>
          <w:sz w:val="20"/>
          <w:szCs w:val="20"/>
        </w:rPr>
        <w:t>Source: sundiatapost.com (Date Accessed: 2025)</w:t>
      </w:r>
    </w:p>
    <w:p w:rsidR="00DD548F" w:rsidRDefault="00DD548F" w:rsidP="00DB6222">
      <w:pPr>
        <w:spacing w:after="0" w:line="360" w:lineRule="auto"/>
        <w:jc w:val="both"/>
        <w:rPr>
          <w:rFonts w:ascii="Times New Roman" w:hAnsi="Times New Roman" w:cs="Times New Roman"/>
          <w:sz w:val="20"/>
          <w:szCs w:val="20"/>
        </w:rPr>
      </w:pPr>
    </w:p>
    <w:p w:rsidR="00DD548F" w:rsidRDefault="00DD548F" w:rsidP="00DB6222">
      <w:pPr>
        <w:spacing w:after="0" w:line="360" w:lineRule="auto"/>
        <w:jc w:val="both"/>
        <w:rPr>
          <w:rFonts w:ascii="Times New Roman" w:hAnsi="Times New Roman" w:cs="Times New Roman"/>
          <w:sz w:val="20"/>
          <w:szCs w:val="20"/>
        </w:rPr>
      </w:pPr>
      <w:r>
        <w:rPr>
          <w:rFonts w:ascii="Times New Roman" w:hAnsi="Times New Roman" w:cs="Times New Roman"/>
          <w:noProof/>
        </w:rPr>
        <w:drawing>
          <wp:inline distT="0" distB="0" distL="0" distR="0" wp14:anchorId="0E16EA3E" wp14:editId="2024FA28">
            <wp:extent cx="5486400" cy="3200400"/>
            <wp:effectExtent l="0" t="0" r="0" b="0"/>
            <wp:docPr id="82896560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D548F" w:rsidRDefault="00DD548F" w:rsidP="00DB622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Fig 3.0 </w:t>
      </w:r>
      <w:r w:rsidRPr="00DD548F">
        <w:rPr>
          <w:rFonts w:ascii="Times New Roman" w:hAnsi="Times New Roman" w:cs="Times New Roman"/>
          <w:sz w:val="20"/>
          <w:szCs w:val="20"/>
        </w:rPr>
        <w:t>Population of the Study</w:t>
      </w:r>
    </w:p>
    <w:p w:rsidR="00DD548F" w:rsidRDefault="00DD548F" w:rsidP="00DB6222">
      <w:pPr>
        <w:spacing w:after="0" w:line="360" w:lineRule="auto"/>
        <w:jc w:val="both"/>
        <w:rPr>
          <w:rFonts w:ascii="Times New Roman" w:hAnsi="Times New Roman" w:cs="Times New Roman"/>
          <w:sz w:val="20"/>
          <w:szCs w:val="20"/>
        </w:rPr>
      </w:pPr>
      <w:r>
        <w:rPr>
          <w:rFonts w:ascii="Times New Roman" w:hAnsi="Times New Roman" w:cs="Times New Roman"/>
          <w:sz w:val="20"/>
          <w:szCs w:val="20"/>
        </w:rPr>
        <w:t>Source: Field work</w:t>
      </w:r>
    </w:p>
    <w:p w:rsidR="00DD548F" w:rsidRDefault="00DD548F" w:rsidP="00DB6222">
      <w:pPr>
        <w:spacing w:after="0" w:line="360" w:lineRule="auto"/>
        <w:jc w:val="both"/>
        <w:rPr>
          <w:rFonts w:ascii="Times New Roman" w:hAnsi="Times New Roman" w:cs="Times New Roman"/>
          <w:sz w:val="20"/>
          <w:szCs w:val="20"/>
        </w:rPr>
      </w:pPr>
    </w:p>
    <w:p w:rsidR="00DD548F" w:rsidRDefault="00DD548F" w:rsidP="00DB6222">
      <w:pPr>
        <w:spacing w:after="0" w:line="360" w:lineRule="auto"/>
        <w:jc w:val="both"/>
        <w:rPr>
          <w:rFonts w:ascii="Times New Roman" w:hAnsi="Times New Roman" w:cs="Times New Roman"/>
          <w:sz w:val="20"/>
          <w:szCs w:val="20"/>
        </w:rPr>
      </w:pPr>
    </w:p>
    <w:p w:rsidR="001E4044" w:rsidRDefault="005C7298" w:rsidP="00DB6222">
      <w:pPr>
        <w:spacing w:after="0" w:line="360" w:lineRule="auto"/>
        <w:jc w:val="both"/>
        <w:rPr>
          <w:rFonts w:ascii="Times New Roman" w:hAnsi="Times New Roman" w:cs="Times New Roman"/>
          <w:sz w:val="20"/>
          <w:szCs w:val="20"/>
        </w:rPr>
      </w:pPr>
      <w:r>
        <w:rPr>
          <w:noProof/>
        </w:rPr>
        <w:drawing>
          <wp:inline distT="0" distB="0" distL="0" distR="0" wp14:anchorId="78FD6CC8" wp14:editId="2D433C6E">
            <wp:extent cx="4389120" cy="1878330"/>
            <wp:effectExtent l="38100" t="19050" r="11430" b="45720"/>
            <wp:docPr id="130311617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bookmarkEnd w:id="1"/>
    <w:p w:rsidR="001E4044" w:rsidRPr="001E4044" w:rsidRDefault="001E4044" w:rsidP="001E4044">
      <w:pPr>
        <w:jc w:val="both"/>
        <w:rPr>
          <w:rFonts w:ascii="Times New Roman" w:hAnsi="Times New Roman" w:cs="Times New Roman"/>
          <w:sz w:val="20"/>
          <w:szCs w:val="20"/>
        </w:rPr>
      </w:pPr>
      <w:r w:rsidRPr="001E4044">
        <w:rPr>
          <w:rFonts w:ascii="Times New Roman" w:hAnsi="Times New Roman" w:cs="Times New Roman"/>
          <w:sz w:val="20"/>
          <w:szCs w:val="20"/>
        </w:rPr>
        <w:t>The population of the study was obtained based on the number of professionals working in FCT-Abuja. A purposive sampling technique was used for the study so respondents could be restricted to persons with knowledge of ICT and BIM usage.</w:t>
      </w:r>
    </w:p>
    <w:p w:rsidR="001E4044" w:rsidRPr="001E4044" w:rsidRDefault="001E4044" w:rsidP="001E4044">
      <w:pPr>
        <w:jc w:val="both"/>
        <w:rPr>
          <w:rFonts w:ascii="Times New Roman" w:hAnsi="Times New Roman" w:cs="Times New Roman"/>
          <w:sz w:val="20"/>
          <w:szCs w:val="20"/>
        </w:rPr>
      </w:pPr>
      <w:r w:rsidRPr="001E4044">
        <w:rPr>
          <w:rFonts w:ascii="Times New Roman" w:hAnsi="Times New Roman" w:cs="Times New Roman"/>
          <w:sz w:val="20"/>
          <w:szCs w:val="20"/>
        </w:rPr>
        <w:t>Questionnaires structured using the 5 Points Likert scale was adopted as the primary source of data. They were distributed in hard and soft copies respectively. 320 questionnaires were returned and used for the analysis.</w:t>
      </w:r>
    </w:p>
    <w:p w:rsidR="001E4044" w:rsidRDefault="001E4044" w:rsidP="001E4044">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p>
    <w:p w:rsidR="000D1476" w:rsidRDefault="001E4044" w:rsidP="001E4044">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3.0 </w:t>
      </w:r>
      <w:r w:rsidR="00000000">
        <w:rPr>
          <w:rFonts w:ascii="Times New Roman" w:eastAsia="Times New Roman" w:hAnsi="Times New Roman" w:cs="Times New Roman"/>
          <w:b/>
          <w:color w:val="000000"/>
          <w:sz w:val="24"/>
          <w:szCs w:val="24"/>
        </w:rPr>
        <w:t>RESULTS AND DISCUSSION</w:t>
      </w:r>
    </w:p>
    <w:p w:rsidR="001E4044" w:rsidRPr="001E4044" w:rsidRDefault="001E4044" w:rsidP="001E4044">
      <w:pPr>
        <w:tabs>
          <w:tab w:val="left" w:pos="1260"/>
        </w:tabs>
        <w:spacing w:line="276" w:lineRule="auto"/>
        <w:rPr>
          <w:rFonts w:ascii="Times New Roman" w:eastAsia="Aptos" w:hAnsi="Times New Roman" w:cs="Times New Roman"/>
          <w:b/>
          <w:bCs/>
          <w:kern w:val="2"/>
          <w:sz w:val="20"/>
          <w:szCs w:val="20"/>
          <w14:ligatures w14:val="standardContextual"/>
        </w:rPr>
      </w:pPr>
      <w:bookmarkStart w:id="3" w:name="_Hlk90997716"/>
      <w:r w:rsidRPr="001E4044">
        <w:rPr>
          <w:rFonts w:ascii="Times New Roman" w:eastAsia="Aptos" w:hAnsi="Times New Roman" w:cs="Times New Roman"/>
          <w:b/>
          <w:bCs/>
          <w:kern w:val="2"/>
          <w:sz w:val="20"/>
          <w:szCs w:val="20"/>
          <w14:ligatures w14:val="standardContextual"/>
        </w:rPr>
        <w:t xml:space="preserve">Table </w:t>
      </w:r>
      <w:r>
        <w:rPr>
          <w:rFonts w:ascii="Times New Roman" w:eastAsia="Aptos" w:hAnsi="Times New Roman" w:cs="Times New Roman"/>
          <w:b/>
          <w:bCs/>
          <w:kern w:val="2"/>
          <w:sz w:val="20"/>
          <w:szCs w:val="20"/>
          <w14:ligatures w14:val="standardContextual"/>
        </w:rPr>
        <w:t>1</w:t>
      </w:r>
      <w:r w:rsidRPr="001E4044">
        <w:rPr>
          <w:rFonts w:ascii="Times New Roman" w:eastAsia="Aptos" w:hAnsi="Times New Roman" w:cs="Times New Roman"/>
          <w:b/>
          <w:bCs/>
          <w:kern w:val="2"/>
          <w:sz w:val="20"/>
          <w:szCs w:val="20"/>
          <w14:ligatures w14:val="standardContextual"/>
        </w:rPr>
        <w:t>.0 The roles of Information and Communication Technology knowledge of construction professionals in the adoption of Building Information Modeling.</w:t>
      </w:r>
    </w:p>
    <w:tbl>
      <w:tblPr>
        <w:tblStyle w:val="TableGrid"/>
        <w:tblW w:w="8640" w:type="dxa"/>
        <w:tblInd w:w="-5" w:type="dxa"/>
        <w:tblLook w:val="04A0" w:firstRow="1" w:lastRow="0" w:firstColumn="1" w:lastColumn="0" w:noHBand="0" w:noVBand="1"/>
      </w:tblPr>
      <w:tblGrid>
        <w:gridCol w:w="5490"/>
        <w:gridCol w:w="1248"/>
        <w:gridCol w:w="912"/>
        <w:gridCol w:w="990"/>
      </w:tblGrid>
      <w:tr w:rsidR="001E4044" w:rsidRPr="001E4044" w:rsidTr="00AF08B8">
        <w:trPr>
          <w:trHeight w:val="424"/>
        </w:trPr>
        <w:tc>
          <w:tcPr>
            <w:tcW w:w="5490" w:type="dxa"/>
          </w:tcPr>
          <w:p w:rsidR="001E4044" w:rsidRPr="001E4044" w:rsidRDefault="001E4044" w:rsidP="001E4044">
            <w:pPr>
              <w:spacing w:line="278" w:lineRule="auto"/>
              <w:rPr>
                <w:rFonts w:ascii="Cambria" w:eastAsia="Aptos" w:hAnsi="Cambria" w:cs="Times New Roman"/>
                <w:b/>
                <w:bCs/>
                <w:kern w:val="2"/>
                <w14:ligatures w14:val="standardContextual"/>
              </w:rPr>
            </w:pPr>
          </w:p>
        </w:tc>
        <w:tc>
          <w:tcPr>
            <w:tcW w:w="1248" w:type="dxa"/>
          </w:tcPr>
          <w:p w:rsidR="001E4044" w:rsidRPr="001E4044" w:rsidRDefault="001E4044" w:rsidP="001E4044">
            <w:pPr>
              <w:spacing w:line="278" w:lineRule="auto"/>
              <w:rPr>
                <w:rFonts w:ascii="Cambria" w:eastAsia="Aptos" w:hAnsi="Cambria" w:cs="Times New Roman"/>
                <w:b/>
                <w:kern w:val="2"/>
                <w14:ligatures w14:val="standardContextual"/>
              </w:rPr>
            </w:pPr>
            <w:r w:rsidRPr="001E4044">
              <w:rPr>
                <w:rFonts w:ascii="Cambria" w:eastAsia="Aptos" w:hAnsi="Cambria" w:cs="Times New Roman"/>
                <w:b/>
                <w:kern w:val="2"/>
                <w14:ligatures w14:val="standardContextual"/>
              </w:rPr>
              <w:t xml:space="preserve">Mean </w:t>
            </w:r>
            <m:oMath>
              <m:r>
                <m:rPr>
                  <m:sty m:val="bi"/>
                </m:rPr>
                <w:rPr>
                  <w:rFonts w:ascii="Cambria Math" w:eastAsia="Aptos" w:hAnsi="Cambria Math" w:cs="Times New Roman"/>
                  <w:kern w:val="2"/>
                  <w14:ligatures w14:val="standardContextual"/>
                </w:rPr>
                <m:t>±</m:t>
              </m:r>
            </m:oMath>
            <w:r w:rsidRPr="001E4044">
              <w:rPr>
                <w:rFonts w:ascii="Cambria" w:eastAsia="Times New Roman" w:hAnsi="Cambria" w:cs="Times New Roman"/>
                <w:b/>
                <w:kern w:val="2"/>
                <w14:ligatures w14:val="standardContextual"/>
              </w:rPr>
              <w:t xml:space="preserve"> SD</w:t>
            </w:r>
          </w:p>
        </w:tc>
        <w:tc>
          <w:tcPr>
            <w:tcW w:w="912" w:type="dxa"/>
          </w:tcPr>
          <w:p w:rsidR="001E4044" w:rsidRPr="001E4044" w:rsidRDefault="001E4044" w:rsidP="001E4044">
            <w:pPr>
              <w:spacing w:line="278" w:lineRule="auto"/>
              <w:rPr>
                <w:rFonts w:ascii="Cambria" w:eastAsia="Aptos" w:hAnsi="Cambria" w:cs="Times New Roman"/>
                <w:b/>
                <w:kern w:val="2"/>
                <w14:ligatures w14:val="standardContextual"/>
              </w:rPr>
            </w:pPr>
            <w:proofErr w:type="spellStart"/>
            <w:r w:rsidRPr="001E4044">
              <w:rPr>
                <w:rFonts w:ascii="Cambria" w:eastAsia="Aptos" w:hAnsi="Cambria" w:cs="Times New Roman"/>
                <w:b/>
                <w:kern w:val="2"/>
                <w14:ligatures w14:val="standardContextual"/>
              </w:rPr>
              <w:t>WiXi</w:t>
            </w:r>
            <w:proofErr w:type="spellEnd"/>
          </w:p>
        </w:tc>
        <w:tc>
          <w:tcPr>
            <w:tcW w:w="990" w:type="dxa"/>
          </w:tcPr>
          <w:p w:rsidR="001E4044" w:rsidRPr="001E4044" w:rsidRDefault="001E4044" w:rsidP="001E4044">
            <w:pPr>
              <w:spacing w:line="278" w:lineRule="auto"/>
              <w:jc w:val="center"/>
              <w:rPr>
                <w:rFonts w:ascii="Cambria" w:eastAsia="Aptos" w:hAnsi="Cambria" w:cs="Times New Roman"/>
                <w:b/>
                <w:kern w:val="2"/>
                <w14:ligatures w14:val="standardContextual"/>
              </w:rPr>
            </w:pPr>
            <w:r w:rsidRPr="001E4044">
              <w:rPr>
                <w:rFonts w:ascii="Cambria" w:eastAsia="Aptos" w:hAnsi="Cambria" w:cs="Times New Roman"/>
                <w:b/>
                <w:kern w:val="2"/>
                <w14:ligatures w14:val="standardContextual"/>
              </w:rPr>
              <w:t>RII</w:t>
            </w:r>
          </w:p>
        </w:tc>
      </w:tr>
      <w:tr w:rsidR="001E4044" w:rsidRPr="001E4044" w:rsidTr="00AF08B8">
        <w:trPr>
          <w:trHeight w:val="674"/>
        </w:trPr>
        <w:tc>
          <w:tcPr>
            <w:tcW w:w="5490"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Information and Communication Technology plays an important role in construction.</w:t>
            </w:r>
          </w:p>
        </w:tc>
        <w:tc>
          <w:tcPr>
            <w:tcW w:w="1248" w:type="dxa"/>
          </w:tcPr>
          <w:p w:rsidR="001E4044" w:rsidRPr="001E4044" w:rsidRDefault="001E4044" w:rsidP="001E4044">
            <w:pPr>
              <w:spacing w:line="278" w:lineRule="auto"/>
              <w:rPr>
                <w:rFonts w:ascii="Times New Roman" w:eastAsia="Aptos" w:hAnsi="Times New Roman" w:cs="Times New Roman"/>
                <w:kern w:val="2"/>
                <w14:ligatures w14:val="standardContextual"/>
              </w:rPr>
            </w:pPr>
            <m:oMathPara>
              <m:oMath>
                <m:r>
                  <w:rPr>
                    <w:rFonts w:ascii="Cambria Math" w:eastAsia="Aptos" w:hAnsi="Cambria Math" w:cs="Times New Roman"/>
                    <w:kern w:val="2"/>
                    <w14:ligatures w14:val="standardContextual"/>
                  </w:rPr>
                  <m:t>5.48±1.95</m:t>
                </m:r>
              </m:oMath>
            </m:oMathPara>
          </w:p>
        </w:tc>
        <w:tc>
          <w:tcPr>
            <w:tcW w:w="912"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1753</w:t>
            </w:r>
          </w:p>
        </w:tc>
        <w:tc>
          <w:tcPr>
            <w:tcW w:w="990" w:type="dxa"/>
          </w:tcPr>
          <w:p w:rsidR="001E4044" w:rsidRPr="001E4044" w:rsidRDefault="001E4044" w:rsidP="001E4044">
            <w:pPr>
              <w:spacing w:line="278" w:lineRule="auto"/>
              <w:jc w:val="center"/>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92.26</w:t>
            </w:r>
          </w:p>
        </w:tc>
      </w:tr>
      <w:tr w:rsidR="001E4044" w:rsidRPr="001E4044" w:rsidTr="00AF08B8">
        <w:trPr>
          <w:trHeight w:val="638"/>
        </w:trPr>
        <w:tc>
          <w:tcPr>
            <w:tcW w:w="5490"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ICT is relevant from the conceptual to the maintenance stage of buildings.</w:t>
            </w:r>
          </w:p>
        </w:tc>
        <w:tc>
          <w:tcPr>
            <w:tcW w:w="1248" w:type="dxa"/>
          </w:tcPr>
          <w:p w:rsidR="001E4044" w:rsidRPr="001E4044" w:rsidRDefault="001E4044" w:rsidP="001E4044">
            <w:pPr>
              <w:spacing w:line="278" w:lineRule="auto"/>
              <w:rPr>
                <w:rFonts w:ascii="Times New Roman" w:eastAsia="Aptos" w:hAnsi="Times New Roman" w:cs="Times New Roman"/>
                <w:kern w:val="2"/>
                <w14:ligatures w14:val="standardContextual"/>
              </w:rPr>
            </w:pPr>
            <m:oMathPara>
              <m:oMath>
                <m:r>
                  <w:rPr>
                    <w:rFonts w:ascii="Cambria Math" w:eastAsia="Aptos" w:hAnsi="Cambria Math" w:cs="Times New Roman"/>
                    <w:kern w:val="2"/>
                    <w14:ligatures w14:val="standardContextual"/>
                  </w:rPr>
                  <m:t>5.39±0.90</m:t>
                </m:r>
              </m:oMath>
            </m:oMathPara>
          </w:p>
          <w:p w:rsidR="001E4044" w:rsidRPr="001E4044" w:rsidRDefault="001E4044" w:rsidP="001E4044">
            <w:pPr>
              <w:spacing w:line="278" w:lineRule="auto"/>
              <w:rPr>
                <w:rFonts w:ascii="Times New Roman" w:eastAsia="Aptos" w:hAnsi="Times New Roman" w:cs="Times New Roman"/>
                <w:kern w:val="2"/>
                <w14:ligatures w14:val="standardContextual"/>
              </w:rPr>
            </w:pPr>
          </w:p>
        </w:tc>
        <w:tc>
          <w:tcPr>
            <w:tcW w:w="912"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1726</w:t>
            </w:r>
          </w:p>
        </w:tc>
        <w:tc>
          <w:tcPr>
            <w:tcW w:w="990" w:type="dxa"/>
          </w:tcPr>
          <w:p w:rsidR="001E4044" w:rsidRPr="001E4044" w:rsidRDefault="001E4044" w:rsidP="001E4044">
            <w:pPr>
              <w:spacing w:line="278" w:lineRule="auto"/>
              <w:jc w:val="center"/>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90.33</w:t>
            </w:r>
          </w:p>
        </w:tc>
      </w:tr>
      <w:tr w:rsidR="001E4044" w:rsidRPr="001E4044" w:rsidTr="00AF08B8">
        <w:trPr>
          <w:trHeight w:val="476"/>
        </w:trPr>
        <w:tc>
          <w:tcPr>
            <w:tcW w:w="5490"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The slow pace of ICT knowledge of professionals has affected BIM adoption.</w:t>
            </w:r>
          </w:p>
        </w:tc>
        <w:tc>
          <w:tcPr>
            <w:tcW w:w="1248" w:type="dxa"/>
          </w:tcPr>
          <w:p w:rsidR="001E4044" w:rsidRPr="001E4044" w:rsidRDefault="001E4044" w:rsidP="001E4044">
            <w:pPr>
              <w:spacing w:line="278" w:lineRule="auto"/>
              <w:rPr>
                <w:rFonts w:ascii="Times New Roman" w:eastAsia="Aptos" w:hAnsi="Times New Roman" w:cs="Times New Roman"/>
                <w:kern w:val="2"/>
                <w14:ligatures w14:val="standardContextual"/>
              </w:rPr>
            </w:pPr>
            <m:oMathPara>
              <m:oMath>
                <m:r>
                  <w:rPr>
                    <w:rFonts w:ascii="Cambria Math" w:eastAsia="Aptos" w:hAnsi="Cambria Math" w:cs="Times New Roman"/>
                    <w:kern w:val="2"/>
                    <w14:ligatures w14:val="standardContextual"/>
                  </w:rPr>
                  <m:t>4.37±1.06</m:t>
                </m:r>
              </m:oMath>
            </m:oMathPara>
          </w:p>
        </w:tc>
        <w:tc>
          <w:tcPr>
            <w:tcW w:w="912"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1438</w:t>
            </w:r>
          </w:p>
        </w:tc>
        <w:tc>
          <w:tcPr>
            <w:tcW w:w="990" w:type="dxa"/>
          </w:tcPr>
          <w:p w:rsidR="001E4044" w:rsidRPr="001E4044" w:rsidRDefault="001E4044" w:rsidP="001E4044">
            <w:pPr>
              <w:spacing w:line="278" w:lineRule="auto"/>
              <w:jc w:val="center"/>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70.08</w:t>
            </w:r>
          </w:p>
        </w:tc>
      </w:tr>
      <w:tr w:rsidR="001E4044" w:rsidRPr="001E4044" w:rsidTr="00AF08B8">
        <w:trPr>
          <w:trHeight w:val="341"/>
        </w:trPr>
        <w:tc>
          <w:tcPr>
            <w:tcW w:w="5490"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Infrastructure issues, cost of software, staff training, and site location have affected the adoption of ICT</w:t>
            </w:r>
          </w:p>
        </w:tc>
        <w:tc>
          <w:tcPr>
            <w:tcW w:w="1248" w:type="dxa"/>
          </w:tcPr>
          <w:p w:rsidR="001E4044" w:rsidRPr="001E4044" w:rsidRDefault="001E4044" w:rsidP="001E4044">
            <w:pPr>
              <w:spacing w:line="278" w:lineRule="auto"/>
              <w:rPr>
                <w:rFonts w:ascii="Times New Roman" w:eastAsia="Aptos" w:hAnsi="Times New Roman" w:cs="Times New Roman"/>
                <w:kern w:val="2"/>
                <w14:ligatures w14:val="standardContextual"/>
              </w:rPr>
            </w:pPr>
            <m:oMathPara>
              <m:oMath>
                <m:r>
                  <w:rPr>
                    <w:rFonts w:ascii="Cambria Math" w:eastAsia="Aptos" w:hAnsi="Cambria Math" w:cs="Times New Roman"/>
                    <w:kern w:val="2"/>
                    <w14:ligatures w14:val="standardContextual"/>
                  </w:rPr>
                  <m:t>5.27±0.82</m:t>
                </m:r>
              </m:oMath>
            </m:oMathPara>
          </w:p>
        </w:tc>
        <w:tc>
          <w:tcPr>
            <w:tcW w:w="912"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1692</w:t>
            </w:r>
          </w:p>
        </w:tc>
        <w:tc>
          <w:tcPr>
            <w:tcW w:w="990" w:type="dxa"/>
          </w:tcPr>
          <w:p w:rsidR="001E4044" w:rsidRPr="001E4044" w:rsidRDefault="001E4044" w:rsidP="001E4044">
            <w:pPr>
              <w:spacing w:line="278" w:lineRule="auto"/>
              <w:jc w:val="center"/>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87.97</w:t>
            </w:r>
          </w:p>
        </w:tc>
      </w:tr>
      <w:tr w:rsidR="001E4044" w:rsidRPr="001E4044" w:rsidTr="001E4044">
        <w:trPr>
          <w:trHeight w:val="731"/>
        </w:trPr>
        <w:tc>
          <w:tcPr>
            <w:tcW w:w="5490"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The adoption of BIM will help with visualization, collaboration among professionals, clarity of jobs, cost saving, avoid rework.</w:t>
            </w:r>
          </w:p>
        </w:tc>
        <w:tc>
          <w:tcPr>
            <w:tcW w:w="1248" w:type="dxa"/>
          </w:tcPr>
          <w:p w:rsidR="001E4044" w:rsidRPr="001E4044" w:rsidRDefault="001E4044" w:rsidP="001E4044">
            <w:pPr>
              <w:spacing w:line="278" w:lineRule="auto"/>
              <w:rPr>
                <w:rFonts w:ascii="Times New Roman" w:eastAsia="Aptos" w:hAnsi="Times New Roman" w:cs="Times New Roman"/>
                <w:kern w:val="2"/>
                <w14:ligatures w14:val="standardContextual"/>
              </w:rPr>
            </w:pPr>
            <m:oMathPara>
              <m:oMath>
                <m:r>
                  <w:rPr>
                    <w:rFonts w:ascii="Cambria Math" w:eastAsia="Aptos" w:hAnsi="Cambria Math" w:cs="Times New Roman"/>
                    <w:kern w:val="2"/>
                    <w14:ligatures w14:val="standardContextual"/>
                  </w:rPr>
                  <m:t>5.40±0.84</m:t>
                </m:r>
              </m:oMath>
            </m:oMathPara>
          </w:p>
        </w:tc>
        <w:tc>
          <w:tcPr>
            <w:tcW w:w="912" w:type="dxa"/>
          </w:tcPr>
          <w:p w:rsidR="001E4044" w:rsidRPr="001E4044" w:rsidRDefault="001E4044" w:rsidP="001E4044">
            <w:pPr>
              <w:spacing w:line="278" w:lineRule="auto"/>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1731</w:t>
            </w:r>
          </w:p>
        </w:tc>
        <w:tc>
          <w:tcPr>
            <w:tcW w:w="990" w:type="dxa"/>
          </w:tcPr>
          <w:p w:rsidR="001E4044" w:rsidRPr="001E4044" w:rsidRDefault="001E4044" w:rsidP="001E4044">
            <w:pPr>
              <w:spacing w:line="278" w:lineRule="auto"/>
              <w:jc w:val="center"/>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90.72</w:t>
            </w:r>
          </w:p>
        </w:tc>
      </w:tr>
      <w:tr w:rsidR="001E4044" w:rsidRPr="001E4044" w:rsidTr="00AF08B8">
        <w:trPr>
          <w:trHeight w:val="467"/>
        </w:trPr>
        <w:tc>
          <w:tcPr>
            <w:tcW w:w="5490" w:type="dxa"/>
          </w:tcPr>
          <w:p w:rsidR="001E4044" w:rsidRPr="001E4044" w:rsidRDefault="001E4044" w:rsidP="001E4044">
            <w:pPr>
              <w:spacing w:line="278" w:lineRule="auto"/>
              <w:rPr>
                <w:rFonts w:ascii="Times New Roman" w:eastAsia="Aptos" w:hAnsi="Times New Roman" w:cs="Times New Roman"/>
                <w:kern w:val="2"/>
                <w14:ligatures w14:val="standardContextual"/>
              </w:rPr>
            </w:pPr>
          </w:p>
        </w:tc>
        <w:tc>
          <w:tcPr>
            <w:tcW w:w="1248" w:type="dxa"/>
          </w:tcPr>
          <w:p w:rsidR="001E4044" w:rsidRPr="001E4044" w:rsidRDefault="001E4044" w:rsidP="001E4044">
            <w:pPr>
              <w:spacing w:line="278" w:lineRule="auto"/>
              <w:rPr>
                <w:rFonts w:ascii="Times New Roman" w:hAnsi="Times New Roman" w:cs="Times New Roman"/>
                <w:kern w:val="2"/>
                <w14:ligatures w14:val="standardContextual"/>
              </w:rPr>
            </w:pPr>
            <w:r w:rsidRPr="001E4044">
              <w:rPr>
                <w:rFonts w:ascii="Times New Roman" w:eastAsia="Aptos" w:hAnsi="Times New Roman" w:cs="Times New Roman"/>
                <w:kern w:val="2"/>
                <w14:ligatures w14:val="standardContextual"/>
              </w:rPr>
              <w:t>5.18</w:t>
            </w:r>
            <m:oMath>
              <m:r>
                <w:rPr>
                  <w:rFonts w:ascii="Cambria Math" w:eastAsia="Aptos" w:hAnsi="Cambria Math" w:cs="Times New Roman"/>
                  <w:kern w:val="2"/>
                  <w14:ligatures w14:val="standardContextual"/>
                </w:rPr>
                <m:t>±</m:t>
              </m:r>
            </m:oMath>
            <w:r w:rsidRPr="001E4044">
              <w:rPr>
                <w:rFonts w:ascii="Times New Roman" w:eastAsia="Aptos" w:hAnsi="Times New Roman" w:cs="Times New Roman"/>
                <w:kern w:val="2"/>
                <w14:ligatures w14:val="standardContextual"/>
              </w:rPr>
              <w:t>1.114</w:t>
            </w:r>
          </w:p>
        </w:tc>
        <w:tc>
          <w:tcPr>
            <w:tcW w:w="912" w:type="dxa"/>
          </w:tcPr>
          <w:p w:rsidR="001E4044" w:rsidRPr="001E4044" w:rsidRDefault="001E4044" w:rsidP="001E4044">
            <w:pPr>
              <w:spacing w:line="278" w:lineRule="auto"/>
              <w:rPr>
                <w:rFonts w:ascii="Times New Roman" w:eastAsia="Aptos" w:hAnsi="Times New Roman" w:cs="Times New Roman"/>
                <w:kern w:val="2"/>
                <w14:ligatures w14:val="standardContextual"/>
              </w:rPr>
            </w:pPr>
          </w:p>
        </w:tc>
        <w:tc>
          <w:tcPr>
            <w:tcW w:w="990" w:type="dxa"/>
          </w:tcPr>
          <w:p w:rsidR="001E4044" w:rsidRPr="001E4044" w:rsidRDefault="001E4044" w:rsidP="001E4044">
            <w:pPr>
              <w:spacing w:line="278" w:lineRule="auto"/>
              <w:jc w:val="center"/>
              <w:rPr>
                <w:rFonts w:ascii="Times New Roman" w:eastAsia="Aptos" w:hAnsi="Times New Roman" w:cs="Times New Roman"/>
                <w:kern w:val="2"/>
                <w14:ligatures w14:val="standardContextual"/>
              </w:rPr>
            </w:pPr>
            <w:r w:rsidRPr="001E4044">
              <w:rPr>
                <w:rFonts w:ascii="Times New Roman" w:eastAsia="Aptos" w:hAnsi="Times New Roman" w:cs="Times New Roman"/>
                <w:kern w:val="2"/>
                <w14:ligatures w14:val="standardContextual"/>
              </w:rPr>
              <w:t>86.27</w:t>
            </w:r>
          </w:p>
        </w:tc>
      </w:tr>
      <w:bookmarkEnd w:id="3"/>
    </w:tbl>
    <w:p w:rsidR="001E4044" w:rsidRPr="001E4044" w:rsidRDefault="001E4044" w:rsidP="001E4044">
      <w:pPr>
        <w:spacing w:line="360" w:lineRule="auto"/>
        <w:jc w:val="both"/>
        <w:rPr>
          <w:rFonts w:ascii="Cambria" w:eastAsia="Aptos" w:hAnsi="Cambria" w:cs="Times New Roman"/>
          <w:kern w:val="2"/>
          <w:sz w:val="20"/>
          <w:szCs w:val="20"/>
          <w14:ligatures w14:val="standardContextual"/>
        </w:rPr>
      </w:pPr>
    </w:p>
    <w:p w:rsidR="001E4044" w:rsidRPr="001E4044" w:rsidRDefault="001E4044" w:rsidP="001E4044">
      <w:pPr>
        <w:spacing w:line="360" w:lineRule="auto"/>
        <w:jc w:val="both"/>
        <w:rPr>
          <w:rFonts w:ascii="Times New Roman" w:eastAsia="Aptos" w:hAnsi="Times New Roman" w:cs="Times New Roman"/>
          <w:kern w:val="2"/>
          <w:sz w:val="20"/>
          <w:szCs w:val="20"/>
          <w14:ligatures w14:val="standardContextual"/>
        </w:rPr>
      </w:pPr>
      <w:r w:rsidRPr="001E4044">
        <w:rPr>
          <w:rFonts w:ascii="Times New Roman" w:eastAsia="Aptos" w:hAnsi="Times New Roman" w:cs="Times New Roman"/>
          <w:kern w:val="2"/>
          <w:sz w:val="20"/>
          <w:szCs w:val="20"/>
          <w14:ligatures w14:val="standardContextual"/>
        </w:rPr>
        <w:t xml:space="preserve">The table above was generated to explore the roles of Information and Communication Technology (ICT) knowledge of construction professionals in the adoption of Building Information Modeling (BIM). It highlights that it is important for professionals to have ICT knowledge to properly fit into the adoption of BIM (mean = 5.18&gt;3.00, RII = 86.27). The slow pace of ICT knowledge of professionals may have affected BIM adoption. Infrastructure issues, cost of software, staff training, and site location have affected the adoption of ICT have significant effect on BIM adoption. </w:t>
      </w:r>
    </w:p>
    <w:p w:rsidR="001E4044" w:rsidRDefault="001E4044" w:rsidP="001E4044">
      <w:pPr>
        <w:spacing w:line="360" w:lineRule="auto"/>
        <w:jc w:val="both"/>
        <w:rPr>
          <w:rFonts w:ascii="Times New Roman" w:eastAsia="Aptos" w:hAnsi="Times New Roman" w:cs="Times New Roman"/>
          <w:kern w:val="2"/>
          <w:sz w:val="20"/>
          <w:szCs w:val="20"/>
          <w14:ligatures w14:val="standardContextual"/>
        </w:rPr>
      </w:pPr>
    </w:p>
    <w:p w:rsidR="001E4044" w:rsidRPr="001E4044" w:rsidRDefault="001E4044" w:rsidP="001E4044">
      <w:pPr>
        <w:spacing w:line="360" w:lineRule="auto"/>
        <w:jc w:val="both"/>
        <w:rPr>
          <w:rFonts w:ascii="Times New Roman" w:eastAsia="Aptos" w:hAnsi="Times New Roman" w:cs="Times New Roman"/>
          <w:kern w:val="2"/>
          <w:sz w:val="20"/>
          <w:szCs w:val="20"/>
          <w14:ligatures w14:val="standardContextual"/>
        </w:rPr>
      </w:pPr>
    </w:p>
    <w:p w:rsidR="001E4044" w:rsidRDefault="001E4044" w:rsidP="001E4044">
      <w:pPr>
        <w:pBdr>
          <w:top w:val="nil"/>
          <w:left w:val="nil"/>
          <w:bottom w:val="nil"/>
          <w:right w:val="nil"/>
          <w:between w:val="nil"/>
        </w:pBdr>
        <w:spacing w:before="54" w:after="0" w:line="276" w:lineRule="auto"/>
        <w:rPr>
          <w:rFonts w:ascii="Times New Roman" w:eastAsia="Times New Roman" w:hAnsi="Times New Roman" w:cs="Times New Roman"/>
          <w:b/>
          <w:color w:val="000000"/>
        </w:rPr>
      </w:pPr>
    </w:p>
    <w:p w:rsidR="000D1476" w:rsidRDefault="001E4044" w:rsidP="001E4044">
      <w:p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 xml:space="preserve">4.0 </w:t>
      </w:r>
      <w:r w:rsidR="00000000">
        <w:rPr>
          <w:rFonts w:ascii="Times New Roman" w:eastAsia="Times New Roman" w:hAnsi="Times New Roman" w:cs="Times New Roman"/>
          <w:b/>
          <w:color w:val="000000"/>
          <w:sz w:val="24"/>
          <w:szCs w:val="24"/>
        </w:rPr>
        <w:t>CONCLUSION</w:t>
      </w:r>
    </w:p>
    <w:p w:rsidR="001E4044" w:rsidRDefault="001E4044">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doption of Building Inform</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tion Modeling is g</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ining tr</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ction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ll over the world but the speed of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doption in Nigeri</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seems very slow. Since it is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nchored on Inform</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tion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nd Communic</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tion Technology, in exploring the rel</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tionship between the us</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ge of ICT by construction profession</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ls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nd the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doption of BIM, this study found </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strong rel</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tionship between the two </w:t>
      </w:r>
      <w:proofErr w:type="spellStart"/>
      <w:proofErr w:type="gramStart"/>
      <w:r>
        <w:rPr>
          <w:rFonts w:ascii="Times New Roman" w:eastAsia="Times New Roman" w:hAnsi="Times New Roman" w:cs="Times New Roman"/>
          <w:color w:val="000000"/>
          <w:sz w:val="20"/>
          <w:szCs w:val="20"/>
        </w:rPr>
        <w:t>v</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ri</w:t>
      </w:r>
      <w:r w:rsidRPr="001E4044">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bles.</w:t>
      </w:r>
      <w:r w:rsidRPr="001E4044">
        <w:rPr>
          <w:rFonts w:ascii="Times New Roman" w:eastAsia="Times New Roman" w:hAnsi="Times New Roman" w:cs="Times New Roman"/>
          <w:color w:val="000000"/>
          <w:sz w:val="20"/>
          <w:szCs w:val="20"/>
        </w:rPr>
        <w:t>Therefore</w:t>
      </w:r>
      <w:proofErr w:type="spellEnd"/>
      <w:proofErr w:type="gramEnd"/>
      <w:r w:rsidRPr="001E4044">
        <w:rPr>
          <w:rFonts w:ascii="Times New Roman" w:eastAsia="Times New Roman" w:hAnsi="Times New Roman" w:cs="Times New Roman"/>
          <w:color w:val="000000"/>
          <w:sz w:val="20"/>
          <w:szCs w:val="20"/>
        </w:rPr>
        <w:t>, ICT knowledge should be continuously encouraged for professionals. This can be done during workshops organized by the respective professional bodies while the professionals will be encouraged to practice them in their daily works.</w:t>
      </w:r>
    </w:p>
    <w:p w:rsidR="00491091" w:rsidRDefault="00491091">
      <w:pPr>
        <w:spacing w:before="54" w:after="0" w:line="276" w:lineRule="auto"/>
        <w:jc w:val="both"/>
        <w:rPr>
          <w:rFonts w:ascii="Times New Roman" w:eastAsia="Times New Roman" w:hAnsi="Times New Roman" w:cs="Times New Roman"/>
          <w:color w:val="000000"/>
          <w:sz w:val="20"/>
          <w:szCs w:val="20"/>
        </w:rPr>
      </w:pPr>
    </w:p>
    <w:p w:rsidR="000D1476" w:rsidRDefault="001E4044" w:rsidP="001E4044">
      <w:pPr>
        <w:pBdr>
          <w:top w:val="nil"/>
          <w:left w:val="nil"/>
          <w:bottom w:val="nil"/>
          <w:right w:val="nil"/>
          <w:between w:val="nil"/>
        </w:pBdr>
        <w:spacing w:before="54" w:after="0" w:line="276" w:lineRule="auto"/>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5.0 </w:t>
      </w:r>
      <w:r w:rsidR="00000000">
        <w:rPr>
          <w:rFonts w:ascii="Times New Roman" w:eastAsia="Times New Roman" w:hAnsi="Times New Roman" w:cs="Times New Roman"/>
          <w:b/>
          <w:color w:val="000000"/>
          <w:sz w:val="24"/>
          <w:szCs w:val="24"/>
        </w:rPr>
        <w:t>REFERENCES</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Azhar, S. (2011). Building information modeling: Trends, benefits, risks and challenges, ASCE Journal of Leadership and Management in Engineering, 11 (3), 241-252.</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Bowden, S. (2005). Application of mobile IT in construction. Dissertation, University of Loughborough, Department of Civil &amp; Building Engineering.</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 xml:space="preserve">Dave, B., Pikas, E., </w:t>
      </w:r>
      <w:proofErr w:type="spellStart"/>
      <w:r w:rsidRPr="00491091">
        <w:rPr>
          <w:rFonts w:ascii="Times New Roman" w:eastAsia="Times New Roman" w:hAnsi="Times New Roman" w:cs="Times New Roman"/>
          <w:color w:val="000000"/>
          <w:sz w:val="20"/>
          <w:szCs w:val="20"/>
        </w:rPr>
        <w:t>Kerosuo</w:t>
      </w:r>
      <w:proofErr w:type="spellEnd"/>
      <w:r w:rsidRPr="00491091">
        <w:rPr>
          <w:rFonts w:ascii="Times New Roman" w:eastAsia="Times New Roman" w:hAnsi="Times New Roman" w:cs="Times New Roman"/>
          <w:color w:val="000000"/>
          <w:sz w:val="20"/>
          <w:szCs w:val="20"/>
        </w:rPr>
        <w:t>, H., &amp; Mäki, T. (2015). "</w:t>
      </w:r>
      <w:proofErr w:type="spellStart"/>
      <w:r w:rsidRPr="00491091">
        <w:rPr>
          <w:rFonts w:ascii="Times New Roman" w:eastAsia="Times New Roman" w:hAnsi="Times New Roman" w:cs="Times New Roman"/>
          <w:color w:val="000000"/>
          <w:sz w:val="20"/>
          <w:szCs w:val="20"/>
        </w:rPr>
        <w:t>ViBR</w:t>
      </w:r>
      <w:proofErr w:type="spellEnd"/>
      <w:r w:rsidRPr="00491091">
        <w:rPr>
          <w:rFonts w:ascii="Times New Roman" w:eastAsia="Times New Roman" w:hAnsi="Times New Roman" w:cs="Times New Roman"/>
          <w:color w:val="000000"/>
          <w:sz w:val="20"/>
          <w:szCs w:val="20"/>
        </w:rPr>
        <w:t xml:space="preserve"> – </w:t>
      </w:r>
      <w:proofErr w:type="spellStart"/>
      <w:r w:rsidRPr="00491091">
        <w:rPr>
          <w:rFonts w:ascii="Times New Roman" w:eastAsia="Times New Roman" w:hAnsi="Times New Roman" w:cs="Times New Roman"/>
          <w:color w:val="000000"/>
          <w:sz w:val="20"/>
          <w:szCs w:val="20"/>
        </w:rPr>
        <w:t>Conceptualising</w:t>
      </w:r>
      <w:proofErr w:type="spellEnd"/>
      <w:r w:rsidRPr="00491091">
        <w:rPr>
          <w:rFonts w:ascii="Times New Roman" w:eastAsia="Times New Roman" w:hAnsi="Times New Roman" w:cs="Times New Roman"/>
          <w:color w:val="000000"/>
          <w:sz w:val="20"/>
          <w:szCs w:val="20"/>
        </w:rPr>
        <w:t xml:space="preserve"> a Virtual Big Room through the Framework of People, Processes and Technology." Procedia Economics and Finance, 21(0), 586-593.</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Davies, R. &amp; Harty, C. (2013). Measurement and exploration of individual beliefs about the consequences of building information modeling use. Construction Management and Economics, 31(11), 1110-1127.</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 xml:space="preserve">De Lapp, J. A., Ford, D. N., Bryant, J. A. &amp; </w:t>
      </w:r>
      <w:proofErr w:type="spellStart"/>
      <w:r w:rsidRPr="00491091">
        <w:rPr>
          <w:rFonts w:ascii="Times New Roman" w:eastAsia="Times New Roman" w:hAnsi="Times New Roman" w:cs="Times New Roman"/>
          <w:color w:val="000000"/>
          <w:sz w:val="20"/>
          <w:szCs w:val="20"/>
        </w:rPr>
        <w:t>Horlen</w:t>
      </w:r>
      <w:proofErr w:type="spellEnd"/>
      <w:r w:rsidRPr="00491091">
        <w:rPr>
          <w:rFonts w:ascii="Times New Roman" w:eastAsia="Times New Roman" w:hAnsi="Times New Roman" w:cs="Times New Roman"/>
          <w:color w:val="000000"/>
          <w:sz w:val="20"/>
          <w:szCs w:val="20"/>
        </w:rPr>
        <w:t>, J. (2004). Impacts of CAD on design realization. Engineering, Construction and Architectural Management, 11(4), 284-291.</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Do, D., Ballard, G., &amp; Tillmann, P. (2015). "Part 1 of 5: The Application of Target Value Design in the Design and Construction of the UHS Temecula Valley Hospital."</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Ganesh, P. &amp; Prakriti, K. C. (2018). Role of ICT in construction.  Retrieved from https://www.researchgate.net/publication/329538632 on 13th September, 2020.</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Gu, N., &amp; London, K. (2010). Understanding and Facilitating BIM Adoption in the AEC Industry. Automation in Construction, 19, 988-999.</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Goh, B. H. (2005). IT barometer 2003: survey of the Singapore construction industry and a comparison of results. Journal of Information Technology in Construction, 10, 1-13.</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proofErr w:type="spellStart"/>
      <w:r w:rsidRPr="00491091">
        <w:rPr>
          <w:rFonts w:ascii="Times New Roman" w:eastAsia="Times New Roman" w:hAnsi="Times New Roman" w:cs="Times New Roman"/>
          <w:color w:val="000000"/>
          <w:sz w:val="20"/>
          <w:szCs w:val="20"/>
        </w:rPr>
        <w:t>Isikdag</w:t>
      </w:r>
      <w:proofErr w:type="spellEnd"/>
      <w:r w:rsidRPr="00491091">
        <w:rPr>
          <w:rFonts w:ascii="Times New Roman" w:eastAsia="Times New Roman" w:hAnsi="Times New Roman" w:cs="Times New Roman"/>
          <w:color w:val="000000"/>
          <w:sz w:val="20"/>
          <w:szCs w:val="20"/>
        </w:rPr>
        <w:t xml:space="preserve">, U., Underwood, J., </w:t>
      </w:r>
      <w:proofErr w:type="spellStart"/>
      <w:r w:rsidRPr="00491091">
        <w:rPr>
          <w:rFonts w:ascii="Times New Roman" w:eastAsia="Times New Roman" w:hAnsi="Times New Roman" w:cs="Times New Roman"/>
          <w:color w:val="000000"/>
          <w:sz w:val="20"/>
          <w:szCs w:val="20"/>
        </w:rPr>
        <w:t>Kuruoglu</w:t>
      </w:r>
      <w:proofErr w:type="spellEnd"/>
      <w:r w:rsidRPr="00491091">
        <w:rPr>
          <w:rFonts w:ascii="Times New Roman" w:eastAsia="Times New Roman" w:hAnsi="Times New Roman" w:cs="Times New Roman"/>
          <w:color w:val="000000"/>
          <w:sz w:val="20"/>
          <w:szCs w:val="20"/>
        </w:rPr>
        <w:t xml:space="preserve">, M. &amp; </w:t>
      </w:r>
      <w:proofErr w:type="spellStart"/>
      <w:r w:rsidRPr="00491091">
        <w:rPr>
          <w:rFonts w:ascii="Times New Roman" w:eastAsia="Times New Roman" w:hAnsi="Times New Roman" w:cs="Times New Roman"/>
          <w:color w:val="000000"/>
          <w:sz w:val="20"/>
          <w:szCs w:val="20"/>
        </w:rPr>
        <w:t>Acikalin</w:t>
      </w:r>
      <w:proofErr w:type="spellEnd"/>
      <w:r w:rsidRPr="00491091">
        <w:rPr>
          <w:rFonts w:ascii="Times New Roman" w:eastAsia="Times New Roman" w:hAnsi="Times New Roman" w:cs="Times New Roman"/>
          <w:color w:val="000000"/>
          <w:sz w:val="20"/>
          <w:szCs w:val="20"/>
        </w:rPr>
        <w:t xml:space="preserve">, U. (2007). The strategic role of ICT within the </w:t>
      </w:r>
      <w:proofErr w:type="spellStart"/>
      <w:r w:rsidRPr="00491091">
        <w:rPr>
          <w:rFonts w:ascii="Times New Roman" w:eastAsia="Times New Roman" w:hAnsi="Times New Roman" w:cs="Times New Roman"/>
          <w:color w:val="000000"/>
          <w:sz w:val="20"/>
          <w:szCs w:val="20"/>
        </w:rPr>
        <w:t>TurkishAEC</w:t>
      </w:r>
      <w:proofErr w:type="spellEnd"/>
      <w:r w:rsidRPr="00491091">
        <w:rPr>
          <w:rFonts w:ascii="Times New Roman" w:eastAsia="Times New Roman" w:hAnsi="Times New Roman" w:cs="Times New Roman"/>
          <w:color w:val="000000"/>
          <w:sz w:val="20"/>
          <w:szCs w:val="20"/>
        </w:rPr>
        <w:t xml:space="preserve"> Industry. Proceedings of CIB W89: International Conference on Building Education and Research -Building Resilience-. (Haigh R. and Amaratunga D., editors), Kandalama, Sri Lanka.</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 xml:space="preserve">Liu, S., Xie, B., </w:t>
      </w:r>
      <w:proofErr w:type="spellStart"/>
      <w:r w:rsidRPr="00491091">
        <w:rPr>
          <w:rFonts w:ascii="Times New Roman" w:eastAsia="Times New Roman" w:hAnsi="Times New Roman" w:cs="Times New Roman"/>
          <w:color w:val="000000"/>
          <w:sz w:val="20"/>
          <w:szCs w:val="20"/>
        </w:rPr>
        <w:t>Tivendal</w:t>
      </w:r>
      <w:proofErr w:type="spellEnd"/>
      <w:r w:rsidRPr="00491091">
        <w:rPr>
          <w:rFonts w:ascii="Times New Roman" w:eastAsia="Times New Roman" w:hAnsi="Times New Roman" w:cs="Times New Roman"/>
          <w:color w:val="000000"/>
          <w:sz w:val="20"/>
          <w:szCs w:val="20"/>
        </w:rPr>
        <w:t>, L. &amp; Lie, C. (2015). The driving force of government in promoting BIM implementation. Journal of Management and Sustainability, 5(4), 157-164.</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 xml:space="preserve">Löfgren, A. (2006). Mobile computing and Project communication – mixing oil and </w:t>
      </w:r>
      <w:proofErr w:type="gramStart"/>
      <w:r w:rsidRPr="00491091">
        <w:rPr>
          <w:rFonts w:ascii="Times New Roman" w:eastAsia="Times New Roman" w:hAnsi="Times New Roman" w:cs="Times New Roman"/>
          <w:color w:val="000000"/>
          <w:sz w:val="20"/>
          <w:szCs w:val="20"/>
        </w:rPr>
        <w:t>water?,</w:t>
      </w:r>
      <w:proofErr w:type="gramEnd"/>
      <w:r w:rsidRPr="00491091">
        <w:rPr>
          <w:rFonts w:ascii="Times New Roman" w:eastAsia="Times New Roman" w:hAnsi="Times New Roman" w:cs="Times New Roman"/>
          <w:color w:val="000000"/>
          <w:sz w:val="20"/>
          <w:szCs w:val="20"/>
        </w:rPr>
        <w:t xml:space="preserve"> Licentiate thesis, Royal Institute of Technology, Stockholm.</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Lorek, S. (2018). Global BIM Standards: Is Your Country Next? https://constructible.trimble.com/construction-industry/global-bim-standards-is-your-country-next</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NBIMS. (2007). National building information model standard project committee Retrieved 5th March, 2013, from http://www.buildingsmartalliance.org/index.php/nbims/faq/</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proofErr w:type="spellStart"/>
      <w:r w:rsidRPr="00491091">
        <w:rPr>
          <w:rFonts w:ascii="Times New Roman" w:eastAsia="Times New Roman" w:hAnsi="Times New Roman" w:cs="Times New Roman"/>
          <w:color w:val="000000"/>
          <w:sz w:val="20"/>
          <w:szCs w:val="20"/>
        </w:rPr>
        <w:t>Oyewobi</w:t>
      </w:r>
      <w:proofErr w:type="spellEnd"/>
      <w:r w:rsidRPr="00491091">
        <w:rPr>
          <w:rFonts w:ascii="Times New Roman" w:eastAsia="Times New Roman" w:hAnsi="Times New Roman" w:cs="Times New Roman"/>
          <w:color w:val="000000"/>
          <w:sz w:val="20"/>
          <w:szCs w:val="20"/>
        </w:rPr>
        <w:t>, L. O., Ibironke, O. T. &amp; Oladosu, I. T. (2015). Information communication Technology (ICT) compliance among professionals of Nigerian construction industry. Nigerian Journal of Technological Research, 10(1).</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proofErr w:type="spellStart"/>
      <w:r w:rsidRPr="00491091">
        <w:rPr>
          <w:rFonts w:ascii="Times New Roman" w:eastAsia="Times New Roman" w:hAnsi="Times New Roman" w:cs="Times New Roman"/>
          <w:color w:val="000000"/>
          <w:sz w:val="20"/>
          <w:szCs w:val="20"/>
        </w:rPr>
        <w:t>Peansupap</w:t>
      </w:r>
      <w:proofErr w:type="spellEnd"/>
      <w:r w:rsidRPr="00491091">
        <w:rPr>
          <w:rFonts w:ascii="Times New Roman" w:eastAsia="Times New Roman" w:hAnsi="Times New Roman" w:cs="Times New Roman"/>
          <w:color w:val="000000"/>
          <w:sz w:val="20"/>
          <w:szCs w:val="20"/>
        </w:rPr>
        <w:t>, V. (2004). An Exploratory Approach to the Diffusion of ICT in a Project Environment. PhD, School of Property, Construction and Project Management. Melbourne, RMIT University.</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 xml:space="preserve">Porwal, A. &amp; Hewage, K. H. (2013). Building Information Modeling (BIM) partnering framework for public construction projects. Automation in Construction 31, 204-214. </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Songer, A. D., Young, R, &amp; Davis, K. (2001). Social Architecture for Sustainable IT Implementation in AEC. Paper w78-2001-26: Digital Library of Construction Informatics and Information Technology in Civil Engineering and Construction.</w:t>
      </w:r>
    </w:p>
    <w:p w:rsidR="00491091" w:rsidRPr="00491091" w:rsidRDefault="00491091" w:rsidP="00491091">
      <w:pPr>
        <w:widowControl w:val="0"/>
        <w:numPr>
          <w:ilvl w:val="0"/>
          <w:numId w:val="1"/>
        </w:numPr>
        <w:pBdr>
          <w:top w:val="nil"/>
          <w:left w:val="nil"/>
          <w:bottom w:val="nil"/>
          <w:right w:val="nil"/>
          <w:between w:val="nil"/>
        </w:pBdr>
        <w:spacing w:before="60" w:after="0" w:line="276" w:lineRule="auto"/>
        <w:jc w:val="both"/>
        <w:rPr>
          <w:rFonts w:ascii="Times New Roman" w:eastAsia="Times New Roman" w:hAnsi="Times New Roman" w:cs="Times New Roman"/>
          <w:color w:val="000000"/>
          <w:sz w:val="20"/>
          <w:szCs w:val="20"/>
        </w:rPr>
      </w:pPr>
      <w:r w:rsidRPr="00491091">
        <w:rPr>
          <w:rFonts w:ascii="Times New Roman" w:eastAsia="Times New Roman" w:hAnsi="Times New Roman" w:cs="Times New Roman"/>
          <w:color w:val="000000"/>
          <w:sz w:val="20"/>
          <w:szCs w:val="20"/>
        </w:rPr>
        <w:t>Walker, D. H. T. &amp; Hampson, K. D. (2003). “Developing in innovation culture”, in Walker, D.H.T. and Hampson, K.D. (Eds.), Procurement Strategies: A Relationship Based Approach, Blackwell Publishing, Oxford, UK.</w:t>
      </w:r>
    </w:p>
    <w:p w:rsidR="000D1476" w:rsidRDefault="000D1476" w:rsidP="00491091">
      <w:pPr>
        <w:widowControl w:val="0"/>
        <w:numPr>
          <w:ilvl w:val="0"/>
          <w:numId w:val="1"/>
        </w:numPr>
        <w:pBdr>
          <w:top w:val="nil"/>
          <w:left w:val="nil"/>
          <w:bottom w:val="nil"/>
          <w:right w:val="nil"/>
          <w:between w:val="nil"/>
        </w:pBdr>
        <w:spacing w:before="60" w:after="0" w:line="276" w:lineRule="auto"/>
        <w:jc w:val="both"/>
      </w:pPr>
    </w:p>
    <w:sectPr w:rsidR="000D1476">
      <w:headerReference w:type="even" r:id="rId15"/>
      <w:headerReference w:type="default" r:id="rId16"/>
      <w:footerReference w:type="even" r:id="rId17"/>
      <w:footerReference w:type="default" r:id="rId18"/>
      <w:headerReference w:type="first" r:id="rId19"/>
      <w:footerReference w:type="first" r:id="rId20"/>
      <w:pgSz w:w="11907" w:h="16839"/>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51645" w:rsidRDefault="00E51645">
      <w:pPr>
        <w:spacing w:after="0" w:line="240" w:lineRule="auto"/>
      </w:pPr>
      <w:r>
        <w:separator/>
      </w:r>
    </w:p>
  </w:endnote>
  <w:endnote w:type="continuationSeparator" w:id="0">
    <w:p w:rsidR="00E51645" w:rsidRDefault="00E516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w:t>
    </w:r>
    <w:proofErr w:type="gramStart"/>
    <w:r>
      <w:rPr>
        <w:rFonts w:ascii="Times New Roman" w:eastAsia="Times New Roman" w:hAnsi="Times New Roman" w:cs="Times New Roman"/>
        <w:b/>
        <w:color w:val="1F497D"/>
        <w:sz w:val="20"/>
        <w:szCs w:val="20"/>
      </w:rPr>
      <w:t>In</w:t>
    </w:r>
    <w:proofErr w:type="gramEnd"/>
    <w:r>
      <w:rPr>
        <w:rFonts w:ascii="Times New Roman" w:eastAsia="Times New Roman" w:hAnsi="Times New Roman" w:cs="Times New Roman"/>
        <w:b/>
        <w:color w:val="1F497D"/>
        <w:sz w:val="20"/>
        <w:szCs w:val="20"/>
      </w:rPr>
      <w:t xml:space="preserve"> Engineering Management </w:t>
    </w:r>
    <w:proofErr w:type="gramStart"/>
    <w:r>
      <w:rPr>
        <w:rFonts w:ascii="Times New Roman" w:eastAsia="Times New Roman" w:hAnsi="Times New Roman" w:cs="Times New Roman"/>
        <w:b/>
        <w:color w:val="1F497D"/>
        <w:sz w:val="20"/>
        <w:szCs w:val="20"/>
      </w:rPr>
      <w:t>And</w:t>
    </w:r>
    <w:proofErr w:type="gramEnd"/>
    <w:r>
      <w:rPr>
        <w:rFonts w:ascii="Times New Roman" w:eastAsia="Times New Roman" w:hAnsi="Times New Roman" w:cs="Times New Roman"/>
        <w:b/>
        <w:color w:val="1F497D"/>
        <w:sz w:val="20"/>
        <w:szCs w:val="20"/>
      </w:rPr>
      <w:t xml:space="preserve">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4B64A5">
      <w:rPr>
        <w:b/>
        <w:noProof/>
        <w:color w:val="000000"/>
      </w:rPr>
      <w:t>1</w:t>
    </w:r>
    <w:r>
      <w:rPr>
        <w:b/>
        <w:color w:val="000000"/>
      </w:rPr>
      <w:fldChar w:fldCharType="end"/>
    </w:r>
    <w:r>
      <w:rPr>
        <w:b/>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51645" w:rsidRDefault="00E51645">
      <w:pPr>
        <w:spacing w:after="0" w:line="240" w:lineRule="auto"/>
      </w:pPr>
      <w:r>
        <w:separator/>
      </w:r>
    </w:p>
  </w:footnote>
  <w:footnote w:type="continuationSeparator" w:id="0">
    <w:p w:rsidR="00E51645" w:rsidRDefault="00E516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widowControl w:val="0"/>
      <w:pBdr>
        <w:top w:val="nil"/>
        <w:left w:val="nil"/>
        <w:bottom w:val="nil"/>
        <w:right w:val="nil"/>
        <w:between w:val="nil"/>
      </w:pBdr>
      <w:spacing w:after="0" w:line="276" w:lineRule="auto"/>
      <w:rPr>
        <w:color w:val="00000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0D1476">
      <w:trPr>
        <w:trHeight w:val="435"/>
        <w:jc w:val="center"/>
      </w:trPr>
      <w:tc>
        <w:tcPr>
          <w:tcW w:w="2405" w:type="dxa"/>
          <w:vMerge w:val="restart"/>
          <w:vAlign w:val="center"/>
        </w:tcPr>
        <w:p w:rsidR="000D147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extent cx="1247775" cy="54419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0D1476" w:rsidRDefault="00000000">
          <w:pPr>
            <w:tabs>
              <w:tab w:val="left" w:pos="4820"/>
              <w:tab w:val="right" w:pos="9360"/>
            </w:tabs>
            <w:jc w:val="center"/>
            <w:rPr>
              <w:rFonts w:ascii="Times New Roman" w:eastAsia="Times New Roman" w:hAnsi="Times New Roman" w:cs="Times New Roman"/>
              <w:b/>
              <w:color w:val="1F497D"/>
              <w:sz w:val="22"/>
              <w:szCs w:val="22"/>
            </w:rPr>
          </w:pPr>
          <w:bookmarkStart w:id="4" w:name="_ixdrpuv8khml" w:colFirst="0" w:colLast="0"/>
          <w:bookmarkEnd w:id="4"/>
          <w:r>
            <w:rPr>
              <w:rFonts w:ascii="Times New Roman" w:eastAsia="Times New Roman" w:hAnsi="Times New Roman" w:cs="Times New Roman"/>
              <w:b/>
              <w:color w:val="1F497D"/>
              <w:sz w:val="22"/>
              <w:szCs w:val="22"/>
            </w:rPr>
            <w:t xml:space="preserve">INTERNATIONAL JOURNAL OF PROGRESSIVE RESEARCH IN ENGINEERING MANAGEMENT </w:t>
          </w:r>
        </w:p>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rsidR="000D1476" w:rsidRDefault="000D1476">
          <w:pPr>
            <w:tabs>
              <w:tab w:val="left" w:pos="4820"/>
              <w:tab w:val="right" w:pos="9360"/>
            </w:tabs>
            <w:jc w:val="center"/>
            <w:rPr>
              <w:rFonts w:ascii="Times New Roman" w:eastAsia="Times New Roman" w:hAnsi="Times New Roman" w:cs="Times New Roman"/>
              <w:sz w:val="16"/>
              <w:szCs w:val="16"/>
            </w:rPr>
          </w:pPr>
        </w:p>
        <w:p w:rsidR="000D1476"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04, Issue 01, January 2024,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rsidR="000D147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0D1476">
      <w:trPr>
        <w:trHeight w:val="435"/>
        <w:jc w:val="center"/>
      </w:trPr>
      <w:tc>
        <w:tcPr>
          <w:tcW w:w="2405"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rsidR="000D147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0D1476">
      <w:trPr>
        <w:trHeight w:val="340"/>
        <w:jc w:val="center"/>
      </w:trPr>
      <w:tc>
        <w:tcPr>
          <w:tcW w:w="2405" w:type="dxa"/>
          <w:vAlign w:val="center"/>
        </w:tcPr>
        <w:p w:rsidR="000D147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0D1476">
      <w:trPr>
        <w:trHeight w:val="113"/>
        <w:jc w:val="center"/>
      </w:trPr>
      <w:tc>
        <w:tcPr>
          <w:tcW w:w="2405" w:type="dxa"/>
          <w:vAlign w:val="center"/>
        </w:tcPr>
        <w:p w:rsidR="000D147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rsidR="000D1476" w:rsidRDefault="000D1476">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4A6"/>
    <w:multiLevelType w:val="hybridMultilevel"/>
    <w:tmpl w:val="EAA0B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4E15"/>
    <w:multiLevelType w:val="multilevel"/>
    <w:tmpl w:val="7A7457EC"/>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EFB67CC"/>
    <w:multiLevelType w:val="hybridMultilevel"/>
    <w:tmpl w:val="93AA4DB0"/>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A3D44"/>
    <w:multiLevelType w:val="hybridMultilevel"/>
    <w:tmpl w:val="21340D1E"/>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6973800"/>
    <w:multiLevelType w:val="hybridMultilevel"/>
    <w:tmpl w:val="0AB28DD2"/>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427EFA"/>
    <w:multiLevelType w:val="hybridMultilevel"/>
    <w:tmpl w:val="11ECF8E6"/>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642B39"/>
    <w:multiLevelType w:val="multilevel"/>
    <w:tmpl w:val="A5DEE90C"/>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611861154">
    <w:abstractNumId w:val="1"/>
  </w:num>
  <w:num w:numId="2" w16cid:durableId="947006803">
    <w:abstractNumId w:val="6"/>
  </w:num>
  <w:num w:numId="3" w16cid:durableId="2041932426">
    <w:abstractNumId w:val="0"/>
  </w:num>
  <w:num w:numId="4" w16cid:durableId="89084645">
    <w:abstractNumId w:val="4"/>
  </w:num>
  <w:num w:numId="5" w16cid:durableId="1628512683">
    <w:abstractNumId w:val="3"/>
  </w:num>
  <w:num w:numId="6" w16cid:durableId="887450793">
    <w:abstractNumId w:val="5"/>
  </w:num>
  <w:num w:numId="7" w16cid:durableId="559561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76"/>
    <w:rsid w:val="000D1476"/>
    <w:rsid w:val="0015388C"/>
    <w:rsid w:val="001B5133"/>
    <w:rsid w:val="001E4044"/>
    <w:rsid w:val="00491091"/>
    <w:rsid w:val="004B64A5"/>
    <w:rsid w:val="005C7298"/>
    <w:rsid w:val="006D3F87"/>
    <w:rsid w:val="00A351E3"/>
    <w:rsid w:val="00BC72D3"/>
    <w:rsid w:val="00DB6222"/>
    <w:rsid w:val="00DD548F"/>
    <w:rsid w:val="00E51645"/>
    <w:rsid w:val="00FC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C1A34"/>
  <w15:docId w15:val="{E2BAE27E-026A-4B3B-A32E-57C4ABC7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A351E3"/>
    <w:pPr>
      <w:ind w:left="720"/>
      <w:contextualSpacing/>
    </w:pPr>
  </w:style>
  <w:style w:type="table" w:styleId="TableGrid">
    <w:name w:val="Table Grid"/>
    <w:basedOn w:val="TableNormal"/>
    <w:uiPriority w:val="39"/>
    <w:qFormat/>
    <w:rsid w:val="001E4044"/>
    <w:pPr>
      <w:spacing w:after="0" w:line="240" w:lineRule="auto"/>
    </w:pPr>
    <w:rPr>
      <w:rFonts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1.xml"/><Relationship Id="rId14" Type="http://schemas.microsoft.com/office/2007/relationships/diagramDrawing" Target="diagrams/drawing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No of Professionals</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8DE4-46B5-9874-980B2D82E3DA}"/>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8DE4-46B5-9874-980B2D82E3DA}"/>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8DE4-46B5-9874-980B2D82E3DA}"/>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8DE4-46B5-9874-980B2D82E3DA}"/>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9-8DE4-46B5-9874-980B2D82E3DA}"/>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B-8DE4-46B5-9874-980B2D82E3D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Sheet1!$A$2:$A$7</c:f>
              <c:strCache>
                <c:ptCount val="6"/>
                <c:pt idx="0">
                  <c:v>NIOB</c:v>
                </c:pt>
                <c:pt idx="1">
                  <c:v>NIA</c:v>
                </c:pt>
                <c:pt idx="2">
                  <c:v>NIQS</c:v>
                </c:pt>
                <c:pt idx="3">
                  <c:v>NSE</c:v>
                </c:pt>
                <c:pt idx="4">
                  <c:v>NIESV</c:v>
                </c:pt>
                <c:pt idx="5">
                  <c:v>NIS</c:v>
                </c:pt>
              </c:strCache>
            </c:strRef>
          </c:cat>
          <c:val>
            <c:numRef>
              <c:f>Sheet1!$B$2:$B$7</c:f>
              <c:numCache>
                <c:formatCode>General</c:formatCode>
                <c:ptCount val="6"/>
                <c:pt idx="0">
                  <c:v>836</c:v>
                </c:pt>
                <c:pt idx="1">
                  <c:v>714</c:v>
                </c:pt>
                <c:pt idx="2">
                  <c:v>1120</c:v>
                </c:pt>
                <c:pt idx="3">
                  <c:v>1380</c:v>
                </c:pt>
                <c:pt idx="4">
                  <c:v>700</c:v>
                </c:pt>
                <c:pt idx="5">
                  <c:v>361</c:v>
                </c:pt>
              </c:numCache>
            </c:numRef>
          </c:val>
          <c:extLst>
            <c:ext xmlns:c16="http://schemas.microsoft.com/office/drawing/2014/chart" uri="{C3380CC4-5D6E-409C-BE32-E72D297353CC}">
              <c16:uniqueId val="{0000000C-8DE4-46B5-9874-980B2D82E3DA}"/>
            </c:ext>
          </c:extLst>
        </c:ser>
        <c:dLbls>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A2E0236-E64D-4A74-B47A-A4374591F207}"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US"/>
        </a:p>
      </dgm:t>
    </dgm:pt>
    <dgm:pt modelId="{2C479910-8086-4F3B-9494-C22933D1E7FA}">
      <dgm:prSet phldrT="[Text]"/>
      <dgm:spPr/>
      <dgm:t>
        <a:bodyPr/>
        <a:lstStyle/>
        <a:p>
          <a:r>
            <a:rPr lang="en-US"/>
            <a:t>5111</a:t>
          </a:r>
        </a:p>
      </dgm:t>
    </dgm:pt>
    <dgm:pt modelId="{EA232C63-577C-4131-9186-066088FE6E26}" type="parTrans" cxnId="{5D17D5EA-7F26-437F-A3E0-2B60D5646B65}">
      <dgm:prSet/>
      <dgm:spPr/>
      <dgm:t>
        <a:bodyPr/>
        <a:lstStyle/>
        <a:p>
          <a:endParaRPr lang="en-US"/>
        </a:p>
      </dgm:t>
    </dgm:pt>
    <dgm:pt modelId="{2E414DC6-684B-4EF5-A283-FE781D1283FD}" type="sibTrans" cxnId="{5D17D5EA-7F26-437F-A3E0-2B60D5646B65}">
      <dgm:prSet/>
      <dgm:spPr/>
      <dgm:t>
        <a:bodyPr/>
        <a:lstStyle/>
        <a:p>
          <a:endParaRPr lang="en-US"/>
        </a:p>
      </dgm:t>
    </dgm:pt>
    <dgm:pt modelId="{A80CFF33-6611-487E-9455-F3FEAB63E452}">
      <dgm:prSet phldrT="[Text]" custT="1"/>
      <dgm:spPr/>
      <dgm:t>
        <a:bodyPr/>
        <a:lstStyle/>
        <a:p>
          <a:r>
            <a:rPr lang="en-US" sz="1000">
              <a:latin typeface="Times New Roman" panose="02020603050405020304" pitchFamily="18" charset="0"/>
              <a:cs typeface="Times New Roman" panose="02020603050405020304" pitchFamily="18" charset="0"/>
            </a:rPr>
            <a:t>Population of Study</a:t>
          </a:r>
        </a:p>
      </dgm:t>
    </dgm:pt>
    <dgm:pt modelId="{567E6945-59E9-4131-870B-EB8A8D945098}" type="parTrans" cxnId="{D56021C8-4816-479D-A7CA-10FCF0928FB9}">
      <dgm:prSet/>
      <dgm:spPr/>
      <dgm:t>
        <a:bodyPr/>
        <a:lstStyle/>
        <a:p>
          <a:endParaRPr lang="en-US"/>
        </a:p>
      </dgm:t>
    </dgm:pt>
    <dgm:pt modelId="{0B8AD9BD-141C-455D-BDE5-0B6D0AF621CC}" type="sibTrans" cxnId="{D56021C8-4816-479D-A7CA-10FCF0928FB9}">
      <dgm:prSet/>
      <dgm:spPr/>
      <dgm:t>
        <a:bodyPr/>
        <a:lstStyle/>
        <a:p>
          <a:endParaRPr lang="en-US"/>
        </a:p>
      </dgm:t>
    </dgm:pt>
    <dgm:pt modelId="{AA906793-073F-4316-96AF-B7E19750AFBF}">
      <dgm:prSet phldrT="[Text]"/>
      <dgm:spPr/>
      <dgm:t>
        <a:bodyPr/>
        <a:lstStyle/>
        <a:p>
          <a:r>
            <a:rPr lang="en-US"/>
            <a:t>400</a:t>
          </a:r>
        </a:p>
      </dgm:t>
    </dgm:pt>
    <dgm:pt modelId="{190C7CB9-767C-4B4F-9481-07870B6203D4}" type="parTrans" cxnId="{53C7527F-E33B-4CB2-8B98-A0DDA01A7835}">
      <dgm:prSet/>
      <dgm:spPr/>
      <dgm:t>
        <a:bodyPr/>
        <a:lstStyle/>
        <a:p>
          <a:endParaRPr lang="en-US"/>
        </a:p>
      </dgm:t>
    </dgm:pt>
    <dgm:pt modelId="{267AD831-A140-4E60-8C2B-A92C574552B8}" type="sibTrans" cxnId="{53C7527F-E33B-4CB2-8B98-A0DDA01A7835}">
      <dgm:prSet/>
      <dgm:spPr/>
      <dgm:t>
        <a:bodyPr/>
        <a:lstStyle/>
        <a:p>
          <a:endParaRPr lang="en-US"/>
        </a:p>
      </dgm:t>
    </dgm:pt>
    <dgm:pt modelId="{86AECCB3-81A1-45A1-B7D7-7F12DB34AB67}">
      <dgm:prSet phldrT="[Text]" custT="1"/>
      <dgm:spPr/>
      <dgm:t>
        <a:bodyPr/>
        <a:lstStyle/>
        <a:p>
          <a:r>
            <a:rPr lang="en-US" sz="1000">
              <a:latin typeface="Times New Roman" panose="02020603050405020304" pitchFamily="18" charset="0"/>
              <a:cs typeface="Times New Roman" panose="02020603050405020304" pitchFamily="18" charset="0"/>
            </a:rPr>
            <a:t>Sample Size</a:t>
          </a:r>
        </a:p>
      </dgm:t>
    </dgm:pt>
    <dgm:pt modelId="{9DAD9150-0C60-4F21-81E6-0D0DAE14D273}" type="parTrans" cxnId="{E201B940-BBF2-4530-A6FD-6A83478DC70F}">
      <dgm:prSet/>
      <dgm:spPr/>
      <dgm:t>
        <a:bodyPr/>
        <a:lstStyle/>
        <a:p>
          <a:endParaRPr lang="en-US"/>
        </a:p>
      </dgm:t>
    </dgm:pt>
    <dgm:pt modelId="{8FF15D04-D275-4922-8276-8F82DEB0191F}" type="sibTrans" cxnId="{E201B940-BBF2-4530-A6FD-6A83478DC70F}">
      <dgm:prSet/>
      <dgm:spPr/>
      <dgm:t>
        <a:bodyPr/>
        <a:lstStyle/>
        <a:p>
          <a:endParaRPr lang="en-US"/>
        </a:p>
      </dgm:t>
    </dgm:pt>
    <dgm:pt modelId="{1EE08A93-F2FA-4A9B-88C0-22D03D0C7EB6}">
      <dgm:prSet phldrT="[Text]"/>
      <dgm:spPr/>
      <dgm:t>
        <a:bodyPr/>
        <a:lstStyle/>
        <a:p>
          <a:r>
            <a:rPr lang="en-US"/>
            <a:t>320</a:t>
          </a:r>
        </a:p>
      </dgm:t>
    </dgm:pt>
    <dgm:pt modelId="{9F90BB68-313D-4EF4-BE9C-2B44EE1F8E68}" type="parTrans" cxnId="{7D42F3C3-945E-4888-A58C-8303397D88E5}">
      <dgm:prSet/>
      <dgm:spPr/>
      <dgm:t>
        <a:bodyPr/>
        <a:lstStyle/>
        <a:p>
          <a:endParaRPr lang="en-US"/>
        </a:p>
      </dgm:t>
    </dgm:pt>
    <dgm:pt modelId="{42F2AD39-AA50-480C-B95F-E6DD7936093D}" type="sibTrans" cxnId="{7D42F3C3-945E-4888-A58C-8303397D88E5}">
      <dgm:prSet/>
      <dgm:spPr/>
      <dgm:t>
        <a:bodyPr/>
        <a:lstStyle/>
        <a:p>
          <a:endParaRPr lang="en-US"/>
        </a:p>
      </dgm:t>
    </dgm:pt>
    <dgm:pt modelId="{59B1CE59-7B84-485A-966F-A332C6A28462}">
      <dgm:prSet phldrT="[Text]" custT="1"/>
      <dgm:spPr/>
      <dgm:t>
        <a:bodyPr/>
        <a:lstStyle/>
        <a:p>
          <a:r>
            <a:rPr lang="en-US" sz="1000">
              <a:latin typeface="Times New Roman" panose="02020603050405020304" pitchFamily="18" charset="0"/>
              <a:cs typeface="Times New Roman" panose="02020603050405020304" pitchFamily="18" charset="0"/>
            </a:rPr>
            <a:t>Returned Questionnaire</a:t>
          </a:r>
        </a:p>
      </dgm:t>
    </dgm:pt>
    <dgm:pt modelId="{2D3A8DD3-4682-48A8-B272-BE25A23AACFB}" type="parTrans" cxnId="{CB7535AE-828D-4B09-8D69-F5135D87D2C0}">
      <dgm:prSet/>
      <dgm:spPr/>
      <dgm:t>
        <a:bodyPr/>
        <a:lstStyle/>
        <a:p>
          <a:endParaRPr lang="en-US"/>
        </a:p>
      </dgm:t>
    </dgm:pt>
    <dgm:pt modelId="{9A23DDD8-D033-4AC0-B1A2-A28B8BB4DB7E}" type="sibTrans" cxnId="{CB7535AE-828D-4B09-8D69-F5135D87D2C0}">
      <dgm:prSet/>
      <dgm:spPr/>
      <dgm:t>
        <a:bodyPr/>
        <a:lstStyle/>
        <a:p>
          <a:endParaRPr lang="en-US"/>
        </a:p>
      </dgm:t>
    </dgm:pt>
    <dgm:pt modelId="{E1550279-D425-44C9-8259-D98CB75ACABA}" type="pres">
      <dgm:prSet presAssocID="{2A2E0236-E64D-4A74-B47A-A4374591F207}" presName="linearFlow" presStyleCnt="0">
        <dgm:presLayoutVars>
          <dgm:dir/>
          <dgm:animLvl val="lvl"/>
          <dgm:resizeHandles val="exact"/>
        </dgm:presLayoutVars>
      </dgm:prSet>
      <dgm:spPr/>
    </dgm:pt>
    <dgm:pt modelId="{98F725FC-04E7-43A0-9746-A05E25952B73}" type="pres">
      <dgm:prSet presAssocID="{2C479910-8086-4F3B-9494-C22933D1E7FA}" presName="composite" presStyleCnt="0"/>
      <dgm:spPr/>
    </dgm:pt>
    <dgm:pt modelId="{9F7E125F-4C61-4F67-A5E3-7744E15EA337}" type="pres">
      <dgm:prSet presAssocID="{2C479910-8086-4F3B-9494-C22933D1E7FA}" presName="parentText" presStyleLbl="alignNode1" presStyleIdx="0" presStyleCnt="3">
        <dgm:presLayoutVars>
          <dgm:chMax val="1"/>
          <dgm:bulletEnabled val="1"/>
        </dgm:presLayoutVars>
      </dgm:prSet>
      <dgm:spPr/>
    </dgm:pt>
    <dgm:pt modelId="{AB4FC8AD-C22C-4FF9-8559-EB6DBB62E411}" type="pres">
      <dgm:prSet presAssocID="{2C479910-8086-4F3B-9494-C22933D1E7FA}" presName="descendantText" presStyleLbl="alignAcc1" presStyleIdx="0" presStyleCnt="3">
        <dgm:presLayoutVars>
          <dgm:bulletEnabled val="1"/>
        </dgm:presLayoutVars>
      </dgm:prSet>
      <dgm:spPr/>
    </dgm:pt>
    <dgm:pt modelId="{7735F19D-CB1C-4F0B-A962-0DFD40C93124}" type="pres">
      <dgm:prSet presAssocID="{2E414DC6-684B-4EF5-A283-FE781D1283FD}" presName="sp" presStyleCnt="0"/>
      <dgm:spPr/>
    </dgm:pt>
    <dgm:pt modelId="{233438BD-D4F2-4D5E-A3EB-37A7D790F85E}" type="pres">
      <dgm:prSet presAssocID="{AA906793-073F-4316-96AF-B7E19750AFBF}" presName="composite" presStyleCnt="0"/>
      <dgm:spPr/>
    </dgm:pt>
    <dgm:pt modelId="{46661EF1-8E55-4EF4-A598-8335E94A1AC2}" type="pres">
      <dgm:prSet presAssocID="{AA906793-073F-4316-96AF-B7E19750AFBF}" presName="parentText" presStyleLbl="alignNode1" presStyleIdx="1" presStyleCnt="3">
        <dgm:presLayoutVars>
          <dgm:chMax val="1"/>
          <dgm:bulletEnabled val="1"/>
        </dgm:presLayoutVars>
      </dgm:prSet>
      <dgm:spPr/>
    </dgm:pt>
    <dgm:pt modelId="{6CCB6FA6-F7D5-4497-98BC-AA658090E3CC}" type="pres">
      <dgm:prSet presAssocID="{AA906793-073F-4316-96AF-B7E19750AFBF}" presName="descendantText" presStyleLbl="alignAcc1" presStyleIdx="1" presStyleCnt="3">
        <dgm:presLayoutVars>
          <dgm:bulletEnabled val="1"/>
        </dgm:presLayoutVars>
      </dgm:prSet>
      <dgm:spPr/>
    </dgm:pt>
    <dgm:pt modelId="{F7692F1A-0B14-4130-9D53-3C40AA3BE993}" type="pres">
      <dgm:prSet presAssocID="{267AD831-A140-4E60-8C2B-A92C574552B8}" presName="sp" presStyleCnt="0"/>
      <dgm:spPr/>
    </dgm:pt>
    <dgm:pt modelId="{54470B2A-B1D3-4D60-A14C-BABFAFE88311}" type="pres">
      <dgm:prSet presAssocID="{1EE08A93-F2FA-4A9B-88C0-22D03D0C7EB6}" presName="composite" presStyleCnt="0"/>
      <dgm:spPr/>
    </dgm:pt>
    <dgm:pt modelId="{19A9D2FD-5F50-44A5-99AA-C3E2B9017245}" type="pres">
      <dgm:prSet presAssocID="{1EE08A93-F2FA-4A9B-88C0-22D03D0C7EB6}" presName="parentText" presStyleLbl="alignNode1" presStyleIdx="2" presStyleCnt="3">
        <dgm:presLayoutVars>
          <dgm:chMax val="1"/>
          <dgm:bulletEnabled val="1"/>
        </dgm:presLayoutVars>
      </dgm:prSet>
      <dgm:spPr/>
    </dgm:pt>
    <dgm:pt modelId="{1025F3BB-86B4-4C38-B7BD-051B6B45CAA7}" type="pres">
      <dgm:prSet presAssocID="{1EE08A93-F2FA-4A9B-88C0-22D03D0C7EB6}" presName="descendantText" presStyleLbl="alignAcc1" presStyleIdx="2" presStyleCnt="3">
        <dgm:presLayoutVars>
          <dgm:bulletEnabled val="1"/>
        </dgm:presLayoutVars>
      </dgm:prSet>
      <dgm:spPr/>
    </dgm:pt>
  </dgm:ptLst>
  <dgm:cxnLst>
    <dgm:cxn modelId="{33924004-5702-4788-A712-1AAAE8DB3346}" type="presOf" srcId="{AA906793-073F-4316-96AF-B7E19750AFBF}" destId="{46661EF1-8E55-4EF4-A598-8335E94A1AC2}" srcOrd="0" destOrd="0" presId="urn:microsoft.com/office/officeart/2005/8/layout/chevron2"/>
    <dgm:cxn modelId="{9FBFC009-EDEF-4936-B43D-ABC7C162260A}" type="presOf" srcId="{59B1CE59-7B84-485A-966F-A332C6A28462}" destId="{1025F3BB-86B4-4C38-B7BD-051B6B45CAA7}" srcOrd="0" destOrd="0" presId="urn:microsoft.com/office/officeart/2005/8/layout/chevron2"/>
    <dgm:cxn modelId="{E201B940-BBF2-4530-A6FD-6A83478DC70F}" srcId="{AA906793-073F-4316-96AF-B7E19750AFBF}" destId="{86AECCB3-81A1-45A1-B7D7-7F12DB34AB67}" srcOrd="0" destOrd="0" parTransId="{9DAD9150-0C60-4F21-81E6-0D0DAE14D273}" sibTransId="{8FF15D04-D275-4922-8276-8F82DEB0191F}"/>
    <dgm:cxn modelId="{70AA7E44-F62A-4C2E-AE82-630CA541CB64}" type="presOf" srcId="{86AECCB3-81A1-45A1-B7D7-7F12DB34AB67}" destId="{6CCB6FA6-F7D5-4497-98BC-AA658090E3CC}" srcOrd="0" destOrd="0" presId="urn:microsoft.com/office/officeart/2005/8/layout/chevron2"/>
    <dgm:cxn modelId="{A8325268-73D9-46D2-9B83-E97DCB33A86B}" type="presOf" srcId="{1EE08A93-F2FA-4A9B-88C0-22D03D0C7EB6}" destId="{19A9D2FD-5F50-44A5-99AA-C3E2B9017245}" srcOrd="0" destOrd="0" presId="urn:microsoft.com/office/officeart/2005/8/layout/chevron2"/>
    <dgm:cxn modelId="{9D8E6D51-9630-423A-BD81-3D1DA348316A}" type="presOf" srcId="{A80CFF33-6611-487E-9455-F3FEAB63E452}" destId="{AB4FC8AD-C22C-4FF9-8559-EB6DBB62E411}" srcOrd="0" destOrd="0" presId="urn:microsoft.com/office/officeart/2005/8/layout/chevron2"/>
    <dgm:cxn modelId="{53C7527F-E33B-4CB2-8B98-A0DDA01A7835}" srcId="{2A2E0236-E64D-4A74-B47A-A4374591F207}" destId="{AA906793-073F-4316-96AF-B7E19750AFBF}" srcOrd="1" destOrd="0" parTransId="{190C7CB9-767C-4B4F-9481-07870B6203D4}" sibTransId="{267AD831-A140-4E60-8C2B-A92C574552B8}"/>
    <dgm:cxn modelId="{EDBA1A8C-DD11-45AF-826F-F8F922FFB449}" type="presOf" srcId="{2C479910-8086-4F3B-9494-C22933D1E7FA}" destId="{9F7E125F-4C61-4F67-A5E3-7744E15EA337}" srcOrd="0" destOrd="0" presId="urn:microsoft.com/office/officeart/2005/8/layout/chevron2"/>
    <dgm:cxn modelId="{CB7535AE-828D-4B09-8D69-F5135D87D2C0}" srcId="{1EE08A93-F2FA-4A9B-88C0-22D03D0C7EB6}" destId="{59B1CE59-7B84-485A-966F-A332C6A28462}" srcOrd="0" destOrd="0" parTransId="{2D3A8DD3-4682-48A8-B272-BE25A23AACFB}" sibTransId="{9A23DDD8-D033-4AC0-B1A2-A28B8BB4DB7E}"/>
    <dgm:cxn modelId="{7D42F3C3-945E-4888-A58C-8303397D88E5}" srcId="{2A2E0236-E64D-4A74-B47A-A4374591F207}" destId="{1EE08A93-F2FA-4A9B-88C0-22D03D0C7EB6}" srcOrd="2" destOrd="0" parTransId="{9F90BB68-313D-4EF4-BE9C-2B44EE1F8E68}" sibTransId="{42F2AD39-AA50-480C-B95F-E6DD7936093D}"/>
    <dgm:cxn modelId="{D56021C8-4816-479D-A7CA-10FCF0928FB9}" srcId="{2C479910-8086-4F3B-9494-C22933D1E7FA}" destId="{A80CFF33-6611-487E-9455-F3FEAB63E452}" srcOrd="0" destOrd="0" parTransId="{567E6945-59E9-4131-870B-EB8A8D945098}" sibTransId="{0B8AD9BD-141C-455D-BDE5-0B6D0AF621CC}"/>
    <dgm:cxn modelId="{DCA184DF-6217-4048-89F1-E14F95039B21}" type="presOf" srcId="{2A2E0236-E64D-4A74-B47A-A4374591F207}" destId="{E1550279-D425-44C9-8259-D98CB75ACABA}" srcOrd="0" destOrd="0" presId="urn:microsoft.com/office/officeart/2005/8/layout/chevron2"/>
    <dgm:cxn modelId="{5D17D5EA-7F26-437F-A3E0-2B60D5646B65}" srcId="{2A2E0236-E64D-4A74-B47A-A4374591F207}" destId="{2C479910-8086-4F3B-9494-C22933D1E7FA}" srcOrd="0" destOrd="0" parTransId="{EA232C63-577C-4131-9186-066088FE6E26}" sibTransId="{2E414DC6-684B-4EF5-A283-FE781D1283FD}"/>
    <dgm:cxn modelId="{A13E4E6F-83FD-4B47-A4AE-C3FA3D50C769}" type="presParOf" srcId="{E1550279-D425-44C9-8259-D98CB75ACABA}" destId="{98F725FC-04E7-43A0-9746-A05E25952B73}" srcOrd="0" destOrd="0" presId="urn:microsoft.com/office/officeart/2005/8/layout/chevron2"/>
    <dgm:cxn modelId="{6B4A6AD1-8FC9-4417-93B3-196B001D9408}" type="presParOf" srcId="{98F725FC-04E7-43A0-9746-A05E25952B73}" destId="{9F7E125F-4C61-4F67-A5E3-7744E15EA337}" srcOrd="0" destOrd="0" presId="urn:microsoft.com/office/officeart/2005/8/layout/chevron2"/>
    <dgm:cxn modelId="{BF8F0675-A300-4DB5-BCD9-C042ECE98012}" type="presParOf" srcId="{98F725FC-04E7-43A0-9746-A05E25952B73}" destId="{AB4FC8AD-C22C-4FF9-8559-EB6DBB62E411}" srcOrd="1" destOrd="0" presId="urn:microsoft.com/office/officeart/2005/8/layout/chevron2"/>
    <dgm:cxn modelId="{47C810D1-E978-4668-8C61-667D46000CF5}" type="presParOf" srcId="{E1550279-D425-44C9-8259-D98CB75ACABA}" destId="{7735F19D-CB1C-4F0B-A962-0DFD40C93124}" srcOrd="1" destOrd="0" presId="urn:microsoft.com/office/officeart/2005/8/layout/chevron2"/>
    <dgm:cxn modelId="{6BBA13FF-A514-43FE-92EB-3164032C716B}" type="presParOf" srcId="{E1550279-D425-44C9-8259-D98CB75ACABA}" destId="{233438BD-D4F2-4D5E-A3EB-37A7D790F85E}" srcOrd="2" destOrd="0" presId="urn:microsoft.com/office/officeart/2005/8/layout/chevron2"/>
    <dgm:cxn modelId="{3EE5B69B-DA1F-4791-8406-42D97A106C3F}" type="presParOf" srcId="{233438BD-D4F2-4D5E-A3EB-37A7D790F85E}" destId="{46661EF1-8E55-4EF4-A598-8335E94A1AC2}" srcOrd="0" destOrd="0" presId="urn:microsoft.com/office/officeart/2005/8/layout/chevron2"/>
    <dgm:cxn modelId="{3EE8101E-6E0A-408E-B9C0-C10914769BAD}" type="presParOf" srcId="{233438BD-D4F2-4D5E-A3EB-37A7D790F85E}" destId="{6CCB6FA6-F7D5-4497-98BC-AA658090E3CC}" srcOrd="1" destOrd="0" presId="urn:microsoft.com/office/officeart/2005/8/layout/chevron2"/>
    <dgm:cxn modelId="{A2794A34-1B89-46E5-8675-F4AF22966B77}" type="presParOf" srcId="{E1550279-D425-44C9-8259-D98CB75ACABA}" destId="{F7692F1A-0B14-4130-9D53-3C40AA3BE993}" srcOrd="3" destOrd="0" presId="urn:microsoft.com/office/officeart/2005/8/layout/chevron2"/>
    <dgm:cxn modelId="{43082F57-248C-4E51-9202-606395992E74}" type="presParOf" srcId="{E1550279-D425-44C9-8259-D98CB75ACABA}" destId="{54470B2A-B1D3-4D60-A14C-BABFAFE88311}" srcOrd="4" destOrd="0" presId="urn:microsoft.com/office/officeart/2005/8/layout/chevron2"/>
    <dgm:cxn modelId="{046BFA15-3472-4D72-BE86-6FE9A3E3E1E7}" type="presParOf" srcId="{54470B2A-B1D3-4D60-A14C-BABFAFE88311}" destId="{19A9D2FD-5F50-44A5-99AA-C3E2B9017245}" srcOrd="0" destOrd="0" presId="urn:microsoft.com/office/officeart/2005/8/layout/chevron2"/>
    <dgm:cxn modelId="{1B7D1A93-E95F-4755-987F-E3CCA9F64D48}" type="presParOf" srcId="{54470B2A-B1D3-4D60-A14C-BABFAFE88311}" destId="{1025F3BB-86B4-4C38-B7BD-051B6B45CAA7}"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7E125F-4C61-4F67-A5E3-7744E15EA337}">
      <dsp:nvSpPr>
        <dsp:cNvPr id="0" name=""/>
        <dsp:cNvSpPr/>
      </dsp:nvSpPr>
      <dsp:spPr>
        <a:xfrm rot="5400000">
          <a:off x="-109095" y="110040"/>
          <a:ext cx="727302" cy="5091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5111</a:t>
          </a:r>
        </a:p>
      </dsp:txBody>
      <dsp:txXfrm rot="-5400000">
        <a:off x="1" y="255501"/>
        <a:ext cx="509111" cy="218191"/>
      </dsp:txXfrm>
    </dsp:sp>
    <dsp:sp modelId="{AB4FC8AD-C22C-4FF9-8559-EB6DBB62E411}">
      <dsp:nvSpPr>
        <dsp:cNvPr id="0" name=""/>
        <dsp:cNvSpPr/>
      </dsp:nvSpPr>
      <dsp:spPr>
        <a:xfrm rot="5400000">
          <a:off x="2212742" y="-1702686"/>
          <a:ext cx="472746" cy="388000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Population of Study</a:t>
          </a:r>
        </a:p>
      </dsp:txBody>
      <dsp:txXfrm rot="-5400000">
        <a:off x="509111" y="24023"/>
        <a:ext cx="3856930" cy="426590"/>
      </dsp:txXfrm>
    </dsp:sp>
    <dsp:sp modelId="{46661EF1-8E55-4EF4-A598-8335E94A1AC2}">
      <dsp:nvSpPr>
        <dsp:cNvPr id="0" name=""/>
        <dsp:cNvSpPr/>
      </dsp:nvSpPr>
      <dsp:spPr>
        <a:xfrm rot="5400000">
          <a:off x="-109095" y="684609"/>
          <a:ext cx="727302" cy="5091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400</a:t>
          </a:r>
        </a:p>
      </dsp:txBody>
      <dsp:txXfrm rot="-5400000">
        <a:off x="1" y="830070"/>
        <a:ext cx="509111" cy="218191"/>
      </dsp:txXfrm>
    </dsp:sp>
    <dsp:sp modelId="{6CCB6FA6-F7D5-4497-98BC-AA658090E3CC}">
      <dsp:nvSpPr>
        <dsp:cNvPr id="0" name=""/>
        <dsp:cNvSpPr/>
      </dsp:nvSpPr>
      <dsp:spPr>
        <a:xfrm rot="5400000">
          <a:off x="2212742" y="-1128117"/>
          <a:ext cx="472746" cy="388000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Sample Size</a:t>
          </a:r>
        </a:p>
      </dsp:txBody>
      <dsp:txXfrm rot="-5400000">
        <a:off x="509111" y="598592"/>
        <a:ext cx="3856930" cy="426590"/>
      </dsp:txXfrm>
    </dsp:sp>
    <dsp:sp modelId="{19A9D2FD-5F50-44A5-99AA-C3E2B9017245}">
      <dsp:nvSpPr>
        <dsp:cNvPr id="0" name=""/>
        <dsp:cNvSpPr/>
      </dsp:nvSpPr>
      <dsp:spPr>
        <a:xfrm rot="5400000">
          <a:off x="-109095" y="1259178"/>
          <a:ext cx="727302" cy="509111"/>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kern="1200"/>
            <a:t>320</a:t>
          </a:r>
        </a:p>
      </dsp:txBody>
      <dsp:txXfrm rot="-5400000">
        <a:off x="1" y="1404639"/>
        <a:ext cx="509111" cy="218191"/>
      </dsp:txXfrm>
    </dsp:sp>
    <dsp:sp modelId="{1025F3BB-86B4-4C38-B7BD-051B6B45CAA7}">
      <dsp:nvSpPr>
        <dsp:cNvPr id="0" name=""/>
        <dsp:cNvSpPr/>
      </dsp:nvSpPr>
      <dsp:spPr>
        <a:xfrm rot="5400000">
          <a:off x="2212742" y="-553548"/>
          <a:ext cx="472746" cy="3880008"/>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1120" tIns="6350" rIns="6350" bIns="6350" numCol="1" spcCol="1270" anchor="ctr" anchorCtr="0">
          <a:noAutofit/>
        </a:bodyPr>
        <a:lstStyle/>
        <a:p>
          <a:pPr marL="57150" lvl="1" indent="-57150" algn="l" defTabSz="444500">
            <a:lnSpc>
              <a:spcPct val="90000"/>
            </a:lnSpc>
            <a:spcBef>
              <a:spcPct val="0"/>
            </a:spcBef>
            <a:spcAft>
              <a:spcPct val="15000"/>
            </a:spcAft>
            <a:buChar char="•"/>
          </a:pPr>
          <a:r>
            <a:rPr lang="en-US" sz="1000" kern="1200">
              <a:latin typeface="Times New Roman" panose="02020603050405020304" pitchFamily="18" charset="0"/>
              <a:cs typeface="Times New Roman" panose="02020603050405020304" pitchFamily="18" charset="0"/>
            </a:rPr>
            <a:t>Returned Questionnaire</a:t>
          </a:r>
        </a:p>
      </dsp:txBody>
      <dsp:txXfrm rot="-5400000">
        <a:off x="509111" y="1173161"/>
        <a:ext cx="3856930" cy="42659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7</Pages>
  <Words>3058</Words>
  <Characters>17645</Characters>
  <Application>Microsoft Office Word</Application>
  <DocSecurity>0</DocSecurity>
  <Lines>275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CHRISTOPHER BELONWU</cp:lastModifiedBy>
  <cp:revision>9</cp:revision>
  <dcterms:created xsi:type="dcterms:W3CDTF">2025-04-08T16:27:00Z</dcterms:created>
  <dcterms:modified xsi:type="dcterms:W3CDTF">2025-04-08T17:13:00Z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884039cfbab3c63fbf388f793e726988b437aece4d8f796b642b2755e5ae7adb</vt:lpwstr>
  </property>
</Properties>
</file>