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EV</w:t>
      </w:r>
      <w:r>
        <w:rPr>
          <w:spacing w:val="-11"/>
        </w:rPr>
        <w:t> </w:t>
      </w:r>
      <w:r>
        <w:rPr/>
        <w:t>CHARGE</w:t>
      </w:r>
      <w:r>
        <w:rPr>
          <w:spacing w:val="-5"/>
        </w:rPr>
        <w:t> </w:t>
      </w:r>
      <w:r>
        <w:rPr>
          <w:spacing w:val="-4"/>
        </w:rPr>
        <w:t>SHARE</w:t>
      </w:r>
    </w:p>
    <w:p>
      <w:pPr>
        <w:pStyle w:val="BodyText"/>
        <w:rPr>
          <w:b/>
          <w:sz w:val="20"/>
        </w:rPr>
      </w:pPr>
    </w:p>
    <w:p>
      <w:pPr>
        <w:pStyle w:val="BodyText"/>
        <w:rPr>
          <w:b/>
          <w:sz w:val="20"/>
        </w:rPr>
      </w:pPr>
    </w:p>
    <w:p>
      <w:pPr>
        <w:pStyle w:val="BodyText"/>
        <w:spacing w:before="69"/>
        <w:rPr>
          <w:b/>
          <w:sz w:val="20"/>
        </w:rPr>
      </w:pPr>
    </w:p>
    <w:p>
      <w:pPr>
        <w:pStyle w:val="BodyText"/>
        <w:spacing w:after="0"/>
        <w:rPr>
          <w:b/>
          <w:sz w:val="20"/>
        </w:rPr>
        <w:sectPr>
          <w:type w:val="continuous"/>
          <w:pgSz w:w="12240" w:h="15840"/>
          <w:pgMar w:top="1380" w:bottom="280" w:left="1440" w:right="0"/>
        </w:sectPr>
      </w:pPr>
    </w:p>
    <w:p>
      <w:pPr>
        <w:spacing w:before="202"/>
        <w:ind w:left="368" w:right="0" w:firstLine="0"/>
        <w:jc w:val="center"/>
        <w:rPr>
          <w:sz w:val="22"/>
        </w:rPr>
      </w:pPr>
      <w:r>
        <w:rPr>
          <w:sz w:val="22"/>
        </w:rPr>
        <w:t>Author:</w:t>
      </w:r>
      <w:r>
        <w:rPr>
          <w:spacing w:val="-14"/>
          <w:sz w:val="22"/>
        </w:rPr>
        <w:t> </w:t>
      </w:r>
      <w:r>
        <w:rPr>
          <w:sz w:val="22"/>
        </w:rPr>
        <w:t>Anurag</w:t>
      </w:r>
      <w:r>
        <w:rPr>
          <w:spacing w:val="-6"/>
          <w:sz w:val="22"/>
        </w:rPr>
        <w:t> </w:t>
      </w:r>
      <w:r>
        <w:rPr>
          <w:spacing w:val="-2"/>
          <w:sz w:val="22"/>
        </w:rPr>
        <w:t>Bankhele</w:t>
      </w:r>
    </w:p>
    <w:p>
      <w:pPr>
        <w:spacing w:line="278" w:lineRule="auto" w:before="40"/>
        <w:ind w:left="410" w:right="38" w:hanging="1"/>
        <w:jc w:val="center"/>
        <w:rPr>
          <w:sz w:val="22"/>
        </w:rPr>
      </w:pPr>
      <w:r>
        <w:rPr>
          <w:sz w:val="22"/>
        </w:rPr>
        <w:t>Department of Computer Technology Sou.</w:t>
      </w:r>
      <w:r>
        <w:rPr>
          <w:spacing w:val="-14"/>
          <w:sz w:val="22"/>
        </w:rPr>
        <w:t> </w:t>
      </w:r>
      <w:r>
        <w:rPr>
          <w:sz w:val="22"/>
        </w:rPr>
        <w:t>Venutai</w:t>
      </w:r>
      <w:r>
        <w:rPr>
          <w:spacing w:val="-14"/>
          <w:sz w:val="22"/>
        </w:rPr>
        <w:t> </w:t>
      </w:r>
      <w:r>
        <w:rPr>
          <w:sz w:val="22"/>
        </w:rPr>
        <w:t>Chavan</w:t>
      </w:r>
      <w:r>
        <w:rPr>
          <w:spacing w:val="-14"/>
          <w:sz w:val="22"/>
        </w:rPr>
        <w:t> </w:t>
      </w:r>
      <w:r>
        <w:rPr>
          <w:sz w:val="22"/>
        </w:rPr>
        <w:t>Polytechnic,</w:t>
      </w:r>
      <w:r>
        <w:rPr>
          <w:spacing w:val="-13"/>
          <w:sz w:val="22"/>
        </w:rPr>
        <w:t> </w:t>
      </w:r>
      <w:r>
        <w:rPr>
          <w:sz w:val="22"/>
        </w:rPr>
        <w:t>Pune Email</w:t>
      </w:r>
      <w:r>
        <w:rPr>
          <w:color w:val="2E5395"/>
          <w:sz w:val="22"/>
        </w:rPr>
        <w:t>: </w:t>
      </w:r>
      <w:hyperlink r:id="rId5">
        <w:r>
          <w:rPr>
            <w:color w:val="2E5395"/>
            <w:sz w:val="22"/>
          </w:rPr>
          <w:t>anuragbankhele@gmail.com</w:t>
        </w:r>
      </w:hyperlink>
    </w:p>
    <w:p>
      <w:pPr>
        <w:spacing w:before="92"/>
        <w:ind w:left="0" w:right="1398" w:firstLine="0"/>
        <w:jc w:val="center"/>
        <w:rPr>
          <w:sz w:val="22"/>
        </w:rPr>
      </w:pPr>
      <w:r>
        <w:rPr/>
        <w:br w:type="column"/>
      </w:r>
      <w:r>
        <w:rPr>
          <w:sz w:val="22"/>
        </w:rPr>
        <w:t>Author:</w:t>
      </w:r>
      <w:r>
        <w:rPr>
          <w:spacing w:val="-4"/>
          <w:sz w:val="22"/>
        </w:rPr>
        <w:t> </w:t>
      </w:r>
      <w:r>
        <w:rPr>
          <w:sz w:val="22"/>
        </w:rPr>
        <w:t>Shivam</w:t>
      </w:r>
      <w:r>
        <w:rPr>
          <w:spacing w:val="-3"/>
          <w:sz w:val="22"/>
        </w:rPr>
        <w:t> </w:t>
      </w:r>
      <w:r>
        <w:rPr>
          <w:spacing w:val="-2"/>
          <w:sz w:val="22"/>
        </w:rPr>
        <w:t>Chorge</w:t>
      </w:r>
    </w:p>
    <w:p>
      <w:pPr>
        <w:spacing w:line="278" w:lineRule="auto" w:before="39"/>
        <w:ind w:left="410" w:right="1812" w:hanging="1"/>
        <w:jc w:val="center"/>
        <w:rPr>
          <w:sz w:val="22"/>
        </w:rPr>
      </w:pPr>
      <w:r>
        <w:rPr>
          <w:sz w:val="22"/>
        </w:rPr>
        <w:t>Department of Computer Technology Sou.</w:t>
      </w:r>
      <w:r>
        <w:rPr>
          <w:spacing w:val="-14"/>
          <w:sz w:val="22"/>
        </w:rPr>
        <w:t> </w:t>
      </w:r>
      <w:r>
        <w:rPr>
          <w:sz w:val="22"/>
        </w:rPr>
        <w:t>Venutai</w:t>
      </w:r>
      <w:r>
        <w:rPr>
          <w:spacing w:val="-14"/>
          <w:sz w:val="22"/>
        </w:rPr>
        <w:t> </w:t>
      </w:r>
      <w:r>
        <w:rPr>
          <w:sz w:val="22"/>
        </w:rPr>
        <w:t>Chavan</w:t>
      </w:r>
      <w:r>
        <w:rPr>
          <w:spacing w:val="-14"/>
          <w:sz w:val="22"/>
        </w:rPr>
        <w:t> </w:t>
      </w:r>
      <w:r>
        <w:rPr>
          <w:sz w:val="22"/>
        </w:rPr>
        <w:t>Polytechnic,</w:t>
      </w:r>
      <w:r>
        <w:rPr>
          <w:spacing w:val="-13"/>
          <w:sz w:val="22"/>
        </w:rPr>
        <w:t> </w:t>
      </w:r>
      <w:r>
        <w:rPr>
          <w:sz w:val="22"/>
        </w:rPr>
        <w:t>Pune Email</w:t>
      </w:r>
      <w:r>
        <w:rPr>
          <w:color w:val="2E5395"/>
          <w:sz w:val="22"/>
        </w:rPr>
        <w:t>: </w:t>
      </w:r>
      <w:hyperlink r:id="rId6">
        <w:r>
          <w:rPr>
            <w:color w:val="2E5395"/>
            <w:sz w:val="22"/>
          </w:rPr>
          <w:t>shivamchorge01@gmail.com</w:t>
        </w:r>
      </w:hyperlink>
    </w:p>
    <w:p>
      <w:pPr>
        <w:spacing w:after="0" w:line="278" w:lineRule="auto"/>
        <w:jc w:val="center"/>
        <w:rPr>
          <w:sz w:val="22"/>
        </w:rPr>
        <w:sectPr>
          <w:type w:val="continuous"/>
          <w:pgSz w:w="12240" w:h="15840"/>
          <w:pgMar w:top="1380" w:bottom="280" w:left="1440" w:right="0"/>
          <w:cols w:num="2" w:equalWidth="0">
            <w:col w:w="3942" w:space="1142"/>
            <w:col w:w="5716"/>
          </w:cols>
        </w:sectPr>
      </w:pPr>
    </w:p>
    <w:p>
      <w:pPr>
        <w:pStyle w:val="BodyText"/>
        <w:spacing w:before="58"/>
        <w:rPr>
          <w:sz w:val="20"/>
        </w:rPr>
      </w:pPr>
    </w:p>
    <w:p>
      <w:pPr>
        <w:pStyle w:val="BodyText"/>
        <w:spacing w:after="0"/>
        <w:rPr>
          <w:sz w:val="20"/>
        </w:rPr>
        <w:sectPr>
          <w:type w:val="continuous"/>
          <w:pgSz w:w="12240" w:h="15840"/>
          <w:pgMar w:top="1380" w:bottom="280" w:left="1440" w:right="0"/>
        </w:sectPr>
      </w:pPr>
    </w:p>
    <w:p>
      <w:pPr>
        <w:pStyle w:val="BodyText"/>
        <w:spacing w:before="16"/>
        <w:rPr>
          <w:sz w:val="22"/>
        </w:rPr>
      </w:pPr>
    </w:p>
    <w:p>
      <w:pPr>
        <w:spacing w:before="0"/>
        <w:ind w:left="320" w:right="333" w:firstLine="0"/>
        <w:jc w:val="center"/>
        <w:rPr>
          <w:sz w:val="22"/>
        </w:rPr>
      </w:pPr>
      <w:r>
        <w:rPr>
          <w:sz w:val="22"/>
        </w:rPr>
        <w:t>Author:</w:t>
      </w:r>
      <w:r>
        <w:rPr>
          <w:spacing w:val="-5"/>
          <w:sz w:val="22"/>
        </w:rPr>
        <w:t> </w:t>
      </w:r>
      <w:r>
        <w:rPr>
          <w:sz w:val="22"/>
        </w:rPr>
        <w:t>Suyog</w:t>
      </w:r>
      <w:r>
        <w:rPr>
          <w:spacing w:val="-3"/>
          <w:sz w:val="22"/>
        </w:rPr>
        <w:t> </w:t>
      </w:r>
      <w:r>
        <w:rPr>
          <w:spacing w:val="-4"/>
          <w:sz w:val="22"/>
        </w:rPr>
        <w:t>Patil</w:t>
      </w:r>
    </w:p>
    <w:p>
      <w:pPr>
        <w:spacing w:line="278" w:lineRule="auto" w:before="41"/>
        <w:ind w:left="320" w:right="331" w:firstLine="0"/>
        <w:jc w:val="center"/>
        <w:rPr>
          <w:sz w:val="22"/>
        </w:rPr>
      </w:pPr>
      <w:r>
        <w:rPr>
          <w:sz w:val="22"/>
        </w:rPr>
        <w:t>Department of Computer Technology Sou.</w:t>
      </w:r>
      <w:r>
        <w:rPr>
          <w:spacing w:val="-14"/>
          <w:sz w:val="22"/>
        </w:rPr>
        <w:t> </w:t>
      </w:r>
      <w:r>
        <w:rPr>
          <w:sz w:val="22"/>
        </w:rPr>
        <w:t>Venutai</w:t>
      </w:r>
      <w:r>
        <w:rPr>
          <w:spacing w:val="-14"/>
          <w:sz w:val="22"/>
        </w:rPr>
        <w:t> </w:t>
      </w:r>
      <w:r>
        <w:rPr>
          <w:sz w:val="22"/>
        </w:rPr>
        <w:t>Chavan</w:t>
      </w:r>
      <w:r>
        <w:rPr>
          <w:spacing w:val="-14"/>
          <w:sz w:val="22"/>
        </w:rPr>
        <w:t> </w:t>
      </w:r>
      <w:r>
        <w:rPr>
          <w:sz w:val="22"/>
        </w:rPr>
        <w:t>Polytechnic,</w:t>
      </w:r>
      <w:r>
        <w:rPr>
          <w:spacing w:val="-13"/>
          <w:sz w:val="22"/>
        </w:rPr>
        <w:t> </w:t>
      </w:r>
      <w:r>
        <w:rPr>
          <w:sz w:val="22"/>
        </w:rPr>
        <w:t>Pune Email: </w:t>
      </w:r>
      <w:hyperlink r:id="rId7">
        <w:r>
          <w:rPr>
            <w:color w:val="2E5395"/>
            <w:sz w:val="22"/>
          </w:rPr>
          <w:t>suyogudaypatil@gmail.com</w:t>
        </w:r>
      </w:hyperlink>
    </w:p>
    <w:p>
      <w:pPr>
        <w:pStyle w:val="BodyText"/>
        <w:spacing w:before="76"/>
        <w:rPr>
          <w:sz w:val="22"/>
        </w:rPr>
      </w:pPr>
    </w:p>
    <w:p>
      <w:pPr>
        <w:pStyle w:val="Heading1"/>
        <w:ind w:left="0" w:firstLine="0"/>
      </w:pPr>
      <w:r>
        <w:rPr>
          <w:spacing w:val="-2"/>
        </w:rPr>
        <w:t>ABSTRACT</w:t>
      </w:r>
    </w:p>
    <w:p>
      <w:pPr>
        <w:spacing w:line="278" w:lineRule="auto" w:before="204"/>
        <w:ind w:left="0" w:right="0" w:firstLine="0"/>
        <w:jc w:val="both"/>
        <w:rPr>
          <w:b/>
          <w:sz w:val="24"/>
        </w:rPr>
      </w:pPr>
      <w:r>
        <w:rPr>
          <w:b/>
          <w:sz w:val="24"/>
        </w:rPr>
        <w:t>As</w:t>
      </w:r>
      <w:r>
        <w:rPr>
          <w:b/>
          <w:spacing w:val="-15"/>
          <w:sz w:val="24"/>
        </w:rPr>
        <w:t> </w:t>
      </w:r>
      <w:r>
        <w:rPr>
          <w:b/>
          <w:sz w:val="24"/>
        </w:rPr>
        <w:t>the</w:t>
      </w:r>
      <w:r>
        <w:rPr>
          <w:b/>
          <w:spacing w:val="-15"/>
          <w:sz w:val="24"/>
        </w:rPr>
        <w:t> </w:t>
      </w:r>
      <w:r>
        <w:rPr>
          <w:b/>
          <w:sz w:val="24"/>
        </w:rPr>
        <w:t>number</w:t>
      </w:r>
      <w:r>
        <w:rPr>
          <w:b/>
          <w:spacing w:val="-15"/>
          <w:sz w:val="24"/>
        </w:rPr>
        <w:t> </w:t>
      </w:r>
      <w:r>
        <w:rPr>
          <w:b/>
          <w:sz w:val="24"/>
        </w:rPr>
        <w:t>of</w:t>
      </w:r>
      <w:r>
        <w:rPr>
          <w:b/>
          <w:spacing w:val="-15"/>
          <w:sz w:val="24"/>
        </w:rPr>
        <w:t> </w:t>
      </w:r>
      <w:r>
        <w:rPr>
          <w:b/>
          <w:sz w:val="24"/>
        </w:rPr>
        <w:t>electric</w:t>
      </w:r>
      <w:r>
        <w:rPr>
          <w:b/>
          <w:spacing w:val="-15"/>
          <w:sz w:val="24"/>
        </w:rPr>
        <w:t> </w:t>
      </w:r>
      <w:r>
        <w:rPr>
          <w:b/>
          <w:sz w:val="24"/>
        </w:rPr>
        <w:t>vehicles</w:t>
      </w:r>
      <w:r>
        <w:rPr>
          <w:b/>
          <w:spacing w:val="-15"/>
          <w:sz w:val="24"/>
        </w:rPr>
        <w:t> </w:t>
      </w:r>
      <w:r>
        <w:rPr>
          <w:b/>
          <w:sz w:val="24"/>
        </w:rPr>
        <w:t>(EVs)</w:t>
      </w:r>
      <w:r>
        <w:rPr>
          <w:b/>
          <w:spacing w:val="-15"/>
          <w:sz w:val="24"/>
        </w:rPr>
        <w:t> </w:t>
      </w:r>
      <w:r>
        <w:rPr>
          <w:b/>
          <w:sz w:val="24"/>
        </w:rPr>
        <w:t>on the road increases, many drivers face challenges finding available charging stations due to the low number of EV power</w:t>
      </w:r>
      <w:r>
        <w:rPr>
          <w:b/>
          <w:spacing w:val="-14"/>
          <w:sz w:val="24"/>
        </w:rPr>
        <w:t> </w:t>
      </w:r>
      <w:r>
        <w:rPr>
          <w:b/>
          <w:sz w:val="24"/>
        </w:rPr>
        <w:t>stations.</w:t>
      </w:r>
      <w:r>
        <w:rPr>
          <w:b/>
          <w:spacing w:val="-15"/>
          <w:sz w:val="24"/>
        </w:rPr>
        <w:t> </w:t>
      </w:r>
      <w:r>
        <w:rPr>
          <w:b/>
          <w:sz w:val="24"/>
        </w:rPr>
        <w:t>This</w:t>
      </w:r>
      <w:r>
        <w:rPr>
          <w:b/>
          <w:spacing w:val="-10"/>
          <w:sz w:val="24"/>
        </w:rPr>
        <w:t> </w:t>
      </w:r>
      <w:r>
        <w:rPr>
          <w:b/>
          <w:sz w:val="24"/>
        </w:rPr>
        <w:t>leads</w:t>
      </w:r>
      <w:r>
        <w:rPr>
          <w:b/>
          <w:spacing w:val="-10"/>
          <w:sz w:val="24"/>
        </w:rPr>
        <w:t> </w:t>
      </w:r>
      <w:r>
        <w:rPr>
          <w:b/>
          <w:sz w:val="24"/>
        </w:rPr>
        <w:t>to</w:t>
      </w:r>
      <w:r>
        <w:rPr>
          <w:b/>
          <w:spacing w:val="-11"/>
          <w:sz w:val="24"/>
        </w:rPr>
        <w:t> </w:t>
      </w:r>
      <w:r>
        <w:rPr>
          <w:b/>
          <w:sz w:val="24"/>
        </w:rPr>
        <w:t>range</w:t>
      </w:r>
      <w:r>
        <w:rPr>
          <w:b/>
          <w:spacing w:val="-11"/>
          <w:sz w:val="24"/>
        </w:rPr>
        <w:t> </w:t>
      </w:r>
      <w:r>
        <w:rPr>
          <w:b/>
          <w:sz w:val="24"/>
        </w:rPr>
        <w:t>anxiety and inefficient route planning. This app addresses</w:t>
      </w:r>
      <w:r>
        <w:rPr>
          <w:b/>
          <w:spacing w:val="-5"/>
          <w:sz w:val="24"/>
        </w:rPr>
        <w:t> </w:t>
      </w:r>
      <w:r>
        <w:rPr>
          <w:b/>
          <w:sz w:val="24"/>
        </w:rPr>
        <w:t>this</w:t>
      </w:r>
      <w:r>
        <w:rPr>
          <w:b/>
          <w:spacing w:val="-5"/>
          <w:sz w:val="24"/>
        </w:rPr>
        <w:t> </w:t>
      </w:r>
      <w:r>
        <w:rPr>
          <w:b/>
          <w:sz w:val="24"/>
        </w:rPr>
        <w:t>problem</w:t>
      </w:r>
      <w:r>
        <w:rPr>
          <w:b/>
          <w:spacing w:val="-9"/>
          <w:sz w:val="24"/>
        </w:rPr>
        <w:t> </w:t>
      </w:r>
      <w:r>
        <w:rPr>
          <w:b/>
          <w:sz w:val="24"/>
        </w:rPr>
        <w:t>by</w:t>
      </w:r>
      <w:r>
        <w:rPr>
          <w:b/>
          <w:spacing w:val="-5"/>
          <w:sz w:val="24"/>
        </w:rPr>
        <w:t> </w:t>
      </w:r>
      <w:r>
        <w:rPr>
          <w:b/>
          <w:sz w:val="24"/>
        </w:rPr>
        <w:t>providing</w:t>
      </w:r>
      <w:r>
        <w:rPr>
          <w:b/>
          <w:spacing w:val="-7"/>
          <w:sz w:val="24"/>
        </w:rPr>
        <w:t> </w:t>
      </w:r>
      <w:r>
        <w:rPr>
          <w:b/>
          <w:sz w:val="24"/>
        </w:rPr>
        <w:t>users with real-time information about the closest charging stations, helping EV drivers quickly locate and navigate to nearby power stations, ensuring a seamless and stress-free charging experience.</w:t>
      </w:r>
      <w:r>
        <w:rPr>
          <w:b/>
          <w:spacing w:val="-7"/>
          <w:sz w:val="24"/>
        </w:rPr>
        <w:t> </w:t>
      </w:r>
      <w:r>
        <w:rPr>
          <w:b/>
          <w:sz w:val="24"/>
        </w:rPr>
        <w:t>EV</w:t>
      </w:r>
      <w:r>
        <w:rPr>
          <w:b/>
          <w:spacing w:val="-13"/>
          <w:sz w:val="24"/>
        </w:rPr>
        <w:t> </w:t>
      </w:r>
      <w:r>
        <w:rPr>
          <w:b/>
          <w:sz w:val="24"/>
        </w:rPr>
        <w:t>Charge</w:t>
      </w:r>
      <w:r>
        <w:rPr>
          <w:b/>
          <w:spacing w:val="-9"/>
          <w:sz w:val="24"/>
        </w:rPr>
        <w:t> </w:t>
      </w:r>
      <w:r>
        <w:rPr>
          <w:b/>
          <w:sz w:val="24"/>
        </w:rPr>
        <w:t>Share</w:t>
      </w:r>
      <w:r>
        <w:rPr>
          <w:b/>
          <w:spacing w:val="-10"/>
          <w:sz w:val="24"/>
        </w:rPr>
        <w:t> </w:t>
      </w:r>
      <w:r>
        <w:rPr>
          <w:b/>
          <w:sz w:val="24"/>
        </w:rPr>
        <w:t>represents</w:t>
      </w:r>
      <w:r>
        <w:rPr>
          <w:b/>
          <w:spacing w:val="-10"/>
          <w:sz w:val="24"/>
        </w:rPr>
        <w:t> </w:t>
      </w:r>
      <w:r>
        <w:rPr>
          <w:b/>
          <w:sz w:val="24"/>
        </w:rPr>
        <w:t>a transformative approach to electric vehicle (EV) charging, facilitating the efficient use of charging infrastructure through</w:t>
      </w:r>
      <w:r>
        <w:rPr>
          <w:b/>
          <w:spacing w:val="-15"/>
          <w:sz w:val="24"/>
        </w:rPr>
        <w:t> </w:t>
      </w:r>
      <w:r>
        <w:rPr>
          <w:b/>
          <w:sz w:val="24"/>
        </w:rPr>
        <w:t>shared</w:t>
      </w:r>
      <w:r>
        <w:rPr>
          <w:b/>
          <w:spacing w:val="-15"/>
          <w:sz w:val="24"/>
        </w:rPr>
        <w:t> </w:t>
      </w:r>
      <w:r>
        <w:rPr>
          <w:b/>
          <w:sz w:val="24"/>
        </w:rPr>
        <w:t>access</w:t>
      </w:r>
      <w:r>
        <w:rPr>
          <w:b/>
          <w:spacing w:val="-15"/>
          <w:sz w:val="24"/>
        </w:rPr>
        <w:t> </w:t>
      </w:r>
      <w:r>
        <w:rPr>
          <w:b/>
          <w:sz w:val="24"/>
        </w:rPr>
        <w:t>among</w:t>
      </w:r>
      <w:r>
        <w:rPr>
          <w:b/>
          <w:spacing w:val="-15"/>
          <w:sz w:val="24"/>
        </w:rPr>
        <w:t> </w:t>
      </w:r>
      <w:r>
        <w:rPr>
          <w:b/>
          <w:sz w:val="24"/>
        </w:rPr>
        <w:t>users.</w:t>
      </w:r>
      <w:r>
        <w:rPr>
          <w:b/>
          <w:spacing w:val="-15"/>
          <w:sz w:val="24"/>
        </w:rPr>
        <w:t> </w:t>
      </w:r>
      <w:r>
        <w:rPr>
          <w:b/>
          <w:sz w:val="24"/>
        </w:rPr>
        <w:t>As</w:t>
      </w:r>
      <w:r>
        <w:rPr>
          <w:b/>
          <w:spacing w:val="-15"/>
          <w:sz w:val="24"/>
        </w:rPr>
        <w:t> </w:t>
      </w:r>
      <w:r>
        <w:rPr>
          <w:b/>
          <w:sz w:val="24"/>
        </w:rPr>
        <w:t>the adoption of electric vehicles accelerates, the demand for accessible charging stations becomes critical. This initiative leverages technology to connect EV owners with available charging points, enabling real-time information on station availability,</w:t>
      </w:r>
      <w:r>
        <w:rPr>
          <w:b/>
          <w:spacing w:val="9"/>
          <w:sz w:val="24"/>
        </w:rPr>
        <w:t> </w:t>
      </w:r>
      <w:r>
        <w:rPr>
          <w:b/>
          <w:sz w:val="24"/>
        </w:rPr>
        <w:t>pricing,</w:t>
      </w:r>
      <w:r>
        <w:rPr>
          <w:b/>
          <w:spacing w:val="9"/>
          <w:sz w:val="24"/>
        </w:rPr>
        <w:t> </w:t>
      </w:r>
      <w:r>
        <w:rPr>
          <w:b/>
          <w:sz w:val="24"/>
        </w:rPr>
        <w:t>and</w:t>
      </w:r>
      <w:r>
        <w:rPr>
          <w:b/>
          <w:spacing w:val="10"/>
          <w:sz w:val="24"/>
        </w:rPr>
        <w:t> </w:t>
      </w:r>
      <w:r>
        <w:rPr>
          <w:b/>
          <w:sz w:val="24"/>
        </w:rPr>
        <w:t>location</w:t>
      </w:r>
      <w:r>
        <w:rPr>
          <w:b/>
          <w:spacing w:val="11"/>
          <w:sz w:val="24"/>
        </w:rPr>
        <w:t> </w:t>
      </w:r>
      <w:r>
        <w:rPr>
          <w:b/>
          <w:spacing w:val="-2"/>
          <w:sz w:val="24"/>
        </w:rPr>
        <w:t>through</w:t>
      </w:r>
    </w:p>
    <w:p>
      <w:pPr>
        <w:spacing w:before="91"/>
        <w:ind w:left="6" w:right="1291" w:firstLine="0"/>
        <w:jc w:val="center"/>
        <w:rPr>
          <w:sz w:val="22"/>
        </w:rPr>
      </w:pPr>
      <w:r>
        <w:rPr/>
        <w:br w:type="column"/>
      </w:r>
      <w:r>
        <w:rPr>
          <w:sz w:val="22"/>
        </w:rPr>
        <w:t>Anuja.</w:t>
      </w:r>
      <w:r>
        <w:rPr>
          <w:spacing w:val="-2"/>
          <w:sz w:val="22"/>
        </w:rPr>
        <w:t> </w:t>
      </w:r>
      <w:r>
        <w:rPr>
          <w:sz w:val="22"/>
        </w:rPr>
        <w:t>D.</w:t>
      </w:r>
      <w:r>
        <w:rPr>
          <w:spacing w:val="-3"/>
          <w:sz w:val="22"/>
        </w:rPr>
        <w:t> </w:t>
      </w:r>
      <w:r>
        <w:rPr>
          <w:spacing w:val="-4"/>
          <w:sz w:val="22"/>
        </w:rPr>
        <w:t>Mate</w:t>
      </w:r>
    </w:p>
    <w:p>
      <w:pPr>
        <w:spacing w:before="40"/>
        <w:ind w:left="0" w:right="1287" w:firstLine="0"/>
        <w:jc w:val="center"/>
        <w:rPr>
          <w:sz w:val="22"/>
        </w:rPr>
      </w:pPr>
      <w:r>
        <w:rPr>
          <w:sz w:val="22"/>
        </w:rPr>
        <w:t>Lecturer</w:t>
      </w:r>
      <w:r>
        <w:rPr>
          <w:spacing w:val="-6"/>
          <w:sz w:val="22"/>
        </w:rPr>
        <w:t> </w:t>
      </w:r>
      <w:r>
        <w:rPr>
          <w:sz w:val="22"/>
        </w:rPr>
        <w:t>and</w:t>
      </w:r>
      <w:r>
        <w:rPr>
          <w:spacing w:val="-3"/>
          <w:sz w:val="22"/>
        </w:rPr>
        <w:t> </w:t>
      </w:r>
      <w:r>
        <w:rPr>
          <w:sz w:val="22"/>
        </w:rPr>
        <w:t>Project</w:t>
      </w:r>
      <w:r>
        <w:rPr>
          <w:spacing w:val="-2"/>
          <w:sz w:val="22"/>
        </w:rPr>
        <w:t> </w:t>
      </w:r>
      <w:r>
        <w:rPr>
          <w:spacing w:val="-4"/>
          <w:sz w:val="22"/>
        </w:rPr>
        <w:t>Guide</w:t>
      </w:r>
    </w:p>
    <w:p>
      <w:pPr>
        <w:spacing w:before="41"/>
        <w:ind w:left="0" w:right="1291" w:firstLine="0"/>
        <w:jc w:val="center"/>
        <w:rPr>
          <w:sz w:val="22"/>
        </w:rPr>
      </w:pPr>
      <w:r>
        <w:rPr>
          <w:sz w:val="22"/>
        </w:rPr>
        <w:t>Department</w:t>
      </w:r>
      <w:r>
        <w:rPr>
          <w:spacing w:val="-11"/>
          <w:sz w:val="22"/>
        </w:rPr>
        <w:t> </w:t>
      </w:r>
      <w:r>
        <w:rPr>
          <w:sz w:val="22"/>
        </w:rPr>
        <w:t>of</w:t>
      </w:r>
      <w:r>
        <w:rPr>
          <w:spacing w:val="-9"/>
          <w:sz w:val="22"/>
        </w:rPr>
        <w:t> </w:t>
      </w:r>
      <w:r>
        <w:rPr>
          <w:sz w:val="22"/>
        </w:rPr>
        <w:t>Computer</w:t>
      </w:r>
      <w:r>
        <w:rPr>
          <w:spacing w:val="-14"/>
          <w:sz w:val="22"/>
        </w:rPr>
        <w:t> </w:t>
      </w:r>
      <w:r>
        <w:rPr>
          <w:sz w:val="22"/>
        </w:rPr>
        <w:t>Technology</w:t>
      </w:r>
      <w:r>
        <w:rPr>
          <w:spacing w:val="-8"/>
          <w:sz w:val="22"/>
        </w:rPr>
        <w:t> </w:t>
      </w:r>
      <w:r>
        <w:rPr>
          <w:spacing w:val="-4"/>
          <w:sz w:val="22"/>
        </w:rPr>
        <w:t>Sou.</w:t>
      </w:r>
    </w:p>
    <w:p>
      <w:pPr>
        <w:spacing w:line="280" w:lineRule="auto" w:before="40"/>
        <w:ind w:left="448" w:right="1739" w:firstLine="0"/>
        <w:jc w:val="center"/>
        <w:rPr>
          <w:sz w:val="22"/>
        </w:rPr>
      </w:pPr>
      <w:r>
        <w:rPr>
          <w:sz w:val="22"/>
        </w:rPr>
        <w:t>Venutai</w:t>
      </w:r>
      <w:r>
        <w:rPr>
          <w:spacing w:val="-14"/>
          <w:sz w:val="22"/>
        </w:rPr>
        <w:t> </w:t>
      </w:r>
      <w:r>
        <w:rPr>
          <w:sz w:val="22"/>
        </w:rPr>
        <w:t>Chavan</w:t>
      </w:r>
      <w:r>
        <w:rPr>
          <w:spacing w:val="-14"/>
          <w:sz w:val="22"/>
        </w:rPr>
        <w:t> </w:t>
      </w:r>
      <w:r>
        <w:rPr>
          <w:sz w:val="22"/>
        </w:rPr>
        <w:t>Polytechnic,</w:t>
      </w:r>
      <w:r>
        <w:rPr>
          <w:spacing w:val="-14"/>
          <w:sz w:val="22"/>
        </w:rPr>
        <w:t> </w:t>
      </w:r>
      <w:r>
        <w:rPr>
          <w:sz w:val="22"/>
        </w:rPr>
        <w:t>Pune Email: </w:t>
      </w:r>
      <w:hyperlink r:id="rId8">
        <w:r>
          <w:rPr>
            <w:color w:val="2E5395"/>
            <w:sz w:val="22"/>
          </w:rPr>
          <w:t>anujamate12@gmail.com</w:t>
        </w:r>
      </w:hyperlink>
    </w:p>
    <w:p>
      <w:pPr>
        <w:pStyle w:val="BodyText"/>
        <w:spacing w:before="233"/>
        <w:rPr>
          <w:sz w:val="22"/>
        </w:rPr>
      </w:pPr>
    </w:p>
    <w:p>
      <w:pPr>
        <w:spacing w:line="278" w:lineRule="auto" w:before="0"/>
        <w:ind w:left="0" w:right="1434" w:firstLine="0"/>
        <w:jc w:val="both"/>
        <w:rPr>
          <w:b/>
          <w:sz w:val="24"/>
        </w:rPr>
      </w:pPr>
      <w:r>
        <w:rPr>
          <w:b/>
          <w:sz w:val="24"/>
        </w:rPr>
        <w:t>a</w:t>
      </w:r>
      <w:r>
        <w:rPr>
          <w:b/>
          <w:spacing w:val="-5"/>
          <w:sz w:val="24"/>
        </w:rPr>
        <w:t> </w:t>
      </w:r>
      <w:r>
        <w:rPr>
          <w:b/>
          <w:sz w:val="24"/>
        </w:rPr>
        <w:t>user</w:t>
      </w:r>
      <w:r>
        <w:rPr>
          <w:b/>
          <w:spacing w:val="-9"/>
          <w:sz w:val="24"/>
        </w:rPr>
        <w:t> </w:t>
      </w:r>
      <w:r>
        <w:rPr>
          <w:b/>
          <w:sz w:val="24"/>
        </w:rPr>
        <w:t>friendly</w:t>
      </w:r>
      <w:r>
        <w:rPr>
          <w:b/>
          <w:spacing w:val="-5"/>
          <w:sz w:val="24"/>
        </w:rPr>
        <w:t> </w:t>
      </w:r>
      <w:r>
        <w:rPr>
          <w:b/>
          <w:sz w:val="24"/>
        </w:rPr>
        <w:t>interface.</w:t>
      </w:r>
      <w:r>
        <w:rPr>
          <w:b/>
          <w:spacing w:val="-5"/>
          <w:sz w:val="24"/>
        </w:rPr>
        <w:t> </w:t>
      </w:r>
      <w:r>
        <w:rPr>
          <w:b/>
          <w:sz w:val="24"/>
        </w:rPr>
        <w:t>Utilizing</w:t>
      </w:r>
      <w:r>
        <w:rPr>
          <w:b/>
          <w:spacing w:val="-5"/>
          <w:sz w:val="24"/>
        </w:rPr>
        <w:t> </w:t>
      </w:r>
      <w:r>
        <w:rPr>
          <w:b/>
          <w:sz w:val="24"/>
        </w:rPr>
        <w:t>HTML, CSS,</w:t>
      </w:r>
      <w:r>
        <w:rPr>
          <w:b/>
          <w:spacing w:val="-6"/>
          <w:sz w:val="24"/>
        </w:rPr>
        <w:t> </w:t>
      </w:r>
      <w:r>
        <w:rPr>
          <w:b/>
          <w:sz w:val="24"/>
        </w:rPr>
        <w:t>and</w:t>
      </w:r>
      <w:r>
        <w:rPr>
          <w:b/>
          <w:spacing w:val="-6"/>
          <w:sz w:val="24"/>
        </w:rPr>
        <w:t> </w:t>
      </w:r>
      <w:r>
        <w:rPr>
          <w:b/>
          <w:sz w:val="24"/>
        </w:rPr>
        <w:t>JavaScript,</w:t>
      </w:r>
      <w:r>
        <w:rPr>
          <w:b/>
          <w:spacing w:val="-6"/>
          <w:sz w:val="24"/>
        </w:rPr>
        <w:t> </w:t>
      </w:r>
      <w:r>
        <w:rPr>
          <w:b/>
          <w:sz w:val="24"/>
        </w:rPr>
        <w:t>the</w:t>
      </w:r>
      <w:r>
        <w:rPr>
          <w:b/>
          <w:spacing w:val="-7"/>
          <w:sz w:val="24"/>
        </w:rPr>
        <w:t> </w:t>
      </w:r>
      <w:r>
        <w:rPr>
          <w:b/>
          <w:sz w:val="24"/>
        </w:rPr>
        <w:t>platform</w:t>
      </w:r>
      <w:r>
        <w:rPr>
          <w:b/>
          <w:spacing w:val="-5"/>
          <w:sz w:val="24"/>
        </w:rPr>
        <w:t> </w:t>
      </w:r>
      <w:r>
        <w:rPr>
          <w:b/>
          <w:sz w:val="24"/>
        </w:rPr>
        <w:t>aims</w:t>
      </w:r>
      <w:r>
        <w:rPr>
          <w:b/>
          <w:spacing w:val="-7"/>
          <w:sz w:val="24"/>
        </w:rPr>
        <w:t> </w:t>
      </w:r>
      <w:r>
        <w:rPr>
          <w:b/>
          <w:sz w:val="24"/>
        </w:rPr>
        <w:t>to create an engaging web application that promotes</w:t>
      </w:r>
      <w:r>
        <w:rPr>
          <w:b/>
          <w:spacing w:val="-15"/>
          <w:sz w:val="24"/>
        </w:rPr>
        <w:t> </w:t>
      </w:r>
      <w:r>
        <w:rPr>
          <w:b/>
          <w:sz w:val="24"/>
        </w:rPr>
        <w:t>sustainability</w:t>
      </w:r>
      <w:r>
        <w:rPr>
          <w:b/>
          <w:spacing w:val="-15"/>
          <w:sz w:val="24"/>
        </w:rPr>
        <w:t> </w:t>
      </w:r>
      <w:r>
        <w:rPr>
          <w:b/>
          <w:sz w:val="24"/>
        </w:rPr>
        <w:t>by</w:t>
      </w:r>
      <w:r>
        <w:rPr>
          <w:b/>
          <w:spacing w:val="-15"/>
          <w:sz w:val="24"/>
        </w:rPr>
        <w:t> </w:t>
      </w:r>
      <w:r>
        <w:rPr>
          <w:b/>
          <w:sz w:val="24"/>
        </w:rPr>
        <w:t>maximizing</w:t>
      </w:r>
      <w:r>
        <w:rPr>
          <w:b/>
          <w:spacing w:val="-15"/>
          <w:sz w:val="24"/>
        </w:rPr>
        <w:t> </w:t>
      </w:r>
      <w:r>
        <w:rPr>
          <w:b/>
          <w:sz w:val="24"/>
        </w:rPr>
        <w:t>the utilization of existing charging resources. Users can easily locate and reserve charging</w:t>
      </w:r>
      <w:r>
        <w:rPr>
          <w:b/>
          <w:spacing w:val="-15"/>
          <w:sz w:val="24"/>
        </w:rPr>
        <w:t> </w:t>
      </w:r>
      <w:r>
        <w:rPr>
          <w:b/>
          <w:sz w:val="24"/>
        </w:rPr>
        <w:t>stations,</w:t>
      </w:r>
      <w:r>
        <w:rPr>
          <w:b/>
          <w:spacing w:val="-15"/>
          <w:sz w:val="24"/>
        </w:rPr>
        <w:t> </w:t>
      </w:r>
      <w:r>
        <w:rPr>
          <w:b/>
          <w:sz w:val="24"/>
        </w:rPr>
        <w:t>fostering</w:t>
      </w:r>
      <w:r>
        <w:rPr>
          <w:b/>
          <w:spacing w:val="-15"/>
          <w:sz w:val="24"/>
        </w:rPr>
        <w:t> </w:t>
      </w:r>
      <w:r>
        <w:rPr>
          <w:b/>
          <w:sz w:val="24"/>
        </w:rPr>
        <w:t>a</w:t>
      </w:r>
      <w:r>
        <w:rPr>
          <w:b/>
          <w:spacing w:val="-15"/>
          <w:sz w:val="24"/>
        </w:rPr>
        <w:t> </w:t>
      </w:r>
      <w:r>
        <w:rPr>
          <w:b/>
          <w:sz w:val="24"/>
        </w:rPr>
        <w:t>collaborative community</w:t>
      </w:r>
      <w:r>
        <w:rPr>
          <w:b/>
          <w:spacing w:val="-15"/>
          <w:sz w:val="24"/>
        </w:rPr>
        <w:t> </w:t>
      </w:r>
      <w:r>
        <w:rPr>
          <w:b/>
          <w:sz w:val="24"/>
        </w:rPr>
        <w:t>of</w:t>
      </w:r>
      <w:r>
        <w:rPr>
          <w:b/>
          <w:spacing w:val="-15"/>
          <w:sz w:val="24"/>
        </w:rPr>
        <w:t> </w:t>
      </w:r>
      <w:r>
        <w:rPr>
          <w:b/>
          <w:sz w:val="24"/>
        </w:rPr>
        <w:t>EV</w:t>
      </w:r>
      <w:r>
        <w:rPr>
          <w:b/>
          <w:spacing w:val="-15"/>
          <w:sz w:val="24"/>
        </w:rPr>
        <w:t> </w:t>
      </w:r>
      <w:r>
        <w:rPr>
          <w:b/>
          <w:sz w:val="24"/>
        </w:rPr>
        <w:t>users.</w:t>
      </w:r>
      <w:r>
        <w:rPr>
          <w:b/>
          <w:spacing w:val="-15"/>
          <w:sz w:val="24"/>
        </w:rPr>
        <w:t> </w:t>
      </w:r>
      <w:r>
        <w:rPr>
          <w:b/>
          <w:sz w:val="24"/>
        </w:rPr>
        <w:t>The</w:t>
      </w:r>
      <w:r>
        <w:rPr>
          <w:b/>
          <w:spacing w:val="-15"/>
          <w:sz w:val="24"/>
        </w:rPr>
        <w:t> </w:t>
      </w:r>
      <w:r>
        <w:rPr>
          <w:b/>
          <w:sz w:val="24"/>
        </w:rPr>
        <w:t>integration</w:t>
      </w:r>
      <w:r>
        <w:rPr>
          <w:b/>
          <w:spacing w:val="-15"/>
          <w:sz w:val="24"/>
        </w:rPr>
        <w:t> </w:t>
      </w:r>
      <w:r>
        <w:rPr>
          <w:b/>
          <w:sz w:val="24"/>
        </w:rPr>
        <w:t>of mapping services and user feedback mechanisms enhances the overall experience, encouraging more individuals to transition to electric mobility. By harnessing</w:t>
      </w:r>
      <w:r>
        <w:rPr>
          <w:b/>
          <w:spacing w:val="-1"/>
          <w:sz w:val="24"/>
        </w:rPr>
        <w:t> </w:t>
      </w:r>
      <w:r>
        <w:rPr>
          <w:b/>
          <w:sz w:val="24"/>
        </w:rPr>
        <w:t>the</w:t>
      </w:r>
      <w:r>
        <w:rPr>
          <w:b/>
          <w:spacing w:val="-2"/>
          <w:sz w:val="24"/>
        </w:rPr>
        <w:t> </w:t>
      </w:r>
      <w:r>
        <w:rPr>
          <w:b/>
          <w:sz w:val="24"/>
        </w:rPr>
        <w:t>power</w:t>
      </w:r>
      <w:r>
        <w:rPr>
          <w:b/>
          <w:spacing w:val="-3"/>
          <w:sz w:val="24"/>
        </w:rPr>
        <w:t> </w:t>
      </w:r>
      <w:r>
        <w:rPr>
          <w:b/>
          <w:sz w:val="24"/>
        </w:rPr>
        <w:t>of</w:t>
      </w:r>
      <w:r>
        <w:rPr>
          <w:b/>
          <w:spacing w:val="-2"/>
          <w:sz w:val="24"/>
        </w:rPr>
        <w:t> </w:t>
      </w:r>
      <w:r>
        <w:rPr>
          <w:b/>
          <w:sz w:val="24"/>
        </w:rPr>
        <w:t>shared</w:t>
      </w:r>
      <w:r>
        <w:rPr>
          <w:b/>
          <w:spacing w:val="-3"/>
          <w:sz w:val="24"/>
        </w:rPr>
        <w:t> </w:t>
      </w:r>
      <w:r>
        <w:rPr>
          <w:b/>
          <w:sz w:val="24"/>
        </w:rPr>
        <w:t>resources, EV Charge Share not only addresses the challenges of charging accessibility but also</w:t>
      </w:r>
      <w:r>
        <w:rPr>
          <w:b/>
          <w:spacing w:val="-2"/>
          <w:sz w:val="24"/>
        </w:rPr>
        <w:t> </w:t>
      </w:r>
      <w:r>
        <w:rPr>
          <w:b/>
          <w:sz w:val="24"/>
        </w:rPr>
        <w:t>contributes</w:t>
      </w:r>
      <w:r>
        <w:rPr>
          <w:b/>
          <w:spacing w:val="-3"/>
          <w:sz w:val="24"/>
        </w:rPr>
        <w:t> </w:t>
      </w:r>
      <w:r>
        <w:rPr>
          <w:b/>
          <w:sz w:val="24"/>
        </w:rPr>
        <w:t>to</w:t>
      </w:r>
      <w:r>
        <w:rPr>
          <w:b/>
          <w:spacing w:val="-4"/>
          <w:sz w:val="24"/>
        </w:rPr>
        <w:t> </w:t>
      </w:r>
      <w:r>
        <w:rPr>
          <w:b/>
          <w:sz w:val="24"/>
        </w:rPr>
        <w:t>reducing</w:t>
      </w:r>
      <w:r>
        <w:rPr>
          <w:b/>
          <w:spacing w:val="-3"/>
          <w:sz w:val="24"/>
        </w:rPr>
        <w:t> </w:t>
      </w:r>
      <w:r>
        <w:rPr>
          <w:b/>
          <w:sz w:val="24"/>
        </w:rPr>
        <w:t>range</w:t>
      </w:r>
      <w:r>
        <w:rPr>
          <w:b/>
          <w:spacing w:val="-4"/>
          <w:sz w:val="24"/>
        </w:rPr>
        <w:t> </w:t>
      </w:r>
      <w:r>
        <w:rPr>
          <w:b/>
          <w:sz w:val="24"/>
        </w:rPr>
        <w:t>anxiety among EV owners, paving the way for a more sustainable and connected transportation future.</w:t>
      </w:r>
    </w:p>
    <w:p>
      <w:pPr>
        <w:spacing w:before="153"/>
        <w:ind w:left="0" w:right="0" w:firstLine="0"/>
        <w:jc w:val="left"/>
        <w:rPr>
          <w:b/>
          <w:sz w:val="24"/>
        </w:rPr>
      </w:pPr>
      <w:r>
        <w:rPr>
          <w:b/>
          <w:spacing w:val="-2"/>
          <w:sz w:val="24"/>
        </w:rPr>
        <w:t>Keywords:</w:t>
      </w:r>
    </w:p>
    <w:p>
      <w:pPr>
        <w:spacing w:line="278" w:lineRule="auto" w:before="204"/>
        <w:ind w:left="0" w:right="1431" w:firstLine="0"/>
        <w:jc w:val="both"/>
        <w:rPr>
          <w:b/>
          <w:sz w:val="24"/>
        </w:rPr>
      </w:pPr>
      <w:r>
        <w:rPr>
          <w:b/>
          <w:sz w:val="24"/>
        </w:rPr>
        <w:t>EV charging network, electric vechicle charging, EV charging stations near me,EV power stations , Public EV </w:t>
      </w:r>
      <w:r>
        <w:rPr>
          <w:b/>
          <w:spacing w:val="-2"/>
          <w:sz w:val="24"/>
        </w:rPr>
        <w:t>chargers</w:t>
      </w:r>
    </w:p>
    <w:p>
      <w:pPr>
        <w:spacing w:after="0" w:line="278" w:lineRule="auto"/>
        <w:jc w:val="both"/>
        <w:rPr>
          <w:b/>
          <w:sz w:val="24"/>
        </w:rPr>
        <w:sectPr>
          <w:type w:val="continuous"/>
          <w:pgSz w:w="12240" w:h="15840"/>
          <w:pgMar w:top="1380" w:bottom="280" w:left="1440" w:right="0"/>
          <w:cols w:num="2" w:equalWidth="0">
            <w:col w:w="4326" w:space="715"/>
            <w:col w:w="5759"/>
          </w:cols>
        </w:sectPr>
      </w:pPr>
    </w:p>
    <w:p>
      <w:pPr>
        <w:pStyle w:val="Heading1"/>
        <w:numPr>
          <w:ilvl w:val="0"/>
          <w:numId w:val="1"/>
        </w:numPr>
        <w:tabs>
          <w:tab w:pos="178" w:val="left" w:leader="none"/>
        </w:tabs>
        <w:spacing w:line="240" w:lineRule="auto" w:before="79" w:after="0"/>
        <w:ind w:left="178" w:right="0" w:hanging="178"/>
        <w:jc w:val="left"/>
      </w:pPr>
      <w:r>
        <w:rPr>
          <w:spacing w:val="-2"/>
        </w:rPr>
        <w:t>INTRODUCTION</w:t>
      </w:r>
    </w:p>
    <w:p>
      <w:pPr>
        <w:pStyle w:val="BodyText"/>
        <w:spacing w:line="278" w:lineRule="auto" w:before="204"/>
        <w:jc w:val="both"/>
      </w:pPr>
      <w:r>
        <w:rPr/>
        <w:t>The EV charge share project is a strategic initiative</w:t>
      </w:r>
      <w:r>
        <w:rPr>
          <w:spacing w:val="-14"/>
        </w:rPr>
        <w:t> </w:t>
      </w:r>
      <w:r>
        <w:rPr/>
        <w:t>designed</w:t>
      </w:r>
      <w:r>
        <w:rPr>
          <w:spacing w:val="-13"/>
        </w:rPr>
        <w:t> </w:t>
      </w:r>
      <w:r>
        <w:rPr/>
        <w:t>to</w:t>
      </w:r>
      <w:r>
        <w:rPr>
          <w:spacing w:val="-12"/>
        </w:rPr>
        <w:t> </w:t>
      </w:r>
      <w:r>
        <w:rPr/>
        <w:t>enhance</w:t>
      </w:r>
      <w:r>
        <w:rPr>
          <w:spacing w:val="-14"/>
        </w:rPr>
        <w:t> </w:t>
      </w:r>
      <w:r>
        <w:rPr/>
        <w:t>the</w:t>
      </w:r>
      <w:r>
        <w:rPr>
          <w:spacing w:val="-14"/>
        </w:rPr>
        <w:t> </w:t>
      </w:r>
      <w:r>
        <w:rPr/>
        <w:t>growth</w:t>
      </w:r>
      <w:r>
        <w:rPr>
          <w:spacing w:val="-13"/>
        </w:rPr>
        <w:t> </w:t>
      </w:r>
      <w:r>
        <w:rPr/>
        <w:t>and optimization of electric vehicle (EV) charging infrastructure, responding to </w:t>
      </w:r>
      <w:r>
        <w:rPr/>
        <w:t>the escalating demand for sustainable transportation solutions in an era of climate change awareness and technological advancement. As the adoption of EVs continues to rise, driven by government policies and consumer preferences for environmentally friendly options, the necessity for a robust and efficient charging network has become increasingly critical. This project aims to analyze user behavior, identify charging patterns, and assess the existing infrastructure to create a comprehensive platform that improves the overall EV charging experience. Through a combination of data collection, advanced analytics, and user feedback, the project will generate valuable insights into optimal charging</w:t>
      </w:r>
      <w:r>
        <w:rPr>
          <w:spacing w:val="-15"/>
        </w:rPr>
        <w:t> </w:t>
      </w:r>
      <w:r>
        <w:rPr/>
        <w:t>station</w:t>
      </w:r>
      <w:r>
        <w:rPr>
          <w:spacing w:val="-15"/>
        </w:rPr>
        <w:t> </w:t>
      </w:r>
      <w:r>
        <w:rPr/>
        <w:t>placement,</w:t>
      </w:r>
      <w:r>
        <w:rPr>
          <w:spacing w:val="-15"/>
        </w:rPr>
        <w:t> </w:t>
      </w:r>
      <w:r>
        <w:rPr/>
        <w:t>usage</w:t>
      </w:r>
      <w:r>
        <w:rPr>
          <w:spacing w:val="-15"/>
        </w:rPr>
        <w:t> </w:t>
      </w:r>
      <w:r>
        <w:rPr/>
        <w:t>trends,</w:t>
      </w:r>
      <w:r>
        <w:rPr>
          <w:spacing w:val="-15"/>
        </w:rPr>
        <w:t> </w:t>
      </w:r>
      <w:r>
        <w:rPr/>
        <w:t>and potential gaps in the current network. By identifying high-demand areas and understanding user preferences, the project can guide stakeholders in making informed decisions</w:t>
      </w:r>
      <w:r>
        <w:rPr>
          <w:spacing w:val="-15"/>
        </w:rPr>
        <w:t> </w:t>
      </w:r>
      <w:r>
        <w:rPr/>
        <w:t>about</w:t>
      </w:r>
      <w:r>
        <w:rPr>
          <w:spacing w:val="-15"/>
        </w:rPr>
        <w:t> </w:t>
      </w:r>
      <w:r>
        <w:rPr/>
        <w:t>infrastructure</w:t>
      </w:r>
      <w:r>
        <w:rPr>
          <w:spacing w:val="-15"/>
        </w:rPr>
        <w:t> </w:t>
      </w:r>
      <w:r>
        <w:rPr/>
        <w:t>investment</w:t>
      </w:r>
      <w:r>
        <w:rPr>
          <w:spacing w:val="-15"/>
        </w:rPr>
        <w:t> </w:t>
      </w:r>
      <w:r>
        <w:rPr/>
        <w:t>and development. Furthermore, the initiative seeks to foster collaboration between public and</w:t>
      </w:r>
      <w:r>
        <w:rPr>
          <w:spacing w:val="-15"/>
        </w:rPr>
        <w:t> </w:t>
      </w:r>
      <w:r>
        <w:rPr/>
        <w:t>private</w:t>
      </w:r>
      <w:r>
        <w:rPr>
          <w:spacing w:val="-15"/>
        </w:rPr>
        <w:t> </w:t>
      </w:r>
      <w:r>
        <w:rPr/>
        <w:t>entities,</w:t>
      </w:r>
      <w:r>
        <w:rPr>
          <w:spacing w:val="-15"/>
        </w:rPr>
        <w:t> </w:t>
      </w:r>
      <w:r>
        <w:rPr/>
        <w:t>encouraging</w:t>
      </w:r>
      <w:r>
        <w:rPr>
          <w:spacing w:val="-15"/>
        </w:rPr>
        <w:t> </w:t>
      </w:r>
      <w:r>
        <w:rPr/>
        <w:t>the</w:t>
      </w:r>
      <w:r>
        <w:rPr>
          <w:spacing w:val="-15"/>
        </w:rPr>
        <w:t> </w:t>
      </w:r>
      <w:r>
        <w:rPr/>
        <w:t>strategic installation of charging stations in key locations such as urban centers, highways, and rural areas. The project will also emphasize the integration of smart charging solutions, allowing users to manage their charging schedules based on real-time data and grid demand. This not only enhances convenience for</w:t>
      </w:r>
      <w:r>
        <w:rPr>
          <w:spacing w:val="-1"/>
        </w:rPr>
        <w:t> </w:t>
      </w:r>
      <w:r>
        <w:rPr/>
        <w:t>users but also contributes to grid</w:t>
      </w:r>
      <w:r>
        <w:rPr>
          <w:spacing w:val="25"/>
        </w:rPr>
        <w:t>  </w:t>
      </w:r>
      <w:r>
        <w:rPr/>
        <w:t>stability</w:t>
      </w:r>
      <w:r>
        <w:rPr>
          <w:spacing w:val="25"/>
        </w:rPr>
        <w:t>  </w:t>
      </w:r>
      <w:r>
        <w:rPr/>
        <w:t>and</w:t>
      </w:r>
      <w:r>
        <w:rPr>
          <w:spacing w:val="25"/>
        </w:rPr>
        <w:t>  </w:t>
      </w:r>
      <w:r>
        <w:rPr/>
        <w:t>energy</w:t>
      </w:r>
      <w:r>
        <w:rPr>
          <w:spacing w:val="26"/>
        </w:rPr>
        <w:t>  </w:t>
      </w:r>
      <w:r>
        <w:rPr/>
        <w:t>efficiency.</w:t>
      </w:r>
      <w:r>
        <w:rPr>
          <w:spacing w:val="25"/>
        </w:rPr>
        <w:t>  </w:t>
      </w:r>
      <w:r>
        <w:rPr>
          <w:spacing w:val="-5"/>
        </w:rPr>
        <w:t>By</w:t>
      </w:r>
    </w:p>
    <w:p>
      <w:pPr>
        <w:pStyle w:val="BodyText"/>
        <w:spacing w:line="278" w:lineRule="auto" w:before="79"/>
        <w:ind w:left="397" w:right="1432"/>
        <w:jc w:val="both"/>
      </w:pPr>
      <w:r>
        <w:rPr/>
        <w:br w:type="column"/>
      </w:r>
      <w:r>
        <w:rPr/>
        <w:t>supporting renewable energy sources for charging</w:t>
      </w:r>
      <w:r>
        <w:rPr>
          <w:spacing w:val="-15"/>
        </w:rPr>
        <w:t> </w:t>
      </w:r>
      <w:r>
        <w:rPr/>
        <w:t>stations,</w:t>
      </w:r>
      <w:r>
        <w:rPr>
          <w:spacing w:val="-15"/>
        </w:rPr>
        <w:t> </w:t>
      </w:r>
      <w:r>
        <w:rPr/>
        <w:t>the</w:t>
      </w:r>
      <w:r>
        <w:rPr>
          <w:spacing w:val="-15"/>
        </w:rPr>
        <w:t> </w:t>
      </w:r>
      <w:r>
        <w:rPr/>
        <w:t>project</w:t>
      </w:r>
      <w:r>
        <w:rPr>
          <w:spacing w:val="-15"/>
        </w:rPr>
        <w:t> </w:t>
      </w:r>
      <w:r>
        <w:rPr/>
        <w:t>aims</w:t>
      </w:r>
      <w:r>
        <w:rPr>
          <w:spacing w:val="-15"/>
        </w:rPr>
        <w:t> </w:t>
      </w:r>
      <w:r>
        <w:rPr/>
        <w:t>to</w:t>
      </w:r>
      <w:r>
        <w:rPr>
          <w:spacing w:val="-15"/>
        </w:rPr>
        <w:t> </w:t>
      </w:r>
      <w:r>
        <w:rPr/>
        <w:t>promote sustainable practices and reduce the carbon footprint associated with transportation. Ultimately, the EV charge share project aspires to create a more accessible, efficient, </w:t>
      </w:r>
      <w:r>
        <w:rPr>
          <w:spacing w:val="-2"/>
        </w:rPr>
        <w:t>and</w:t>
      </w:r>
      <w:r>
        <w:rPr>
          <w:spacing w:val="-6"/>
        </w:rPr>
        <w:t> </w:t>
      </w:r>
      <w:r>
        <w:rPr>
          <w:spacing w:val="-2"/>
        </w:rPr>
        <w:t>sustainable</w:t>
      </w:r>
      <w:r>
        <w:rPr>
          <w:spacing w:val="-7"/>
        </w:rPr>
        <w:t> </w:t>
      </w:r>
      <w:r>
        <w:rPr>
          <w:spacing w:val="-2"/>
        </w:rPr>
        <w:t>EV</w:t>
      </w:r>
      <w:r>
        <w:rPr>
          <w:spacing w:val="-12"/>
        </w:rPr>
        <w:t> </w:t>
      </w:r>
      <w:r>
        <w:rPr>
          <w:spacing w:val="-2"/>
        </w:rPr>
        <w:t>ecosystem.</w:t>
      </w:r>
      <w:r>
        <w:rPr>
          <w:spacing w:val="-6"/>
        </w:rPr>
        <w:t> </w:t>
      </w:r>
      <w:r>
        <w:rPr>
          <w:spacing w:val="-2"/>
        </w:rPr>
        <w:t>By</w:t>
      </w:r>
      <w:r>
        <w:rPr>
          <w:spacing w:val="-6"/>
        </w:rPr>
        <w:t> </w:t>
      </w:r>
      <w:r>
        <w:rPr>
          <w:spacing w:val="-2"/>
        </w:rPr>
        <w:t>addressing </w:t>
      </w:r>
      <w:r>
        <w:rPr/>
        <w:t>the challenges and opportunities in EV charging infrastructure, the project plays a vital role in supporting the transition toward cleaner</w:t>
      </w:r>
      <w:r>
        <w:rPr>
          <w:spacing w:val="-12"/>
        </w:rPr>
        <w:t> </w:t>
      </w:r>
      <w:r>
        <w:rPr/>
        <w:t>transportation</w:t>
      </w:r>
      <w:r>
        <w:rPr>
          <w:spacing w:val="-12"/>
        </w:rPr>
        <w:t> </w:t>
      </w:r>
      <w:r>
        <w:rPr/>
        <w:t>solutions</w:t>
      </w:r>
      <w:r>
        <w:rPr>
          <w:spacing w:val="-11"/>
        </w:rPr>
        <w:t> </w:t>
      </w:r>
      <w:r>
        <w:rPr/>
        <w:t>and</w:t>
      </w:r>
      <w:r>
        <w:rPr>
          <w:spacing w:val="-12"/>
        </w:rPr>
        <w:t> </w:t>
      </w:r>
      <w:r>
        <w:rPr/>
        <w:t>fostering a greener future for urban mobility.</w:t>
      </w:r>
    </w:p>
    <w:p>
      <w:pPr>
        <w:pStyle w:val="BodyText"/>
      </w:pPr>
    </w:p>
    <w:p>
      <w:pPr>
        <w:pStyle w:val="BodyText"/>
      </w:pPr>
    </w:p>
    <w:p>
      <w:pPr>
        <w:pStyle w:val="BodyText"/>
      </w:pPr>
    </w:p>
    <w:p>
      <w:pPr>
        <w:pStyle w:val="BodyText"/>
        <w:spacing w:before="11"/>
      </w:pPr>
    </w:p>
    <w:p>
      <w:pPr>
        <w:pStyle w:val="Heading1"/>
        <w:numPr>
          <w:ilvl w:val="0"/>
          <w:numId w:val="1"/>
        </w:numPr>
        <w:tabs>
          <w:tab w:pos="575" w:val="left" w:leader="none"/>
        </w:tabs>
        <w:spacing w:line="240" w:lineRule="auto" w:before="0" w:after="0"/>
        <w:ind w:left="575" w:right="0" w:hanging="178"/>
        <w:jc w:val="both"/>
      </w:pPr>
      <w:r>
        <w:rPr/>
        <w:t>SYSTEM</w:t>
      </w:r>
      <w:r>
        <w:rPr>
          <w:spacing w:val="-16"/>
        </w:rPr>
        <w:t> </w:t>
      </w:r>
      <w:r>
        <w:rPr>
          <w:spacing w:val="-2"/>
        </w:rPr>
        <w:t>ARCHITECTURE</w:t>
      </w:r>
    </w:p>
    <w:p>
      <w:pPr>
        <w:pStyle w:val="BodyText"/>
        <w:rPr>
          <w:b/>
          <w:sz w:val="20"/>
        </w:rPr>
      </w:pPr>
    </w:p>
    <w:p>
      <w:pPr>
        <w:pStyle w:val="BodyText"/>
        <w:spacing w:before="78"/>
        <w:rPr>
          <w:b/>
          <w:sz w:val="20"/>
        </w:rPr>
      </w:pPr>
      <w:r>
        <w:rPr>
          <w:b/>
          <w:sz w:val="20"/>
        </w:rPr>
        <w:drawing>
          <wp:anchor distT="0" distB="0" distL="0" distR="0" allowOverlap="1" layoutInCell="1" locked="0" behindDoc="1" simplePos="0" relativeHeight="487587840">
            <wp:simplePos x="0" y="0"/>
            <wp:positionH relativeFrom="page">
              <wp:posOffset>3863340</wp:posOffset>
            </wp:positionH>
            <wp:positionV relativeFrom="paragraph">
              <wp:posOffset>211025</wp:posOffset>
            </wp:positionV>
            <wp:extent cx="3760698" cy="3776662"/>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9" cstate="print"/>
                    <a:stretch>
                      <a:fillRect/>
                    </a:stretch>
                  </pic:blipFill>
                  <pic:spPr>
                    <a:xfrm>
                      <a:off x="0" y="0"/>
                      <a:ext cx="3760698" cy="3776662"/>
                    </a:xfrm>
                    <a:prstGeom prst="rect">
                      <a:avLst/>
                    </a:prstGeom>
                  </pic:spPr>
                </pic:pic>
              </a:graphicData>
            </a:graphic>
          </wp:anchor>
        </w:drawing>
      </w:r>
    </w:p>
    <w:p>
      <w:pPr>
        <w:pStyle w:val="BodyText"/>
        <w:spacing w:after="0"/>
        <w:rPr>
          <w:b/>
          <w:sz w:val="20"/>
        </w:rPr>
        <w:sectPr>
          <w:pgSz w:w="12240" w:h="15840"/>
          <w:pgMar w:top="1360" w:bottom="280" w:left="1440" w:right="0"/>
          <w:cols w:num="2" w:equalWidth="0">
            <w:col w:w="4322" w:space="321"/>
            <w:col w:w="6157"/>
          </w:cols>
        </w:sectPr>
      </w:pPr>
    </w:p>
    <w:p>
      <w:pPr>
        <w:pStyle w:val="BodyText"/>
        <w:rPr>
          <w:b/>
        </w:rPr>
      </w:pPr>
    </w:p>
    <w:p>
      <w:pPr>
        <w:pStyle w:val="BodyText"/>
        <w:spacing w:before="7"/>
        <w:rPr>
          <w:b/>
        </w:rPr>
      </w:pPr>
    </w:p>
    <w:p>
      <w:pPr>
        <w:pStyle w:val="ListParagraph"/>
        <w:numPr>
          <w:ilvl w:val="0"/>
          <w:numId w:val="1"/>
        </w:numPr>
        <w:tabs>
          <w:tab w:pos="178" w:val="left" w:leader="none"/>
        </w:tabs>
        <w:spacing w:line="240" w:lineRule="auto" w:before="0" w:after="0"/>
        <w:ind w:left="178" w:right="0" w:hanging="178"/>
        <w:jc w:val="both"/>
        <w:rPr>
          <w:b/>
          <w:sz w:val="24"/>
        </w:rPr>
      </w:pPr>
      <w:r>
        <w:rPr>
          <w:b/>
          <w:sz w:val="24"/>
        </w:rPr>
        <w:t>PROPOSED</w:t>
      </w:r>
      <w:r>
        <w:rPr>
          <w:b/>
          <w:spacing w:val="-3"/>
          <w:sz w:val="24"/>
        </w:rPr>
        <w:t> </w:t>
      </w:r>
      <w:r>
        <w:rPr>
          <w:b/>
          <w:spacing w:val="-2"/>
          <w:sz w:val="24"/>
        </w:rPr>
        <w:t>METHODOLOGY</w:t>
      </w:r>
    </w:p>
    <w:p>
      <w:pPr>
        <w:pStyle w:val="ListParagraph"/>
        <w:numPr>
          <w:ilvl w:val="0"/>
          <w:numId w:val="2"/>
        </w:numPr>
        <w:tabs>
          <w:tab w:pos="228" w:val="left" w:leader="none"/>
        </w:tabs>
        <w:spacing w:line="278" w:lineRule="auto" w:before="204" w:after="0"/>
        <w:ind w:left="0" w:right="0" w:firstLine="0"/>
        <w:jc w:val="both"/>
        <w:rPr>
          <w:sz w:val="24"/>
        </w:rPr>
      </w:pPr>
      <w:r>
        <w:rPr>
          <w:sz w:val="24"/>
        </w:rPr>
        <w:t>Define</w:t>
      </w:r>
      <w:r>
        <w:rPr>
          <w:spacing w:val="-15"/>
          <w:sz w:val="24"/>
        </w:rPr>
        <w:t> </w:t>
      </w:r>
      <w:r>
        <w:rPr>
          <w:sz w:val="24"/>
        </w:rPr>
        <w:t>Project</w:t>
      </w:r>
      <w:r>
        <w:rPr>
          <w:spacing w:val="-15"/>
          <w:sz w:val="24"/>
        </w:rPr>
        <w:t> </w:t>
      </w:r>
      <w:r>
        <w:rPr>
          <w:sz w:val="24"/>
        </w:rPr>
        <w:t>Objectives:</w:t>
      </w:r>
      <w:r>
        <w:rPr>
          <w:spacing w:val="-15"/>
          <w:sz w:val="24"/>
        </w:rPr>
        <w:t> </w:t>
      </w:r>
      <w:r>
        <w:rPr>
          <w:sz w:val="24"/>
        </w:rPr>
        <w:t>•</w:t>
      </w:r>
      <w:r>
        <w:rPr>
          <w:spacing w:val="-15"/>
          <w:sz w:val="24"/>
        </w:rPr>
        <w:t> </w:t>
      </w:r>
      <w:r>
        <w:rPr>
          <w:sz w:val="24"/>
        </w:rPr>
        <w:t>Establish</w:t>
      </w:r>
      <w:r>
        <w:rPr>
          <w:spacing w:val="-15"/>
          <w:sz w:val="24"/>
        </w:rPr>
        <w:t> </w:t>
      </w:r>
      <w:r>
        <w:rPr>
          <w:sz w:val="24"/>
        </w:rPr>
        <w:t>clear goals for the project, such as assessing the current state of EV charging infrastructure, analyzing user behavior, and recommending optimal charging station placements.</w:t>
      </w:r>
    </w:p>
    <w:p>
      <w:pPr>
        <w:pStyle w:val="BodyText"/>
        <w:spacing w:before="41"/>
      </w:pPr>
    </w:p>
    <w:p>
      <w:pPr>
        <w:pStyle w:val="ListParagraph"/>
        <w:numPr>
          <w:ilvl w:val="0"/>
          <w:numId w:val="2"/>
        </w:numPr>
        <w:tabs>
          <w:tab w:pos="266" w:val="left" w:leader="none"/>
        </w:tabs>
        <w:spacing w:line="278" w:lineRule="auto" w:before="0" w:after="0"/>
        <w:ind w:left="0" w:right="3" w:firstLine="0"/>
        <w:jc w:val="both"/>
        <w:rPr>
          <w:sz w:val="24"/>
        </w:rPr>
      </w:pPr>
      <w:r>
        <w:rPr>
          <w:sz w:val="24"/>
        </w:rPr>
        <w:t>Literature Review: • Conduct a thorough review of existing literature on EV charging infrastructure, user preferences, and technological advancements. This </w:t>
      </w:r>
      <w:r>
        <w:rPr>
          <w:sz w:val="24"/>
        </w:rPr>
        <w:t>will provide insights into current trends, challenges, and best practices.</w:t>
      </w:r>
    </w:p>
    <w:p>
      <w:pPr>
        <w:pStyle w:val="BodyText"/>
        <w:spacing w:before="41"/>
      </w:pPr>
    </w:p>
    <w:p>
      <w:pPr>
        <w:pStyle w:val="BodyText"/>
        <w:spacing w:line="278" w:lineRule="auto"/>
        <w:jc w:val="both"/>
      </w:pPr>
      <w:r>
        <w:rPr/>
        <w:t>3Data</w:t>
      </w:r>
      <w:r>
        <w:rPr>
          <w:spacing w:val="-7"/>
        </w:rPr>
        <w:t> </w:t>
      </w:r>
      <w:r>
        <w:rPr/>
        <w:t>Collection</w:t>
      </w:r>
      <w:r>
        <w:rPr>
          <w:spacing w:val="-7"/>
        </w:rPr>
        <w:t> </w:t>
      </w:r>
      <w:r>
        <w:rPr/>
        <w:t>•</w:t>
      </w:r>
      <w:r>
        <w:rPr>
          <w:spacing w:val="-5"/>
        </w:rPr>
        <w:t> </w:t>
      </w:r>
      <w:r>
        <w:rPr/>
        <w:t>Quantitative</w:t>
      </w:r>
      <w:r>
        <w:rPr>
          <w:spacing w:val="-8"/>
        </w:rPr>
        <w:t> </w:t>
      </w:r>
      <w:r>
        <w:rPr/>
        <w:t>Data:</w:t>
      </w:r>
      <w:r>
        <w:rPr>
          <w:spacing w:val="-7"/>
        </w:rPr>
        <w:t> </w:t>
      </w:r>
      <w:r>
        <w:rPr/>
        <w:t>Gather data from various sources, including government databases, charging </w:t>
      </w:r>
      <w:r>
        <w:rPr/>
        <w:t>station operators, and utility companies, to understand</w:t>
      </w:r>
      <w:r>
        <w:rPr>
          <w:spacing w:val="-9"/>
        </w:rPr>
        <w:t> </w:t>
      </w:r>
      <w:r>
        <w:rPr/>
        <w:t>the</w:t>
      </w:r>
      <w:r>
        <w:rPr>
          <w:spacing w:val="-9"/>
        </w:rPr>
        <w:t> </w:t>
      </w:r>
      <w:r>
        <w:rPr/>
        <w:t>current</w:t>
      </w:r>
      <w:r>
        <w:rPr>
          <w:spacing w:val="-9"/>
        </w:rPr>
        <w:t> </w:t>
      </w:r>
      <w:r>
        <w:rPr/>
        <w:t>distribution</w:t>
      </w:r>
      <w:r>
        <w:rPr>
          <w:spacing w:val="-9"/>
        </w:rPr>
        <w:t> </w:t>
      </w:r>
      <w:r>
        <w:rPr/>
        <w:t>and</w:t>
      </w:r>
      <w:r>
        <w:rPr>
          <w:spacing w:val="-9"/>
        </w:rPr>
        <w:t> </w:t>
      </w:r>
      <w:r>
        <w:rPr/>
        <w:t>usage of charging stations. • Qualitative Data: Conduct surveys and interviews with EV users to capture their charging habits, preferences, and experiences. This information will help identify common pain points and areas for improvement.</w:t>
      </w:r>
    </w:p>
    <w:p>
      <w:pPr>
        <w:pStyle w:val="BodyText"/>
        <w:spacing w:before="40"/>
      </w:pPr>
    </w:p>
    <w:p>
      <w:pPr>
        <w:pStyle w:val="ListParagraph"/>
        <w:numPr>
          <w:ilvl w:val="0"/>
          <w:numId w:val="3"/>
        </w:numPr>
        <w:tabs>
          <w:tab w:pos="230" w:val="left" w:leader="none"/>
        </w:tabs>
        <w:spacing w:line="278" w:lineRule="auto" w:before="0" w:after="0"/>
        <w:ind w:left="0" w:right="2" w:firstLine="0"/>
        <w:jc w:val="both"/>
        <w:rPr>
          <w:sz w:val="24"/>
        </w:rPr>
      </w:pPr>
      <w:r>
        <w:rPr>
          <w:sz w:val="24"/>
        </w:rPr>
        <w:t>.</w:t>
      </w:r>
      <w:r>
        <w:rPr>
          <w:spacing w:val="-14"/>
          <w:sz w:val="24"/>
        </w:rPr>
        <w:t> </w:t>
      </w:r>
      <w:r>
        <w:rPr>
          <w:sz w:val="24"/>
        </w:rPr>
        <w:t>Site</w:t>
      </w:r>
      <w:r>
        <w:rPr>
          <w:spacing w:val="-15"/>
          <w:sz w:val="24"/>
        </w:rPr>
        <w:t> </w:t>
      </w:r>
      <w:r>
        <w:rPr>
          <w:sz w:val="24"/>
        </w:rPr>
        <w:t>Selection:</w:t>
      </w:r>
      <w:r>
        <w:rPr>
          <w:spacing w:val="-14"/>
          <w:sz w:val="24"/>
        </w:rPr>
        <w:t> </w:t>
      </w:r>
      <w:r>
        <w:rPr>
          <w:sz w:val="24"/>
        </w:rPr>
        <w:t>•</w:t>
      </w:r>
      <w:r>
        <w:rPr>
          <w:spacing w:val="-12"/>
          <w:sz w:val="24"/>
        </w:rPr>
        <w:t> </w:t>
      </w:r>
      <w:r>
        <w:rPr>
          <w:sz w:val="24"/>
        </w:rPr>
        <w:t>-</w:t>
      </w:r>
      <w:r>
        <w:rPr>
          <w:spacing w:val="-15"/>
          <w:sz w:val="24"/>
        </w:rPr>
        <w:t> </w:t>
      </w:r>
      <w:r>
        <w:rPr>
          <w:sz w:val="24"/>
        </w:rPr>
        <w:t>Identify</w:t>
      </w:r>
      <w:r>
        <w:rPr>
          <w:spacing w:val="-15"/>
          <w:sz w:val="24"/>
        </w:rPr>
        <w:t> </w:t>
      </w:r>
      <w:r>
        <w:rPr>
          <w:sz w:val="24"/>
        </w:rPr>
        <w:t>key</w:t>
      </w:r>
      <w:r>
        <w:rPr>
          <w:spacing w:val="-14"/>
          <w:sz w:val="24"/>
        </w:rPr>
        <w:t> </w:t>
      </w:r>
      <w:r>
        <w:rPr>
          <w:sz w:val="24"/>
        </w:rPr>
        <w:t>geographic areas</w:t>
      </w:r>
      <w:r>
        <w:rPr>
          <w:spacing w:val="-15"/>
          <w:sz w:val="24"/>
        </w:rPr>
        <w:t> </w:t>
      </w:r>
      <w:r>
        <w:rPr>
          <w:sz w:val="24"/>
        </w:rPr>
        <w:t>for</w:t>
      </w:r>
      <w:r>
        <w:rPr>
          <w:spacing w:val="-15"/>
          <w:sz w:val="24"/>
        </w:rPr>
        <w:t> </w:t>
      </w:r>
      <w:r>
        <w:rPr>
          <w:sz w:val="24"/>
        </w:rPr>
        <w:t>analysis,</w:t>
      </w:r>
      <w:r>
        <w:rPr>
          <w:spacing w:val="-15"/>
          <w:sz w:val="24"/>
        </w:rPr>
        <w:t> </w:t>
      </w:r>
      <w:r>
        <w:rPr>
          <w:sz w:val="24"/>
        </w:rPr>
        <w:t>including</w:t>
      </w:r>
      <w:r>
        <w:rPr>
          <w:spacing w:val="-15"/>
          <w:sz w:val="24"/>
        </w:rPr>
        <w:t> </w:t>
      </w:r>
      <w:r>
        <w:rPr>
          <w:sz w:val="24"/>
        </w:rPr>
        <w:t>urban,</w:t>
      </w:r>
      <w:r>
        <w:rPr>
          <w:spacing w:val="-15"/>
          <w:sz w:val="24"/>
        </w:rPr>
        <w:t> </w:t>
      </w:r>
      <w:r>
        <w:rPr>
          <w:sz w:val="24"/>
        </w:rPr>
        <w:t>suburban, and rural locations. This will help ensure a comprehensive understanding of the charging infrastructure across different </w:t>
      </w:r>
      <w:r>
        <w:rPr>
          <w:spacing w:val="-2"/>
          <w:sz w:val="24"/>
        </w:rPr>
        <w:t>contexts.</w:t>
      </w:r>
    </w:p>
    <w:p>
      <w:pPr>
        <w:pStyle w:val="BodyText"/>
        <w:spacing w:before="41"/>
      </w:pPr>
    </w:p>
    <w:p>
      <w:pPr>
        <w:pStyle w:val="ListParagraph"/>
        <w:numPr>
          <w:ilvl w:val="0"/>
          <w:numId w:val="3"/>
        </w:numPr>
        <w:tabs>
          <w:tab w:pos="283" w:val="left" w:leader="none"/>
        </w:tabs>
        <w:spacing w:line="278" w:lineRule="auto" w:before="0" w:after="0"/>
        <w:ind w:left="0" w:right="1" w:firstLine="0"/>
        <w:jc w:val="both"/>
        <w:rPr>
          <w:sz w:val="24"/>
        </w:rPr>
      </w:pPr>
      <w:r>
        <w:rPr>
          <w:sz w:val="24"/>
        </w:rPr>
        <w:t>Data Analysis: • Use statistical methods and data analytics tools to analyze the collected data. This will include: </w:t>
      </w:r>
      <w:r>
        <w:rPr>
          <w:sz w:val="24"/>
        </w:rPr>
        <w:t>• Descriptive Analysis: Identify patterns in charging</w:t>
      </w:r>
      <w:r>
        <w:rPr>
          <w:spacing w:val="69"/>
          <w:sz w:val="24"/>
        </w:rPr>
        <w:t> </w:t>
      </w:r>
      <w:r>
        <w:rPr>
          <w:sz w:val="24"/>
        </w:rPr>
        <w:t>behavior,</w:t>
      </w:r>
      <w:r>
        <w:rPr>
          <w:spacing w:val="70"/>
          <w:sz w:val="24"/>
        </w:rPr>
        <w:t> </w:t>
      </w:r>
      <w:r>
        <w:rPr>
          <w:sz w:val="24"/>
        </w:rPr>
        <w:t>peak</w:t>
      </w:r>
      <w:r>
        <w:rPr>
          <w:spacing w:val="72"/>
          <w:sz w:val="24"/>
        </w:rPr>
        <w:t> </w:t>
      </w:r>
      <w:r>
        <w:rPr>
          <w:sz w:val="24"/>
        </w:rPr>
        <w:t>usage</w:t>
      </w:r>
      <w:r>
        <w:rPr>
          <w:spacing w:val="69"/>
          <w:sz w:val="24"/>
        </w:rPr>
        <w:t> </w:t>
      </w:r>
      <w:r>
        <w:rPr>
          <w:sz w:val="24"/>
        </w:rPr>
        <w:t>times,</w:t>
      </w:r>
      <w:r>
        <w:rPr>
          <w:spacing w:val="69"/>
          <w:sz w:val="24"/>
        </w:rPr>
        <w:t> </w:t>
      </w:r>
      <w:r>
        <w:rPr>
          <w:spacing w:val="-5"/>
          <w:sz w:val="24"/>
        </w:rPr>
        <w:t>and</w:t>
      </w:r>
    </w:p>
    <w:p>
      <w:pPr>
        <w:pStyle w:val="BodyText"/>
        <w:spacing w:line="278" w:lineRule="auto" w:before="79"/>
        <w:ind w:right="1438"/>
        <w:jc w:val="both"/>
      </w:pPr>
      <w:r>
        <w:rPr/>
        <w:br w:type="column"/>
      </w:r>
      <w:r>
        <w:rPr/>
        <w:t>station utilization rates. • Spatial Analysis: Utilize Geographic Information </w:t>
      </w:r>
      <w:r>
        <w:rPr/>
        <w:t>System (GIS)</w:t>
      </w:r>
      <w:r>
        <w:rPr>
          <w:spacing w:val="-6"/>
        </w:rPr>
        <w:t> </w:t>
      </w:r>
      <w:r>
        <w:rPr/>
        <w:t>tools</w:t>
      </w:r>
      <w:r>
        <w:rPr>
          <w:spacing w:val="-5"/>
        </w:rPr>
        <w:t> </w:t>
      </w:r>
      <w:r>
        <w:rPr/>
        <w:t>to</w:t>
      </w:r>
      <w:r>
        <w:rPr>
          <w:spacing w:val="-5"/>
        </w:rPr>
        <w:t> </w:t>
      </w:r>
      <w:r>
        <w:rPr/>
        <w:t>map</w:t>
      </w:r>
      <w:r>
        <w:rPr>
          <w:spacing w:val="-3"/>
        </w:rPr>
        <w:t> </w:t>
      </w:r>
      <w:r>
        <w:rPr/>
        <w:t>existing</w:t>
      </w:r>
      <w:r>
        <w:rPr>
          <w:spacing w:val="-5"/>
        </w:rPr>
        <w:t> </w:t>
      </w:r>
      <w:r>
        <w:rPr/>
        <w:t>charging</w:t>
      </w:r>
      <w:r>
        <w:rPr>
          <w:spacing w:val="-5"/>
        </w:rPr>
        <w:t> </w:t>
      </w:r>
      <w:r>
        <w:rPr/>
        <w:t>stations and assess the potential demand in various </w:t>
      </w:r>
      <w:r>
        <w:rPr>
          <w:spacing w:val="-2"/>
        </w:rPr>
        <w:t>locations.</w:t>
      </w:r>
    </w:p>
    <w:p>
      <w:pPr>
        <w:pStyle w:val="BodyText"/>
        <w:spacing w:before="41"/>
      </w:pPr>
    </w:p>
    <w:p>
      <w:pPr>
        <w:pStyle w:val="ListParagraph"/>
        <w:numPr>
          <w:ilvl w:val="0"/>
          <w:numId w:val="3"/>
        </w:numPr>
        <w:tabs>
          <w:tab w:pos="240" w:val="left" w:leader="none"/>
        </w:tabs>
        <w:spacing w:line="240" w:lineRule="auto" w:before="0" w:after="0"/>
        <w:ind w:left="240" w:right="0" w:hanging="240"/>
        <w:jc w:val="both"/>
        <w:rPr>
          <w:sz w:val="24"/>
        </w:rPr>
      </w:pPr>
      <w:r>
        <w:rPr>
          <w:sz w:val="24"/>
        </w:rPr>
        <w:t>Charging</w:t>
      </w:r>
      <w:r>
        <w:rPr>
          <w:spacing w:val="-4"/>
          <w:sz w:val="24"/>
        </w:rPr>
        <w:t> </w:t>
      </w:r>
      <w:r>
        <w:rPr>
          <w:sz w:val="24"/>
        </w:rPr>
        <w:t>Network</w:t>
      </w:r>
      <w:r>
        <w:rPr>
          <w:spacing w:val="-3"/>
          <w:sz w:val="24"/>
        </w:rPr>
        <w:t> </w:t>
      </w:r>
      <w:r>
        <w:rPr>
          <w:spacing w:val="-2"/>
          <w:sz w:val="24"/>
        </w:rPr>
        <w:t>Optimization:</w:t>
      </w:r>
    </w:p>
    <w:p>
      <w:pPr>
        <w:pStyle w:val="ListParagraph"/>
        <w:numPr>
          <w:ilvl w:val="1"/>
          <w:numId w:val="3"/>
        </w:numPr>
        <w:tabs>
          <w:tab w:pos="321" w:val="left" w:leader="none"/>
        </w:tabs>
        <w:spacing w:line="278" w:lineRule="auto" w:before="43" w:after="0"/>
        <w:ind w:left="0" w:right="1437" w:firstLine="60"/>
        <w:jc w:val="both"/>
        <w:rPr>
          <w:sz w:val="24"/>
        </w:rPr>
      </w:pPr>
      <w:r>
        <w:rPr>
          <w:sz w:val="24"/>
        </w:rPr>
        <w:t>Based on the data analysis, </w:t>
      </w:r>
      <w:r>
        <w:rPr>
          <w:sz w:val="24"/>
        </w:rPr>
        <w:t>develop recommendations for optimal charging station placement. This will involve </w:t>
      </w:r>
      <w:r>
        <w:rPr>
          <w:spacing w:val="-2"/>
          <w:sz w:val="24"/>
        </w:rPr>
        <w:t>identifying</w:t>
      </w:r>
      <w:r>
        <w:rPr>
          <w:spacing w:val="-3"/>
          <w:sz w:val="24"/>
        </w:rPr>
        <w:t> </w:t>
      </w:r>
      <w:r>
        <w:rPr>
          <w:spacing w:val="-2"/>
          <w:sz w:val="24"/>
        </w:rPr>
        <w:t>high-demand</w:t>
      </w:r>
      <w:r>
        <w:rPr>
          <w:spacing w:val="-4"/>
          <w:sz w:val="24"/>
        </w:rPr>
        <w:t> </w:t>
      </w:r>
      <w:r>
        <w:rPr>
          <w:spacing w:val="-2"/>
          <w:sz w:val="24"/>
        </w:rPr>
        <w:t>areas,</w:t>
      </w:r>
      <w:r>
        <w:rPr>
          <w:spacing w:val="-3"/>
          <w:sz w:val="24"/>
        </w:rPr>
        <w:t> </w:t>
      </w:r>
      <w:r>
        <w:rPr>
          <w:spacing w:val="-2"/>
          <w:sz w:val="24"/>
        </w:rPr>
        <w:t>potential</w:t>
      </w:r>
      <w:r>
        <w:rPr>
          <w:spacing w:val="-4"/>
          <w:sz w:val="24"/>
        </w:rPr>
        <w:t> </w:t>
      </w:r>
      <w:r>
        <w:rPr>
          <w:spacing w:val="-2"/>
          <w:sz w:val="24"/>
        </w:rPr>
        <w:t>sites </w:t>
      </w:r>
      <w:r>
        <w:rPr>
          <w:sz w:val="24"/>
        </w:rPr>
        <w:t>for</w:t>
      </w:r>
      <w:r>
        <w:rPr>
          <w:spacing w:val="-13"/>
          <w:sz w:val="24"/>
        </w:rPr>
        <w:t> </w:t>
      </w:r>
      <w:r>
        <w:rPr>
          <w:sz w:val="24"/>
        </w:rPr>
        <w:t>new</w:t>
      </w:r>
      <w:r>
        <w:rPr>
          <w:spacing w:val="-12"/>
          <w:sz w:val="24"/>
        </w:rPr>
        <w:t> </w:t>
      </w:r>
      <w:r>
        <w:rPr>
          <w:sz w:val="24"/>
        </w:rPr>
        <w:t>stations,</w:t>
      </w:r>
      <w:r>
        <w:rPr>
          <w:spacing w:val="-11"/>
          <w:sz w:val="24"/>
        </w:rPr>
        <w:t> </w:t>
      </w:r>
      <w:r>
        <w:rPr>
          <w:sz w:val="24"/>
        </w:rPr>
        <w:t>and</w:t>
      </w:r>
      <w:r>
        <w:rPr>
          <w:spacing w:val="-11"/>
          <w:sz w:val="24"/>
        </w:rPr>
        <w:t> </w:t>
      </w:r>
      <w:r>
        <w:rPr>
          <w:sz w:val="24"/>
        </w:rPr>
        <w:t>strategies</w:t>
      </w:r>
      <w:r>
        <w:rPr>
          <w:spacing w:val="-12"/>
          <w:sz w:val="24"/>
        </w:rPr>
        <w:t> </w:t>
      </w:r>
      <w:r>
        <w:rPr>
          <w:sz w:val="24"/>
        </w:rPr>
        <w:t>for</w:t>
      </w:r>
      <w:r>
        <w:rPr>
          <w:spacing w:val="-13"/>
          <w:sz w:val="24"/>
        </w:rPr>
        <w:t> </w:t>
      </w:r>
      <w:r>
        <w:rPr>
          <w:sz w:val="24"/>
        </w:rPr>
        <w:t>enhancing existing infrastructure.</w:t>
      </w:r>
    </w:p>
    <w:p>
      <w:pPr>
        <w:pStyle w:val="BodyText"/>
        <w:spacing w:before="43"/>
      </w:pPr>
    </w:p>
    <w:p>
      <w:pPr>
        <w:pStyle w:val="ListParagraph"/>
        <w:numPr>
          <w:ilvl w:val="0"/>
          <w:numId w:val="3"/>
        </w:numPr>
        <w:tabs>
          <w:tab w:pos="178" w:val="left" w:leader="none"/>
        </w:tabs>
        <w:spacing w:line="240" w:lineRule="auto" w:before="0" w:after="0"/>
        <w:ind w:left="178" w:right="0" w:hanging="178"/>
        <w:jc w:val="both"/>
        <w:rPr>
          <w:sz w:val="24"/>
        </w:rPr>
      </w:pPr>
      <w:r>
        <w:rPr>
          <w:sz w:val="24"/>
        </w:rPr>
        <w:t>Smart</w:t>
      </w:r>
      <w:r>
        <w:rPr>
          <w:spacing w:val="-5"/>
          <w:sz w:val="24"/>
        </w:rPr>
        <w:t> </w:t>
      </w:r>
      <w:r>
        <w:rPr>
          <w:sz w:val="24"/>
        </w:rPr>
        <w:t>Charging</w:t>
      </w:r>
      <w:r>
        <w:rPr>
          <w:spacing w:val="-4"/>
          <w:sz w:val="24"/>
        </w:rPr>
        <w:t> </w:t>
      </w:r>
      <w:r>
        <w:rPr>
          <w:spacing w:val="-2"/>
          <w:sz w:val="24"/>
        </w:rPr>
        <w:t>Integration:</w:t>
      </w:r>
    </w:p>
    <w:p>
      <w:pPr>
        <w:pStyle w:val="ListParagraph"/>
        <w:numPr>
          <w:ilvl w:val="1"/>
          <w:numId w:val="3"/>
        </w:numPr>
        <w:tabs>
          <w:tab w:pos="208" w:val="left" w:leader="none"/>
        </w:tabs>
        <w:spacing w:line="278" w:lineRule="auto" w:before="44" w:after="0"/>
        <w:ind w:left="0" w:right="1438" w:firstLine="60"/>
        <w:jc w:val="both"/>
        <w:rPr>
          <w:sz w:val="24"/>
        </w:rPr>
      </w:pPr>
      <w:r>
        <w:rPr>
          <w:sz w:val="24"/>
        </w:rPr>
        <w:t>Explore</w:t>
      </w:r>
      <w:r>
        <w:rPr>
          <w:spacing w:val="-4"/>
          <w:sz w:val="24"/>
        </w:rPr>
        <w:t> </w:t>
      </w:r>
      <w:r>
        <w:rPr>
          <w:sz w:val="24"/>
        </w:rPr>
        <w:t>the</w:t>
      </w:r>
      <w:r>
        <w:rPr>
          <w:spacing w:val="-3"/>
          <w:sz w:val="24"/>
        </w:rPr>
        <w:t> </w:t>
      </w:r>
      <w:r>
        <w:rPr>
          <w:sz w:val="24"/>
        </w:rPr>
        <w:t>feasibility</w:t>
      </w:r>
      <w:r>
        <w:rPr>
          <w:spacing w:val="-2"/>
          <w:sz w:val="24"/>
        </w:rPr>
        <w:t> </w:t>
      </w:r>
      <w:r>
        <w:rPr>
          <w:sz w:val="24"/>
        </w:rPr>
        <w:t>of</w:t>
      </w:r>
      <w:r>
        <w:rPr>
          <w:spacing w:val="-4"/>
          <w:sz w:val="24"/>
        </w:rPr>
        <w:t> </w:t>
      </w:r>
      <w:r>
        <w:rPr>
          <w:sz w:val="24"/>
        </w:rPr>
        <w:t>integrating</w:t>
      </w:r>
      <w:r>
        <w:rPr>
          <w:spacing w:val="-3"/>
          <w:sz w:val="24"/>
        </w:rPr>
        <w:t> </w:t>
      </w:r>
      <w:r>
        <w:rPr>
          <w:sz w:val="24"/>
        </w:rPr>
        <w:t>smart charging solutions that can optimize energy usage and provide real-time information </w:t>
      </w:r>
      <w:r>
        <w:rPr>
          <w:sz w:val="24"/>
        </w:rPr>
        <w:t>to users. This may involve partnerships with technology providers and utility companies.</w:t>
      </w:r>
    </w:p>
    <w:p>
      <w:pPr>
        <w:pStyle w:val="BodyText"/>
        <w:spacing w:before="41"/>
      </w:pPr>
    </w:p>
    <w:p>
      <w:pPr>
        <w:pStyle w:val="ListParagraph"/>
        <w:numPr>
          <w:ilvl w:val="0"/>
          <w:numId w:val="3"/>
        </w:numPr>
        <w:tabs>
          <w:tab w:pos="240" w:val="left" w:leader="none"/>
        </w:tabs>
        <w:spacing w:line="240" w:lineRule="auto" w:before="0" w:after="0"/>
        <w:ind w:left="240" w:right="0" w:hanging="240"/>
        <w:jc w:val="both"/>
        <w:rPr>
          <w:sz w:val="24"/>
        </w:rPr>
      </w:pPr>
      <w:r>
        <w:rPr>
          <w:sz w:val="24"/>
        </w:rPr>
        <w:t>Stakeholder</w:t>
      </w:r>
      <w:r>
        <w:rPr>
          <w:spacing w:val="-4"/>
          <w:sz w:val="24"/>
        </w:rPr>
        <w:t> </w:t>
      </w:r>
      <w:r>
        <w:rPr>
          <w:spacing w:val="-2"/>
          <w:sz w:val="24"/>
        </w:rPr>
        <w:t>Engagement:</w:t>
      </w:r>
    </w:p>
    <w:p>
      <w:pPr>
        <w:pStyle w:val="ListParagraph"/>
        <w:numPr>
          <w:ilvl w:val="1"/>
          <w:numId w:val="3"/>
        </w:numPr>
        <w:tabs>
          <w:tab w:pos="215" w:val="left" w:leader="none"/>
        </w:tabs>
        <w:spacing w:line="278" w:lineRule="auto" w:before="43" w:after="0"/>
        <w:ind w:left="0" w:right="1438" w:firstLine="0"/>
        <w:jc w:val="both"/>
        <w:rPr>
          <w:sz w:val="24"/>
        </w:rPr>
      </w:pPr>
      <w:r>
        <w:rPr>
          <w:sz w:val="24"/>
        </w:rPr>
        <w:t>Collaborate with stakeholders, </w:t>
      </w:r>
      <w:r>
        <w:rPr>
          <w:sz w:val="24"/>
        </w:rPr>
        <w:t>including government agencies, private charging network</w:t>
      </w:r>
      <w:r>
        <w:rPr>
          <w:spacing w:val="-9"/>
          <w:sz w:val="24"/>
        </w:rPr>
        <w:t> </w:t>
      </w:r>
      <w:r>
        <w:rPr>
          <w:sz w:val="24"/>
        </w:rPr>
        <w:t>operators,</w:t>
      </w:r>
      <w:r>
        <w:rPr>
          <w:spacing w:val="-8"/>
          <w:sz w:val="24"/>
        </w:rPr>
        <w:t> </w:t>
      </w:r>
      <w:r>
        <w:rPr>
          <w:sz w:val="24"/>
        </w:rPr>
        <w:t>and</w:t>
      </w:r>
      <w:r>
        <w:rPr>
          <w:spacing w:val="-8"/>
          <w:sz w:val="24"/>
        </w:rPr>
        <w:t> </w:t>
      </w:r>
      <w:r>
        <w:rPr>
          <w:sz w:val="24"/>
        </w:rPr>
        <w:t>EV</w:t>
      </w:r>
      <w:r>
        <w:rPr>
          <w:spacing w:val="-13"/>
          <w:sz w:val="24"/>
        </w:rPr>
        <w:t> </w:t>
      </w:r>
      <w:r>
        <w:rPr>
          <w:sz w:val="24"/>
        </w:rPr>
        <w:t>manufacturers,</w:t>
      </w:r>
      <w:r>
        <w:rPr>
          <w:spacing w:val="-8"/>
          <w:sz w:val="24"/>
        </w:rPr>
        <w:t> </w:t>
      </w:r>
      <w:r>
        <w:rPr>
          <w:sz w:val="24"/>
        </w:rPr>
        <w:t>to align project goals with broader initiatives and policies. Regular communication will ensure that all parties are informed and </w:t>
      </w:r>
      <w:r>
        <w:rPr>
          <w:spacing w:val="-2"/>
          <w:sz w:val="24"/>
        </w:rPr>
        <w:t>involved.</w:t>
      </w:r>
    </w:p>
    <w:p>
      <w:pPr>
        <w:pStyle w:val="BodyText"/>
        <w:spacing w:before="42"/>
      </w:pPr>
    </w:p>
    <w:p>
      <w:pPr>
        <w:pStyle w:val="Heading1"/>
        <w:numPr>
          <w:ilvl w:val="0"/>
          <w:numId w:val="1"/>
        </w:numPr>
        <w:tabs>
          <w:tab w:pos="180" w:val="left" w:leader="none"/>
        </w:tabs>
        <w:spacing w:line="240" w:lineRule="auto" w:before="0" w:after="0"/>
        <w:ind w:left="180" w:right="0" w:hanging="180"/>
        <w:jc w:val="left"/>
      </w:pPr>
      <w:r>
        <w:rPr>
          <w:spacing w:val="-2"/>
        </w:rPr>
        <w:t>IMPLEMENTATION</w:t>
      </w:r>
    </w:p>
    <w:p>
      <w:pPr>
        <w:pStyle w:val="ListParagraph"/>
        <w:numPr>
          <w:ilvl w:val="1"/>
          <w:numId w:val="1"/>
        </w:numPr>
        <w:tabs>
          <w:tab w:pos="355" w:val="left" w:leader="none"/>
        </w:tabs>
        <w:spacing w:line="417" w:lineRule="auto" w:before="204" w:after="0"/>
        <w:ind w:left="0" w:right="3627" w:firstLine="0"/>
        <w:jc w:val="both"/>
        <w:rPr>
          <w:sz w:val="24"/>
        </w:rPr>
      </w:pPr>
      <w:r>
        <w:rPr>
          <w:spacing w:val="-2"/>
          <w:sz w:val="24"/>
        </w:rPr>
        <w:t>Technologies</w:t>
      </w:r>
      <w:r>
        <w:rPr>
          <w:spacing w:val="-13"/>
          <w:sz w:val="24"/>
        </w:rPr>
        <w:t> </w:t>
      </w:r>
      <w:r>
        <w:rPr>
          <w:spacing w:val="-2"/>
          <w:sz w:val="24"/>
        </w:rPr>
        <w:t>used Frontend:</w:t>
      </w:r>
    </w:p>
    <w:p>
      <w:pPr>
        <w:pStyle w:val="BodyText"/>
        <w:spacing w:line="278" w:lineRule="auto"/>
        <w:ind w:right="1434"/>
        <w:jc w:val="both"/>
      </w:pPr>
      <w:r>
        <w:rPr/>
        <w:t>Android Mobile Application (Flutter) – The application is developed using Flutter for Android to provide user interaction.</w:t>
      </w:r>
    </w:p>
    <w:p>
      <w:pPr>
        <w:pStyle w:val="BodyText"/>
        <w:spacing w:after="0" w:line="278" w:lineRule="auto"/>
        <w:jc w:val="both"/>
        <w:sectPr>
          <w:pgSz w:w="12240" w:h="15840"/>
          <w:pgMar w:top="1360" w:bottom="280" w:left="1440" w:right="0"/>
          <w:cols w:num="2" w:equalWidth="0">
            <w:col w:w="4324" w:space="716"/>
            <w:col w:w="5760"/>
          </w:cols>
        </w:sectPr>
      </w:pPr>
    </w:p>
    <w:p>
      <w:pPr>
        <w:pStyle w:val="BodyText"/>
        <w:spacing w:before="79"/>
      </w:pPr>
      <w:r>
        <w:rPr>
          <w:spacing w:val="-2"/>
        </w:rPr>
        <w:t>Backend:</w:t>
      </w:r>
    </w:p>
    <w:p>
      <w:pPr>
        <w:pStyle w:val="BodyText"/>
        <w:spacing w:line="278" w:lineRule="auto" w:before="204"/>
        <w:ind w:right="1"/>
        <w:jc w:val="both"/>
      </w:pPr>
      <w:r>
        <w:rPr/>
        <w:t>Dart</w:t>
      </w:r>
      <w:r>
        <w:rPr>
          <w:spacing w:val="-3"/>
        </w:rPr>
        <w:t> </w:t>
      </w:r>
      <w:r>
        <w:rPr/>
        <w:t>–</w:t>
      </w:r>
      <w:r>
        <w:rPr>
          <w:spacing w:val="-3"/>
        </w:rPr>
        <w:t> </w:t>
      </w:r>
      <w:r>
        <w:rPr/>
        <w:t>Dart</w:t>
      </w:r>
      <w:r>
        <w:rPr>
          <w:spacing w:val="-4"/>
        </w:rPr>
        <w:t> </w:t>
      </w:r>
      <w:r>
        <w:rPr/>
        <w:t>is</w:t>
      </w:r>
      <w:r>
        <w:rPr>
          <w:spacing w:val="-3"/>
        </w:rPr>
        <w:t> </w:t>
      </w:r>
      <w:r>
        <w:rPr/>
        <w:t>primarily</w:t>
      </w:r>
      <w:r>
        <w:rPr>
          <w:spacing w:val="-3"/>
        </w:rPr>
        <w:t> </w:t>
      </w:r>
      <w:r>
        <w:rPr/>
        <w:t>used</w:t>
      </w:r>
      <w:r>
        <w:rPr>
          <w:spacing w:val="-3"/>
        </w:rPr>
        <w:t> </w:t>
      </w:r>
      <w:r>
        <w:rPr/>
        <w:t>with</w:t>
      </w:r>
      <w:r>
        <w:rPr>
          <w:spacing w:val="-3"/>
        </w:rPr>
        <w:t> </w:t>
      </w:r>
      <w:r>
        <w:rPr/>
        <w:t>the</w:t>
      </w:r>
      <w:r>
        <w:rPr>
          <w:spacing w:val="-4"/>
        </w:rPr>
        <w:t> </w:t>
      </w:r>
      <w:r>
        <w:rPr/>
        <w:t>Flutter framework to create cross-platform </w:t>
      </w:r>
      <w:r>
        <w:rPr/>
        <w:t>mobile apps for iOS, Android, and the web. It features a Just-In-Time (JIT) compiler for development and an</w:t>
      </w:r>
      <w:r>
        <w:rPr>
          <w:spacing w:val="-4"/>
        </w:rPr>
        <w:t> </w:t>
      </w:r>
      <w:r>
        <w:rPr/>
        <w:t>Ahead-Of-Time (AOT) compiler for optimized production performance. Dart supports asynchronous programming with Future and Stream, making it efficient for handling UI and network requests.</w:t>
      </w:r>
    </w:p>
    <w:p>
      <w:pPr>
        <w:pStyle w:val="BodyText"/>
        <w:spacing w:line="278" w:lineRule="auto" w:before="157"/>
        <w:ind w:right="1"/>
        <w:jc w:val="both"/>
      </w:pPr>
      <w:r>
        <w:rPr/>
        <w:t>Auth - Firebase</w:t>
      </w:r>
      <w:r>
        <w:rPr>
          <w:spacing w:val="-4"/>
        </w:rPr>
        <w:t> </w:t>
      </w:r>
      <w:r>
        <w:rPr/>
        <w:t>Authentication is a backend service provided by Google that helps developers implement secure authentication in web and mobile applications. It supports various authentication methods</w:t>
      </w:r>
    </w:p>
    <w:p>
      <w:pPr>
        <w:pStyle w:val="BodyText"/>
        <w:spacing w:line="278" w:lineRule="auto" w:before="156"/>
        <w:ind w:right="1"/>
        <w:jc w:val="both"/>
      </w:pPr>
      <w:r>
        <w:rPr/>
        <w:t>DataBase</w:t>
      </w:r>
      <w:r>
        <w:rPr>
          <w:spacing w:val="-7"/>
        </w:rPr>
        <w:t> </w:t>
      </w:r>
      <w:r>
        <w:rPr/>
        <w:t>-</w:t>
      </w:r>
      <w:r>
        <w:rPr>
          <w:spacing w:val="-10"/>
        </w:rPr>
        <w:t> </w:t>
      </w:r>
      <w:r>
        <w:rPr/>
        <w:t>Firebase</w:t>
      </w:r>
      <w:r>
        <w:rPr>
          <w:spacing w:val="-10"/>
        </w:rPr>
        <w:t> </w:t>
      </w:r>
      <w:r>
        <w:rPr/>
        <w:t>Storage</w:t>
      </w:r>
      <w:r>
        <w:rPr>
          <w:spacing w:val="-10"/>
        </w:rPr>
        <w:t> </w:t>
      </w:r>
      <w:r>
        <w:rPr/>
        <w:t>is</w:t>
      </w:r>
      <w:r>
        <w:rPr>
          <w:spacing w:val="-8"/>
        </w:rPr>
        <w:t> </w:t>
      </w:r>
      <w:r>
        <w:rPr/>
        <w:t>a</w:t>
      </w:r>
      <w:r>
        <w:rPr>
          <w:spacing w:val="-7"/>
        </w:rPr>
        <w:t> </w:t>
      </w:r>
      <w:r>
        <w:rPr/>
        <w:t>cloud-based storage solution from Google that </w:t>
      </w:r>
      <w:r>
        <w:rPr/>
        <w:t>allows developers to store and serve user-generated content, such as images, videos, and other files. It is designed to work seamlessly with Firebase Authentication and Firebase Firestore/Realtime Database for secure and scalable data management.</w:t>
      </w:r>
    </w:p>
    <w:p>
      <w:pPr>
        <w:pStyle w:val="BodyText"/>
        <w:spacing w:line="278" w:lineRule="auto" w:before="156"/>
        <w:jc w:val="both"/>
      </w:pPr>
      <w:r>
        <w:rPr/>
        <w:t>Notification - Firebase Cloud </w:t>
      </w:r>
      <w:r>
        <w:rPr/>
        <w:t>Messaging (FCM) is a free service from Google that allows developers to send push notifications and messages to users across Android, iOS, and web applications. It is widely used for engaging users with real-time notifications and updates.</w:t>
      </w:r>
    </w:p>
    <w:p>
      <w:pPr>
        <w:pStyle w:val="BodyText"/>
        <w:spacing w:line="278" w:lineRule="auto" w:before="158"/>
        <w:jc w:val="both"/>
      </w:pPr>
      <w:r>
        <w:rPr>
          <w:spacing w:val="-2"/>
        </w:rPr>
        <w:t>Routhing</w:t>
      </w:r>
      <w:r>
        <w:rPr>
          <w:spacing w:val="-13"/>
        </w:rPr>
        <w:t> </w:t>
      </w:r>
      <w:r>
        <w:rPr>
          <w:spacing w:val="-2"/>
        </w:rPr>
        <w:t>-</w:t>
      </w:r>
      <w:r>
        <w:rPr>
          <w:spacing w:val="-13"/>
        </w:rPr>
        <w:t> </w:t>
      </w:r>
      <w:r>
        <w:rPr>
          <w:spacing w:val="-2"/>
        </w:rPr>
        <w:t>Google</w:t>
      </w:r>
      <w:r>
        <w:rPr>
          <w:spacing w:val="-10"/>
        </w:rPr>
        <w:t> </w:t>
      </w:r>
      <w:r>
        <w:rPr>
          <w:spacing w:val="-2"/>
        </w:rPr>
        <w:t>Directions</w:t>
      </w:r>
      <w:r>
        <w:rPr>
          <w:spacing w:val="-13"/>
        </w:rPr>
        <w:t> </w:t>
      </w:r>
      <w:r>
        <w:rPr>
          <w:spacing w:val="-2"/>
        </w:rPr>
        <w:t>API</w:t>
      </w:r>
      <w:r>
        <w:rPr>
          <w:spacing w:val="-9"/>
        </w:rPr>
        <w:t> </w:t>
      </w:r>
      <w:r>
        <w:rPr>
          <w:spacing w:val="-2"/>
        </w:rPr>
        <w:t>is</w:t>
      </w:r>
      <w:r>
        <w:rPr>
          <w:spacing w:val="-8"/>
        </w:rPr>
        <w:t> </w:t>
      </w:r>
      <w:r>
        <w:rPr>
          <w:spacing w:val="-2"/>
        </w:rPr>
        <w:t>a</w:t>
      </w:r>
      <w:r>
        <w:rPr>
          <w:spacing w:val="-10"/>
        </w:rPr>
        <w:t> </w:t>
      </w:r>
      <w:r>
        <w:rPr>
          <w:spacing w:val="-2"/>
        </w:rPr>
        <w:t>service </w:t>
      </w:r>
      <w:r>
        <w:rPr/>
        <w:t>that</w:t>
      </w:r>
      <w:r>
        <w:rPr>
          <w:spacing w:val="-4"/>
        </w:rPr>
        <w:t> </w:t>
      </w:r>
      <w:r>
        <w:rPr/>
        <w:t>provides</w:t>
      </w:r>
      <w:r>
        <w:rPr>
          <w:spacing w:val="-4"/>
        </w:rPr>
        <w:t> </w:t>
      </w:r>
      <w:r>
        <w:rPr/>
        <w:t>route</w:t>
      </w:r>
      <w:r>
        <w:rPr>
          <w:spacing w:val="-5"/>
        </w:rPr>
        <w:t> </w:t>
      </w:r>
      <w:r>
        <w:rPr/>
        <w:t>planning,</w:t>
      </w:r>
      <w:r>
        <w:rPr>
          <w:spacing w:val="-4"/>
        </w:rPr>
        <w:t> </w:t>
      </w:r>
      <w:r>
        <w:rPr/>
        <w:t>navigation,</w:t>
      </w:r>
      <w:r>
        <w:rPr>
          <w:spacing w:val="-3"/>
        </w:rPr>
        <w:t> </w:t>
      </w:r>
      <w:r>
        <w:rPr/>
        <w:t>and travel time estimates between locations. It is commonly used in mapping and navigation apps to help users find the best routes for driving, walking, cycling, or public </w:t>
      </w:r>
      <w:r>
        <w:rPr>
          <w:spacing w:val="-2"/>
        </w:rPr>
        <w:t>transportation.</w:t>
      </w:r>
    </w:p>
    <w:p>
      <w:pPr>
        <w:spacing w:line="240" w:lineRule="auto" w:before="0"/>
        <w:rPr>
          <w:sz w:val="24"/>
        </w:rPr>
      </w:pPr>
      <w:r>
        <w:rPr/>
        <w:br w:type="column"/>
      </w:r>
      <w:r>
        <w:rPr>
          <w:sz w:val="24"/>
        </w:rPr>
      </w:r>
    </w:p>
    <w:p>
      <w:pPr>
        <w:pStyle w:val="BodyText"/>
        <w:spacing w:before="7"/>
      </w:pPr>
    </w:p>
    <w:p>
      <w:pPr>
        <w:pStyle w:val="BodyText"/>
        <w:spacing w:line="278" w:lineRule="auto"/>
        <w:ind w:right="1437"/>
        <w:jc w:val="both"/>
      </w:pPr>
      <w:r>
        <w:rPr/>
        <w:t>Map Display - Google Maps</w:t>
      </w:r>
      <w:r>
        <w:rPr>
          <w:spacing w:val="-4"/>
        </w:rPr>
        <w:t> </w:t>
      </w:r>
      <w:r>
        <w:rPr/>
        <w:t>API is a set of services provided by Google that allows developers to integrate interactive maps, location data, and navigation features into web and mobile applications.</w:t>
      </w:r>
    </w:p>
    <w:p>
      <w:pPr>
        <w:pStyle w:val="BodyText"/>
      </w:pPr>
    </w:p>
    <w:p>
      <w:pPr>
        <w:pStyle w:val="BodyText"/>
        <w:spacing w:before="84"/>
      </w:pPr>
    </w:p>
    <w:p>
      <w:pPr>
        <w:pStyle w:val="BodyText"/>
        <w:jc w:val="both"/>
      </w:pPr>
      <w:r>
        <w:rPr/>
        <w:t>Other</w:t>
      </w:r>
      <w:r>
        <w:rPr>
          <w:spacing w:val="-12"/>
        </w:rPr>
        <w:t> </w:t>
      </w:r>
      <w:r>
        <w:rPr/>
        <w:t>Technologies</w:t>
      </w:r>
      <w:r>
        <w:rPr>
          <w:spacing w:val="-8"/>
        </w:rPr>
        <w:t> </w:t>
      </w:r>
      <w:r>
        <w:rPr/>
        <w:t>&amp;</w:t>
      </w:r>
      <w:r>
        <w:rPr>
          <w:spacing w:val="-6"/>
        </w:rPr>
        <w:t> </w:t>
      </w:r>
      <w:r>
        <w:rPr>
          <w:spacing w:val="-2"/>
        </w:rPr>
        <w:t>Libraries:</w:t>
      </w:r>
    </w:p>
    <w:p>
      <w:pPr>
        <w:pStyle w:val="BodyText"/>
        <w:spacing w:line="278" w:lineRule="auto" w:before="204"/>
        <w:ind w:right="1437"/>
        <w:jc w:val="both"/>
      </w:pPr>
      <w:r>
        <w:rPr/>
        <w:t>Android SDK – For developing and running the Android application.</w:t>
      </w:r>
    </w:p>
    <w:p>
      <w:pPr>
        <w:pStyle w:val="ListParagraph"/>
        <w:numPr>
          <w:ilvl w:val="1"/>
          <w:numId w:val="1"/>
        </w:numPr>
        <w:tabs>
          <w:tab w:pos="360" w:val="left" w:leader="none"/>
        </w:tabs>
        <w:spacing w:line="240" w:lineRule="auto" w:before="160" w:after="0"/>
        <w:ind w:left="360" w:right="0" w:hanging="360"/>
        <w:jc w:val="left"/>
        <w:rPr>
          <w:sz w:val="24"/>
        </w:rPr>
      </w:pPr>
      <w:r>
        <w:rPr>
          <w:sz w:val="24"/>
        </w:rPr>
        <w:t>User</w:t>
      </w:r>
      <w:r>
        <w:rPr>
          <w:spacing w:val="-2"/>
          <w:sz w:val="24"/>
        </w:rPr>
        <w:t> roles</w:t>
      </w:r>
    </w:p>
    <w:p>
      <w:pPr>
        <w:pStyle w:val="ListParagraph"/>
        <w:numPr>
          <w:ilvl w:val="0"/>
          <w:numId w:val="4"/>
        </w:numPr>
        <w:tabs>
          <w:tab w:pos="225" w:val="left" w:leader="none"/>
        </w:tabs>
        <w:spacing w:line="240" w:lineRule="auto" w:before="204" w:after="0"/>
        <w:ind w:left="225" w:right="0" w:hanging="225"/>
        <w:jc w:val="left"/>
        <w:rPr>
          <w:sz w:val="24"/>
        </w:rPr>
      </w:pPr>
      <w:r>
        <w:rPr>
          <w:sz w:val="24"/>
        </w:rPr>
        <w:t>Admin </w:t>
      </w:r>
      <w:r>
        <w:rPr>
          <w:spacing w:val="-2"/>
          <w:sz w:val="24"/>
        </w:rPr>
        <w:t>(Superuser)</w:t>
      </w:r>
    </w:p>
    <w:p>
      <w:pPr>
        <w:pStyle w:val="BodyText"/>
        <w:spacing w:before="204"/>
        <w:ind w:left="720"/>
      </w:pPr>
      <w:r>
        <w:rPr/>
        <w:t>•Manage</w:t>
      </w:r>
      <w:r>
        <w:rPr>
          <w:spacing w:val="-1"/>
        </w:rPr>
        <w:t> </w:t>
      </w:r>
      <w:r>
        <w:rPr/>
        <w:t>users, hosts, and </w:t>
      </w:r>
      <w:r>
        <w:rPr>
          <w:spacing w:val="-2"/>
        </w:rPr>
        <w:t>guests.</w:t>
      </w:r>
    </w:p>
    <w:p>
      <w:pPr>
        <w:pStyle w:val="BodyText"/>
        <w:spacing w:line="417" w:lineRule="auto" w:before="204"/>
        <w:ind w:left="840" w:right="1396" w:hanging="120"/>
      </w:pPr>
      <w:r>
        <w:rPr/>
        <w:t>•Approve</w:t>
      </w:r>
      <w:r>
        <w:rPr>
          <w:spacing w:val="-12"/>
        </w:rPr>
        <w:t> </w:t>
      </w:r>
      <w:r>
        <w:rPr/>
        <w:t>or</w:t>
      </w:r>
      <w:r>
        <w:rPr>
          <w:spacing w:val="-11"/>
        </w:rPr>
        <w:t> </w:t>
      </w:r>
      <w:r>
        <w:rPr/>
        <w:t>reject</w:t>
      </w:r>
      <w:r>
        <w:rPr>
          <w:spacing w:val="-11"/>
        </w:rPr>
        <w:t> </w:t>
      </w:r>
      <w:r>
        <w:rPr/>
        <w:t>charging</w:t>
      </w:r>
      <w:r>
        <w:rPr>
          <w:spacing w:val="-11"/>
        </w:rPr>
        <w:t> </w:t>
      </w:r>
      <w:r>
        <w:rPr/>
        <w:t>station </w:t>
      </w:r>
      <w:r>
        <w:rPr>
          <w:spacing w:val="-2"/>
        </w:rPr>
        <w:t>listings.</w:t>
      </w:r>
    </w:p>
    <w:p>
      <w:pPr>
        <w:pStyle w:val="BodyText"/>
        <w:spacing w:line="276" w:lineRule="exact"/>
        <w:ind w:left="720"/>
      </w:pPr>
      <w:r>
        <w:rPr/>
        <w:t>•Monitor</w:t>
      </w:r>
      <w:r>
        <w:rPr>
          <w:spacing w:val="-2"/>
        </w:rPr>
        <w:t> </w:t>
      </w:r>
      <w:r>
        <w:rPr/>
        <w:t>and</w:t>
      </w:r>
      <w:r>
        <w:rPr>
          <w:spacing w:val="-1"/>
        </w:rPr>
        <w:t> </w:t>
      </w:r>
      <w:r>
        <w:rPr/>
        <w:t>resolve</w:t>
      </w:r>
      <w:r>
        <w:rPr>
          <w:spacing w:val="-1"/>
        </w:rPr>
        <w:t> </w:t>
      </w:r>
      <w:r>
        <w:rPr>
          <w:spacing w:val="-2"/>
        </w:rPr>
        <w:t>disputes.</w:t>
      </w:r>
    </w:p>
    <w:p>
      <w:pPr>
        <w:pStyle w:val="BodyText"/>
        <w:spacing w:before="202"/>
        <w:ind w:left="720"/>
      </w:pPr>
      <w:r>
        <w:rPr>
          <w:spacing w:val="-2"/>
        </w:rPr>
        <w:t>•View</w:t>
      </w:r>
      <w:r>
        <w:rPr>
          <w:spacing w:val="-6"/>
        </w:rPr>
        <w:t> </w:t>
      </w:r>
      <w:r>
        <w:rPr>
          <w:spacing w:val="-2"/>
        </w:rPr>
        <w:t>and</w:t>
      </w:r>
      <w:r>
        <w:rPr>
          <w:spacing w:val="-5"/>
        </w:rPr>
        <w:t> </w:t>
      </w:r>
      <w:r>
        <w:rPr>
          <w:spacing w:val="-2"/>
        </w:rPr>
        <w:t>analyze</w:t>
      </w:r>
      <w:r>
        <w:rPr>
          <w:spacing w:val="-7"/>
        </w:rPr>
        <w:t> </w:t>
      </w:r>
      <w:r>
        <w:rPr>
          <w:spacing w:val="-2"/>
        </w:rPr>
        <w:t>platform</w:t>
      </w:r>
      <w:r>
        <w:rPr>
          <w:spacing w:val="-4"/>
        </w:rPr>
        <w:t> </w:t>
      </w:r>
      <w:r>
        <w:rPr>
          <w:spacing w:val="-2"/>
        </w:rPr>
        <w:t>analytics.</w:t>
      </w:r>
    </w:p>
    <w:p>
      <w:pPr>
        <w:pStyle w:val="BodyText"/>
        <w:spacing w:line="417" w:lineRule="auto" w:before="204"/>
        <w:ind w:left="840" w:right="1396" w:hanging="120"/>
      </w:pPr>
      <w:r>
        <w:rPr/>
        <w:t>•Manage</w:t>
      </w:r>
      <w:r>
        <w:rPr>
          <w:spacing w:val="-14"/>
        </w:rPr>
        <w:t> </w:t>
      </w:r>
      <w:r>
        <w:rPr/>
        <w:t>pricing</w:t>
      </w:r>
      <w:r>
        <w:rPr>
          <w:spacing w:val="-13"/>
        </w:rPr>
        <w:t> </w:t>
      </w:r>
      <w:r>
        <w:rPr/>
        <w:t>policies</w:t>
      </w:r>
      <w:r>
        <w:rPr>
          <w:spacing w:val="-14"/>
        </w:rPr>
        <w:t> </w:t>
      </w:r>
      <w:r>
        <w:rPr/>
        <w:t>and </w:t>
      </w:r>
      <w:r>
        <w:rPr>
          <w:spacing w:val="-2"/>
        </w:rPr>
        <w:t>promotions.</w:t>
      </w:r>
    </w:p>
    <w:p>
      <w:pPr>
        <w:pStyle w:val="BodyText"/>
        <w:spacing w:line="417" w:lineRule="auto"/>
        <w:ind w:left="780" w:right="1396" w:hanging="60"/>
      </w:pPr>
      <w:r>
        <w:rPr/>
        <w:t>•Configure</w:t>
      </w:r>
      <w:r>
        <w:rPr>
          <w:spacing w:val="-13"/>
        </w:rPr>
        <w:t> </w:t>
      </w:r>
      <w:r>
        <w:rPr/>
        <w:t>security</w:t>
      </w:r>
      <w:r>
        <w:rPr>
          <w:spacing w:val="-13"/>
        </w:rPr>
        <w:t> </w:t>
      </w:r>
      <w:r>
        <w:rPr/>
        <w:t>settings</w:t>
      </w:r>
      <w:r>
        <w:rPr>
          <w:spacing w:val="-13"/>
        </w:rPr>
        <w:t> </w:t>
      </w:r>
      <w:r>
        <w:rPr/>
        <w:t>and system updates.</w:t>
      </w:r>
    </w:p>
    <w:p>
      <w:pPr>
        <w:pStyle w:val="ListParagraph"/>
        <w:numPr>
          <w:ilvl w:val="0"/>
          <w:numId w:val="4"/>
        </w:numPr>
        <w:tabs>
          <w:tab w:pos="240" w:val="left" w:leader="none"/>
        </w:tabs>
        <w:spacing w:line="276" w:lineRule="exact" w:before="0" w:after="0"/>
        <w:ind w:left="240" w:right="0" w:hanging="240"/>
        <w:jc w:val="left"/>
        <w:rPr>
          <w:sz w:val="24"/>
        </w:rPr>
      </w:pPr>
      <w:r>
        <w:rPr>
          <w:sz w:val="24"/>
        </w:rPr>
        <w:t>Host</w:t>
      </w:r>
      <w:r>
        <w:rPr>
          <w:spacing w:val="-3"/>
          <w:sz w:val="24"/>
        </w:rPr>
        <w:t> </w:t>
      </w:r>
      <w:r>
        <w:rPr>
          <w:sz w:val="24"/>
        </w:rPr>
        <w:t>(Charger</w:t>
      </w:r>
      <w:r>
        <w:rPr>
          <w:spacing w:val="-3"/>
          <w:sz w:val="24"/>
        </w:rPr>
        <w:t> </w:t>
      </w:r>
      <w:r>
        <w:rPr>
          <w:spacing w:val="-2"/>
          <w:sz w:val="24"/>
        </w:rPr>
        <w:t>Owner)</w:t>
      </w:r>
    </w:p>
    <w:p>
      <w:pPr>
        <w:pStyle w:val="ListParagraph"/>
        <w:numPr>
          <w:ilvl w:val="1"/>
          <w:numId w:val="4"/>
        </w:numPr>
        <w:tabs>
          <w:tab w:pos="863" w:val="left" w:leader="none"/>
        </w:tabs>
        <w:spacing w:line="240" w:lineRule="auto" w:before="204" w:after="0"/>
        <w:ind w:left="863" w:right="0" w:hanging="143"/>
        <w:jc w:val="left"/>
        <w:rPr>
          <w:sz w:val="24"/>
        </w:rPr>
      </w:pPr>
      <w:r>
        <w:rPr>
          <w:sz w:val="24"/>
        </w:rPr>
        <w:t>Register</w:t>
      </w:r>
      <w:r>
        <w:rPr>
          <w:spacing w:val="-3"/>
          <w:sz w:val="24"/>
        </w:rPr>
        <w:t> </w:t>
      </w:r>
      <w:r>
        <w:rPr>
          <w:sz w:val="24"/>
        </w:rPr>
        <w:t>and</w:t>
      </w:r>
      <w:r>
        <w:rPr>
          <w:spacing w:val="-2"/>
          <w:sz w:val="24"/>
        </w:rPr>
        <w:t> </w:t>
      </w:r>
      <w:r>
        <w:rPr>
          <w:sz w:val="24"/>
        </w:rPr>
        <w:t>list</w:t>
      </w:r>
      <w:r>
        <w:rPr>
          <w:spacing w:val="-2"/>
          <w:sz w:val="24"/>
        </w:rPr>
        <w:t> </w:t>
      </w:r>
      <w:r>
        <w:rPr>
          <w:sz w:val="24"/>
        </w:rPr>
        <w:t>charging</w:t>
      </w:r>
      <w:r>
        <w:rPr>
          <w:spacing w:val="-2"/>
          <w:sz w:val="24"/>
        </w:rPr>
        <w:t> stations.</w:t>
      </w:r>
    </w:p>
    <w:p>
      <w:pPr>
        <w:pStyle w:val="BodyText"/>
        <w:spacing w:before="204"/>
        <w:ind w:left="720"/>
      </w:pPr>
      <w:r>
        <w:rPr/>
        <w:t>•Set</w:t>
      </w:r>
      <w:r>
        <w:rPr>
          <w:spacing w:val="-4"/>
        </w:rPr>
        <w:t> </w:t>
      </w:r>
      <w:r>
        <w:rPr/>
        <w:t>charging</w:t>
      </w:r>
      <w:r>
        <w:rPr>
          <w:spacing w:val="-4"/>
        </w:rPr>
        <w:t> </w:t>
      </w:r>
      <w:r>
        <w:rPr/>
        <w:t>rates</w:t>
      </w:r>
      <w:r>
        <w:rPr>
          <w:spacing w:val="-4"/>
        </w:rPr>
        <w:t> </w:t>
      </w:r>
      <w:r>
        <w:rPr/>
        <w:t>and</w:t>
      </w:r>
      <w:r>
        <w:rPr>
          <w:spacing w:val="-3"/>
        </w:rPr>
        <w:t> </w:t>
      </w:r>
      <w:r>
        <w:rPr>
          <w:spacing w:val="-2"/>
        </w:rPr>
        <w:t>availability.</w:t>
      </w:r>
    </w:p>
    <w:p>
      <w:pPr>
        <w:pStyle w:val="ListParagraph"/>
        <w:numPr>
          <w:ilvl w:val="1"/>
          <w:numId w:val="4"/>
        </w:numPr>
        <w:tabs>
          <w:tab w:pos="849" w:val="left" w:leader="none"/>
        </w:tabs>
        <w:spacing w:line="240" w:lineRule="auto" w:before="202" w:after="0"/>
        <w:ind w:left="849" w:right="0" w:hanging="129"/>
        <w:jc w:val="left"/>
        <w:rPr>
          <w:sz w:val="24"/>
        </w:rPr>
      </w:pPr>
      <w:r>
        <w:rPr>
          <w:sz w:val="24"/>
        </w:rPr>
        <w:t>Approve</w:t>
      </w:r>
      <w:r>
        <w:rPr>
          <w:spacing w:val="-1"/>
          <w:sz w:val="24"/>
        </w:rPr>
        <w:t> </w:t>
      </w:r>
      <w:r>
        <w:rPr>
          <w:sz w:val="24"/>
        </w:rPr>
        <w:t>or deny booking </w:t>
      </w:r>
      <w:r>
        <w:rPr>
          <w:spacing w:val="-2"/>
          <w:sz w:val="24"/>
        </w:rPr>
        <w:t>requests.</w:t>
      </w:r>
    </w:p>
    <w:p>
      <w:pPr>
        <w:pStyle w:val="BodyText"/>
        <w:spacing w:before="204"/>
        <w:ind w:left="720"/>
      </w:pPr>
      <w:r>
        <w:rPr/>
        <w:t>•Monitor</w:t>
      </w:r>
      <w:r>
        <w:rPr>
          <w:spacing w:val="-5"/>
        </w:rPr>
        <w:t> </w:t>
      </w:r>
      <w:r>
        <w:rPr/>
        <w:t>charging</w:t>
      </w:r>
      <w:r>
        <w:rPr>
          <w:spacing w:val="-4"/>
        </w:rPr>
        <w:t> </w:t>
      </w:r>
      <w:r>
        <w:rPr>
          <w:spacing w:val="-2"/>
        </w:rPr>
        <w:t>sessions.</w:t>
      </w:r>
    </w:p>
    <w:p>
      <w:pPr>
        <w:pStyle w:val="BodyText"/>
        <w:spacing w:line="379" w:lineRule="auto" w:before="204"/>
        <w:ind w:left="840" w:right="1396" w:hanging="120"/>
      </w:pPr>
      <w:r>
        <w:rPr/>
        <w:t>•View</w:t>
      </w:r>
      <w:r>
        <w:rPr>
          <w:spacing w:val="-15"/>
        </w:rPr>
        <w:t> </w:t>
      </w:r>
      <w:r>
        <w:rPr/>
        <w:t>earnings</w:t>
      </w:r>
      <w:r>
        <w:rPr>
          <w:spacing w:val="-15"/>
        </w:rPr>
        <w:t> </w:t>
      </w:r>
      <w:r>
        <w:rPr/>
        <w:t>and</w:t>
      </w:r>
      <w:r>
        <w:rPr>
          <w:spacing w:val="-15"/>
        </w:rPr>
        <w:t> </w:t>
      </w:r>
      <w:r>
        <w:rPr/>
        <w:t>transaction </w:t>
      </w:r>
      <w:r>
        <w:rPr>
          <w:spacing w:val="-2"/>
        </w:rPr>
        <w:t>history.</w:t>
      </w:r>
    </w:p>
    <w:p>
      <w:pPr>
        <w:pStyle w:val="BodyText"/>
        <w:spacing w:line="275" w:lineRule="exact"/>
        <w:ind w:left="720"/>
      </w:pPr>
      <w:r>
        <w:rPr/>
        <w:t>•Receive</w:t>
      </w:r>
      <w:r>
        <w:rPr>
          <w:spacing w:val="-2"/>
        </w:rPr>
        <w:t> </w:t>
      </w:r>
      <w:r>
        <w:rPr/>
        <w:t>user</w:t>
      </w:r>
      <w:r>
        <w:rPr>
          <w:spacing w:val="-1"/>
        </w:rPr>
        <w:t> </w:t>
      </w:r>
      <w:r>
        <w:rPr/>
        <w:t>reviews</w:t>
      </w:r>
      <w:r>
        <w:rPr>
          <w:spacing w:val="-2"/>
        </w:rPr>
        <w:t> </w:t>
      </w:r>
      <w:r>
        <w:rPr/>
        <w:t>and</w:t>
      </w:r>
      <w:r>
        <w:rPr>
          <w:spacing w:val="-1"/>
        </w:rPr>
        <w:t> </w:t>
      </w:r>
      <w:r>
        <w:rPr>
          <w:spacing w:val="-2"/>
        </w:rPr>
        <w:t>feedback.</w:t>
      </w:r>
    </w:p>
    <w:p>
      <w:pPr>
        <w:pStyle w:val="BodyText"/>
        <w:spacing w:after="0" w:line="275" w:lineRule="exact"/>
        <w:sectPr>
          <w:pgSz w:w="12240" w:h="15840"/>
          <w:pgMar w:top="1360" w:bottom="280" w:left="1440" w:right="0"/>
          <w:cols w:num="2" w:equalWidth="0">
            <w:col w:w="4323" w:space="718"/>
            <w:col w:w="5759"/>
          </w:cols>
        </w:sectPr>
      </w:pPr>
    </w:p>
    <w:p>
      <w:pPr>
        <w:pStyle w:val="ListParagraph"/>
        <w:numPr>
          <w:ilvl w:val="0"/>
          <w:numId w:val="4"/>
        </w:numPr>
        <w:tabs>
          <w:tab w:pos="240" w:val="left" w:leader="none"/>
        </w:tabs>
        <w:spacing w:line="240" w:lineRule="auto" w:before="79" w:after="0"/>
        <w:ind w:left="240" w:right="0" w:hanging="240"/>
        <w:jc w:val="left"/>
        <w:rPr>
          <w:sz w:val="24"/>
        </w:rPr>
      </w:pPr>
      <w:r>
        <w:rPr>
          <w:sz w:val="24"/>
        </w:rPr>
        <w:t>Guest</w:t>
      </w:r>
      <w:r>
        <w:rPr>
          <w:spacing w:val="-3"/>
          <w:sz w:val="24"/>
        </w:rPr>
        <w:t> </w:t>
      </w:r>
      <w:r>
        <w:rPr>
          <w:sz w:val="24"/>
        </w:rPr>
        <w:t>(EV</w:t>
      </w:r>
      <w:r>
        <w:rPr>
          <w:spacing w:val="-7"/>
          <w:sz w:val="24"/>
        </w:rPr>
        <w:t> </w:t>
      </w:r>
      <w:r>
        <w:rPr>
          <w:spacing w:val="-2"/>
          <w:sz w:val="24"/>
        </w:rPr>
        <w:t>Owner/User)</w:t>
      </w:r>
    </w:p>
    <w:p>
      <w:pPr>
        <w:pStyle w:val="BodyText"/>
        <w:spacing w:line="417" w:lineRule="auto" w:before="204"/>
        <w:ind w:left="780" w:hanging="60"/>
      </w:pPr>
      <w:r>
        <w:rPr/>
        <w:t>•Search</w:t>
      </w:r>
      <w:r>
        <w:rPr>
          <w:spacing w:val="-12"/>
        </w:rPr>
        <w:t> </w:t>
      </w:r>
      <w:r>
        <w:rPr/>
        <w:t>and</w:t>
      </w:r>
      <w:r>
        <w:rPr>
          <w:spacing w:val="-12"/>
        </w:rPr>
        <w:t> </w:t>
      </w:r>
      <w:r>
        <w:rPr/>
        <w:t>locate</w:t>
      </w:r>
      <w:r>
        <w:rPr>
          <w:spacing w:val="-12"/>
        </w:rPr>
        <w:t> </w:t>
      </w:r>
      <w:r>
        <w:rPr/>
        <w:t>nearby</w:t>
      </w:r>
      <w:r>
        <w:rPr>
          <w:spacing w:val="-12"/>
        </w:rPr>
        <w:t> </w:t>
      </w:r>
      <w:r>
        <w:rPr/>
        <w:t>charging </w:t>
      </w:r>
      <w:r>
        <w:rPr>
          <w:spacing w:val="-2"/>
        </w:rPr>
        <w:t>Stations.</w:t>
      </w:r>
    </w:p>
    <w:p>
      <w:pPr>
        <w:pStyle w:val="BodyText"/>
        <w:spacing w:line="415" w:lineRule="auto"/>
        <w:ind w:left="840" w:hanging="120"/>
      </w:pPr>
      <w:r>
        <w:rPr>
          <w:spacing w:val="-2"/>
        </w:rPr>
        <w:t>•View</w:t>
      </w:r>
      <w:r>
        <w:rPr>
          <w:spacing w:val="-8"/>
        </w:rPr>
        <w:t> </w:t>
      </w:r>
      <w:r>
        <w:rPr>
          <w:spacing w:val="-2"/>
        </w:rPr>
        <w:t>pricing,</w:t>
      </w:r>
      <w:r>
        <w:rPr>
          <w:spacing w:val="-3"/>
        </w:rPr>
        <w:t> </w:t>
      </w:r>
      <w:r>
        <w:rPr>
          <w:spacing w:val="-2"/>
        </w:rPr>
        <w:t>availability,and</w:t>
      </w:r>
      <w:r>
        <w:rPr>
          <w:spacing w:val="-7"/>
        </w:rPr>
        <w:t> </w:t>
      </w:r>
      <w:r>
        <w:rPr>
          <w:spacing w:val="-2"/>
        </w:rPr>
        <w:t>station details.</w:t>
      </w:r>
    </w:p>
    <w:p>
      <w:pPr>
        <w:pStyle w:val="BodyText"/>
        <w:spacing w:before="3"/>
        <w:ind w:left="720"/>
      </w:pPr>
      <w:r>
        <w:rPr/>
        <w:t>•Book</w:t>
      </w:r>
      <w:r>
        <w:rPr>
          <w:spacing w:val="-2"/>
        </w:rPr>
        <w:t> </w:t>
      </w:r>
      <w:r>
        <w:rPr/>
        <w:t>and</w:t>
      </w:r>
      <w:r>
        <w:rPr>
          <w:spacing w:val="-2"/>
        </w:rPr>
        <w:t> </w:t>
      </w:r>
      <w:r>
        <w:rPr/>
        <w:t>pay</w:t>
      </w:r>
      <w:r>
        <w:rPr>
          <w:spacing w:val="-1"/>
        </w:rPr>
        <w:t> </w:t>
      </w:r>
      <w:r>
        <w:rPr/>
        <w:t>for</w:t>
      </w:r>
      <w:r>
        <w:rPr>
          <w:spacing w:val="-2"/>
        </w:rPr>
        <w:t> </w:t>
      </w:r>
      <w:r>
        <w:rPr/>
        <w:t>charging</w:t>
      </w:r>
      <w:r>
        <w:rPr>
          <w:spacing w:val="-1"/>
        </w:rPr>
        <w:t> </w:t>
      </w:r>
      <w:r>
        <w:rPr>
          <w:spacing w:val="-2"/>
        </w:rPr>
        <w:t>sessions.</w:t>
      </w:r>
    </w:p>
    <w:p>
      <w:pPr>
        <w:pStyle w:val="BodyText"/>
        <w:spacing w:before="204"/>
        <w:ind w:left="720"/>
      </w:pPr>
      <w:r>
        <w:rPr/>
        <w:t>•Provide</w:t>
      </w:r>
      <w:r>
        <w:rPr>
          <w:spacing w:val="-13"/>
        </w:rPr>
        <w:t> </w:t>
      </w:r>
      <w:r>
        <w:rPr/>
        <w:t>ratings</w:t>
      </w:r>
      <w:r>
        <w:rPr>
          <w:spacing w:val="-12"/>
        </w:rPr>
        <w:t> </w:t>
      </w:r>
      <w:r>
        <w:rPr/>
        <w:t>and</w:t>
      </w:r>
      <w:r>
        <w:rPr>
          <w:spacing w:val="-11"/>
        </w:rPr>
        <w:t> </w:t>
      </w:r>
      <w:r>
        <w:rPr/>
        <w:t>reviews</w:t>
      </w:r>
      <w:r>
        <w:rPr>
          <w:spacing w:val="-12"/>
        </w:rPr>
        <w:t> </w:t>
      </w:r>
      <w:r>
        <w:rPr/>
        <w:t>for</w:t>
      </w:r>
      <w:r>
        <w:rPr>
          <w:spacing w:val="-13"/>
        </w:rPr>
        <w:t> </w:t>
      </w:r>
      <w:r>
        <w:rPr>
          <w:spacing w:val="-2"/>
        </w:rPr>
        <w:t>hosts</w:t>
      </w:r>
    </w:p>
    <w:p>
      <w:pPr>
        <w:pStyle w:val="BodyText"/>
        <w:spacing w:before="204"/>
        <w:ind w:left="720"/>
      </w:pPr>
      <w:r>
        <w:rPr/>
        <w:t>•View</w:t>
      </w:r>
      <w:r>
        <w:rPr>
          <w:spacing w:val="-7"/>
        </w:rPr>
        <w:t> </w:t>
      </w:r>
      <w:r>
        <w:rPr/>
        <w:t>charging</w:t>
      </w:r>
      <w:r>
        <w:rPr>
          <w:spacing w:val="-6"/>
        </w:rPr>
        <w:t> </w:t>
      </w:r>
      <w:r>
        <w:rPr/>
        <w:t>history</w:t>
      </w:r>
      <w:r>
        <w:rPr>
          <w:spacing w:val="-6"/>
        </w:rPr>
        <w:t> </w:t>
      </w:r>
      <w:r>
        <w:rPr/>
        <w:t>and</w:t>
      </w:r>
      <w:r>
        <w:rPr>
          <w:spacing w:val="-5"/>
        </w:rPr>
        <w:t> </w:t>
      </w:r>
      <w:r>
        <w:rPr>
          <w:spacing w:val="-2"/>
        </w:rPr>
        <w:t>receipts.</w:t>
      </w:r>
    </w:p>
    <w:p>
      <w:pPr>
        <w:pStyle w:val="Heading1"/>
        <w:numPr>
          <w:ilvl w:val="0"/>
          <w:numId w:val="1"/>
        </w:numPr>
        <w:tabs>
          <w:tab w:pos="240" w:val="left" w:leader="none"/>
        </w:tabs>
        <w:spacing w:line="240" w:lineRule="auto" w:before="204" w:after="0"/>
        <w:ind w:left="240" w:right="0" w:hanging="240"/>
        <w:jc w:val="left"/>
      </w:pPr>
      <w:r>
        <w:rPr/>
        <w:t>SCOPE</w:t>
      </w:r>
      <w:r>
        <w:rPr>
          <w:spacing w:val="-3"/>
        </w:rPr>
        <w:t> </w:t>
      </w:r>
      <w:r>
        <w:rPr/>
        <w:t>FOR</w:t>
      </w:r>
      <w:r>
        <w:rPr>
          <w:spacing w:val="-3"/>
        </w:rPr>
        <w:t> </w:t>
      </w:r>
      <w:r>
        <w:rPr/>
        <w:t>FUTURE</w:t>
      </w:r>
      <w:r>
        <w:rPr>
          <w:spacing w:val="-7"/>
        </w:rPr>
        <w:t> </w:t>
      </w:r>
      <w:r>
        <w:rPr>
          <w:spacing w:val="-4"/>
        </w:rPr>
        <w:t>WORK</w:t>
      </w:r>
    </w:p>
    <w:p>
      <w:pPr>
        <w:pStyle w:val="BodyText"/>
        <w:tabs>
          <w:tab w:pos="2042" w:val="left" w:leader="none"/>
          <w:tab w:pos="3173" w:val="left" w:leader="none"/>
        </w:tabs>
        <w:spacing w:line="278" w:lineRule="auto" w:before="204"/>
        <w:jc w:val="both"/>
      </w:pPr>
      <w:r>
        <w:rPr/>
        <w:t>The future scope of the EV Charge Share project includes: Expansion of </w:t>
      </w:r>
      <w:r>
        <w:rPr/>
        <w:t>Charging Infrastructure: Increase the network of charging stations, especially in underserved areas. Integration of Renewable Energy: Incorporate</w:t>
      </w:r>
      <w:r>
        <w:rPr>
          <w:spacing w:val="-9"/>
        </w:rPr>
        <w:t> </w:t>
      </w:r>
      <w:r>
        <w:rPr/>
        <w:t>solar</w:t>
      </w:r>
      <w:r>
        <w:rPr>
          <w:spacing w:val="-8"/>
        </w:rPr>
        <w:t> </w:t>
      </w:r>
      <w:r>
        <w:rPr/>
        <w:t>and</w:t>
      </w:r>
      <w:r>
        <w:rPr>
          <w:spacing w:val="-9"/>
        </w:rPr>
        <w:t> </w:t>
      </w:r>
      <w:r>
        <w:rPr/>
        <w:t>wind</w:t>
      </w:r>
      <w:r>
        <w:rPr>
          <w:spacing w:val="-9"/>
        </w:rPr>
        <w:t> </w:t>
      </w:r>
      <w:r>
        <w:rPr/>
        <w:t>power</w:t>
      </w:r>
      <w:r>
        <w:rPr>
          <w:spacing w:val="-10"/>
        </w:rPr>
        <w:t> </w:t>
      </w:r>
      <w:r>
        <w:rPr/>
        <w:t>to</w:t>
      </w:r>
      <w:r>
        <w:rPr>
          <w:spacing w:val="-7"/>
        </w:rPr>
        <w:t> </w:t>
      </w:r>
      <w:r>
        <w:rPr/>
        <w:t>enhance sustainability.</w:t>
      </w:r>
      <w:r>
        <w:rPr>
          <w:spacing w:val="-15"/>
        </w:rPr>
        <w:t> </w:t>
      </w:r>
      <w:r>
        <w:rPr/>
        <w:t>Smart</w:t>
      </w:r>
      <w:r>
        <w:rPr>
          <w:spacing w:val="-15"/>
        </w:rPr>
        <w:t> </w:t>
      </w:r>
      <w:r>
        <w:rPr/>
        <w:t>Grid</w:t>
      </w:r>
      <w:r>
        <w:rPr>
          <w:spacing w:val="-15"/>
        </w:rPr>
        <w:t> </w:t>
      </w:r>
      <w:r>
        <w:rPr/>
        <w:t>Integration:</w:t>
      </w:r>
      <w:r>
        <w:rPr>
          <w:spacing w:val="-15"/>
        </w:rPr>
        <w:t> </w:t>
      </w:r>
      <w:r>
        <w:rPr/>
        <w:t>Utilize smart</w:t>
      </w:r>
      <w:r>
        <w:rPr>
          <w:spacing w:val="-9"/>
        </w:rPr>
        <w:t> </w:t>
      </w:r>
      <w:r>
        <w:rPr/>
        <w:t>grid</w:t>
      </w:r>
      <w:r>
        <w:rPr>
          <w:spacing w:val="-9"/>
        </w:rPr>
        <w:t> </w:t>
      </w:r>
      <w:r>
        <w:rPr/>
        <w:t>technologies</w:t>
      </w:r>
      <w:r>
        <w:rPr>
          <w:spacing w:val="-10"/>
        </w:rPr>
        <w:t> </w:t>
      </w:r>
      <w:r>
        <w:rPr/>
        <w:t>for</w:t>
      </w:r>
      <w:r>
        <w:rPr>
          <w:spacing w:val="-9"/>
        </w:rPr>
        <w:t> </w:t>
      </w:r>
      <w:r>
        <w:rPr/>
        <w:t>optimized</w:t>
      </w:r>
      <w:r>
        <w:rPr>
          <w:spacing w:val="-9"/>
        </w:rPr>
        <w:t> </w:t>
      </w:r>
      <w:r>
        <w:rPr/>
        <w:t>energy distribution</w:t>
      </w:r>
      <w:r>
        <w:rPr>
          <w:spacing w:val="-15"/>
        </w:rPr>
        <w:t> </w:t>
      </w:r>
      <w:r>
        <w:rPr/>
        <w:t>and</w:t>
      </w:r>
      <w:r>
        <w:rPr>
          <w:spacing w:val="-15"/>
        </w:rPr>
        <w:t> </w:t>
      </w:r>
      <w:r>
        <w:rPr/>
        <w:t>charging</w:t>
      </w:r>
      <w:r>
        <w:rPr>
          <w:spacing w:val="-15"/>
        </w:rPr>
        <w:t> </w:t>
      </w:r>
      <w:r>
        <w:rPr/>
        <w:t>schedules.</w:t>
      </w:r>
      <w:r>
        <w:rPr>
          <w:spacing w:val="-15"/>
        </w:rPr>
        <w:t> </w:t>
      </w:r>
      <w:r>
        <w:rPr/>
        <w:t>Vehicle- to-Grid (V2G) Technology: Explore V2G options to allow EVs to supply energy back to the grid. Advanced Data Analytics: Leverage data analytics for deeper insights into user behavior and charging patterns. </w:t>
      </w:r>
      <w:r>
        <w:rPr>
          <w:spacing w:val="-2"/>
        </w:rPr>
        <w:t>Collaboration</w:t>
      </w:r>
      <w:r>
        <w:rPr/>
        <w:tab/>
      </w:r>
      <w:r>
        <w:rPr>
          <w:spacing w:val="-4"/>
        </w:rPr>
        <w:t>with</w:t>
      </w:r>
      <w:r>
        <w:rPr/>
        <w:tab/>
      </w:r>
      <w:r>
        <w:rPr>
          <w:spacing w:val="-2"/>
        </w:rPr>
        <w:t>Automotive </w:t>
      </w:r>
      <w:r>
        <w:rPr/>
        <w:t>Manufacturers: Partner with car makers for </w:t>
      </w:r>
      <w:r>
        <w:rPr>
          <w:spacing w:val="-2"/>
        </w:rPr>
        <w:t>integrated chargin solutions.Policy</w:t>
      </w:r>
      <w:r>
        <w:rPr>
          <w:spacing w:val="-12"/>
        </w:rPr>
        <w:t> </w:t>
      </w:r>
      <w:r>
        <w:rPr>
          <w:spacing w:val="-2"/>
        </w:rPr>
        <w:t>Advocacy </w:t>
      </w:r>
      <w:r>
        <w:rPr/>
        <w:t>and Incentives: Advocate for favorable policies to support EV adoption and infrastructure expansion. User Engagement and Education: Enhance awareness and understanding of EV benefits amongusers. Fleet Management Solutions: Develop solutions for businesses managing electric vehicle fleets to optimize operations. Global Outreach:</w:t>
      </w:r>
      <w:r>
        <w:rPr>
          <w:spacing w:val="46"/>
        </w:rPr>
        <w:t>  </w:t>
      </w:r>
      <w:r>
        <w:rPr/>
        <w:t>Expand</w:t>
      </w:r>
      <w:r>
        <w:rPr>
          <w:spacing w:val="45"/>
        </w:rPr>
        <w:t>  </w:t>
      </w:r>
      <w:r>
        <w:rPr/>
        <w:t>the</w:t>
      </w:r>
      <w:r>
        <w:rPr>
          <w:spacing w:val="46"/>
        </w:rPr>
        <w:t>  </w:t>
      </w:r>
      <w:r>
        <w:rPr/>
        <w:t>project’s</w:t>
      </w:r>
      <w:r>
        <w:rPr>
          <w:spacing w:val="45"/>
        </w:rPr>
        <w:t>  </w:t>
      </w:r>
      <w:r>
        <w:rPr>
          <w:spacing w:val="-2"/>
        </w:rPr>
        <w:t>impact</w:t>
      </w:r>
    </w:p>
    <w:p>
      <w:pPr>
        <w:pStyle w:val="BodyText"/>
        <w:spacing w:line="278" w:lineRule="auto" w:before="79"/>
        <w:ind w:right="1440"/>
        <w:jc w:val="both"/>
      </w:pPr>
      <w:r>
        <w:rPr/>
        <w:br w:type="column"/>
      </w:r>
      <w:r>
        <w:rPr/>
        <w:t>internationally,</w:t>
      </w:r>
      <w:r>
        <w:rPr>
          <w:spacing w:val="-12"/>
        </w:rPr>
        <w:t> </w:t>
      </w:r>
      <w:r>
        <w:rPr/>
        <w:t>adapting</w:t>
      </w:r>
      <w:r>
        <w:rPr>
          <w:spacing w:val="-12"/>
        </w:rPr>
        <w:t> </w:t>
      </w:r>
      <w:r>
        <w:rPr/>
        <w:t>strategies</w:t>
      </w:r>
      <w:r>
        <w:rPr>
          <w:spacing w:val="-12"/>
        </w:rPr>
        <w:t> </w:t>
      </w:r>
      <w:r>
        <w:rPr/>
        <w:t>to</w:t>
      </w:r>
      <w:r>
        <w:rPr>
          <w:spacing w:val="-12"/>
        </w:rPr>
        <w:t> </w:t>
      </w:r>
      <w:r>
        <w:rPr/>
        <w:t>various </w:t>
      </w:r>
      <w:r>
        <w:rPr>
          <w:spacing w:val="-2"/>
        </w:rPr>
        <w:t>regions.</w:t>
      </w:r>
    </w:p>
    <w:p>
      <w:pPr>
        <w:pStyle w:val="Heading1"/>
        <w:numPr>
          <w:ilvl w:val="0"/>
          <w:numId w:val="1"/>
        </w:numPr>
        <w:tabs>
          <w:tab w:pos="178" w:val="left" w:leader="none"/>
        </w:tabs>
        <w:spacing w:line="240" w:lineRule="auto" w:before="159" w:after="0"/>
        <w:ind w:left="178" w:right="0" w:hanging="178"/>
        <w:jc w:val="left"/>
      </w:pPr>
      <w:r>
        <w:rPr>
          <w:spacing w:val="-2"/>
        </w:rPr>
        <w:t>CONCLUSION</w:t>
      </w:r>
    </w:p>
    <w:p>
      <w:pPr>
        <w:pStyle w:val="BodyText"/>
        <w:tabs>
          <w:tab w:pos="1802" w:val="left" w:leader="none"/>
          <w:tab w:pos="3052" w:val="left" w:leader="none"/>
        </w:tabs>
        <w:spacing w:line="278" w:lineRule="auto" w:before="204"/>
        <w:ind w:right="1436"/>
        <w:jc w:val="both"/>
      </w:pPr>
      <w:r>
        <w:rPr/>
        <w:t>The EV Charge Share project aims to enhance the accessibility and efficiency of electric vehicle (EV) charging </w:t>
      </w:r>
      <w:r>
        <w:rPr/>
        <w:t>infrastructure as EV adoption accelerates. By leveraging data analysis and user feedback, the project seeks to identify optimal locations for charging stations and integrate smart charging solutions, addressing range anxiety </w:t>
      </w:r>
      <w:r>
        <w:rPr>
          <w:spacing w:val="-2"/>
        </w:rPr>
        <w:t>and</w:t>
      </w:r>
      <w:r>
        <w:rPr>
          <w:spacing w:val="-9"/>
        </w:rPr>
        <w:t> </w:t>
      </w:r>
      <w:r>
        <w:rPr>
          <w:spacing w:val="-2"/>
        </w:rPr>
        <w:t>promoting</w:t>
      </w:r>
      <w:r>
        <w:rPr>
          <w:spacing w:val="-9"/>
        </w:rPr>
        <w:t> </w:t>
      </w:r>
      <w:r>
        <w:rPr>
          <w:spacing w:val="-2"/>
        </w:rPr>
        <w:t>renewable</w:t>
      </w:r>
      <w:r>
        <w:rPr>
          <w:spacing w:val="-8"/>
        </w:rPr>
        <w:t> </w:t>
      </w:r>
      <w:r>
        <w:rPr>
          <w:spacing w:val="-2"/>
        </w:rPr>
        <w:t>energy</w:t>
      </w:r>
      <w:r>
        <w:rPr>
          <w:spacing w:val="-9"/>
        </w:rPr>
        <w:t> </w:t>
      </w:r>
      <w:r>
        <w:rPr>
          <w:spacing w:val="-2"/>
        </w:rPr>
        <w:t>use.</w:t>
      </w:r>
      <w:r>
        <w:rPr>
          <w:spacing w:val="-9"/>
        </w:rPr>
        <w:t> </w:t>
      </w:r>
      <w:r>
        <w:rPr>
          <w:spacing w:val="-2"/>
        </w:rPr>
        <w:t>Despite </w:t>
      </w:r>
      <w:r>
        <w:rPr/>
        <w:t>challenges such as infrastructure investment and regulatory hurdles, the project holds significant potential to improve the charging </w:t>
      </w:r>
      <w:r>
        <w:rPr>
          <w:spacing w:val="-2"/>
        </w:rPr>
        <w:t>experience,</w:t>
      </w:r>
      <w:r>
        <w:rPr/>
        <w:tab/>
      </w:r>
      <w:r>
        <w:rPr>
          <w:spacing w:val="-2"/>
        </w:rPr>
        <w:t>foster</w:t>
      </w:r>
      <w:r>
        <w:rPr/>
        <w:tab/>
      </w:r>
      <w:r>
        <w:rPr>
          <w:spacing w:val="-2"/>
        </w:rPr>
        <w:t>collaboration </w:t>
      </w:r>
      <w:r>
        <w:rPr/>
        <w:t>amongstakeholders,</w:t>
      </w:r>
      <w:r>
        <w:rPr>
          <w:spacing w:val="-6"/>
        </w:rPr>
        <w:t> </w:t>
      </w:r>
      <w:r>
        <w:rPr/>
        <w:t>and</w:t>
      </w:r>
      <w:r>
        <w:rPr>
          <w:spacing w:val="-6"/>
        </w:rPr>
        <w:t> </w:t>
      </w:r>
      <w:r>
        <w:rPr/>
        <w:t>contribute</w:t>
      </w:r>
      <w:r>
        <w:rPr>
          <w:spacing w:val="-9"/>
        </w:rPr>
        <w:t> </w:t>
      </w:r>
      <w:r>
        <w:rPr/>
        <w:t>to</w:t>
      </w:r>
      <w:r>
        <w:rPr>
          <w:spacing w:val="-8"/>
        </w:rPr>
        <w:t> </w:t>
      </w:r>
      <w:r>
        <w:rPr/>
        <w:t>a</w:t>
      </w:r>
      <w:r>
        <w:rPr>
          <w:spacing w:val="-8"/>
        </w:rPr>
        <w:t> </w:t>
      </w:r>
      <w:r>
        <w:rPr/>
        <w:t>more sustainable transportation ecosystem. Ultimately, the EV Charge Share project aspires to facilitate a cleaner, more efficient future for urban mobility, making electric vehicles a viable choice for all.</w:t>
      </w:r>
    </w:p>
    <w:p>
      <w:pPr>
        <w:pStyle w:val="Heading1"/>
        <w:numPr>
          <w:ilvl w:val="0"/>
          <w:numId w:val="1"/>
        </w:numPr>
        <w:tabs>
          <w:tab w:pos="178" w:val="left" w:leader="none"/>
        </w:tabs>
        <w:spacing w:line="240" w:lineRule="auto" w:before="151" w:after="0"/>
        <w:ind w:left="178" w:right="0" w:hanging="178"/>
        <w:jc w:val="left"/>
      </w:pPr>
      <w:r>
        <w:rPr>
          <w:spacing w:val="-2"/>
        </w:rPr>
        <w:t>ACKNOWLEDGMENT</w:t>
      </w:r>
    </w:p>
    <w:p>
      <w:pPr>
        <w:pStyle w:val="BodyText"/>
        <w:spacing w:line="278" w:lineRule="auto" w:before="204"/>
        <w:ind w:right="1435" w:firstLine="55"/>
        <w:jc w:val="both"/>
      </w:pPr>
      <w:r>
        <w:rPr/>
        <w:t>We are grateful to our guide, Ms.A.D.Mate for their valuable guidance, and support at this project. We are very grateful for the availability of software such as Android Studio, Flutter and Dart, Firebase and API which made the process of application development easy. The project was indeed a unique experience, for which we owe this guidance and creative applications that resulted in its realization, thank you.</w:t>
      </w:r>
    </w:p>
    <w:p>
      <w:pPr>
        <w:pStyle w:val="Heading1"/>
        <w:numPr>
          <w:ilvl w:val="0"/>
          <w:numId w:val="1"/>
        </w:numPr>
        <w:tabs>
          <w:tab w:pos="180" w:val="left" w:leader="none"/>
        </w:tabs>
        <w:spacing w:line="240" w:lineRule="auto" w:before="157" w:after="0"/>
        <w:ind w:left="180" w:right="0" w:hanging="180"/>
        <w:jc w:val="left"/>
      </w:pPr>
      <w:r>
        <w:rPr>
          <w:spacing w:val="-2"/>
        </w:rPr>
        <w:t>REFERENCES</w:t>
      </w:r>
    </w:p>
    <w:p>
      <w:pPr>
        <w:pStyle w:val="ListParagraph"/>
        <w:numPr>
          <w:ilvl w:val="0"/>
          <w:numId w:val="5"/>
        </w:numPr>
        <w:tabs>
          <w:tab w:pos="359" w:val="left" w:leader="none"/>
        </w:tabs>
        <w:spacing w:line="278" w:lineRule="auto" w:before="204" w:after="0"/>
        <w:ind w:left="0" w:right="1438" w:firstLine="0"/>
        <w:jc w:val="both"/>
        <w:rPr>
          <w:sz w:val="24"/>
        </w:rPr>
      </w:pPr>
      <w:r>
        <w:rPr>
          <w:sz w:val="24"/>
        </w:rPr>
        <w:t>Burinskiene,</w:t>
      </w:r>
      <w:r>
        <w:rPr>
          <w:spacing w:val="-4"/>
          <w:sz w:val="24"/>
        </w:rPr>
        <w:t> </w:t>
      </w:r>
      <w:r>
        <w:rPr>
          <w:sz w:val="24"/>
        </w:rPr>
        <w:t>A., Lorenc,</w:t>
      </w:r>
      <w:r>
        <w:rPr>
          <w:spacing w:val="-4"/>
          <w:sz w:val="24"/>
        </w:rPr>
        <w:t> </w:t>
      </w:r>
      <w:r>
        <w:rPr>
          <w:sz w:val="24"/>
        </w:rPr>
        <w:t>A., and Lerher, T.2018."A Simulation Study for the Sustainability</w:t>
      </w:r>
      <w:r>
        <w:rPr>
          <w:spacing w:val="75"/>
          <w:sz w:val="24"/>
        </w:rPr>
        <w:t> </w:t>
      </w:r>
      <w:r>
        <w:rPr>
          <w:sz w:val="24"/>
        </w:rPr>
        <w:t>and</w:t>
      </w:r>
      <w:r>
        <w:rPr>
          <w:spacing w:val="75"/>
          <w:sz w:val="24"/>
        </w:rPr>
        <w:t> </w:t>
      </w:r>
      <w:r>
        <w:rPr>
          <w:sz w:val="24"/>
        </w:rPr>
        <w:t>Reduction</w:t>
      </w:r>
      <w:r>
        <w:rPr>
          <w:spacing w:val="75"/>
          <w:sz w:val="24"/>
        </w:rPr>
        <w:t> </w:t>
      </w:r>
      <w:r>
        <w:rPr>
          <w:sz w:val="24"/>
        </w:rPr>
        <w:t>of</w:t>
      </w:r>
      <w:r>
        <w:rPr>
          <w:spacing w:val="67"/>
          <w:sz w:val="24"/>
        </w:rPr>
        <w:t> </w:t>
      </w:r>
      <w:r>
        <w:rPr>
          <w:sz w:val="24"/>
        </w:rPr>
        <w:t>Waste</w:t>
      </w:r>
      <w:r>
        <w:rPr>
          <w:spacing w:val="76"/>
          <w:sz w:val="24"/>
        </w:rPr>
        <w:t> </w:t>
      </w:r>
      <w:r>
        <w:rPr>
          <w:spacing w:val="-5"/>
          <w:sz w:val="24"/>
        </w:rPr>
        <w:t>in</w:t>
      </w:r>
    </w:p>
    <w:p>
      <w:pPr>
        <w:pStyle w:val="ListParagraph"/>
        <w:spacing w:after="0" w:line="278" w:lineRule="auto"/>
        <w:jc w:val="both"/>
        <w:rPr>
          <w:sz w:val="24"/>
        </w:rPr>
        <w:sectPr>
          <w:pgSz w:w="12240" w:h="15840"/>
          <w:pgMar w:top="1360" w:bottom="280" w:left="1440" w:right="0"/>
          <w:cols w:num="2" w:equalWidth="0">
            <w:col w:w="4322" w:space="719"/>
            <w:col w:w="5759"/>
          </w:cols>
        </w:sectPr>
      </w:pPr>
    </w:p>
    <w:p>
      <w:pPr>
        <w:pStyle w:val="BodyText"/>
        <w:spacing w:line="278" w:lineRule="auto" w:before="79"/>
        <w:ind w:right="3"/>
        <w:jc w:val="both"/>
      </w:pPr>
      <w:r>
        <w:rPr/>
        <w:t>Warehouse Logistics". International Journal of Simulation Modelling17(3):485- 497.</w:t>
      </w:r>
    </w:p>
    <w:p>
      <w:pPr>
        <w:pStyle w:val="ListParagraph"/>
        <w:numPr>
          <w:ilvl w:val="0"/>
          <w:numId w:val="5"/>
        </w:numPr>
        <w:tabs>
          <w:tab w:pos="392" w:val="left" w:leader="none"/>
        </w:tabs>
        <w:spacing w:line="278" w:lineRule="auto" w:before="159" w:after="0"/>
        <w:ind w:left="0" w:right="0" w:firstLine="0"/>
        <w:jc w:val="both"/>
        <w:rPr>
          <w:sz w:val="24"/>
        </w:rPr>
      </w:pPr>
      <w:r>
        <w:rPr>
          <w:sz w:val="24"/>
        </w:rPr>
        <w:t>Albareda-Sambola, M., Fernández, E., </w:t>
      </w:r>
      <w:r>
        <w:rPr>
          <w:spacing w:val="-2"/>
          <w:sz w:val="24"/>
        </w:rPr>
        <w:t>Hinojosa,</w:t>
      </w:r>
      <w:r>
        <w:rPr>
          <w:spacing w:val="-13"/>
          <w:sz w:val="24"/>
        </w:rPr>
        <w:t> </w:t>
      </w:r>
      <w:r>
        <w:rPr>
          <w:spacing w:val="-2"/>
          <w:sz w:val="24"/>
        </w:rPr>
        <w:t>Y.,</w:t>
      </w:r>
      <w:r>
        <w:rPr>
          <w:spacing w:val="-11"/>
          <w:sz w:val="24"/>
        </w:rPr>
        <w:t> </w:t>
      </w:r>
      <w:r>
        <w:rPr>
          <w:spacing w:val="-2"/>
          <w:sz w:val="24"/>
        </w:rPr>
        <w:t>and</w:t>
      </w:r>
      <w:r>
        <w:rPr>
          <w:spacing w:val="-9"/>
          <w:sz w:val="24"/>
        </w:rPr>
        <w:t> </w:t>
      </w:r>
      <w:r>
        <w:rPr>
          <w:spacing w:val="-2"/>
          <w:sz w:val="24"/>
        </w:rPr>
        <w:t>Puerto,</w:t>
      </w:r>
      <w:r>
        <w:rPr>
          <w:spacing w:val="-7"/>
          <w:sz w:val="24"/>
        </w:rPr>
        <w:t> </w:t>
      </w:r>
      <w:r>
        <w:rPr>
          <w:spacing w:val="-2"/>
          <w:sz w:val="24"/>
        </w:rPr>
        <w:t>J.</w:t>
      </w:r>
      <w:r>
        <w:rPr>
          <w:spacing w:val="-9"/>
          <w:sz w:val="24"/>
        </w:rPr>
        <w:t> </w:t>
      </w:r>
      <w:r>
        <w:rPr>
          <w:spacing w:val="-2"/>
          <w:sz w:val="24"/>
        </w:rPr>
        <w:t>2009.</w:t>
      </w:r>
      <w:r>
        <w:rPr>
          <w:spacing w:val="-9"/>
          <w:sz w:val="24"/>
        </w:rPr>
        <w:t> </w:t>
      </w:r>
      <w:r>
        <w:rPr>
          <w:spacing w:val="-2"/>
          <w:sz w:val="24"/>
        </w:rPr>
        <w:t>"The</w:t>
      </w:r>
      <w:r>
        <w:rPr>
          <w:spacing w:val="-10"/>
          <w:sz w:val="24"/>
        </w:rPr>
        <w:t> </w:t>
      </w:r>
      <w:r>
        <w:rPr>
          <w:spacing w:val="-2"/>
          <w:sz w:val="24"/>
        </w:rPr>
        <w:t>multi- </w:t>
      </w:r>
      <w:r>
        <w:rPr>
          <w:sz w:val="24"/>
        </w:rPr>
        <w:t>period incremental service facility location problem".</w:t>
      </w:r>
      <w:r>
        <w:rPr>
          <w:spacing w:val="-11"/>
          <w:sz w:val="24"/>
        </w:rPr>
        <w:t> </w:t>
      </w:r>
      <w:r>
        <w:rPr>
          <w:sz w:val="24"/>
        </w:rPr>
        <w:t>Computers&amp;</w:t>
      </w:r>
      <w:r>
        <w:rPr>
          <w:spacing w:val="-9"/>
          <w:sz w:val="24"/>
        </w:rPr>
        <w:t> </w:t>
      </w:r>
      <w:r>
        <w:rPr>
          <w:sz w:val="24"/>
        </w:rPr>
        <w:t>Operations</w:t>
      </w:r>
      <w:r>
        <w:rPr>
          <w:spacing w:val="-11"/>
          <w:sz w:val="24"/>
        </w:rPr>
        <w:t> </w:t>
      </w:r>
      <w:r>
        <w:rPr>
          <w:sz w:val="24"/>
        </w:rPr>
        <w:t>Research 36(5): 1356-1375.</w:t>
      </w:r>
    </w:p>
    <w:p>
      <w:pPr>
        <w:pStyle w:val="ListParagraph"/>
        <w:numPr>
          <w:ilvl w:val="0"/>
          <w:numId w:val="5"/>
        </w:numPr>
        <w:tabs>
          <w:tab w:pos="469" w:val="left" w:leader="none"/>
        </w:tabs>
        <w:spacing w:line="278" w:lineRule="auto" w:before="159" w:after="0"/>
        <w:ind w:left="0" w:right="0" w:firstLine="60"/>
        <w:jc w:val="both"/>
        <w:rPr>
          <w:sz w:val="24"/>
        </w:rPr>
      </w:pPr>
      <w:r>
        <w:rPr>
          <w:sz w:val="24"/>
        </w:rPr>
        <w:t>Axsen, J., and Kurani, K. S. 2010. "Anticipating plug-in hybrid vehicle energy impacts in California: </w:t>
      </w:r>
      <w:r>
        <w:rPr>
          <w:sz w:val="24"/>
        </w:rPr>
        <w:t>Constructing consumerinformed recharge profiles". Transportation Research Part D: Transport and Environment 15(4): 212-219.</w:t>
      </w:r>
    </w:p>
    <w:p>
      <w:pPr>
        <w:pStyle w:val="ListParagraph"/>
        <w:numPr>
          <w:ilvl w:val="0"/>
          <w:numId w:val="5"/>
        </w:numPr>
        <w:tabs>
          <w:tab w:pos="335" w:val="left" w:leader="none"/>
        </w:tabs>
        <w:spacing w:line="278" w:lineRule="auto" w:before="158" w:after="0"/>
        <w:ind w:left="0" w:right="1" w:firstLine="0"/>
        <w:jc w:val="both"/>
        <w:rPr>
          <w:sz w:val="24"/>
        </w:rPr>
      </w:pPr>
      <w:r>
        <w:rPr>
          <w:sz w:val="24"/>
        </w:rPr>
        <w:t>Bae,</w:t>
      </w:r>
      <w:r>
        <w:rPr>
          <w:spacing w:val="-14"/>
          <w:sz w:val="24"/>
        </w:rPr>
        <w:t> </w:t>
      </w:r>
      <w:r>
        <w:rPr>
          <w:sz w:val="24"/>
        </w:rPr>
        <w:t>S.,</w:t>
      </w:r>
      <w:r>
        <w:rPr>
          <w:spacing w:val="-8"/>
          <w:sz w:val="24"/>
        </w:rPr>
        <w:t> </w:t>
      </w:r>
      <w:r>
        <w:rPr>
          <w:sz w:val="24"/>
        </w:rPr>
        <w:t>and</w:t>
      </w:r>
      <w:r>
        <w:rPr>
          <w:spacing w:val="-6"/>
          <w:sz w:val="24"/>
        </w:rPr>
        <w:t> </w:t>
      </w:r>
      <w:r>
        <w:rPr>
          <w:sz w:val="24"/>
        </w:rPr>
        <w:t>Kwasinski,</w:t>
      </w:r>
      <w:r>
        <w:rPr>
          <w:spacing w:val="-15"/>
          <w:sz w:val="24"/>
        </w:rPr>
        <w:t> </w:t>
      </w:r>
      <w:r>
        <w:rPr>
          <w:sz w:val="24"/>
        </w:rPr>
        <w:t>A.</w:t>
      </w:r>
      <w:r>
        <w:rPr>
          <w:spacing w:val="-9"/>
          <w:sz w:val="24"/>
        </w:rPr>
        <w:t> </w:t>
      </w:r>
      <w:r>
        <w:rPr>
          <w:sz w:val="24"/>
        </w:rPr>
        <w:t>2012.</w:t>
      </w:r>
      <w:r>
        <w:rPr>
          <w:spacing w:val="-7"/>
          <w:sz w:val="24"/>
        </w:rPr>
        <w:t> </w:t>
      </w:r>
      <w:r>
        <w:rPr>
          <w:sz w:val="24"/>
        </w:rPr>
        <w:t>"Spatial and temporal model of electric </w:t>
      </w:r>
      <w:r>
        <w:rPr>
          <w:sz w:val="24"/>
        </w:rPr>
        <w:t>vehicle charging demand". IEEE Transactions on Smart Grid 3(1): 394-403.</w:t>
      </w:r>
    </w:p>
    <w:p>
      <w:pPr>
        <w:pStyle w:val="ListParagraph"/>
        <w:numPr>
          <w:ilvl w:val="0"/>
          <w:numId w:val="5"/>
        </w:numPr>
        <w:tabs>
          <w:tab w:pos="387" w:val="left" w:leader="none"/>
        </w:tabs>
        <w:spacing w:line="278" w:lineRule="auto" w:before="157" w:after="0"/>
        <w:ind w:left="0" w:right="2" w:firstLine="0"/>
        <w:jc w:val="both"/>
        <w:rPr>
          <w:sz w:val="24"/>
        </w:rPr>
      </w:pPr>
      <w:r>
        <w:rPr>
          <w:sz w:val="24"/>
        </w:rPr>
        <w:t>Bardhi, F., and Eckhardt, G. M. 2012. “Access-based</w:t>
      </w:r>
      <w:r>
        <w:rPr>
          <w:spacing w:val="-3"/>
          <w:sz w:val="24"/>
        </w:rPr>
        <w:t> </w:t>
      </w:r>
      <w:r>
        <w:rPr>
          <w:sz w:val="24"/>
        </w:rPr>
        <w:t>consumption:</w:t>
      </w:r>
      <w:r>
        <w:rPr>
          <w:spacing w:val="-7"/>
          <w:sz w:val="24"/>
        </w:rPr>
        <w:t> </w:t>
      </w:r>
      <w:r>
        <w:rPr>
          <w:sz w:val="24"/>
        </w:rPr>
        <w:t>The</w:t>
      </w:r>
      <w:r>
        <w:rPr>
          <w:spacing w:val="-4"/>
          <w:sz w:val="24"/>
        </w:rPr>
        <w:t> </w:t>
      </w:r>
      <w:r>
        <w:rPr>
          <w:sz w:val="24"/>
        </w:rPr>
        <w:t>case</w:t>
      </w:r>
      <w:r>
        <w:rPr>
          <w:spacing w:val="-4"/>
          <w:sz w:val="24"/>
        </w:rPr>
        <w:t> </w:t>
      </w:r>
      <w:r>
        <w:rPr>
          <w:sz w:val="24"/>
        </w:rPr>
        <w:t>of</w:t>
      </w:r>
      <w:r>
        <w:rPr>
          <w:spacing w:val="-2"/>
          <w:sz w:val="24"/>
        </w:rPr>
        <w:t> </w:t>
      </w:r>
      <w:r>
        <w:rPr>
          <w:sz w:val="24"/>
        </w:rPr>
        <w:t>car sharing”. Journal of consumer </w:t>
      </w:r>
      <w:r>
        <w:rPr>
          <w:sz w:val="24"/>
        </w:rPr>
        <w:t>research 39(4): 881-898.</w:t>
      </w:r>
    </w:p>
    <w:p>
      <w:pPr>
        <w:pStyle w:val="ListParagraph"/>
        <w:numPr>
          <w:ilvl w:val="0"/>
          <w:numId w:val="5"/>
        </w:numPr>
        <w:tabs>
          <w:tab w:pos="445" w:val="left" w:leader="none"/>
        </w:tabs>
        <w:spacing w:line="278" w:lineRule="auto" w:before="157" w:after="0"/>
        <w:ind w:left="0" w:right="3" w:firstLine="60"/>
        <w:jc w:val="both"/>
        <w:rPr>
          <w:sz w:val="24"/>
        </w:rPr>
      </w:pPr>
      <w:r>
        <w:rPr>
          <w:sz w:val="24"/>
        </w:rPr>
        <w:t>Belk, R. 2007. “Why not share </w:t>
      </w:r>
      <w:r>
        <w:rPr>
          <w:sz w:val="24"/>
        </w:rPr>
        <w:t>rather than own?”. The Annals of the American Academy of Political and Social Science 611(1): 126-140.</w:t>
      </w:r>
    </w:p>
    <w:p>
      <w:pPr>
        <w:pStyle w:val="ListParagraph"/>
        <w:numPr>
          <w:ilvl w:val="0"/>
          <w:numId w:val="5"/>
        </w:numPr>
        <w:tabs>
          <w:tab w:pos="380" w:val="left" w:leader="none"/>
        </w:tabs>
        <w:spacing w:line="278" w:lineRule="auto" w:before="160" w:after="0"/>
        <w:ind w:left="0" w:right="0" w:firstLine="0"/>
        <w:jc w:val="both"/>
        <w:rPr>
          <w:sz w:val="24"/>
        </w:rPr>
      </w:pPr>
      <w:r>
        <w:rPr>
          <w:sz w:val="24"/>
        </w:rPr>
        <w:t>Belk, R. 2014. “You are what you can access: Sharing and collaborative consumption online”. Journal of business research 67(8): 1595-1600.</w:t>
      </w:r>
    </w:p>
    <w:p>
      <w:pPr>
        <w:pStyle w:val="ListParagraph"/>
        <w:numPr>
          <w:ilvl w:val="0"/>
          <w:numId w:val="5"/>
        </w:numPr>
        <w:tabs>
          <w:tab w:pos="366" w:val="left" w:leader="none"/>
        </w:tabs>
        <w:spacing w:line="278" w:lineRule="auto" w:before="158" w:after="0"/>
        <w:ind w:left="0" w:right="0" w:firstLine="0"/>
        <w:jc w:val="both"/>
        <w:rPr>
          <w:sz w:val="24"/>
        </w:rPr>
      </w:pPr>
      <w:r>
        <w:rPr>
          <w:sz w:val="24"/>
        </w:rPr>
        <w:t>Belk, R. W. 1988. “Possessions and the extended</w:t>
      </w:r>
      <w:r>
        <w:rPr>
          <w:spacing w:val="-8"/>
          <w:sz w:val="24"/>
        </w:rPr>
        <w:t> </w:t>
      </w:r>
      <w:r>
        <w:rPr>
          <w:sz w:val="24"/>
        </w:rPr>
        <w:t>self”.</w:t>
      </w:r>
      <w:r>
        <w:rPr>
          <w:spacing w:val="-8"/>
          <w:sz w:val="24"/>
        </w:rPr>
        <w:t> </w:t>
      </w:r>
      <w:r>
        <w:rPr>
          <w:sz w:val="24"/>
        </w:rPr>
        <w:t>Journal</w:t>
      </w:r>
      <w:r>
        <w:rPr>
          <w:spacing w:val="-8"/>
          <w:sz w:val="24"/>
        </w:rPr>
        <w:t> </w:t>
      </w:r>
      <w:r>
        <w:rPr>
          <w:sz w:val="24"/>
        </w:rPr>
        <w:t>of</w:t>
      </w:r>
      <w:r>
        <w:rPr>
          <w:spacing w:val="-8"/>
          <w:sz w:val="24"/>
        </w:rPr>
        <w:t> </w:t>
      </w:r>
      <w:r>
        <w:rPr>
          <w:sz w:val="24"/>
        </w:rPr>
        <w:t>consumer</w:t>
      </w:r>
      <w:r>
        <w:rPr>
          <w:spacing w:val="-7"/>
          <w:sz w:val="24"/>
        </w:rPr>
        <w:t> </w:t>
      </w:r>
      <w:r>
        <w:rPr>
          <w:sz w:val="24"/>
        </w:rPr>
        <w:t>research 15(2): 139-168.</w:t>
      </w:r>
    </w:p>
    <w:p>
      <w:pPr>
        <w:pStyle w:val="ListParagraph"/>
        <w:numPr>
          <w:ilvl w:val="0"/>
          <w:numId w:val="5"/>
        </w:numPr>
        <w:tabs>
          <w:tab w:pos="495" w:val="left" w:leader="none"/>
        </w:tabs>
        <w:spacing w:line="278" w:lineRule="auto" w:before="160" w:after="0"/>
        <w:ind w:left="0" w:right="1" w:firstLine="60"/>
        <w:jc w:val="both"/>
        <w:rPr>
          <w:sz w:val="24"/>
        </w:rPr>
      </w:pPr>
      <w:r>
        <w:rPr>
          <w:sz w:val="24"/>
        </w:rPr>
        <w:t>Botsman, R., and Rogers, R. </w:t>
      </w:r>
      <w:r>
        <w:rPr>
          <w:sz w:val="24"/>
        </w:rPr>
        <w:t>2011. “What's mine is yours: how collaborative consumption</w:t>
      </w:r>
      <w:r>
        <w:rPr>
          <w:spacing w:val="28"/>
          <w:sz w:val="24"/>
        </w:rPr>
        <w:t> </w:t>
      </w:r>
      <w:r>
        <w:rPr>
          <w:sz w:val="24"/>
        </w:rPr>
        <w:t>is</w:t>
      </w:r>
      <w:r>
        <w:rPr>
          <w:spacing w:val="30"/>
          <w:sz w:val="24"/>
        </w:rPr>
        <w:t> </w:t>
      </w:r>
      <w:r>
        <w:rPr>
          <w:sz w:val="24"/>
        </w:rPr>
        <w:t>changing</w:t>
      </w:r>
      <w:r>
        <w:rPr>
          <w:spacing w:val="28"/>
          <w:sz w:val="24"/>
        </w:rPr>
        <w:t> </w:t>
      </w:r>
      <w:r>
        <w:rPr>
          <w:sz w:val="24"/>
        </w:rPr>
        <w:t>the</w:t>
      </w:r>
      <w:r>
        <w:rPr>
          <w:spacing w:val="29"/>
          <w:sz w:val="24"/>
        </w:rPr>
        <w:t> </w:t>
      </w:r>
      <w:r>
        <w:rPr>
          <w:sz w:val="24"/>
        </w:rPr>
        <w:t>way</w:t>
      </w:r>
      <w:r>
        <w:rPr>
          <w:spacing w:val="29"/>
          <w:sz w:val="24"/>
        </w:rPr>
        <w:t> </w:t>
      </w:r>
      <w:r>
        <w:rPr>
          <w:sz w:val="24"/>
        </w:rPr>
        <w:t>we</w:t>
      </w:r>
      <w:r>
        <w:rPr>
          <w:spacing w:val="28"/>
          <w:sz w:val="24"/>
        </w:rPr>
        <w:t> </w:t>
      </w:r>
      <w:r>
        <w:rPr>
          <w:spacing w:val="-2"/>
          <w:sz w:val="24"/>
        </w:rPr>
        <w:t>live”.</w:t>
      </w:r>
    </w:p>
    <w:p>
      <w:pPr>
        <w:pStyle w:val="BodyText"/>
        <w:spacing w:line="278" w:lineRule="auto" w:before="79"/>
        <w:ind w:right="1396"/>
      </w:pPr>
      <w:r>
        <w:rPr/>
        <w:br w:type="column"/>
      </w:r>
      <w:r>
        <w:rPr/>
        <w:t>London:</w:t>
      </w:r>
      <w:r>
        <w:rPr>
          <w:spacing w:val="-5"/>
        </w:rPr>
        <w:t> </w:t>
      </w:r>
      <w:r>
        <w:rPr/>
        <w:t>Collins.Detecting</w:t>
      </w:r>
      <w:r>
        <w:rPr>
          <w:spacing w:val="-6"/>
        </w:rPr>
        <w:t> </w:t>
      </w:r>
      <w:r>
        <w:rPr/>
        <w:t>Forged</w:t>
      </w:r>
      <w:r>
        <w:rPr>
          <w:spacing w:val="-6"/>
        </w:rPr>
        <w:t> </w:t>
      </w:r>
      <w:r>
        <w:rPr/>
        <w:t>Images</w:t>
      </w:r>
      <w:r>
        <w:rPr>
          <w:spacing w:val="-5"/>
        </w:rPr>
        <w:t> </w:t>
      </w:r>
      <w:r>
        <w:rPr/>
        <w:t>in Forensic Investigation”</w:t>
      </w:r>
    </w:p>
    <w:sectPr>
      <w:pgSz w:w="12240" w:h="15840"/>
      <w:pgMar w:top="1360" w:bottom="280" w:left="1440" w:right="0"/>
      <w:cols w:num="2" w:equalWidth="0">
        <w:col w:w="4322" w:space="719"/>
        <w:col w:w="575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575" w:hanging="360"/>
      </w:pPr>
      <w:rPr>
        <w:rFonts w:hint="default"/>
        <w:lang w:val="en-US" w:eastAsia="en-US" w:bidi="ar-SA"/>
      </w:rPr>
    </w:lvl>
    <w:lvl w:ilvl="2">
      <w:start w:val="0"/>
      <w:numFmt w:val="bullet"/>
      <w:lvlText w:val="•"/>
      <w:lvlJc w:val="left"/>
      <w:pPr>
        <w:ind w:left="1151" w:hanging="360"/>
      </w:pPr>
      <w:rPr>
        <w:rFonts w:hint="default"/>
        <w:lang w:val="en-US" w:eastAsia="en-US" w:bidi="ar-SA"/>
      </w:rPr>
    </w:lvl>
    <w:lvl w:ilvl="3">
      <w:start w:val="0"/>
      <w:numFmt w:val="bullet"/>
      <w:lvlText w:val="•"/>
      <w:lvlJc w:val="left"/>
      <w:pPr>
        <w:ind w:left="1727" w:hanging="360"/>
      </w:pPr>
      <w:rPr>
        <w:rFonts w:hint="default"/>
        <w:lang w:val="en-US" w:eastAsia="en-US" w:bidi="ar-SA"/>
      </w:rPr>
    </w:lvl>
    <w:lvl w:ilvl="4">
      <w:start w:val="0"/>
      <w:numFmt w:val="bullet"/>
      <w:lvlText w:val="•"/>
      <w:lvlJc w:val="left"/>
      <w:pPr>
        <w:ind w:left="2303" w:hanging="360"/>
      </w:pPr>
      <w:rPr>
        <w:rFonts w:hint="default"/>
        <w:lang w:val="en-US" w:eastAsia="en-US" w:bidi="ar-SA"/>
      </w:rPr>
    </w:lvl>
    <w:lvl w:ilvl="5">
      <w:start w:val="0"/>
      <w:numFmt w:val="bullet"/>
      <w:lvlText w:val="•"/>
      <w:lvlJc w:val="left"/>
      <w:pPr>
        <w:ind w:left="2879" w:hanging="360"/>
      </w:pPr>
      <w:rPr>
        <w:rFonts w:hint="default"/>
        <w:lang w:val="en-US" w:eastAsia="en-US" w:bidi="ar-SA"/>
      </w:rPr>
    </w:lvl>
    <w:lvl w:ilvl="6">
      <w:start w:val="0"/>
      <w:numFmt w:val="bullet"/>
      <w:lvlText w:val="•"/>
      <w:lvlJc w:val="left"/>
      <w:pPr>
        <w:ind w:left="3455" w:hanging="360"/>
      </w:pPr>
      <w:rPr>
        <w:rFonts w:hint="default"/>
        <w:lang w:val="en-US" w:eastAsia="en-US" w:bidi="ar-SA"/>
      </w:rPr>
    </w:lvl>
    <w:lvl w:ilvl="7">
      <w:start w:val="0"/>
      <w:numFmt w:val="bullet"/>
      <w:lvlText w:val="•"/>
      <w:lvlJc w:val="left"/>
      <w:pPr>
        <w:ind w:left="4031" w:hanging="360"/>
      </w:pPr>
      <w:rPr>
        <w:rFonts w:hint="default"/>
        <w:lang w:val="en-US" w:eastAsia="en-US" w:bidi="ar-SA"/>
      </w:rPr>
    </w:lvl>
    <w:lvl w:ilvl="8">
      <w:start w:val="0"/>
      <w:numFmt w:val="bullet"/>
      <w:lvlText w:val="•"/>
      <w:lvlJc w:val="left"/>
      <w:pPr>
        <w:ind w:left="4607" w:hanging="360"/>
      </w:pPr>
      <w:rPr>
        <w:rFonts w:hint="default"/>
        <w:lang w:val="en-US" w:eastAsia="en-US" w:bidi="ar-SA"/>
      </w:rPr>
    </w:lvl>
  </w:abstractNum>
  <w:abstractNum w:abstractNumId="3">
    <w:multiLevelType w:val="hybridMultilevel"/>
    <w:lvl w:ilvl="0">
      <w:start w:val="1"/>
      <w:numFmt w:val="decimal"/>
      <w:lvlText w:val="%1."/>
      <w:lvlJc w:val="left"/>
      <w:pPr>
        <w:ind w:left="226" w:hanging="22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64" w:hanging="144"/>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404" w:hanging="144"/>
      </w:pPr>
      <w:rPr>
        <w:rFonts w:hint="default"/>
        <w:lang w:val="en-US" w:eastAsia="en-US" w:bidi="ar-SA"/>
      </w:rPr>
    </w:lvl>
    <w:lvl w:ilvl="3">
      <w:start w:val="0"/>
      <w:numFmt w:val="bullet"/>
      <w:lvlText w:val="•"/>
      <w:lvlJc w:val="left"/>
      <w:pPr>
        <w:ind w:left="1948" w:hanging="144"/>
      </w:pPr>
      <w:rPr>
        <w:rFonts w:hint="default"/>
        <w:lang w:val="en-US" w:eastAsia="en-US" w:bidi="ar-SA"/>
      </w:rPr>
    </w:lvl>
    <w:lvl w:ilvl="4">
      <w:start w:val="0"/>
      <w:numFmt w:val="bullet"/>
      <w:lvlText w:val="•"/>
      <w:lvlJc w:val="left"/>
      <w:pPr>
        <w:ind w:left="2493" w:hanging="144"/>
      </w:pPr>
      <w:rPr>
        <w:rFonts w:hint="default"/>
        <w:lang w:val="en-US" w:eastAsia="en-US" w:bidi="ar-SA"/>
      </w:rPr>
    </w:lvl>
    <w:lvl w:ilvl="5">
      <w:start w:val="0"/>
      <w:numFmt w:val="bullet"/>
      <w:lvlText w:val="•"/>
      <w:lvlJc w:val="left"/>
      <w:pPr>
        <w:ind w:left="3037" w:hanging="144"/>
      </w:pPr>
      <w:rPr>
        <w:rFonts w:hint="default"/>
        <w:lang w:val="en-US" w:eastAsia="en-US" w:bidi="ar-SA"/>
      </w:rPr>
    </w:lvl>
    <w:lvl w:ilvl="6">
      <w:start w:val="0"/>
      <w:numFmt w:val="bullet"/>
      <w:lvlText w:val="•"/>
      <w:lvlJc w:val="left"/>
      <w:pPr>
        <w:ind w:left="3581" w:hanging="144"/>
      </w:pPr>
      <w:rPr>
        <w:rFonts w:hint="default"/>
        <w:lang w:val="en-US" w:eastAsia="en-US" w:bidi="ar-SA"/>
      </w:rPr>
    </w:lvl>
    <w:lvl w:ilvl="7">
      <w:start w:val="0"/>
      <w:numFmt w:val="bullet"/>
      <w:lvlText w:val="•"/>
      <w:lvlJc w:val="left"/>
      <w:pPr>
        <w:ind w:left="4126" w:hanging="144"/>
      </w:pPr>
      <w:rPr>
        <w:rFonts w:hint="default"/>
        <w:lang w:val="en-US" w:eastAsia="en-US" w:bidi="ar-SA"/>
      </w:rPr>
    </w:lvl>
    <w:lvl w:ilvl="8">
      <w:start w:val="0"/>
      <w:numFmt w:val="bullet"/>
      <w:lvlText w:val="•"/>
      <w:lvlJc w:val="left"/>
      <w:pPr>
        <w:ind w:left="4670" w:hanging="144"/>
      </w:pPr>
      <w:rPr>
        <w:rFonts w:hint="default"/>
        <w:lang w:val="en-US" w:eastAsia="en-US" w:bidi="ar-SA"/>
      </w:rPr>
    </w:lvl>
  </w:abstractNum>
  <w:abstractNum w:abstractNumId="2">
    <w:multiLevelType w:val="hybridMultilevel"/>
    <w:lvl w:ilvl="0">
      <w:start w:val="4"/>
      <w:numFmt w:val="decimal"/>
      <w:lvlText w:val="%1."/>
      <w:lvlJc w:val="left"/>
      <w:pPr>
        <w:ind w:left="0" w:hanging="231"/>
        <w:jc w:val="left"/>
      </w:pPr>
      <w:rPr>
        <w:rFonts w:hint="default" w:ascii="Times New Roman" w:hAnsi="Times New Roman" w:eastAsia="Times New Roman" w:cs="Times New Roman"/>
        <w:b w:val="0"/>
        <w:bCs w:val="0"/>
        <w:i w:val="0"/>
        <w:iCs w:val="0"/>
        <w:spacing w:val="0"/>
        <w:w w:val="87"/>
        <w:sz w:val="24"/>
        <w:szCs w:val="24"/>
        <w:lang w:val="en-US" w:eastAsia="en-US" w:bidi="ar-SA"/>
      </w:rPr>
    </w:lvl>
    <w:lvl w:ilvl="1">
      <w:start w:val="0"/>
      <w:numFmt w:val="bullet"/>
      <w:lvlText w:val="•"/>
      <w:lvlJc w:val="left"/>
      <w:pPr>
        <w:ind w:left="0" w:hanging="262"/>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44" w:hanging="262"/>
      </w:pPr>
      <w:rPr>
        <w:rFonts w:hint="default"/>
        <w:lang w:val="en-US" w:eastAsia="en-US" w:bidi="ar-SA"/>
      </w:rPr>
    </w:lvl>
    <w:lvl w:ilvl="3">
      <w:start w:val="0"/>
      <w:numFmt w:val="bullet"/>
      <w:lvlText w:val="•"/>
      <w:lvlJc w:val="left"/>
      <w:pPr>
        <w:ind w:left="-216" w:hanging="262"/>
      </w:pPr>
      <w:rPr>
        <w:rFonts w:hint="default"/>
        <w:lang w:val="en-US" w:eastAsia="en-US" w:bidi="ar-SA"/>
      </w:rPr>
    </w:lvl>
    <w:lvl w:ilvl="4">
      <w:start w:val="0"/>
      <w:numFmt w:val="bullet"/>
      <w:lvlText w:val="•"/>
      <w:lvlJc w:val="left"/>
      <w:pPr>
        <w:ind w:left="-287" w:hanging="262"/>
      </w:pPr>
      <w:rPr>
        <w:rFonts w:hint="default"/>
        <w:lang w:val="en-US" w:eastAsia="en-US" w:bidi="ar-SA"/>
      </w:rPr>
    </w:lvl>
    <w:lvl w:ilvl="5">
      <w:start w:val="0"/>
      <w:numFmt w:val="bullet"/>
      <w:lvlText w:val="•"/>
      <w:lvlJc w:val="left"/>
      <w:pPr>
        <w:ind w:left="-359" w:hanging="262"/>
      </w:pPr>
      <w:rPr>
        <w:rFonts w:hint="default"/>
        <w:lang w:val="en-US" w:eastAsia="en-US" w:bidi="ar-SA"/>
      </w:rPr>
    </w:lvl>
    <w:lvl w:ilvl="6">
      <w:start w:val="0"/>
      <w:numFmt w:val="bullet"/>
      <w:lvlText w:val="•"/>
      <w:lvlJc w:val="left"/>
      <w:pPr>
        <w:ind w:left="-431" w:hanging="262"/>
      </w:pPr>
      <w:rPr>
        <w:rFonts w:hint="default"/>
        <w:lang w:val="en-US" w:eastAsia="en-US" w:bidi="ar-SA"/>
      </w:rPr>
    </w:lvl>
    <w:lvl w:ilvl="7">
      <w:start w:val="0"/>
      <w:numFmt w:val="bullet"/>
      <w:lvlText w:val="•"/>
      <w:lvlJc w:val="left"/>
      <w:pPr>
        <w:ind w:left="-502" w:hanging="262"/>
      </w:pPr>
      <w:rPr>
        <w:rFonts w:hint="default"/>
        <w:lang w:val="en-US" w:eastAsia="en-US" w:bidi="ar-SA"/>
      </w:rPr>
    </w:lvl>
    <w:lvl w:ilvl="8">
      <w:start w:val="0"/>
      <w:numFmt w:val="bullet"/>
      <w:lvlText w:val="•"/>
      <w:lvlJc w:val="left"/>
      <w:pPr>
        <w:ind w:left="-574" w:hanging="262"/>
      </w:pPr>
      <w:rPr>
        <w:rFonts w:hint="default"/>
        <w:lang w:val="en-US" w:eastAsia="en-US" w:bidi="ar-SA"/>
      </w:rPr>
    </w:lvl>
  </w:abstractNum>
  <w:abstractNum w:abstractNumId="1">
    <w:multiLevelType w:val="hybridMultilevel"/>
    <w:lvl w:ilvl="0">
      <w:start w:val="1"/>
      <w:numFmt w:val="decimal"/>
      <w:lvlText w:val="%1."/>
      <w:lvlJc w:val="left"/>
      <w:pPr>
        <w:ind w:left="0" w:hanging="22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432" w:hanging="228"/>
      </w:pPr>
      <w:rPr>
        <w:rFonts w:hint="default"/>
        <w:lang w:val="en-US" w:eastAsia="en-US" w:bidi="ar-SA"/>
      </w:rPr>
    </w:lvl>
    <w:lvl w:ilvl="2">
      <w:start w:val="0"/>
      <w:numFmt w:val="bullet"/>
      <w:lvlText w:val="•"/>
      <w:lvlJc w:val="left"/>
      <w:pPr>
        <w:ind w:left="864" w:hanging="228"/>
      </w:pPr>
      <w:rPr>
        <w:rFonts w:hint="default"/>
        <w:lang w:val="en-US" w:eastAsia="en-US" w:bidi="ar-SA"/>
      </w:rPr>
    </w:lvl>
    <w:lvl w:ilvl="3">
      <w:start w:val="0"/>
      <w:numFmt w:val="bullet"/>
      <w:lvlText w:val="•"/>
      <w:lvlJc w:val="left"/>
      <w:pPr>
        <w:ind w:left="1297" w:hanging="228"/>
      </w:pPr>
      <w:rPr>
        <w:rFonts w:hint="default"/>
        <w:lang w:val="en-US" w:eastAsia="en-US" w:bidi="ar-SA"/>
      </w:rPr>
    </w:lvl>
    <w:lvl w:ilvl="4">
      <w:start w:val="0"/>
      <w:numFmt w:val="bullet"/>
      <w:lvlText w:val="•"/>
      <w:lvlJc w:val="left"/>
      <w:pPr>
        <w:ind w:left="1729" w:hanging="228"/>
      </w:pPr>
      <w:rPr>
        <w:rFonts w:hint="default"/>
        <w:lang w:val="en-US" w:eastAsia="en-US" w:bidi="ar-SA"/>
      </w:rPr>
    </w:lvl>
    <w:lvl w:ilvl="5">
      <w:start w:val="0"/>
      <w:numFmt w:val="bullet"/>
      <w:lvlText w:val="•"/>
      <w:lvlJc w:val="left"/>
      <w:pPr>
        <w:ind w:left="2161" w:hanging="228"/>
      </w:pPr>
      <w:rPr>
        <w:rFonts w:hint="default"/>
        <w:lang w:val="en-US" w:eastAsia="en-US" w:bidi="ar-SA"/>
      </w:rPr>
    </w:lvl>
    <w:lvl w:ilvl="6">
      <w:start w:val="0"/>
      <w:numFmt w:val="bullet"/>
      <w:lvlText w:val="•"/>
      <w:lvlJc w:val="left"/>
      <w:pPr>
        <w:ind w:left="2594" w:hanging="228"/>
      </w:pPr>
      <w:rPr>
        <w:rFonts w:hint="default"/>
        <w:lang w:val="en-US" w:eastAsia="en-US" w:bidi="ar-SA"/>
      </w:rPr>
    </w:lvl>
    <w:lvl w:ilvl="7">
      <w:start w:val="0"/>
      <w:numFmt w:val="bullet"/>
      <w:lvlText w:val="•"/>
      <w:lvlJc w:val="left"/>
      <w:pPr>
        <w:ind w:left="3026" w:hanging="228"/>
      </w:pPr>
      <w:rPr>
        <w:rFonts w:hint="default"/>
        <w:lang w:val="en-US" w:eastAsia="en-US" w:bidi="ar-SA"/>
      </w:rPr>
    </w:lvl>
    <w:lvl w:ilvl="8">
      <w:start w:val="0"/>
      <w:numFmt w:val="bullet"/>
      <w:lvlText w:val="•"/>
      <w:lvlJc w:val="left"/>
      <w:pPr>
        <w:ind w:left="3459" w:hanging="228"/>
      </w:pPr>
      <w:rPr>
        <w:rFonts w:hint="default"/>
        <w:lang w:val="en-US" w:eastAsia="en-US" w:bidi="ar-SA"/>
      </w:rPr>
    </w:lvl>
  </w:abstractNum>
  <w:abstractNum w:abstractNumId="0">
    <w:multiLevelType w:val="hybridMultilevel"/>
    <w:lvl w:ilvl="0">
      <w:start w:val="1"/>
      <w:numFmt w:val="decimal"/>
      <w:lvlText w:val="%1."/>
      <w:lvlJc w:val="left"/>
      <w:pPr>
        <w:ind w:left="181" w:hanging="181"/>
        <w:jc w:val="right"/>
      </w:pPr>
      <w:rPr>
        <w:rFonts w:hint="default" w:ascii="Times New Roman" w:hAnsi="Times New Roman" w:eastAsia="Times New Roman" w:cs="Times New Roman"/>
        <w:b/>
        <w:bCs/>
        <w:i w:val="0"/>
        <w:iCs w:val="0"/>
        <w:spacing w:val="-1"/>
        <w:w w:val="96"/>
        <w:sz w:val="22"/>
        <w:szCs w:val="22"/>
        <w:lang w:val="en-US" w:eastAsia="en-US" w:bidi="ar-SA"/>
      </w:rPr>
    </w:lvl>
    <w:lvl w:ilvl="1">
      <w:start w:val="1"/>
      <w:numFmt w:val="decimal"/>
      <w:lvlText w:val="%1.%2"/>
      <w:lvlJc w:val="left"/>
      <w:pPr>
        <w:ind w:left="0" w:hanging="35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80" w:hanging="356"/>
      </w:pPr>
      <w:rPr>
        <w:rFonts w:hint="default"/>
        <w:lang w:val="en-US" w:eastAsia="en-US" w:bidi="ar-SA"/>
      </w:rPr>
    </w:lvl>
    <w:lvl w:ilvl="3">
      <w:start w:val="0"/>
      <w:numFmt w:val="bullet"/>
      <w:lvlText w:val="•"/>
      <w:lvlJc w:val="left"/>
      <w:pPr>
        <w:ind w:left="-20" w:hanging="356"/>
      </w:pPr>
      <w:rPr>
        <w:rFonts w:hint="default"/>
        <w:lang w:val="en-US" w:eastAsia="en-US" w:bidi="ar-SA"/>
      </w:rPr>
    </w:lvl>
    <w:lvl w:ilvl="4">
      <w:start w:val="0"/>
      <w:numFmt w:val="bullet"/>
      <w:lvlText w:val="•"/>
      <w:lvlJc w:val="left"/>
      <w:pPr>
        <w:ind w:left="-120" w:hanging="356"/>
      </w:pPr>
      <w:rPr>
        <w:rFonts w:hint="default"/>
        <w:lang w:val="en-US" w:eastAsia="en-US" w:bidi="ar-SA"/>
      </w:rPr>
    </w:lvl>
    <w:lvl w:ilvl="5">
      <w:start w:val="0"/>
      <w:numFmt w:val="bullet"/>
      <w:lvlText w:val="•"/>
      <w:lvlJc w:val="left"/>
      <w:pPr>
        <w:ind w:left="-220" w:hanging="356"/>
      </w:pPr>
      <w:rPr>
        <w:rFonts w:hint="default"/>
        <w:lang w:val="en-US" w:eastAsia="en-US" w:bidi="ar-SA"/>
      </w:rPr>
    </w:lvl>
    <w:lvl w:ilvl="6">
      <w:start w:val="0"/>
      <w:numFmt w:val="bullet"/>
      <w:lvlText w:val="•"/>
      <w:lvlJc w:val="left"/>
      <w:pPr>
        <w:ind w:left="-320" w:hanging="356"/>
      </w:pPr>
      <w:rPr>
        <w:rFonts w:hint="default"/>
        <w:lang w:val="en-US" w:eastAsia="en-US" w:bidi="ar-SA"/>
      </w:rPr>
    </w:lvl>
    <w:lvl w:ilvl="7">
      <w:start w:val="0"/>
      <w:numFmt w:val="bullet"/>
      <w:lvlText w:val="•"/>
      <w:lvlJc w:val="left"/>
      <w:pPr>
        <w:ind w:left="-420" w:hanging="356"/>
      </w:pPr>
      <w:rPr>
        <w:rFonts w:hint="default"/>
        <w:lang w:val="en-US" w:eastAsia="en-US" w:bidi="ar-SA"/>
      </w:rPr>
    </w:lvl>
    <w:lvl w:ilvl="8">
      <w:start w:val="0"/>
      <w:numFmt w:val="bullet"/>
      <w:lvlText w:val="•"/>
      <w:lvlJc w:val="left"/>
      <w:pPr>
        <w:ind w:left="-520" w:hanging="356"/>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78" w:hanging="178"/>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1"/>
      <w:ind w:left="2737"/>
    </w:pPr>
    <w:rPr>
      <w:rFonts w:ascii="Times New Roman" w:hAnsi="Times New Roman" w:eastAsia="Times New Roman" w:cs="Times New Roman"/>
      <w:b/>
      <w:bCs/>
      <w:sz w:val="40"/>
      <w:szCs w:val="40"/>
      <w:lang w:val="en-US" w:eastAsia="en-US" w:bidi="ar-SA"/>
    </w:rPr>
  </w:style>
  <w:style w:styleId="ListParagraph" w:type="paragraph">
    <w:name w:val="List Paragraph"/>
    <w:basedOn w:val="Normal"/>
    <w:uiPriority w:val="1"/>
    <w:qFormat/>
    <w:pPr>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nuragbankhele@gmail.com" TargetMode="External"/><Relationship Id="rId6" Type="http://schemas.openxmlformats.org/officeDocument/2006/relationships/hyperlink" Target="mailto:shivamchorge01@gmail.com" TargetMode="External"/><Relationship Id="rId7" Type="http://schemas.openxmlformats.org/officeDocument/2006/relationships/hyperlink" Target="mailto:suyogudaypatil@gmail.com" TargetMode="External"/><Relationship Id="rId8" Type="http://schemas.openxmlformats.org/officeDocument/2006/relationships/hyperlink" Target="mailto:anujamate12@gmail.com" TargetMode="External"/><Relationship Id="rId9" Type="http://schemas.openxmlformats.org/officeDocument/2006/relationships/image" Target="media/image1.pn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Shravani Adhav</dc:creator>
  <dcterms:created xsi:type="dcterms:W3CDTF">2025-04-08T10:36:11Z</dcterms:created>
  <dcterms:modified xsi:type="dcterms:W3CDTF">2025-04-08T10:36:11Z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2021</vt:lpwstr>
  </property>
  <property fmtid="{D5CDD505-2E9C-101B-9397-08002B2CF9AE}" pid="4" name="LastSaved">
    <vt:filetime>2025-04-08T00:00:00Z</vt:filetime>
  </property>
  <property fmtid="{D5CDD505-2E9C-101B-9397-08002B2CF9AE}" pid="5" name="Producer">
    <vt:lpwstr>Microsoft® Word 2021</vt:lpwstr>
  </property>
</Properties>
</file>