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9" w:lineRule="auto" w:before="62"/>
        <w:ind w:left="110" w:right="29" w:hanging="3"/>
        <w:jc w:val="center"/>
        <w:rPr>
          <w:b/>
          <w:i/>
          <w:sz w:val="28"/>
        </w:rPr>
      </w:pPr>
      <w:r>
        <w:rPr>
          <w:b/>
          <w:i/>
          <w:sz w:val="28"/>
        </w:rPr>
        <w:t>IMPACT OF SERVICE QUALITY</w:t>
      </w:r>
      <w:r>
        <w:rPr>
          <w:b/>
          <w:i/>
          <w:spacing w:val="-13"/>
          <w:sz w:val="28"/>
        </w:rPr>
        <w:t> </w:t>
      </w:r>
      <w:r>
        <w:rPr>
          <w:b/>
          <w:i/>
          <w:sz w:val="28"/>
        </w:rPr>
        <w:t>AND CUSTOMER SATISFACTION AND</w:t>
      </w:r>
      <w:r>
        <w:rPr>
          <w:b/>
          <w:i/>
          <w:spacing w:val="-18"/>
          <w:sz w:val="28"/>
        </w:rPr>
        <w:t> </w:t>
      </w:r>
      <w:r>
        <w:rPr>
          <w:b/>
          <w:i/>
          <w:sz w:val="28"/>
        </w:rPr>
        <w:t>CUSTOMER</w:t>
      </w:r>
      <w:r>
        <w:rPr>
          <w:b/>
          <w:i/>
          <w:spacing w:val="-17"/>
          <w:sz w:val="28"/>
        </w:rPr>
        <w:t> </w:t>
      </w:r>
      <w:r>
        <w:rPr>
          <w:b/>
          <w:i/>
          <w:sz w:val="28"/>
        </w:rPr>
        <w:t>LOYALTY</w:t>
      </w:r>
      <w:r>
        <w:rPr>
          <w:b/>
          <w:i/>
          <w:spacing w:val="-18"/>
          <w:sz w:val="28"/>
        </w:rPr>
        <w:t> </w:t>
      </w:r>
      <w:r>
        <w:rPr>
          <w:b/>
          <w:i/>
          <w:sz w:val="28"/>
        </w:rPr>
        <w:t>WITH</w:t>
      </w:r>
      <w:r>
        <w:rPr>
          <w:b/>
          <w:i/>
          <w:spacing w:val="-14"/>
          <w:sz w:val="28"/>
        </w:rPr>
        <w:t> </w:t>
      </w:r>
      <w:r>
        <w:rPr>
          <w:b/>
          <w:i/>
          <w:sz w:val="28"/>
        </w:rPr>
        <w:t>COOPERATIVE</w:t>
      </w:r>
      <w:r>
        <w:rPr>
          <w:b/>
          <w:i/>
          <w:spacing w:val="-13"/>
          <w:sz w:val="28"/>
        </w:rPr>
        <w:t> </w:t>
      </w:r>
      <w:r>
        <w:rPr>
          <w:b/>
          <w:i/>
          <w:sz w:val="28"/>
        </w:rPr>
        <w:t>BANKS</w:t>
      </w:r>
      <w:r>
        <w:rPr>
          <w:b/>
          <w:i/>
          <w:spacing w:val="-13"/>
          <w:sz w:val="28"/>
        </w:rPr>
        <w:t> </w:t>
      </w:r>
      <w:r>
        <w:rPr>
          <w:b/>
          <w:i/>
          <w:sz w:val="28"/>
        </w:rPr>
        <w:t>IN</w:t>
      </w:r>
      <w:r>
        <w:rPr>
          <w:b/>
          <w:i/>
          <w:spacing w:val="-15"/>
          <w:sz w:val="28"/>
        </w:rPr>
        <w:t> </w:t>
      </w:r>
      <w:r>
        <w:rPr>
          <w:b/>
          <w:i/>
          <w:sz w:val="28"/>
        </w:rPr>
        <w:t>SURAT </w:t>
      </w:r>
      <w:r>
        <w:rPr>
          <w:b/>
          <w:i/>
          <w:spacing w:val="-2"/>
          <w:sz w:val="28"/>
        </w:rPr>
        <w:t>DISTRICT</w:t>
      </w:r>
    </w:p>
    <w:p>
      <w:pPr>
        <w:spacing w:line="261" w:lineRule="auto" w:before="176"/>
        <w:ind w:left="2253" w:right="0" w:hanging="1381"/>
        <w:jc w:val="left"/>
        <w:rPr>
          <w:i/>
          <w:sz w:val="28"/>
        </w:rPr>
      </w:pPr>
      <w:r>
        <w:rPr>
          <w:b/>
          <w:sz w:val="28"/>
        </w:rPr>
        <w:t>Authors:</w:t>
      </w:r>
      <w:r>
        <w:rPr>
          <w:b/>
          <w:spacing w:val="-4"/>
          <w:sz w:val="28"/>
        </w:rPr>
        <w:t> </w:t>
      </w:r>
      <w:r>
        <w:rPr>
          <w:b/>
          <w:sz w:val="28"/>
        </w:rPr>
        <w:t>Prince</w:t>
      </w:r>
      <w:r>
        <w:rPr>
          <w:b/>
          <w:spacing w:val="-4"/>
          <w:sz w:val="28"/>
        </w:rPr>
        <w:t> </w:t>
      </w:r>
      <w:r>
        <w:rPr>
          <w:b/>
          <w:sz w:val="28"/>
        </w:rPr>
        <w:t>Chotelal</w:t>
      </w:r>
      <w:r>
        <w:rPr>
          <w:b/>
          <w:spacing w:val="-3"/>
          <w:sz w:val="28"/>
        </w:rPr>
        <w:t> </w:t>
      </w:r>
      <w:r>
        <w:rPr>
          <w:b/>
          <w:sz w:val="28"/>
        </w:rPr>
        <w:t>Shah</w:t>
      </w:r>
      <w:r>
        <w:rPr>
          <w:b/>
          <w:spacing w:val="-3"/>
          <w:sz w:val="28"/>
        </w:rPr>
        <w:t> </w:t>
      </w:r>
      <w:r>
        <w:rPr>
          <w:i/>
          <w:sz w:val="28"/>
        </w:rPr>
        <w:t>(Student)</w:t>
      </w:r>
      <w:r>
        <w:rPr>
          <w:i/>
          <w:spacing w:val="-7"/>
          <w:sz w:val="28"/>
        </w:rPr>
        <w:t> </w:t>
      </w:r>
      <w:r>
        <w:rPr>
          <w:i/>
          <w:sz w:val="28"/>
        </w:rPr>
        <w:t>BV</w:t>
      </w:r>
      <w:r>
        <w:rPr>
          <w:i/>
          <w:spacing w:val="-10"/>
          <w:sz w:val="28"/>
        </w:rPr>
        <w:t> </w:t>
      </w:r>
      <w:r>
        <w:rPr>
          <w:i/>
          <w:sz w:val="28"/>
        </w:rPr>
        <w:t>Patel</w:t>
      </w:r>
      <w:r>
        <w:rPr>
          <w:i/>
          <w:spacing w:val="-3"/>
          <w:sz w:val="28"/>
        </w:rPr>
        <w:t> </w:t>
      </w:r>
      <w:r>
        <w:rPr>
          <w:i/>
          <w:sz w:val="28"/>
        </w:rPr>
        <w:t>Institute</w:t>
      </w:r>
      <w:r>
        <w:rPr>
          <w:i/>
          <w:spacing w:val="-7"/>
          <w:sz w:val="28"/>
        </w:rPr>
        <w:t> </w:t>
      </w:r>
      <w:r>
        <w:rPr>
          <w:i/>
          <w:sz w:val="28"/>
        </w:rPr>
        <w:t>of Management, Uka Tarsadia University</w:t>
      </w:r>
    </w:p>
    <w:p>
      <w:pPr>
        <w:spacing w:line="261" w:lineRule="auto" w:before="169"/>
        <w:ind w:left="2364" w:right="0" w:hanging="1573"/>
        <w:jc w:val="left"/>
        <w:rPr>
          <w:i/>
          <w:sz w:val="28"/>
        </w:rPr>
      </w:pPr>
      <w:r>
        <w:rPr>
          <w:b/>
          <w:sz w:val="28"/>
        </w:rPr>
        <w:t>Mentor:</w:t>
      </w:r>
      <w:r>
        <w:rPr>
          <w:b/>
          <w:spacing w:val="-18"/>
          <w:sz w:val="28"/>
        </w:rPr>
        <w:t> </w:t>
      </w:r>
      <w:r>
        <w:rPr>
          <w:b/>
          <w:sz w:val="28"/>
        </w:rPr>
        <w:t>Dr.</w:t>
      </w:r>
      <w:r>
        <w:rPr>
          <w:b/>
          <w:spacing w:val="-17"/>
          <w:sz w:val="28"/>
        </w:rPr>
        <w:t> </w:t>
      </w:r>
      <w:r>
        <w:rPr>
          <w:b/>
          <w:sz w:val="28"/>
        </w:rPr>
        <w:t>Vivek</w:t>
      </w:r>
      <w:r>
        <w:rPr>
          <w:b/>
          <w:spacing w:val="-18"/>
          <w:sz w:val="28"/>
        </w:rPr>
        <w:t> </w:t>
      </w:r>
      <w:r>
        <w:rPr>
          <w:b/>
          <w:sz w:val="28"/>
        </w:rPr>
        <w:t>Ayre</w:t>
      </w:r>
      <w:r>
        <w:rPr>
          <w:b/>
          <w:spacing w:val="-18"/>
          <w:sz w:val="28"/>
        </w:rPr>
        <w:t> </w:t>
      </w:r>
      <w:r>
        <w:rPr>
          <w:i/>
          <w:sz w:val="28"/>
        </w:rPr>
        <w:t>(Teaching</w:t>
      </w:r>
      <w:r>
        <w:rPr>
          <w:i/>
          <w:spacing w:val="-17"/>
          <w:sz w:val="28"/>
        </w:rPr>
        <w:t> </w:t>
      </w:r>
      <w:r>
        <w:rPr>
          <w:i/>
          <w:sz w:val="28"/>
        </w:rPr>
        <w:t>Assistant)</w:t>
      </w:r>
      <w:r>
        <w:rPr>
          <w:i/>
          <w:spacing w:val="-18"/>
          <w:sz w:val="28"/>
        </w:rPr>
        <w:t> </w:t>
      </w:r>
      <w:r>
        <w:rPr>
          <w:i/>
          <w:sz w:val="28"/>
        </w:rPr>
        <w:t>BV</w:t>
      </w:r>
      <w:r>
        <w:rPr>
          <w:i/>
          <w:spacing w:val="-17"/>
          <w:sz w:val="28"/>
        </w:rPr>
        <w:t> </w:t>
      </w:r>
      <w:r>
        <w:rPr>
          <w:i/>
          <w:sz w:val="28"/>
        </w:rPr>
        <w:t>Patel</w:t>
      </w:r>
      <w:r>
        <w:rPr>
          <w:i/>
          <w:spacing w:val="-14"/>
          <w:sz w:val="28"/>
        </w:rPr>
        <w:t> </w:t>
      </w:r>
      <w:r>
        <w:rPr>
          <w:i/>
          <w:sz w:val="28"/>
        </w:rPr>
        <w:t>Institute</w:t>
      </w:r>
      <w:r>
        <w:rPr>
          <w:i/>
          <w:spacing w:val="-16"/>
          <w:sz w:val="28"/>
        </w:rPr>
        <w:t> </w:t>
      </w:r>
      <w:r>
        <w:rPr>
          <w:i/>
          <w:sz w:val="28"/>
        </w:rPr>
        <w:t>of Management, Uka Tarsadia University</w:t>
      </w:r>
    </w:p>
    <w:p>
      <w:pPr>
        <w:pStyle w:val="BodyText"/>
        <w:spacing w:before="301"/>
        <w:ind w:left="0"/>
        <w:rPr>
          <w:i/>
          <w:sz w:val="28"/>
        </w:rPr>
      </w:pPr>
    </w:p>
    <w:p>
      <w:pPr>
        <w:pStyle w:val="Heading1"/>
      </w:pPr>
      <w:r>
        <w:rPr>
          <w:spacing w:val="-2"/>
        </w:rPr>
        <w:t>Abstract</w:t>
      </w:r>
    </w:p>
    <w:p>
      <w:pPr>
        <w:pStyle w:val="BodyText"/>
        <w:spacing w:line="360" w:lineRule="auto" w:before="321"/>
        <w:ind w:right="18"/>
        <w:jc w:val="both"/>
      </w:pPr>
      <w:r>
        <w:rPr/>
        <w:t>This research explores the interplay between service quality, customer satisfaction, and loyalty in cooperative banks, with a focus on Surat District, utilizing a sample size of 114 respondents.</w:t>
      </w:r>
      <w:r>
        <w:rPr>
          <w:spacing w:val="-12"/>
        </w:rPr>
        <w:t> </w:t>
      </w:r>
      <w:r>
        <w:rPr/>
        <w:t>Through</w:t>
      </w:r>
      <w:r>
        <w:rPr>
          <w:spacing w:val="-8"/>
        </w:rPr>
        <w:t> </w:t>
      </w:r>
      <w:r>
        <w:rPr/>
        <w:t>a</w:t>
      </w:r>
      <w:r>
        <w:rPr>
          <w:spacing w:val="-9"/>
        </w:rPr>
        <w:t> </w:t>
      </w:r>
      <w:r>
        <w:rPr/>
        <w:t>mixed-method</w:t>
      </w:r>
      <w:r>
        <w:rPr>
          <w:spacing w:val="-11"/>
        </w:rPr>
        <w:t> </w:t>
      </w:r>
      <w:r>
        <w:rPr/>
        <w:t>approach,</w:t>
      </w:r>
      <w:r>
        <w:rPr>
          <w:spacing w:val="-6"/>
        </w:rPr>
        <w:t> </w:t>
      </w:r>
      <w:r>
        <w:rPr/>
        <w:t>primary</w:t>
      </w:r>
      <w:r>
        <w:rPr>
          <w:spacing w:val="-11"/>
        </w:rPr>
        <w:t> </w:t>
      </w:r>
      <w:r>
        <w:rPr/>
        <w:t>data</w:t>
      </w:r>
      <w:r>
        <w:rPr>
          <w:spacing w:val="-12"/>
        </w:rPr>
        <w:t> </w:t>
      </w:r>
      <w:r>
        <w:rPr/>
        <w:t>was</w:t>
      </w:r>
      <w:r>
        <w:rPr>
          <w:spacing w:val="-8"/>
        </w:rPr>
        <w:t> </w:t>
      </w:r>
      <w:r>
        <w:rPr/>
        <w:t>collected</w:t>
      </w:r>
      <w:r>
        <w:rPr>
          <w:spacing w:val="-11"/>
        </w:rPr>
        <w:t> </w:t>
      </w:r>
      <w:r>
        <w:rPr/>
        <w:t>via</w:t>
      </w:r>
      <w:r>
        <w:rPr>
          <w:spacing w:val="-11"/>
        </w:rPr>
        <w:t> </w:t>
      </w:r>
      <w:r>
        <w:rPr/>
        <w:t>structured surveys</w:t>
      </w:r>
      <w:r>
        <w:rPr>
          <w:spacing w:val="-3"/>
        </w:rPr>
        <w:t> </w:t>
      </w:r>
      <w:r>
        <w:rPr/>
        <w:t>and secondary</w:t>
      </w:r>
      <w:r>
        <w:rPr>
          <w:spacing w:val="-1"/>
        </w:rPr>
        <w:t> </w:t>
      </w:r>
      <w:r>
        <w:rPr/>
        <w:t>data</w:t>
      </w:r>
      <w:r>
        <w:rPr>
          <w:spacing w:val="-2"/>
        </w:rPr>
        <w:t> </w:t>
      </w:r>
      <w:r>
        <w:rPr/>
        <w:t>from</w:t>
      </w:r>
      <w:r>
        <w:rPr>
          <w:spacing w:val="-2"/>
        </w:rPr>
        <w:t> </w:t>
      </w:r>
      <w:r>
        <w:rPr/>
        <w:t>bank reports</w:t>
      </w:r>
      <w:r>
        <w:rPr>
          <w:spacing w:val="-3"/>
        </w:rPr>
        <w:t> </w:t>
      </w:r>
      <w:r>
        <w:rPr/>
        <w:t>and</w:t>
      </w:r>
      <w:r>
        <w:rPr>
          <w:spacing w:val="-2"/>
        </w:rPr>
        <w:t> </w:t>
      </w:r>
      <w:r>
        <w:rPr/>
        <w:t>other</w:t>
      </w:r>
      <w:r>
        <w:rPr>
          <w:spacing w:val="-4"/>
        </w:rPr>
        <w:t> </w:t>
      </w:r>
      <w:r>
        <w:rPr/>
        <w:t>sources. Statistical</w:t>
      </w:r>
      <w:r>
        <w:rPr>
          <w:spacing w:val="-2"/>
        </w:rPr>
        <w:t> </w:t>
      </w:r>
      <w:r>
        <w:rPr/>
        <w:t>tools</w:t>
      </w:r>
      <w:r>
        <w:rPr>
          <w:spacing w:val="-3"/>
        </w:rPr>
        <w:t> </w:t>
      </w:r>
      <w:r>
        <w:rPr/>
        <w:t>like</w:t>
      </w:r>
      <w:r>
        <w:rPr>
          <w:spacing w:val="-2"/>
        </w:rPr>
        <w:t> </w:t>
      </w:r>
      <w:r>
        <w:rPr/>
        <w:t>Chi- Square and Mann-Whitney U tests were used to analyze service quality dimensions, including reliability, responsiveness, tangibility, assurance, and empathy. The findings highlight that superior service quality significantly enhances customer satisfaction, which in turn fosters loyalty.</w:t>
      </w:r>
      <w:r>
        <w:rPr>
          <w:spacing w:val="-2"/>
        </w:rPr>
        <w:t> </w:t>
      </w:r>
      <w:r>
        <w:rPr/>
        <w:t>Key insights include</w:t>
      </w:r>
      <w:r>
        <w:rPr>
          <w:spacing w:val="-1"/>
        </w:rPr>
        <w:t> </w:t>
      </w:r>
      <w:r>
        <w:rPr/>
        <w:t>the critical role</w:t>
      </w:r>
      <w:r>
        <w:rPr>
          <w:spacing w:val="-1"/>
        </w:rPr>
        <w:t> </w:t>
      </w:r>
      <w:r>
        <w:rPr/>
        <w:t>of</w:t>
      </w:r>
      <w:r>
        <w:rPr>
          <w:spacing w:val="-1"/>
        </w:rPr>
        <w:t> </w:t>
      </w:r>
      <w:r>
        <w:rPr/>
        <w:t>timely service, professional staff, and accessible facilities, alongside the need to address technical issues and trust in data</w:t>
      </w:r>
      <w:r>
        <w:rPr>
          <w:spacing w:val="-7"/>
        </w:rPr>
        <w:t> </w:t>
      </w:r>
      <w:r>
        <w:rPr/>
        <w:t>security.</w:t>
      </w:r>
      <w:r>
        <w:rPr>
          <w:spacing w:val="-12"/>
        </w:rPr>
        <w:t> </w:t>
      </w:r>
      <w:r>
        <w:rPr/>
        <w:t>The</w:t>
      </w:r>
      <w:r>
        <w:rPr>
          <w:spacing w:val="-8"/>
        </w:rPr>
        <w:t> </w:t>
      </w:r>
      <w:r>
        <w:rPr/>
        <w:t>study</w:t>
      </w:r>
      <w:r>
        <w:rPr>
          <w:spacing w:val="-7"/>
        </w:rPr>
        <w:t> </w:t>
      </w:r>
      <w:r>
        <w:rPr/>
        <w:t>emphasizes</w:t>
      </w:r>
      <w:r>
        <w:rPr>
          <w:spacing w:val="-7"/>
        </w:rPr>
        <w:t> </w:t>
      </w:r>
      <w:r>
        <w:rPr/>
        <w:t>actionable</w:t>
      </w:r>
      <w:r>
        <w:rPr>
          <w:spacing w:val="-7"/>
        </w:rPr>
        <w:t> </w:t>
      </w:r>
      <w:r>
        <w:rPr/>
        <w:t>strategies</w:t>
      </w:r>
      <w:r>
        <w:rPr>
          <w:spacing w:val="-7"/>
        </w:rPr>
        <w:t> </w:t>
      </w:r>
      <w:r>
        <w:rPr/>
        <w:t>for</w:t>
      </w:r>
      <w:r>
        <w:rPr>
          <w:spacing w:val="-8"/>
        </w:rPr>
        <w:t> </w:t>
      </w:r>
      <w:r>
        <w:rPr/>
        <w:t>cooperative</w:t>
      </w:r>
      <w:r>
        <w:rPr>
          <w:spacing w:val="-8"/>
        </w:rPr>
        <w:t> </w:t>
      </w:r>
      <w:r>
        <w:rPr/>
        <w:t>banks</w:t>
      </w:r>
      <w:r>
        <w:rPr>
          <w:spacing w:val="-7"/>
        </w:rPr>
        <w:t> </w:t>
      </w:r>
      <w:r>
        <w:rPr/>
        <w:t>to</w:t>
      </w:r>
      <w:r>
        <w:rPr>
          <w:spacing w:val="-7"/>
        </w:rPr>
        <w:t> </w:t>
      </w:r>
      <w:r>
        <w:rPr/>
        <w:t>improve customer experiences and sustain competitiveness in the evolving banking sector.</w:t>
      </w:r>
    </w:p>
    <w:p>
      <w:pPr>
        <w:pStyle w:val="Heading1"/>
        <w:spacing w:before="161"/>
        <w:jc w:val="both"/>
      </w:pPr>
      <w:r>
        <w:rPr>
          <w:spacing w:val="-4"/>
        </w:rPr>
        <w:t>Topic</w:t>
      </w:r>
      <w:r>
        <w:rPr>
          <w:spacing w:val="-10"/>
        </w:rPr>
        <w:t> </w:t>
      </w:r>
      <w:r>
        <w:rPr>
          <w:spacing w:val="-2"/>
        </w:rPr>
        <w:t>Introduction</w:t>
      </w:r>
    </w:p>
    <w:p>
      <w:pPr>
        <w:pStyle w:val="BodyText"/>
        <w:spacing w:line="360" w:lineRule="auto" w:before="318"/>
        <w:ind w:right="20"/>
        <w:jc w:val="both"/>
      </w:pPr>
      <w:r>
        <w:rPr/>
        <w:t>The relationship between service quality, customer satisfaction, and loyalty has become a cornerstone of modern banking, particularly within cooperative banks, where customer- centricity is key to sustainability. As the banking landscape evolves, the emphasis on delivering superior service quality is paramount to retaining customers, fostering loyalty, and driving financial inclusion.</w:t>
      </w:r>
    </w:p>
    <w:p>
      <w:pPr>
        <w:pStyle w:val="BodyText"/>
        <w:spacing w:line="360" w:lineRule="auto" w:before="163"/>
        <w:ind w:right="19"/>
        <w:jc w:val="both"/>
      </w:pPr>
      <w:r>
        <w:rPr/>
        <w:t>This study focuses on cooperative banks in the Surat District, specifically analyzing how service quality influences customer satisfaction and loyalty. In an era where customer expectations</w:t>
      </w:r>
      <w:r>
        <w:rPr>
          <w:spacing w:val="-6"/>
        </w:rPr>
        <w:t> </w:t>
      </w:r>
      <w:r>
        <w:rPr/>
        <w:t>are</w:t>
      </w:r>
      <w:r>
        <w:rPr>
          <w:spacing w:val="-8"/>
        </w:rPr>
        <w:t> </w:t>
      </w:r>
      <w:r>
        <w:rPr/>
        <w:t>shaped</w:t>
      </w:r>
      <w:r>
        <w:rPr>
          <w:spacing w:val="-7"/>
        </w:rPr>
        <w:t> </w:t>
      </w:r>
      <w:r>
        <w:rPr/>
        <w:t>by</w:t>
      </w:r>
      <w:r>
        <w:rPr>
          <w:spacing w:val="-7"/>
        </w:rPr>
        <w:t> </w:t>
      </w:r>
      <w:r>
        <w:rPr/>
        <w:t>rapid</w:t>
      </w:r>
      <w:r>
        <w:rPr>
          <w:spacing w:val="-6"/>
        </w:rPr>
        <w:t> </w:t>
      </w:r>
      <w:r>
        <w:rPr/>
        <w:t>technological</w:t>
      </w:r>
      <w:r>
        <w:rPr>
          <w:spacing w:val="-6"/>
        </w:rPr>
        <w:t> </w:t>
      </w:r>
      <w:r>
        <w:rPr/>
        <w:t>advancements</w:t>
      </w:r>
      <w:r>
        <w:rPr>
          <w:spacing w:val="-7"/>
        </w:rPr>
        <w:t> </w:t>
      </w:r>
      <w:r>
        <w:rPr/>
        <w:t>and</w:t>
      </w:r>
      <w:r>
        <w:rPr>
          <w:spacing w:val="-7"/>
        </w:rPr>
        <w:t> </w:t>
      </w:r>
      <w:r>
        <w:rPr/>
        <w:t>heightened</w:t>
      </w:r>
      <w:r>
        <w:rPr>
          <w:spacing w:val="-7"/>
        </w:rPr>
        <w:t> </w:t>
      </w:r>
      <w:r>
        <w:rPr/>
        <w:t>competition, cooperative</w:t>
      </w:r>
      <w:r>
        <w:rPr>
          <w:spacing w:val="-6"/>
        </w:rPr>
        <w:t> </w:t>
      </w:r>
      <w:r>
        <w:rPr/>
        <w:t>banks</w:t>
      </w:r>
      <w:r>
        <w:rPr>
          <w:spacing w:val="-3"/>
        </w:rPr>
        <w:t> </w:t>
      </w:r>
      <w:r>
        <w:rPr/>
        <w:t>must</w:t>
      </w:r>
      <w:r>
        <w:rPr>
          <w:spacing w:val="-2"/>
        </w:rPr>
        <w:t> </w:t>
      </w:r>
      <w:r>
        <w:rPr/>
        <w:t>differentiate</w:t>
      </w:r>
      <w:r>
        <w:rPr>
          <w:spacing w:val="-3"/>
        </w:rPr>
        <w:t> </w:t>
      </w:r>
      <w:r>
        <w:rPr/>
        <w:t>themselves</w:t>
      </w:r>
      <w:r>
        <w:rPr>
          <w:spacing w:val="-4"/>
        </w:rPr>
        <w:t> </w:t>
      </w:r>
      <w:r>
        <w:rPr/>
        <w:t>through</w:t>
      </w:r>
      <w:r>
        <w:rPr>
          <w:spacing w:val="-4"/>
        </w:rPr>
        <w:t> </w:t>
      </w:r>
      <w:r>
        <w:rPr/>
        <w:t>exceptional</w:t>
      </w:r>
      <w:r>
        <w:rPr>
          <w:spacing w:val="-2"/>
        </w:rPr>
        <w:t> </w:t>
      </w:r>
      <w:r>
        <w:rPr/>
        <w:t>service</w:t>
      </w:r>
      <w:r>
        <w:rPr>
          <w:spacing w:val="-4"/>
        </w:rPr>
        <w:t> </w:t>
      </w:r>
      <w:r>
        <w:rPr/>
        <w:t>delivery.</w:t>
      </w:r>
      <w:r>
        <w:rPr>
          <w:spacing w:val="-7"/>
        </w:rPr>
        <w:t> </w:t>
      </w:r>
      <w:r>
        <w:rPr>
          <w:spacing w:val="-5"/>
        </w:rPr>
        <w:t>The</w:t>
      </w:r>
    </w:p>
    <w:p>
      <w:pPr>
        <w:pStyle w:val="BodyText"/>
        <w:spacing w:after="0" w:line="360" w:lineRule="auto"/>
        <w:jc w:val="both"/>
        <w:sectPr>
          <w:type w:val="continuous"/>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0"/>
        <w:ind w:right="23"/>
        <w:jc w:val="both"/>
      </w:pPr>
      <w:r>
        <w:rPr/>
        <w:t>dimensions of service quality—such as tangibility, reliability, responsiveness, assurance, and empathy—play a pivotal role in shaping customers' perceptions and experiences.</w:t>
      </w:r>
    </w:p>
    <w:p>
      <w:pPr>
        <w:pStyle w:val="BodyText"/>
        <w:spacing w:line="360" w:lineRule="auto" w:before="162"/>
        <w:ind w:right="16"/>
        <w:jc w:val="both"/>
      </w:pPr>
      <w:r>
        <w:rPr/>
        <w:t>Cooperative</w:t>
      </w:r>
      <w:r>
        <w:rPr>
          <w:spacing w:val="-8"/>
        </w:rPr>
        <w:t> </w:t>
      </w:r>
      <w:r>
        <w:rPr/>
        <w:t>banks</w:t>
      </w:r>
      <w:r>
        <w:rPr>
          <w:spacing w:val="-7"/>
        </w:rPr>
        <w:t> </w:t>
      </w:r>
      <w:r>
        <w:rPr/>
        <w:t>in</w:t>
      </w:r>
      <w:r>
        <w:rPr>
          <w:spacing w:val="-7"/>
        </w:rPr>
        <w:t> </w:t>
      </w:r>
      <w:r>
        <w:rPr/>
        <w:t>Surat</w:t>
      </w:r>
      <w:r>
        <w:rPr>
          <w:spacing w:val="-7"/>
        </w:rPr>
        <w:t> </w:t>
      </w:r>
      <w:r>
        <w:rPr/>
        <w:t>have</w:t>
      </w:r>
      <w:r>
        <w:rPr>
          <w:spacing w:val="-6"/>
        </w:rPr>
        <w:t> </w:t>
      </w:r>
      <w:r>
        <w:rPr/>
        <w:t>historically</w:t>
      </w:r>
      <w:r>
        <w:rPr>
          <w:spacing w:val="-5"/>
        </w:rPr>
        <w:t> </w:t>
      </w:r>
      <w:r>
        <w:rPr/>
        <w:t>catered</w:t>
      </w:r>
      <w:r>
        <w:rPr>
          <w:spacing w:val="-7"/>
        </w:rPr>
        <w:t> </w:t>
      </w:r>
      <w:r>
        <w:rPr/>
        <w:t>to</w:t>
      </w:r>
      <w:r>
        <w:rPr>
          <w:spacing w:val="-7"/>
        </w:rPr>
        <w:t> </w:t>
      </w:r>
      <w:r>
        <w:rPr/>
        <w:t>a</w:t>
      </w:r>
      <w:r>
        <w:rPr>
          <w:spacing w:val="-6"/>
        </w:rPr>
        <w:t> </w:t>
      </w:r>
      <w:r>
        <w:rPr/>
        <w:t>diverse</w:t>
      </w:r>
      <w:r>
        <w:rPr>
          <w:spacing w:val="-6"/>
        </w:rPr>
        <w:t> </w:t>
      </w:r>
      <w:r>
        <w:rPr/>
        <w:t>clientele,</w:t>
      </w:r>
      <w:r>
        <w:rPr>
          <w:spacing w:val="-7"/>
        </w:rPr>
        <w:t> </w:t>
      </w:r>
      <w:r>
        <w:rPr/>
        <w:t>supporting</w:t>
      </w:r>
      <w:r>
        <w:rPr>
          <w:spacing w:val="-7"/>
        </w:rPr>
        <w:t> </w:t>
      </w:r>
      <w:r>
        <w:rPr/>
        <w:t>rural economies, small businesses, and individual customers. However, with increasing competition</w:t>
      </w:r>
      <w:r>
        <w:rPr>
          <w:spacing w:val="-3"/>
        </w:rPr>
        <w:t> </w:t>
      </w:r>
      <w:r>
        <w:rPr/>
        <w:t>from</w:t>
      </w:r>
      <w:r>
        <w:rPr>
          <w:spacing w:val="-3"/>
        </w:rPr>
        <w:t> </w:t>
      </w:r>
      <w:r>
        <w:rPr/>
        <w:t>public</w:t>
      </w:r>
      <w:r>
        <w:rPr>
          <w:spacing w:val="-3"/>
        </w:rPr>
        <w:t> </w:t>
      </w:r>
      <w:r>
        <w:rPr/>
        <w:t>and</w:t>
      </w:r>
      <w:r>
        <w:rPr>
          <w:spacing w:val="-3"/>
        </w:rPr>
        <w:t> </w:t>
      </w:r>
      <w:r>
        <w:rPr/>
        <w:t>private</w:t>
      </w:r>
      <w:r>
        <w:rPr>
          <w:spacing w:val="-4"/>
        </w:rPr>
        <w:t> </w:t>
      </w:r>
      <w:r>
        <w:rPr/>
        <w:t>sector</w:t>
      </w:r>
      <w:r>
        <w:rPr>
          <w:spacing w:val="-3"/>
        </w:rPr>
        <w:t> </w:t>
      </w:r>
      <w:r>
        <w:rPr/>
        <w:t>banks,</w:t>
      </w:r>
      <w:r>
        <w:rPr>
          <w:spacing w:val="-1"/>
        </w:rPr>
        <w:t> </w:t>
      </w:r>
      <w:r>
        <w:rPr/>
        <w:t>as</w:t>
      </w:r>
      <w:r>
        <w:rPr>
          <w:spacing w:val="-4"/>
        </w:rPr>
        <w:t> </w:t>
      </w:r>
      <w:r>
        <w:rPr/>
        <w:t>well</w:t>
      </w:r>
      <w:r>
        <w:rPr>
          <w:spacing w:val="-3"/>
        </w:rPr>
        <w:t> </w:t>
      </w:r>
      <w:r>
        <w:rPr/>
        <w:t>as</w:t>
      </w:r>
      <w:r>
        <w:rPr>
          <w:spacing w:val="-4"/>
        </w:rPr>
        <w:t> </w:t>
      </w:r>
      <w:r>
        <w:rPr/>
        <w:t>digital</w:t>
      </w:r>
      <w:r>
        <w:rPr>
          <w:spacing w:val="-3"/>
        </w:rPr>
        <w:t> </w:t>
      </w:r>
      <w:r>
        <w:rPr/>
        <w:t>banking</w:t>
      </w:r>
      <w:r>
        <w:rPr>
          <w:spacing w:val="-3"/>
        </w:rPr>
        <w:t> </w:t>
      </w:r>
      <w:r>
        <w:rPr/>
        <w:t>platforms,</w:t>
      </w:r>
      <w:r>
        <w:rPr>
          <w:spacing w:val="-3"/>
        </w:rPr>
        <w:t> </w:t>
      </w:r>
      <w:r>
        <w:rPr/>
        <w:t>the challenge lies in meeting and exceeding customer expectations. This research aims to bridge knowledge gaps, providing insights into the interplay of service quality, customer satisfaction, and loyalty, thereby offering actionable recommendations for cooperative banks to thrive in a competitive market.\</w:t>
      </w:r>
    </w:p>
    <w:p>
      <w:pPr>
        <w:pStyle w:val="Heading1"/>
        <w:spacing w:before="161"/>
        <w:jc w:val="both"/>
      </w:pPr>
      <w:r>
        <w:rPr/>
        <w:t>Key</w:t>
      </w:r>
      <w:r>
        <w:rPr>
          <w:spacing w:val="-9"/>
        </w:rPr>
        <w:t> </w:t>
      </w:r>
      <w:r>
        <w:rPr>
          <w:spacing w:val="-2"/>
        </w:rPr>
        <w:t>Words</w:t>
      </w:r>
    </w:p>
    <w:p>
      <w:pPr>
        <w:pStyle w:val="BodyText"/>
        <w:ind w:left="0"/>
        <w:rPr>
          <w:b/>
          <w:sz w:val="28"/>
        </w:rPr>
      </w:pPr>
    </w:p>
    <w:p>
      <w:pPr>
        <w:pStyle w:val="ListParagraph"/>
        <w:numPr>
          <w:ilvl w:val="0"/>
          <w:numId w:val="1"/>
        </w:numPr>
        <w:tabs>
          <w:tab w:pos="820" w:val="left" w:leader="none"/>
        </w:tabs>
        <w:spacing w:line="240" w:lineRule="auto" w:before="0" w:after="0"/>
        <w:ind w:left="820" w:right="0" w:hanging="360"/>
        <w:jc w:val="left"/>
        <w:rPr>
          <w:rFonts w:ascii="Symbol" w:hAnsi="Symbol"/>
          <w:sz w:val="24"/>
        </w:rPr>
      </w:pPr>
      <w:r>
        <w:rPr>
          <w:spacing w:val="-2"/>
          <w:sz w:val="24"/>
        </w:rPr>
        <w:t>Responsiveness</w:t>
      </w:r>
    </w:p>
    <w:p>
      <w:pPr>
        <w:pStyle w:val="ListParagraph"/>
        <w:numPr>
          <w:ilvl w:val="0"/>
          <w:numId w:val="1"/>
        </w:numPr>
        <w:tabs>
          <w:tab w:pos="820" w:val="left" w:leader="none"/>
        </w:tabs>
        <w:spacing w:line="240" w:lineRule="auto" w:before="136" w:after="0"/>
        <w:ind w:left="820" w:right="0" w:hanging="360"/>
        <w:jc w:val="left"/>
        <w:rPr>
          <w:rFonts w:ascii="Symbol" w:hAnsi="Symbol"/>
          <w:sz w:val="24"/>
        </w:rPr>
      </w:pPr>
      <w:r>
        <w:rPr>
          <w:spacing w:val="-2"/>
          <w:sz w:val="24"/>
        </w:rPr>
        <w:t>Tangibility</w:t>
      </w:r>
    </w:p>
    <w:p>
      <w:pPr>
        <w:pStyle w:val="ListParagraph"/>
        <w:numPr>
          <w:ilvl w:val="0"/>
          <w:numId w:val="1"/>
        </w:numPr>
        <w:tabs>
          <w:tab w:pos="820" w:val="left" w:leader="none"/>
        </w:tabs>
        <w:spacing w:line="240" w:lineRule="auto" w:before="138" w:after="0"/>
        <w:ind w:left="820" w:right="0" w:hanging="360"/>
        <w:jc w:val="left"/>
        <w:rPr>
          <w:rFonts w:ascii="Symbol" w:hAnsi="Symbol"/>
          <w:sz w:val="24"/>
        </w:rPr>
      </w:pPr>
      <w:r>
        <w:rPr>
          <w:spacing w:val="-2"/>
          <w:sz w:val="24"/>
        </w:rPr>
        <w:t>Assurance</w:t>
      </w:r>
    </w:p>
    <w:p>
      <w:pPr>
        <w:pStyle w:val="ListParagraph"/>
        <w:numPr>
          <w:ilvl w:val="0"/>
          <w:numId w:val="1"/>
        </w:numPr>
        <w:tabs>
          <w:tab w:pos="820" w:val="left" w:leader="none"/>
        </w:tabs>
        <w:spacing w:line="240" w:lineRule="auto" w:before="138" w:after="0"/>
        <w:ind w:left="820" w:right="0" w:hanging="360"/>
        <w:jc w:val="left"/>
        <w:rPr>
          <w:rFonts w:ascii="Symbol" w:hAnsi="Symbol"/>
          <w:sz w:val="24"/>
        </w:rPr>
      </w:pPr>
      <w:r>
        <w:rPr>
          <w:spacing w:val="-2"/>
          <w:sz w:val="24"/>
        </w:rPr>
        <w:t>Empathy</w:t>
      </w:r>
    </w:p>
    <w:p>
      <w:pPr>
        <w:pStyle w:val="ListParagraph"/>
        <w:numPr>
          <w:ilvl w:val="0"/>
          <w:numId w:val="1"/>
        </w:numPr>
        <w:tabs>
          <w:tab w:pos="820" w:val="left" w:leader="none"/>
        </w:tabs>
        <w:spacing w:line="240" w:lineRule="auto" w:before="134" w:after="0"/>
        <w:ind w:left="820" w:right="0" w:hanging="360"/>
        <w:jc w:val="left"/>
        <w:rPr>
          <w:rFonts w:ascii="Symbol" w:hAnsi="Symbol"/>
          <w:sz w:val="28"/>
        </w:rPr>
      </w:pPr>
      <w:r>
        <w:rPr>
          <w:spacing w:val="-2"/>
          <w:sz w:val="24"/>
        </w:rPr>
        <w:t>Reliability</w:t>
      </w:r>
    </w:p>
    <w:p>
      <w:pPr>
        <w:pStyle w:val="BodyText"/>
        <w:spacing w:before="13"/>
        <w:ind w:left="0"/>
      </w:pPr>
    </w:p>
    <w:p>
      <w:pPr>
        <w:pStyle w:val="Heading1"/>
      </w:pPr>
      <w:r>
        <w:rPr/>
        <w:t>Literature</w:t>
      </w:r>
      <w:r>
        <w:rPr>
          <w:spacing w:val="-11"/>
        </w:rPr>
        <w:t> </w:t>
      </w:r>
      <w:r>
        <w:rPr>
          <w:spacing w:val="-2"/>
        </w:rPr>
        <w:t>Review</w:t>
      </w:r>
    </w:p>
    <w:p>
      <w:pPr>
        <w:pStyle w:val="ListParagraph"/>
        <w:numPr>
          <w:ilvl w:val="0"/>
          <w:numId w:val="2"/>
        </w:numPr>
        <w:tabs>
          <w:tab w:pos="280" w:val="left" w:leader="none"/>
        </w:tabs>
        <w:spacing w:line="360" w:lineRule="auto" w:before="162" w:after="0"/>
        <w:ind w:left="100" w:right="19" w:firstLine="0"/>
        <w:jc w:val="left"/>
        <w:rPr>
          <w:sz w:val="24"/>
        </w:rPr>
      </w:pPr>
      <w:r>
        <w:rPr>
          <w:b/>
          <w:sz w:val="24"/>
        </w:rPr>
        <w:t>Mubbsher Munawar Khan. Mariam Fasih {2014}: Impact of Service Quality and Customer Satisfactions and Customer Loyalty [ Evidences From</w:t>
      </w:r>
      <w:r>
        <w:rPr>
          <w:b/>
          <w:spacing w:val="80"/>
          <w:sz w:val="24"/>
        </w:rPr>
        <w:t> </w:t>
      </w:r>
      <w:r>
        <w:rPr>
          <w:b/>
          <w:sz w:val="24"/>
        </w:rPr>
        <w:t>Banking Sector] </w:t>
      </w:r>
      <w:r>
        <w:rPr>
          <w:sz w:val="24"/>
        </w:rPr>
        <w:t>This</w:t>
      </w:r>
      <w:r>
        <w:rPr>
          <w:spacing w:val="-15"/>
          <w:sz w:val="24"/>
        </w:rPr>
        <w:t> </w:t>
      </w:r>
      <w:r>
        <w:rPr>
          <w:sz w:val="24"/>
        </w:rPr>
        <w:t>study</w:t>
      </w:r>
      <w:r>
        <w:rPr>
          <w:spacing w:val="-15"/>
          <w:sz w:val="24"/>
        </w:rPr>
        <w:t> </w:t>
      </w:r>
      <w:r>
        <w:rPr>
          <w:sz w:val="24"/>
        </w:rPr>
        <w:t>helps</w:t>
      </w:r>
      <w:r>
        <w:rPr>
          <w:spacing w:val="-15"/>
          <w:sz w:val="24"/>
        </w:rPr>
        <w:t> </w:t>
      </w:r>
      <w:r>
        <w:rPr>
          <w:sz w:val="24"/>
        </w:rPr>
        <w:t>to</w:t>
      </w:r>
      <w:r>
        <w:rPr>
          <w:spacing w:val="-15"/>
          <w:sz w:val="24"/>
        </w:rPr>
        <w:t> </w:t>
      </w:r>
      <w:r>
        <w:rPr>
          <w:sz w:val="24"/>
        </w:rPr>
        <w:t>understands</w:t>
      </w:r>
      <w:r>
        <w:rPr>
          <w:spacing w:val="-15"/>
          <w:sz w:val="24"/>
        </w:rPr>
        <w:t> </w:t>
      </w:r>
      <w:r>
        <w:rPr>
          <w:sz w:val="24"/>
        </w:rPr>
        <w:t>that’s</w:t>
      </w:r>
      <w:r>
        <w:rPr>
          <w:spacing w:val="-15"/>
          <w:sz w:val="24"/>
        </w:rPr>
        <w:t> </w:t>
      </w:r>
      <w:r>
        <w:rPr>
          <w:sz w:val="24"/>
        </w:rPr>
        <w:t>the</w:t>
      </w:r>
      <w:r>
        <w:rPr>
          <w:spacing w:val="-15"/>
          <w:sz w:val="24"/>
        </w:rPr>
        <w:t> </w:t>
      </w:r>
      <w:r>
        <w:rPr>
          <w:sz w:val="24"/>
        </w:rPr>
        <w:t>impact</w:t>
      </w:r>
      <w:r>
        <w:rPr>
          <w:spacing w:val="-15"/>
          <w:sz w:val="24"/>
        </w:rPr>
        <w:t> </w:t>
      </w:r>
      <w:r>
        <w:rPr>
          <w:sz w:val="24"/>
        </w:rPr>
        <w:t>on</w:t>
      </w:r>
      <w:r>
        <w:rPr>
          <w:spacing w:val="-15"/>
          <w:sz w:val="24"/>
        </w:rPr>
        <w:t> </w:t>
      </w:r>
      <w:r>
        <w:rPr>
          <w:sz w:val="24"/>
        </w:rPr>
        <w:t>customer</w:t>
      </w:r>
      <w:r>
        <w:rPr>
          <w:spacing w:val="-15"/>
          <w:sz w:val="24"/>
        </w:rPr>
        <w:t> </w:t>
      </w:r>
      <w:r>
        <w:rPr>
          <w:sz w:val="24"/>
        </w:rPr>
        <w:t>satisfactions</w:t>
      </w:r>
      <w:r>
        <w:rPr>
          <w:spacing w:val="-15"/>
          <w:sz w:val="24"/>
        </w:rPr>
        <w:t> </w:t>
      </w:r>
      <w:r>
        <w:rPr>
          <w:sz w:val="24"/>
        </w:rPr>
        <w:t>and</w:t>
      </w:r>
      <w:r>
        <w:rPr>
          <w:spacing w:val="-15"/>
          <w:sz w:val="24"/>
        </w:rPr>
        <w:t> </w:t>
      </w:r>
      <w:r>
        <w:rPr>
          <w:sz w:val="24"/>
        </w:rPr>
        <w:t>loyalty.</w:t>
      </w:r>
      <w:r>
        <w:rPr>
          <w:spacing w:val="-22"/>
          <w:sz w:val="24"/>
        </w:rPr>
        <w:t> </w:t>
      </w:r>
      <w:r>
        <w:rPr>
          <w:sz w:val="24"/>
        </w:rPr>
        <w:t>And the positive correlation is found between service quality and customer loyalty</w:t>
      </w:r>
    </w:p>
    <w:p>
      <w:pPr>
        <w:pStyle w:val="BodyText"/>
        <w:spacing w:line="360" w:lineRule="auto"/>
        <w:ind w:right="20"/>
        <w:jc w:val="both"/>
      </w:pPr>
      <w:r>
        <w:rPr/>
        <w:t>Objective</w:t>
      </w:r>
      <w:r>
        <w:rPr>
          <w:spacing w:val="-11"/>
        </w:rPr>
        <w:t> </w:t>
      </w:r>
      <w:r>
        <w:rPr/>
        <w:t>of</w:t>
      </w:r>
      <w:r>
        <w:rPr>
          <w:spacing w:val="-8"/>
        </w:rPr>
        <w:t> </w:t>
      </w:r>
      <w:r>
        <w:rPr/>
        <w:t>this</w:t>
      </w:r>
      <w:r>
        <w:rPr>
          <w:spacing w:val="-9"/>
        </w:rPr>
        <w:t> </w:t>
      </w:r>
      <w:r>
        <w:rPr/>
        <w:t>study</w:t>
      </w:r>
      <w:r>
        <w:rPr>
          <w:spacing w:val="-9"/>
        </w:rPr>
        <w:t> </w:t>
      </w:r>
      <w:r>
        <w:rPr/>
        <w:t>was</w:t>
      </w:r>
      <w:r>
        <w:rPr>
          <w:spacing w:val="-9"/>
        </w:rPr>
        <w:t> </w:t>
      </w:r>
      <w:r>
        <w:rPr/>
        <w:t>to</w:t>
      </w:r>
      <w:r>
        <w:rPr>
          <w:spacing w:val="-8"/>
        </w:rPr>
        <w:t> </w:t>
      </w:r>
      <w:r>
        <w:rPr/>
        <w:t>determine</w:t>
      </w:r>
      <w:r>
        <w:rPr>
          <w:spacing w:val="-10"/>
        </w:rPr>
        <w:t> </w:t>
      </w:r>
      <w:r>
        <w:rPr/>
        <w:t>the</w:t>
      </w:r>
      <w:r>
        <w:rPr>
          <w:spacing w:val="-10"/>
        </w:rPr>
        <w:t> </w:t>
      </w:r>
      <w:r>
        <w:rPr/>
        <w:t>satisfaction</w:t>
      </w:r>
      <w:r>
        <w:rPr>
          <w:spacing w:val="-10"/>
        </w:rPr>
        <w:t> </w:t>
      </w:r>
      <w:r>
        <w:rPr/>
        <w:t>level</w:t>
      </w:r>
      <w:r>
        <w:rPr>
          <w:spacing w:val="-9"/>
        </w:rPr>
        <w:t> </w:t>
      </w:r>
      <w:r>
        <w:rPr/>
        <w:t>of</w:t>
      </w:r>
      <w:r>
        <w:rPr>
          <w:spacing w:val="-10"/>
        </w:rPr>
        <w:t> </w:t>
      </w:r>
      <w:r>
        <w:rPr/>
        <w:t>banking</w:t>
      </w:r>
      <w:r>
        <w:rPr>
          <w:spacing w:val="-9"/>
        </w:rPr>
        <w:t> </w:t>
      </w:r>
      <w:r>
        <w:rPr/>
        <w:t>services</w:t>
      </w:r>
      <w:r>
        <w:rPr>
          <w:spacing w:val="-9"/>
        </w:rPr>
        <w:t> </w:t>
      </w:r>
      <w:r>
        <w:rPr/>
        <w:t>provided by the</w:t>
      </w:r>
      <w:r>
        <w:rPr>
          <w:spacing w:val="-1"/>
        </w:rPr>
        <w:t> </w:t>
      </w:r>
      <w:r>
        <w:rPr/>
        <w:t>banks and to assess their</w:t>
      </w:r>
      <w:r>
        <w:rPr>
          <w:spacing w:val="-1"/>
        </w:rPr>
        <w:t> </w:t>
      </w:r>
      <w:r>
        <w:rPr/>
        <w:t>loyalty to the</w:t>
      </w:r>
      <w:r>
        <w:rPr>
          <w:spacing w:val="-1"/>
        </w:rPr>
        <w:t> </w:t>
      </w:r>
      <w:r>
        <w:rPr/>
        <w:t>respective</w:t>
      </w:r>
      <w:r>
        <w:rPr>
          <w:spacing w:val="-1"/>
        </w:rPr>
        <w:t> </w:t>
      </w:r>
      <w:r>
        <w:rPr/>
        <w:t>banks.</w:t>
      </w:r>
      <w:r>
        <w:rPr>
          <w:spacing w:val="-5"/>
        </w:rPr>
        <w:t> </w:t>
      </w:r>
      <w:r>
        <w:rPr/>
        <w:t>The</w:t>
      </w:r>
      <w:r>
        <w:rPr>
          <w:spacing w:val="-1"/>
        </w:rPr>
        <w:t> </w:t>
      </w:r>
      <w:r>
        <w:rPr/>
        <w:t>study aims to identify which dimension of service may enhances customers satisfaction and loyalty more </w:t>
      </w:r>
      <w:r>
        <w:rPr>
          <w:spacing w:val="-2"/>
        </w:rPr>
        <w:t>effectively.</w:t>
      </w:r>
    </w:p>
    <w:p>
      <w:pPr>
        <w:pStyle w:val="BodyText"/>
        <w:spacing w:line="274" w:lineRule="exact"/>
        <w:jc w:val="both"/>
      </w:pPr>
      <w:r>
        <w:rPr/>
        <w:t>Sample</w:t>
      </w:r>
      <w:r>
        <w:rPr>
          <w:spacing w:val="-2"/>
        </w:rPr>
        <w:t> </w:t>
      </w:r>
      <w:r>
        <w:rPr/>
        <w:t>size</w:t>
      </w:r>
      <w:r>
        <w:rPr>
          <w:spacing w:val="-3"/>
        </w:rPr>
        <w:t> </w:t>
      </w:r>
      <w:r>
        <w:rPr/>
        <w:t>was</w:t>
      </w:r>
      <w:r>
        <w:rPr>
          <w:spacing w:val="-2"/>
        </w:rPr>
        <w:t> </w:t>
      </w:r>
      <w:r>
        <w:rPr/>
        <w:t>270</w:t>
      </w:r>
      <w:r>
        <w:rPr>
          <w:spacing w:val="-1"/>
        </w:rPr>
        <w:t> </w:t>
      </w:r>
      <w:r>
        <w:rPr/>
        <w:t>customers</w:t>
      </w:r>
      <w:r>
        <w:rPr>
          <w:spacing w:val="-2"/>
        </w:rPr>
        <w:t> </w:t>
      </w:r>
      <w:r>
        <w:rPr/>
        <w:t>surveyed and</w:t>
      </w:r>
      <w:r>
        <w:rPr>
          <w:spacing w:val="-1"/>
        </w:rPr>
        <w:t> </w:t>
      </w:r>
      <w:r>
        <w:rPr/>
        <w:t>valid</w:t>
      </w:r>
      <w:r>
        <w:rPr>
          <w:spacing w:val="-1"/>
        </w:rPr>
        <w:t> </w:t>
      </w:r>
      <w:r>
        <w:rPr/>
        <w:t>respondents</w:t>
      </w:r>
      <w:r>
        <w:rPr>
          <w:spacing w:val="-2"/>
        </w:rPr>
        <w:t> </w:t>
      </w:r>
      <w:r>
        <w:rPr/>
        <w:t>were</w:t>
      </w:r>
      <w:r>
        <w:rPr>
          <w:spacing w:val="-2"/>
        </w:rPr>
        <w:t> </w:t>
      </w:r>
      <w:r>
        <w:rPr>
          <w:spacing w:val="-5"/>
        </w:rPr>
        <w:t>83%</w:t>
      </w:r>
    </w:p>
    <w:p>
      <w:pPr>
        <w:pStyle w:val="BodyText"/>
        <w:ind w:left="0"/>
      </w:pPr>
    </w:p>
    <w:p>
      <w:pPr>
        <w:pStyle w:val="BodyText"/>
        <w:ind w:left="0"/>
      </w:pPr>
    </w:p>
    <w:p>
      <w:pPr>
        <w:pStyle w:val="Heading2"/>
        <w:numPr>
          <w:ilvl w:val="0"/>
          <w:numId w:val="2"/>
        </w:numPr>
        <w:tabs>
          <w:tab w:pos="280" w:val="left" w:leader="none"/>
        </w:tabs>
        <w:spacing w:line="360" w:lineRule="auto" w:before="0" w:after="0"/>
        <w:ind w:left="100" w:right="23" w:firstLine="0"/>
        <w:jc w:val="both"/>
      </w:pPr>
      <w:r>
        <w:rPr/>
        <w:t>Mustafa Raza Rabbani, Faran Ahmad Qadri, Mohammed Ishaq {2016}: Service Quality, customers satisfactions and Customer Loyalty: An Empirical Study On Banks in India:</w:t>
      </w:r>
    </w:p>
    <w:p>
      <w:pPr>
        <w:pStyle w:val="BodyText"/>
        <w:spacing w:line="360" w:lineRule="auto" w:before="1"/>
        <w:ind w:right="26"/>
        <w:jc w:val="both"/>
      </w:pPr>
      <w:r>
        <w:rPr/>
        <w:t>Service Quality Significantly influences customers satisfactions in Banks. Higher satisfactions</w:t>
      </w:r>
      <w:r>
        <w:rPr>
          <w:spacing w:val="5"/>
        </w:rPr>
        <w:t> </w:t>
      </w:r>
      <w:r>
        <w:rPr/>
        <w:t>leads</w:t>
      </w:r>
      <w:r>
        <w:rPr>
          <w:spacing w:val="9"/>
        </w:rPr>
        <w:t> </w:t>
      </w:r>
      <w:r>
        <w:rPr/>
        <w:t>and</w:t>
      </w:r>
      <w:r>
        <w:rPr>
          <w:spacing w:val="8"/>
        </w:rPr>
        <w:t> </w:t>
      </w:r>
      <w:r>
        <w:rPr/>
        <w:t>Profitability</w:t>
      </w:r>
      <w:r>
        <w:rPr>
          <w:spacing w:val="7"/>
        </w:rPr>
        <w:t> </w:t>
      </w:r>
      <w:r>
        <w:rPr/>
        <w:t>and</w:t>
      </w:r>
      <w:r>
        <w:rPr>
          <w:spacing w:val="7"/>
        </w:rPr>
        <w:t> </w:t>
      </w:r>
      <w:r>
        <w:rPr/>
        <w:t>study</w:t>
      </w:r>
      <w:r>
        <w:rPr>
          <w:spacing w:val="8"/>
        </w:rPr>
        <w:t> </w:t>
      </w:r>
      <w:r>
        <w:rPr/>
        <w:t>examines</w:t>
      </w:r>
      <w:r>
        <w:rPr>
          <w:spacing w:val="7"/>
        </w:rPr>
        <w:t> </w:t>
      </w:r>
      <w:r>
        <w:rPr/>
        <w:t>publics</w:t>
      </w:r>
      <w:r>
        <w:rPr>
          <w:spacing w:val="7"/>
        </w:rPr>
        <w:t> </w:t>
      </w:r>
      <w:r>
        <w:rPr/>
        <w:t>and</w:t>
      </w:r>
      <w:r>
        <w:rPr>
          <w:spacing w:val="8"/>
        </w:rPr>
        <w:t> </w:t>
      </w:r>
      <w:r>
        <w:rPr/>
        <w:t>privates</w:t>
      </w:r>
      <w:r>
        <w:rPr>
          <w:spacing w:val="7"/>
        </w:rPr>
        <w:t> </w:t>
      </w:r>
      <w:r>
        <w:rPr/>
        <w:t>sector</w:t>
      </w:r>
      <w:r>
        <w:rPr>
          <w:spacing w:val="10"/>
        </w:rPr>
        <w:t> </w:t>
      </w:r>
      <w:r>
        <w:rPr>
          <w:spacing w:val="-2"/>
        </w:rPr>
        <w:t>banks</w:t>
      </w:r>
    </w:p>
    <w:p>
      <w:pPr>
        <w:pStyle w:val="BodyText"/>
        <w:spacing w:after="0" w:line="360" w:lineRule="auto"/>
        <w:jc w:val="both"/>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0"/>
      </w:pPr>
      <w:r>
        <w:rPr/>
        <w:t>in India. Respondents mostly educated, with high employments levels. Positive services quality perceptions correlated with customers satisfactions levels.</w:t>
      </w:r>
    </w:p>
    <w:p>
      <w:pPr>
        <w:pStyle w:val="BodyText"/>
        <w:spacing w:line="360" w:lineRule="auto" w:before="1"/>
      </w:pPr>
      <w:r>
        <w:rPr/>
        <w:t>The</w:t>
      </w:r>
      <w:r>
        <w:rPr>
          <w:spacing w:val="-13"/>
        </w:rPr>
        <w:t> </w:t>
      </w:r>
      <w:r>
        <w:rPr/>
        <w:t>objective</w:t>
      </w:r>
      <w:r>
        <w:rPr>
          <w:spacing w:val="-11"/>
        </w:rPr>
        <w:t> </w:t>
      </w:r>
      <w:r>
        <w:rPr/>
        <w:t>aims</w:t>
      </w:r>
      <w:r>
        <w:rPr>
          <w:spacing w:val="-12"/>
        </w:rPr>
        <w:t> </w:t>
      </w:r>
      <w:r>
        <w:rPr/>
        <w:t>to</w:t>
      </w:r>
      <w:r>
        <w:rPr>
          <w:spacing w:val="-12"/>
        </w:rPr>
        <w:t> </w:t>
      </w:r>
      <w:r>
        <w:rPr/>
        <w:t>understands</w:t>
      </w:r>
      <w:r>
        <w:rPr>
          <w:spacing w:val="-12"/>
        </w:rPr>
        <w:t> </w:t>
      </w:r>
      <w:r>
        <w:rPr/>
        <w:t>the</w:t>
      </w:r>
      <w:r>
        <w:rPr>
          <w:spacing w:val="-11"/>
        </w:rPr>
        <w:t> </w:t>
      </w:r>
      <w:r>
        <w:rPr/>
        <w:t>determinates</w:t>
      </w:r>
      <w:r>
        <w:rPr>
          <w:spacing w:val="-12"/>
        </w:rPr>
        <w:t> </w:t>
      </w:r>
      <w:r>
        <w:rPr/>
        <w:t>of</w:t>
      </w:r>
      <w:r>
        <w:rPr>
          <w:spacing w:val="-13"/>
        </w:rPr>
        <w:t> </w:t>
      </w:r>
      <w:r>
        <w:rPr/>
        <w:t>customer</w:t>
      </w:r>
      <w:r>
        <w:rPr>
          <w:spacing w:val="-13"/>
        </w:rPr>
        <w:t> </w:t>
      </w:r>
      <w:r>
        <w:rPr/>
        <w:t>satisfactions</w:t>
      </w:r>
      <w:r>
        <w:rPr>
          <w:spacing w:val="-12"/>
        </w:rPr>
        <w:t> </w:t>
      </w:r>
      <w:r>
        <w:rPr/>
        <w:t>in</w:t>
      </w:r>
      <w:r>
        <w:rPr>
          <w:spacing w:val="-12"/>
        </w:rPr>
        <w:t> </w:t>
      </w:r>
      <w:r>
        <w:rPr/>
        <w:t>publics</w:t>
      </w:r>
      <w:r>
        <w:rPr>
          <w:spacing w:val="-12"/>
        </w:rPr>
        <w:t> </w:t>
      </w:r>
      <w:r>
        <w:rPr/>
        <w:t>and private sectors banks in India and the impact of these factor on their customer loyalty.</w:t>
      </w:r>
    </w:p>
    <w:p>
      <w:pPr>
        <w:pStyle w:val="BodyText"/>
      </w:pPr>
      <w:r>
        <w:rPr/>
        <w:t>Samples</w:t>
      </w:r>
      <w:r>
        <w:rPr>
          <w:spacing w:val="-4"/>
        </w:rPr>
        <w:t> </w:t>
      </w:r>
      <w:r>
        <w:rPr/>
        <w:t>Size</w:t>
      </w:r>
      <w:r>
        <w:rPr>
          <w:spacing w:val="-3"/>
        </w:rPr>
        <w:t> </w:t>
      </w:r>
      <w:r>
        <w:rPr/>
        <w:t>was</w:t>
      </w:r>
      <w:r>
        <w:rPr>
          <w:spacing w:val="-2"/>
        </w:rPr>
        <w:t> </w:t>
      </w:r>
      <w:r>
        <w:rPr/>
        <w:t>568</w:t>
      </w:r>
      <w:r>
        <w:rPr>
          <w:spacing w:val="-1"/>
        </w:rPr>
        <w:t> </w:t>
      </w:r>
      <w:r>
        <w:rPr/>
        <w:t>customers</w:t>
      </w:r>
      <w:r>
        <w:rPr>
          <w:spacing w:val="-2"/>
        </w:rPr>
        <w:t> </w:t>
      </w:r>
      <w:r>
        <w:rPr/>
        <w:t>from</w:t>
      </w:r>
      <w:r>
        <w:rPr>
          <w:spacing w:val="-1"/>
        </w:rPr>
        <w:t> </w:t>
      </w:r>
      <w:r>
        <w:rPr/>
        <w:t>the</w:t>
      </w:r>
      <w:r>
        <w:rPr>
          <w:spacing w:val="-1"/>
        </w:rPr>
        <w:t> </w:t>
      </w:r>
      <w:r>
        <w:rPr/>
        <w:t>publics</w:t>
      </w:r>
      <w:r>
        <w:rPr>
          <w:spacing w:val="1"/>
        </w:rPr>
        <w:t> </w:t>
      </w:r>
      <w:r>
        <w:rPr/>
        <w:t>and</w:t>
      </w:r>
      <w:r>
        <w:rPr>
          <w:spacing w:val="-1"/>
        </w:rPr>
        <w:t> </w:t>
      </w:r>
      <w:r>
        <w:rPr/>
        <w:t>the</w:t>
      </w:r>
      <w:r>
        <w:rPr>
          <w:spacing w:val="-2"/>
        </w:rPr>
        <w:t> </w:t>
      </w:r>
      <w:r>
        <w:rPr/>
        <w:t>private</w:t>
      </w:r>
      <w:r>
        <w:rPr>
          <w:spacing w:val="-1"/>
        </w:rPr>
        <w:t> </w:t>
      </w:r>
      <w:r>
        <w:rPr>
          <w:spacing w:val="-2"/>
        </w:rPr>
        <w:t>banks.</w:t>
      </w:r>
    </w:p>
    <w:p>
      <w:pPr>
        <w:pStyle w:val="BodyText"/>
        <w:ind w:left="0"/>
      </w:pPr>
    </w:p>
    <w:p>
      <w:pPr>
        <w:pStyle w:val="BodyText"/>
        <w:spacing w:before="5"/>
        <w:ind w:left="0"/>
      </w:pPr>
    </w:p>
    <w:p>
      <w:pPr>
        <w:pStyle w:val="ListParagraph"/>
        <w:numPr>
          <w:ilvl w:val="0"/>
          <w:numId w:val="2"/>
        </w:numPr>
        <w:tabs>
          <w:tab w:pos="288" w:val="left" w:leader="none"/>
        </w:tabs>
        <w:spacing w:line="362" w:lineRule="auto" w:before="0" w:after="0"/>
        <w:ind w:left="100" w:right="21" w:firstLine="4"/>
        <w:jc w:val="both"/>
        <w:rPr>
          <w:sz w:val="24"/>
        </w:rPr>
      </w:pPr>
      <w:r>
        <w:rPr>
          <w:sz w:val="24"/>
        </w:rPr>
        <mc:AlternateContent>
          <mc:Choice Requires="wps">
            <w:drawing>
              <wp:anchor distT="0" distB="0" distL="0" distR="0" allowOverlap="1" layoutInCell="1" locked="0" behindDoc="1" simplePos="0" relativeHeight="487382016">
                <wp:simplePos x="0" y="0"/>
                <wp:positionH relativeFrom="page">
                  <wp:posOffset>1143304</wp:posOffset>
                </wp:positionH>
                <wp:positionV relativeFrom="paragraph">
                  <wp:posOffset>-2406</wp:posOffset>
                </wp:positionV>
                <wp:extent cx="82550" cy="18161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82550" cy="181610"/>
                        </a:xfrm>
                        <a:custGeom>
                          <a:avLst/>
                          <a:gdLst/>
                          <a:ahLst/>
                          <a:cxnLst/>
                          <a:rect l="l" t="t" r="r" b="b"/>
                          <a:pathLst>
                            <a:path w="82550" h="181610">
                              <a:moveTo>
                                <a:pt x="3048" y="3060"/>
                              </a:moveTo>
                              <a:lnTo>
                                <a:pt x="0" y="3060"/>
                              </a:lnTo>
                              <a:lnTo>
                                <a:pt x="0" y="178308"/>
                              </a:lnTo>
                              <a:lnTo>
                                <a:pt x="3048" y="178308"/>
                              </a:lnTo>
                              <a:lnTo>
                                <a:pt x="3048" y="3060"/>
                              </a:lnTo>
                              <a:close/>
                            </a:path>
                            <a:path w="82550" h="181610">
                              <a:moveTo>
                                <a:pt x="82283" y="178320"/>
                              </a:moveTo>
                              <a:lnTo>
                                <a:pt x="79248" y="178320"/>
                              </a:lnTo>
                              <a:lnTo>
                                <a:pt x="3048" y="178320"/>
                              </a:lnTo>
                              <a:lnTo>
                                <a:pt x="0" y="178320"/>
                              </a:lnTo>
                              <a:lnTo>
                                <a:pt x="0" y="181356"/>
                              </a:lnTo>
                              <a:lnTo>
                                <a:pt x="3048" y="181356"/>
                              </a:lnTo>
                              <a:lnTo>
                                <a:pt x="79248" y="181356"/>
                              </a:lnTo>
                              <a:lnTo>
                                <a:pt x="82283" y="181356"/>
                              </a:lnTo>
                              <a:lnTo>
                                <a:pt x="82283" y="178320"/>
                              </a:lnTo>
                              <a:close/>
                            </a:path>
                            <a:path w="82550" h="181610">
                              <a:moveTo>
                                <a:pt x="82283" y="3060"/>
                              </a:moveTo>
                              <a:lnTo>
                                <a:pt x="79248" y="3060"/>
                              </a:lnTo>
                              <a:lnTo>
                                <a:pt x="79248" y="178308"/>
                              </a:lnTo>
                              <a:lnTo>
                                <a:pt x="82283" y="178308"/>
                              </a:lnTo>
                              <a:lnTo>
                                <a:pt x="82283" y="3060"/>
                              </a:lnTo>
                              <a:close/>
                            </a:path>
                            <a:path w="82550" h="181610">
                              <a:moveTo>
                                <a:pt x="82283" y="0"/>
                              </a:moveTo>
                              <a:lnTo>
                                <a:pt x="79248" y="0"/>
                              </a:lnTo>
                              <a:lnTo>
                                <a:pt x="3048" y="0"/>
                              </a:lnTo>
                              <a:lnTo>
                                <a:pt x="0" y="0"/>
                              </a:lnTo>
                              <a:lnTo>
                                <a:pt x="0" y="3048"/>
                              </a:lnTo>
                              <a:lnTo>
                                <a:pt x="3048" y="3048"/>
                              </a:lnTo>
                              <a:lnTo>
                                <a:pt x="79248" y="3048"/>
                              </a:lnTo>
                              <a:lnTo>
                                <a:pt x="82283" y="3048"/>
                              </a:lnTo>
                              <a:lnTo>
                                <a:pt x="82283" y="0"/>
                              </a:lnTo>
                              <a:close/>
                            </a:path>
                          </a:pathLst>
                        </a:custGeom>
                        <a:solidFill>
                          <a:srgbClr val="E3E6E8"/>
                        </a:solidFill>
                      </wps:spPr>
                      <wps:bodyPr wrap="square" lIns="0" tIns="0" rIns="0" bIns="0" rtlCol="0">
                        <a:prstTxWarp prst="textNoShape">
                          <a:avLst/>
                        </a:prstTxWarp>
                        <a:noAutofit/>
                      </wps:bodyPr>
                    </wps:wsp>
                  </a:graphicData>
                </a:graphic>
              </wp:anchor>
            </w:drawing>
          </mc:Choice>
          <mc:Fallback>
            <w:pict>
              <v:shape style="position:absolute;margin-left:90.024002pt;margin-top:-.189484pt;width:6.5pt;height:14.3pt;mso-position-horizontal-relative:page;mso-position-vertical-relative:paragraph;z-index:-15934464" id="docshape1" coordorigin="1800,-4" coordsize="130,286" path="m1805,1l1800,1,1800,277,1805,277,1805,1xm1930,277l1925,277,1805,277,1800,277,1800,282,1805,282,1925,282,1930,282,1930,277xm1930,1l1925,1,1925,277,1930,277,1930,1xm1930,-4l1925,-4,1805,-4,1800,-4,1800,1,1805,1,1925,1,1930,1,1930,-4xe" filled="true" fillcolor="#e3e6e8" stroked="false">
                <v:path arrowok="t"/>
                <v:fill type="solid"/>
                <w10:wrap type="none"/>
              </v:shape>
            </w:pict>
          </mc:Fallback>
        </mc:AlternateContent>
      </w:r>
      <w:r>
        <w:rPr>
          <w:b/>
          <w:sz w:val="24"/>
        </w:rPr>
        <w:t>Achmad</w:t>
      </w:r>
      <w:r>
        <w:rPr>
          <w:b/>
          <w:spacing w:val="-8"/>
          <w:sz w:val="24"/>
        </w:rPr>
        <w:t> </w:t>
      </w:r>
      <w:r>
        <w:rPr>
          <w:b/>
          <w:sz w:val="24"/>
        </w:rPr>
        <w:t>Supriyanto,</w:t>
      </w:r>
      <w:r>
        <w:rPr>
          <w:b/>
          <w:spacing w:val="-9"/>
          <w:sz w:val="24"/>
        </w:rPr>
        <w:t> </w:t>
      </w:r>
      <w:r>
        <w:rPr>
          <w:b/>
          <w:sz w:val="24"/>
        </w:rPr>
        <w:t>Bambang</w:t>
      </w:r>
      <w:r>
        <w:rPr>
          <w:b/>
          <w:spacing w:val="-8"/>
          <w:sz w:val="24"/>
        </w:rPr>
        <w:t> </w:t>
      </w:r>
      <w:r>
        <w:rPr>
          <w:b/>
          <w:sz w:val="24"/>
        </w:rPr>
        <w:t>Budi</w:t>
      </w:r>
      <w:r>
        <w:rPr>
          <w:b/>
          <w:spacing w:val="-13"/>
          <w:sz w:val="24"/>
        </w:rPr>
        <w:t> </w:t>
      </w:r>
      <w:r>
        <w:rPr>
          <w:b/>
          <w:sz w:val="24"/>
        </w:rPr>
        <w:t>Wiyono,</w:t>
      </w:r>
      <w:r>
        <w:rPr>
          <w:b/>
          <w:spacing w:val="-8"/>
          <w:sz w:val="24"/>
        </w:rPr>
        <w:t> </w:t>
      </w:r>
      <w:r>
        <w:rPr>
          <w:b/>
          <w:sz w:val="24"/>
        </w:rPr>
        <w:t>Burhanuddin</w:t>
      </w:r>
      <w:r>
        <w:rPr>
          <w:b/>
          <w:spacing w:val="-7"/>
          <w:sz w:val="24"/>
        </w:rPr>
        <w:t> </w:t>
      </w:r>
      <w:r>
        <w:rPr>
          <w:b/>
          <w:sz w:val="24"/>
        </w:rPr>
        <w:t>{15</w:t>
      </w:r>
      <w:r>
        <w:rPr>
          <w:b/>
          <w:spacing w:val="-8"/>
          <w:sz w:val="24"/>
        </w:rPr>
        <w:t> </w:t>
      </w:r>
      <w:r>
        <w:rPr>
          <w:b/>
          <w:sz w:val="24"/>
        </w:rPr>
        <w:t>Jul</w:t>
      </w:r>
      <w:r>
        <w:rPr>
          <w:b/>
          <w:spacing w:val="-8"/>
          <w:sz w:val="24"/>
        </w:rPr>
        <w:t> </w:t>
      </w:r>
      <w:r>
        <w:rPr>
          <w:b/>
          <w:sz w:val="24"/>
        </w:rPr>
        <w:t>2021}-</w:t>
      </w:r>
      <w:r>
        <w:rPr>
          <w:b/>
          <w:spacing w:val="-9"/>
          <w:sz w:val="24"/>
        </w:rPr>
        <w:t> </w:t>
      </w:r>
      <w:r>
        <w:rPr>
          <w:b/>
          <w:sz w:val="24"/>
        </w:rPr>
        <w:t>Effect</w:t>
      </w:r>
      <w:r>
        <w:rPr>
          <w:b/>
          <w:spacing w:val="-7"/>
          <w:sz w:val="24"/>
        </w:rPr>
        <w:t> </w:t>
      </w:r>
      <w:r>
        <w:rPr>
          <w:b/>
          <w:sz w:val="24"/>
        </w:rPr>
        <w:t>of Service</w:t>
      </w:r>
      <w:r>
        <w:rPr>
          <w:b/>
          <w:spacing w:val="79"/>
          <w:w w:val="150"/>
          <w:sz w:val="24"/>
        </w:rPr>
        <w:t> </w:t>
      </w:r>
      <w:r>
        <w:rPr>
          <w:b/>
          <w:sz w:val="24"/>
        </w:rPr>
        <w:t>Quality</w:t>
      </w:r>
      <w:r>
        <w:rPr>
          <w:b/>
          <w:spacing w:val="80"/>
          <w:w w:val="150"/>
          <w:sz w:val="24"/>
        </w:rPr>
        <w:t> </w:t>
      </w:r>
      <w:r>
        <w:rPr>
          <w:b/>
          <w:sz w:val="24"/>
        </w:rPr>
        <w:t>and</w:t>
      </w:r>
      <w:r>
        <w:rPr>
          <w:b/>
          <w:spacing w:val="80"/>
          <w:w w:val="150"/>
          <w:sz w:val="24"/>
        </w:rPr>
        <w:t> </w:t>
      </w:r>
      <w:r>
        <w:rPr>
          <w:b/>
          <w:sz w:val="24"/>
        </w:rPr>
        <w:t>Customer</w:t>
      </w:r>
      <w:r>
        <w:rPr>
          <w:b/>
          <w:spacing w:val="78"/>
          <w:w w:val="150"/>
          <w:sz w:val="24"/>
        </w:rPr>
        <w:t> </w:t>
      </w:r>
      <w:r>
        <w:rPr>
          <w:b/>
          <w:sz w:val="24"/>
        </w:rPr>
        <w:t>Satisfaction</w:t>
      </w:r>
      <w:r>
        <w:rPr>
          <w:b/>
          <w:spacing w:val="80"/>
          <w:w w:val="150"/>
          <w:sz w:val="24"/>
        </w:rPr>
        <w:t> </w:t>
      </w:r>
      <w:r>
        <w:rPr>
          <w:b/>
          <w:sz w:val="24"/>
        </w:rPr>
        <w:t>on</w:t>
      </w:r>
      <w:r>
        <w:rPr>
          <w:b/>
          <w:spacing w:val="80"/>
          <w:w w:val="150"/>
          <w:sz w:val="24"/>
        </w:rPr>
        <w:t> </w:t>
      </w:r>
      <w:r>
        <w:rPr>
          <w:b/>
          <w:sz w:val="24"/>
        </w:rPr>
        <w:t>Loyalty</w:t>
      </w:r>
      <w:r>
        <w:rPr>
          <w:b/>
          <w:spacing w:val="80"/>
          <w:w w:val="150"/>
          <w:sz w:val="24"/>
        </w:rPr>
        <w:t> </w:t>
      </w:r>
      <w:r>
        <w:rPr>
          <w:b/>
          <w:sz w:val="24"/>
        </w:rPr>
        <w:t>of</w:t>
      </w:r>
      <w:r>
        <w:rPr>
          <w:b/>
          <w:spacing w:val="80"/>
          <w:w w:val="150"/>
          <w:sz w:val="24"/>
        </w:rPr>
        <w:t> </w:t>
      </w:r>
      <w:r>
        <w:rPr>
          <w:b/>
          <w:sz w:val="24"/>
        </w:rPr>
        <w:t>Bank</w:t>
      </w:r>
      <w:r>
        <w:rPr>
          <w:b/>
          <w:spacing w:val="80"/>
          <w:w w:val="150"/>
          <w:sz w:val="24"/>
        </w:rPr>
        <w:t> </w:t>
      </w:r>
      <w:r>
        <w:rPr>
          <w:b/>
          <w:sz w:val="24"/>
        </w:rPr>
        <w:t>Customers: </w:t>
      </w:r>
      <w:r>
        <w:rPr>
          <w:sz w:val="24"/>
        </w:rPr>
        <w:t>It indicates that good service enhances customer satisfaction and trust, which in turn increases customer loyalty in banking.</w:t>
      </w:r>
      <w:r>
        <w:rPr>
          <w:spacing w:val="-3"/>
          <w:sz w:val="24"/>
        </w:rPr>
        <w:t> </w:t>
      </w:r>
      <w:r>
        <w:rPr>
          <w:sz w:val="24"/>
        </w:rPr>
        <w:t>The relationships are crucial for cooperative banks to retains customers and improves their competitive position in the market.</w:t>
      </w:r>
    </w:p>
    <w:p>
      <w:pPr>
        <w:pStyle w:val="BodyText"/>
        <w:spacing w:line="360" w:lineRule="auto"/>
        <w:ind w:right="21"/>
        <w:jc w:val="both"/>
      </w:pPr>
      <w:r>
        <w:rPr/>
        <w:t>Objective of this research was paper is determine the effects of service quality, trust, customer satisfaction on bank customer loyalty. It aims to identify how these factor influences customer loyalty and to establish the relationships between them.</w:t>
      </w:r>
      <w:r>
        <w:rPr>
          <w:spacing w:val="-1"/>
        </w:rPr>
        <w:t> </w:t>
      </w:r>
      <w:r>
        <w:rPr/>
        <w:t>The research seeks to provide insight that can helps banking companies develop effective strategies to enhance</w:t>
      </w:r>
      <w:r>
        <w:rPr>
          <w:spacing w:val="-2"/>
        </w:rPr>
        <w:t> </w:t>
      </w:r>
      <w:r>
        <w:rPr/>
        <w:t>customer</w:t>
      </w:r>
      <w:r>
        <w:rPr>
          <w:spacing w:val="-2"/>
        </w:rPr>
        <w:t> </w:t>
      </w:r>
      <w:r>
        <w:rPr/>
        <w:t>loyalty</w:t>
      </w:r>
      <w:r>
        <w:rPr>
          <w:spacing w:val="-1"/>
        </w:rPr>
        <w:t> </w:t>
      </w:r>
      <w:r>
        <w:rPr/>
        <w:t>by</w:t>
      </w:r>
      <w:r>
        <w:rPr>
          <w:spacing w:val="-1"/>
        </w:rPr>
        <w:t> </w:t>
      </w:r>
      <w:r>
        <w:rPr/>
        <w:t>improving</w:t>
      </w:r>
      <w:r>
        <w:rPr>
          <w:spacing w:val="-2"/>
        </w:rPr>
        <w:t> </w:t>
      </w:r>
      <w:r>
        <w:rPr/>
        <w:t>service</w:t>
      </w:r>
      <w:r>
        <w:rPr>
          <w:spacing w:val="-2"/>
        </w:rPr>
        <w:t> </w:t>
      </w:r>
      <w:r>
        <w:rPr/>
        <w:t>quality</w:t>
      </w:r>
      <w:r>
        <w:rPr>
          <w:spacing w:val="-1"/>
        </w:rPr>
        <w:t> </w:t>
      </w:r>
      <w:r>
        <w:rPr/>
        <w:t>and</w:t>
      </w:r>
      <w:r>
        <w:rPr>
          <w:spacing w:val="-1"/>
        </w:rPr>
        <w:t> </w:t>
      </w:r>
      <w:r>
        <w:rPr/>
        <w:t>fostering</w:t>
      </w:r>
      <w:r>
        <w:rPr>
          <w:spacing w:val="-2"/>
        </w:rPr>
        <w:t> </w:t>
      </w:r>
      <w:r>
        <w:rPr/>
        <w:t>trust</w:t>
      </w:r>
      <w:r>
        <w:rPr>
          <w:spacing w:val="-1"/>
        </w:rPr>
        <w:t> </w:t>
      </w:r>
      <w:r>
        <w:rPr/>
        <w:t>and</w:t>
      </w:r>
      <w:r>
        <w:rPr>
          <w:spacing w:val="-1"/>
        </w:rPr>
        <w:t> </w:t>
      </w:r>
      <w:r>
        <w:rPr/>
        <w:t>satisfaction among their customer.</w:t>
      </w:r>
    </w:p>
    <w:p>
      <w:pPr>
        <w:pStyle w:val="BodyText"/>
        <w:jc w:val="both"/>
      </w:pPr>
      <w:r>
        <w:rPr/>
        <w:t>Sample</w:t>
      </w:r>
      <w:r>
        <w:rPr>
          <w:spacing w:val="-4"/>
        </w:rPr>
        <w:t> </w:t>
      </w:r>
      <w:r>
        <w:rPr/>
        <w:t>Size</w:t>
      </w:r>
      <w:r>
        <w:rPr>
          <w:spacing w:val="-2"/>
        </w:rPr>
        <w:t> </w:t>
      </w:r>
      <w:r>
        <w:rPr/>
        <w:t>was</w:t>
      </w:r>
      <w:r>
        <w:rPr>
          <w:spacing w:val="-2"/>
        </w:rPr>
        <w:t> </w:t>
      </w:r>
      <w:r>
        <w:rPr/>
        <w:t>245 bank customers.</w:t>
      </w:r>
      <w:r>
        <w:rPr>
          <w:spacing w:val="-1"/>
        </w:rPr>
        <w:t> </w:t>
      </w:r>
      <w:r>
        <w:rPr/>
        <w:t>Customer</w:t>
      </w:r>
      <w:r>
        <w:rPr>
          <w:spacing w:val="-2"/>
        </w:rPr>
        <w:t> </w:t>
      </w:r>
      <w:r>
        <w:rPr/>
        <w:t>must have</w:t>
      </w:r>
      <w:r>
        <w:rPr>
          <w:spacing w:val="-1"/>
        </w:rPr>
        <w:t> </w:t>
      </w:r>
      <w:r>
        <w:rPr/>
        <w:t>banked</w:t>
      </w:r>
      <w:r>
        <w:rPr>
          <w:spacing w:val="2"/>
        </w:rPr>
        <w:t> </w:t>
      </w:r>
      <w:r>
        <w:rPr/>
        <w:t>for</w:t>
      </w:r>
      <w:r>
        <w:rPr>
          <w:spacing w:val="-3"/>
        </w:rPr>
        <w:t> </w:t>
      </w:r>
      <w:r>
        <w:rPr/>
        <w:t>over</w:t>
      </w:r>
      <w:r>
        <w:rPr>
          <w:spacing w:val="1"/>
        </w:rPr>
        <w:t> </w:t>
      </w:r>
      <w:r>
        <w:rPr/>
        <w:t>five</w:t>
      </w:r>
      <w:r>
        <w:rPr>
          <w:spacing w:val="-2"/>
        </w:rPr>
        <w:t> years.</w:t>
      </w:r>
    </w:p>
    <w:p>
      <w:pPr>
        <w:pStyle w:val="BodyText"/>
        <w:spacing w:before="272"/>
        <w:ind w:left="0"/>
      </w:pPr>
    </w:p>
    <w:p>
      <w:pPr>
        <w:pStyle w:val="Heading2"/>
        <w:numPr>
          <w:ilvl w:val="0"/>
          <w:numId w:val="2"/>
        </w:numPr>
        <w:tabs>
          <w:tab w:pos="280" w:val="left" w:leader="none"/>
        </w:tabs>
        <w:spacing w:line="360" w:lineRule="auto" w:before="0" w:after="0"/>
        <w:ind w:left="100" w:right="26" w:firstLine="0"/>
        <w:jc w:val="both"/>
      </w:pPr>
      <w:r>
        <w:rPr/>
        <w:t>Ray &amp;Ghosh {2023}: Role of Service Quality in Customer Satisfaction and Customer Loyalty:</w:t>
      </w:r>
    </w:p>
    <w:p>
      <w:pPr>
        <w:pStyle w:val="BodyText"/>
        <w:spacing w:line="360" w:lineRule="auto"/>
        <w:ind w:right="25"/>
        <w:jc w:val="both"/>
      </w:pPr>
      <w:r>
        <w:rPr/>
        <w:t>Enhancing service quality attributes like reliability and responsiveness is crucial for improving customer satisfaction and fostering long term loyalty among clients.</w:t>
      </w:r>
    </w:p>
    <w:p>
      <w:pPr>
        <w:pStyle w:val="BodyText"/>
        <w:spacing w:line="360" w:lineRule="auto"/>
        <w:ind w:right="20"/>
        <w:jc w:val="both"/>
      </w:pPr>
      <w:r>
        <w:rPr/>
        <w:t>The research paper investigates the role of service quality in influencing customer satisfaction and loyalty, particularly in the context of</w:t>
      </w:r>
      <w:r>
        <w:rPr>
          <w:spacing w:val="-1"/>
        </w:rPr>
        <w:t> </w:t>
      </w:r>
      <w:r>
        <w:rPr/>
        <w:t>Indian businesses. It emphasizes the importances of delivering excellent service that meets of exceed customer expectation to differentiate</w:t>
      </w:r>
      <w:r>
        <w:rPr>
          <w:spacing w:val="-11"/>
        </w:rPr>
        <w:t> </w:t>
      </w:r>
      <w:r>
        <w:rPr/>
        <w:t>from</w:t>
      </w:r>
      <w:r>
        <w:rPr>
          <w:spacing w:val="-11"/>
        </w:rPr>
        <w:t> </w:t>
      </w:r>
      <w:r>
        <w:rPr/>
        <w:t>competitors.</w:t>
      </w:r>
      <w:r>
        <w:rPr>
          <w:spacing w:val="-14"/>
        </w:rPr>
        <w:t> </w:t>
      </w:r>
      <w:r>
        <w:rPr/>
        <w:t>The</w:t>
      </w:r>
      <w:r>
        <w:rPr>
          <w:spacing w:val="-12"/>
        </w:rPr>
        <w:t> </w:t>
      </w:r>
      <w:r>
        <w:rPr/>
        <w:t>study</w:t>
      </w:r>
      <w:r>
        <w:rPr>
          <w:spacing w:val="-10"/>
        </w:rPr>
        <w:t> </w:t>
      </w:r>
      <w:r>
        <w:rPr/>
        <w:t>aims</w:t>
      </w:r>
      <w:r>
        <w:rPr>
          <w:spacing w:val="-10"/>
        </w:rPr>
        <w:t> </w:t>
      </w:r>
      <w:r>
        <w:rPr/>
        <w:t>to</w:t>
      </w:r>
      <w:r>
        <w:rPr>
          <w:spacing w:val="-10"/>
        </w:rPr>
        <w:t> </w:t>
      </w:r>
      <w:r>
        <w:rPr/>
        <w:t>highlights</w:t>
      </w:r>
      <w:r>
        <w:rPr>
          <w:spacing w:val="-10"/>
        </w:rPr>
        <w:t> </w:t>
      </w:r>
      <w:r>
        <w:rPr/>
        <w:t>how</w:t>
      </w:r>
      <w:r>
        <w:rPr>
          <w:spacing w:val="-11"/>
        </w:rPr>
        <w:t> </w:t>
      </w:r>
      <w:r>
        <w:rPr/>
        <w:t>improving</w:t>
      </w:r>
      <w:r>
        <w:rPr>
          <w:spacing w:val="-11"/>
        </w:rPr>
        <w:t> </w:t>
      </w:r>
      <w:r>
        <w:rPr/>
        <w:t>service</w:t>
      </w:r>
      <w:r>
        <w:rPr>
          <w:spacing w:val="-9"/>
        </w:rPr>
        <w:t> </w:t>
      </w:r>
      <w:r>
        <w:rPr/>
        <w:t>quality can lead to increase customers satisfactions, loyalty, and ultimately, business growth.</w:t>
      </w:r>
    </w:p>
    <w:p>
      <w:pPr>
        <w:pStyle w:val="BodyText"/>
        <w:spacing w:before="2"/>
        <w:jc w:val="both"/>
      </w:pPr>
      <w:r>
        <w:rPr/>
        <w:t>Sample</w:t>
      </w:r>
      <w:r>
        <w:rPr>
          <w:spacing w:val="-3"/>
        </w:rPr>
        <w:t> </w:t>
      </w:r>
      <w:r>
        <w:rPr/>
        <w:t>Size</w:t>
      </w:r>
      <w:r>
        <w:rPr>
          <w:spacing w:val="-3"/>
        </w:rPr>
        <w:t> </w:t>
      </w:r>
      <w:r>
        <w:rPr/>
        <w:t>was</w:t>
      </w:r>
      <w:r>
        <w:rPr>
          <w:spacing w:val="-2"/>
        </w:rPr>
        <w:t> </w:t>
      </w:r>
      <w:r>
        <w:rPr/>
        <w:t>219</w:t>
      </w:r>
      <w:r>
        <w:rPr>
          <w:spacing w:val="-1"/>
        </w:rPr>
        <w:t> </w:t>
      </w:r>
      <w:r>
        <w:rPr/>
        <w:t>participants</w:t>
      </w:r>
      <w:r>
        <w:rPr>
          <w:spacing w:val="-2"/>
        </w:rPr>
        <w:t> </w:t>
      </w:r>
      <w:r>
        <w:rPr/>
        <w:t>and</w:t>
      </w:r>
      <w:r>
        <w:rPr>
          <w:spacing w:val="-2"/>
        </w:rPr>
        <w:t> </w:t>
      </w:r>
      <w:r>
        <w:rPr/>
        <w:t>convenience</w:t>
      </w:r>
      <w:r>
        <w:rPr>
          <w:spacing w:val="-2"/>
        </w:rPr>
        <w:t> </w:t>
      </w:r>
      <w:r>
        <w:rPr/>
        <w:t>sampling</w:t>
      </w:r>
      <w:r>
        <w:rPr>
          <w:spacing w:val="-1"/>
        </w:rPr>
        <w:t> </w:t>
      </w:r>
      <w:r>
        <w:rPr/>
        <w:t>method</w:t>
      </w:r>
      <w:r>
        <w:rPr>
          <w:spacing w:val="-1"/>
        </w:rPr>
        <w:t> </w:t>
      </w:r>
      <w:r>
        <w:rPr/>
        <w:t>is</w:t>
      </w:r>
      <w:r>
        <w:rPr>
          <w:spacing w:val="-2"/>
        </w:rPr>
        <w:t> used.</w:t>
      </w:r>
    </w:p>
    <w:p>
      <w:pPr>
        <w:pStyle w:val="BodyText"/>
        <w:ind w:left="0"/>
      </w:pPr>
    </w:p>
    <w:p>
      <w:pPr>
        <w:pStyle w:val="BodyText"/>
        <w:ind w:left="0"/>
      </w:pPr>
    </w:p>
    <w:p>
      <w:pPr>
        <w:pStyle w:val="Heading2"/>
        <w:numPr>
          <w:ilvl w:val="0"/>
          <w:numId w:val="2"/>
        </w:numPr>
        <w:tabs>
          <w:tab w:pos="280" w:val="left" w:leader="none"/>
        </w:tabs>
        <w:spacing w:line="360" w:lineRule="auto" w:before="0" w:after="0"/>
        <w:ind w:left="100" w:right="27" w:firstLine="0"/>
        <w:jc w:val="both"/>
      </w:pPr>
      <w:r>
        <w:rPr/>
        <w:t>Wahyudi, Endang Ruswanti {2021}: The Effect of service Quality, Trust, and Satisfaction of Banks Customer Loyalty:</w:t>
      </w:r>
    </w:p>
    <w:p>
      <w:pPr>
        <w:pStyle w:val="BodyText"/>
        <w:spacing w:line="360" w:lineRule="auto"/>
        <w:ind w:right="22"/>
        <w:jc w:val="both"/>
      </w:pPr>
      <w:r>
        <w:rPr/>
        <w:t>It</w:t>
      </w:r>
      <w:r>
        <w:rPr>
          <w:spacing w:val="-10"/>
        </w:rPr>
        <w:t> </w:t>
      </w:r>
      <w:r>
        <w:rPr/>
        <w:t>focus</w:t>
      </w:r>
      <w:r>
        <w:rPr>
          <w:spacing w:val="-10"/>
        </w:rPr>
        <w:t> </w:t>
      </w:r>
      <w:r>
        <w:rPr/>
        <w:t>on</w:t>
      </w:r>
      <w:r>
        <w:rPr>
          <w:spacing w:val="-10"/>
        </w:rPr>
        <w:t> </w:t>
      </w:r>
      <w:r>
        <w:rPr/>
        <w:t>banking</w:t>
      </w:r>
      <w:r>
        <w:rPr>
          <w:spacing w:val="-10"/>
        </w:rPr>
        <w:t> </w:t>
      </w:r>
      <w:r>
        <w:rPr/>
        <w:t>service,</w:t>
      </w:r>
      <w:r>
        <w:rPr>
          <w:spacing w:val="-10"/>
        </w:rPr>
        <w:t> </w:t>
      </w:r>
      <w:r>
        <w:rPr/>
        <w:t>quality,</w:t>
      </w:r>
      <w:r>
        <w:rPr>
          <w:spacing w:val="-10"/>
        </w:rPr>
        <w:t> </w:t>
      </w:r>
      <w:r>
        <w:rPr/>
        <w:t>customer</w:t>
      </w:r>
      <w:r>
        <w:rPr>
          <w:spacing w:val="-11"/>
        </w:rPr>
        <w:t> </w:t>
      </w:r>
      <w:r>
        <w:rPr/>
        <w:t>satisfaction,</w:t>
      </w:r>
      <w:r>
        <w:rPr>
          <w:spacing w:val="-10"/>
        </w:rPr>
        <w:t> </w:t>
      </w:r>
      <w:r>
        <w:rPr/>
        <w:t>and</w:t>
      </w:r>
      <w:r>
        <w:rPr>
          <w:spacing w:val="-10"/>
        </w:rPr>
        <w:t> </w:t>
      </w:r>
      <w:r>
        <w:rPr/>
        <w:t>loyalty,</w:t>
      </w:r>
      <w:r>
        <w:rPr>
          <w:spacing w:val="-10"/>
        </w:rPr>
        <w:t> </w:t>
      </w:r>
      <w:r>
        <w:rPr/>
        <w:t>specially</w:t>
      </w:r>
      <w:r>
        <w:rPr>
          <w:spacing w:val="-10"/>
        </w:rPr>
        <w:t> </w:t>
      </w:r>
      <w:r>
        <w:rPr/>
        <w:t>in</w:t>
      </w:r>
      <w:r>
        <w:rPr>
          <w:spacing w:val="-10"/>
        </w:rPr>
        <w:t> </w:t>
      </w:r>
      <w:r>
        <w:rPr/>
        <w:t>Jakarta. It</w:t>
      </w:r>
      <w:r>
        <w:rPr>
          <w:spacing w:val="-5"/>
        </w:rPr>
        <w:t> </w:t>
      </w:r>
      <w:r>
        <w:rPr/>
        <w:t>does</w:t>
      </w:r>
      <w:r>
        <w:rPr>
          <w:spacing w:val="-5"/>
        </w:rPr>
        <w:t> </w:t>
      </w:r>
      <w:r>
        <w:rPr/>
        <w:t>not</w:t>
      </w:r>
      <w:r>
        <w:rPr>
          <w:spacing w:val="-3"/>
        </w:rPr>
        <w:t> </w:t>
      </w:r>
      <w:r>
        <w:rPr/>
        <w:t>address</w:t>
      </w:r>
      <w:r>
        <w:rPr>
          <w:spacing w:val="-4"/>
        </w:rPr>
        <w:t> </w:t>
      </w:r>
      <w:r>
        <w:rPr/>
        <w:t>cooperative</w:t>
      </w:r>
      <w:r>
        <w:rPr>
          <w:spacing w:val="-6"/>
        </w:rPr>
        <w:t> </w:t>
      </w:r>
      <w:r>
        <w:rPr/>
        <w:t>banks</w:t>
      </w:r>
      <w:r>
        <w:rPr>
          <w:spacing w:val="-4"/>
        </w:rPr>
        <w:t> </w:t>
      </w:r>
      <w:r>
        <w:rPr/>
        <w:t>in</w:t>
      </w:r>
      <w:r>
        <w:rPr>
          <w:spacing w:val="-4"/>
        </w:rPr>
        <w:t> </w:t>
      </w:r>
      <w:r>
        <w:rPr/>
        <w:t>India</w:t>
      </w:r>
      <w:r>
        <w:rPr>
          <w:spacing w:val="-6"/>
        </w:rPr>
        <w:t> </w:t>
      </w:r>
      <w:r>
        <w:rPr/>
        <w:t>or</w:t>
      </w:r>
      <w:r>
        <w:rPr>
          <w:spacing w:val="-1"/>
        </w:rPr>
        <w:t> </w:t>
      </w:r>
      <w:r>
        <w:rPr/>
        <w:t>related</w:t>
      </w:r>
      <w:r>
        <w:rPr>
          <w:spacing w:val="-5"/>
        </w:rPr>
        <w:t> </w:t>
      </w:r>
      <w:r>
        <w:rPr/>
        <w:t>research</w:t>
      </w:r>
      <w:r>
        <w:rPr>
          <w:spacing w:val="-5"/>
        </w:rPr>
        <w:t> </w:t>
      </w:r>
      <w:r>
        <w:rPr/>
        <w:t>paper,</w:t>
      </w:r>
      <w:r>
        <w:rPr>
          <w:spacing w:val="-4"/>
        </w:rPr>
        <w:t> </w:t>
      </w:r>
      <w:r>
        <w:rPr/>
        <w:t>thus</w:t>
      </w:r>
      <w:r>
        <w:rPr>
          <w:spacing w:val="-5"/>
        </w:rPr>
        <w:t> </w:t>
      </w:r>
      <w:r>
        <w:rPr/>
        <w:t>lacking</w:t>
      </w:r>
      <w:r>
        <w:rPr>
          <w:spacing w:val="-3"/>
        </w:rPr>
        <w:t> </w:t>
      </w:r>
      <w:r>
        <w:rPr>
          <w:spacing w:val="-2"/>
        </w:rPr>
        <w:t>direct</w:t>
      </w:r>
    </w:p>
    <w:p>
      <w:pPr>
        <w:pStyle w:val="BodyText"/>
        <w:spacing w:after="0" w:line="360" w:lineRule="auto"/>
        <w:jc w:val="both"/>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0"/>
        <w:ind w:right="21"/>
        <w:jc w:val="both"/>
      </w:pPr>
      <w:r>
        <w:rPr/>
        <w:t>relevance to your query about that specific context. Study examines service quality, trust and loyalty. Good service quality enhances satisfaction, trust, loyalty. It aims to identify how this factors influences customer loyalty and to establish the relationships between </w:t>
      </w:r>
      <w:r>
        <w:rPr>
          <w:spacing w:val="-2"/>
        </w:rPr>
        <w:t>them.</w:t>
      </w:r>
    </w:p>
    <w:p>
      <w:pPr>
        <w:pStyle w:val="BodyText"/>
        <w:spacing w:line="360" w:lineRule="auto" w:before="1"/>
        <w:ind w:right="25"/>
        <w:jc w:val="both"/>
      </w:pPr>
      <w:r>
        <w:rPr/>
        <w:t>The</w:t>
      </w:r>
      <w:r>
        <w:rPr>
          <w:spacing w:val="-15"/>
        </w:rPr>
        <w:t> </w:t>
      </w:r>
      <w:r>
        <w:rPr/>
        <w:t>research</w:t>
      </w:r>
      <w:r>
        <w:rPr>
          <w:spacing w:val="-15"/>
        </w:rPr>
        <w:t> </w:t>
      </w:r>
      <w:r>
        <w:rPr/>
        <w:t>provides</w:t>
      </w:r>
      <w:r>
        <w:rPr>
          <w:spacing w:val="-15"/>
        </w:rPr>
        <w:t> </w:t>
      </w:r>
      <w:r>
        <w:rPr/>
        <w:t>insight</w:t>
      </w:r>
      <w:r>
        <w:rPr>
          <w:spacing w:val="-15"/>
        </w:rPr>
        <w:t> </w:t>
      </w:r>
      <w:r>
        <w:rPr/>
        <w:t>that</w:t>
      </w:r>
      <w:r>
        <w:rPr>
          <w:spacing w:val="-15"/>
        </w:rPr>
        <w:t> </w:t>
      </w:r>
      <w:r>
        <w:rPr/>
        <w:t>can</w:t>
      </w:r>
      <w:r>
        <w:rPr>
          <w:spacing w:val="-15"/>
        </w:rPr>
        <w:t> </w:t>
      </w:r>
      <w:r>
        <w:rPr/>
        <w:t>helps</w:t>
      </w:r>
      <w:r>
        <w:rPr>
          <w:spacing w:val="-15"/>
        </w:rPr>
        <w:t> </w:t>
      </w:r>
      <w:r>
        <w:rPr/>
        <w:t>banking</w:t>
      </w:r>
      <w:r>
        <w:rPr>
          <w:spacing w:val="-15"/>
        </w:rPr>
        <w:t> </w:t>
      </w:r>
      <w:r>
        <w:rPr/>
        <w:t>companies</w:t>
      </w:r>
      <w:r>
        <w:rPr>
          <w:spacing w:val="-15"/>
        </w:rPr>
        <w:t> </w:t>
      </w:r>
      <w:r>
        <w:rPr/>
        <w:t>develop</w:t>
      </w:r>
      <w:r>
        <w:rPr>
          <w:spacing w:val="-15"/>
        </w:rPr>
        <w:t> </w:t>
      </w:r>
      <w:r>
        <w:rPr/>
        <w:t>effective</w:t>
      </w:r>
      <w:r>
        <w:rPr>
          <w:spacing w:val="-15"/>
        </w:rPr>
        <w:t> </w:t>
      </w:r>
      <w:r>
        <w:rPr/>
        <w:t>strategies to enhances customer loyalty by improving service quality.</w:t>
      </w:r>
    </w:p>
    <w:p>
      <w:pPr>
        <w:pStyle w:val="BodyText"/>
        <w:jc w:val="both"/>
      </w:pPr>
      <w:r>
        <w:rPr/>
        <w:t>Sample</w:t>
      </w:r>
      <w:r>
        <w:rPr>
          <w:spacing w:val="-4"/>
        </w:rPr>
        <w:t> </w:t>
      </w:r>
      <w:r>
        <w:rPr/>
        <w:t>Size</w:t>
      </w:r>
      <w:r>
        <w:rPr>
          <w:spacing w:val="-3"/>
        </w:rPr>
        <w:t> </w:t>
      </w:r>
      <w:r>
        <w:rPr/>
        <w:t>was</w:t>
      </w:r>
      <w:r>
        <w:rPr>
          <w:spacing w:val="-2"/>
        </w:rPr>
        <w:t> </w:t>
      </w:r>
      <w:r>
        <w:rPr/>
        <w:t>245</w:t>
      </w:r>
      <w:r>
        <w:rPr>
          <w:spacing w:val="-1"/>
        </w:rPr>
        <w:t> </w:t>
      </w:r>
      <w:r>
        <w:rPr/>
        <w:t>banks</w:t>
      </w:r>
      <w:r>
        <w:rPr>
          <w:spacing w:val="-2"/>
        </w:rPr>
        <w:t> </w:t>
      </w:r>
      <w:r>
        <w:rPr/>
        <w:t>customers.</w:t>
      </w:r>
      <w:r>
        <w:rPr>
          <w:spacing w:val="-1"/>
        </w:rPr>
        <w:t> </w:t>
      </w:r>
      <w:r>
        <w:rPr/>
        <w:t>Customers</w:t>
      </w:r>
      <w:r>
        <w:rPr>
          <w:spacing w:val="-1"/>
        </w:rPr>
        <w:t> </w:t>
      </w:r>
      <w:r>
        <w:rPr/>
        <w:t>must</w:t>
      </w:r>
      <w:r>
        <w:rPr>
          <w:spacing w:val="-1"/>
        </w:rPr>
        <w:t> </w:t>
      </w:r>
      <w:r>
        <w:rPr/>
        <w:t>have</w:t>
      </w:r>
      <w:r>
        <w:rPr>
          <w:spacing w:val="-3"/>
        </w:rPr>
        <w:t> </w:t>
      </w:r>
      <w:r>
        <w:rPr/>
        <w:t>banked</w:t>
      </w:r>
      <w:r>
        <w:rPr>
          <w:spacing w:val="-1"/>
        </w:rPr>
        <w:t> </w:t>
      </w:r>
      <w:r>
        <w:rPr/>
        <w:t>for</w:t>
      </w:r>
      <w:r>
        <w:rPr>
          <w:spacing w:val="-1"/>
        </w:rPr>
        <w:t> </w:t>
      </w:r>
      <w:r>
        <w:rPr/>
        <w:t>over</w:t>
      </w:r>
      <w:r>
        <w:rPr>
          <w:spacing w:val="-1"/>
        </w:rPr>
        <w:t> </w:t>
      </w:r>
      <w:r>
        <w:rPr/>
        <w:t>five </w:t>
      </w:r>
      <w:r>
        <w:rPr>
          <w:spacing w:val="-2"/>
        </w:rPr>
        <w:t>years.</w:t>
      </w:r>
    </w:p>
    <w:p>
      <w:pPr>
        <w:pStyle w:val="Heading1"/>
        <w:spacing w:before="138"/>
        <w:jc w:val="both"/>
      </w:pPr>
      <w:r>
        <w:rPr/>
        <w:t>Research</w:t>
      </w:r>
      <w:r>
        <w:rPr>
          <w:spacing w:val="-10"/>
        </w:rPr>
        <w:t> </w:t>
      </w:r>
      <w:r>
        <w:rPr>
          <w:spacing w:val="-2"/>
        </w:rPr>
        <w:t>Methodology</w:t>
      </w:r>
    </w:p>
    <w:p>
      <w:pPr>
        <w:pStyle w:val="BodyText"/>
        <w:spacing w:before="162"/>
      </w:pPr>
      <w:r>
        <w:rPr>
          <w:spacing w:val="-2"/>
        </w:rPr>
        <w:t>Introduction</w:t>
      </w:r>
    </w:p>
    <w:p>
      <w:pPr>
        <w:pStyle w:val="BodyText"/>
        <w:spacing w:before="22"/>
        <w:ind w:left="0"/>
      </w:pPr>
    </w:p>
    <w:p>
      <w:pPr>
        <w:pStyle w:val="BodyText"/>
        <w:spacing w:line="360" w:lineRule="auto"/>
        <w:ind w:right="20"/>
        <w:jc w:val="both"/>
      </w:pPr>
      <w:r>
        <w:rPr/>
        <w:t>This study examines how service quality influences customer satisfaction and loyalty in cooperative banks within Surat District.</w:t>
      </w:r>
      <w:r>
        <w:rPr>
          <w:spacing w:val="-15"/>
        </w:rPr>
        <w:t> </w:t>
      </w:r>
      <w:r>
        <w:rPr/>
        <w:t>A</w:t>
      </w:r>
      <w:r>
        <w:rPr>
          <w:spacing w:val="-11"/>
        </w:rPr>
        <w:t> </w:t>
      </w:r>
      <w:r>
        <w:rPr/>
        <w:t>systematic approach is used to collect, analyze, and interpret data, providing insights to improve banking services and customer </w:t>
      </w:r>
      <w:r>
        <w:rPr>
          <w:spacing w:val="-2"/>
        </w:rPr>
        <w:t>relationships.</w:t>
      </w:r>
    </w:p>
    <w:p>
      <w:pPr>
        <w:pStyle w:val="Heading2"/>
        <w:spacing w:before="158"/>
        <w:jc w:val="both"/>
      </w:pPr>
      <w:r>
        <w:rPr/>
        <w:t>Problem</w:t>
      </w:r>
      <w:r>
        <w:rPr>
          <w:spacing w:val="-7"/>
        </w:rPr>
        <w:t> </w:t>
      </w:r>
      <w:r>
        <w:rPr>
          <w:spacing w:val="-2"/>
        </w:rPr>
        <w:t>Identification</w:t>
      </w:r>
    </w:p>
    <w:p>
      <w:pPr>
        <w:pStyle w:val="BodyText"/>
        <w:spacing w:before="24"/>
        <w:ind w:left="0"/>
        <w:rPr>
          <w:b/>
        </w:rPr>
      </w:pPr>
    </w:p>
    <w:p>
      <w:pPr>
        <w:pStyle w:val="BodyText"/>
        <w:spacing w:line="360" w:lineRule="auto" w:before="1"/>
        <w:ind w:right="20"/>
        <w:jc w:val="both"/>
      </w:pPr>
      <w:r>
        <w:rPr/>
        <w:t>Poor</w:t>
      </w:r>
      <w:r>
        <w:rPr>
          <w:spacing w:val="-9"/>
        </w:rPr>
        <w:t> </w:t>
      </w:r>
      <w:r>
        <w:rPr/>
        <w:t>service</w:t>
      </w:r>
      <w:r>
        <w:rPr>
          <w:spacing w:val="-9"/>
        </w:rPr>
        <w:t> </w:t>
      </w:r>
      <w:r>
        <w:rPr/>
        <w:t>quality</w:t>
      </w:r>
      <w:r>
        <w:rPr>
          <w:spacing w:val="-8"/>
        </w:rPr>
        <w:t> </w:t>
      </w:r>
      <w:r>
        <w:rPr/>
        <w:t>can</w:t>
      </w:r>
      <w:r>
        <w:rPr>
          <w:spacing w:val="-8"/>
        </w:rPr>
        <w:t> </w:t>
      </w:r>
      <w:r>
        <w:rPr/>
        <w:t>lead</w:t>
      </w:r>
      <w:r>
        <w:rPr>
          <w:spacing w:val="-8"/>
        </w:rPr>
        <w:t> </w:t>
      </w:r>
      <w:r>
        <w:rPr/>
        <w:t>to</w:t>
      </w:r>
      <w:r>
        <w:rPr>
          <w:spacing w:val="-8"/>
        </w:rPr>
        <w:t> </w:t>
      </w:r>
      <w:r>
        <w:rPr/>
        <w:t>customer</w:t>
      </w:r>
      <w:r>
        <w:rPr>
          <w:spacing w:val="-9"/>
        </w:rPr>
        <w:t> </w:t>
      </w:r>
      <w:r>
        <w:rPr/>
        <w:t>dissatisfaction</w:t>
      </w:r>
      <w:r>
        <w:rPr>
          <w:spacing w:val="-8"/>
        </w:rPr>
        <w:t> </w:t>
      </w:r>
      <w:r>
        <w:rPr/>
        <w:t>and</w:t>
      </w:r>
      <w:r>
        <w:rPr>
          <w:spacing w:val="-8"/>
        </w:rPr>
        <w:t> </w:t>
      </w:r>
      <w:r>
        <w:rPr/>
        <w:t>attrition</w:t>
      </w:r>
      <w:r>
        <w:rPr>
          <w:spacing w:val="-8"/>
        </w:rPr>
        <w:t> </w:t>
      </w:r>
      <w:r>
        <w:rPr/>
        <w:t>in</w:t>
      </w:r>
      <w:r>
        <w:rPr>
          <w:spacing w:val="-8"/>
        </w:rPr>
        <w:t> </w:t>
      </w:r>
      <w:r>
        <w:rPr/>
        <w:t>cooperative</w:t>
      </w:r>
      <w:r>
        <w:rPr>
          <w:spacing w:val="-9"/>
        </w:rPr>
        <w:t> </w:t>
      </w:r>
      <w:r>
        <w:rPr/>
        <w:t>banks. This research explores the impact of service quality on customer satisfaction and loyalty, offering strategies for improvement.</w:t>
      </w:r>
    </w:p>
    <w:p>
      <w:pPr>
        <w:pStyle w:val="BodyText"/>
        <w:spacing w:before="160"/>
      </w:pPr>
      <w:r>
        <w:rPr>
          <w:spacing w:val="-2"/>
        </w:rPr>
        <w:t>Objectives</w:t>
      </w:r>
    </w:p>
    <w:p>
      <w:pPr>
        <w:pStyle w:val="BodyText"/>
        <w:spacing w:before="21"/>
        <w:ind w:left="0"/>
      </w:pPr>
    </w:p>
    <w:p>
      <w:pPr>
        <w:pStyle w:val="ListParagraph"/>
        <w:numPr>
          <w:ilvl w:val="0"/>
          <w:numId w:val="3"/>
        </w:numPr>
        <w:tabs>
          <w:tab w:pos="820" w:val="left" w:leader="none"/>
        </w:tabs>
        <w:spacing w:line="240" w:lineRule="auto" w:before="0" w:after="0"/>
        <w:ind w:left="820" w:right="0" w:hanging="360"/>
        <w:jc w:val="left"/>
        <w:rPr>
          <w:sz w:val="24"/>
        </w:rPr>
      </w:pPr>
      <w:r>
        <w:rPr>
          <w:sz w:val="24"/>
        </w:rPr>
        <w:t>Identify</w:t>
      </w:r>
      <w:r>
        <w:rPr>
          <w:spacing w:val="-3"/>
          <w:sz w:val="24"/>
        </w:rPr>
        <w:t> </w:t>
      </w:r>
      <w:r>
        <w:rPr>
          <w:sz w:val="24"/>
        </w:rPr>
        <w:t>key</w:t>
      </w:r>
      <w:r>
        <w:rPr>
          <w:spacing w:val="-3"/>
          <w:sz w:val="24"/>
        </w:rPr>
        <w:t> </w:t>
      </w:r>
      <w:r>
        <w:rPr>
          <w:sz w:val="24"/>
        </w:rPr>
        <w:t>service</w:t>
      </w:r>
      <w:r>
        <w:rPr>
          <w:spacing w:val="-3"/>
          <w:sz w:val="24"/>
        </w:rPr>
        <w:t> </w:t>
      </w:r>
      <w:r>
        <w:rPr>
          <w:sz w:val="24"/>
        </w:rPr>
        <w:t>quality</w:t>
      </w:r>
      <w:r>
        <w:rPr>
          <w:spacing w:val="-3"/>
          <w:sz w:val="24"/>
        </w:rPr>
        <w:t> </w:t>
      </w:r>
      <w:r>
        <w:rPr>
          <w:sz w:val="24"/>
        </w:rPr>
        <w:t>factors</w:t>
      </w:r>
      <w:r>
        <w:rPr>
          <w:spacing w:val="-4"/>
          <w:sz w:val="24"/>
        </w:rPr>
        <w:t> </w:t>
      </w:r>
      <w:r>
        <w:rPr>
          <w:sz w:val="24"/>
        </w:rPr>
        <w:t>affecting</w:t>
      </w:r>
      <w:r>
        <w:rPr>
          <w:spacing w:val="-2"/>
          <w:sz w:val="24"/>
        </w:rPr>
        <w:t> satisfaction.</w:t>
      </w:r>
    </w:p>
    <w:p>
      <w:pPr>
        <w:pStyle w:val="BodyText"/>
        <w:spacing w:before="22"/>
        <w:ind w:left="0"/>
      </w:pPr>
    </w:p>
    <w:p>
      <w:pPr>
        <w:pStyle w:val="ListParagraph"/>
        <w:numPr>
          <w:ilvl w:val="0"/>
          <w:numId w:val="3"/>
        </w:numPr>
        <w:tabs>
          <w:tab w:pos="820" w:val="left" w:leader="none"/>
        </w:tabs>
        <w:spacing w:line="240" w:lineRule="auto" w:before="0" w:after="0"/>
        <w:ind w:left="820" w:right="0" w:hanging="360"/>
        <w:jc w:val="left"/>
        <w:rPr>
          <w:sz w:val="24"/>
        </w:rPr>
      </w:pPr>
      <w:r>
        <w:rPr>
          <w:sz w:val="24"/>
        </w:rPr>
        <w:t>Assess</w:t>
      </w:r>
      <w:r>
        <w:rPr>
          <w:spacing w:val="-2"/>
          <w:sz w:val="24"/>
        </w:rPr>
        <w:t> </w:t>
      </w:r>
      <w:r>
        <w:rPr>
          <w:sz w:val="24"/>
        </w:rPr>
        <w:t>the</w:t>
      </w:r>
      <w:r>
        <w:rPr>
          <w:spacing w:val="-1"/>
          <w:sz w:val="24"/>
        </w:rPr>
        <w:t> </w:t>
      </w:r>
      <w:r>
        <w:rPr>
          <w:sz w:val="24"/>
        </w:rPr>
        <w:t>impact</w:t>
      </w:r>
      <w:r>
        <w:rPr>
          <w:spacing w:val="-1"/>
          <w:sz w:val="24"/>
        </w:rPr>
        <w:t> </w:t>
      </w:r>
      <w:r>
        <w:rPr>
          <w:sz w:val="24"/>
        </w:rPr>
        <w:t>of service</w:t>
      </w:r>
      <w:r>
        <w:rPr>
          <w:spacing w:val="-3"/>
          <w:sz w:val="24"/>
        </w:rPr>
        <w:t> </w:t>
      </w:r>
      <w:r>
        <w:rPr>
          <w:sz w:val="24"/>
        </w:rPr>
        <w:t>quality on </w:t>
      </w:r>
      <w:r>
        <w:rPr>
          <w:spacing w:val="-2"/>
          <w:sz w:val="24"/>
        </w:rPr>
        <w:t>loyalty.</w:t>
      </w:r>
    </w:p>
    <w:p>
      <w:pPr>
        <w:pStyle w:val="BodyText"/>
        <w:spacing w:before="21"/>
        <w:ind w:left="0"/>
      </w:pPr>
    </w:p>
    <w:p>
      <w:pPr>
        <w:pStyle w:val="ListParagraph"/>
        <w:numPr>
          <w:ilvl w:val="0"/>
          <w:numId w:val="3"/>
        </w:numPr>
        <w:tabs>
          <w:tab w:pos="820" w:val="left" w:leader="none"/>
        </w:tabs>
        <w:spacing w:line="240" w:lineRule="auto" w:before="1" w:after="0"/>
        <w:ind w:left="820" w:right="0" w:hanging="360"/>
        <w:jc w:val="left"/>
        <w:rPr>
          <w:sz w:val="24"/>
        </w:rPr>
      </w:pPr>
      <w:r>
        <w:rPr>
          <w:sz w:val="24"/>
        </w:rPr>
        <w:t>Analyze</w:t>
      </w:r>
      <w:r>
        <w:rPr>
          <w:spacing w:val="-3"/>
          <w:sz w:val="24"/>
        </w:rPr>
        <w:t> </w:t>
      </w:r>
      <w:r>
        <w:rPr>
          <w:sz w:val="24"/>
        </w:rPr>
        <w:t>the</w:t>
      </w:r>
      <w:r>
        <w:rPr>
          <w:spacing w:val="-1"/>
          <w:sz w:val="24"/>
        </w:rPr>
        <w:t> </w:t>
      </w:r>
      <w:r>
        <w:rPr>
          <w:sz w:val="24"/>
        </w:rPr>
        <w:t>influence</w:t>
      </w:r>
      <w:r>
        <w:rPr>
          <w:spacing w:val="-2"/>
          <w:sz w:val="24"/>
        </w:rPr>
        <w:t> </w:t>
      </w:r>
      <w:r>
        <w:rPr>
          <w:sz w:val="24"/>
        </w:rPr>
        <w:t>of</w:t>
      </w:r>
      <w:r>
        <w:rPr>
          <w:spacing w:val="1"/>
          <w:sz w:val="24"/>
        </w:rPr>
        <w:t> </w:t>
      </w:r>
      <w:r>
        <w:rPr>
          <w:sz w:val="24"/>
        </w:rPr>
        <w:t>customer</w:t>
      </w:r>
      <w:r>
        <w:rPr>
          <w:spacing w:val="-1"/>
          <w:sz w:val="24"/>
        </w:rPr>
        <w:t> </w:t>
      </w:r>
      <w:r>
        <w:rPr>
          <w:sz w:val="24"/>
        </w:rPr>
        <w:t>demographics</w:t>
      </w:r>
      <w:r>
        <w:rPr>
          <w:spacing w:val="1"/>
          <w:sz w:val="24"/>
        </w:rPr>
        <w:t> </w:t>
      </w:r>
      <w:r>
        <w:rPr>
          <w:sz w:val="24"/>
        </w:rPr>
        <w:t>on </w:t>
      </w:r>
      <w:r>
        <w:rPr>
          <w:spacing w:val="-2"/>
          <w:sz w:val="24"/>
        </w:rPr>
        <w:t>satisfaction.</w:t>
      </w:r>
    </w:p>
    <w:p>
      <w:pPr>
        <w:pStyle w:val="BodyText"/>
        <w:spacing w:before="21"/>
        <w:ind w:left="0"/>
      </w:pPr>
    </w:p>
    <w:p>
      <w:pPr>
        <w:pStyle w:val="ListParagraph"/>
        <w:numPr>
          <w:ilvl w:val="0"/>
          <w:numId w:val="3"/>
        </w:numPr>
        <w:tabs>
          <w:tab w:pos="820" w:val="left" w:leader="none"/>
        </w:tabs>
        <w:spacing w:line="240" w:lineRule="auto" w:before="0" w:after="0"/>
        <w:ind w:left="820" w:right="0" w:hanging="360"/>
        <w:jc w:val="left"/>
        <w:rPr>
          <w:sz w:val="24"/>
        </w:rPr>
      </w:pPr>
      <w:r>
        <w:rPr>
          <w:sz w:val="24"/>
        </w:rPr>
        <w:t>Measure</w:t>
      </w:r>
      <w:r>
        <w:rPr>
          <w:spacing w:val="-6"/>
          <w:sz w:val="24"/>
        </w:rPr>
        <w:t> </w:t>
      </w:r>
      <w:r>
        <w:rPr>
          <w:sz w:val="24"/>
        </w:rPr>
        <w:t>customer</w:t>
      </w:r>
      <w:r>
        <w:rPr>
          <w:spacing w:val="-4"/>
          <w:sz w:val="24"/>
        </w:rPr>
        <w:t> </w:t>
      </w:r>
      <w:r>
        <w:rPr>
          <w:sz w:val="24"/>
        </w:rPr>
        <w:t>satisfaction</w:t>
      </w:r>
      <w:r>
        <w:rPr>
          <w:spacing w:val="-3"/>
          <w:sz w:val="24"/>
        </w:rPr>
        <w:t> </w:t>
      </w:r>
      <w:r>
        <w:rPr>
          <w:sz w:val="24"/>
        </w:rPr>
        <w:t>in</w:t>
      </w:r>
      <w:r>
        <w:rPr>
          <w:spacing w:val="-4"/>
          <w:sz w:val="24"/>
        </w:rPr>
        <w:t> </w:t>
      </w:r>
      <w:r>
        <w:rPr>
          <w:sz w:val="24"/>
        </w:rPr>
        <w:t>Surat’s</w:t>
      </w:r>
      <w:r>
        <w:rPr>
          <w:spacing w:val="-4"/>
          <w:sz w:val="24"/>
        </w:rPr>
        <w:t> </w:t>
      </w:r>
      <w:r>
        <w:rPr>
          <w:sz w:val="24"/>
        </w:rPr>
        <w:t>cooperative</w:t>
      </w:r>
      <w:r>
        <w:rPr>
          <w:spacing w:val="-4"/>
          <w:sz w:val="24"/>
        </w:rPr>
        <w:t> </w:t>
      </w:r>
      <w:r>
        <w:rPr>
          <w:spacing w:val="-2"/>
          <w:sz w:val="24"/>
        </w:rPr>
        <w:t>banks.</w:t>
      </w:r>
    </w:p>
    <w:p>
      <w:pPr>
        <w:pStyle w:val="BodyText"/>
        <w:spacing w:before="22"/>
        <w:ind w:left="0"/>
      </w:pPr>
    </w:p>
    <w:p>
      <w:pPr>
        <w:pStyle w:val="ListParagraph"/>
        <w:numPr>
          <w:ilvl w:val="0"/>
          <w:numId w:val="3"/>
        </w:numPr>
        <w:tabs>
          <w:tab w:pos="820" w:val="left" w:leader="none"/>
        </w:tabs>
        <w:spacing w:line="240" w:lineRule="auto" w:before="0" w:after="0"/>
        <w:ind w:left="820" w:right="0" w:hanging="360"/>
        <w:jc w:val="left"/>
        <w:rPr>
          <w:sz w:val="24"/>
        </w:rPr>
      </w:pPr>
      <w:r>
        <w:rPr>
          <w:sz w:val="24"/>
        </w:rPr>
        <w:t>Suggest</w:t>
      </w:r>
      <w:r>
        <w:rPr>
          <w:spacing w:val="-4"/>
          <w:sz w:val="24"/>
        </w:rPr>
        <w:t> </w:t>
      </w:r>
      <w:r>
        <w:rPr>
          <w:sz w:val="24"/>
        </w:rPr>
        <w:t>improvements</w:t>
      </w:r>
      <w:r>
        <w:rPr>
          <w:spacing w:val="-2"/>
          <w:sz w:val="24"/>
        </w:rPr>
        <w:t> </w:t>
      </w:r>
      <w:r>
        <w:rPr>
          <w:sz w:val="24"/>
        </w:rPr>
        <w:t>to</w:t>
      </w:r>
      <w:r>
        <w:rPr>
          <w:spacing w:val="-2"/>
          <w:sz w:val="24"/>
        </w:rPr>
        <w:t> </w:t>
      </w:r>
      <w:r>
        <w:rPr>
          <w:sz w:val="24"/>
        </w:rPr>
        <w:t>enhance</w:t>
      </w:r>
      <w:r>
        <w:rPr>
          <w:spacing w:val="-2"/>
          <w:sz w:val="24"/>
        </w:rPr>
        <w:t> </w:t>
      </w:r>
      <w:r>
        <w:rPr>
          <w:sz w:val="24"/>
        </w:rPr>
        <w:t>service</w:t>
      </w:r>
      <w:r>
        <w:rPr>
          <w:spacing w:val="-2"/>
          <w:sz w:val="24"/>
        </w:rPr>
        <w:t> quality.</w:t>
      </w:r>
    </w:p>
    <w:p>
      <w:pPr>
        <w:pStyle w:val="BodyText"/>
        <w:spacing w:before="24"/>
        <w:ind w:left="0"/>
      </w:pPr>
    </w:p>
    <w:p>
      <w:pPr>
        <w:pStyle w:val="BodyText"/>
        <w:spacing w:before="1"/>
      </w:pPr>
      <w:r>
        <w:rPr/>
        <w:t>Research</w:t>
      </w:r>
      <w:r>
        <w:rPr>
          <w:spacing w:val="-3"/>
        </w:rPr>
        <w:t> </w:t>
      </w:r>
      <w:r>
        <w:rPr>
          <w:spacing w:val="-2"/>
        </w:rPr>
        <w:t>Design</w:t>
      </w:r>
    </w:p>
    <w:p>
      <w:pPr>
        <w:pStyle w:val="BodyText"/>
        <w:spacing w:before="21"/>
        <w:ind w:left="0"/>
      </w:pPr>
    </w:p>
    <w:p>
      <w:pPr>
        <w:pStyle w:val="ListParagraph"/>
        <w:numPr>
          <w:ilvl w:val="1"/>
          <w:numId w:val="3"/>
        </w:numPr>
        <w:tabs>
          <w:tab w:pos="820" w:val="left" w:leader="none"/>
        </w:tabs>
        <w:spacing w:line="240" w:lineRule="auto" w:before="0" w:after="0"/>
        <w:ind w:left="820" w:right="0" w:hanging="360"/>
        <w:jc w:val="left"/>
        <w:rPr>
          <w:sz w:val="24"/>
        </w:rPr>
      </w:pPr>
      <w:r>
        <w:rPr>
          <w:sz w:val="24"/>
        </w:rPr>
        <w:t>Type:</w:t>
      </w:r>
      <w:r>
        <w:rPr>
          <w:spacing w:val="-5"/>
          <w:sz w:val="24"/>
        </w:rPr>
        <w:t> </w:t>
      </w:r>
      <w:r>
        <w:rPr>
          <w:sz w:val="24"/>
        </w:rPr>
        <w:t>Exploratory</w:t>
      </w:r>
      <w:r>
        <w:rPr>
          <w:spacing w:val="-3"/>
          <w:sz w:val="24"/>
        </w:rPr>
        <w:t> </w:t>
      </w:r>
      <w:r>
        <w:rPr>
          <w:sz w:val="24"/>
        </w:rPr>
        <w:t>and</w:t>
      </w:r>
      <w:r>
        <w:rPr>
          <w:spacing w:val="-3"/>
          <w:sz w:val="24"/>
        </w:rPr>
        <w:t> </w:t>
      </w:r>
      <w:r>
        <w:rPr>
          <w:sz w:val="24"/>
        </w:rPr>
        <w:t>descriptive,</w:t>
      </w:r>
      <w:r>
        <w:rPr>
          <w:spacing w:val="-2"/>
          <w:sz w:val="24"/>
        </w:rPr>
        <w:t> </w:t>
      </w:r>
      <w:r>
        <w:rPr>
          <w:sz w:val="24"/>
        </w:rPr>
        <w:t>using</w:t>
      </w:r>
      <w:r>
        <w:rPr>
          <w:spacing w:val="-3"/>
          <w:sz w:val="24"/>
        </w:rPr>
        <w:t> </w:t>
      </w:r>
      <w:r>
        <w:rPr>
          <w:sz w:val="24"/>
        </w:rPr>
        <w:t>both</w:t>
      </w:r>
      <w:r>
        <w:rPr>
          <w:spacing w:val="-3"/>
          <w:sz w:val="24"/>
        </w:rPr>
        <w:t> </w:t>
      </w:r>
      <w:r>
        <w:rPr>
          <w:sz w:val="24"/>
        </w:rPr>
        <w:t>qualitative</w:t>
      </w:r>
      <w:r>
        <w:rPr>
          <w:spacing w:val="-3"/>
          <w:sz w:val="24"/>
        </w:rPr>
        <w:t> </w:t>
      </w:r>
      <w:r>
        <w:rPr>
          <w:sz w:val="24"/>
        </w:rPr>
        <w:t>and</w:t>
      </w:r>
      <w:r>
        <w:rPr>
          <w:spacing w:val="-3"/>
          <w:sz w:val="24"/>
        </w:rPr>
        <w:t> </w:t>
      </w:r>
      <w:r>
        <w:rPr>
          <w:sz w:val="24"/>
        </w:rPr>
        <w:t>quantitative</w:t>
      </w:r>
      <w:r>
        <w:rPr>
          <w:spacing w:val="-2"/>
          <w:sz w:val="24"/>
        </w:rPr>
        <w:t> data.</w:t>
      </w:r>
    </w:p>
    <w:p>
      <w:pPr>
        <w:pStyle w:val="BodyText"/>
        <w:spacing w:before="22"/>
        <w:ind w:left="0"/>
      </w:pPr>
    </w:p>
    <w:p>
      <w:pPr>
        <w:pStyle w:val="ListParagraph"/>
        <w:numPr>
          <w:ilvl w:val="1"/>
          <w:numId w:val="3"/>
        </w:numPr>
        <w:tabs>
          <w:tab w:pos="820" w:val="left" w:leader="none"/>
        </w:tabs>
        <w:spacing w:line="240" w:lineRule="auto" w:before="0" w:after="0"/>
        <w:ind w:left="820" w:right="0" w:hanging="360"/>
        <w:jc w:val="left"/>
        <w:rPr>
          <w:sz w:val="24"/>
        </w:rPr>
      </w:pPr>
      <w:r>
        <w:rPr>
          <w:sz w:val="24"/>
        </w:rPr>
        <w:t>Data</w:t>
      </w:r>
      <w:r>
        <w:rPr>
          <w:spacing w:val="-2"/>
          <w:sz w:val="24"/>
        </w:rPr>
        <w:t> Sources:</w:t>
      </w:r>
    </w:p>
    <w:p>
      <w:pPr>
        <w:pStyle w:val="BodyText"/>
        <w:ind w:left="0"/>
      </w:pPr>
    </w:p>
    <w:p>
      <w:pPr>
        <w:pStyle w:val="BodyText"/>
        <w:ind w:left="0"/>
      </w:pPr>
    </w:p>
    <w:p>
      <w:pPr>
        <w:pStyle w:val="BodyText"/>
        <w:spacing w:before="43"/>
        <w:ind w:left="0"/>
      </w:pPr>
    </w:p>
    <w:p>
      <w:pPr>
        <w:pStyle w:val="BodyText"/>
      </w:pPr>
      <w:r>
        <w:rPr/>
        <w:t>Primary</w:t>
      </w:r>
      <w:r>
        <w:rPr>
          <w:spacing w:val="-4"/>
        </w:rPr>
        <w:t> </w:t>
      </w:r>
      <w:r>
        <w:rPr/>
        <w:t>Data:</w:t>
      </w:r>
      <w:r>
        <w:rPr>
          <w:spacing w:val="-3"/>
        </w:rPr>
        <w:t> </w:t>
      </w:r>
      <w:r>
        <w:rPr/>
        <w:t>Surveys</w:t>
      </w:r>
      <w:r>
        <w:rPr>
          <w:spacing w:val="-4"/>
        </w:rPr>
        <w:t> </w:t>
      </w:r>
      <w:r>
        <w:rPr/>
        <w:t>(structured</w:t>
      </w:r>
      <w:r>
        <w:rPr>
          <w:spacing w:val="-4"/>
        </w:rPr>
        <w:t> </w:t>
      </w:r>
      <w:r>
        <w:rPr/>
        <w:t>questionnaire,</w:t>
      </w:r>
      <w:r>
        <w:rPr>
          <w:spacing w:val="-3"/>
        </w:rPr>
        <w:t> </w:t>
      </w:r>
      <w:r>
        <w:rPr/>
        <w:t>114</w:t>
      </w:r>
      <w:r>
        <w:rPr>
          <w:spacing w:val="-3"/>
        </w:rPr>
        <w:t> </w:t>
      </w:r>
      <w:r>
        <w:rPr>
          <w:spacing w:val="-2"/>
        </w:rPr>
        <w:t>respondents).</w:t>
      </w:r>
    </w:p>
    <w:p>
      <w:pPr>
        <w:pStyle w:val="BodyText"/>
        <w:spacing w:after="0"/>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pPr>
      <w:r>
        <w:rPr/>
        <w:t>Secondary</w:t>
      </w:r>
      <w:r>
        <w:rPr>
          <w:spacing w:val="-2"/>
        </w:rPr>
        <w:t> </w:t>
      </w:r>
      <w:r>
        <w:rPr/>
        <w:t>Data:</w:t>
      </w:r>
      <w:r>
        <w:rPr>
          <w:spacing w:val="-1"/>
        </w:rPr>
        <w:t> </w:t>
      </w:r>
      <w:r>
        <w:rPr/>
        <w:t>Bank</w:t>
      </w:r>
      <w:r>
        <w:rPr>
          <w:spacing w:val="-2"/>
        </w:rPr>
        <w:t> </w:t>
      </w:r>
      <w:r>
        <w:rPr/>
        <w:t>records,</w:t>
      </w:r>
      <w:r>
        <w:rPr>
          <w:spacing w:val="-1"/>
        </w:rPr>
        <w:t> </w:t>
      </w:r>
      <w:r>
        <w:rPr/>
        <w:t>reports,</w:t>
      </w:r>
      <w:r>
        <w:rPr>
          <w:spacing w:val="-2"/>
        </w:rPr>
        <w:t> </w:t>
      </w:r>
      <w:r>
        <w:rPr/>
        <w:t>and</w:t>
      </w:r>
      <w:r>
        <w:rPr>
          <w:spacing w:val="-1"/>
        </w:rPr>
        <w:t> </w:t>
      </w:r>
      <w:r>
        <w:rPr/>
        <w:t>research</w:t>
      </w:r>
      <w:r>
        <w:rPr>
          <w:spacing w:val="-1"/>
        </w:rPr>
        <w:t> </w:t>
      </w:r>
      <w:r>
        <w:rPr>
          <w:spacing w:val="-2"/>
        </w:rPr>
        <w:t>papers.</w:t>
      </w:r>
    </w:p>
    <w:p>
      <w:pPr>
        <w:pStyle w:val="BodyText"/>
        <w:spacing w:before="22"/>
        <w:ind w:left="0"/>
      </w:pPr>
    </w:p>
    <w:p>
      <w:pPr>
        <w:pStyle w:val="ListParagraph"/>
        <w:numPr>
          <w:ilvl w:val="1"/>
          <w:numId w:val="3"/>
        </w:numPr>
        <w:tabs>
          <w:tab w:pos="820" w:val="left" w:leader="none"/>
        </w:tabs>
        <w:spacing w:line="360" w:lineRule="auto" w:before="0" w:after="0"/>
        <w:ind w:left="820" w:right="25" w:hanging="360"/>
        <w:jc w:val="left"/>
        <w:rPr>
          <w:sz w:val="24"/>
        </w:rPr>
      </w:pPr>
      <w:r>
        <w:rPr>
          <w:sz w:val="24"/>
        </w:rPr>
        <w:t>Research</w:t>
      </w:r>
      <w:r>
        <w:rPr>
          <w:spacing w:val="40"/>
          <w:sz w:val="24"/>
        </w:rPr>
        <w:t> </w:t>
      </w:r>
      <w:r>
        <w:rPr>
          <w:sz w:val="24"/>
        </w:rPr>
        <w:t>Plan:</w:t>
      </w:r>
      <w:r>
        <w:rPr>
          <w:spacing w:val="40"/>
          <w:sz w:val="24"/>
        </w:rPr>
        <w:t> </w:t>
      </w:r>
      <w:r>
        <w:rPr>
          <w:sz w:val="24"/>
        </w:rPr>
        <w:t>Conducted</w:t>
      </w:r>
      <w:r>
        <w:rPr>
          <w:spacing w:val="40"/>
          <w:sz w:val="24"/>
        </w:rPr>
        <w:t> </w:t>
      </w:r>
      <w:r>
        <w:rPr>
          <w:sz w:val="24"/>
        </w:rPr>
        <w:t>during</w:t>
      </w:r>
      <w:r>
        <w:rPr>
          <w:spacing w:val="40"/>
          <w:sz w:val="24"/>
        </w:rPr>
        <w:t> </w:t>
      </w:r>
      <w:r>
        <w:rPr>
          <w:sz w:val="24"/>
        </w:rPr>
        <w:t>a</w:t>
      </w:r>
      <w:r>
        <w:rPr>
          <w:spacing w:val="40"/>
          <w:sz w:val="24"/>
        </w:rPr>
        <w:t> </w:t>
      </w:r>
      <w:r>
        <w:rPr>
          <w:sz w:val="24"/>
        </w:rPr>
        <w:t>winter</w:t>
      </w:r>
      <w:r>
        <w:rPr>
          <w:spacing w:val="40"/>
          <w:sz w:val="24"/>
        </w:rPr>
        <w:t> </w:t>
      </w:r>
      <w:r>
        <w:rPr>
          <w:sz w:val="24"/>
        </w:rPr>
        <w:t>internship</w:t>
      </w:r>
      <w:r>
        <w:rPr>
          <w:spacing w:val="40"/>
          <w:sz w:val="24"/>
        </w:rPr>
        <w:t> </w:t>
      </w:r>
      <w:r>
        <w:rPr>
          <w:sz w:val="24"/>
        </w:rPr>
        <w:t>at</w:t>
      </w:r>
      <w:r>
        <w:rPr>
          <w:spacing w:val="40"/>
          <w:sz w:val="24"/>
        </w:rPr>
        <w:t> </w:t>
      </w:r>
      <w:r>
        <w:rPr>
          <w:sz w:val="24"/>
        </w:rPr>
        <w:t>SUDICO</w:t>
      </w:r>
      <w:r>
        <w:rPr>
          <w:spacing w:val="40"/>
          <w:sz w:val="24"/>
        </w:rPr>
        <w:t> </w:t>
      </w:r>
      <w:r>
        <w:rPr>
          <w:sz w:val="24"/>
        </w:rPr>
        <w:t>with</w:t>
      </w:r>
      <w:r>
        <w:rPr>
          <w:spacing w:val="40"/>
          <w:sz w:val="24"/>
        </w:rPr>
        <w:t> </w:t>
      </w:r>
      <w:r>
        <w:rPr>
          <w:sz w:val="24"/>
        </w:rPr>
        <w:t>field</w:t>
      </w:r>
      <w:r>
        <w:rPr>
          <w:spacing w:val="80"/>
          <w:sz w:val="24"/>
        </w:rPr>
        <w:t> </w:t>
      </w:r>
      <w:r>
        <w:rPr>
          <w:spacing w:val="-2"/>
          <w:sz w:val="24"/>
        </w:rPr>
        <w:t>observations.</w:t>
      </w:r>
    </w:p>
    <w:p>
      <w:pPr>
        <w:pStyle w:val="BodyText"/>
        <w:spacing w:before="161"/>
      </w:pPr>
      <w:r>
        <w:rPr/>
        <w:t>Data</w:t>
      </w:r>
      <w:r>
        <w:rPr>
          <w:spacing w:val="-15"/>
        </w:rPr>
        <w:t> </w:t>
      </w:r>
      <w:r>
        <w:rPr/>
        <w:t>Analysis</w:t>
      </w:r>
      <w:r>
        <w:rPr>
          <w:spacing w:val="-6"/>
        </w:rPr>
        <w:t> </w:t>
      </w:r>
      <w:r>
        <w:rPr>
          <w:spacing w:val="-2"/>
        </w:rPr>
        <w:t>Techniques</w:t>
      </w:r>
    </w:p>
    <w:p>
      <w:pPr>
        <w:pStyle w:val="BodyText"/>
        <w:spacing w:before="22"/>
        <w:ind w:left="0"/>
      </w:pPr>
    </w:p>
    <w:p>
      <w:pPr>
        <w:pStyle w:val="ListParagraph"/>
        <w:numPr>
          <w:ilvl w:val="0"/>
          <w:numId w:val="4"/>
        </w:numPr>
        <w:tabs>
          <w:tab w:pos="820" w:val="left" w:leader="none"/>
        </w:tabs>
        <w:spacing w:line="240" w:lineRule="auto" w:before="0" w:after="0"/>
        <w:ind w:left="820" w:right="0" w:hanging="360"/>
        <w:jc w:val="left"/>
        <w:rPr>
          <w:sz w:val="24"/>
        </w:rPr>
      </w:pPr>
      <w:r>
        <w:rPr>
          <w:sz w:val="24"/>
        </w:rPr>
        <w:t>Chi-Square</w:t>
      </w:r>
      <w:r>
        <w:rPr>
          <w:spacing w:val="-12"/>
          <w:sz w:val="24"/>
        </w:rPr>
        <w:t> </w:t>
      </w:r>
      <w:r>
        <w:rPr>
          <w:sz w:val="24"/>
        </w:rPr>
        <w:t>Test</w:t>
      </w:r>
      <w:r>
        <w:rPr>
          <w:spacing w:val="-4"/>
          <w:sz w:val="24"/>
        </w:rPr>
        <w:t> </w:t>
      </w:r>
      <w:r>
        <w:rPr>
          <w:sz w:val="24"/>
        </w:rPr>
        <w:t>–</w:t>
      </w:r>
      <w:r>
        <w:rPr>
          <w:spacing w:val="-5"/>
          <w:sz w:val="24"/>
        </w:rPr>
        <w:t> </w:t>
      </w:r>
      <w:r>
        <w:rPr>
          <w:sz w:val="24"/>
        </w:rPr>
        <w:t>Examines</w:t>
      </w:r>
      <w:r>
        <w:rPr>
          <w:spacing w:val="-6"/>
          <w:sz w:val="24"/>
        </w:rPr>
        <w:t> </w:t>
      </w:r>
      <w:r>
        <w:rPr>
          <w:sz w:val="24"/>
        </w:rPr>
        <w:t>relationships</w:t>
      </w:r>
      <w:r>
        <w:rPr>
          <w:spacing w:val="-6"/>
          <w:sz w:val="24"/>
        </w:rPr>
        <w:t> </w:t>
      </w:r>
      <w:r>
        <w:rPr>
          <w:sz w:val="24"/>
        </w:rPr>
        <w:t>between</w:t>
      </w:r>
      <w:r>
        <w:rPr>
          <w:spacing w:val="-5"/>
          <w:sz w:val="24"/>
        </w:rPr>
        <w:t> </w:t>
      </w:r>
      <w:r>
        <w:rPr>
          <w:spacing w:val="-2"/>
          <w:sz w:val="24"/>
        </w:rPr>
        <w:t>variables.</w:t>
      </w:r>
    </w:p>
    <w:p>
      <w:pPr>
        <w:pStyle w:val="BodyText"/>
        <w:spacing w:before="21"/>
        <w:ind w:left="0"/>
      </w:pPr>
    </w:p>
    <w:p>
      <w:pPr>
        <w:pStyle w:val="ListParagraph"/>
        <w:numPr>
          <w:ilvl w:val="0"/>
          <w:numId w:val="4"/>
        </w:numPr>
        <w:tabs>
          <w:tab w:pos="820" w:val="left" w:leader="none"/>
        </w:tabs>
        <w:spacing w:line="240" w:lineRule="auto" w:before="1" w:after="0"/>
        <w:ind w:left="820" w:right="0" w:hanging="360"/>
        <w:jc w:val="left"/>
        <w:rPr>
          <w:sz w:val="24"/>
        </w:rPr>
      </w:pPr>
      <w:r>
        <w:rPr>
          <w:sz w:val="24"/>
        </w:rPr>
        <w:t>Mann-Whitney</w:t>
      </w:r>
      <w:r>
        <w:rPr>
          <w:spacing w:val="-7"/>
          <w:sz w:val="24"/>
        </w:rPr>
        <w:t> </w:t>
      </w:r>
      <w:r>
        <w:rPr>
          <w:sz w:val="24"/>
        </w:rPr>
        <w:t>U</w:t>
      </w:r>
      <w:r>
        <w:rPr>
          <w:spacing w:val="-8"/>
          <w:sz w:val="24"/>
        </w:rPr>
        <w:t> </w:t>
      </w:r>
      <w:r>
        <w:rPr>
          <w:sz w:val="24"/>
        </w:rPr>
        <w:t>Test</w:t>
      </w:r>
      <w:r>
        <w:rPr>
          <w:spacing w:val="-4"/>
          <w:sz w:val="24"/>
        </w:rPr>
        <w:t> </w:t>
      </w:r>
      <w:r>
        <w:rPr>
          <w:sz w:val="24"/>
        </w:rPr>
        <w:t>–</w:t>
      </w:r>
      <w:r>
        <w:rPr>
          <w:spacing w:val="-3"/>
          <w:sz w:val="24"/>
        </w:rPr>
        <w:t> </w:t>
      </w:r>
      <w:r>
        <w:rPr>
          <w:sz w:val="24"/>
        </w:rPr>
        <w:t>Compares</w:t>
      </w:r>
      <w:r>
        <w:rPr>
          <w:spacing w:val="-6"/>
          <w:sz w:val="24"/>
        </w:rPr>
        <w:t> </w:t>
      </w:r>
      <w:r>
        <w:rPr>
          <w:sz w:val="24"/>
        </w:rPr>
        <w:t>satisfaction</w:t>
      </w:r>
      <w:r>
        <w:rPr>
          <w:spacing w:val="-5"/>
          <w:sz w:val="24"/>
        </w:rPr>
        <w:t> </w:t>
      </w:r>
      <w:r>
        <w:rPr>
          <w:sz w:val="24"/>
        </w:rPr>
        <w:t>levels</w:t>
      </w:r>
      <w:r>
        <w:rPr>
          <w:spacing w:val="-6"/>
          <w:sz w:val="24"/>
        </w:rPr>
        <w:t> </w:t>
      </w:r>
      <w:r>
        <w:rPr>
          <w:sz w:val="24"/>
        </w:rPr>
        <w:t>across</w:t>
      </w:r>
      <w:r>
        <w:rPr>
          <w:spacing w:val="-5"/>
          <w:sz w:val="24"/>
        </w:rPr>
        <w:t> </w:t>
      </w:r>
      <w:r>
        <w:rPr>
          <w:spacing w:val="-2"/>
          <w:sz w:val="24"/>
        </w:rPr>
        <w:t>gender.</w:t>
      </w:r>
    </w:p>
    <w:p>
      <w:pPr>
        <w:pStyle w:val="BodyText"/>
        <w:spacing w:before="21"/>
        <w:ind w:left="0"/>
      </w:pPr>
    </w:p>
    <w:p>
      <w:pPr>
        <w:pStyle w:val="ListParagraph"/>
        <w:numPr>
          <w:ilvl w:val="0"/>
          <w:numId w:val="4"/>
        </w:numPr>
        <w:tabs>
          <w:tab w:pos="820" w:val="left" w:leader="none"/>
        </w:tabs>
        <w:spacing w:line="362" w:lineRule="auto" w:before="0" w:after="0"/>
        <w:ind w:left="820" w:right="22" w:hanging="360"/>
        <w:jc w:val="left"/>
        <w:rPr>
          <w:sz w:val="24"/>
        </w:rPr>
      </w:pPr>
      <w:r>
        <w:rPr>
          <w:sz w:val="24"/>
        </w:rPr>
        <w:t>Kruskal-Wallis</w:t>
      </w:r>
      <w:r>
        <w:rPr>
          <w:spacing w:val="40"/>
          <w:sz w:val="24"/>
        </w:rPr>
        <w:t> </w:t>
      </w:r>
      <w:r>
        <w:rPr>
          <w:sz w:val="24"/>
        </w:rPr>
        <w:t>Test</w:t>
      </w:r>
      <w:r>
        <w:rPr>
          <w:spacing w:val="40"/>
          <w:sz w:val="24"/>
        </w:rPr>
        <w:t> </w:t>
      </w:r>
      <w:r>
        <w:rPr>
          <w:sz w:val="24"/>
        </w:rPr>
        <w:t>–</w:t>
      </w:r>
      <w:r>
        <w:rPr>
          <w:spacing w:val="40"/>
          <w:sz w:val="24"/>
        </w:rPr>
        <w:t> </w:t>
      </w:r>
      <w:r>
        <w:rPr>
          <w:sz w:val="24"/>
        </w:rPr>
        <w:t>Analyzes</w:t>
      </w:r>
      <w:r>
        <w:rPr>
          <w:spacing w:val="40"/>
          <w:sz w:val="24"/>
        </w:rPr>
        <w:t> </w:t>
      </w:r>
      <w:r>
        <w:rPr>
          <w:sz w:val="24"/>
        </w:rPr>
        <w:t>differences</w:t>
      </w:r>
      <w:r>
        <w:rPr>
          <w:spacing w:val="40"/>
          <w:sz w:val="24"/>
        </w:rPr>
        <w:t> </w:t>
      </w:r>
      <w:r>
        <w:rPr>
          <w:sz w:val="24"/>
        </w:rPr>
        <w:t>in</w:t>
      </w:r>
      <w:r>
        <w:rPr>
          <w:spacing w:val="40"/>
          <w:sz w:val="24"/>
        </w:rPr>
        <w:t> </w:t>
      </w:r>
      <w:r>
        <w:rPr>
          <w:sz w:val="24"/>
        </w:rPr>
        <w:t>satisfaction</w:t>
      </w:r>
      <w:r>
        <w:rPr>
          <w:spacing w:val="40"/>
          <w:sz w:val="24"/>
        </w:rPr>
        <w:t> </w:t>
      </w:r>
      <w:r>
        <w:rPr>
          <w:sz w:val="24"/>
        </w:rPr>
        <w:t>across</w:t>
      </w:r>
      <w:r>
        <w:rPr>
          <w:spacing w:val="40"/>
          <w:sz w:val="24"/>
        </w:rPr>
        <w:t> </w:t>
      </w:r>
      <w:r>
        <w:rPr>
          <w:sz w:val="24"/>
        </w:rPr>
        <w:t>age/income </w:t>
      </w:r>
      <w:r>
        <w:rPr>
          <w:spacing w:val="-2"/>
          <w:sz w:val="24"/>
        </w:rPr>
        <w:t>groups.</w:t>
      </w:r>
    </w:p>
    <w:p>
      <w:pPr>
        <w:pStyle w:val="ListParagraph"/>
        <w:numPr>
          <w:ilvl w:val="0"/>
          <w:numId w:val="4"/>
        </w:numPr>
        <w:tabs>
          <w:tab w:pos="820" w:val="left" w:leader="none"/>
        </w:tabs>
        <w:spacing w:line="240" w:lineRule="auto" w:before="156" w:after="0"/>
        <w:ind w:left="820" w:right="0" w:hanging="360"/>
        <w:jc w:val="left"/>
        <w:rPr>
          <w:sz w:val="24"/>
        </w:rPr>
      </w:pPr>
      <w:r>
        <w:rPr>
          <w:sz w:val="24"/>
        </w:rPr>
        <w:t>Descriptive</w:t>
      </w:r>
      <w:r>
        <w:rPr>
          <w:spacing w:val="-5"/>
          <w:sz w:val="24"/>
        </w:rPr>
        <w:t> </w:t>
      </w:r>
      <w:r>
        <w:rPr>
          <w:sz w:val="24"/>
        </w:rPr>
        <w:t>Statistics</w:t>
      </w:r>
      <w:r>
        <w:rPr>
          <w:spacing w:val="-2"/>
          <w:sz w:val="24"/>
        </w:rPr>
        <w:t> </w:t>
      </w:r>
      <w:r>
        <w:rPr>
          <w:sz w:val="24"/>
        </w:rPr>
        <w:t>–</w:t>
      </w:r>
      <w:r>
        <w:rPr>
          <w:spacing w:val="-2"/>
          <w:sz w:val="24"/>
        </w:rPr>
        <w:t> </w:t>
      </w:r>
      <w:r>
        <w:rPr>
          <w:sz w:val="24"/>
        </w:rPr>
        <w:t>Summarizes</w:t>
      </w:r>
      <w:r>
        <w:rPr>
          <w:spacing w:val="-2"/>
          <w:sz w:val="24"/>
        </w:rPr>
        <w:t> </w:t>
      </w:r>
      <w:r>
        <w:rPr>
          <w:sz w:val="24"/>
        </w:rPr>
        <w:t>survey</w:t>
      </w:r>
      <w:r>
        <w:rPr>
          <w:spacing w:val="-2"/>
          <w:sz w:val="24"/>
        </w:rPr>
        <w:t> data.</w:t>
      </w:r>
    </w:p>
    <w:p>
      <w:pPr>
        <w:pStyle w:val="BodyText"/>
        <w:spacing w:before="22"/>
        <w:ind w:left="0"/>
      </w:pPr>
    </w:p>
    <w:p>
      <w:pPr>
        <w:pStyle w:val="BodyText"/>
      </w:pPr>
      <w:r>
        <w:rPr/>
        <w:t>Scope</w:t>
      </w:r>
      <w:r>
        <w:rPr>
          <w:spacing w:val="-4"/>
        </w:rPr>
        <w:t> </w:t>
      </w:r>
      <w:r>
        <w:rPr/>
        <w:t>&amp; </w:t>
      </w:r>
      <w:r>
        <w:rPr>
          <w:spacing w:val="-2"/>
        </w:rPr>
        <w:t>Limitations</w:t>
      </w:r>
    </w:p>
    <w:p>
      <w:pPr>
        <w:pStyle w:val="BodyText"/>
        <w:spacing w:before="21"/>
        <w:ind w:left="0"/>
      </w:pPr>
    </w:p>
    <w:p>
      <w:pPr>
        <w:pStyle w:val="ListParagraph"/>
        <w:numPr>
          <w:ilvl w:val="1"/>
          <w:numId w:val="4"/>
        </w:numPr>
        <w:tabs>
          <w:tab w:pos="820" w:val="left" w:leader="none"/>
        </w:tabs>
        <w:spacing w:line="360" w:lineRule="auto" w:before="1" w:after="0"/>
        <w:ind w:left="820" w:right="24" w:hanging="360"/>
        <w:jc w:val="left"/>
        <w:rPr>
          <w:sz w:val="24"/>
        </w:rPr>
      </w:pPr>
      <w:r>
        <w:rPr>
          <w:sz w:val="24"/>
        </w:rPr>
        <w:t>Scope:</w:t>
      </w:r>
      <w:r>
        <w:rPr>
          <w:spacing w:val="40"/>
          <w:sz w:val="24"/>
        </w:rPr>
        <w:t> </w:t>
      </w:r>
      <w:r>
        <w:rPr>
          <w:sz w:val="24"/>
        </w:rPr>
        <w:t>Focuses</w:t>
      </w:r>
      <w:r>
        <w:rPr>
          <w:spacing w:val="40"/>
          <w:sz w:val="24"/>
        </w:rPr>
        <w:t> </w:t>
      </w:r>
      <w:r>
        <w:rPr>
          <w:sz w:val="24"/>
        </w:rPr>
        <w:t>on</w:t>
      </w:r>
      <w:r>
        <w:rPr>
          <w:spacing w:val="40"/>
          <w:sz w:val="24"/>
        </w:rPr>
        <w:t> </w:t>
      </w:r>
      <w:r>
        <w:rPr>
          <w:sz w:val="24"/>
        </w:rPr>
        <w:t>cooperative</w:t>
      </w:r>
      <w:r>
        <w:rPr>
          <w:spacing w:val="40"/>
          <w:sz w:val="24"/>
        </w:rPr>
        <w:t> </w:t>
      </w:r>
      <w:r>
        <w:rPr>
          <w:sz w:val="24"/>
        </w:rPr>
        <w:t>banks</w:t>
      </w:r>
      <w:r>
        <w:rPr>
          <w:spacing w:val="40"/>
          <w:sz w:val="24"/>
        </w:rPr>
        <w:t> </w:t>
      </w:r>
      <w:r>
        <w:rPr>
          <w:sz w:val="24"/>
        </w:rPr>
        <w:t>in</w:t>
      </w:r>
      <w:r>
        <w:rPr>
          <w:spacing w:val="40"/>
          <w:sz w:val="24"/>
        </w:rPr>
        <w:t> </w:t>
      </w:r>
      <w:r>
        <w:rPr>
          <w:sz w:val="24"/>
        </w:rPr>
        <w:t>Surat,</w:t>
      </w:r>
      <w:r>
        <w:rPr>
          <w:spacing w:val="40"/>
          <w:sz w:val="24"/>
        </w:rPr>
        <w:t> </w:t>
      </w:r>
      <w:r>
        <w:rPr>
          <w:sz w:val="24"/>
        </w:rPr>
        <w:t>helping</w:t>
      </w:r>
      <w:r>
        <w:rPr>
          <w:spacing w:val="40"/>
          <w:sz w:val="24"/>
        </w:rPr>
        <w:t> </w:t>
      </w:r>
      <w:r>
        <w:rPr>
          <w:sz w:val="24"/>
        </w:rPr>
        <w:t>banks</w:t>
      </w:r>
      <w:r>
        <w:rPr>
          <w:spacing w:val="40"/>
          <w:sz w:val="24"/>
        </w:rPr>
        <w:t> </w:t>
      </w:r>
      <w:r>
        <w:rPr>
          <w:sz w:val="24"/>
        </w:rPr>
        <w:t>improve</w:t>
      </w:r>
      <w:r>
        <w:rPr>
          <w:spacing w:val="40"/>
          <w:sz w:val="24"/>
        </w:rPr>
        <w:t> </w:t>
      </w:r>
      <w:r>
        <w:rPr>
          <w:sz w:val="24"/>
        </w:rPr>
        <w:t>service quality and customer satisfaction.</w:t>
      </w:r>
    </w:p>
    <w:p>
      <w:pPr>
        <w:pStyle w:val="ListParagraph"/>
        <w:numPr>
          <w:ilvl w:val="1"/>
          <w:numId w:val="4"/>
        </w:numPr>
        <w:tabs>
          <w:tab w:pos="820" w:val="left" w:leader="none"/>
        </w:tabs>
        <w:spacing w:line="360" w:lineRule="auto" w:before="160" w:after="0"/>
        <w:ind w:left="820" w:right="24" w:hanging="360"/>
        <w:jc w:val="left"/>
        <w:rPr>
          <w:sz w:val="24"/>
        </w:rPr>
      </w:pPr>
      <w:r>
        <w:rPr>
          <w:sz w:val="24"/>
        </w:rPr>
        <w:t>Limitations:</w:t>
      </w:r>
      <w:r>
        <w:rPr>
          <w:spacing w:val="-15"/>
          <w:sz w:val="24"/>
        </w:rPr>
        <w:t> </w:t>
      </w:r>
      <w:r>
        <w:rPr>
          <w:sz w:val="24"/>
        </w:rPr>
        <w:t>Limited</w:t>
      </w:r>
      <w:r>
        <w:rPr>
          <w:spacing w:val="-15"/>
          <w:sz w:val="24"/>
        </w:rPr>
        <w:t> </w:t>
      </w:r>
      <w:r>
        <w:rPr>
          <w:sz w:val="24"/>
        </w:rPr>
        <w:t>to</w:t>
      </w:r>
      <w:r>
        <w:rPr>
          <w:spacing w:val="-15"/>
          <w:sz w:val="24"/>
        </w:rPr>
        <w:t> </w:t>
      </w:r>
      <w:r>
        <w:rPr>
          <w:sz w:val="24"/>
        </w:rPr>
        <w:t>Surat</w:t>
      </w:r>
      <w:r>
        <w:rPr>
          <w:spacing w:val="-15"/>
          <w:sz w:val="24"/>
        </w:rPr>
        <w:t> </w:t>
      </w:r>
      <w:r>
        <w:rPr>
          <w:sz w:val="24"/>
        </w:rPr>
        <w:t>District,</w:t>
      </w:r>
      <w:r>
        <w:rPr>
          <w:spacing w:val="-15"/>
          <w:sz w:val="24"/>
        </w:rPr>
        <w:t> </w:t>
      </w:r>
      <w:r>
        <w:rPr>
          <w:sz w:val="24"/>
        </w:rPr>
        <w:t>small</w:t>
      </w:r>
      <w:r>
        <w:rPr>
          <w:spacing w:val="-15"/>
          <w:sz w:val="24"/>
        </w:rPr>
        <w:t> </w:t>
      </w:r>
      <w:r>
        <w:rPr>
          <w:sz w:val="24"/>
        </w:rPr>
        <w:t>sample</w:t>
      </w:r>
      <w:r>
        <w:rPr>
          <w:spacing w:val="-15"/>
          <w:sz w:val="24"/>
        </w:rPr>
        <w:t> </w:t>
      </w:r>
      <w:r>
        <w:rPr>
          <w:sz w:val="24"/>
        </w:rPr>
        <w:t>size</w:t>
      </w:r>
      <w:r>
        <w:rPr>
          <w:spacing w:val="-15"/>
          <w:sz w:val="24"/>
        </w:rPr>
        <w:t> </w:t>
      </w:r>
      <w:r>
        <w:rPr>
          <w:sz w:val="24"/>
        </w:rPr>
        <w:t>(114),</w:t>
      </w:r>
      <w:r>
        <w:rPr>
          <w:spacing w:val="-15"/>
          <w:sz w:val="24"/>
        </w:rPr>
        <w:t> </w:t>
      </w:r>
      <w:r>
        <w:rPr>
          <w:sz w:val="24"/>
        </w:rPr>
        <w:t>time</w:t>
      </w:r>
      <w:r>
        <w:rPr>
          <w:spacing w:val="-15"/>
          <w:sz w:val="24"/>
        </w:rPr>
        <w:t> </w:t>
      </w:r>
      <w:r>
        <w:rPr>
          <w:sz w:val="24"/>
        </w:rPr>
        <w:t>constraints,</w:t>
      </w:r>
      <w:r>
        <w:rPr>
          <w:spacing w:val="-15"/>
          <w:sz w:val="24"/>
        </w:rPr>
        <w:t> </w:t>
      </w:r>
      <w:r>
        <w:rPr>
          <w:sz w:val="24"/>
        </w:rPr>
        <w:t>and potential survey biases.</w:t>
      </w:r>
    </w:p>
    <w:p>
      <w:pPr>
        <w:pStyle w:val="BodyText"/>
        <w:ind w:left="0"/>
      </w:pPr>
    </w:p>
    <w:p>
      <w:pPr>
        <w:pStyle w:val="BodyText"/>
        <w:spacing w:before="184"/>
        <w:ind w:left="0"/>
      </w:pPr>
    </w:p>
    <w:p>
      <w:pPr>
        <w:pStyle w:val="Heading1"/>
      </w:pPr>
      <w:r>
        <w:rPr/>
        <w:t>Data</w:t>
      </w:r>
      <w:r>
        <w:rPr>
          <w:spacing w:val="-4"/>
        </w:rPr>
        <w:t> </w:t>
      </w:r>
      <w:r>
        <w:rPr>
          <w:spacing w:val="-2"/>
        </w:rPr>
        <w:t>Interpretation</w:t>
      </w:r>
    </w:p>
    <w:p>
      <w:pPr>
        <w:spacing w:before="161"/>
        <w:ind w:left="100" w:right="0" w:firstLine="0"/>
        <w:jc w:val="left"/>
        <w:rPr>
          <w:b/>
          <w:sz w:val="28"/>
        </w:rPr>
      </w:pPr>
      <w:r>
        <w:rPr>
          <w:b/>
          <w:sz w:val="28"/>
        </w:rPr>
        <w:t>Demographic</w:t>
      </w:r>
      <w:r>
        <w:rPr>
          <w:b/>
          <w:spacing w:val="-6"/>
          <w:sz w:val="28"/>
        </w:rPr>
        <w:t> </w:t>
      </w:r>
      <w:r>
        <w:rPr>
          <w:b/>
          <w:sz w:val="28"/>
        </w:rPr>
        <w:t>and</w:t>
      </w:r>
      <w:r>
        <w:rPr>
          <w:b/>
          <w:spacing w:val="-7"/>
          <w:sz w:val="28"/>
        </w:rPr>
        <w:t> </w:t>
      </w:r>
      <w:r>
        <w:rPr>
          <w:b/>
          <w:sz w:val="28"/>
        </w:rPr>
        <w:t>Banking</w:t>
      </w:r>
      <w:r>
        <w:rPr>
          <w:b/>
          <w:spacing w:val="-5"/>
          <w:sz w:val="28"/>
        </w:rPr>
        <w:t> </w:t>
      </w:r>
      <w:r>
        <w:rPr>
          <w:b/>
          <w:spacing w:val="-2"/>
          <w:sz w:val="28"/>
        </w:rPr>
        <w:t>Habits</w:t>
      </w:r>
    </w:p>
    <w:p>
      <w:pPr>
        <w:pStyle w:val="ListParagraph"/>
        <w:numPr>
          <w:ilvl w:val="0"/>
          <w:numId w:val="5"/>
        </w:numPr>
        <w:tabs>
          <w:tab w:pos="325" w:val="left" w:leader="none"/>
        </w:tabs>
        <w:spacing w:line="240" w:lineRule="auto" w:before="159" w:after="0"/>
        <w:ind w:left="325" w:right="0" w:hanging="225"/>
        <w:jc w:val="left"/>
        <w:rPr>
          <w:sz w:val="24"/>
        </w:rPr>
      </w:pPr>
      <w:r>
        <w:rPr>
          <w:sz w:val="24"/>
        </w:rPr>
        <w:t>Age</w:t>
      </w:r>
      <w:r>
        <w:rPr>
          <w:spacing w:val="-2"/>
          <w:sz w:val="24"/>
        </w:rPr>
        <w:t> Distribution:</w:t>
      </w:r>
    </w:p>
    <w:p>
      <w:pPr>
        <w:pStyle w:val="BodyText"/>
        <w:spacing w:before="22"/>
        <w:ind w:left="0"/>
      </w:pPr>
    </w:p>
    <w:p>
      <w:pPr>
        <w:pStyle w:val="BodyText"/>
        <w:spacing w:line="360" w:lineRule="auto"/>
        <w:ind w:right="21" w:firstLine="175"/>
        <w:jc w:val="both"/>
      </w:pPr>
      <w:r>
        <w:rPr/>
        <w:t>The survey reveals that 70.2% of respondents are under 35 years old, with the largest group (37.7%) aged between 25-35, followed by 18-25 years (32.5%).</w:t>
      </w:r>
      <w:r>
        <w:rPr>
          <w:spacing w:val="-2"/>
        </w:rPr>
        <w:t> </w:t>
      </w:r>
      <w:r>
        <w:rPr/>
        <w:t>This dominance of a younger customer base suggests an increasing need for digital banking services and modern financial products. Those aged 35-45 make up 18.4%, while only a small proportion (11.4%) are above 45 years. This indicates a focus on a younger demographic for marketing and product development.</w:t>
      </w:r>
    </w:p>
    <w:p>
      <w:pPr>
        <w:pStyle w:val="ListParagraph"/>
        <w:numPr>
          <w:ilvl w:val="0"/>
          <w:numId w:val="5"/>
        </w:numPr>
        <w:tabs>
          <w:tab w:pos="340" w:val="left" w:leader="none"/>
        </w:tabs>
        <w:spacing w:line="240" w:lineRule="auto" w:before="161" w:after="0"/>
        <w:ind w:left="340" w:right="0" w:hanging="240"/>
        <w:jc w:val="both"/>
        <w:rPr>
          <w:sz w:val="24"/>
        </w:rPr>
      </w:pPr>
      <w:r>
        <w:rPr>
          <w:sz w:val="24"/>
        </w:rPr>
        <w:t>Gender</w:t>
      </w:r>
      <w:r>
        <w:rPr>
          <w:spacing w:val="-5"/>
          <w:sz w:val="24"/>
        </w:rPr>
        <w:t> </w:t>
      </w:r>
      <w:r>
        <w:rPr>
          <w:spacing w:val="-2"/>
          <w:sz w:val="24"/>
        </w:rPr>
        <w:t>Composition:</w:t>
      </w:r>
    </w:p>
    <w:p>
      <w:pPr>
        <w:pStyle w:val="BodyText"/>
        <w:spacing w:before="22"/>
        <w:ind w:left="0"/>
      </w:pPr>
    </w:p>
    <w:p>
      <w:pPr>
        <w:pStyle w:val="BodyText"/>
        <w:spacing w:line="360" w:lineRule="auto"/>
        <w:ind w:right="21" w:firstLine="175"/>
        <w:jc w:val="both"/>
      </w:pPr>
      <w:r>
        <w:rPr/>
        <w:t>The sample is predominantly male, comprising 72.8% of respondents, compared to 27.2%</w:t>
      </w:r>
      <w:r>
        <w:rPr>
          <w:spacing w:val="10"/>
        </w:rPr>
        <w:t> </w:t>
      </w:r>
      <w:r>
        <w:rPr/>
        <w:t>female.</w:t>
      </w:r>
      <w:r>
        <w:rPr>
          <w:spacing w:val="6"/>
        </w:rPr>
        <w:t> </w:t>
      </w:r>
      <w:r>
        <w:rPr/>
        <w:t>This</w:t>
      </w:r>
      <w:r>
        <w:rPr>
          <w:spacing w:val="12"/>
        </w:rPr>
        <w:t> </w:t>
      </w:r>
      <w:r>
        <w:rPr/>
        <w:t>gender</w:t>
      </w:r>
      <w:r>
        <w:rPr>
          <w:spacing w:val="10"/>
        </w:rPr>
        <w:t> </w:t>
      </w:r>
      <w:r>
        <w:rPr/>
        <w:t>gap</w:t>
      </w:r>
      <w:r>
        <w:rPr>
          <w:spacing w:val="13"/>
        </w:rPr>
        <w:t> </w:t>
      </w:r>
      <w:r>
        <w:rPr/>
        <w:t>might</w:t>
      </w:r>
      <w:r>
        <w:rPr>
          <w:spacing w:val="12"/>
        </w:rPr>
        <w:t> </w:t>
      </w:r>
      <w:r>
        <w:rPr/>
        <w:t>reflect</w:t>
      </w:r>
      <w:r>
        <w:rPr>
          <w:spacing w:val="13"/>
        </w:rPr>
        <w:t> </w:t>
      </w:r>
      <w:r>
        <w:rPr/>
        <w:t>a</w:t>
      </w:r>
      <w:r>
        <w:rPr>
          <w:spacing w:val="10"/>
        </w:rPr>
        <w:t> </w:t>
      </w:r>
      <w:r>
        <w:rPr/>
        <w:t>greater</w:t>
      </w:r>
      <w:r>
        <w:rPr>
          <w:spacing w:val="12"/>
        </w:rPr>
        <w:t> </w:t>
      </w:r>
      <w:r>
        <w:rPr/>
        <w:t>financial</w:t>
      </w:r>
      <w:r>
        <w:rPr>
          <w:spacing w:val="10"/>
        </w:rPr>
        <w:t> </w:t>
      </w:r>
      <w:r>
        <w:rPr/>
        <w:t>decision-making</w:t>
      </w:r>
      <w:r>
        <w:rPr>
          <w:spacing w:val="11"/>
        </w:rPr>
        <w:t> </w:t>
      </w:r>
      <w:r>
        <w:rPr/>
        <w:t>role</w:t>
      </w:r>
      <w:r>
        <w:rPr>
          <w:spacing w:val="13"/>
        </w:rPr>
        <w:t> </w:t>
      </w:r>
      <w:r>
        <w:rPr>
          <w:spacing w:val="-5"/>
        </w:rPr>
        <w:t>for</w:t>
      </w:r>
    </w:p>
    <w:p>
      <w:pPr>
        <w:pStyle w:val="BodyText"/>
        <w:spacing w:after="0" w:line="360" w:lineRule="auto"/>
        <w:jc w:val="both"/>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0"/>
        <w:ind w:right="23"/>
        <w:jc w:val="both"/>
      </w:pPr>
      <w:r>
        <w:rPr/>
        <w:t>men</w:t>
      </w:r>
      <w:r>
        <w:rPr>
          <w:spacing w:val="-8"/>
        </w:rPr>
        <w:t> </w:t>
      </w:r>
      <w:r>
        <w:rPr/>
        <w:t>or</w:t>
      </w:r>
      <w:r>
        <w:rPr>
          <w:spacing w:val="-8"/>
        </w:rPr>
        <w:t> </w:t>
      </w:r>
      <w:r>
        <w:rPr/>
        <w:t>less</w:t>
      </w:r>
      <w:r>
        <w:rPr>
          <w:spacing w:val="-7"/>
        </w:rPr>
        <w:t> </w:t>
      </w:r>
      <w:r>
        <w:rPr/>
        <w:t>outreach</w:t>
      </w:r>
      <w:r>
        <w:rPr>
          <w:spacing w:val="-7"/>
        </w:rPr>
        <w:t> </w:t>
      </w:r>
      <w:r>
        <w:rPr/>
        <w:t>to</w:t>
      </w:r>
      <w:r>
        <w:rPr>
          <w:spacing w:val="-7"/>
        </w:rPr>
        <w:t> </w:t>
      </w:r>
      <w:r>
        <w:rPr/>
        <w:t>women.</w:t>
      </w:r>
      <w:r>
        <w:rPr>
          <w:spacing w:val="-8"/>
        </w:rPr>
        <w:t> </w:t>
      </w:r>
      <w:r>
        <w:rPr/>
        <w:t>It</w:t>
      </w:r>
      <w:r>
        <w:rPr>
          <w:spacing w:val="-7"/>
        </w:rPr>
        <w:t> </w:t>
      </w:r>
      <w:r>
        <w:rPr/>
        <w:t>highlights</w:t>
      </w:r>
      <w:r>
        <w:rPr>
          <w:spacing w:val="-7"/>
        </w:rPr>
        <w:t> </w:t>
      </w:r>
      <w:r>
        <w:rPr/>
        <w:t>the</w:t>
      </w:r>
      <w:r>
        <w:rPr>
          <w:spacing w:val="-8"/>
        </w:rPr>
        <w:t> </w:t>
      </w:r>
      <w:r>
        <w:rPr/>
        <w:t>potential</w:t>
      </w:r>
      <w:r>
        <w:rPr>
          <w:spacing w:val="-7"/>
        </w:rPr>
        <w:t> </w:t>
      </w:r>
      <w:r>
        <w:rPr/>
        <w:t>to</w:t>
      </w:r>
      <w:r>
        <w:rPr>
          <w:spacing w:val="-7"/>
        </w:rPr>
        <w:t> </w:t>
      </w:r>
      <w:r>
        <w:rPr/>
        <w:t>create</w:t>
      </w:r>
      <w:r>
        <w:rPr>
          <w:spacing w:val="-8"/>
        </w:rPr>
        <w:t> </w:t>
      </w:r>
      <w:r>
        <w:rPr/>
        <w:t>more</w:t>
      </w:r>
      <w:r>
        <w:rPr>
          <w:spacing w:val="-8"/>
        </w:rPr>
        <w:t> </w:t>
      </w:r>
      <w:r>
        <w:rPr/>
        <w:t>inclusive</w:t>
      </w:r>
      <w:r>
        <w:rPr>
          <w:spacing w:val="-8"/>
        </w:rPr>
        <w:t> </w:t>
      </w:r>
      <w:r>
        <w:rPr/>
        <w:t>banking campaigns targeting women.</w:t>
      </w:r>
    </w:p>
    <w:p>
      <w:pPr>
        <w:pStyle w:val="ListParagraph"/>
        <w:numPr>
          <w:ilvl w:val="0"/>
          <w:numId w:val="5"/>
        </w:numPr>
        <w:tabs>
          <w:tab w:pos="337" w:val="left" w:leader="none"/>
        </w:tabs>
        <w:spacing w:line="360" w:lineRule="auto" w:before="162" w:after="0"/>
        <w:ind w:left="100" w:right="23" w:firstLine="0"/>
        <w:jc w:val="both"/>
        <w:rPr>
          <w:sz w:val="24"/>
        </w:rPr>
      </w:pPr>
      <w:r>
        <w:rPr>
          <w:sz w:val="24"/>
        </w:rPr>
        <w:t>Marital</w:t>
      </w:r>
      <w:r>
        <w:rPr>
          <w:spacing w:val="-7"/>
          <w:sz w:val="24"/>
        </w:rPr>
        <w:t> </w:t>
      </w:r>
      <w:r>
        <w:rPr>
          <w:sz w:val="24"/>
        </w:rPr>
        <w:t>Status:</w:t>
      </w:r>
      <w:r>
        <w:rPr>
          <w:spacing w:val="36"/>
          <w:sz w:val="24"/>
        </w:rPr>
        <w:t> </w:t>
      </w:r>
      <w:r>
        <w:rPr>
          <w:sz w:val="24"/>
        </w:rPr>
        <w:t>A</w:t>
      </w:r>
      <w:r>
        <w:rPr>
          <w:spacing w:val="-15"/>
          <w:sz w:val="24"/>
        </w:rPr>
        <w:t> </w:t>
      </w:r>
      <w:r>
        <w:rPr>
          <w:sz w:val="24"/>
        </w:rPr>
        <w:t>significant</w:t>
      </w:r>
      <w:r>
        <w:rPr>
          <w:spacing w:val="-5"/>
          <w:sz w:val="24"/>
        </w:rPr>
        <w:t> </w:t>
      </w:r>
      <w:r>
        <w:rPr>
          <w:sz w:val="24"/>
        </w:rPr>
        <w:t>proportion</w:t>
      </w:r>
      <w:r>
        <w:rPr>
          <w:spacing w:val="-3"/>
          <w:sz w:val="24"/>
        </w:rPr>
        <w:t> </w:t>
      </w:r>
      <w:r>
        <w:rPr>
          <w:sz w:val="24"/>
        </w:rPr>
        <w:t>(52.6%)</w:t>
      </w:r>
      <w:r>
        <w:rPr>
          <w:spacing w:val="-4"/>
          <w:sz w:val="24"/>
        </w:rPr>
        <w:t> </w:t>
      </w:r>
      <w:r>
        <w:rPr>
          <w:sz w:val="24"/>
        </w:rPr>
        <w:t>of</w:t>
      </w:r>
      <w:r>
        <w:rPr>
          <w:spacing w:val="-7"/>
          <w:sz w:val="24"/>
        </w:rPr>
        <w:t> </w:t>
      </w:r>
      <w:r>
        <w:rPr>
          <w:sz w:val="24"/>
        </w:rPr>
        <w:t>respondents</w:t>
      </w:r>
      <w:r>
        <w:rPr>
          <w:spacing w:val="-5"/>
          <w:sz w:val="24"/>
        </w:rPr>
        <w:t> </w:t>
      </w:r>
      <w:r>
        <w:rPr>
          <w:sz w:val="24"/>
        </w:rPr>
        <w:t>are</w:t>
      </w:r>
      <w:r>
        <w:rPr>
          <w:spacing w:val="-7"/>
          <w:sz w:val="24"/>
        </w:rPr>
        <w:t> </w:t>
      </w:r>
      <w:r>
        <w:rPr>
          <w:sz w:val="24"/>
        </w:rPr>
        <w:t>married,</w:t>
      </w:r>
      <w:r>
        <w:rPr>
          <w:spacing w:val="-6"/>
          <w:sz w:val="24"/>
        </w:rPr>
        <w:t> </w:t>
      </w:r>
      <w:r>
        <w:rPr>
          <w:sz w:val="24"/>
        </w:rPr>
        <w:t>while</w:t>
      </w:r>
      <w:r>
        <w:rPr>
          <w:spacing w:val="-6"/>
          <w:sz w:val="24"/>
        </w:rPr>
        <w:t> </w:t>
      </w:r>
      <w:r>
        <w:rPr>
          <w:sz w:val="24"/>
        </w:rPr>
        <w:t>43% are</w:t>
      </w:r>
      <w:r>
        <w:rPr>
          <w:spacing w:val="-6"/>
          <w:sz w:val="24"/>
        </w:rPr>
        <w:t> </w:t>
      </w:r>
      <w:r>
        <w:rPr>
          <w:sz w:val="24"/>
        </w:rPr>
        <w:t>single,</w:t>
      </w:r>
      <w:r>
        <w:rPr>
          <w:spacing w:val="-4"/>
          <w:sz w:val="24"/>
        </w:rPr>
        <w:t> </w:t>
      </w:r>
      <w:r>
        <w:rPr>
          <w:sz w:val="24"/>
        </w:rPr>
        <w:t>and</w:t>
      </w:r>
      <w:r>
        <w:rPr>
          <w:spacing w:val="-4"/>
          <w:sz w:val="24"/>
        </w:rPr>
        <w:t> </w:t>
      </w:r>
      <w:r>
        <w:rPr>
          <w:sz w:val="24"/>
        </w:rPr>
        <w:t>4.4%</w:t>
      </w:r>
      <w:r>
        <w:rPr>
          <w:spacing w:val="-5"/>
          <w:sz w:val="24"/>
        </w:rPr>
        <w:t> </w:t>
      </w:r>
      <w:r>
        <w:rPr>
          <w:sz w:val="24"/>
        </w:rPr>
        <w:t>are</w:t>
      </w:r>
      <w:r>
        <w:rPr>
          <w:spacing w:val="-6"/>
          <w:sz w:val="24"/>
        </w:rPr>
        <w:t> </w:t>
      </w:r>
      <w:r>
        <w:rPr>
          <w:sz w:val="24"/>
        </w:rPr>
        <w:t>divorced.</w:t>
      </w:r>
      <w:r>
        <w:rPr>
          <w:spacing w:val="-8"/>
          <w:sz w:val="24"/>
        </w:rPr>
        <w:t> </w:t>
      </w:r>
      <w:r>
        <w:rPr>
          <w:sz w:val="24"/>
        </w:rPr>
        <w:t>The</w:t>
      </w:r>
      <w:r>
        <w:rPr>
          <w:spacing w:val="-6"/>
          <w:sz w:val="24"/>
        </w:rPr>
        <w:t> </w:t>
      </w:r>
      <w:r>
        <w:rPr>
          <w:sz w:val="24"/>
        </w:rPr>
        <w:t>high</w:t>
      </w:r>
      <w:r>
        <w:rPr>
          <w:spacing w:val="-4"/>
          <w:sz w:val="24"/>
        </w:rPr>
        <w:t> </w:t>
      </w:r>
      <w:r>
        <w:rPr>
          <w:sz w:val="24"/>
        </w:rPr>
        <w:t>percentage</w:t>
      </w:r>
      <w:r>
        <w:rPr>
          <w:spacing w:val="-6"/>
          <w:sz w:val="24"/>
        </w:rPr>
        <w:t> </w:t>
      </w:r>
      <w:r>
        <w:rPr>
          <w:sz w:val="24"/>
        </w:rPr>
        <w:t>of</w:t>
      </w:r>
      <w:r>
        <w:rPr>
          <w:spacing w:val="-4"/>
          <w:sz w:val="24"/>
        </w:rPr>
        <w:t> </w:t>
      </w:r>
      <w:r>
        <w:rPr>
          <w:sz w:val="24"/>
        </w:rPr>
        <w:t>married</w:t>
      </w:r>
      <w:r>
        <w:rPr>
          <w:spacing w:val="-4"/>
          <w:sz w:val="24"/>
        </w:rPr>
        <w:t> </w:t>
      </w:r>
      <w:r>
        <w:rPr>
          <w:sz w:val="24"/>
        </w:rPr>
        <w:t>individuals</w:t>
      </w:r>
      <w:r>
        <w:rPr>
          <w:spacing w:val="-5"/>
          <w:sz w:val="24"/>
        </w:rPr>
        <w:t> </w:t>
      </w:r>
      <w:r>
        <w:rPr>
          <w:sz w:val="24"/>
        </w:rPr>
        <w:t>underscores </w:t>
      </w:r>
      <w:r>
        <w:rPr>
          <w:spacing w:val="-2"/>
          <w:sz w:val="24"/>
        </w:rPr>
        <w:t>family-oriented</w:t>
      </w:r>
      <w:r>
        <w:rPr>
          <w:spacing w:val="-6"/>
          <w:sz w:val="24"/>
        </w:rPr>
        <w:t> </w:t>
      </w:r>
      <w:r>
        <w:rPr>
          <w:spacing w:val="-2"/>
          <w:sz w:val="24"/>
        </w:rPr>
        <w:t>financial</w:t>
      </w:r>
      <w:r>
        <w:rPr>
          <w:spacing w:val="-4"/>
          <w:sz w:val="24"/>
        </w:rPr>
        <w:t> </w:t>
      </w:r>
      <w:r>
        <w:rPr>
          <w:spacing w:val="-2"/>
          <w:sz w:val="24"/>
        </w:rPr>
        <w:t>needs,</w:t>
      </w:r>
      <w:r>
        <w:rPr>
          <w:spacing w:val="-4"/>
          <w:sz w:val="24"/>
        </w:rPr>
        <w:t> </w:t>
      </w:r>
      <w:r>
        <w:rPr>
          <w:spacing w:val="-2"/>
          <w:sz w:val="24"/>
        </w:rPr>
        <w:t>such</w:t>
      </w:r>
      <w:r>
        <w:rPr>
          <w:spacing w:val="-4"/>
          <w:sz w:val="24"/>
        </w:rPr>
        <w:t> </w:t>
      </w:r>
      <w:r>
        <w:rPr>
          <w:spacing w:val="-2"/>
          <w:sz w:val="24"/>
        </w:rPr>
        <w:t>as</w:t>
      </w:r>
      <w:r>
        <w:rPr>
          <w:spacing w:val="-4"/>
          <w:sz w:val="24"/>
        </w:rPr>
        <w:t> </w:t>
      </w:r>
      <w:r>
        <w:rPr>
          <w:spacing w:val="-2"/>
          <w:sz w:val="24"/>
        </w:rPr>
        <w:t>home</w:t>
      </w:r>
      <w:r>
        <w:rPr>
          <w:spacing w:val="-4"/>
          <w:sz w:val="24"/>
        </w:rPr>
        <w:t> </w:t>
      </w:r>
      <w:r>
        <w:rPr>
          <w:spacing w:val="-2"/>
          <w:sz w:val="24"/>
        </w:rPr>
        <w:t>loans,</w:t>
      </w:r>
      <w:r>
        <w:rPr>
          <w:spacing w:val="-4"/>
          <w:sz w:val="24"/>
        </w:rPr>
        <w:t> </w:t>
      </w:r>
      <w:r>
        <w:rPr>
          <w:spacing w:val="-2"/>
          <w:sz w:val="24"/>
        </w:rPr>
        <w:t>joint</w:t>
      </w:r>
      <w:r>
        <w:rPr>
          <w:spacing w:val="-3"/>
          <w:sz w:val="24"/>
        </w:rPr>
        <w:t> </w:t>
      </w:r>
      <w:r>
        <w:rPr>
          <w:spacing w:val="-2"/>
          <w:sz w:val="24"/>
        </w:rPr>
        <w:t>accounts,</w:t>
      </w:r>
      <w:r>
        <w:rPr>
          <w:spacing w:val="-3"/>
          <w:sz w:val="24"/>
        </w:rPr>
        <w:t> </w:t>
      </w:r>
      <w:r>
        <w:rPr>
          <w:spacing w:val="-2"/>
          <w:sz w:val="24"/>
        </w:rPr>
        <w:t>and</w:t>
      </w:r>
      <w:r>
        <w:rPr>
          <w:spacing w:val="-4"/>
          <w:sz w:val="24"/>
        </w:rPr>
        <w:t> </w:t>
      </w:r>
      <w:r>
        <w:rPr>
          <w:spacing w:val="-2"/>
          <w:sz w:val="24"/>
        </w:rPr>
        <w:t>insurance</w:t>
      </w:r>
      <w:r>
        <w:rPr>
          <w:spacing w:val="-5"/>
          <w:sz w:val="24"/>
        </w:rPr>
        <w:t> </w:t>
      </w:r>
      <w:r>
        <w:rPr>
          <w:spacing w:val="-2"/>
          <w:sz w:val="24"/>
        </w:rPr>
        <w:t>products.</w:t>
      </w:r>
    </w:p>
    <w:p>
      <w:pPr>
        <w:pStyle w:val="ListParagraph"/>
        <w:numPr>
          <w:ilvl w:val="0"/>
          <w:numId w:val="5"/>
        </w:numPr>
        <w:tabs>
          <w:tab w:pos="340" w:val="left" w:leader="none"/>
        </w:tabs>
        <w:spacing w:line="240" w:lineRule="auto" w:before="159" w:after="0"/>
        <w:ind w:left="340" w:right="0" w:hanging="240"/>
        <w:jc w:val="both"/>
        <w:rPr>
          <w:sz w:val="24"/>
        </w:rPr>
      </w:pPr>
      <w:r>
        <w:rPr>
          <w:spacing w:val="-2"/>
          <w:sz w:val="24"/>
        </w:rPr>
        <w:t>Occupation:</w:t>
      </w:r>
    </w:p>
    <w:p>
      <w:pPr>
        <w:pStyle w:val="BodyText"/>
        <w:spacing w:before="22"/>
        <w:ind w:left="0"/>
      </w:pPr>
    </w:p>
    <w:p>
      <w:pPr>
        <w:pStyle w:val="BodyText"/>
        <w:ind w:left="275"/>
      </w:pPr>
      <w:r>
        <w:rPr/>
        <w:t>The</w:t>
      </w:r>
      <w:r>
        <w:rPr>
          <w:spacing w:val="-3"/>
        </w:rPr>
        <w:t> </w:t>
      </w:r>
      <w:r>
        <w:rPr/>
        <w:t>survey includes</w:t>
      </w:r>
      <w:r>
        <w:rPr>
          <w:spacing w:val="-2"/>
        </w:rPr>
        <w:t> </w:t>
      </w:r>
      <w:r>
        <w:rPr/>
        <w:t>diverse</w:t>
      </w:r>
      <w:r>
        <w:rPr>
          <w:spacing w:val="-2"/>
        </w:rPr>
        <w:t> professions:</w:t>
      </w:r>
    </w:p>
    <w:p>
      <w:pPr>
        <w:pStyle w:val="BodyText"/>
        <w:spacing w:before="22"/>
        <w:ind w:left="0"/>
      </w:pPr>
    </w:p>
    <w:p>
      <w:pPr>
        <w:pStyle w:val="BodyText"/>
        <w:ind w:left="280"/>
      </w:pPr>
      <w:r>
        <w:rPr/>
        <w:t>33.3%</w:t>
      </w:r>
      <w:r>
        <w:rPr>
          <w:spacing w:val="-3"/>
        </w:rPr>
        <w:t> </w:t>
      </w:r>
      <w:r>
        <w:rPr/>
        <w:t>salaried </w:t>
      </w:r>
      <w:r>
        <w:rPr>
          <w:spacing w:val="-2"/>
        </w:rPr>
        <w:t>employee.</w:t>
      </w:r>
    </w:p>
    <w:p>
      <w:pPr>
        <w:pStyle w:val="BodyText"/>
        <w:spacing w:before="22"/>
        <w:ind w:left="0"/>
      </w:pPr>
    </w:p>
    <w:p>
      <w:pPr>
        <w:pStyle w:val="BodyText"/>
        <w:ind w:left="280"/>
      </w:pPr>
      <w:r>
        <w:rPr/>
        <w:t>32.5%</w:t>
      </w:r>
      <w:r>
        <w:rPr>
          <w:spacing w:val="-4"/>
        </w:rPr>
        <w:t> </w:t>
      </w:r>
      <w:r>
        <w:rPr/>
        <w:t>self-employed</w:t>
      </w:r>
      <w:r>
        <w:rPr>
          <w:spacing w:val="-2"/>
        </w:rPr>
        <w:t> individuals.</w:t>
      </w:r>
    </w:p>
    <w:p>
      <w:pPr>
        <w:pStyle w:val="BodyText"/>
        <w:spacing w:before="21"/>
        <w:ind w:left="0"/>
      </w:pPr>
    </w:p>
    <w:p>
      <w:pPr>
        <w:pStyle w:val="BodyText"/>
        <w:spacing w:line="360" w:lineRule="auto" w:before="1"/>
        <w:ind w:firstLine="180"/>
      </w:pPr>
      <w:r>
        <w:rPr/>
        <w:t>Students</w:t>
      </w:r>
      <w:r>
        <w:rPr>
          <w:spacing w:val="40"/>
        </w:rPr>
        <w:t> </w:t>
      </w:r>
      <w:r>
        <w:rPr/>
        <w:t>represent</w:t>
      </w:r>
      <w:r>
        <w:rPr>
          <w:spacing w:val="40"/>
        </w:rPr>
        <w:t> </w:t>
      </w:r>
      <w:r>
        <w:rPr/>
        <w:t>23.7%,</w:t>
      </w:r>
      <w:r>
        <w:rPr>
          <w:spacing w:val="40"/>
        </w:rPr>
        <w:t> </w:t>
      </w:r>
      <w:r>
        <w:rPr/>
        <w:t>reflecting</w:t>
      </w:r>
      <w:r>
        <w:rPr>
          <w:spacing w:val="40"/>
        </w:rPr>
        <w:t> </w:t>
      </w:r>
      <w:r>
        <w:rPr/>
        <w:t>the</w:t>
      </w:r>
      <w:r>
        <w:rPr>
          <w:spacing w:val="40"/>
        </w:rPr>
        <w:t> </w:t>
      </w:r>
      <w:r>
        <w:rPr/>
        <w:t>bank's</w:t>
      </w:r>
      <w:r>
        <w:rPr>
          <w:spacing w:val="40"/>
        </w:rPr>
        <w:t> </w:t>
      </w:r>
      <w:r>
        <w:rPr/>
        <w:t>potential</w:t>
      </w:r>
      <w:r>
        <w:rPr>
          <w:spacing w:val="40"/>
        </w:rPr>
        <w:t> </w:t>
      </w:r>
      <w:r>
        <w:rPr/>
        <w:t>to</w:t>
      </w:r>
      <w:r>
        <w:rPr>
          <w:spacing w:val="40"/>
        </w:rPr>
        <w:t> </w:t>
      </w:r>
      <w:r>
        <w:rPr/>
        <w:t>focus</w:t>
      </w:r>
      <w:r>
        <w:rPr>
          <w:spacing w:val="40"/>
        </w:rPr>
        <w:t> </w:t>
      </w:r>
      <w:r>
        <w:rPr/>
        <w:t>on</w:t>
      </w:r>
      <w:r>
        <w:rPr>
          <w:spacing w:val="40"/>
        </w:rPr>
        <w:t> </w:t>
      </w:r>
      <w:r>
        <w:rPr/>
        <w:t>youth-friendly services like education loans or mobile banking solutions.</w:t>
      </w:r>
    </w:p>
    <w:p>
      <w:pPr>
        <w:pStyle w:val="BodyText"/>
        <w:spacing w:line="360" w:lineRule="auto" w:before="160"/>
        <w:ind w:firstLine="120"/>
      </w:pPr>
      <w:r>
        <w:rPr/>
        <w:t>Farmers</w:t>
      </w:r>
      <w:r>
        <w:rPr>
          <w:spacing w:val="74"/>
        </w:rPr>
        <w:t> </w:t>
      </w:r>
      <w:r>
        <w:rPr/>
        <w:t>(7%)</w:t>
      </w:r>
      <w:r>
        <w:rPr>
          <w:spacing w:val="76"/>
        </w:rPr>
        <w:t> </w:t>
      </w:r>
      <w:r>
        <w:rPr/>
        <w:t>and</w:t>
      </w:r>
      <w:r>
        <w:rPr>
          <w:spacing w:val="74"/>
        </w:rPr>
        <w:t> </w:t>
      </w:r>
      <w:r>
        <w:rPr/>
        <w:t>retired</w:t>
      </w:r>
      <w:r>
        <w:rPr>
          <w:spacing w:val="74"/>
        </w:rPr>
        <w:t> </w:t>
      </w:r>
      <w:r>
        <w:rPr/>
        <w:t>individuals</w:t>
      </w:r>
      <w:r>
        <w:rPr>
          <w:spacing w:val="75"/>
        </w:rPr>
        <w:t> </w:t>
      </w:r>
      <w:r>
        <w:rPr/>
        <w:t>(3.5%)</w:t>
      </w:r>
      <w:r>
        <w:rPr>
          <w:spacing w:val="76"/>
        </w:rPr>
        <w:t> </w:t>
      </w:r>
      <w:r>
        <w:rPr/>
        <w:t>form</w:t>
      </w:r>
      <w:r>
        <w:rPr>
          <w:spacing w:val="75"/>
        </w:rPr>
        <w:t> </w:t>
      </w:r>
      <w:r>
        <w:rPr/>
        <w:t>smaller</w:t>
      </w:r>
      <w:r>
        <w:rPr>
          <w:spacing w:val="74"/>
        </w:rPr>
        <w:t> </w:t>
      </w:r>
      <w:r>
        <w:rPr/>
        <w:t>yet</w:t>
      </w:r>
      <w:r>
        <w:rPr>
          <w:spacing w:val="75"/>
        </w:rPr>
        <w:t> </w:t>
      </w:r>
      <w:r>
        <w:rPr/>
        <w:t>significant</w:t>
      </w:r>
      <w:r>
        <w:rPr>
          <w:spacing w:val="75"/>
        </w:rPr>
        <w:t> </w:t>
      </w:r>
      <w:r>
        <w:rPr/>
        <w:t>groups, indicating the need for rural and pension-centric products.</w:t>
      </w:r>
    </w:p>
    <w:p>
      <w:pPr>
        <w:pStyle w:val="ListParagraph"/>
        <w:numPr>
          <w:ilvl w:val="0"/>
          <w:numId w:val="5"/>
        </w:numPr>
        <w:tabs>
          <w:tab w:pos="340" w:val="left" w:leader="none"/>
        </w:tabs>
        <w:spacing w:line="240" w:lineRule="auto" w:before="161" w:after="0"/>
        <w:ind w:left="340" w:right="0" w:hanging="240"/>
        <w:jc w:val="left"/>
        <w:rPr>
          <w:sz w:val="24"/>
        </w:rPr>
      </w:pPr>
      <w:r>
        <w:rPr>
          <w:sz w:val="24"/>
        </w:rPr>
        <w:t>Bank</w:t>
      </w:r>
      <w:r>
        <w:rPr>
          <w:spacing w:val="-4"/>
          <w:sz w:val="24"/>
        </w:rPr>
        <w:t> </w:t>
      </w:r>
      <w:r>
        <w:rPr>
          <w:sz w:val="24"/>
        </w:rPr>
        <w:t>Relationship</w:t>
      </w:r>
      <w:r>
        <w:rPr>
          <w:spacing w:val="-4"/>
          <w:sz w:val="24"/>
        </w:rPr>
        <w:t> </w:t>
      </w:r>
      <w:r>
        <w:rPr>
          <w:spacing w:val="-2"/>
          <w:sz w:val="24"/>
        </w:rPr>
        <w:t>Duration:</w:t>
      </w:r>
    </w:p>
    <w:p>
      <w:pPr>
        <w:pStyle w:val="BodyText"/>
        <w:spacing w:before="22"/>
        <w:ind w:left="0"/>
      </w:pPr>
    </w:p>
    <w:p>
      <w:pPr>
        <w:pStyle w:val="BodyText"/>
        <w:spacing w:line="360" w:lineRule="auto"/>
        <w:ind w:right="21" w:firstLine="175"/>
        <w:jc w:val="both"/>
      </w:pPr>
      <w:r>
        <w:rPr/>
        <w:t>The majority 54.4% have been with the bank for 3-5 years, demonstrating strong customer retention.</w:t>
      </w:r>
      <w:r>
        <w:rPr>
          <w:spacing w:val="-9"/>
        </w:rPr>
        <w:t> </w:t>
      </w:r>
      <w:r>
        <w:rPr/>
        <w:t>Another 36% have been associated for 1-3 years, indicating relatively new customer engagement. Only 9.6% have a relationship of less than a year, which may point to slower new customer acquisition.</w:t>
      </w:r>
    </w:p>
    <w:p>
      <w:pPr>
        <w:pStyle w:val="ListParagraph"/>
        <w:numPr>
          <w:ilvl w:val="0"/>
          <w:numId w:val="5"/>
        </w:numPr>
        <w:tabs>
          <w:tab w:pos="340" w:val="left" w:leader="none"/>
        </w:tabs>
        <w:spacing w:line="240" w:lineRule="auto" w:before="159" w:after="0"/>
        <w:ind w:left="340" w:right="0" w:hanging="240"/>
        <w:jc w:val="both"/>
        <w:rPr>
          <w:sz w:val="24"/>
        </w:rPr>
      </w:pPr>
      <w:r>
        <w:rPr>
          <w:sz w:val="24"/>
        </w:rPr>
        <w:t>Bank</w:t>
      </w:r>
      <w:r>
        <w:rPr>
          <w:spacing w:val="-3"/>
          <w:sz w:val="24"/>
        </w:rPr>
        <w:t> </w:t>
      </w:r>
      <w:r>
        <w:rPr>
          <w:sz w:val="24"/>
        </w:rPr>
        <w:t>Services</w:t>
      </w:r>
      <w:r>
        <w:rPr>
          <w:spacing w:val="-3"/>
          <w:sz w:val="24"/>
        </w:rPr>
        <w:t> </w:t>
      </w:r>
      <w:r>
        <w:rPr>
          <w:spacing w:val="-2"/>
          <w:sz w:val="24"/>
        </w:rPr>
        <w:t>Usage:</w:t>
      </w:r>
    </w:p>
    <w:p>
      <w:pPr>
        <w:pStyle w:val="BodyText"/>
        <w:spacing w:before="24"/>
        <w:ind w:left="0"/>
      </w:pPr>
    </w:p>
    <w:p>
      <w:pPr>
        <w:pStyle w:val="BodyText"/>
        <w:spacing w:line="360" w:lineRule="auto"/>
        <w:ind w:right="21" w:firstLine="180"/>
        <w:jc w:val="both"/>
      </w:pPr>
      <w:r>
        <w:rPr/>
        <w:t>Savings accounts are the most utilized, with 56.1% respondents primarily relying on them, followed by 19.3% using online/mobile banking. The relatively low usage of loan and mortgage services (9.6%) reveals an untapped potential for expanding these services through better awareness and accessibility.</w:t>
      </w:r>
    </w:p>
    <w:p>
      <w:pPr>
        <w:pStyle w:val="ListParagraph"/>
        <w:numPr>
          <w:ilvl w:val="0"/>
          <w:numId w:val="5"/>
        </w:numPr>
        <w:tabs>
          <w:tab w:pos="335" w:val="left" w:leader="none"/>
        </w:tabs>
        <w:spacing w:line="240" w:lineRule="auto" w:before="159" w:after="0"/>
        <w:ind w:left="335" w:right="0" w:hanging="235"/>
        <w:jc w:val="both"/>
        <w:rPr>
          <w:sz w:val="24"/>
        </w:rPr>
      </w:pPr>
      <w:r>
        <w:rPr>
          <w:sz w:val="24"/>
        </w:rPr>
        <w:t>Trust</w:t>
      </w:r>
      <w:r>
        <w:rPr>
          <w:spacing w:val="-3"/>
          <w:sz w:val="24"/>
        </w:rPr>
        <w:t> </w:t>
      </w:r>
      <w:r>
        <w:rPr>
          <w:sz w:val="24"/>
        </w:rPr>
        <w:t>in</w:t>
      </w:r>
      <w:r>
        <w:rPr>
          <w:spacing w:val="-3"/>
          <w:sz w:val="24"/>
        </w:rPr>
        <w:t> </w:t>
      </w:r>
      <w:r>
        <w:rPr>
          <w:sz w:val="24"/>
        </w:rPr>
        <w:t>Data</w:t>
      </w:r>
      <w:r>
        <w:rPr>
          <w:spacing w:val="-3"/>
          <w:sz w:val="24"/>
        </w:rPr>
        <w:t> </w:t>
      </w:r>
      <w:r>
        <w:rPr>
          <w:spacing w:val="-2"/>
          <w:sz w:val="24"/>
        </w:rPr>
        <w:t>Security:</w:t>
      </w:r>
    </w:p>
    <w:p>
      <w:pPr>
        <w:pStyle w:val="BodyText"/>
        <w:spacing w:before="22"/>
        <w:ind w:left="0"/>
      </w:pPr>
    </w:p>
    <w:p>
      <w:pPr>
        <w:pStyle w:val="BodyText"/>
        <w:spacing w:line="360" w:lineRule="auto"/>
        <w:ind w:right="19" w:firstLine="175"/>
        <w:jc w:val="both"/>
      </w:pPr>
      <w:r>
        <w:rPr/>
        <w:t>While</w:t>
      </w:r>
      <w:r>
        <w:rPr>
          <w:spacing w:val="-11"/>
        </w:rPr>
        <w:t> </w:t>
      </w:r>
      <w:r>
        <w:rPr/>
        <w:t>36.8%</w:t>
      </w:r>
      <w:r>
        <w:rPr>
          <w:spacing w:val="-8"/>
        </w:rPr>
        <w:t> </w:t>
      </w:r>
      <w:r>
        <w:rPr/>
        <w:t>of</w:t>
      </w:r>
      <w:r>
        <w:rPr>
          <w:spacing w:val="-8"/>
        </w:rPr>
        <w:t> </w:t>
      </w:r>
      <w:r>
        <w:rPr/>
        <w:t>respondents</w:t>
      </w:r>
      <w:r>
        <w:rPr>
          <w:spacing w:val="-9"/>
        </w:rPr>
        <w:t> </w:t>
      </w:r>
      <w:r>
        <w:rPr/>
        <w:t>trust</w:t>
      </w:r>
      <w:r>
        <w:rPr>
          <w:spacing w:val="-9"/>
        </w:rPr>
        <w:t> </w:t>
      </w:r>
      <w:r>
        <w:rPr/>
        <w:t>the</w:t>
      </w:r>
      <w:r>
        <w:rPr>
          <w:spacing w:val="-10"/>
        </w:rPr>
        <w:t> </w:t>
      </w:r>
      <w:r>
        <w:rPr/>
        <w:t>bank</w:t>
      </w:r>
      <w:r>
        <w:rPr>
          <w:spacing w:val="-10"/>
        </w:rPr>
        <w:t> </w:t>
      </w:r>
      <w:r>
        <w:rPr/>
        <w:t>with</w:t>
      </w:r>
      <w:r>
        <w:rPr>
          <w:spacing w:val="-9"/>
        </w:rPr>
        <w:t> </w:t>
      </w:r>
      <w:r>
        <w:rPr/>
        <w:t>their</w:t>
      </w:r>
      <w:r>
        <w:rPr>
          <w:spacing w:val="-10"/>
        </w:rPr>
        <w:t> </w:t>
      </w:r>
      <w:r>
        <w:rPr/>
        <w:t>financial</w:t>
      </w:r>
      <w:r>
        <w:rPr>
          <w:spacing w:val="-10"/>
        </w:rPr>
        <w:t> </w:t>
      </w:r>
      <w:r>
        <w:rPr/>
        <w:t>data,</w:t>
      </w:r>
      <w:r>
        <w:rPr>
          <w:spacing w:val="-10"/>
        </w:rPr>
        <w:t> </w:t>
      </w:r>
      <w:r>
        <w:rPr/>
        <w:t>a</w:t>
      </w:r>
      <w:r>
        <w:rPr>
          <w:spacing w:val="-8"/>
        </w:rPr>
        <w:t> </w:t>
      </w:r>
      <w:r>
        <w:rPr/>
        <w:t>majority</w:t>
      </w:r>
      <w:r>
        <w:rPr>
          <w:spacing w:val="-6"/>
        </w:rPr>
        <w:t> </w:t>
      </w:r>
      <w:r>
        <w:rPr/>
        <w:t>62.3%</w:t>
      </w:r>
      <w:r>
        <w:rPr>
          <w:spacing w:val="-10"/>
        </w:rPr>
        <w:t> </w:t>
      </w:r>
      <w:r>
        <w:rPr/>
        <w:t>are uncertain, and a negligible 0.9% explicitly distrust the bank. This reflects a lack of confidence</w:t>
      </w:r>
      <w:r>
        <w:rPr>
          <w:spacing w:val="-3"/>
        </w:rPr>
        <w:t> </w:t>
      </w:r>
      <w:r>
        <w:rPr/>
        <w:t>in</w:t>
      </w:r>
      <w:r>
        <w:rPr>
          <w:spacing w:val="-2"/>
        </w:rPr>
        <w:t> </w:t>
      </w:r>
      <w:r>
        <w:rPr/>
        <w:t>data</w:t>
      </w:r>
      <w:r>
        <w:rPr>
          <w:spacing w:val="-3"/>
        </w:rPr>
        <w:t> </w:t>
      </w:r>
      <w:r>
        <w:rPr/>
        <w:t>security</w:t>
      </w:r>
      <w:r>
        <w:rPr>
          <w:spacing w:val="-2"/>
        </w:rPr>
        <w:t> </w:t>
      </w:r>
      <w:r>
        <w:rPr/>
        <w:t>measures,</w:t>
      </w:r>
      <w:r>
        <w:rPr>
          <w:spacing w:val="-2"/>
        </w:rPr>
        <w:t> </w:t>
      </w:r>
      <w:r>
        <w:rPr/>
        <w:t>requiring</w:t>
      </w:r>
      <w:r>
        <w:rPr>
          <w:spacing w:val="-2"/>
        </w:rPr>
        <w:t> </w:t>
      </w:r>
      <w:r>
        <w:rPr/>
        <w:t>stronger</w:t>
      </w:r>
      <w:r>
        <w:rPr>
          <w:spacing w:val="-2"/>
        </w:rPr>
        <w:t> </w:t>
      </w:r>
      <w:r>
        <w:rPr/>
        <w:t>communication</w:t>
      </w:r>
      <w:r>
        <w:rPr>
          <w:spacing w:val="-2"/>
        </w:rPr>
        <w:t> </w:t>
      </w:r>
      <w:r>
        <w:rPr/>
        <w:t>on cybersecurity.</w:t>
      </w:r>
    </w:p>
    <w:p>
      <w:pPr>
        <w:pStyle w:val="ListParagraph"/>
        <w:numPr>
          <w:ilvl w:val="0"/>
          <w:numId w:val="5"/>
        </w:numPr>
        <w:tabs>
          <w:tab w:pos="340" w:val="left" w:leader="none"/>
        </w:tabs>
        <w:spacing w:line="240" w:lineRule="auto" w:before="159" w:after="0"/>
        <w:ind w:left="340" w:right="0" w:hanging="240"/>
        <w:jc w:val="both"/>
        <w:rPr>
          <w:sz w:val="24"/>
        </w:rPr>
      </w:pPr>
      <w:r>
        <w:rPr>
          <w:sz w:val="24"/>
        </w:rPr>
        <w:t>Bank</w:t>
      </w:r>
      <w:r>
        <w:rPr>
          <w:spacing w:val="-13"/>
          <w:sz w:val="24"/>
        </w:rPr>
        <w:t> </w:t>
      </w:r>
      <w:r>
        <w:rPr>
          <w:sz w:val="24"/>
        </w:rPr>
        <w:t>Visit</w:t>
      </w:r>
      <w:r>
        <w:rPr>
          <w:spacing w:val="-7"/>
          <w:sz w:val="24"/>
        </w:rPr>
        <w:t> </w:t>
      </w:r>
      <w:r>
        <w:rPr>
          <w:spacing w:val="-2"/>
          <w:sz w:val="24"/>
        </w:rPr>
        <w:t>Frequency:</w:t>
      </w:r>
    </w:p>
    <w:p>
      <w:pPr>
        <w:pStyle w:val="ListParagraph"/>
        <w:spacing w:after="0" w:line="240" w:lineRule="auto"/>
        <w:jc w:val="both"/>
        <w:rPr>
          <w:sz w:val="24"/>
        </w:rPr>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left="280"/>
      </w:pPr>
      <w:r>
        <w:rPr/>
        <w:t>33.3%</w:t>
      </w:r>
      <w:r>
        <w:rPr>
          <w:spacing w:val="-4"/>
        </w:rPr>
        <w:t> </w:t>
      </w:r>
      <w:r>
        <w:rPr/>
        <w:t>visit</w:t>
      </w:r>
      <w:r>
        <w:rPr>
          <w:spacing w:val="-2"/>
        </w:rPr>
        <w:t> </w:t>
      </w:r>
      <w:r>
        <w:rPr/>
        <w:t>weekly,</w:t>
      </w:r>
      <w:r>
        <w:rPr>
          <w:spacing w:val="-3"/>
        </w:rPr>
        <w:t> </w:t>
      </w:r>
      <w:r>
        <w:rPr/>
        <w:t>showing</w:t>
      </w:r>
      <w:r>
        <w:rPr>
          <w:spacing w:val="-2"/>
        </w:rPr>
        <w:t> </w:t>
      </w:r>
      <w:r>
        <w:rPr/>
        <w:t>continued</w:t>
      </w:r>
      <w:r>
        <w:rPr>
          <w:spacing w:val="-3"/>
        </w:rPr>
        <w:t> </w:t>
      </w:r>
      <w:r>
        <w:rPr/>
        <w:t>reliance</w:t>
      </w:r>
      <w:r>
        <w:rPr>
          <w:spacing w:val="-1"/>
        </w:rPr>
        <w:t> </w:t>
      </w:r>
      <w:r>
        <w:rPr/>
        <w:t>on</w:t>
      </w:r>
      <w:r>
        <w:rPr>
          <w:spacing w:val="-3"/>
        </w:rPr>
        <w:t> </w:t>
      </w:r>
      <w:r>
        <w:rPr/>
        <w:t>traditional</w:t>
      </w:r>
      <w:r>
        <w:rPr>
          <w:spacing w:val="-2"/>
        </w:rPr>
        <w:t> </w:t>
      </w:r>
      <w:r>
        <w:rPr/>
        <w:t>banking</w:t>
      </w:r>
      <w:r>
        <w:rPr>
          <w:spacing w:val="-2"/>
        </w:rPr>
        <w:t> services.</w:t>
      </w:r>
    </w:p>
    <w:p>
      <w:pPr>
        <w:pStyle w:val="BodyText"/>
        <w:spacing w:before="22"/>
        <w:ind w:left="0"/>
      </w:pPr>
    </w:p>
    <w:p>
      <w:pPr>
        <w:pStyle w:val="BodyText"/>
        <w:spacing w:line="360" w:lineRule="auto"/>
        <w:ind w:firstLine="180"/>
      </w:pPr>
      <w:r>
        <w:rPr/>
        <w:t>31.6% visit monthly, and 29.8% rarely visit, signalling a growing shift towards digital </w:t>
      </w:r>
      <w:r>
        <w:rPr>
          <w:spacing w:val="-2"/>
        </w:rPr>
        <w:t>banking.</w:t>
      </w:r>
    </w:p>
    <w:p>
      <w:pPr>
        <w:pStyle w:val="BodyText"/>
        <w:spacing w:line="360" w:lineRule="auto" w:before="161"/>
        <w:ind w:firstLine="105"/>
      </w:pPr>
      <w:r>
        <w:rPr/>
        <w:t>A</w:t>
      </w:r>
      <w:r>
        <w:rPr>
          <w:spacing w:val="-3"/>
        </w:rPr>
        <w:t> </w:t>
      </w:r>
      <w:r>
        <w:rPr/>
        <w:t>small minority (2.6%) visit daily, and an equal percentage never visit, reinforcing the need for digital banking innovations.</w:t>
      </w:r>
    </w:p>
    <w:p>
      <w:pPr>
        <w:pStyle w:val="ListParagraph"/>
        <w:numPr>
          <w:ilvl w:val="0"/>
          <w:numId w:val="5"/>
        </w:numPr>
        <w:tabs>
          <w:tab w:pos="325" w:val="left" w:leader="none"/>
        </w:tabs>
        <w:spacing w:line="240" w:lineRule="auto" w:before="159" w:after="0"/>
        <w:ind w:left="325" w:right="0" w:hanging="225"/>
        <w:jc w:val="left"/>
        <w:rPr>
          <w:sz w:val="24"/>
        </w:rPr>
      </w:pPr>
      <w:r>
        <w:rPr>
          <w:sz w:val="24"/>
        </w:rPr>
        <w:t>Annual</w:t>
      </w:r>
      <w:r>
        <w:rPr>
          <w:spacing w:val="-1"/>
          <w:sz w:val="24"/>
        </w:rPr>
        <w:t> </w:t>
      </w:r>
      <w:r>
        <w:rPr>
          <w:sz w:val="24"/>
        </w:rPr>
        <w:t>Income</w:t>
      </w:r>
      <w:r>
        <w:rPr>
          <w:spacing w:val="-1"/>
          <w:sz w:val="24"/>
        </w:rPr>
        <w:t> </w:t>
      </w:r>
      <w:r>
        <w:rPr>
          <w:spacing w:val="-2"/>
          <w:sz w:val="24"/>
        </w:rPr>
        <w:t>Distribution:</w:t>
      </w:r>
    </w:p>
    <w:p>
      <w:pPr>
        <w:pStyle w:val="BodyText"/>
        <w:spacing w:before="24"/>
        <w:ind w:left="0"/>
      </w:pPr>
    </w:p>
    <w:p>
      <w:pPr>
        <w:pStyle w:val="BodyText"/>
        <w:spacing w:line="360" w:lineRule="auto"/>
        <w:ind w:firstLine="175"/>
      </w:pPr>
      <w:r>
        <w:rPr/>
        <w:t>The largest income bracket is ₹3-5 lakh (36.8%) followed by those earning less than ₹1 lakh (26.3%).</w:t>
      </w:r>
    </w:p>
    <w:p>
      <w:pPr>
        <w:pStyle w:val="BodyText"/>
        <w:spacing w:line="360" w:lineRule="auto" w:before="159"/>
        <w:ind w:right="17" w:firstLine="180"/>
      </w:pPr>
      <w:r>
        <w:rPr/>
        <w:t>Only</w:t>
      </w:r>
      <w:r>
        <w:rPr>
          <w:spacing w:val="25"/>
        </w:rPr>
        <w:t> </w:t>
      </w:r>
      <w:r>
        <w:rPr/>
        <w:t>15.8%</w:t>
      </w:r>
      <w:r>
        <w:rPr>
          <w:spacing w:val="24"/>
        </w:rPr>
        <w:t> </w:t>
      </w:r>
      <w:r>
        <w:rPr/>
        <w:t>have</w:t>
      </w:r>
      <w:r>
        <w:rPr>
          <w:spacing w:val="24"/>
        </w:rPr>
        <w:t> </w:t>
      </w:r>
      <w:r>
        <w:rPr/>
        <w:t>incomes</w:t>
      </w:r>
      <w:r>
        <w:rPr>
          <w:spacing w:val="25"/>
        </w:rPr>
        <w:t> </w:t>
      </w:r>
      <w:r>
        <w:rPr/>
        <w:t>above</w:t>
      </w:r>
      <w:r>
        <w:rPr>
          <w:spacing w:val="24"/>
        </w:rPr>
        <w:t> </w:t>
      </w:r>
      <w:r>
        <w:rPr/>
        <w:t>₹5</w:t>
      </w:r>
      <w:r>
        <w:rPr>
          <w:spacing w:val="25"/>
        </w:rPr>
        <w:t> </w:t>
      </w:r>
      <w:r>
        <w:rPr/>
        <w:t>lakh,</w:t>
      </w:r>
      <w:r>
        <w:rPr>
          <w:spacing w:val="25"/>
        </w:rPr>
        <w:t> </w:t>
      </w:r>
      <w:r>
        <w:rPr/>
        <w:t>showing</w:t>
      </w:r>
      <w:r>
        <w:rPr>
          <w:spacing w:val="25"/>
        </w:rPr>
        <w:t> </w:t>
      </w:r>
      <w:r>
        <w:rPr/>
        <w:t>a</w:t>
      </w:r>
      <w:r>
        <w:rPr>
          <w:spacing w:val="24"/>
        </w:rPr>
        <w:t> </w:t>
      </w:r>
      <w:r>
        <w:rPr/>
        <w:t>predominant</w:t>
      </w:r>
      <w:r>
        <w:rPr>
          <w:spacing w:val="26"/>
        </w:rPr>
        <w:t> </w:t>
      </w:r>
      <w:r>
        <w:rPr/>
        <w:t>focus</w:t>
      </w:r>
      <w:r>
        <w:rPr>
          <w:spacing w:val="25"/>
        </w:rPr>
        <w:t> </w:t>
      </w:r>
      <w:r>
        <w:rPr/>
        <w:t>on</w:t>
      </w:r>
      <w:r>
        <w:rPr>
          <w:spacing w:val="25"/>
        </w:rPr>
        <w:t> </w:t>
      </w:r>
      <w:r>
        <w:rPr/>
        <w:t>lower-</w:t>
      </w:r>
      <w:r>
        <w:rPr>
          <w:spacing w:val="25"/>
        </w:rPr>
        <w:t> </w:t>
      </w:r>
      <w:r>
        <w:rPr/>
        <w:t>to middle-income groups.</w:t>
      </w:r>
    </w:p>
    <w:p>
      <w:pPr>
        <w:pStyle w:val="BodyText"/>
        <w:spacing w:line="360" w:lineRule="auto" w:before="161"/>
        <w:ind w:firstLine="175"/>
      </w:pPr>
      <w:r>
        <w:rPr/>
        <w:t>This highlights the need for affordable services and financial literacy initiatives tailored to this segment.</w:t>
      </w:r>
    </w:p>
    <w:p>
      <w:pPr>
        <w:pStyle w:val="ListParagraph"/>
        <w:numPr>
          <w:ilvl w:val="0"/>
          <w:numId w:val="5"/>
        </w:numPr>
        <w:tabs>
          <w:tab w:pos="400" w:val="left" w:leader="none"/>
        </w:tabs>
        <w:spacing w:line="240" w:lineRule="auto" w:before="158" w:after="0"/>
        <w:ind w:left="400" w:right="0" w:hanging="300"/>
        <w:jc w:val="left"/>
        <w:rPr>
          <w:sz w:val="24"/>
        </w:rPr>
      </w:pPr>
      <w:r>
        <w:rPr>
          <w:sz w:val="24"/>
        </w:rPr>
        <w:t>Transaction</w:t>
      </w:r>
      <w:r>
        <w:rPr>
          <w:spacing w:val="-14"/>
          <w:sz w:val="24"/>
        </w:rPr>
        <w:t> </w:t>
      </w:r>
      <w:r>
        <w:rPr>
          <w:spacing w:val="-2"/>
          <w:sz w:val="24"/>
        </w:rPr>
        <w:t>Speed:</w:t>
      </w:r>
    </w:p>
    <w:p>
      <w:pPr>
        <w:pStyle w:val="BodyText"/>
        <w:spacing w:before="24"/>
        <w:ind w:left="0"/>
      </w:pPr>
    </w:p>
    <w:p>
      <w:pPr>
        <w:pStyle w:val="BodyText"/>
        <w:spacing w:line="360" w:lineRule="auto"/>
        <w:ind w:right="18" w:firstLine="225"/>
        <w:jc w:val="both"/>
      </w:pPr>
      <w:r>
        <w:rPr/>
        <w:t>A</w:t>
      </w:r>
      <w:r>
        <w:rPr>
          <w:spacing w:val="-15"/>
        </w:rPr>
        <w:t> </w:t>
      </w:r>
      <w:r>
        <w:rPr/>
        <w:t>majority</w:t>
      </w:r>
      <w:r>
        <w:rPr>
          <w:spacing w:val="-3"/>
        </w:rPr>
        <w:t> </w:t>
      </w:r>
      <w:r>
        <w:rPr/>
        <w:t>67.5%</w:t>
      </w:r>
      <w:r>
        <w:rPr>
          <w:spacing w:val="-4"/>
        </w:rPr>
        <w:t> </w:t>
      </w:r>
      <w:r>
        <w:rPr/>
        <w:t>rated</w:t>
      </w:r>
      <w:r>
        <w:rPr>
          <w:spacing w:val="-3"/>
        </w:rPr>
        <w:t> </w:t>
      </w:r>
      <w:r>
        <w:rPr/>
        <w:t>the</w:t>
      </w:r>
      <w:r>
        <w:rPr>
          <w:spacing w:val="-4"/>
        </w:rPr>
        <w:t> </w:t>
      </w:r>
      <w:r>
        <w:rPr/>
        <w:t>bank's</w:t>
      </w:r>
      <w:r>
        <w:rPr>
          <w:spacing w:val="-3"/>
        </w:rPr>
        <w:t> </w:t>
      </w:r>
      <w:r>
        <w:rPr/>
        <w:t>transaction</w:t>
      </w:r>
      <w:r>
        <w:rPr>
          <w:spacing w:val="-3"/>
        </w:rPr>
        <w:t> </w:t>
      </w:r>
      <w:r>
        <w:rPr/>
        <w:t>speed</w:t>
      </w:r>
      <w:r>
        <w:rPr>
          <w:spacing w:val="-3"/>
        </w:rPr>
        <w:t> </w:t>
      </w:r>
      <w:r>
        <w:rPr/>
        <w:t>as</w:t>
      </w:r>
      <w:r>
        <w:rPr>
          <w:spacing w:val="-3"/>
        </w:rPr>
        <w:t> </w:t>
      </w:r>
      <w:r>
        <w:rPr/>
        <w:t>"Fast"</w:t>
      </w:r>
      <w:r>
        <w:rPr>
          <w:spacing w:val="-2"/>
        </w:rPr>
        <w:t> </w:t>
      </w:r>
      <w:r>
        <w:rPr/>
        <w:t>or</w:t>
      </w:r>
      <w:r>
        <w:rPr>
          <w:spacing w:val="-4"/>
        </w:rPr>
        <w:t> </w:t>
      </w:r>
      <w:r>
        <w:rPr/>
        <w:t>"Very</w:t>
      </w:r>
      <w:r>
        <w:rPr>
          <w:spacing w:val="-4"/>
        </w:rPr>
        <w:t> </w:t>
      </w:r>
      <w:r>
        <w:rPr/>
        <w:t>Fast,"</w:t>
      </w:r>
      <w:r>
        <w:rPr>
          <w:spacing w:val="-2"/>
        </w:rPr>
        <w:t> </w:t>
      </w:r>
      <w:r>
        <w:rPr/>
        <w:t>indicating overall</w:t>
      </w:r>
      <w:r>
        <w:rPr>
          <w:spacing w:val="-15"/>
        </w:rPr>
        <w:t> </w:t>
      </w:r>
      <w:r>
        <w:rPr/>
        <w:t>satisfaction.</w:t>
      </w:r>
      <w:r>
        <w:rPr>
          <w:spacing w:val="-15"/>
        </w:rPr>
        <w:t> </w:t>
      </w:r>
      <w:r>
        <w:rPr/>
        <w:t>However,</w:t>
      </w:r>
      <w:r>
        <w:rPr>
          <w:spacing w:val="-15"/>
        </w:rPr>
        <w:t> </w:t>
      </w:r>
      <w:r>
        <w:rPr/>
        <w:t>29.8%</w:t>
      </w:r>
      <w:r>
        <w:rPr>
          <w:spacing w:val="-15"/>
        </w:rPr>
        <w:t> </w:t>
      </w:r>
      <w:r>
        <w:rPr/>
        <w:t>were</w:t>
      </w:r>
      <w:r>
        <w:rPr>
          <w:spacing w:val="-15"/>
        </w:rPr>
        <w:t> </w:t>
      </w:r>
      <w:r>
        <w:rPr/>
        <w:t>neutral,</w:t>
      </w:r>
      <w:r>
        <w:rPr>
          <w:spacing w:val="-15"/>
        </w:rPr>
        <w:t> </w:t>
      </w:r>
      <w:r>
        <w:rPr/>
        <w:t>and</w:t>
      </w:r>
      <w:r>
        <w:rPr>
          <w:spacing w:val="-15"/>
        </w:rPr>
        <w:t> </w:t>
      </w:r>
      <w:r>
        <w:rPr/>
        <w:t>2.6%</w:t>
      </w:r>
      <w:r>
        <w:rPr>
          <w:spacing w:val="-15"/>
        </w:rPr>
        <w:t> </w:t>
      </w:r>
      <w:r>
        <w:rPr/>
        <w:t>rated</w:t>
      </w:r>
      <w:r>
        <w:rPr>
          <w:spacing w:val="-15"/>
        </w:rPr>
        <w:t> </w:t>
      </w:r>
      <w:r>
        <w:rPr/>
        <w:t>it</w:t>
      </w:r>
      <w:r>
        <w:rPr>
          <w:spacing w:val="-15"/>
        </w:rPr>
        <w:t> </w:t>
      </w:r>
      <w:r>
        <w:rPr/>
        <w:t>"Slow,"</w:t>
      </w:r>
      <w:r>
        <w:rPr>
          <w:spacing w:val="-15"/>
        </w:rPr>
        <w:t> </w:t>
      </w:r>
      <w:r>
        <w:rPr/>
        <w:t>showing</w:t>
      </w:r>
      <w:r>
        <w:rPr>
          <w:spacing w:val="-15"/>
        </w:rPr>
        <w:t> </w:t>
      </w:r>
      <w:r>
        <w:rPr/>
        <w:t>some room for improvement in transaction processing.</w:t>
      </w:r>
    </w:p>
    <w:p>
      <w:pPr>
        <w:pStyle w:val="ListParagraph"/>
        <w:numPr>
          <w:ilvl w:val="0"/>
          <w:numId w:val="5"/>
        </w:numPr>
        <w:tabs>
          <w:tab w:pos="445" w:val="left" w:leader="none"/>
        </w:tabs>
        <w:spacing w:line="240" w:lineRule="auto" w:before="160" w:after="0"/>
        <w:ind w:left="445" w:right="0" w:hanging="345"/>
        <w:jc w:val="both"/>
        <w:rPr>
          <w:sz w:val="24"/>
        </w:rPr>
      </w:pPr>
      <w:r>
        <w:rPr>
          <w:spacing w:val="-2"/>
          <w:sz w:val="24"/>
        </w:rPr>
        <w:t>Technical</w:t>
      </w:r>
      <w:r>
        <w:rPr>
          <w:spacing w:val="-1"/>
          <w:sz w:val="24"/>
        </w:rPr>
        <w:t> </w:t>
      </w:r>
      <w:r>
        <w:rPr>
          <w:spacing w:val="-2"/>
          <w:sz w:val="24"/>
        </w:rPr>
        <w:t>Issues:</w:t>
      </w:r>
    </w:p>
    <w:p>
      <w:pPr>
        <w:pStyle w:val="BodyText"/>
        <w:spacing w:before="22"/>
        <w:ind w:left="0"/>
      </w:pPr>
    </w:p>
    <w:p>
      <w:pPr>
        <w:pStyle w:val="BodyText"/>
        <w:spacing w:line="360" w:lineRule="auto"/>
        <w:ind w:right="26"/>
        <w:jc w:val="both"/>
      </w:pPr>
      <w:r>
        <w:rPr/>
        <w:t>While nearly half of respondents 47.4% never face technical problems, 21.1% reported always encountering them. This highlights a pressing need for improving technological systems to ensure a seamless banking experience.</w:t>
      </w:r>
    </w:p>
    <w:p>
      <w:pPr>
        <w:pStyle w:val="ListParagraph"/>
        <w:numPr>
          <w:ilvl w:val="0"/>
          <w:numId w:val="5"/>
        </w:numPr>
        <w:tabs>
          <w:tab w:pos="460" w:val="left" w:leader="none"/>
        </w:tabs>
        <w:spacing w:line="240" w:lineRule="auto" w:before="160" w:after="0"/>
        <w:ind w:left="460" w:right="0" w:hanging="360"/>
        <w:jc w:val="both"/>
        <w:rPr>
          <w:sz w:val="24"/>
        </w:rPr>
      </w:pPr>
      <w:r>
        <w:rPr>
          <w:sz w:val="24"/>
        </w:rPr>
        <w:t>Service</w:t>
      </w:r>
      <w:r>
        <w:rPr>
          <w:spacing w:val="-2"/>
          <w:sz w:val="24"/>
        </w:rPr>
        <w:t> </w:t>
      </w:r>
      <w:r>
        <w:rPr>
          <w:sz w:val="24"/>
        </w:rPr>
        <w:t>Quality</w:t>
      </w:r>
      <w:r>
        <w:rPr>
          <w:spacing w:val="-1"/>
          <w:sz w:val="24"/>
        </w:rPr>
        <w:t> </w:t>
      </w:r>
      <w:r>
        <w:rPr>
          <w:sz w:val="24"/>
        </w:rPr>
        <w:t>and</w:t>
      </w:r>
      <w:r>
        <w:rPr>
          <w:spacing w:val="-1"/>
          <w:sz w:val="24"/>
        </w:rPr>
        <w:t> </w:t>
      </w:r>
      <w:r>
        <w:rPr>
          <w:sz w:val="24"/>
        </w:rPr>
        <w:t>Customer</w:t>
      </w:r>
      <w:r>
        <w:rPr>
          <w:spacing w:val="-2"/>
          <w:sz w:val="24"/>
        </w:rPr>
        <w:t> Perception:</w:t>
      </w:r>
    </w:p>
    <w:p>
      <w:pPr>
        <w:pStyle w:val="BodyText"/>
        <w:spacing w:before="21"/>
        <w:ind w:left="0"/>
      </w:pPr>
    </w:p>
    <w:p>
      <w:pPr>
        <w:pStyle w:val="BodyText"/>
        <w:spacing w:line="360" w:lineRule="auto"/>
        <w:ind w:right="18" w:firstLine="235"/>
        <w:jc w:val="both"/>
      </w:pPr>
      <w:r>
        <w:rPr/>
        <w:t>There are no significant differences in service quality perception across age groups, indicating</w:t>
      </w:r>
      <w:r>
        <w:rPr>
          <w:spacing w:val="-7"/>
        </w:rPr>
        <w:t> </w:t>
      </w:r>
      <w:r>
        <w:rPr/>
        <w:t>a</w:t>
      </w:r>
      <w:r>
        <w:rPr>
          <w:spacing w:val="-8"/>
        </w:rPr>
        <w:t> </w:t>
      </w:r>
      <w:r>
        <w:rPr/>
        <w:t>uniform</w:t>
      </w:r>
      <w:r>
        <w:rPr>
          <w:spacing w:val="-6"/>
        </w:rPr>
        <w:t> </w:t>
      </w:r>
      <w:r>
        <w:rPr/>
        <w:t>experience.</w:t>
      </w:r>
      <w:r>
        <w:rPr>
          <w:spacing w:val="-7"/>
        </w:rPr>
        <w:t> </w:t>
      </w:r>
      <w:r>
        <w:rPr/>
        <w:t>However,</w:t>
      </w:r>
      <w:r>
        <w:rPr>
          <w:spacing w:val="-4"/>
        </w:rPr>
        <w:t> </w:t>
      </w:r>
      <w:r>
        <w:rPr/>
        <w:t>a</w:t>
      </w:r>
      <w:r>
        <w:rPr>
          <w:spacing w:val="-8"/>
        </w:rPr>
        <w:t> </w:t>
      </w:r>
      <w:r>
        <w:rPr/>
        <w:t>gender-based</w:t>
      </w:r>
      <w:r>
        <w:rPr>
          <w:spacing w:val="-7"/>
        </w:rPr>
        <w:t> </w:t>
      </w:r>
      <w:r>
        <w:rPr/>
        <w:t>difference</w:t>
      </w:r>
      <w:r>
        <w:rPr>
          <w:spacing w:val="-8"/>
        </w:rPr>
        <w:t> </w:t>
      </w:r>
      <w:r>
        <w:rPr/>
        <w:t>p</w:t>
      </w:r>
      <w:r>
        <w:rPr>
          <w:spacing w:val="-4"/>
        </w:rPr>
        <w:t> </w:t>
      </w:r>
      <w:r>
        <w:rPr/>
        <w:t>=</w:t>
      </w:r>
      <w:r>
        <w:rPr>
          <w:spacing w:val="-8"/>
        </w:rPr>
        <w:t> </w:t>
      </w:r>
      <w:r>
        <w:rPr/>
        <w:t>0.017</w:t>
      </w:r>
      <w:r>
        <w:rPr>
          <w:spacing w:val="-7"/>
        </w:rPr>
        <w:t> </w:t>
      </w:r>
      <w:r>
        <w:rPr/>
        <w:t>shows</w:t>
      </w:r>
      <w:r>
        <w:rPr>
          <w:spacing w:val="-7"/>
        </w:rPr>
        <w:t> </w:t>
      </w:r>
      <w:r>
        <w:rPr/>
        <w:t>that females find banking fees less reasonable compared to males.</w:t>
      </w:r>
      <w:r>
        <w:rPr>
          <w:spacing w:val="-3"/>
        </w:rPr>
        <w:t> </w:t>
      </w:r>
      <w:r>
        <w:rPr/>
        <w:t>Addressing such concerns could improve satisfaction levels among women.</w:t>
      </w:r>
    </w:p>
    <w:p>
      <w:pPr>
        <w:pStyle w:val="BodyText"/>
        <w:ind w:left="0"/>
      </w:pPr>
    </w:p>
    <w:p>
      <w:pPr>
        <w:pStyle w:val="BodyText"/>
        <w:ind w:left="0"/>
      </w:pPr>
    </w:p>
    <w:p>
      <w:pPr>
        <w:pStyle w:val="BodyText"/>
        <w:ind w:left="0"/>
      </w:pPr>
    </w:p>
    <w:p>
      <w:pPr>
        <w:pStyle w:val="BodyText"/>
        <w:spacing w:before="205"/>
        <w:ind w:left="0"/>
      </w:pPr>
    </w:p>
    <w:p>
      <w:pPr>
        <w:pStyle w:val="ListParagraph"/>
        <w:numPr>
          <w:ilvl w:val="0"/>
          <w:numId w:val="5"/>
        </w:numPr>
        <w:tabs>
          <w:tab w:pos="460" w:val="left" w:leader="none"/>
        </w:tabs>
        <w:spacing w:line="240" w:lineRule="auto" w:before="0" w:after="0"/>
        <w:ind w:left="460" w:right="0" w:hanging="360"/>
        <w:jc w:val="both"/>
        <w:rPr>
          <w:sz w:val="24"/>
        </w:rPr>
      </w:pPr>
      <w:r>
        <w:rPr>
          <w:sz w:val="24"/>
        </w:rPr>
        <w:t>Customer </w:t>
      </w:r>
      <w:r>
        <w:rPr>
          <w:spacing w:val="-2"/>
          <w:sz w:val="24"/>
        </w:rPr>
        <w:t>Loyalty:</w:t>
      </w:r>
    </w:p>
    <w:p>
      <w:pPr>
        <w:pStyle w:val="ListParagraph"/>
        <w:spacing w:after="0" w:line="240" w:lineRule="auto"/>
        <w:jc w:val="both"/>
        <w:rPr>
          <w:sz w:val="24"/>
        </w:rPr>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0"/>
        <w:ind w:firstLine="225"/>
      </w:pPr>
      <w:r>
        <w:rPr/>
        <w:t>Annual income does not significantly influence loyalty, indicating that loyalty is driven by factors like service quality and customer satisfaction rather than financial status.</w:t>
      </w:r>
    </w:p>
    <w:p>
      <w:pPr>
        <w:pStyle w:val="BodyText"/>
        <w:ind w:left="0"/>
      </w:pPr>
    </w:p>
    <w:p>
      <w:pPr>
        <w:pStyle w:val="BodyText"/>
        <w:spacing w:before="183"/>
        <w:ind w:left="0"/>
      </w:pPr>
    </w:p>
    <w:p>
      <w:pPr>
        <w:pStyle w:val="Heading2"/>
      </w:pPr>
      <w:r>
        <w:rPr/>
        <w:t>2.</w:t>
      </w:r>
      <w:r>
        <w:rPr>
          <w:spacing w:val="-2"/>
        </w:rPr>
        <w:t> </w:t>
      </w:r>
      <w:r>
        <w:rPr/>
        <w:t>Customer</w:t>
      </w:r>
      <w:r>
        <w:rPr>
          <w:spacing w:val="-6"/>
        </w:rPr>
        <w:t> </w:t>
      </w:r>
      <w:r>
        <w:rPr/>
        <w:t>Satisfaction</w:t>
      </w:r>
      <w:r>
        <w:rPr>
          <w:spacing w:val="-2"/>
        </w:rPr>
        <w:t> </w:t>
      </w:r>
      <w:r>
        <w:rPr/>
        <w:t>and</w:t>
      </w:r>
      <w:r>
        <w:rPr>
          <w:spacing w:val="-1"/>
        </w:rPr>
        <w:t> </w:t>
      </w:r>
      <w:r>
        <w:rPr>
          <w:spacing w:val="-2"/>
        </w:rPr>
        <w:t>Issues</w:t>
      </w:r>
    </w:p>
    <w:p>
      <w:pPr>
        <w:pStyle w:val="BodyText"/>
        <w:spacing w:before="69"/>
        <w:ind w:left="0"/>
        <w:rPr>
          <w:b/>
          <w:sz w:val="20"/>
        </w:rPr>
      </w:pPr>
    </w:p>
    <w:tbl>
      <w:tblPr>
        <w:tblW w:w="0" w:type="auto"/>
        <w:jc w:val="left"/>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1229"/>
        <w:gridCol w:w="1270"/>
        <w:gridCol w:w="3992"/>
      </w:tblGrid>
      <w:tr>
        <w:trPr>
          <w:trHeight w:val="477" w:hRule="atLeast"/>
        </w:trPr>
        <w:tc>
          <w:tcPr>
            <w:tcW w:w="2168" w:type="dxa"/>
          </w:tcPr>
          <w:p>
            <w:pPr>
              <w:pStyle w:val="TableParagraph"/>
              <w:rPr>
                <w:sz w:val="24"/>
              </w:rPr>
            </w:pPr>
            <w:r>
              <w:rPr>
                <w:spacing w:val="-2"/>
                <w:sz w:val="24"/>
              </w:rPr>
              <w:t>Category</w:t>
            </w:r>
          </w:p>
        </w:tc>
        <w:tc>
          <w:tcPr>
            <w:tcW w:w="1229" w:type="dxa"/>
          </w:tcPr>
          <w:p>
            <w:pPr>
              <w:pStyle w:val="TableParagraph"/>
              <w:rPr>
                <w:sz w:val="24"/>
              </w:rPr>
            </w:pPr>
            <w:r>
              <w:rPr>
                <w:spacing w:val="-2"/>
                <w:sz w:val="24"/>
              </w:rPr>
              <w:t>Frequency</w:t>
            </w:r>
          </w:p>
        </w:tc>
        <w:tc>
          <w:tcPr>
            <w:tcW w:w="1270" w:type="dxa"/>
          </w:tcPr>
          <w:p>
            <w:pPr>
              <w:pStyle w:val="TableParagraph"/>
              <w:rPr>
                <w:sz w:val="24"/>
              </w:rPr>
            </w:pPr>
            <w:r>
              <w:rPr>
                <w:spacing w:val="-2"/>
                <w:sz w:val="24"/>
              </w:rPr>
              <w:t>Percentage</w:t>
            </w:r>
          </w:p>
        </w:tc>
        <w:tc>
          <w:tcPr>
            <w:tcW w:w="3992" w:type="dxa"/>
          </w:tcPr>
          <w:p>
            <w:pPr>
              <w:pStyle w:val="TableParagraph"/>
              <w:rPr>
                <w:sz w:val="24"/>
              </w:rPr>
            </w:pPr>
            <w:r>
              <w:rPr>
                <w:spacing w:val="-2"/>
                <w:sz w:val="24"/>
              </w:rPr>
              <w:t>Highlights</w:t>
            </w:r>
          </w:p>
        </w:tc>
      </w:tr>
      <w:tr>
        <w:trPr>
          <w:trHeight w:val="794" w:hRule="atLeast"/>
        </w:trPr>
        <w:tc>
          <w:tcPr>
            <w:tcW w:w="2168" w:type="dxa"/>
          </w:tcPr>
          <w:p>
            <w:pPr>
              <w:pStyle w:val="TableParagraph"/>
              <w:tabs>
                <w:tab w:pos="1012" w:val="left" w:leader="none"/>
                <w:tab w:pos="1604" w:val="left" w:leader="none"/>
              </w:tabs>
              <w:spacing w:line="276" w:lineRule="auto"/>
              <w:ind w:right="99"/>
              <w:rPr>
                <w:sz w:val="24"/>
              </w:rPr>
            </w:pPr>
            <w:r>
              <w:rPr>
                <w:spacing w:val="-2"/>
                <w:sz w:val="24"/>
              </w:rPr>
              <w:t>Trust</w:t>
            </w:r>
            <w:r>
              <w:rPr>
                <w:sz w:val="24"/>
              </w:rPr>
              <w:tab/>
            </w:r>
            <w:r>
              <w:rPr>
                <w:spacing w:val="-6"/>
                <w:sz w:val="24"/>
              </w:rPr>
              <w:t>in</w:t>
            </w:r>
            <w:r>
              <w:rPr>
                <w:sz w:val="24"/>
              </w:rPr>
              <w:tab/>
            </w:r>
            <w:r>
              <w:rPr>
                <w:spacing w:val="-4"/>
                <w:sz w:val="24"/>
              </w:rPr>
              <w:t>Data </w:t>
            </w:r>
            <w:r>
              <w:rPr>
                <w:spacing w:val="-2"/>
                <w:sz w:val="24"/>
              </w:rPr>
              <w:t>Security</w:t>
            </w:r>
          </w:p>
        </w:tc>
        <w:tc>
          <w:tcPr>
            <w:tcW w:w="1229" w:type="dxa"/>
          </w:tcPr>
          <w:p>
            <w:pPr>
              <w:pStyle w:val="TableParagraph"/>
              <w:spacing w:line="240" w:lineRule="auto"/>
              <w:ind w:left="0"/>
              <w:rPr>
                <w:sz w:val="22"/>
              </w:rPr>
            </w:pPr>
          </w:p>
        </w:tc>
        <w:tc>
          <w:tcPr>
            <w:tcW w:w="1270" w:type="dxa"/>
          </w:tcPr>
          <w:p>
            <w:pPr>
              <w:pStyle w:val="TableParagraph"/>
              <w:spacing w:line="240" w:lineRule="auto"/>
              <w:ind w:left="0"/>
              <w:rPr>
                <w:sz w:val="22"/>
              </w:rPr>
            </w:pPr>
          </w:p>
        </w:tc>
        <w:tc>
          <w:tcPr>
            <w:tcW w:w="3992" w:type="dxa"/>
          </w:tcPr>
          <w:p>
            <w:pPr>
              <w:pStyle w:val="TableParagraph"/>
              <w:tabs>
                <w:tab w:pos="946" w:val="left" w:leader="none"/>
                <w:tab w:pos="1460" w:val="left" w:leader="none"/>
                <w:tab w:pos="2321" w:val="left" w:leader="none"/>
                <w:tab w:pos="3077" w:val="left" w:leader="none"/>
              </w:tabs>
              <w:spacing w:line="276" w:lineRule="auto"/>
              <w:ind w:right="98"/>
              <w:rPr>
                <w:sz w:val="24"/>
              </w:rPr>
            </w:pPr>
            <w:r>
              <w:rPr>
                <w:spacing w:val="-2"/>
                <w:sz w:val="24"/>
              </w:rPr>
              <w:t>62.3%</w:t>
            </w:r>
            <w:r>
              <w:rPr>
                <w:sz w:val="24"/>
              </w:rPr>
              <w:tab/>
            </w:r>
            <w:r>
              <w:rPr>
                <w:spacing w:val="-4"/>
                <w:sz w:val="24"/>
              </w:rPr>
              <w:t>are</w:t>
            </w:r>
            <w:r>
              <w:rPr>
                <w:sz w:val="24"/>
              </w:rPr>
              <w:tab/>
            </w:r>
            <w:r>
              <w:rPr>
                <w:spacing w:val="-2"/>
                <w:sz w:val="24"/>
              </w:rPr>
              <w:t>unsure</w:t>
            </w:r>
            <w:r>
              <w:rPr>
                <w:sz w:val="24"/>
              </w:rPr>
              <w:tab/>
            </w:r>
            <w:r>
              <w:rPr>
                <w:spacing w:val="-4"/>
                <w:sz w:val="24"/>
              </w:rPr>
              <w:t>about</w:t>
            </w:r>
            <w:r>
              <w:rPr>
                <w:sz w:val="24"/>
              </w:rPr>
              <w:tab/>
            </w:r>
            <w:r>
              <w:rPr>
                <w:spacing w:val="-4"/>
                <w:sz w:val="24"/>
              </w:rPr>
              <w:t>security, </w:t>
            </w:r>
            <w:r>
              <w:rPr>
                <w:sz w:val="24"/>
              </w:rPr>
              <w:t>showing trust concerns</w:t>
            </w:r>
          </w:p>
        </w:tc>
      </w:tr>
      <w:tr>
        <w:trPr>
          <w:trHeight w:val="477" w:hRule="atLeast"/>
        </w:trPr>
        <w:tc>
          <w:tcPr>
            <w:tcW w:w="2168" w:type="dxa"/>
          </w:tcPr>
          <w:p>
            <w:pPr>
              <w:pStyle w:val="TableParagraph"/>
              <w:rPr>
                <w:sz w:val="24"/>
              </w:rPr>
            </w:pPr>
            <w:r>
              <w:rPr>
                <w:spacing w:val="-5"/>
                <w:sz w:val="24"/>
              </w:rPr>
              <w:t>Yes</w:t>
            </w:r>
          </w:p>
        </w:tc>
        <w:tc>
          <w:tcPr>
            <w:tcW w:w="1229" w:type="dxa"/>
          </w:tcPr>
          <w:p>
            <w:pPr>
              <w:pStyle w:val="TableParagraph"/>
              <w:rPr>
                <w:sz w:val="24"/>
              </w:rPr>
            </w:pPr>
            <w:r>
              <w:rPr>
                <w:spacing w:val="-5"/>
                <w:sz w:val="24"/>
              </w:rPr>
              <w:t>42</w:t>
            </w:r>
          </w:p>
        </w:tc>
        <w:tc>
          <w:tcPr>
            <w:tcW w:w="1270" w:type="dxa"/>
          </w:tcPr>
          <w:p>
            <w:pPr>
              <w:pStyle w:val="TableParagraph"/>
              <w:rPr>
                <w:sz w:val="24"/>
              </w:rPr>
            </w:pPr>
            <w:r>
              <w:rPr>
                <w:spacing w:val="-2"/>
                <w:sz w:val="24"/>
              </w:rPr>
              <w:t>36.8%</w:t>
            </w:r>
          </w:p>
        </w:tc>
        <w:tc>
          <w:tcPr>
            <w:tcW w:w="3992" w:type="dxa"/>
          </w:tcPr>
          <w:p>
            <w:pPr>
              <w:pStyle w:val="TableParagraph"/>
              <w:spacing w:line="240" w:lineRule="auto"/>
              <w:ind w:left="0"/>
              <w:rPr>
                <w:sz w:val="22"/>
              </w:rPr>
            </w:pPr>
          </w:p>
        </w:tc>
      </w:tr>
      <w:tr>
        <w:trPr>
          <w:trHeight w:val="477" w:hRule="atLeast"/>
        </w:trPr>
        <w:tc>
          <w:tcPr>
            <w:tcW w:w="2168" w:type="dxa"/>
          </w:tcPr>
          <w:p>
            <w:pPr>
              <w:pStyle w:val="TableParagraph"/>
              <w:spacing w:line="240" w:lineRule="auto" w:before="1"/>
              <w:rPr>
                <w:sz w:val="24"/>
              </w:rPr>
            </w:pPr>
            <w:r>
              <w:rPr>
                <w:spacing w:val="-2"/>
                <w:sz w:val="24"/>
              </w:rPr>
              <w:t>Maybe</w:t>
            </w:r>
          </w:p>
        </w:tc>
        <w:tc>
          <w:tcPr>
            <w:tcW w:w="1229" w:type="dxa"/>
          </w:tcPr>
          <w:p>
            <w:pPr>
              <w:pStyle w:val="TableParagraph"/>
              <w:spacing w:line="240" w:lineRule="auto" w:before="1"/>
              <w:rPr>
                <w:sz w:val="24"/>
              </w:rPr>
            </w:pPr>
            <w:r>
              <w:rPr>
                <w:spacing w:val="-5"/>
                <w:sz w:val="24"/>
              </w:rPr>
              <w:t>71</w:t>
            </w:r>
          </w:p>
        </w:tc>
        <w:tc>
          <w:tcPr>
            <w:tcW w:w="1270" w:type="dxa"/>
          </w:tcPr>
          <w:p>
            <w:pPr>
              <w:pStyle w:val="TableParagraph"/>
              <w:spacing w:line="240" w:lineRule="auto" w:before="1"/>
              <w:rPr>
                <w:sz w:val="24"/>
              </w:rPr>
            </w:pPr>
            <w:r>
              <w:rPr>
                <w:spacing w:val="-2"/>
                <w:sz w:val="24"/>
              </w:rPr>
              <w:t>62.3%</w:t>
            </w:r>
          </w:p>
        </w:tc>
        <w:tc>
          <w:tcPr>
            <w:tcW w:w="3992" w:type="dxa"/>
          </w:tcPr>
          <w:p>
            <w:pPr>
              <w:pStyle w:val="TableParagraph"/>
              <w:spacing w:line="240" w:lineRule="auto"/>
              <w:ind w:left="0"/>
              <w:rPr>
                <w:sz w:val="22"/>
              </w:rPr>
            </w:pPr>
          </w:p>
        </w:tc>
      </w:tr>
      <w:tr>
        <w:trPr>
          <w:trHeight w:val="479" w:hRule="atLeast"/>
        </w:trPr>
        <w:tc>
          <w:tcPr>
            <w:tcW w:w="2168" w:type="dxa"/>
          </w:tcPr>
          <w:p>
            <w:pPr>
              <w:pStyle w:val="TableParagraph"/>
              <w:spacing w:line="240" w:lineRule="auto" w:before="1"/>
              <w:rPr>
                <w:sz w:val="24"/>
              </w:rPr>
            </w:pPr>
            <w:r>
              <w:rPr>
                <w:sz w:val="24"/>
              </w:rPr>
              <w:t>Transaction</w:t>
            </w:r>
            <w:r>
              <w:rPr>
                <w:spacing w:val="-12"/>
                <w:sz w:val="24"/>
              </w:rPr>
              <w:t> </w:t>
            </w:r>
            <w:r>
              <w:rPr>
                <w:spacing w:val="-2"/>
                <w:sz w:val="24"/>
              </w:rPr>
              <w:t>Speed</w:t>
            </w:r>
          </w:p>
        </w:tc>
        <w:tc>
          <w:tcPr>
            <w:tcW w:w="1229" w:type="dxa"/>
          </w:tcPr>
          <w:p>
            <w:pPr>
              <w:pStyle w:val="TableParagraph"/>
              <w:spacing w:line="240" w:lineRule="auto"/>
              <w:ind w:left="0"/>
              <w:rPr>
                <w:sz w:val="22"/>
              </w:rPr>
            </w:pPr>
          </w:p>
        </w:tc>
        <w:tc>
          <w:tcPr>
            <w:tcW w:w="1270" w:type="dxa"/>
          </w:tcPr>
          <w:p>
            <w:pPr>
              <w:pStyle w:val="TableParagraph"/>
              <w:spacing w:line="240" w:lineRule="auto"/>
              <w:ind w:left="0"/>
              <w:rPr>
                <w:sz w:val="22"/>
              </w:rPr>
            </w:pPr>
          </w:p>
        </w:tc>
        <w:tc>
          <w:tcPr>
            <w:tcW w:w="3992" w:type="dxa"/>
          </w:tcPr>
          <w:p>
            <w:pPr>
              <w:pStyle w:val="TableParagraph"/>
              <w:spacing w:line="240" w:lineRule="auto" w:before="1"/>
              <w:rPr>
                <w:sz w:val="24"/>
              </w:rPr>
            </w:pPr>
            <w:r>
              <w:rPr>
                <w:sz w:val="24"/>
              </w:rPr>
              <w:t>67.5%</w:t>
            </w:r>
            <w:r>
              <w:rPr>
                <w:spacing w:val="-7"/>
                <w:sz w:val="24"/>
              </w:rPr>
              <w:t> </w:t>
            </w:r>
            <w:r>
              <w:rPr>
                <w:sz w:val="24"/>
              </w:rPr>
              <w:t>rate</w:t>
            </w:r>
            <w:r>
              <w:rPr>
                <w:spacing w:val="-6"/>
                <w:sz w:val="24"/>
              </w:rPr>
              <w:t> </w:t>
            </w:r>
            <w:r>
              <w:rPr>
                <w:sz w:val="24"/>
              </w:rPr>
              <w:t>speed</w:t>
            </w:r>
            <w:r>
              <w:rPr>
                <w:spacing w:val="-6"/>
                <w:sz w:val="24"/>
              </w:rPr>
              <w:t> </w:t>
            </w:r>
            <w:r>
              <w:rPr>
                <w:sz w:val="24"/>
              </w:rPr>
              <w:t>"Fast"</w:t>
            </w:r>
            <w:r>
              <w:rPr>
                <w:spacing w:val="-6"/>
                <w:sz w:val="24"/>
              </w:rPr>
              <w:t> </w:t>
            </w:r>
            <w:r>
              <w:rPr>
                <w:sz w:val="24"/>
              </w:rPr>
              <w:t>or</w:t>
            </w:r>
            <w:r>
              <w:rPr>
                <w:spacing w:val="-6"/>
                <w:sz w:val="24"/>
              </w:rPr>
              <w:t> </w:t>
            </w:r>
            <w:r>
              <w:rPr>
                <w:sz w:val="24"/>
              </w:rPr>
              <w:t>"Very</w:t>
            </w:r>
            <w:r>
              <w:rPr>
                <w:spacing w:val="-5"/>
                <w:sz w:val="24"/>
              </w:rPr>
              <w:t> </w:t>
            </w:r>
            <w:r>
              <w:rPr>
                <w:spacing w:val="-2"/>
                <w:sz w:val="24"/>
              </w:rPr>
              <w:t>Fast"</w:t>
            </w:r>
          </w:p>
        </w:tc>
      </w:tr>
      <w:tr>
        <w:trPr>
          <w:trHeight w:val="477" w:hRule="atLeast"/>
        </w:trPr>
        <w:tc>
          <w:tcPr>
            <w:tcW w:w="2168" w:type="dxa"/>
          </w:tcPr>
          <w:p>
            <w:pPr>
              <w:pStyle w:val="TableParagraph"/>
              <w:rPr>
                <w:sz w:val="24"/>
              </w:rPr>
            </w:pPr>
            <w:r>
              <w:rPr>
                <w:spacing w:val="-5"/>
                <w:sz w:val="24"/>
              </w:rPr>
              <w:t>Very</w:t>
            </w:r>
            <w:r>
              <w:rPr>
                <w:spacing w:val="-8"/>
                <w:sz w:val="24"/>
              </w:rPr>
              <w:t> </w:t>
            </w:r>
            <w:r>
              <w:rPr>
                <w:spacing w:val="-4"/>
                <w:sz w:val="24"/>
              </w:rPr>
              <w:t>Fast</w:t>
            </w:r>
          </w:p>
        </w:tc>
        <w:tc>
          <w:tcPr>
            <w:tcW w:w="1229" w:type="dxa"/>
          </w:tcPr>
          <w:p>
            <w:pPr>
              <w:pStyle w:val="TableParagraph"/>
              <w:rPr>
                <w:sz w:val="24"/>
              </w:rPr>
            </w:pPr>
            <w:r>
              <w:rPr>
                <w:spacing w:val="-5"/>
                <w:sz w:val="24"/>
              </w:rPr>
              <w:t>35</w:t>
            </w:r>
          </w:p>
        </w:tc>
        <w:tc>
          <w:tcPr>
            <w:tcW w:w="1270" w:type="dxa"/>
          </w:tcPr>
          <w:p>
            <w:pPr>
              <w:pStyle w:val="TableParagraph"/>
              <w:rPr>
                <w:sz w:val="24"/>
              </w:rPr>
            </w:pPr>
            <w:r>
              <w:rPr>
                <w:spacing w:val="-2"/>
                <w:sz w:val="24"/>
              </w:rPr>
              <w:t>30.7%</w:t>
            </w:r>
          </w:p>
        </w:tc>
        <w:tc>
          <w:tcPr>
            <w:tcW w:w="3992" w:type="dxa"/>
          </w:tcPr>
          <w:p>
            <w:pPr>
              <w:pStyle w:val="TableParagraph"/>
              <w:spacing w:line="240" w:lineRule="auto"/>
              <w:ind w:left="0"/>
              <w:rPr>
                <w:sz w:val="22"/>
              </w:rPr>
            </w:pPr>
          </w:p>
        </w:tc>
      </w:tr>
      <w:tr>
        <w:trPr>
          <w:trHeight w:val="477" w:hRule="atLeast"/>
        </w:trPr>
        <w:tc>
          <w:tcPr>
            <w:tcW w:w="2168" w:type="dxa"/>
          </w:tcPr>
          <w:p>
            <w:pPr>
              <w:pStyle w:val="TableParagraph"/>
              <w:rPr>
                <w:sz w:val="24"/>
              </w:rPr>
            </w:pPr>
            <w:r>
              <w:rPr>
                <w:spacing w:val="-4"/>
                <w:sz w:val="24"/>
              </w:rPr>
              <w:t>Fast</w:t>
            </w:r>
          </w:p>
        </w:tc>
        <w:tc>
          <w:tcPr>
            <w:tcW w:w="1229" w:type="dxa"/>
          </w:tcPr>
          <w:p>
            <w:pPr>
              <w:pStyle w:val="TableParagraph"/>
              <w:rPr>
                <w:sz w:val="24"/>
              </w:rPr>
            </w:pPr>
            <w:r>
              <w:rPr>
                <w:spacing w:val="-5"/>
                <w:sz w:val="24"/>
              </w:rPr>
              <w:t>42</w:t>
            </w:r>
          </w:p>
        </w:tc>
        <w:tc>
          <w:tcPr>
            <w:tcW w:w="1270" w:type="dxa"/>
          </w:tcPr>
          <w:p>
            <w:pPr>
              <w:pStyle w:val="TableParagraph"/>
              <w:rPr>
                <w:sz w:val="24"/>
              </w:rPr>
            </w:pPr>
            <w:r>
              <w:rPr>
                <w:spacing w:val="-2"/>
                <w:sz w:val="24"/>
              </w:rPr>
              <w:t>36.8%</w:t>
            </w:r>
          </w:p>
        </w:tc>
        <w:tc>
          <w:tcPr>
            <w:tcW w:w="3992" w:type="dxa"/>
          </w:tcPr>
          <w:p>
            <w:pPr>
              <w:pStyle w:val="TableParagraph"/>
              <w:spacing w:line="240" w:lineRule="auto"/>
              <w:ind w:left="0"/>
              <w:rPr>
                <w:sz w:val="22"/>
              </w:rPr>
            </w:pPr>
          </w:p>
        </w:tc>
      </w:tr>
      <w:tr>
        <w:trPr>
          <w:trHeight w:val="477" w:hRule="atLeast"/>
        </w:trPr>
        <w:tc>
          <w:tcPr>
            <w:tcW w:w="2168" w:type="dxa"/>
          </w:tcPr>
          <w:p>
            <w:pPr>
              <w:pStyle w:val="TableParagraph"/>
              <w:rPr>
                <w:sz w:val="24"/>
              </w:rPr>
            </w:pPr>
            <w:r>
              <w:rPr>
                <w:spacing w:val="-2"/>
                <w:sz w:val="24"/>
              </w:rPr>
              <w:t>Neutral</w:t>
            </w:r>
          </w:p>
        </w:tc>
        <w:tc>
          <w:tcPr>
            <w:tcW w:w="1229" w:type="dxa"/>
          </w:tcPr>
          <w:p>
            <w:pPr>
              <w:pStyle w:val="TableParagraph"/>
              <w:rPr>
                <w:sz w:val="24"/>
              </w:rPr>
            </w:pPr>
            <w:r>
              <w:rPr>
                <w:spacing w:val="-5"/>
                <w:sz w:val="24"/>
              </w:rPr>
              <w:t>34</w:t>
            </w:r>
          </w:p>
        </w:tc>
        <w:tc>
          <w:tcPr>
            <w:tcW w:w="1270" w:type="dxa"/>
          </w:tcPr>
          <w:p>
            <w:pPr>
              <w:pStyle w:val="TableParagraph"/>
              <w:rPr>
                <w:sz w:val="24"/>
              </w:rPr>
            </w:pPr>
            <w:r>
              <w:rPr>
                <w:spacing w:val="-2"/>
                <w:sz w:val="24"/>
              </w:rPr>
              <w:t>29.8%</w:t>
            </w:r>
          </w:p>
        </w:tc>
        <w:tc>
          <w:tcPr>
            <w:tcW w:w="3992" w:type="dxa"/>
          </w:tcPr>
          <w:p>
            <w:pPr>
              <w:pStyle w:val="TableParagraph"/>
              <w:spacing w:line="240" w:lineRule="auto"/>
              <w:ind w:left="0"/>
              <w:rPr>
                <w:sz w:val="22"/>
              </w:rPr>
            </w:pPr>
          </w:p>
        </w:tc>
      </w:tr>
      <w:tr>
        <w:trPr>
          <w:trHeight w:val="793" w:hRule="atLeast"/>
        </w:trPr>
        <w:tc>
          <w:tcPr>
            <w:tcW w:w="2168" w:type="dxa"/>
          </w:tcPr>
          <w:p>
            <w:pPr>
              <w:pStyle w:val="TableParagraph"/>
              <w:tabs>
                <w:tab w:pos="1470" w:val="left" w:leader="none"/>
              </w:tabs>
              <w:spacing w:line="276" w:lineRule="auto"/>
              <w:ind w:right="99"/>
              <w:rPr>
                <w:sz w:val="24"/>
              </w:rPr>
            </w:pPr>
            <w:r>
              <w:rPr>
                <w:spacing w:val="-2"/>
                <w:sz w:val="24"/>
              </w:rPr>
              <w:t>Technical</w:t>
            </w:r>
            <w:r>
              <w:rPr>
                <w:sz w:val="24"/>
              </w:rPr>
              <w:tab/>
            </w:r>
            <w:r>
              <w:rPr>
                <w:spacing w:val="-2"/>
                <w:sz w:val="24"/>
              </w:rPr>
              <w:t>Issues </w:t>
            </w:r>
            <w:r>
              <w:rPr>
                <w:sz w:val="24"/>
              </w:rPr>
              <w:t>During Use</w:t>
            </w:r>
          </w:p>
        </w:tc>
        <w:tc>
          <w:tcPr>
            <w:tcW w:w="1229" w:type="dxa"/>
          </w:tcPr>
          <w:p>
            <w:pPr>
              <w:pStyle w:val="TableParagraph"/>
              <w:spacing w:line="240" w:lineRule="auto"/>
              <w:ind w:left="0"/>
              <w:rPr>
                <w:sz w:val="22"/>
              </w:rPr>
            </w:pPr>
          </w:p>
        </w:tc>
        <w:tc>
          <w:tcPr>
            <w:tcW w:w="1270" w:type="dxa"/>
          </w:tcPr>
          <w:p>
            <w:pPr>
              <w:pStyle w:val="TableParagraph"/>
              <w:spacing w:line="240" w:lineRule="auto"/>
              <w:ind w:left="0"/>
              <w:rPr>
                <w:sz w:val="22"/>
              </w:rPr>
            </w:pPr>
          </w:p>
        </w:tc>
        <w:tc>
          <w:tcPr>
            <w:tcW w:w="3992" w:type="dxa"/>
          </w:tcPr>
          <w:p>
            <w:pPr>
              <w:pStyle w:val="TableParagraph"/>
              <w:spacing w:line="276" w:lineRule="auto"/>
              <w:rPr>
                <w:sz w:val="24"/>
              </w:rPr>
            </w:pPr>
            <w:r>
              <w:rPr>
                <w:sz w:val="24"/>
              </w:rPr>
              <w:t>21.1%</w:t>
            </w:r>
            <w:r>
              <w:rPr>
                <w:spacing w:val="40"/>
                <w:sz w:val="24"/>
              </w:rPr>
              <w:t> </w:t>
            </w:r>
            <w:r>
              <w:rPr>
                <w:sz w:val="24"/>
              </w:rPr>
              <w:t>always</w:t>
            </w:r>
            <w:r>
              <w:rPr>
                <w:spacing w:val="40"/>
                <w:sz w:val="24"/>
              </w:rPr>
              <w:t> </w:t>
            </w:r>
            <w:r>
              <w:rPr>
                <w:sz w:val="24"/>
              </w:rPr>
              <w:t>face</w:t>
            </w:r>
            <w:r>
              <w:rPr>
                <w:spacing w:val="40"/>
                <w:sz w:val="24"/>
              </w:rPr>
              <w:t> </w:t>
            </w:r>
            <w:r>
              <w:rPr>
                <w:sz w:val="24"/>
              </w:rPr>
              <w:t>issues,</w:t>
            </w:r>
            <w:r>
              <w:rPr>
                <w:spacing w:val="40"/>
                <w:sz w:val="24"/>
              </w:rPr>
              <w:t> </w:t>
            </w:r>
            <w:r>
              <w:rPr>
                <w:sz w:val="24"/>
              </w:rPr>
              <w:t>indicating system improvement needs</w:t>
            </w:r>
          </w:p>
        </w:tc>
      </w:tr>
      <w:tr>
        <w:trPr>
          <w:trHeight w:val="477" w:hRule="atLeast"/>
        </w:trPr>
        <w:tc>
          <w:tcPr>
            <w:tcW w:w="2168" w:type="dxa"/>
          </w:tcPr>
          <w:p>
            <w:pPr>
              <w:pStyle w:val="TableParagraph"/>
              <w:rPr>
                <w:sz w:val="24"/>
              </w:rPr>
            </w:pPr>
            <w:r>
              <w:rPr>
                <w:spacing w:val="-2"/>
                <w:sz w:val="24"/>
              </w:rPr>
              <w:t>Never</w:t>
            </w:r>
          </w:p>
        </w:tc>
        <w:tc>
          <w:tcPr>
            <w:tcW w:w="1229" w:type="dxa"/>
          </w:tcPr>
          <w:p>
            <w:pPr>
              <w:pStyle w:val="TableParagraph"/>
              <w:rPr>
                <w:sz w:val="24"/>
              </w:rPr>
            </w:pPr>
            <w:r>
              <w:rPr>
                <w:spacing w:val="-5"/>
                <w:sz w:val="24"/>
              </w:rPr>
              <w:t>54</w:t>
            </w:r>
          </w:p>
        </w:tc>
        <w:tc>
          <w:tcPr>
            <w:tcW w:w="1270" w:type="dxa"/>
          </w:tcPr>
          <w:p>
            <w:pPr>
              <w:pStyle w:val="TableParagraph"/>
              <w:rPr>
                <w:sz w:val="24"/>
              </w:rPr>
            </w:pPr>
            <w:r>
              <w:rPr>
                <w:spacing w:val="-2"/>
                <w:sz w:val="24"/>
              </w:rPr>
              <w:t>47.4%</w:t>
            </w:r>
          </w:p>
        </w:tc>
        <w:tc>
          <w:tcPr>
            <w:tcW w:w="3992" w:type="dxa"/>
          </w:tcPr>
          <w:p>
            <w:pPr>
              <w:pStyle w:val="TableParagraph"/>
              <w:spacing w:line="240" w:lineRule="auto"/>
              <w:ind w:left="0"/>
              <w:rPr>
                <w:sz w:val="22"/>
              </w:rPr>
            </w:pPr>
          </w:p>
        </w:tc>
      </w:tr>
      <w:tr>
        <w:trPr>
          <w:trHeight w:val="477" w:hRule="atLeast"/>
        </w:trPr>
        <w:tc>
          <w:tcPr>
            <w:tcW w:w="2168" w:type="dxa"/>
          </w:tcPr>
          <w:p>
            <w:pPr>
              <w:pStyle w:val="TableParagraph"/>
              <w:rPr>
                <w:sz w:val="24"/>
              </w:rPr>
            </w:pPr>
            <w:r>
              <w:rPr>
                <w:spacing w:val="-2"/>
                <w:sz w:val="24"/>
              </w:rPr>
              <w:t>Always</w:t>
            </w:r>
          </w:p>
        </w:tc>
        <w:tc>
          <w:tcPr>
            <w:tcW w:w="1229" w:type="dxa"/>
          </w:tcPr>
          <w:p>
            <w:pPr>
              <w:pStyle w:val="TableParagraph"/>
              <w:rPr>
                <w:sz w:val="24"/>
              </w:rPr>
            </w:pPr>
            <w:r>
              <w:rPr>
                <w:spacing w:val="-5"/>
                <w:sz w:val="24"/>
              </w:rPr>
              <w:t>24</w:t>
            </w:r>
          </w:p>
        </w:tc>
        <w:tc>
          <w:tcPr>
            <w:tcW w:w="1270" w:type="dxa"/>
          </w:tcPr>
          <w:p>
            <w:pPr>
              <w:pStyle w:val="TableParagraph"/>
              <w:rPr>
                <w:sz w:val="24"/>
              </w:rPr>
            </w:pPr>
            <w:r>
              <w:rPr>
                <w:spacing w:val="-2"/>
                <w:sz w:val="24"/>
              </w:rPr>
              <w:t>21.1%</w:t>
            </w:r>
          </w:p>
        </w:tc>
        <w:tc>
          <w:tcPr>
            <w:tcW w:w="3992" w:type="dxa"/>
          </w:tcPr>
          <w:p>
            <w:pPr>
              <w:pStyle w:val="TableParagraph"/>
              <w:spacing w:line="240" w:lineRule="auto"/>
              <w:ind w:left="0"/>
              <w:rPr>
                <w:sz w:val="22"/>
              </w:rPr>
            </w:pPr>
          </w:p>
        </w:tc>
      </w:tr>
    </w:tbl>
    <w:p>
      <w:pPr>
        <w:pStyle w:val="BodyText"/>
        <w:ind w:left="0"/>
        <w:rPr>
          <w:b/>
        </w:rPr>
      </w:pPr>
    </w:p>
    <w:p>
      <w:pPr>
        <w:pStyle w:val="BodyText"/>
        <w:spacing w:before="26"/>
        <w:ind w:left="0"/>
        <w:rPr>
          <w:b/>
        </w:rPr>
      </w:pPr>
    </w:p>
    <w:p>
      <w:pPr>
        <w:pStyle w:val="ListParagraph"/>
        <w:numPr>
          <w:ilvl w:val="0"/>
          <w:numId w:val="6"/>
        </w:numPr>
        <w:tabs>
          <w:tab w:pos="339" w:val="left" w:leader="none"/>
        </w:tabs>
        <w:spacing w:line="240" w:lineRule="auto" w:before="1" w:after="0"/>
        <w:ind w:left="339" w:right="0" w:hanging="239"/>
        <w:jc w:val="left"/>
        <w:rPr>
          <w:sz w:val="24"/>
        </w:rPr>
      </w:pPr>
      <w:r>
        <w:rPr>
          <w:sz w:val="24"/>
        </w:rPr>
        <w:t>Hypothesis</w:t>
      </w:r>
      <w:r>
        <w:rPr>
          <w:spacing w:val="-4"/>
          <w:sz w:val="24"/>
        </w:rPr>
        <w:t> </w:t>
      </w:r>
      <w:r>
        <w:rPr>
          <w:sz w:val="24"/>
        </w:rPr>
        <w:t>Related</w:t>
      </w:r>
      <w:r>
        <w:rPr>
          <w:spacing w:val="-1"/>
          <w:sz w:val="24"/>
        </w:rPr>
        <w:t> </w:t>
      </w:r>
      <w:r>
        <w:rPr>
          <w:sz w:val="24"/>
        </w:rPr>
        <w:t>to</w:t>
      </w:r>
      <w:r>
        <w:rPr>
          <w:spacing w:val="-14"/>
          <w:sz w:val="24"/>
        </w:rPr>
        <w:t> </w:t>
      </w:r>
      <w:r>
        <w:rPr>
          <w:sz w:val="24"/>
        </w:rPr>
        <w:t>Age</w:t>
      </w:r>
      <w:r>
        <w:rPr>
          <w:spacing w:val="-3"/>
          <w:sz w:val="24"/>
        </w:rPr>
        <w:t> </w:t>
      </w:r>
      <w:r>
        <w:rPr>
          <w:sz w:val="24"/>
        </w:rPr>
        <w:t>Group and Perception</w:t>
      </w:r>
      <w:r>
        <w:rPr>
          <w:spacing w:val="-2"/>
          <w:sz w:val="24"/>
        </w:rPr>
        <w:t> </w:t>
      </w:r>
      <w:r>
        <w:rPr>
          <w:sz w:val="24"/>
        </w:rPr>
        <w:t>of</w:t>
      </w:r>
      <w:r>
        <w:rPr>
          <w:spacing w:val="-2"/>
          <w:sz w:val="24"/>
        </w:rPr>
        <w:t> </w:t>
      </w:r>
      <w:r>
        <w:rPr>
          <w:sz w:val="24"/>
        </w:rPr>
        <w:t>Service</w:t>
      </w:r>
      <w:r>
        <w:rPr>
          <w:spacing w:val="-2"/>
          <w:sz w:val="24"/>
        </w:rPr>
        <w:t> Quality</w:t>
      </w:r>
    </w:p>
    <w:p>
      <w:pPr>
        <w:pStyle w:val="BodyText"/>
        <w:spacing w:before="21"/>
        <w:ind w:left="0"/>
      </w:pPr>
    </w:p>
    <w:p>
      <w:pPr>
        <w:pStyle w:val="ListParagraph"/>
        <w:numPr>
          <w:ilvl w:val="1"/>
          <w:numId w:val="6"/>
        </w:numPr>
        <w:tabs>
          <w:tab w:pos="820" w:val="left" w:leader="none"/>
        </w:tabs>
        <w:spacing w:line="360" w:lineRule="auto" w:before="0" w:after="0"/>
        <w:ind w:left="820" w:right="20" w:hanging="360"/>
        <w:jc w:val="left"/>
        <w:rPr>
          <w:sz w:val="24"/>
        </w:rPr>
      </w:pPr>
      <w:r>
        <w:rPr>
          <w:sz w:val="24"/>
        </w:rPr>
        <w:t>Null Hypothesis (H0):</w:t>
      </w:r>
      <w:r>
        <w:rPr>
          <w:spacing w:val="-4"/>
          <w:sz w:val="24"/>
        </w:rPr>
        <w:t> </w:t>
      </w:r>
      <w:r>
        <w:rPr>
          <w:sz w:val="24"/>
        </w:rPr>
        <w:t>There</w:t>
      </w:r>
      <w:r>
        <w:rPr>
          <w:spacing w:val="-2"/>
          <w:sz w:val="24"/>
        </w:rPr>
        <w:t> </w:t>
      </w:r>
      <w:r>
        <w:rPr>
          <w:sz w:val="24"/>
        </w:rPr>
        <w:t>is no significant difference</w:t>
      </w:r>
      <w:r>
        <w:rPr>
          <w:spacing w:val="-1"/>
          <w:sz w:val="24"/>
        </w:rPr>
        <w:t> </w:t>
      </w:r>
      <w:r>
        <w:rPr>
          <w:sz w:val="24"/>
        </w:rPr>
        <w:t>in customer</w:t>
      </w:r>
      <w:r>
        <w:rPr>
          <w:spacing w:val="-1"/>
          <w:sz w:val="24"/>
        </w:rPr>
        <w:t> </w:t>
      </w:r>
      <w:r>
        <w:rPr>
          <w:sz w:val="24"/>
        </w:rPr>
        <w:t>perception of banking service across different age groups.</w:t>
      </w:r>
    </w:p>
    <w:p>
      <w:pPr>
        <w:pStyle w:val="ListParagraph"/>
        <w:numPr>
          <w:ilvl w:val="1"/>
          <w:numId w:val="6"/>
        </w:numPr>
        <w:tabs>
          <w:tab w:pos="820" w:val="left" w:leader="none"/>
        </w:tabs>
        <w:spacing w:line="362" w:lineRule="auto" w:before="159" w:after="0"/>
        <w:ind w:left="820" w:right="23" w:hanging="360"/>
        <w:jc w:val="left"/>
        <w:rPr>
          <w:sz w:val="24"/>
        </w:rPr>
      </w:pPr>
      <w:r>
        <w:rPr>
          <w:sz w:val="24"/>
        </w:rPr>
        <w:t>Alternative</w:t>
      </w:r>
      <w:r>
        <w:rPr>
          <w:spacing w:val="80"/>
          <w:sz w:val="24"/>
        </w:rPr>
        <w:t> </w:t>
      </w:r>
      <w:r>
        <w:rPr>
          <w:sz w:val="24"/>
        </w:rPr>
        <w:t>Hypothesis</w:t>
      </w:r>
      <w:r>
        <w:rPr>
          <w:spacing w:val="80"/>
          <w:sz w:val="24"/>
        </w:rPr>
        <w:t> </w:t>
      </w:r>
      <w:r>
        <w:rPr>
          <w:sz w:val="24"/>
        </w:rPr>
        <w:t>(H1):</w:t>
      </w:r>
      <w:r>
        <w:rPr>
          <w:spacing w:val="80"/>
          <w:sz w:val="24"/>
        </w:rPr>
        <w:t> </w:t>
      </w:r>
      <w:r>
        <w:rPr>
          <w:sz w:val="24"/>
        </w:rPr>
        <w:t>There</w:t>
      </w:r>
      <w:r>
        <w:rPr>
          <w:spacing w:val="80"/>
          <w:sz w:val="24"/>
        </w:rPr>
        <w:t> </w:t>
      </w:r>
      <w:r>
        <w:rPr>
          <w:sz w:val="24"/>
        </w:rPr>
        <w:t>is</w:t>
      </w:r>
      <w:r>
        <w:rPr>
          <w:spacing w:val="80"/>
          <w:sz w:val="24"/>
        </w:rPr>
        <w:t> </w:t>
      </w:r>
      <w:r>
        <w:rPr>
          <w:sz w:val="24"/>
        </w:rPr>
        <w:t>a</w:t>
      </w:r>
      <w:r>
        <w:rPr>
          <w:spacing w:val="80"/>
          <w:sz w:val="24"/>
        </w:rPr>
        <w:t> </w:t>
      </w:r>
      <w:r>
        <w:rPr>
          <w:sz w:val="24"/>
        </w:rPr>
        <w:t>significant</w:t>
      </w:r>
      <w:r>
        <w:rPr>
          <w:spacing w:val="80"/>
          <w:sz w:val="24"/>
        </w:rPr>
        <w:t> </w:t>
      </w:r>
      <w:r>
        <w:rPr>
          <w:sz w:val="24"/>
        </w:rPr>
        <w:t>difference</w:t>
      </w:r>
      <w:r>
        <w:rPr>
          <w:spacing w:val="80"/>
          <w:sz w:val="24"/>
        </w:rPr>
        <w:t> </w:t>
      </w:r>
      <w:r>
        <w:rPr>
          <w:sz w:val="24"/>
        </w:rPr>
        <w:t>in</w:t>
      </w:r>
      <w:r>
        <w:rPr>
          <w:spacing w:val="80"/>
          <w:sz w:val="24"/>
        </w:rPr>
        <w:t> </w:t>
      </w:r>
      <w:r>
        <w:rPr>
          <w:sz w:val="24"/>
        </w:rPr>
        <w:t>customer perception of banking service across different age groups.</w:t>
      </w:r>
    </w:p>
    <w:p>
      <w:pPr>
        <w:pStyle w:val="Heading2"/>
        <w:numPr>
          <w:ilvl w:val="1"/>
          <w:numId w:val="6"/>
        </w:numPr>
        <w:tabs>
          <w:tab w:pos="820" w:val="left" w:leader="none"/>
        </w:tabs>
        <w:spacing w:line="240" w:lineRule="auto" w:before="156" w:after="0"/>
        <w:ind w:left="820" w:right="0" w:hanging="360"/>
        <w:jc w:val="left"/>
      </w:pPr>
      <w:r>
        <w:rPr>
          <w:spacing w:val="-2"/>
        </w:rPr>
        <w:t>Interpretation:</w:t>
      </w:r>
    </w:p>
    <w:p>
      <w:pPr>
        <w:pStyle w:val="BodyText"/>
        <w:spacing w:before="21"/>
        <w:ind w:left="0"/>
        <w:rPr>
          <w:b/>
        </w:rPr>
      </w:pPr>
    </w:p>
    <w:p>
      <w:pPr>
        <w:pStyle w:val="BodyText"/>
        <w:spacing w:line="360" w:lineRule="auto"/>
        <w:ind w:right="17"/>
        <w:jc w:val="both"/>
      </w:pPr>
      <w:r>
        <w:rPr/>
        <w:t>Using the Kruskal-Wallis test, p-values for all service quality aspects (e.g., bank staff professionalism, timely service, and accessibility) were greater than 0.05. This means we failed to reject the null hypothesis. Hence, customer perceptions of service quality do not vary significantly among different age groups. This uniformity suggests that services are perceived similarly, regardless of age.</w:t>
      </w:r>
    </w:p>
    <w:p>
      <w:pPr>
        <w:pStyle w:val="BodyText"/>
        <w:spacing w:after="0" w:line="360" w:lineRule="auto"/>
        <w:jc w:val="both"/>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6"/>
        </w:numPr>
        <w:tabs>
          <w:tab w:pos="339" w:val="left" w:leader="none"/>
        </w:tabs>
        <w:spacing w:line="240" w:lineRule="auto" w:before="60" w:after="0"/>
        <w:ind w:left="339" w:right="0" w:hanging="239"/>
        <w:jc w:val="both"/>
        <w:rPr>
          <w:sz w:val="24"/>
        </w:rPr>
      </w:pPr>
      <w:r>
        <w:rPr>
          <w:sz w:val="24"/>
        </w:rPr>
        <w:t>Hypothesis</w:t>
      </w:r>
      <w:r>
        <w:rPr>
          <w:spacing w:val="-2"/>
          <w:sz w:val="24"/>
        </w:rPr>
        <w:t> </w:t>
      </w:r>
      <w:r>
        <w:rPr>
          <w:sz w:val="24"/>
        </w:rPr>
        <w:t>Related</w:t>
      </w:r>
      <w:r>
        <w:rPr>
          <w:spacing w:val="-1"/>
          <w:sz w:val="24"/>
        </w:rPr>
        <w:t> </w:t>
      </w:r>
      <w:r>
        <w:rPr>
          <w:sz w:val="24"/>
        </w:rPr>
        <w:t>to</w:t>
      </w:r>
      <w:r>
        <w:rPr>
          <w:spacing w:val="-1"/>
          <w:sz w:val="24"/>
        </w:rPr>
        <w:t> </w:t>
      </w:r>
      <w:r>
        <w:rPr>
          <w:sz w:val="24"/>
        </w:rPr>
        <w:t>Gender</w:t>
      </w:r>
      <w:r>
        <w:rPr>
          <w:spacing w:val="-1"/>
          <w:sz w:val="24"/>
        </w:rPr>
        <w:t> </w:t>
      </w:r>
      <w:r>
        <w:rPr>
          <w:sz w:val="24"/>
        </w:rPr>
        <w:t>and</w:t>
      </w:r>
      <w:r>
        <w:rPr>
          <w:spacing w:val="-1"/>
          <w:sz w:val="24"/>
        </w:rPr>
        <w:t> </w:t>
      </w:r>
      <w:r>
        <w:rPr>
          <w:sz w:val="24"/>
        </w:rPr>
        <w:t>Customer</w:t>
      </w:r>
      <w:r>
        <w:rPr>
          <w:spacing w:val="-1"/>
          <w:sz w:val="24"/>
        </w:rPr>
        <w:t> </w:t>
      </w:r>
      <w:r>
        <w:rPr>
          <w:spacing w:val="-2"/>
          <w:sz w:val="24"/>
        </w:rPr>
        <w:t>Satisfaction</w:t>
      </w:r>
    </w:p>
    <w:p>
      <w:pPr>
        <w:pStyle w:val="BodyText"/>
        <w:spacing w:before="22"/>
        <w:ind w:left="0"/>
      </w:pPr>
    </w:p>
    <w:p>
      <w:pPr>
        <w:pStyle w:val="ListParagraph"/>
        <w:numPr>
          <w:ilvl w:val="1"/>
          <w:numId w:val="6"/>
        </w:numPr>
        <w:tabs>
          <w:tab w:pos="820" w:val="left" w:leader="none"/>
        </w:tabs>
        <w:spacing w:line="360" w:lineRule="auto" w:before="0" w:after="0"/>
        <w:ind w:left="820" w:right="21" w:hanging="360"/>
        <w:jc w:val="left"/>
        <w:rPr>
          <w:sz w:val="24"/>
        </w:rPr>
      </w:pPr>
      <w:r>
        <w:rPr>
          <w:sz w:val="24"/>
        </w:rPr>
        <w:t>Null</w:t>
      </w:r>
      <w:r>
        <w:rPr>
          <w:spacing w:val="-8"/>
          <w:sz w:val="24"/>
        </w:rPr>
        <w:t> </w:t>
      </w:r>
      <w:r>
        <w:rPr>
          <w:sz w:val="24"/>
        </w:rPr>
        <w:t>Hypothesis</w:t>
      </w:r>
      <w:r>
        <w:rPr>
          <w:spacing w:val="-8"/>
          <w:sz w:val="24"/>
        </w:rPr>
        <w:t> </w:t>
      </w:r>
      <w:r>
        <w:rPr>
          <w:sz w:val="24"/>
        </w:rPr>
        <w:t>(H0):</w:t>
      </w:r>
      <w:r>
        <w:rPr>
          <w:spacing w:val="-13"/>
          <w:sz w:val="24"/>
        </w:rPr>
        <w:t> </w:t>
      </w:r>
      <w:r>
        <w:rPr>
          <w:sz w:val="24"/>
        </w:rPr>
        <w:t>There</w:t>
      </w:r>
      <w:r>
        <w:rPr>
          <w:spacing w:val="-10"/>
          <w:sz w:val="24"/>
        </w:rPr>
        <w:t> </w:t>
      </w:r>
      <w:r>
        <w:rPr>
          <w:sz w:val="24"/>
        </w:rPr>
        <w:t>is</w:t>
      </w:r>
      <w:r>
        <w:rPr>
          <w:spacing w:val="-8"/>
          <w:sz w:val="24"/>
        </w:rPr>
        <w:t> </w:t>
      </w:r>
      <w:r>
        <w:rPr>
          <w:sz w:val="24"/>
        </w:rPr>
        <w:t>no</w:t>
      </w:r>
      <w:r>
        <w:rPr>
          <w:spacing w:val="-8"/>
          <w:sz w:val="24"/>
        </w:rPr>
        <w:t> </w:t>
      </w:r>
      <w:r>
        <w:rPr>
          <w:sz w:val="24"/>
        </w:rPr>
        <w:t>significant</w:t>
      </w:r>
      <w:r>
        <w:rPr>
          <w:spacing w:val="-8"/>
          <w:sz w:val="24"/>
        </w:rPr>
        <w:t> </w:t>
      </w:r>
      <w:r>
        <w:rPr>
          <w:sz w:val="24"/>
        </w:rPr>
        <w:t>difference</w:t>
      </w:r>
      <w:r>
        <w:rPr>
          <w:spacing w:val="-7"/>
          <w:sz w:val="24"/>
        </w:rPr>
        <w:t> </w:t>
      </w:r>
      <w:r>
        <w:rPr>
          <w:sz w:val="24"/>
        </w:rPr>
        <w:t>in</w:t>
      </w:r>
      <w:r>
        <w:rPr>
          <w:spacing w:val="-8"/>
          <w:sz w:val="24"/>
        </w:rPr>
        <w:t> </w:t>
      </w:r>
      <w:r>
        <w:rPr>
          <w:sz w:val="24"/>
        </w:rPr>
        <w:t>customer</w:t>
      </w:r>
      <w:r>
        <w:rPr>
          <w:spacing w:val="-9"/>
          <w:sz w:val="24"/>
        </w:rPr>
        <w:t> </w:t>
      </w:r>
      <w:r>
        <w:rPr>
          <w:sz w:val="24"/>
        </w:rPr>
        <w:t>perceptions</w:t>
      </w:r>
      <w:r>
        <w:rPr>
          <w:spacing w:val="-8"/>
          <w:sz w:val="24"/>
        </w:rPr>
        <w:t> </w:t>
      </w:r>
      <w:r>
        <w:rPr>
          <w:sz w:val="24"/>
        </w:rPr>
        <w:t>of banking services between male and female respondents.</w:t>
      </w:r>
    </w:p>
    <w:p>
      <w:pPr>
        <w:pStyle w:val="ListParagraph"/>
        <w:numPr>
          <w:ilvl w:val="1"/>
          <w:numId w:val="6"/>
        </w:numPr>
        <w:tabs>
          <w:tab w:pos="820" w:val="left" w:leader="none"/>
        </w:tabs>
        <w:spacing w:line="360" w:lineRule="auto" w:before="161" w:after="0"/>
        <w:ind w:left="820" w:right="23" w:hanging="360"/>
        <w:jc w:val="left"/>
        <w:rPr>
          <w:sz w:val="24"/>
        </w:rPr>
      </w:pPr>
      <w:r>
        <w:rPr>
          <w:sz w:val="24"/>
        </w:rPr>
        <w:t>Alternative</w:t>
      </w:r>
      <w:r>
        <w:rPr>
          <w:spacing w:val="80"/>
          <w:sz w:val="24"/>
        </w:rPr>
        <w:t> </w:t>
      </w:r>
      <w:r>
        <w:rPr>
          <w:sz w:val="24"/>
        </w:rPr>
        <w:t>Hypothesis</w:t>
      </w:r>
      <w:r>
        <w:rPr>
          <w:spacing w:val="80"/>
          <w:sz w:val="24"/>
        </w:rPr>
        <w:t> </w:t>
      </w:r>
      <w:r>
        <w:rPr>
          <w:sz w:val="24"/>
        </w:rPr>
        <w:t>(H1):</w:t>
      </w:r>
      <w:r>
        <w:rPr>
          <w:spacing w:val="80"/>
          <w:sz w:val="24"/>
        </w:rPr>
        <w:t> </w:t>
      </w:r>
      <w:r>
        <w:rPr>
          <w:sz w:val="24"/>
        </w:rPr>
        <w:t>There</w:t>
      </w:r>
      <w:r>
        <w:rPr>
          <w:spacing w:val="80"/>
          <w:sz w:val="24"/>
        </w:rPr>
        <w:t> </w:t>
      </w:r>
      <w:r>
        <w:rPr>
          <w:sz w:val="24"/>
        </w:rPr>
        <w:t>is</w:t>
      </w:r>
      <w:r>
        <w:rPr>
          <w:spacing w:val="80"/>
          <w:sz w:val="24"/>
        </w:rPr>
        <w:t> </w:t>
      </w:r>
      <w:r>
        <w:rPr>
          <w:sz w:val="24"/>
        </w:rPr>
        <w:t>a</w:t>
      </w:r>
      <w:r>
        <w:rPr>
          <w:spacing w:val="80"/>
          <w:sz w:val="24"/>
        </w:rPr>
        <w:t> </w:t>
      </w:r>
      <w:r>
        <w:rPr>
          <w:sz w:val="24"/>
        </w:rPr>
        <w:t>significant</w:t>
      </w:r>
      <w:r>
        <w:rPr>
          <w:spacing w:val="80"/>
          <w:sz w:val="24"/>
        </w:rPr>
        <w:t> </w:t>
      </w:r>
      <w:r>
        <w:rPr>
          <w:sz w:val="24"/>
        </w:rPr>
        <w:t>difference</w:t>
      </w:r>
      <w:r>
        <w:rPr>
          <w:spacing w:val="80"/>
          <w:sz w:val="24"/>
        </w:rPr>
        <w:t> </w:t>
      </w:r>
      <w:r>
        <w:rPr>
          <w:sz w:val="24"/>
        </w:rPr>
        <w:t>in</w:t>
      </w:r>
      <w:r>
        <w:rPr>
          <w:spacing w:val="80"/>
          <w:sz w:val="24"/>
        </w:rPr>
        <w:t> </w:t>
      </w:r>
      <w:r>
        <w:rPr>
          <w:sz w:val="24"/>
        </w:rPr>
        <w:t>customer perceptions of banking services between male and female respondents.</w:t>
      </w:r>
    </w:p>
    <w:p>
      <w:pPr>
        <w:pStyle w:val="Heading2"/>
        <w:spacing w:before="159"/>
      </w:pPr>
      <w:r>
        <w:rPr>
          <w:spacing w:val="-2"/>
        </w:rPr>
        <w:t>Interpretation:</w:t>
      </w:r>
    </w:p>
    <w:p>
      <w:pPr>
        <w:pStyle w:val="BodyText"/>
        <w:spacing w:before="24"/>
        <w:ind w:left="0"/>
        <w:rPr>
          <w:b/>
        </w:rPr>
      </w:pPr>
    </w:p>
    <w:p>
      <w:pPr>
        <w:pStyle w:val="BodyText"/>
        <w:spacing w:line="360" w:lineRule="auto"/>
        <w:ind w:right="17"/>
        <w:jc w:val="both"/>
      </w:pPr>
      <w:r>
        <w:rPr/>
        <w:t>The Mann-Whitney U test revealed significant differences (p = 0.017) in perceptions regarding</w:t>
      </w:r>
      <w:r>
        <w:rPr>
          <w:spacing w:val="-11"/>
        </w:rPr>
        <w:t> </w:t>
      </w:r>
      <w:r>
        <w:rPr/>
        <w:t>the</w:t>
      </w:r>
      <w:r>
        <w:rPr>
          <w:spacing w:val="-14"/>
        </w:rPr>
        <w:t> </w:t>
      </w:r>
      <w:r>
        <w:rPr/>
        <w:t>fairness</w:t>
      </w:r>
      <w:r>
        <w:rPr>
          <w:spacing w:val="-13"/>
        </w:rPr>
        <w:t> </w:t>
      </w:r>
      <w:r>
        <w:rPr/>
        <w:t>of</w:t>
      </w:r>
      <w:r>
        <w:rPr>
          <w:spacing w:val="-11"/>
        </w:rPr>
        <w:t> </w:t>
      </w:r>
      <w:r>
        <w:rPr/>
        <w:t>bank</w:t>
      </w:r>
      <w:r>
        <w:rPr>
          <w:spacing w:val="-13"/>
        </w:rPr>
        <w:t> </w:t>
      </w:r>
      <w:r>
        <w:rPr/>
        <w:t>charges,</w:t>
      </w:r>
      <w:r>
        <w:rPr>
          <w:spacing w:val="-11"/>
        </w:rPr>
        <w:t> </w:t>
      </w:r>
      <w:r>
        <w:rPr/>
        <w:t>suggesting</w:t>
      </w:r>
      <w:r>
        <w:rPr>
          <w:spacing w:val="-11"/>
        </w:rPr>
        <w:t> </w:t>
      </w:r>
      <w:r>
        <w:rPr/>
        <w:t>that</w:t>
      </w:r>
      <w:r>
        <w:rPr>
          <w:spacing w:val="-13"/>
        </w:rPr>
        <w:t> </w:t>
      </w:r>
      <w:r>
        <w:rPr/>
        <w:t>females</w:t>
      </w:r>
      <w:r>
        <w:rPr>
          <w:spacing w:val="-11"/>
        </w:rPr>
        <w:t> </w:t>
      </w:r>
      <w:r>
        <w:rPr/>
        <w:t>find</w:t>
      </w:r>
      <w:r>
        <w:rPr>
          <w:spacing w:val="-13"/>
        </w:rPr>
        <w:t> </w:t>
      </w:r>
      <w:r>
        <w:rPr/>
        <w:t>the</w:t>
      </w:r>
      <w:r>
        <w:rPr>
          <w:spacing w:val="-11"/>
        </w:rPr>
        <w:t> </w:t>
      </w:r>
      <w:r>
        <w:rPr/>
        <w:t>fees</w:t>
      </w:r>
      <w:r>
        <w:rPr>
          <w:spacing w:val="-10"/>
        </w:rPr>
        <w:t> </w:t>
      </w:r>
      <w:r>
        <w:rPr/>
        <w:t>less</w:t>
      </w:r>
      <w:r>
        <w:rPr>
          <w:spacing w:val="-13"/>
        </w:rPr>
        <w:t> </w:t>
      </w:r>
      <w:r>
        <w:rPr/>
        <w:t>reasonable or transparent compared to males. However, for other aspects, such as satisfaction with service, problem resolution, or feeling valued, p-values exceeded 0.05, leading to acceptance of the null hypothesis for these dimensions.</w:t>
      </w:r>
    </w:p>
    <w:p>
      <w:pPr>
        <w:pStyle w:val="ListParagraph"/>
        <w:numPr>
          <w:ilvl w:val="0"/>
          <w:numId w:val="6"/>
        </w:numPr>
        <w:tabs>
          <w:tab w:pos="339" w:val="left" w:leader="none"/>
        </w:tabs>
        <w:spacing w:line="240" w:lineRule="auto" w:before="160" w:after="0"/>
        <w:ind w:left="339" w:right="0" w:hanging="239"/>
        <w:jc w:val="both"/>
        <w:rPr>
          <w:sz w:val="24"/>
        </w:rPr>
      </w:pPr>
      <w:r>
        <w:rPr>
          <w:sz w:val="24"/>
        </w:rPr>
        <w:t>Hypothesis</w:t>
      </w:r>
      <w:r>
        <w:rPr>
          <w:spacing w:val="-2"/>
          <w:sz w:val="24"/>
        </w:rPr>
        <w:t> </w:t>
      </w:r>
      <w:r>
        <w:rPr>
          <w:sz w:val="24"/>
        </w:rPr>
        <w:t>Related</w:t>
      </w:r>
      <w:r>
        <w:rPr>
          <w:spacing w:val="-1"/>
          <w:sz w:val="24"/>
        </w:rPr>
        <w:t> </w:t>
      </w:r>
      <w:r>
        <w:rPr>
          <w:sz w:val="24"/>
        </w:rPr>
        <w:t>to</w:t>
      </w:r>
      <w:r>
        <w:rPr>
          <w:spacing w:val="-1"/>
          <w:sz w:val="24"/>
        </w:rPr>
        <w:t> </w:t>
      </w:r>
      <w:r>
        <w:rPr>
          <w:sz w:val="24"/>
        </w:rPr>
        <w:t>Income</w:t>
      </w:r>
      <w:r>
        <w:rPr>
          <w:spacing w:val="-1"/>
          <w:sz w:val="24"/>
        </w:rPr>
        <w:t> </w:t>
      </w:r>
      <w:r>
        <w:rPr>
          <w:sz w:val="24"/>
        </w:rPr>
        <w:t>Levels</w:t>
      </w:r>
      <w:r>
        <w:rPr>
          <w:spacing w:val="-2"/>
          <w:sz w:val="24"/>
        </w:rPr>
        <w:t> </w:t>
      </w:r>
      <w:r>
        <w:rPr>
          <w:sz w:val="24"/>
        </w:rPr>
        <w:t>and</w:t>
      </w:r>
      <w:r>
        <w:rPr>
          <w:spacing w:val="-1"/>
          <w:sz w:val="24"/>
        </w:rPr>
        <w:t> </w:t>
      </w:r>
      <w:r>
        <w:rPr>
          <w:sz w:val="24"/>
        </w:rPr>
        <w:t>Customer</w:t>
      </w:r>
      <w:r>
        <w:rPr>
          <w:spacing w:val="-1"/>
          <w:sz w:val="24"/>
        </w:rPr>
        <w:t> </w:t>
      </w:r>
      <w:r>
        <w:rPr>
          <w:spacing w:val="-2"/>
          <w:sz w:val="24"/>
        </w:rPr>
        <w:t>Loyalty</w:t>
      </w:r>
    </w:p>
    <w:p>
      <w:pPr>
        <w:pStyle w:val="BodyText"/>
        <w:spacing w:before="22"/>
        <w:ind w:left="0"/>
      </w:pPr>
    </w:p>
    <w:p>
      <w:pPr>
        <w:pStyle w:val="ListParagraph"/>
        <w:numPr>
          <w:ilvl w:val="1"/>
          <w:numId w:val="6"/>
        </w:numPr>
        <w:tabs>
          <w:tab w:pos="820" w:val="left" w:leader="none"/>
        </w:tabs>
        <w:spacing w:line="360" w:lineRule="auto" w:before="0" w:after="0"/>
        <w:ind w:left="820" w:right="26" w:hanging="360"/>
        <w:jc w:val="left"/>
        <w:rPr>
          <w:sz w:val="24"/>
        </w:rPr>
      </w:pPr>
      <w:r>
        <w:rPr>
          <w:sz w:val="24"/>
        </w:rPr>
        <w:t>Null Hypothesis (H0): There is no significant difference in customer loyalty and preference for the bank across different income groups.</w:t>
      </w:r>
    </w:p>
    <w:p>
      <w:pPr>
        <w:pStyle w:val="ListParagraph"/>
        <w:numPr>
          <w:ilvl w:val="1"/>
          <w:numId w:val="6"/>
        </w:numPr>
        <w:tabs>
          <w:tab w:pos="820" w:val="left" w:leader="none"/>
        </w:tabs>
        <w:spacing w:line="362" w:lineRule="auto" w:before="158" w:after="0"/>
        <w:ind w:left="820" w:right="25" w:hanging="360"/>
        <w:jc w:val="left"/>
        <w:rPr>
          <w:sz w:val="24"/>
        </w:rPr>
      </w:pPr>
      <w:r>
        <w:rPr>
          <w:sz w:val="24"/>
        </w:rPr>
        <w:t>Alternative Hypothesis (H1): There is a significant difference in customer loyalty and preference for the bank across different income groups.</w:t>
      </w:r>
    </w:p>
    <w:p>
      <w:pPr>
        <w:pStyle w:val="Heading2"/>
        <w:spacing w:before="156"/>
      </w:pPr>
      <w:r>
        <w:rPr>
          <w:spacing w:val="-2"/>
        </w:rPr>
        <w:t>Interpretation:</w:t>
      </w:r>
    </w:p>
    <w:p>
      <w:pPr>
        <w:pStyle w:val="BodyText"/>
        <w:spacing w:before="22"/>
        <w:ind w:left="0"/>
        <w:rPr>
          <w:b/>
        </w:rPr>
      </w:pPr>
    </w:p>
    <w:p>
      <w:pPr>
        <w:pStyle w:val="BodyText"/>
        <w:spacing w:line="360" w:lineRule="auto"/>
        <w:ind w:right="23"/>
        <w:jc w:val="both"/>
      </w:pPr>
      <w:r>
        <w:rPr/>
        <w:t>The Kruskal-Wallis test found that p-values for all loyalty-related metrics (e.g., recommending the bank, preferring it over competitors, and staying loyal) exceeded 0.05. This indicates that income levels do not significantly influence customer loyalty or preference for the bank. Loyalty seems to be more dependent on service quality than on financial standing.</w:t>
      </w:r>
    </w:p>
    <w:p>
      <w:pPr>
        <w:pStyle w:val="BodyText"/>
        <w:ind w:left="0"/>
      </w:pPr>
    </w:p>
    <w:p>
      <w:pPr>
        <w:pStyle w:val="BodyText"/>
        <w:spacing w:before="183"/>
        <w:ind w:left="0"/>
      </w:pPr>
    </w:p>
    <w:p>
      <w:pPr>
        <w:pStyle w:val="Heading1"/>
      </w:pPr>
      <w:r>
        <w:rPr>
          <w:spacing w:val="-2"/>
        </w:rPr>
        <w:t>Conclusion</w:t>
      </w:r>
    </w:p>
    <w:p>
      <w:pPr>
        <w:pStyle w:val="BodyText"/>
        <w:spacing w:line="360" w:lineRule="auto" w:before="320"/>
        <w:ind w:right="21"/>
        <w:jc w:val="both"/>
      </w:pPr>
      <w:r>
        <w:rPr/>
        <w:t>The study examines the impact of service quality on customer satisfaction and loyalty within</w:t>
      </w:r>
      <w:r>
        <w:rPr>
          <w:spacing w:val="-3"/>
        </w:rPr>
        <w:t> </w:t>
      </w:r>
      <w:r>
        <w:rPr/>
        <w:t>cooperative</w:t>
      </w:r>
      <w:r>
        <w:rPr>
          <w:spacing w:val="-2"/>
        </w:rPr>
        <w:t> </w:t>
      </w:r>
      <w:r>
        <w:rPr/>
        <w:t>banks</w:t>
      </w:r>
      <w:r>
        <w:rPr>
          <w:spacing w:val="-1"/>
        </w:rPr>
        <w:t> </w:t>
      </w:r>
      <w:r>
        <w:rPr/>
        <w:t>in</w:t>
      </w:r>
      <w:r>
        <w:rPr>
          <w:spacing w:val="-3"/>
        </w:rPr>
        <w:t> </w:t>
      </w:r>
      <w:r>
        <w:rPr/>
        <w:t>Surat</w:t>
      </w:r>
      <w:r>
        <w:rPr>
          <w:spacing w:val="-3"/>
        </w:rPr>
        <w:t> </w:t>
      </w:r>
      <w:r>
        <w:rPr/>
        <w:t>District,</w:t>
      </w:r>
      <w:r>
        <w:rPr>
          <w:spacing w:val="-3"/>
        </w:rPr>
        <w:t> </w:t>
      </w:r>
      <w:r>
        <w:rPr/>
        <w:t>specifically</w:t>
      </w:r>
      <w:r>
        <w:rPr>
          <w:spacing w:val="-3"/>
        </w:rPr>
        <w:t> </w:t>
      </w:r>
      <w:r>
        <w:rPr/>
        <w:t>focusing</w:t>
      </w:r>
      <w:r>
        <w:rPr>
          <w:spacing w:val="-3"/>
        </w:rPr>
        <w:t> </w:t>
      </w:r>
      <w:r>
        <w:rPr/>
        <w:t>on</w:t>
      </w:r>
      <w:r>
        <w:rPr>
          <w:spacing w:val="-1"/>
        </w:rPr>
        <w:t> </w:t>
      </w:r>
      <w:r>
        <w:rPr/>
        <w:t>SUDICO.</w:t>
      </w:r>
      <w:r>
        <w:rPr>
          <w:spacing w:val="-3"/>
        </w:rPr>
        <w:t> </w:t>
      </w:r>
      <w:r>
        <w:rPr/>
        <w:t>It</w:t>
      </w:r>
      <w:r>
        <w:rPr>
          <w:spacing w:val="-3"/>
        </w:rPr>
        <w:t> </w:t>
      </w:r>
      <w:r>
        <w:rPr/>
        <w:t>highlights the importance of understanding customer expectations, addressing grievances, and tailoring services to meet customer needs. Improved service quality is shown to directly enhance</w:t>
      </w:r>
      <w:r>
        <w:rPr>
          <w:spacing w:val="22"/>
        </w:rPr>
        <w:t> </w:t>
      </w:r>
      <w:r>
        <w:rPr/>
        <w:t>customer</w:t>
      </w:r>
      <w:r>
        <w:rPr>
          <w:spacing w:val="24"/>
        </w:rPr>
        <w:t> </w:t>
      </w:r>
      <w:r>
        <w:rPr/>
        <w:t>satisfaction</w:t>
      </w:r>
      <w:r>
        <w:rPr>
          <w:spacing w:val="24"/>
        </w:rPr>
        <w:t> </w:t>
      </w:r>
      <w:r>
        <w:rPr/>
        <w:t>and</w:t>
      </w:r>
      <w:r>
        <w:rPr>
          <w:spacing w:val="23"/>
        </w:rPr>
        <w:t> </w:t>
      </w:r>
      <w:r>
        <w:rPr/>
        <w:t>loyalty,</w:t>
      </w:r>
      <w:r>
        <w:rPr>
          <w:spacing w:val="24"/>
        </w:rPr>
        <w:t> </w:t>
      </w:r>
      <w:r>
        <w:rPr/>
        <w:t>aiding</w:t>
      </w:r>
      <w:r>
        <w:rPr>
          <w:spacing w:val="23"/>
        </w:rPr>
        <w:t> </w:t>
      </w:r>
      <w:r>
        <w:rPr/>
        <w:t>banks</w:t>
      </w:r>
      <w:r>
        <w:rPr>
          <w:spacing w:val="24"/>
        </w:rPr>
        <w:t> </w:t>
      </w:r>
      <w:r>
        <w:rPr/>
        <w:t>in</w:t>
      </w:r>
      <w:r>
        <w:rPr>
          <w:spacing w:val="23"/>
        </w:rPr>
        <w:t> </w:t>
      </w:r>
      <w:r>
        <w:rPr/>
        <w:t>attracting</w:t>
      </w:r>
      <w:r>
        <w:rPr>
          <w:spacing w:val="24"/>
        </w:rPr>
        <w:t> </w:t>
      </w:r>
      <w:r>
        <w:rPr/>
        <w:t>and</w:t>
      </w:r>
      <w:r>
        <w:rPr>
          <w:spacing w:val="27"/>
        </w:rPr>
        <w:t> </w:t>
      </w:r>
      <w:r>
        <w:rPr/>
        <w:t>retaining</w:t>
      </w:r>
      <w:r>
        <w:rPr>
          <w:spacing w:val="24"/>
        </w:rPr>
        <w:t> </w:t>
      </w:r>
      <w:r>
        <w:rPr>
          <w:spacing w:val="-2"/>
        </w:rPr>
        <w:t>their</w:t>
      </w:r>
    </w:p>
    <w:p>
      <w:pPr>
        <w:pStyle w:val="BodyText"/>
        <w:spacing w:after="0" w:line="360" w:lineRule="auto"/>
        <w:jc w:val="both"/>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60"/>
      </w:pPr>
      <w:r>
        <w:rPr/>
        <w:t>customer</w:t>
      </w:r>
      <w:r>
        <w:rPr>
          <w:spacing w:val="-15"/>
        </w:rPr>
        <w:t> </w:t>
      </w:r>
      <w:r>
        <w:rPr/>
        <w:t>base.</w:t>
      </w:r>
      <w:r>
        <w:rPr>
          <w:spacing w:val="-15"/>
        </w:rPr>
        <w:t> </w:t>
      </w:r>
      <w:r>
        <w:rPr/>
        <w:t>By</w:t>
      </w:r>
      <w:r>
        <w:rPr>
          <w:spacing w:val="-15"/>
        </w:rPr>
        <w:t> </w:t>
      </w:r>
      <w:r>
        <w:rPr/>
        <w:t>identifying</w:t>
      </w:r>
      <w:r>
        <w:rPr>
          <w:spacing w:val="-15"/>
        </w:rPr>
        <w:t> </w:t>
      </w:r>
      <w:r>
        <w:rPr/>
        <w:t>gaps</w:t>
      </w:r>
      <w:r>
        <w:rPr>
          <w:spacing w:val="-15"/>
        </w:rPr>
        <w:t> </w:t>
      </w:r>
      <w:r>
        <w:rPr/>
        <w:t>and</w:t>
      </w:r>
      <w:r>
        <w:rPr>
          <w:spacing w:val="-15"/>
        </w:rPr>
        <w:t> </w:t>
      </w:r>
      <w:r>
        <w:rPr/>
        <w:t>adapting</w:t>
      </w:r>
      <w:r>
        <w:rPr>
          <w:spacing w:val="-15"/>
        </w:rPr>
        <w:t> </w:t>
      </w:r>
      <w:r>
        <w:rPr/>
        <w:t>strategies,</w:t>
      </w:r>
      <w:r>
        <w:rPr>
          <w:spacing w:val="-13"/>
        </w:rPr>
        <w:t> </w:t>
      </w:r>
      <w:r>
        <w:rPr/>
        <w:t>cooperative</w:t>
      </w:r>
      <w:r>
        <w:rPr>
          <w:spacing w:val="-15"/>
        </w:rPr>
        <w:t> </w:t>
      </w:r>
      <w:r>
        <w:rPr/>
        <w:t>banks</w:t>
      </w:r>
      <w:r>
        <w:rPr>
          <w:spacing w:val="-15"/>
        </w:rPr>
        <w:t> </w:t>
      </w:r>
      <w:r>
        <w:rPr/>
        <w:t>can</w:t>
      </w:r>
      <w:r>
        <w:rPr>
          <w:spacing w:val="-13"/>
        </w:rPr>
        <w:t> </w:t>
      </w:r>
      <w:r>
        <w:rPr/>
        <w:t>establish stronger customer trust and satisfaction, fostering sustainable growth.</w:t>
      </w:r>
    </w:p>
    <w:p>
      <w:pPr>
        <w:pStyle w:val="Heading1"/>
        <w:spacing w:before="163"/>
      </w:pPr>
      <w:r>
        <w:rPr>
          <w:spacing w:val="-2"/>
        </w:rPr>
        <w:t>Reference</w:t>
      </w:r>
    </w:p>
    <w:p>
      <w:pPr>
        <w:pStyle w:val="ListParagraph"/>
        <w:numPr>
          <w:ilvl w:val="0"/>
          <w:numId w:val="7"/>
        </w:numPr>
        <w:tabs>
          <w:tab w:pos="563" w:val="left" w:leader="none"/>
        </w:tabs>
        <w:spacing w:line="360" w:lineRule="auto" w:before="320" w:after="0"/>
        <w:ind w:left="100" w:right="25" w:firstLine="0"/>
        <w:jc w:val="both"/>
        <w:rPr>
          <w:sz w:val="24"/>
        </w:rPr>
      </w:pPr>
      <w:r>
        <w:rPr>
          <w:sz w:val="24"/>
        </w:rPr>
        <w:t>Khurana, S. (2015). The Relationship Between Service Quality and Customer Satisfaction. Indian Journal of Banking and Finance, 1(1), 1-12.</w:t>
      </w:r>
    </w:p>
    <w:p>
      <w:pPr>
        <w:pStyle w:val="ListParagraph"/>
        <w:numPr>
          <w:ilvl w:val="0"/>
          <w:numId w:val="7"/>
        </w:numPr>
        <w:tabs>
          <w:tab w:pos="440" w:val="left" w:leader="none"/>
        </w:tabs>
        <w:spacing w:line="360" w:lineRule="auto" w:before="158" w:after="0"/>
        <w:ind w:left="100" w:right="24" w:firstLine="0"/>
        <w:jc w:val="both"/>
        <w:rPr>
          <w:sz w:val="24"/>
        </w:rPr>
      </w:pPr>
      <w:r>
        <w:rPr>
          <w:sz w:val="24"/>
        </w:rPr>
        <w:t>Tung, L. T. (2024). Impact of Relationship Quality on Customer Loyalty. Journal of Marketing and Customer Behaviour, 1(1), 1-15.</w:t>
      </w:r>
    </w:p>
    <w:p>
      <w:pPr>
        <w:pStyle w:val="ListParagraph"/>
        <w:numPr>
          <w:ilvl w:val="0"/>
          <w:numId w:val="7"/>
        </w:numPr>
        <w:tabs>
          <w:tab w:pos="515" w:val="left" w:leader="none"/>
        </w:tabs>
        <w:spacing w:line="360" w:lineRule="auto" w:before="162" w:after="0"/>
        <w:ind w:left="100" w:right="26" w:firstLine="0"/>
        <w:jc w:val="both"/>
        <w:rPr>
          <w:sz w:val="24"/>
        </w:rPr>
      </w:pPr>
      <w:r>
        <w:rPr>
          <w:sz w:val="24"/>
        </w:rPr>
        <w:t>Shanka, M. S. (2021). Banks Service Quality, Customer Satisfaction, Loyalty in Cooperative Banks. International Journal of Bank Marketing, 39(3), 1-18.</w:t>
      </w:r>
    </w:p>
    <w:p>
      <w:pPr>
        <w:pStyle w:val="ListParagraph"/>
        <w:numPr>
          <w:ilvl w:val="0"/>
          <w:numId w:val="7"/>
        </w:numPr>
        <w:tabs>
          <w:tab w:pos="457" w:val="left" w:leader="none"/>
        </w:tabs>
        <w:spacing w:line="360" w:lineRule="auto" w:before="158" w:after="0"/>
        <w:ind w:left="100" w:right="26" w:firstLine="0"/>
        <w:jc w:val="both"/>
        <w:rPr>
          <w:sz w:val="24"/>
        </w:rPr>
      </w:pPr>
      <w:r>
        <w:rPr>
          <w:sz w:val="24"/>
        </w:rPr>
        <w:t>Zafar, M., Asif, A., &amp; Zafar, S. (2021). Service Quality, Customer Satisfaction, and Loyalty; An Empirical Analysis of Banking Sector. Journal of Financial Services Marketing, 26(1), 1-12.</w:t>
      </w:r>
    </w:p>
    <w:p>
      <w:pPr>
        <w:pStyle w:val="ListParagraph"/>
        <w:numPr>
          <w:ilvl w:val="0"/>
          <w:numId w:val="7"/>
        </w:numPr>
        <w:tabs>
          <w:tab w:pos="515" w:val="left" w:leader="none"/>
        </w:tabs>
        <w:spacing w:line="360" w:lineRule="auto" w:before="162" w:after="0"/>
        <w:ind w:left="100" w:right="21" w:firstLine="0"/>
        <w:jc w:val="both"/>
        <w:rPr>
          <w:sz w:val="24"/>
        </w:rPr>
      </w:pPr>
      <w:r>
        <w:rPr>
          <w:sz w:val="24"/>
        </w:rPr>
        <w:t>Hafeez, S., &amp; Muhammad, B. (2012). The Impact of Service Quality, Customer Satisfaction, Loyalty Programs on Customer Loyalty. International Journal of Marketing Studies, 4(2), 1-15.</w:t>
      </w:r>
    </w:p>
    <w:p>
      <w:pPr>
        <w:pStyle w:val="ListParagraph"/>
        <w:numPr>
          <w:ilvl w:val="0"/>
          <w:numId w:val="7"/>
        </w:numPr>
        <w:tabs>
          <w:tab w:pos="383" w:val="left" w:leader="none"/>
        </w:tabs>
        <w:spacing w:line="360" w:lineRule="auto" w:before="161" w:after="0"/>
        <w:ind w:left="100" w:right="20" w:firstLine="0"/>
        <w:jc w:val="both"/>
        <w:rPr>
          <w:sz w:val="24"/>
        </w:rPr>
      </w:pPr>
      <w:r>
        <w:rPr>
          <w:sz w:val="24"/>
        </w:rPr>
        <w:t>Famiyeh, S., Asante-Darko, D., &amp; Kwarteng, A. (2018). Service Quality, Customer Satisfaction, and Loyalty in the Banking Sector. Journal of Financial Services Marketing, 23(1), 1-12.</w:t>
      </w:r>
    </w:p>
    <w:p>
      <w:pPr>
        <w:pStyle w:val="ListParagraph"/>
        <w:numPr>
          <w:ilvl w:val="0"/>
          <w:numId w:val="7"/>
        </w:numPr>
        <w:tabs>
          <w:tab w:pos="390" w:val="left" w:leader="none"/>
        </w:tabs>
        <w:spacing w:line="360" w:lineRule="auto" w:before="159" w:after="0"/>
        <w:ind w:left="100" w:right="25" w:firstLine="0"/>
        <w:jc w:val="both"/>
        <w:rPr>
          <w:sz w:val="24"/>
        </w:rPr>
      </w:pPr>
      <w:r>
        <w:rPr>
          <w:sz w:val="24"/>
        </w:rPr>
        <w:t>Khan,</w:t>
      </w:r>
      <w:r>
        <w:rPr>
          <w:spacing w:val="-5"/>
          <w:sz w:val="24"/>
        </w:rPr>
        <w:t> </w:t>
      </w:r>
      <w:r>
        <w:rPr>
          <w:sz w:val="24"/>
        </w:rPr>
        <w:t>M.</w:t>
      </w:r>
      <w:r>
        <w:rPr>
          <w:spacing w:val="-7"/>
          <w:sz w:val="24"/>
        </w:rPr>
        <w:t> </w:t>
      </w:r>
      <w:r>
        <w:rPr>
          <w:sz w:val="24"/>
        </w:rPr>
        <w:t>M.,</w:t>
      </w:r>
      <w:r>
        <w:rPr>
          <w:spacing w:val="-7"/>
          <w:sz w:val="24"/>
        </w:rPr>
        <w:t> </w:t>
      </w:r>
      <w:r>
        <w:rPr>
          <w:sz w:val="24"/>
        </w:rPr>
        <w:t>&amp;</w:t>
      </w:r>
      <w:r>
        <w:rPr>
          <w:spacing w:val="-7"/>
          <w:sz w:val="24"/>
        </w:rPr>
        <w:t> </w:t>
      </w:r>
      <w:r>
        <w:rPr>
          <w:sz w:val="24"/>
        </w:rPr>
        <w:t>Fasih,</w:t>
      </w:r>
      <w:r>
        <w:rPr>
          <w:spacing w:val="-7"/>
          <w:sz w:val="24"/>
        </w:rPr>
        <w:t> </w:t>
      </w:r>
      <w:r>
        <w:rPr>
          <w:sz w:val="24"/>
        </w:rPr>
        <w:t>M.</w:t>
      </w:r>
      <w:r>
        <w:rPr>
          <w:spacing w:val="-7"/>
          <w:sz w:val="24"/>
        </w:rPr>
        <w:t> </w:t>
      </w:r>
      <w:r>
        <w:rPr>
          <w:sz w:val="24"/>
        </w:rPr>
        <w:t>(2014).</w:t>
      </w:r>
      <w:r>
        <w:rPr>
          <w:spacing w:val="-6"/>
          <w:sz w:val="24"/>
        </w:rPr>
        <w:t> </w:t>
      </w:r>
      <w:r>
        <w:rPr>
          <w:sz w:val="24"/>
        </w:rPr>
        <w:t>Impact</w:t>
      </w:r>
      <w:r>
        <w:rPr>
          <w:spacing w:val="-5"/>
          <w:sz w:val="24"/>
        </w:rPr>
        <w:t> </w:t>
      </w:r>
      <w:r>
        <w:rPr>
          <w:sz w:val="24"/>
        </w:rPr>
        <w:t>of</w:t>
      </w:r>
      <w:r>
        <w:rPr>
          <w:spacing w:val="-8"/>
          <w:sz w:val="24"/>
        </w:rPr>
        <w:t> </w:t>
      </w:r>
      <w:r>
        <w:rPr>
          <w:sz w:val="24"/>
        </w:rPr>
        <w:t>Service</w:t>
      </w:r>
      <w:r>
        <w:rPr>
          <w:spacing w:val="-8"/>
          <w:sz w:val="24"/>
        </w:rPr>
        <w:t> </w:t>
      </w:r>
      <w:r>
        <w:rPr>
          <w:sz w:val="24"/>
        </w:rPr>
        <w:t>Quality</w:t>
      </w:r>
      <w:r>
        <w:rPr>
          <w:spacing w:val="-7"/>
          <w:sz w:val="24"/>
        </w:rPr>
        <w:t> </w:t>
      </w:r>
      <w:r>
        <w:rPr>
          <w:sz w:val="24"/>
        </w:rPr>
        <w:t>and</w:t>
      </w:r>
      <w:r>
        <w:rPr>
          <w:spacing w:val="-7"/>
          <w:sz w:val="24"/>
        </w:rPr>
        <w:t> </w:t>
      </w:r>
      <w:r>
        <w:rPr>
          <w:sz w:val="24"/>
        </w:rPr>
        <w:t>Customer</w:t>
      </w:r>
      <w:r>
        <w:rPr>
          <w:spacing w:val="-8"/>
          <w:sz w:val="24"/>
        </w:rPr>
        <w:t> </w:t>
      </w:r>
      <w:r>
        <w:rPr>
          <w:sz w:val="24"/>
        </w:rPr>
        <w:t>Satisfaction on Customer Loyalty. International Journal of Bank Marketing, 32(3), 1-18.</w:t>
      </w:r>
    </w:p>
    <w:p>
      <w:pPr>
        <w:pStyle w:val="ListParagraph"/>
        <w:numPr>
          <w:ilvl w:val="0"/>
          <w:numId w:val="7"/>
        </w:numPr>
        <w:tabs>
          <w:tab w:pos="423" w:val="left" w:leader="none"/>
        </w:tabs>
        <w:spacing w:line="360" w:lineRule="auto" w:before="159" w:after="0"/>
        <w:ind w:left="100" w:right="22" w:firstLine="0"/>
        <w:jc w:val="both"/>
        <w:rPr>
          <w:sz w:val="24"/>
        </w:rPr>
      </w:pPr>
      <w:r>
        <w:rPr>
          <w:sz w:val="24"/>
        </w:rPr>
        <w:t>Supriyanto,</w:t>
      </w:r>
      <w:r>
        <w:rPr>
          <w:spacing w:val="-8"/>
          <w:sz w:val="24"/>
        </w:rPr>
        <w:t> </w:t>
      </w:r>
      <w:r>
        <w:rPr>
          <w:sz w:val="24"/>
        </w:rPr>
        <w:t>A., Wiyono, B. B., &amp; Burhanuddin. (2021). Effect of Service Quality and Customer</w:t>
      </w:r>
      <w:r>
        <w:rPr>
          <w:spacing w:val="-7"/>
          <w:sz w:val="24"/>
        </w:rPr>
        <w:t> </w:t>
      </w:r>
      <w:r>
        <w:rPr>
          <w:sz w:val="24"/>
        </w:rPr>
        <w:t>Satisfaction</w:t>
      </w:r>
      <w:r>
        <w:rPr>
          <w:spacing w:val="-6"/>
          <w:sz w:val="24"/>
        </w:rPr>
        <w:t> </w:t>
      </w:r>
      <w:r>
        <w:rPr>
          <w:sz w:val="24"/>
        </w:rPr>
        <w:t>on</w:t>
      </w:r>
      <w:r>
        <w:rPr>
          <w:spacing w:val="-6"/>
          <w:sz w:val="24"/>
        </w:rPr>
        <w:t> </w:t>
      </w:r>
      <w:r>
        <w:rPr>
          <w:sz w:val="24"/>
        </w:rPr>
        <w:t>Loyalty</w:t>
      </w:r>
      <w:r>
        <w:rPr>
          <w:spacing w:val="-6"/>
          <w:sz w:val="24"/>
        </w:rPr>
        <w:t> </w:t>
      </w:r>
      <w:r>
        <w:rPr>
          <w:sz w:val="24"/>
        </w:rPr>
        <w:t>of</w:t>
      </w:r>
      <w:r>
        <w:rPr>
          <w:spacing w:val="-7"/>
          <w:sz w:val="24"/>
        </w:rPr>
        <w:t> </w:t>
      </w:r>
      <w:r>
        <w:rPr>
          <w:sz w:val="24"/>
        </w:rPr>
        <w:t>Bank</w:t>
      </w:r>
      <w:r>
        <w:rPr>
          <w:spacing w:val="-6"/>
          <w:sz w:val="24"/>
        </w:rPr>
        <w:t> </w:t>
      </w:r>
      <w:r>
        <w:rPr>
          <w:sz w:val="24"/>
        </w:rPr>
        <w:t>Customers.</w:t>
      </w:r>
      <w:r>
        <w:rPr>
          <w:spacing w:val="-6"/>
          <w:sz w:val="24"/>
        </w:rPr>
        <w:t> </w:t>
      </w:r>
      <w:r>
        <w:rPr>
          <w:sz w:val="24"/>
        </w:rPr>
        <w:t>Journal</w:t>
      </w:r>
      <w:r>
        <w:rPr>
          <w:spacing w:val="-5"/>
          <w:sz w:val="24"/>
        </w:rPr>
        <w:t> </w:t>
      </w:r>
      <w:r>
        <w:rPr>
          <w:sz w:val="24"/>
        </w:rPr>
        <w:t>of</w:t>
      </w:r>
      <w:r>
        <w:rPr>
          <w:spacing w:val="-7"/>
          <w:sz w:val="24"/>
        </w:rPr>
        <w:t> </w:t>
      </w:r>
      <w:r>
        <w:rPr>
          <w:sz w:val="24"/>
        </w:rPr>
        <w:t>Marketing</w:t>
      </w:r>
      <w:r>
        <w:rPr>
          <w:spacing w:val="-4"/>
          <w:sz w:val="24"/>
        </w:rPr>
        <w:t> </w:t>
      </w:r>
      <w:r>
        <w:rPr>
          <w:sz w:val="24"/>
        </w:rPr>
        <w:t>and</w:t>
      </w:r>
      <w:r>
        <w:rPr>
          <w:spacing w:val="-6"/>
          <w:sz w:val="24"/>
        </w:rPr>
        <w:t> </w:t>
      </w:r>
      <w:r>
        <w:rPr>
          <w:sz w:val="24"/>
        </w:rPr>
        <w:t>Customer Behaviour, 1(1), 1-15.</w:t>
      </w:r>
    </w:p>
    <w:p>
      <w:pPr>
        <w:pStyle w:val="ListParagraph"/>
        <w:numPr>
          <w:ilvl w:val="0"/>
          <w:numId w:val="7"/>
        </w:numPr>
        <w:tabs>
          <w:tab w:pos="347" w:val="left" w:leader="none"/>
        </w:tabs>
        <w:spacing w:line="278" w:lineRule="auto" w:before="163" w:after="0"/>
        <w:ind w:left="100" w:right="320" w:firstLine="0"/>
        <w:jc w:val="both"/>
        <w:rPr>
          <w:rFonts w:ascii="Calibri"/>
          <w:sz w:val="24"/>
        </w:rPr>
      </w:pPr>
      <w:r>
        <w:rPr>
          <w:rFonts w:ascii="Calibri"/>
          <w:sz w:val="24"/>
        </w:rPr>
        <w:t>Supriyanto, A., Wiyono, B. B., &amp; Burhanuddin. (2021). Effect of Service Quality and Customer Satisfaction on Loyalty of Bank Customers. Journal of Marketing and Customer Behaviour, 1(1), 1-15.</w:t>
      </w:r>
    </w:p>
    <w:p>
      <w:pPr>
        <w:pStyle w:val="ListParagraph"/>
        <w:numPr>
          <w:ilvl w:val="0"/>
          <w:numId w:val="7"/>
        </w:numPr>
        <w:tabs>
          <w:tab w:pos="454" w:val="left" w:leader="none"/>
        </w:tabs>
        <w:spacing w:line="278" w:lineRule="auto" w:before="156" w:after="0"/>
        <w:ind w:left="100" w:right="317" w:firstLine="0"/>
        <w:jc w:val="both"/>
        <w:rPr>
          <w:rFonts w:ascii="Calibri"/>
          <w:sz w:val="24"/>
        </w:rPr>
      </w:pPr>
      <w:r>
        <w:rPr>
          <w:rFonts w:ascii="Calibri"/>
          <w:sz w:val="24"/>
        </w:rPr>
        <w:t>Caruana,</w:t>
      </w:r>
      <w:r>
        <w:rPr>
          <w:rFonts w:ascii="Calibri"/>
          <w:spacing w:val="-9"/>
          <w:sz w:val="24"/>
        </w:rPr>
        <w:t> </w:t>
      </w:r>
      <w:r>
        <w:rPr>
          <w:rFonts w:ascii="Calibri"/>
          <w:sz w:val="24"/>
        </w:rPr>
        <w:t>A.</w:t>
      </w:r>
      <w:r>
        <w:rPr>
          <w:rFonts w:ascii="Calibri"/>
          <w:spacing w:val="-10"/>
          <w:sz w:val="24"/>
        </w:rPr>
        <w:t> </w:t>
      </w:r>
      <w:r>
        <w:rPr>
          <w:rFonts w:ascii="Calibri"/>
          <w:sz w:val="24"/>
        </w:rPr>
        <w:t>(2002).</w:t>
      </w:r>
      <w:r>
        <w:rPr>
          <w:rFonts w:ascii="Calibri"/>
          <w:spacing w:val="-10"/>
          <w:sz w:val="24"/>
        </w:rPr>
        <w:t> </w:t>
      </w:r>
      <w:r>
        <w:rPr>
          <w:rFonts w:ascii="Calibri"/>
          <w:sz w:val="24"/>
        </w:rPr>
        <w:t>Service</w:t>
      </w:r>
      <w:r>
        <w:rPr>
          <w:rFonts w:ascii="Calibri"/>
          <w:spacing w:val="-9"/>
          <w:sz w:val="24"/>
        </w:rPr>
        <w:t> </w:t>
      </w:r>
      <w:r>
        <w:rPr>
          <w:rFonts w:ascii="Calibri"/>
          <w:sz w:val="24"/>
        </w:rPr>
        <w:t>Loyalty;</w:t>
      </w:r>
      <w:r>
        <w:rPr>
          <w:rFonts w:ascii="Calibri"/>
          <w:spacing w:val="-9"/>
          <w:sz w:val="24"/>
        </w:rPr>
        <w:t> </w:t>
      </w:r>
      <w:r>
        <w:rPr>
          <w:rFonts w:ascii="Calibri"/>
          <w:sz w:val="24"/>
        </w:rPr>
        <w:t>The</w:t>
      </w:r>
      <w:r>
        <w:rPr>
          <w:rFonts w:ascii="Calibri"/>
          <w:spacing w:val="-9"/>
          <w:sz w:val="24"/>
        </w:rPr>
        <w:t> </w:t>
      </w:r>
      <w:r>
        <w:rPr>
          <w:rFonts w:ascii="Calibri"/>
          <w:sz w:val="24"/>
        </w:rPr>
        <w:t>Effect</w:t>
      </w:r>
      <w:r>
        <w:rPr>
          <w:rFonts w:ascii="Calibri"/>
          <w:spacing w:val="-12"/>
          <w:sz w:val="24"/>
        </w:rPr>
        <w:t> </w:t>
      </w:r>
      <w:r>
        <w:rPr>
          <w:rFonts w:ascii="Calibri"/>
          <w:sz w:val="24"/>
        </w:rPr>
        <w:t>of</w:t>
      </w:r>
      <w:r>
        <w:rPr>
          <w:rFonts w:ascii="Calibri"/>
          <w:spacing w:val="-8"/>
          <w:sz w:val="24"/>
        </w:rPr>
        <w:t> </w:t>
      </w:r>
      <w:r>
        <w:rPr>
          <w:rFonts w:ascii="Calibri"/>
          <w:sz w:val="24"/>
        </w:rPr>
        <w:t>Service</w:t>
      </w:r>
      <w:r>
        <w:rPr>
          <w:rFonts w:ascii="Calibri"/>
          <w:spacing w:val="-9"/>
          <w:sz w:val="24"/>
        </w:rPr>
        <w:t> </w:t>
      </w:r>
      <w:r>
        <w:rPr>
          <w:rFonts w:ascii="Calibri"/>
          <w:sz w:val="24"/>
        </w:rPr>
        <w:t>Quality</w:t>
      </w:r>
      <w:r>
        <w:rPr>
          <w:rFonts w:ascii="Calibri"/>
          <w:spacing w:val="-10"/>
          <w:sz w:val="24"/>
        </w:rPr>
        <w:t> </w:t>
      </w:r>
      <w:r>
        <w:rPr>
          <w:rFonts w:ascii="Calibri"/>
          <w:sz w:val="24"/>
        </w:rPr>
        <w:t>and</w:t>
      </w:r>
      <w:r>
        <w:rPr>
          <w:rFonts w:ascii="Calibri"/>
          <w:spacing w:val="-8"/>
          <w:sz w:val="24"/>
        </w:rPr>
        <w:t> </w:t>
      </w:r>
      <w:r>
        <w:rPr>
          <w:rFonts w:ascii="Calibri"/>
          <w:sz w:val="24"/>
        </w:rPr>
        <w:t>the</w:t>
      </w:r>
      <w:r>
        <w:rPr>
          <w:rFonts w:ascii="Calibri"/>
          <w:spacing w:val="-9"/>
          <w:sz w:val="24"/>
        </w:rPr>
        <w:t> </w:t>
      </w:r>
      <w:r>
        <w:rPr>
          <w:rFonts w:ascii="Calibri"/>
          <w:sz w:val="24"/>
        </w:rPr>
        <w:t>Mediating Role of Customer Satisfaction. European Journal of Marketing, 36(7/8), 811-828.</w:t>
      </w:r>
    </w:p>
    <w:p>
      <w:pPr>
        <w:pStyle w:val="ListParagraph"/>
        <w:spacing w:after="0" w:line="278" w:lineRule="auto"/>
        <w:jc w:val="both"/>
        <w:rPr>
          <w:rFonts w:ascii="Calibri"/>
          <w:sz w:val="24"/>
        </w:rPr>
        <w:sectPr>
          <w:pgSz w:w="11910" w:h="16840"/>
          <w:pgMar w:top="1360" w:bottom="280" w:left="1700" w:right="1417"/>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7"/>
        </w:numPr>
        <w:tabs>
          <w:tab w:pos="483" w:val="left" w:leader="none"/>
        </w:tabs>
        <w:spacing w:line="278" w:lineRule="auto" w:before="41" w:after="0"/>
        <w:ind w:left="100" w:right="316" w:firstLine="0"/>
        <w:jc w:val="both"/>
        <w:rPr>
          <w:rFonts w:ascii="Calibri"/>
          <w:sz w:val="24"/>
        </w:rPr>
      </w:pPr>
      <w:r>
        <w:rPr>
          <w:rFonts w:ascii="Calibri"/>
          <w:sz w:val="24"/>
        </w:rPr>
        <w:t>Mahmood, A., Luqman, M., Rana, T., &amp; Kanwal, S. (2018). Relationship Between Quality, Customer Loyalty, and Customer Satisfaction. Journal of Financial Services Marketing, 23(1), 1-12.</w:t>
      </w:r>
    </w:p>
    <w:p>
      <w:pPr>
        <w:pStyle w:val="ListParagraph"/>
        <w:numPr>
          <w:ilvl w:val="0"/>
          <w:numId w:val="7"/>
        </w:numPr>
        <w:tabs>
          <w:tab w:pos="454" w:val="left" w:leader="none"/>
        </w:tabs>
        <w:spacing w:line="278" w:lineRule="auto" w:before="159" w:after="0"/>
        <w:ind w:left="100" w:right="317" w:firstLine="0"/>
        <w:jc w:val="both"/>
        <w:rPr>
          <w:rFonts w:ascii="Calibri"/>
          <w:sz w:val="24"/>
        </w:rPr>
      </w:pPr>
      <w:r>
        <w:rPr>
          <w:rFonts w:ascii="Calibri"/>
          <w:sz w:val="24"/>
        </w:rPr>
        <w:t>Rusdiyanto,</w:t>
      </w:r>
      <w:r>
        <w:rPr>
          <w:rFonts w:ascii="Calibri"/>
          <w:spacing w:val="-11"/>
          <w:sz w:val="24"/>
        </w:rPr>
        <w:t> </w:t>
      </w:r>
      <w:r>
        <w:rPr>
          <w:rFonts w:ascii="Calibri"/>
          <w:sz w:val="24"/>
        </w:rPr>
        <w:t>A.</w:t>
      </w:r>
      <w:r>
        <w:rPr>
          <w:rFonts w:ascii="Calibri"/>
          <w:spacing w:val="-12"/>
          <w:sz w:val="24"/>
        </w:rPr>
        <w:t> </w:t>
      </w:r>
      <w:r>
        <w:rPr>
          <w:rFonts w:ascii="Calibri"/>
          <w:sz w:val="24"/>
        </w:rPr>
        <w:t>(2021).</w:t>
      </w:r>
      <w:r>
        <w:rPr>
          <w:rFonts w:ascii="Calibri"/>
          <w:spacing w:val="-12"/>
          <w:sz w:val="24"/>
        </w:rPr>
        <w:t> </w:t>
      </w:r>
      <w:r>
        <w:rPr>
          <w:rFonts w:ascii="Calibri"/>
          <w:sz w:val="24"/>
        </w:rPr>
        <w:t>Customer</w:t>
      </w:r>
      <w:r>
        <w:rPr>
          <w:rFonts w:ascii="Calibri"/>
          <w:spacing w:val="-11"/>
          <w:sz w:val="24"/>
        </w:rPr>
        <w:t> </w:t>
      </w:r>
      <w:r>
        <w:rPr>
          <w:rFonts w:ascii="Calibri"/>
          <w:sz w:val="24"/>
        </w:rPr>
        <w:t>Satisfaction</w:t>
      </w:r>
      <w:r>
        <w:rPr>
          <w:rFonts w:ascii="Calibri"/>
          <w:spacing w:val="-13"/>
          <w:sz w:val="24"/>
        </w:rPr>
        <w:t> </w:t>
      </w:r>
      <w:r>
        <w:rPr>
          <w:rFonts w:ascii="Calibri"/>
          <w:sz w:val="24"/>
        </w:rPr>
        <w:t>is</w:t>
      </w:r>
      <w:r>
        <w:rPr>
          <w:rFonts w:ascii="Calibri"/>
          <w:spacing w:val="-14"/>
          <w:sz w:val="24"/>
        </w:rPr>
        <w:t> </w:t>
      </w:r>
      <w:r>
        <w:rPr>
          <w:rFonts w:ascii="Calibri"/>
          <w:sz w:val="24"/>
        </w:rPr>
        <w:t>Affected</w:t>
      </w:r>
      <w:r>
        <w:rPr>
          <w:rFonts w:ascii="Calibri"/>
          <w:spacing w:val="-10"/>
          <w:sz w:val="24"/>
        </w:rPr>
        <w:t> </w:t>
      </w:r>
      <w:r>
        <w:rPr>
          <w:rFonts w:ascii="Calibri"/>
          <w:sz w:val="24"/>
        </w:rPr>
        <w:t>by</w:t>
      </w:r>
      <w:r>
        <w:rPr>
          <w:rFonts w:ascii="Calibri"/>
          <w:spacing w:val="-12"/>
          <w:sz w:val="24"/>
        </w:rPr>
        <w:t> </w:t>
      </w:r>
      <w:r>
        <w:rPr>
          <w:rFonts w:ascii="Calibri"/>
          <w:sz w:val="24"/>
        </w:rPr>
        <w:t>the</w:t>
      </w:r>
      <w:r>
        <w:rPr>
          <w:rFonts w:ascii="Calibri"/>
          <w:spacing w:val="-11"/>
          <w:sz w:val="24"/>
        </w:rPr>
        <w:t> </w:t>
      </w:r>
      <w:r>
        <w:rPr>
          <w:rFonts w:ascii="Calibri"/>
          <w:sz w:val="24"/>
        </w:rPr>
        <w:t>Quality</w:t>
      </w:r>
      <w:r>
        <w:rPr>
          <w:rFonts w:ascii="Calibri"/>
          <w:spacing w:val="-12"/>
          <w:sz w:val="24"/>
        </w:rPr>
        <w:t> </w:t>
      </w:r>
      <w:r>
        <w:rPr>
          <w:rFonts w:ascii="Calibri"/>
          <w:sz w:val="24"/>
        </w:rPr>
        <w:t>of</w:t>
      </w:r>
      <w:r>
        <w:rPr>
          <w:rFonts w:ascii="Calibri"/>
          <w:spacing w:val="-10"/>
          <w:sz w:val="24"/>
        </w:rPr>
        <w:t> </w:t>
      </w:r>
      <w:r>
        <w:rPr>
          <w:rFonts w:ascii="Calibri"/>
          <w:sz w:val="24"/>
        </w:rPr>
        <w:t>Service;</w:t>
      </w:r>
      <w:r>
        <w:rPr>
          <w:rFonts w:ascii="Calibri"/>
          <w:spacing w:val="-13"/>
          <w:sz w:val="24"/>
        </w:rPr>
        <w:t> </w:t>
      </w:r>
      <w:r>
        <w:rPr>
          <w:rFonts w:ascii="Calibri"/>
          <w:sz w:val="24"/>
        </w:rPr>
        <w:t>A Case</w:t>
      </w:r>
      <w:r>
        <w:rPr>
          <w:rFonts w:ascii="Calibri"/>
          <w:spacing w:val="-1"/>
          <w:sz w:val="24"/>
        </w:rPr>
        <w:t> </w:t>
      </w:r>
      <w:r>
        <w:rPr>
          <w:rFonts w:ascii="Calibri"/>
          <w:sz w:val="24"/>
        </w:rPr>
        <w:t>Study</w:t>
      </w:r>
      <w:r>
        <w:rPr>
          <w:rFonts w:ascii="Calibri"/>
          <w:spacing w:val="-2"/>
          <w:sz w:val="24"/>
        </w:rPr>
        <w:t> </w:t>
      </w:r>
      <w:r>
        <w:rPr>
          <w:rFonts w:ascii="Calibri"/>
          <w:sz w:val="24"/>
        </w:rPr>
        <w:t>on</w:t>
      </w:r>
      <w:r>
        <w:rPr>
          <w:rFonts w:ascii="Calibri"/>
          <w:spacing w:val="-1"/>
          <w:sz w:val="24"/>
        </w:rPr>
        <w:t> </w:t>
      </w:r>
      <w:r>
        <w:rPr>
          <w:rFonts w:ascii="Calibri"/>
          <w:sz w:val="24"/>
        </w:rPr>
        <w:t>Indonesian</w:t>
      </w:r>
      <w:r>
        <w:rPr>
          <w:rFonts w:ascii="Calibri"/>
          <w:spacing w:val="-1"/>
          <w:sz w:val="24"/>
        </w:rPr>
        <w:t> </w:t>
      </w:r>
      <w:r>
        <w:rPr>
          <w:rFonts w:ascii="Calibri"/>
          <w:sz w:val="24"/>
        </w:rPr>
        <w:t>Banks.</w:t>
      </w:r>
      <w:r>
        <w:rPr>
          <w:rFonts w:ascii="Calibri"/>
          <w:spacing w:val="-3"/>
          <w:sz w:val="24"/>
        </w:rPr>
        <w:t> </w:t>
      </w:r>
      <w:r>
        <w:rPr>
          <w:rFonts w:ascii="Calibri"/>
          <w:sz w:val="24"/>
        </w:rPr>
        <w:t>International</w:t>
      </w:r>
      <w:r>
        <w:rPr>
          <w:rFonts w:ascii="Calibri"/>
          <w:spacing w:val="-4"/>
          <w:sz w:val="24"/>
        </w:rPr>
        <w:t> </w:t>
      </w:r>
      <w:r>
        <w:rPr>
          <w:rFonts w:ascii="Calibri"/>
          <w:sz w:val="24"/>
        </w:rPr>
        <w:t>Journal</w:t>
      </w:r>
      <w:r>
        <w:rPr>
          <w:rFonts w:ascii="Calibri"/>
          <w:spacing w:val="-4"/>
          <w:sz w:val="24"/>
        </w:rPr>
        <w:t> </w:t>
      </w:r>
      <w:r>
        <w:rPr>
          <w:rFonts w:ascii="Calibri"/>
          <w:sz w:val="24"/>
        </w:rPr>
        <w:t>of</w:t>
      </w:r>
      <w:r>
        <w:rPr>
          <w:rFonts w:ascii="Calibri"/>
          <w:spacing w:val="-3"/>
          <w:sz w:val="24"/>
        </w:rPr>
        <w:t> </w:t>
      </w:r>
      <w:r>
        <w:rPr>
          <w:rFonts w:ascii="Calibri"/>
          <w:sz w:val="24"/>
        </w:rPr>
        <w:t>Bank</w:t>
      </w:r>
      <w:r>
        <w:rPr>
          <w:rFonts w:ascii="Calibri"/>
          <w:spacing w:val="-3"/>
          <w:sz w:val="24"/>
        </w:rPr>
        <w:t> </w:t>
      </w:r>
      <w:r>
        <w:rPr>
          <w:rFonts w:ascii="Calibri"/>
          <w:sz w:val="24"/>
        </w:rPr>
        <w:t>Marketing,</w:t>
      </w:r>
      <w:r>
        <w:rPr>
          <w:rFonts w:ascii="Calibri"/>
          <w:spacing w:val="-4"/>
          <w:sz w:val="24"/>
        </w:rPr>
        <w:t> </w:t>
      </w:r>
      <w:r>
        <w:rPr>
          <w:rFonts w:ascii="Calibri"/>
          <w:sz w:val="24"/>
        </w:rPr>
        <w:t>39(3),</w:t>
      </w:r>
      <w:r>
        <w:rPr>
          <w:rFonts w:ascii="Calibri"/>
          <w:spacing w:val="-2"/>
          <w:sz w:val="24"/>
        </w:rPr>
        <w:t> </w:t>
      </w:r>
      <w:r>
        <w:rPr>
          <w:rFonts w:ascii="Calibri"/>
          <w:sz w:val="24"/>
        </w:rPr>
        <w:t>1-18.</w:t>
      </w:r>
    </w:p>
    <w:p>
      <w:pPr>
        <w:pStyle w:val="ListParagraph"/>
        <w:numPr>
          <w:ilvl w:val="0"/>
          <w:numId w:val="7"/>
        </w:numPr>
        <w:tabs>
          <w:tab w:pos="280" w:val="left" w:leader="none"/>
          <w:tab w:pos="494" w:val="left" w:leader="none"/>
        </w:tabs>
        <w:spacing w:line="278" w:lineRule="auto" w:before="158" w:after="0"/>
        <w:ind w:left="280" w:right="316" w:hanging="180"/>
        <w:jc w:val="both"/>
        <w:rPr>
          <w:rFonts w:ascii="Calibri"/>
          <w:sz w:val="24"/>
        </w:rPr>
      </w:pPr>
      <w:r>
        <w:rPr>
          <w:rFonts w:ascii="Calibri"/>
          <w:sz w:val="24"/>
        </w:rPr>
        <w:t>Heldy, B., Kurniawati, &amp; Cantika, A. B. (2022). Service Quality, Satisfaction, and Loyalty</w:t>
      </w:r>
      <w:r>
        <w:rPr>
          <w:rFonts w:ascii="Calibri"/>
          <w:spacing w:val="-13"/>
          <w:sz w:val="24"/>
        </w:rPr>
        <w:t> </w:t>
      </w:r>
      <w:r>
        <w:rPr>
          <w:rFonts w:ascii="Calibri"/>
          <w:sz w:val="24"/>
        </w:rPr>
        <w:t>of</w:t>
      </w:r>
      <w:r>
        <w:rPr>
          <w:rFonts w:ascii="Calibri"/>
          <w:spacing w:val="-11"/>
          <w:sz w:val="24"/>
        </w:rPr>
        <w:t> </w:t>
      </w:r>
      <w:r>
        <w:rPr>
          <w:rFonts w:ascii="Calibri"/>
          <w:sz w:val="24"/>
        </w:rPr>
        <w:t>BNI</w:t>
      </w:r>
      <w:r>
        <w:rPr>
          <w:rFonts w:ascii="Calibri"/>
          <w:spacing w:val="-13"/>
          <w:sz w:val="24"/>
        </w:rPr>
        <w:t> </w:t>
      </w:r>
      <w:r>
        <w:rPr>
          <w:rFonts w:ascii="Calibri"/>
          <w:sz w:val="24"/>
        </w:rPr>
        <w:t>Mobile</w:t>
      </w:r>
      <w:r>
        <w:rPr>
          <w:rFonts w:ascii="Calibri"/>
          <w:spacing w:val="-12"/>
          <w:sz w:val="24"/>
        </w:rPr>
        <w:t> </w:t>
      </w:r>
      <w:r>
        <w:rPr>
          <w:rFonts w:ascii="Calibri"/>
          <w:sz w:val="24"/>
        </w:rPr>
        <w:t>E-Banking.</w:t>
      </w:r>
      <w:r>
        <w:rPr>
          <w:rFonts w:ascii="Calibri"/>
          <w:spacing w:val="-13"/>
          <w:sz w:val="24"/>
        </w:rPr>
        <w:t> </w:t>
      </w:r>
      <w:r>
        <w:rPr>
          <w:rFonts w:ascii="Calibri"/>
          <w:sz w:val="24"/>
        </w:rPr>
        <w:t>Journal</w:t>
      </w:r>
      <w:r>
        <w:rPr>
          <w:rFonts w:ascii="Calibri"/>
          <w:spacing w:val="-12"/>
          <w:sz w:val="24"/>
        </w:rPr>
        <w:t> </w:t>
      </w:r>
      <w:r>
        <w:rPr>
          <w:rFonts w:ascii="Calibri"/>
          <w:sz w:val="24"/>
        </w:rPr>
        <w:t>of</w:t>
      </w:r>
      <w:r>
        <w:rPr>
          <w:rFonts w:ascii="Calibri"/>
          <w:spacing w:val="-11"/>
          <w:sz w:val="24"/>
        </w:rPr>
        <w:t> </w:t>
      </w:r>
      <w:r>
        <w:rPr>
          <w:rFonts w:ascii="Calibri"/>
          <w:sz w:val="24"/>
        </w:rPr>
        <w:t>Marketing</w:t>
      </w:r>
      <w:r>
        <w:rPr>
          <w:rFonts w:ascii="Calibri"/>
          <w:spacing w:val="-13"/>
          <w:sz w:val="24"/>
        </w:rPr>
        <w:t> </w:t>
      </w:r>
      <w:r>
        <w:rPr>
          <w:rFonts w:ascii="Calibri"/>
          <w:sz w:val="24"/>
        </w:rPr>
        <w:t>and</w:t>
      </w:r>
      <w:r>
        <w:rPr>
          <w:rFonts w:ascii="Calibri"/>
          <w:spacing w:val="-11"/>
          <w:sz w:val="24"/>
        </w:rPr>
        <w:t> </w:t>
      </w:r>
      <w:r>
        <w:rPr>
          <w:rFonts w:ascii="Calibri"/>
          <w:sz w:val="24"/>
        </w:rPr>
        <w:t>Customer</w:t>
      </w:r>
      <w:r>
        <w:rPr>
          <w:rFonts w:ascii="Calibri"/>
          <w:spacing w:val="-12"/>
          <w:sz w:val="24"/>
        </w:rPr>
        <w:t> </w:t>
      </w:r>
      <w:r>
        <w:rPr>
          <w:rFonts w:ascii="Calibri"/>
          <w:sz w:val="24"/>
        </w:rPr>
        <w:t>Behaviour,</w:t>
      </w:r>
      <w:r>
        <w:rPr>
          <w:rFonts w:ascii="Calibri"/>
          <w:spacing w:val="-12"/>
          <w:sz w:val="24"/>
        </w:rPr>
        <w:t> </w:t>
      </w:r>
      <w:r>
        <w:rPr>
          <w:rFonts w:ascii="Calibri"/>
          <w:sz w:val="24"/>
        </w:rPr>
        <w:t>1(1), </w:t>
      </w:r>
      <w:r>
        <w:rPr>
          <w:rFonts w:ascii="Calibri"/>
          <w:spacing w:val="-2"/>
          <w:sz w:val="24"/>
        </w:rPr>
        <w:t>1-15.</w:t>
      </w:r>
    </w:p>
    <w:p>
      <w:pPr>
        <w:pStyle w:val="ListParagraph"/>
        <w:numPr>
          <w:ilvl w:val="0"/>
          <w:numId w:val="7"/>
        </w:numPr>
        <w:tabs>
          <w:tab w:pos="280" w:val="left" w:leader="none"/>
          <w:tab w:pos="547" w:val="left" w:leader="none"/>
        </w:tabs>
        <w:spacing w:line="278" w:lineRule="auto" w:before="159" w:after="0"/>
        <w:ind w:left="280" w:right="319" w:hanging="180"/>
        <w:jc w:val="both"/>
        <w:rPr>
          <w:rFonts w:ascii="Calibri"/>
          <w:sz w:val="24"/>
        </w:rPr>
      </w:pPr>
      <w:r>
        <w:rPr>
          <w:rFonts w:ascii="Calibri"/>
          <w:sz w:val="24"/>
        </w:rPr>
        <w:t>Leninkumar, V. (2016). The Effect of Service Quality on Customer Loyalty. International Journal of Bank Marketing, 34(3), 1-18.</w:t>
      </w:r>
    </w:p>
    <w:p>
      <w:pPr>
        <w:pStyle w:val="ListParagraph"/>
        <w:numPr>
          <w:ilvl w:val="0"/>
          <w:numId w:val="7"/>
        </w:numPr>
        <w:tabs>
          <w:tab w:pos="280" w:val="left" w:leader="none"/>
          <w:tab w:pos="456" w:val="left" w:leader="none"/>
        </w:tabs>
        <w:spacing w:line="278" w:lineRule="auto" w:before="161" w:after="0"/>
        <w:ind w:left="280" w:right="317" w:hanging="180"/>
        <w:jc w:val="both"/>
        <w:rPr>
          <w:rFonts w:ascii="Calibri"/>
          <w:sz w:val="24"/>
        </w:rPr>
      </w:pPr>
      <w:r>
        <w:rPr>
          <w:rFonts w:ascii="Calibri"/>
          <w:sz w:val="24"/>
        </w:rPr>
        <w:t>Prakash, V., &amp; Singh,</w:t>
      </w:r>
      <w:r>
        <w:rPr>
          <w:rFonts w:ascii="Calibri"/>
          <w:spacing w:val="-3"/>
          <w:sz w:val="24"/>
        </w:rPr>
        <w:t> </w:t>
      </w:r>
      <w:r>
        <w:rPr>
          <w:rFonts w:ascii="Calibri"/>
          <w:sz w:val="24"/>
        </w:rPr>
        <w:t>S. P. (2023). Service Quality and Customer Satisfaction in Rural Public Sector Banks. Journal of Financial Services Marketing, 28(1), 1-12.</w:t>
      </w:r>
    </w:p>
    <w:p>
      <w:pPr>
        <w:pStyle w:val="ListParagraph"/>
        <w:numPr>
          <w:ilvl w:val="0"/>
          <w:numId w:val="7"/>
        </w:numPr>
        <w:tabs>
          <w:tab w:pos="280" w:val="left" w:leader="none"/>
          <w:tab w:pos="456" w:val="left" w:leader="none"/>
        </w:tabs>
        <w:spacing w:line="278" w:lineRule="auto" w:before="158" w:after="0"/>
        <w:ind w:left="280" w:right="317" w:hanging="180"/>
        <w:jc w:val="both"/>
        <w:rPr>
          <w:rFonts w:ascii="Calibri"/>
          <w:sz w:val="24"/>
        </w:rPr>
      </w:pPr>
      <w:r>
        <w:rPr>
          <w:rFonts w:ascii="Calibri"/>
          <w:sz w:val="24"/>
        </w:rPr>
        <w:t>Ramachentrayar, P. (2022). A Study on Role of</w:t>
      </w:r>
      <w:r>
        <w:rPr>
          <w:rFonts w:ascii="Calibri"/>
          <w:spacing w:val="-1"/>
          <w:sz w:val="24"/>
        </w:rPr>
        <w:t> </w:t>
      </w:r>
      <w:r>
        <w:rPr>
          <w:rFonts w:ascii="Calibri"/>
          <w:sz w:val="24"/>
        </w:rPr>
        <w:t>Customer</w:t>
      </w:r>
      <w:r>
        <w:rPr>
          <w:rFonts w:ascii="Calibri"/>
          <w:spacing w:val="-1"/>
          <w:sz w:val="24"/>
        </w:rPr>
        <w:t> </w:t>
      </w:r>
      <w:r>
        <w:rPr>
          <w:rFonts w:ascii="Calibri"/>
          <w:sz w:val="24"/>
        </w:rPr>
        <w:t>Relationship Management in Rural Cooperative Bank in Madurai District. International Journal of Bank Marketing, 40(3), 1-18.</w:t>
      </w:r>
    </w:p>
    <w:p>
      <w:pPr>
        <w:pStyle w:val="ListParagraph"/>
        <w:numPr>
          <w:ilvl w:val="0"/>
          <w:numId w:val="7"/>
        </w:numPr>
        <w:tabs>
          <w:tab w:pos="280" w:val="left" w:leader="none"/>
          <w:tab w:pos="471" w:val="left" w:leader="none"/>
        </w:tabs>
        <w:spacing w:line="278" w:lineRule="auto" w:before="159" w:after="0"/>
        <w:ind w:left="280" w:right="320" w:hanging="180"/>
        <w:jc w:val="both"/>
        <w:rPr>
          <w:rFonts w:ascii="Calibri"/>
          <w:sz w:val="24"/>
        </w:rPr>
      </w:pPr>
      <w:r>
        <w:rPr>
          <w:rFonts w:ascii="Calibri"/>
          <w:sz w:val="24"/>
        </w:rPr>
        <w:t>Rajendhiran, N., &amp; Maruthamuthu, M. (2015). A Study about Satisfaction Level of Customer Relationships Management in Chennai Central Cooperative Banks. International Journal of Bank Marketing, 33(3), 1-18.</w:t>
      </w:r>
    </w:p>
    <w:p>
      <w:pPr>
        <w:pStyle w:val="ListParagraph"/>
        <w:numPr>
          <w:ilvl w:val="0"/>
          <w:numId w:val="7"/>
        </w:numPr>
        <w:tabs>
          <w:tab w:pos="468" w:val="left" w:leader="none"/>
        </w:tabs>
        <w:spacing w:line="278" w:lineRule="auto" w:before="159" w:after="0"/>
        <w:ind w:left="100" w:right="326" w:firstLine="0"/>
        <w:jc w:val="left"/>
        <w:rPr>
          <w:rFonts w:ascii="Calibri" w:hAnsi="Calibri"/>
          <w:sz w:val="24"/>
        </w:rPr>
      </w:pPr>
      <w:r>
        <w:rPr>
          <w:rFonts w:ascii="Calibri" w:hAnsi="Calibri"/>
          <w:sz w:val="24"/>
        </w:rPr>
        <w:t>Jyoti, Dr Rupinder Bir Kaur (2023). "Does Satisfaction and Service Quality Have an Impact on HDFC Bank Customer’s Loyalty?"</w:t>
      </w:r>
    </w:p>
    <w:p>
      <w:pPr>
        <w:pStyle w:val="ListParagraph"/>
        <w:numPr>
          <w:ilvl w:val="0"/>
          <w:numId w:val="7"/>
        </w:numPr>
        <w:tabs>
          <w:tab w:pos="561" w:val="left" w:leader="none"/>
        </w:tabs>
        <w:spacing w:line="278" w:lineRule="auto" w:before="158" w:after="0"/>
        <w:ind w:left="100" w:right="318" w:firstLine="0"/>
        <w:jc w:val="left"/>
        <w:rPr>
          <w:rFonts w:ascii="Calibri"/>
          <w:sz w:val="24"/>
        </w:rPr>
      </w:pPr>
      <w:r>
        <w:rPr>
          <w:rFonts w:ascii="Calibri"/>
          <w:sz w:val="24"/>
        </w:rPr>
        <w:t>Atif</w:t>
      </w:r>
      <w:r>
        <w:rPr>
          <w:rFonts w:ascii="Calibri"/>
          <w:spacing w:val="80"/>
          <w:sz w:val="24"/>
        </w:rPr>
        <w:t> </w:t>
      </w:r>
      <w:r>
        <w:rPr>
          <w:rFonts w:ascii="Calibri"/>
          <w:sz w:val="24"/>
        </w:rPr>
        <w:t>Mahmood,</w:t>
      </w:r>
      <w:r>
        <w:rPr>
          <w:rFonts w:ascii="Calibri"/>
          <w:spacing w:val="80"/>
          <w:sz w:val="24"/>
        </w:rPr>
        <w:t> </w:t>
      </w:r>
      <w:r>
        <w:rPr>
          <w:rFonts w:ascii="Calibri"/>
          <w:sz w:val="24"/>
        </w:rPr>
        <w:t>Muhammad</w:t>
      </w:r>
      <w:r>
        <w:rPr>
          <w:rFonts w:ascii="Calibri"/>
          <w:spacing w:val="80"/>
          <w:sz w:val="24"/>
        </w:rPr>
        <w:t> </w:t>
      </w:r>
      <w:r>
        <w:rPr>
          <w:rFonts w:ascii="Calibri"/>
          <w:sz w:val="24"/>
        </w:rPr>
        <w:t>Luqman,</w:t>
      </w:r>
      <w:r>
        <w:rPr>
          <w:rFonts w:ascii="Calibri"/>
          <w:spacing w:val="80"/>
          <w:sz w:val="24"/>
        </w:rPr>
        <w:t> </w:t>
      </w:r>
      <w:r>
        <w:rPr>
          <w:rFonts w:ascii="Calibri"/>
          <w:sz w:val="24"/>
        </w:rPr>
        <w:t>Tauheed</w:t>
      </w:r>
      <w:r>
        <w:rPr>
          <w:rFonts w:ascii="Calibri"/>
          <w:spacing w:val="80"/>
          <w:sz w:val="24"/>
        </w:rPr>
        <w:t> </w:t>
      </w:r>
      <w:r>
        <w:rPr>
          <w:rFonts w:ascii="Calibri"/>
          <w:sz w:val="24"/>
        </w:rPr>
        <w:t>Rana,</w:t>
      </w:r>
      <w:r>
        <w:rPr>
          <w:rFonts w:ascii="Calibri"/>
          <w:spacing w:val="80"/>
          <w:sz w:val="24"/>
        </w:rPr>
        <w:t> </w:t>
      </w:r>
      <w:r>
        <w:rPr>
          <w:rFonts w:ascii="Calibri"/>
          <w:sz w:val="24"/>
        </w:rPr>
        <w:t>Sara</w:t>
      </w:r>
      <w:r>
        <w:rPr>
          <w:rFonts w:ascii="Calibri"/>
          <w:spacing w:val="80"/>
          <w:sz w:val="24"/>
        </w:rPr>
        <w:t> </w:t>
      </w:r>
      <w:r>
        <w:rPr>
          <w:rFonts w:ascii="Calibri"/>
          <w:sz w:val="24"/>
        </w:rPr>
        <w:t>Kanwal</w:t>
      </w:r>
      <w:r>
        <w:rPr>
          <w:rFonts w:ascii="Calibri"/>
          <w:spacing w:val="80"/>
          <w:sz w:val="24"/>
        </w:rPr>
        <w:t> </w:t>
      </w:r>
      <w:r>
        <w:rPr>
          <w:rFonts w:ascii="Calibri"/>
          <w:sz w:val="24"/>
        </w:rPr>
        <w:t>(2018). "Relationship Between Quality, Customer Loyalty, and Customer Satisfaction."</w:t>
      </w:r>
    </w:p>
    <w:p>
      <w:pPr>
        <w:pStyle w:val="ListParagraph"/>
        <w:numPr>
          <w:ilvl w:val="0"/>
          <w:numId w:val="7"/>
        </w:numPr>
        <w:tabs>
          <w:tab w:pos="463" w:val="left" w:leader="none"/>
        </w:tabs>
        <w:spacing w:line="278" w:lineRule="auto" w:before="160" w:after="0"/>
        <w:ind w:left="100" w:right="321" w:firstLine="0"/>
        <w:jc w:val="left"/>
        <w:rPr>
          <w:rFonts w:ascii="Calibri"/>
          <w:sz w:val="24"/>
        </w:rPr>
      </w:pPr>
      <w:r>
        <w:rPr>
          <w:rFonts w:ascii="Calibri"/>
          <w:sz w:val="24"/>
        </w:rPr>
        <w:t>Rusdiyanto,</w:t>
      </w:r>
      <w:r>
        <w:rPr>
          <w:rFonts w:ascii="Calibri"/>
          <w:spacing w:val="-4"/>
          <w:sz w:val="24"/>
        </w:rPr>
        <w:t> </w:t>
      </w:r>
      <w:r>
        <w:rPr>
          <w:rFonts w:ascii="Calibri"/>
          <w:sz w:val="24"/>
        </w:rPr>
        <w:t>Al</w:t>
      </w:r>
      <w:r>
        <w:rPr>
          <w:rFonts w:ascii="Calibri"/>
          <w:spacing w:val="-2"/>
          <w:sz w:val="24"/>
        </w:rPr>
        <w:t> </w:t>
      </w:r>
      <w:r>
        <w:rPr>
          <w:rFonts w:ascii="Calibri"/>
          <w:sz w:val="24"/>
        </w:rPr>
        <w:t>(2021).</w:t>
      </w:r>
      <w:r>
        <w:rPr>
          <w:rFonts w:ascii="Calibri"/>
          <w:spacing w:val="-3"/>
          <w:sz w:val="24"/>
        </w:rPr>
        <w:t> </w:t>
      </w:r>
      <w:r>
        <w:rPr>
          <w:rFonts w:ascii="Calibri"/>
          <w:sz w:val="24"/>
        </w:rPr>
        <w:t>"Customer</w:t>
      </w:r>
      <w:r>
        <w:rPr>
          <w:rFonts w:ascii="Calibri"/>
          <w:spacing w:val="-1"/>
          <w:sz w:val="24"/>
        </w:rPr>
        <w:t> </w:t>
      </w:r>
      <w:r>
        <w:rPr>
          <w:rFonts w:ascii="Calibri"/>
          <w:sz w:val="24"/>
        </w:rPr>
        <w:t>Satisfaction</w:t>
      </w:r>
      <w:r>
        <w:rPr>
          <w:rFonts w:ascii="Calibri"/>
          <w:spacing w:val="-1"/>
          <w:sz w:val="24"/>
        </w:rPr>
        <w:t> </w:t>
      </w:r>
      <w:r>
        <w:rPr>
          <w:rFonts w:ascii="Calibri"/>
          <w:sz w:val="24"/>
        </w:rPr>
        <w:t>is</w:t>
      </w:r>
      <w:r>
        <w:rPr>
          <w:rFonts w:ascii="Calibri"/>
          <w:spacing w:val="-2"/>
          <w:sz w:val="24"/>
        </w:rPr>
        <w:t> </w:t>
      </w:r>
      <w:r>
        <w:rPr>
          <w:rFonts w:ascii="Calibri"/>
          <w:sz w:val="24"/>
        </w:rPr>
        <w:t>affected</w:t>
      </w:r>
      <w:r>
        <w:rPr>
          <w:rFonts w:ascii="Calibri"/>
          <w:spacing w:val="-1"/>
          <w:sz w:val="24"/>
        </w:rPr>
        <w:t> </w:t>
      </w:r>
      <w:r>
        <w:rPr>
          <w:rFonts w:ascii="Calibri"/>
          <w:sz w:val="24"/>
        </w:rPr>
        <w:t>by</w:t>
      </w:r>
      <w:r>
        <w:rPr>
          <w:rFonts w:ascii="Calibri"/>
          <w:spacing w:val="-3"/>
          <w:sz w:val="24"/>
        </w:rPr>
        <w:t> </w:t>
      </w:r>
      <w:r>
        <w:rPr>
          <w:rFonts w:ascii="Calibri"/>
          <w:sz w:val="24"/>
        </w:rPr>
        <w:t>The</w:t>
      </w:r>
      <w:r>
        <w:rPr>
          <w:rFonts w:ascii="Calibri"/>
          <w:spacing w:val="-4"/>
          <w:sz w:val="24"/>
        </w:rPr>
        <w:t> </w:t>
      </w:r>
      <w:r>
        <w:rPr>
          <w:rFonts w:ascii="Calibri"/>
          <w:sz w:val="24"/>
        </w:rPr>
        <w:t>quality</w:t>
      </w:r>
      <w:r>
        <w:rPr>
          <w:rFonts w:ascii="Calibri"/>
          <w:spacing w:val="-5"/>
          <w:sz w:val="24"/>
        </w:rPr>
        <w:t> </w:t>
      </w:r>
      <w:r>
        <w:rPr>
          <w:rFonts w:ascii="Calibri"/>
          <w:sz w:val="24"/>
        </w:rPr>
        <w:t>of</w:t>
      </w:r>
      <w:r>
        <w:rPr>
          <w:rFonts w:ascii="Calibri"/>
          <w:spacing w:val="-1"/>
          <w:sz w:val="24"/>
        </w:rPr>
        <w:t> </w:t>
      </w:r>
      <w:r>
        <w:rPr>
          <w:rFonts w:ascii="Calibri"/>
          <w:sz w:val="24"/>
        </w:rPr>
        <w:t>Service: A case study on Indonesian."</w:t>
      </w:r>
    </w:p>
    <w:p>
      <w:pPr>
        <w:pStyle w:val="ListParagraph"/>
        <w:numPr>
          <w:ilvl w:val="0"/>
          <w:numId w:val="7"/>
        </w:numPr>
        <w:tabs>
          <w:tab w:pos="547" w:val="left" w:leader="none"/>
        </w:tabs>
        <w:spacing w:line="278" w:lineRule="auto" w:before="158" w:after="0"/>
        <w:ind w:left="100" w:right="325" w:firstLine="0"/>
        <w:jc w:val="left"/>
        <w:rPr>
          <w:rFonts w:ascii="Calibri"/>
          <w:sz w:val="24"/>
        </w:rPr>
      </w:pPr>
      <w:r>
        <w:rPr>
          <w:rFonts w:ascii="Calibri"/>
          <w:sz w:val="24"/>
        </w:rPr>
        <w:t>Brigitta</w:t>
      </w:r>
      <w:r>
        <w:rPr>
          <w:rFonts w:ascii="Calibri"/>
          <w:spacing w:val="40"/>
          <w:sz w:val="24"/>
        </w:rPr>
        <w:t> </w:t>
      </w:r>
      <w:r>
        <w:rPr>
          <w:rFonts w:ascii="Calibri"/>
          <w:sz w:val="24"/>
        </w:rPr>
        <w:t>Heldy,</w:t>
      </w:r>
      <w:r>
        <w:rPr>
          <w:rFonts w:ascii="Calibri"/>
          <w:spacing w:val="40"/>
          <w:sz w:val="24"/>
        </w:rPr>
        <w:t> </w:t>
      </w:r>
      <w:r>
        <w:rPr>
          <w:rFonts w:ascii="Calibri"/>
          <w:sz w:val="24"/>
        </w:rPr>
        <w:t>Kurniawati,</w:t>
      </w:r>
      <w:r>
        <w:rPr>
          <w:rFonts w:ascii="Calibri"/>
          <w:spacing w:val="40"/>
          <w:sz w:val="24"/>
        </w:rPr>
        <w:t> </w:t>
      </w:r>
      <w:r>
        <w:rPr>
          <w:rFonts w:ascii="Calibri"/>
          <w:sz w:val="24"/>
        </w:rPr>
        <w:t>Anniza</w:t>
      </w:r>
      <w:r>
        <w:rPr>
          <w:rFonts w:ascii="Calibri"/>
          <w:spacing w:val="40"/>
          <w:sz w:val="24"/>
        </w:rPr>
        <w:t> </w:t>
      </w:r>
      <w:r>
        <w:rPr>
          <w:rFonts w:ascii="Calibri"/>
          <w:sz w:val="24"/>
        </w:rPr>
        <w:t>Bellarisi</w:t>
      </w:r>
      <w:r>
        <w:rPr>
          <w:rFonts w:ascii="Calibri"/>
          <w:spacing w:val="40"/>
          <w:sz w:val="24"/>
        </w:rPr>
        <w:t> </w:t>
      </w:r>
      <w:r>
        <w:rPr>
          <w:rFonts w:ascii="Calibri"/>
          <w:sz w:val="24"/>
        </w:rPr>
        <w:t>Cantika</w:t>
      </w:r>
      <w:r>
        <w:rPr>
          <w:rFonts w:ascii="Calibri"/>
          <w:spacing w:val="40"/>
          <w:sz w:val="24"/>
        </w:rPr>
        <w:t> </w:t>
      </w:r>
      <w:r>
        <w:rPr>
          <w:rFonts w:ascii="Calibri"/>
          <w:sz w:val="24"/>
        </w:rPr>
        <w:t>(2022).</w:t>
      </w:r>
      <w:r>
        <w:rPr>
          <w:rFonts w:ascii="Calibri"/>
          <w:spacing w:val="40"/>
          <w:sz w:val="24"/>
        </w:rPr>
        <w:t> </w:t>
      </w:r>
      <w:r>
        <w:rPr>
          <w:rFonts w:ascii="Calibri"/>
          <w:sz w:val="24"/>
        </w:rPr>
        <w:t>"Service</w:t>
      </w:r>
      <w:r>
        <w:rPr>
          <w:rFonts w:ascii="Calibri"/>
          <w:spacing w:val="40"/>
          <w:sz w:val="24"/>
        </w:rPr>
        <w:t> </w:t>
      </w:r>
      <w:r>
        <w:rPr>
          <w:rFonts w:ascii="Calibri"/>
          <w:sz w:val="24"/>
        </w:rPr>
        <w:t>Quality,</w:t>
      </w:r>
      <w:r>
        <w:rPr>
          <w:rFonts w:ascii="Calibri"/>
          <w:spacing w:val="80"/>
          <w:sz w:val="24"/>
        </w:rPr>
        <w:t> </w:t>
      </w:r>
      <w:r>
        <w:rPr>
          <w:rFonts w:ascii="Calibri"/>
          <w:sz w:val="24"/>
        </w:rPr>
        <w:t>Satisfaction, And Loyalty, of BNI Mobile E- banking."</w:t>
      </w:r>
    </w:p>
    <w:p>
      <w:pPr>
        <w:pStyle w:val="ListParagraph"/>
        <w:numPr>
          <w:ilvl w:val="0"/>
          <w:numId w:val="7"/>
        </w:numPr>
        <w:tabs>
          <w:tab w:pos="458" w:val="left" w:leader="none"/>
        </w:tabs>
        <w:spacing w:line="240" w:lineRule="auto" w:before="160" w:after="0"/>
        <w:ind w:left="458" w:right="0" w:hanging="358"/>
        <w:jc w:val="left"/>
        <w:rPr>
          <w:rFonts w:ascii="Calibri"/>
          <w:sz w:val="24"/>
        </w:rPr>
      </w:pPr>
      <w:r>
        <w:rPr>
          <w:rFonts w:ascii="Calibri"/>
          <w:sz w:val="24"/>
        </w:rPr>
        <w:t>Vithiya</w:t>
      </w:r>
      <w:r>
        <w:rPr>
          <w:rFonts w:ascii="Calibri"/>
          <w:spacing w:val="-8"/>
          <w:sz w:val="24"/>
        </w:rPr>
        <w:t> </w:t>
      </w:r>
      <w:r>
        <w:rPr>
          <w:rFonts w:ascii="Calibri"/>
          <w:sz w:val="24"/>
        </w:rPr>
        <w:t>Leninkumar</w:t>
      </w:r>
      <w:r>
        <w:rPr>
          <w:rFonts w:ascii="Calibri"/>
          <w:spacing w:val="-5"/>
          <w:sz w:val="24"/>
        </w:rPr>
        <w:t> </w:t>
      </w:r>
      <w:r>
        <w:rPr>
          <w:rFonts w:ascii="Calibri"/>
          <w:sz w:val="24"/>
        </w:rPr>
        <w:t>(2016).</w:t>
      </w:r>
      <w:r>
        <w:rPr>
          <w:rFonts w:ascii="Calibri"/>
          <w:spacing w:val="-7"/>
          <w:sz w:val="24"/>
        </w:rPr>
        <w:t> </w:t>
      </w:r>
      <w:r>
        <w:rPr>
          <w:rFonts w:ascii="Calibri"/>
          <w:sz w:val="24"/>
        </w:rPr>
        <w:t>"The</w:t>
      </w:r>
      <w:r>
        <w:rPr>
          <w:rFonts w:ascii="Calibri"/>
          <w:spacing w:val="-7"/>
          <w:sz w:val="24"/>
        </w:rPr>
        <w:t> </w:t>
      </w:r>
      <w:r>
        <w:rPr>
          <w:rFonts w:ascii="Calibri"/>
          <w:sz w:val="24"/>
        </w:rPr>
        <w:t>Effect</w:t>
      </w:r>
      <w:r>
        <w:rPr>
          <w:rFonts w:ascii="Calibri"/>
          <w:spacing w:val="-6"/>
          <w:sz w:val="24"/>
        </w:rPr>
        <w:t> </w:t>
      </w:r>
      <w:r>
        <w:rPr>
          <w:rFonts w:ascii="Calibri"/>
          <w:sz w:val="24"/>
        </w:rPr>
        <w:t>of</w:t>
      </w:r>
      <w:r>
        <w:rPr>
          <w:rFonts w:ascii="Calibri"/>
          <w:spacing w:val="-7"/>
          <w:sz w:val="24"/>
        </w:rPr>
        <w:t> </w:t>
      </w:r>
      <w:r>
        <w:rPr>
          <w:rFonts w:ascii="Calibri"/>
          <w:sz w:val="24"/>
        </w:rPr>
        <w:t>Service</w:t>
      </w:r>
      <w:r>
        <w:rPr>
          <w:rFonts w:ascii="Calibri"/>
          <w:spacing w:val="-5"/>
          <w:sz w:val="24"/>
        </w:rPr>
        <w:t> </w:t>
      </w:r>
      <w:r>
        <w:rPr>
          <w:rFonts w:ascii="Calibri"/>
          <w:sz w:val="24"/>
        </w:rPr>
        <w:t>Quality</w:t>
      </w:r>
      <w:r>
        <w:rPr>
          <w:rFonts w:ascii="Calibri"/>
          <w:spacing w:val="-6"/>
          <w:sz w:val="24"/>
        </w:rPr>
        <w:t> </w:t>
      </w:r>
      <w:r>
        <w:rPr>
          <w:rFonts w:ascii="Calibri"/>
          <w:sz w:val="24"/>
        </w:rPr>
        <w:t>on</w:t>
      </w:r>
      <w:r>
        <w:rPr>
          <w:rFonts w:ascii="Calibri"/>
          <w:spacing w:val="-5"/>
          <w:sz w:val="24"/>
        </w:rPr>
        <w:t> </w:t>
      </w:r>
      <w:r>
        <w:rPr>
          <w:rFonts w:ascii="Calibri"/>
          <w:sz w:val="24"/>
        </w:rPr>
        <w:t>Customer</w:t>
      </w:r>
      <w:r>
        <w:rPr>
          <w:rFonts w:ascii="Calibri"/>
          <w:spacing w:val="-7"/>
          <w:sz w:val="24"/>
        </w:rPr>
        <w:t> </w:t>
      </w:r>
      <w:r>
        <w:rPr>
          <w:rFonts w:ascii="Calibri"/>
          <w:spacing w:val="-2"/>
          <w:sz w:val="24"/>
        </w:rPr>
        <w:t>Loyalty."</w:t>
      </w:r>
    </w:p>
    <w:p>
      <w:pPr>
        <w:pStyle w:val="ListParagraph"/>
        <w:numPr>
          <w:ilvl w:val="0"/>
          <w:numId w:val="7"/>
        </w:numPr>
        <w:tabs>
          <w:tab w:pos="533" w:val="left" w:leader="none"/>
        </w:tabs>
        <w:spacing w:line="278" w:lineRule="auto" w:before="207" w:after="0"/>
        <w:ind w:left="100" w:right="322" w:firstLine="0"/>
        <w:jc w:val="left"/>
        <w:rPr>
          <w:rFonts w:ascii="Calibri"/>
          <w:sz w:val="24"/>
        </w:rPr>
      </w:pPr>
      <w:r>
        <w:rPr>
          <w:rFonts w:ascii="Calibri"/>
          <w:sz w:val="24"/>
        </w:rPr>
        <w:t>Ved</w:t>
      </w:r>
      <w:r>
        <w:rPr>
          <w:rFonts w:ascii="Calibri"/>
          <w:spacing w:val="40"/>
          <w:sz w:val="24"/>
        </w:rPr>
        <w:t> </w:t>
      </w:r>
      <w:r>
        <w:rPr>
          <w:rFonts w:ascii="Calibri"/>
          <w:sz w:val="24"/>
        </w:rPr>
        <w:t>Prakash,</w:t>
      </w:r>
      <w:r>
        <w:rPr>
          <w:rFonts w:ascii="Calibri"/>
          <w:spacing w:val="40"/>
          <w:sz w:val="24"/>
        </w:rPr>
        <w:t> </w:t>
      </w:r>
      <w:r>
        <w:rPr>
          <w:rFonts w:ascii="Calibri"/>
          <w:sz w:val="24"/>
        </w:rPr>
        <w:t>Shubham</w:t>
      </w:r>
      <w:r>
        <w:rPr>
          <w:rFonts w:ascii="Calibri"/>
          <w:spacing w:val="40"/>
          <w:sz w:val="24"/>
        </w:rPr>
        <w:t> </w:t>
      </w:r>
      <w:r>
        <w:rPr>
          <w:rFonts w:ascii="Calibri"/>
          <w:sz w:val="24"/>
        </w:rPr>
        <w:t>Pratap</w:t>
      </w:r>
      <w:r>
        <w:rPr>
          <w:rFonts w:ascii="Calibri"/>
          <w:spacing w:val="40"/>
          <w:sz w:val="24"/>
        </w:rPr>
        <w:t> </w:t>
      </w:r>
      <w:r>
        <w:rPr>
          <w:rFonts w:ascii="Calibri"/>
          <w:sz w:val="24"/>
        </w:rPr>
        <w:t>Singh</w:t>
      </w:r>
      <w:r>
        <w:rPr>
          <w:rFonts w:ascii="Calibri"/>
          <w:spacing w:val="40"/>
          <w:sz w:val="24"/>
        </w:rPr>
        <w:t> </w:t>
      </w:r>
      <w:r>
        <w:rPr>
          <w:rFonts w:ascii="Calibri"/>
          <w:sz w:val="24"/>
        </w:rPr>
        <w:t>(2023).</w:t>
      </w:r>
      <w:r>
        <w:rPr>
          <w:rFonts w:ascii="Calibri"/>
          <w:spacing w:val="40"/>
          <w:sz w:val="24"/>
        </w:rPr>
        <w:t> </w:t>
      </w:r>
      <w:r>
        <w:rPr>
          <w:rFonts w:ascii="Calibri"/>
          <w:sz w:val="24"/>
        </w:rPr>
        <w:t>"Service</w:t>
      </w:r>
      <w:r>
        <w:rPr>
          <w:rFonts w:ascii="Calibri"/>
          <w:spacing w:val="40"/>
          <w:sz w:val="24"/>
        </w:rPr>
        <w:t> </w:t>
      </w:r>
      <w:r>
        <w:rPr>
          <w:rFonts w:ascii="Calibri"/>
          <w:sz w:val="24"/>
        </w:rPr>
        <w:t>Quality</w:t>
      </w:r>
      <w:r>
        <w:rPr>
          <w:rFonts w:ascii="Calibri"/>
          <w:spacing w:val="40"/>
          <w:sz w:val="24"/>
        </w:rPr>
        <w:t> </w:t>
      </w:r>
      <w:r>
        <w:rPr>
          <w:rFonts w:ascii="Calibri"/>
          <w:sz w:val="24"/>
        </w:rPr>
        <w:t>and</w:t>
      </w:r>
      <w:r>
        <w:rPr>
          <w:rFonts w:ascii="Calibri"/>
          <w:spacing w:val="40"/>
          <w:sz w:val="24"/>
        </w:rPr>
        <w:t> </w:t>
      </w:r>
      <w:r>
        <w:rPr>
          <w:rFonts w:ascii="Calibri"/>
          <w:sz w:val="24"/>
        </w:rPr>
        <w:t>Customer</w:t>
      </w:r>
      <w:r>
        <w:rPr>
          <w:rFonts w:ascii="Calibri"/>
          <w:spacing w:val="40"/>
          <w:sz w:val="24"/>
        </w:rPr>
        <w:t> </w:t>
      </w:r>
      <w:r>
        <w:rPr>
          <w:rFonts w:ascii="Calibri"/>
          <w:sz w:val="24"/>
        </w:rPr>
        <w:t>Satisfactions in Rural Publics Sector Banks."</w:t>
      </w:r>
    </w:p>
    <w:p>
      <w:pPr>
        <w:pStyle w:val="ListParagraph"/>
        <w:numPr>
          <w:ilvl w:val="0"/>
          <w:numId w:val="7"/>
        </w:numPr>
        <w:tabs>
          <w:tab w:pos="452" w:val="left" w:leader="none"/>
        </w:tabs>
        <w:spacing w:line="278" w:lineRule="auto" w:before="158" w:after="0"/>
        <w:ind w:left="100" w:right="314" w:firstLine="0"/>
        <w:jc w:val="left"/>
        <w:rPr>
          <w:rFonts w:ascii="Calibri"/>
          <w:sz w:val="24"/>
        </w:rPr>
      </w:pPr>
      <w:r>
        <w:rPr>
          <w:rFonts w:ascii="Calibri"/>
          <w:spacing w:val="-2"/>
          <w:sz w:val="24"/>
        </w:rPr>
        <w:t>P.</w:t>
      </w:r>
      <w:r>
        <w:rPr>
          <w:rFonts w:ascii="Calibri"/>
          <w:spacing w:val="-7"/>
          <w:sz w:val="24"/>
        </w:rPr>
        <w:t> </w:t>
      </w:r>
      <w:r>
        <w:rPr>
          <w:rFonts w:ascii="Calibri"/>
          <w:spacing w:val="-2"/>
          <w:sz w:val="24"/>
        </w:rPr>
        <w:t>Ramachentrayar</w:t>
      </w:r>
      <w:r>
        <w:rPr>
          <w:rFonts w:ascii="Calibri"/>
          <w:spacing w:val="-6"/>
          <w:sz w:val="24"/>
        </w:rPr>
        <w:t> </w:t>
      </w:r>
      <w:r>
        <w:rPr>
          <w:rFonts w:ascii="Calibri"/>
          <w:spacing w:val="-2"/>
          <w:sz w:val="24"/>
        </w:rPr>
        <w:t>(2022).</w:t>
      </w:r>
      <w:r>
        <w:rPr>
          <w:rFonts w:ascii="Calibri"/>
          <w:spacing w:val="-4"/>
          <w:sz w:val="24"/>
        </w:rPr>
        <w:t> </w:t>
      </w:r>
      <w:r>
        <w:rPr>
          <w:rFonts w:ascii="Calibri"/>
          <w:spacing w:val="-2"/>
          <w:sz w:val="24"/>
        </w:rPr>
        <w:t>"A</w:t>
      </w:r>
      <w:r>
        <w:rPr>
          <w:rFonts w:ascii="Calibri"/>
          <w:spacing w:val="-6"/>
          <w:sz w:val="24"/>
        </w:rPr>
        <w:t> </w:t>
      </w:r>
      <w:r>
        <w:rPr>
          <w:rFonts w:ascii="Calibri"/>
          <w:spacing w:val="-2"/>
          <w:sz w:val="24"/>
        </w:rPr>
        <w:t>Study</w:t>
      </w:r>
      <w:r>
        <w:rPr>
          <w:rFonts w:ascii="Calibri"/>
          <w:spacing w:val="-4"/>
          <w:sz w:val="24"/>
        </w:rPr>
        <w:t> </w:t>
      </w:r>
      <w:r>
        <w:rPr>
          <w:rFonts w:ascii="Calibri"/>
          <w:spacing w:val="-2"/>
          <w:sz w:val="24"/>
        </w:rPr>
        <w:t>on</w:t>
      </w:r>
      <w:r>
        <w:rPr>
          <w:rFonts w:ascii="Calibri"/>
          <w:spacing w:val="-5"/>
          <w:sz w:val="24"/>
        </w:rPr>
        <w:t> </w:t>
      </w:r>
      <w:r>
        <w:rPr>
          <w:rFonts w:ascii="Calibri"/>
          <w:spacing w:val="-2"/>
          <w:sz w:val="24"/>
        </w:rPr>
        <w:t>Role</w:t>
      </w:r>
      <w:r>
        <w:rPr>
          <w:rFonts w:ascii="Calibri"/>
          <w:spacing w:val="-5"/>
          <w:sz w:val="24"/>
        </w:rPr>
        <w:t> </w:t>
      </w:r>
      <w:r>
        <w:rPr>
          <w:rFonts w:ascii="Calibri"/>
          <w:spacing w:val="-2"/>
          <w:sz w:val="24"/>
        </w:rPr>
        <w:t>of</w:t>
      </w:r>
      <w:r>
        <w:rPr>
          <w:rFonts w:ascii="Calibri"/>
          <w:spacing w:val="-5"/>
          <w:sz w:val="24"/>
        </w:rPr>
        <w:t> </w:t>
      </w:r>
      <w:r>
        <w:rPr>
          <w:rFonts w:ascii="Calibri"/>
          <w:spacing w:val="-2"/>
          <w:sz w:val="24"/>
        </w:rPr>
        <w:t>Customer</w:t>
      </w:r>
      <w:r>
        <w:rPr>
          <w:rFonts w:ascii="Calibri"/>
          <w:spacing w:val="-8"/>
          <w:sz w:val="24"/>
        </w:rPr>
        <w:t> </w:t>
      </w:r>
      <w:r>
        <w:rPr>
          <w:rFonts w:ascii="Calibri"/>
          <w:spacing w:val="-2"/>
          <w:sz w:val="24"/>
        </w:rPr>
        <w:t>Relationship</w:t>
      </w:r>
      <w:r>
        <w:rPr>
          <w:rFonts w:ascii="Calibri"/>
          <w:spacing w:val="-5"/>
          <w:sz w:val="24"/>
        </w:rPr>
        <w:t> </w:t>
      </w:r>
      <w:r>
        <w:rPr>
          <w:rFonts w:ascii="Calibri"/>
          <w:spacing w:val="-2"/>
          <w:sz w:val="24"/>
        </w:rPr>
        <w:t>Management </w:t>
      </w:r>
      <w:r>
        <w:rPr>
          <w:rFonts w:ascii="Calibri"/>
          <w:sz w:val="24"/>
        </w:rPr>
        <w:t>in Rural Cooperative Bank in Madurai District."</w:t>
      </w:r>
    </w:p>
    <w:p>
      <w:pPr>
        <w:pStyle w:val="ListParagraph"/>
        <w:numPr>
          <w:ilvl w:val="0"/>
          <w:numId w:val="7"/>
        </w:numPr>
        <w:tabs>
          <w:tab w:pos="492" w:val="left" w:leader="none"/>
        </w:tabs>
        <w:spacing w:line="278" w:lineRule="auto" w:before="160" w:after="0"/>
        <w:ind w:left="100" w:right="324" w:firstLine="0"/>
        <w:jc w:val="left"/>
        <w:rPr>
          <w:rFonts w:ascii="Calibri"/>
          <w:sz w:val="24"/>
        </w:rPr>
      </w:pPr>
      <w:r>
        <w:rPr>
          <w:rFonts w:ascii="Calibri"/>
          <w:sz w:val="24"/>
        </w:rPr>
        <w:t>N.</w:t>
      </w:r>
      <w:r>
        <w:rPr>
          <w:rFonts w:ascii="Calibri"/>
          <w:spacing w:val="27"/>
          <w:sz w:val="24"/>
        </w:rPr>
        <w:t> </w:t>
      </w:r>
      <w:r>
        <w:rPr>
          <w:rFonts w:ascii="Calibri"/>
          <w:sz w:val="24"/>
        </w:rPr>
        <w:t>Rajendhiran,</w:t>
      </w:r>
      <w:r>
        <w:rPr>
          <w:rFonts w:ascii="Calibri"/>
          <w:spacing w:val="28"/>
          <w:sz w:val="24"/>
        </w:rPr>
        <w:t> </w:t>
      </w:r>
      <w:r>
        <w:rPr>
          <w:rFonts w:ascii="Calibri"/>
          <w:sz w:val="24"/>
        </w:rPr>
        <w:t>M.</w:t>
      </w:r>
      <w:r>
        <w:rPr>
          <w:rFonts w:ascii="Calibri"/>
          <w:spacing w:val="27"/>
          <w:sz w:val="24"/>
        </w:rPr>
        <w:t> </w:t>
      </w:r>
      <w:r>
        <w:rPr>
          <w:rFonts w:ascii="Calibri"/>
          <w:sz w:val="24"/>
        </w:rPr>
        <w:t>Maruthamuthu</w:t>
      </w:r>
      <w:r>
        <w:rPr>
          <w:rFonts w:ascii="Calibri"/>
          <w:spacing w:val="28"/>
          <w:sz w:val="24"/>
        </w:rPr>
        <w:t> </w:t>
      </w:r>
      <w:r>
        <w:rPr>
          <w:rFonts w:ascii="Calibri"/>
          <w:sz w:val="24"/>
        </w:rPr>
        <w:t>(2015).</w:t>
      </w:r>
      <w:r>
        <w:rPr>
          <w:rFonts w:ascii="Calibri"/>
          <w:spacing w:val="26"/>
          <w:sz w:val="24"/>
        </w:rPr>
        <w:t> </w:t>
      </w:r>
      <w:r>
        <w:rPr>
          <w:rFonts w:ascii="Calibri"/>
          <w:sz w:val="24"/>
        </w:rPr>
        <w:t>"A</w:t>
      </w:r>
      <w:r>
        <w:rPr>
          <w:rFonts w:ascii="Calibri"/>
          <w:spacing w:val="28"/>
          <w:sz w:val="24"/>
        </w:rPr>
        <w:t> </w:t>
      </w:r>
      <w:r>
        <w:rPr>
          <w:rFonts w:ascii="Calibri"/>
          <w:sz w:val="24"/>
        </w:rPr>
        <w:t>Study</w:t>
      </w:r>
      <w:r>
        <w:rPr>
          <w:rFonts w:ascii="Calibri"/>
          <w:spacing w:val="27"/>
          <w:sz w:val="24"/>
        </w:rPr>
        <w:t> </w:t>
      </w:r>
      <w:r>
        <w:rPr>
          <w:rFonts w:ascii="Calibri"/>
          <w:sz w:val="24"/>
        </w:rPr>
        <w:t>about</w:t>
      </w:r>
      <w:r>
        <w:rPr>
          <w:rFonts w:ascii="Calibri"/>
          <w:spacing w:val="27"/>
          <w:sz w:val="24"/>
        </w:rPr>
        <w:t> </w:t>
      </w:r>
      <w:r>
        <w:rPr>
          <w:rFonts w:ascii="Calibri"/>
          <w:sz w:val="24"/>
        </w:rPr>
        <w:t>Satisfaction</w:t>
      </w:r>
      <w:r>
        <w:rPr>
          <w:rFonts w:ascii="Calibri"/>
          <w:spacing w:val="29"/>
          <w:sz w:val="24"/>
        </w:rPr>
        <w:t> </w:t>
      </w:r>
      <w:r>
        <w:rPr>
          <w:rFonts w:ascii="Calibri"/>
          <w:sz w:val="24"/>
        </w:rPr>
        <w:t>Level</w:t>
      </w:r>
      <w:r>
        <w:rPr>
          <w:rFonts w:ascii="Calibri"/>
          <w:spacing w:val="28"/>
          <w:sz w:val="24"/>
        </w:rPr>
        <w:t> </w:t>
      </w:r>
      <w:r>
        <w:rPr>
          <w:rFonts w:ascii="Calibri"/>
          <w:sz w:val="24"/>
        </w:rPr>
        <w:t>of Customer Relationships Management in Chennai Central Cooperative Banks."</w:t>
      </w:r>
    </w:p>
    <w:sectPr>
      <w:pgSz w:w="11910" w:h="16840"/>
      <w:pgMar w:top="1380" w:bottom="280" w:left="1700" w:right="1417"/>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100" w:hanging="464"/>
        <w:jc w:val="left"/>
      </w:pPr>
      <w:rPr>
        <w:rFonts w:hint="default"/>
        <w:spacing w:val="0"/>
        <w:w w:val="100"/>
        <w:lang w:val="en-US" w:eastAsia="en-US" w:bidi="ar-SA"/>
      </w:rPr>
    </w:lvl>
    <w:lvl w:ilvl="1">
      <w:start w:val="0"/>
      <w:numFmt w:val="bullet"/>
      <w:lvlText w:val="•"/>
      <w:lvlJc w:val="left"/>
      <w:pPr>
        <w:ind w:left="968" w:hanging="464"/>
      </w:pPr>
      <w:rPr>
        <w:rFonts w:hint="default"/>
        <w:lang w:val="en-US" w:eastAsia="en-US" w:bidi="ar-SA"/>
      </w:rPr>
    </w:lvl>
    <w:lvl w:ilvl="2">
      <w:start w:val="0"/>
      <w:numFmt w:val="bullet"/>
      <w:lvlText w:val="•"/>
      <w:lvlJc w:val="left"/>
      <w:pPr>
        <w:ind w:left="1837" w:hanging="464"/>
      </w:pPr>
      <w:rPr>
        <w:rFonts w:hint="default"/>
        <w:lang w:val="en-US" w:eastAsia="en-US" w:bidi="ar-SA"/>
      </w:rPr>
    </w:lvl>
    <w:lvl w:ilvl="3">
      <w:start w:val="0"/>
      <w:numFmt w:val="bullet"/>
      <w:lvlText w:val="•"/>
      <w:lvlJc w:val="left"/>
      <w:pPr>
        <w:ind w:left="2706" w:hanging="464"/>
      </w:pPr>
      <w:rPr>
        <w:rFonts w:hint="default"/>
        <w:lang w:val="en-US" w:eastAsia="en-US" w:bidi="ar-SA"/>
      </w:rPr>
    </w:lvl>
    <w:lvl w:ilvl="4">
      <w:start w:val="0"/>
      <w:numFmt w:val="bullet"/>
      <w:lvlText w:val="•"/>
      <w:lvlJc w:val="left"/>
      <w:pPr>
        <w:ind w:left="3575" w:hanging="464"/>
      </w:pPr>
      <w:rPr>
        <w:rFonts w:hint="default"/>
        <w:lang w:val="en-US" w:eastAsia="en-US" w:bidi="ar-SA"/>
      </w:rPr>
    </w:lvl>
    <w:lvl w:ilvl="5">
      <w:start w:val="0"/>
      <w:numFmt w:val="bullet"/>
      <w:lvlText w:val="•"/>
      <w:lvlJc w:val="left"/>
      <w:pPr>
        <w:ind w:left="4444" w:hanging="464"/>
      </w:pPr>
      <w:rPr>
        <w:rFonts w:hint="default"/>
        <w:lang w:val="en-US" w:eastAsia="en-US" w:bidi="ar-SA"/>
      </w:rPr>
    </w:lvl>
    <w:lvl w:ilvl="6">
      <w:start w:val="0"/>
      <w:numFmt w:val="bullet"/>
      <w:lvlText w:val="•"/>
      <w:lvlJc w:val="left"/>
      <w:pPr>
        <w:ind w:left="5313" w:hanging="464"/>
      </w:pPr>
      <w:rPr>
        <w:rFonts w:hint="default"/>
        <w:lang w:val="en-US" w:eastAsia="en-US" w:bidi="ar-SA"/>
      </w:rPr>
    </w:lvl>
    <w:lvl w:ilvl="7">
      <w:start w:val="0"/>
      <w:numFmt w:val="bullet"/>
      <w:lvlText w:val="•"/>
      <w:lvlJc w:val="left"/>
      <w:pPr>
        <w:ind w:left="6182" w:hanging="464"/>
      </w:pPr>
      <w:rPr>
        <w:rFonts w:hint="default"/>
        <w:lang w:val="en-US" w:eastAsia="en-US" w:bidi="ar-SA"/>
      </w:rPr>
    </w:lvl>
    <w:lvl w:ilvl="8">
      <w:start w:val="0"/>
      <w:numFmt w:val="bullet"/>
      <w:lvlText w:val="•"/>
      <w:lvlJc w:val="left"/>
      <w:pPr>
        <w:ind w:left="7051" w:hanging="464"/>
      </w:pPr>
      <w:rPr>
        <w:rFonts w:hint="default"/>
        <w:lang w:val="en-US" w:eastAsia="en-US" w:bidi="ar-SA"/>
      </w:rPr>
    </w:lvl>
  </w:abstractNum>
  <w:abstractNum w:abstractNumId="5">
    <w:multiLevelType w:val="hybridMultilevel"/>
    <w:lvl w:ilvl="0">
      <w:start w:val="1"/>
      <w:numFmt w:val="decimal"/>
      <w:lvlText w:val="%1."/>
      <w:lvlJc w:val="left"/>
      <w:pPr>
        <w:ind w:left="34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1705" w:hanging="360"/>
      </w:pPr>
      <w:rPr>
        <w:rFonts w:hint="default"/>
        <w:lang w:val="en-US" w:eastAsia="en-US" w:bidi="ar-SA"/>
      </w:rPr>
    </w:lvl>
    <w:lvl w:ilvl="3">
      <w:start w:val="0"/>
      <w:numFmt w:val="bullet"/>
      <w:lvlText w:val="•"/>
      <w:lvlJc w:val="left"/>
      <w:pPr>
        <w:ind w:left="2590" w:hanging="360"/>
      </w:pPr>
      <w:rPr>
        <w:rFonts w:hint="default"/>
        <w:lang w:val="en-US" w:eastAsia="en-US" w:bidi="ar-SA"/>
      </w:rPr>
    </w:lvl>
    <w:lvl w:ilvl="4">
      <w:start w:val="0"/>
      <w:numFmt w:val="bullet"/>
      <w:lvlText w:val="•"/>
      <w:lvlJc w:val="left"/>
      <w:pPr>
        <w:ind w:left="3476" w:hanging="360"/>
      </w:pPr>
      <w:rPr>
        <w:rFonts w:hint="default"/>
        <w:lang w:val="en-US" w:eastAsia="en-US" w:bidi="ar-SA"/>
      </w:rPr>
    </w:lvl>
    <w:lvl w:ilvl="5">
      <w:start w:val="0"/>
      <w:numFmt w:val="bullet"/>
      <w:lvlText w:val="•"/>
      <w:lvlJc w:val="left"/>
      <w:pPr>
        <w:ind w:left="4361" w:hanging="360"/>
      </w:pPr>
      <w:rPr>
        <w:rFonts w:hint="default"/>
        <w:lang w:val="en-US" w:eastAsia="en-US" w:bidi="ar-SA"/>
      </w:rPr>
    </w:lvl>
    <w:lvl w:ilvl="6">
      <w:start w:val="0"/>
      <w:numFmt w:val="bullet"/>
      <w:lvlText w:val="•"/>
      <w:lvlJc w:val="left"/>
      <w:pPr>
        <w:ind w:left="5247" w:hanging="360"/>
      </w:pPr>
      <w:rPr>
        <w:rFonts w:hint="default"/>
        <w:lang w:val="en-US" w:eastAsia="en-US" w:bidi="ar-SA"/>
      </w:rPr>
    </w:lvl>
    <w:lvl w:ilvl="7">
      <w:start w:val="0"/>
      <w:numFmt w:val="bullet"/>
      <w:lvlText w:val="•"/>
      <w:lvlJc w:val="left"/>
      <w:pPr>
        <w:ind w:left="6132" w:hanging="360"/>
      </w:pPr>
      <w:rPr>
        <w:rFonts w:hint="default"/>
        <w:lang w:val="en-US" w:eastAsia="en-US" w:bidi="ar-SA"/>
      </w:rPr>
    </w:lvl>
    <w:lvl w:ilvl="8">
      <w:start w:val="0"/>
      <w:numFmt w:val="bullet"/>
      <w:lvlText w:val="•"/>
      <w:lvlJc w:val="left"/>
      <w:pPr>
        <w:ind w:left="7018" w:hanging="360"/>
      </w:pPr>
      <w:rPr>
        <w:rFonts w:hint="default"/>
        <w:lang w:val="en-US" w:eastAsia="en-US" w:bidi="ar-SA"/>
      </w:rPr>
    </w:lvl>
  </w:abstractNum>
  <w:abstractNum w:abstractNumId="4">
    <w:multiLevelType w:val="hybridMultilevel"/>
    <w:lvl w:ilvl="0">
      <w:start w:val="1"/>
      <w:numFmt w:val="decimal"/>
      <w:lvlText w:val="%1."/>
      <w:lvlJc w:val="left"/>
      <w:pPr>
        <w:ind w:left="326" w:hanging="226"/>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1">
      <w:start w:val="0"/>
      <w:numFmt w:val="bullet"/>
      <w:lvlText w:val="•"/>
      <w:lvlJc w:val="left"/>
      <w:pPr>
        <w:ind w:left="1166" w:hanging="226"/>
      </w:pPr>
      <w:rPr>
        <w:rFonts w:hint="default"/>
        <w:lang w:val="en-US" w:eastAsia="en-US" w:bidi="ar-SA"/>
      </w:rPr>
    </w:lvl>
    <w:lvl w:ilvl="2">
      <w:start w:val="0"/>
      <w:numFmt w:val="bullet"/>
      <w:lvlText w:val="•"/>
      <w:lvlJc w:val="left"/>
      <w:pPr>
        <w:ind w:left="2013" w:hanging="226"/>
      </w:pPr>
      <w:rPr>
        <w:rFonts w:hint="default"/>
        <w:lang w:val="en-US" w:eastAsia="en-US" w:bidi="ar-SA"/>
      </w:rPr>
    </w:lvl>
    <w:lvl w:ilvl="3">
      <w:start w:val="0"/>
      <w:numFmt w:val="bullet"/>
      <w:lvlText w:val="•"/>
      <w:lvlJc w:val="left"/>
      <w:pPr>
        <w:ind w:left="2860" w:hanging="226"/>
      </w:pPr>
      <w:rPr>
        <w:rFonts w:hint="default"/>
        <w:lang w:val="en-US" w:eastAsia="en-US" w:bidi="ar-SA"/>
      </w:rPr>
    </w:lvl>
    <w:lvl w:ilvl="4">
      <w:start w:val="0"/>
      <w:numFmt w:val="bullet"/>
      <w:lvlText w:val="•"/>
      <w:lvlJc w:val="left"/>
      <w:pPr>
        <w:ind w:left="3707" w:hanging="226"/>
      </w:pPr>
      <w:rPr>
        <w:rFonts w:hint="default"/>
        <w:lang w:val="en-US" w:eastAsia="en-US" w:bidi="ar-SA"/>
      </w:rPr>
    </w:lvl>
    <w:lvl w:ilvl="5">
      <w:start w:val="0"/>
      <w:numFmt w:val="bullet"/>
      <w:lvlText w:val="•"/>
      <w:lvlJc w:val="left"/>
      <w:pPr>
        <w:ind w:left="4554" w:hanging="226"/>
      </w:pPr>
      <w:rPr>
        <w:rFonts w:hint="default"/>
        <w:lang w:val="en-US" w:eastAsia="en-US" w:bidi="ar-SA"/>
      </w:rPr>
    </w:lvl>
    <w:lvl w:ilvl="6">
      <w:start w:val="0"/>
      <w:numFmt w:val="bullet"/>
      <w:lvlText w:val="•"/>
      <w:lvlJc w:val="left"/>
      <w:pPr>
        <w:ind w:left="5401" w:hanging="226"/>
      </w:pPr>
      <w:rPr>
        <w:rFonts w:hint="default"/>
        <w:lang w:val="en-US" w:eastAsia="en-US" w:bidi="ar-SA"/>
      </w:rPr>
    </w:lvl>
    <w:lvl w:ilvl="7">
      <w:start w:val="0"/>
      <w:numFmt w:val="bullet"/>
      <w:lvlText w:val="•"/>
      <w:lvlJc w:val="left"/>
      <w:pPr>
        <w:ind w:left="6248" w:hanging="226"/>
      </w:pPr>
      <w:rPr>
        <w:rFonts w:hint="default"/>
        <w:lang w:val="en-US" w:eastAsia="en-US" w:bidi="ar-SA"/>
      </w:rPr>
    </w:lvl>
    <w:lvl w:ilvl="8">
      <w:start w:val="0"/>
      <w:numFmt w:val="bullet"/>
      <w:lvlText w:val="•"/>
      <w:lvlJc w:val="left"/>
      <w:pPr>
        <w:ind w:left="7095" w:hanging="226"/>
      </w:pPr>
      <w:rPr>
        <w:rFonts w:hint="default"/>
        <w:lang w:val="en-US" w:eastAsia="en-US" w:bidi="ar-SA"/>
      </w:rPr>
    </w:lvl>
  </w:abstractNum>
  <w:abstractNum w:abstractNumId="3">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413" w:hanging="360"/>
      </w:pPr>
      <w:rPr>
        <w:rFonts w:hint="default"/>
        <w:lang w:val="en-US" w:eastAsia="en-US" w:bidi="ar-SA"/>
      </w:rPr>
    </w:lvl>
    <w:lvl w:ilvl="3">
      <w:start w:val="0"/>
      <w:numFmt w:val="bullet"/>
      <w:lvlText w:val="•"/>
      <w:lvlJc w:val="left"/>
      <w:pPr>
        <w:ind w:left="3210" w:hanging="360"/>
      </w:pPr>
      <w:rPr>
        <w:rFonts w:hint="default"/>
        <w:lang w:val="en-US" w:eastAsia="en-US" w:bidi="ar-SA"/>
      </w:rPr>
    </w:lvl>
    <w:lvl w:ilvl="4">
      <w:start w:val="0"/>
      <w:numFmt w:val="bullet"/>
      <w:lvlText w:val="•"/>
      <w:lvlJc w:val="left"/>
      <w:pPr>
        <w:ind w:left="4007" w:hanging="360"/>
      </w:pPr>
      <w:rPr>
        <w:rFonts w:hint="default"/>
        <w:lang w:val="en-US" w:eastAsia="en-US" w:bidi="ar-SA"/>
      </w:rPr>
    </w:lvl>
    <w:lvl w:ilvl="5">
      <w:start w:val="0"/>
      <w:numFmt w:val="bullet"/>
      <w:lvlText w:val="•"/>
      <w:lvlJc w:val="left"/>
      <w:pPr>
        <w:ind w:left="4804" w:hanging="360"/>
      </w:pPr>
      <w:rPr>
        <w:rFonts w:hint="default"/>
        <w:lang w:val="en-US" w:eastAsia="en-US" w:bidi="ar-SA"/>
      </w:rPr>
    </w:lvl>
    <w:lvl w:ilvl="6">
      <w:start w:val="0"/>
      <w:numFmt w:val="bullet"/>
      <w:lvlText w:val="•"/>
      <w:lvlJc w:val="left"/>
      <w:pPr>
        <w:ind w:left="5601" w:hanging="360"/>
      </w:pPr>
      <w:rPr>
        <w:rFonts w:hint="default"/>
        <w:lang w:val="en-US" w:eastAsia="en-US" w:bidi="ar-SA"/>
      </w:rPr>
    </w:lvl>
    <w:lvl w:ilvl="7">
      <w:start w:val="0"/>
      <w:numFmt w:val="bullet"/>
      <w:lvlText w:val="•"/>
      <w:lvlJc w:val="left"/>
      <w:pPr>
        <w:ind w:left="6398" w:hanging="360"/>
      </w:pPr>
      <w:rPr>
        <w:rFonts w:hint="default"/>
        <w:lang w:val="en-US" w:eastAsia="en-US" w:bidi="ar-SA"/>
      </w:rPr>
    </w:lvl>
    <w:lvl w:ilvl="8">
      <w:start w:val="0"/>
      <w:numFmt w:val="bullet"/>
      <w:lvlText w:val="•"/>
      <w:lvlJc w:val="left"/>
      <w:pPr>
        <w:ind w:left="7195" w:hanging="360"/>
      </w:pPr>
      <w:rPr>
        <w:rFonts w:hint="default"/>
        <w:lang w:val="en-US" w:eastAsia="en-US" w:bidi="ar-SA"/>
      </w:rPr>
    </w:lvl>
  </w:abstractNum>
  <w:abstractNum w:abstractNumId="2">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820" w:hanging="360"/>
      </w:pPr>
      <w:rPr>
        <w:rFonts w:hint="default" w:ascii="Symbol" w:hAnsi="Symbol" w:eastAsia="Symbol" w:cs="Symbol"/>
        <w:b w:val="0"/>
        <w:bCs w:val="0"/>
        <w:i w:val="0"/>
        <w:iCs w:val="0"/>
        <w:spacing w:val="0"/>
        <w:w w:val="99"/>
        <w:sz w:val="20"/>
        <w:szCs w:val="20"/>
        <w:lang w:val="en-US" w:eastAsia="en-US" w:bidi="ar-SA"/>
      </w:rPr>
    </w:lvl>
    <w:lvl w:ilvl="2">
      <w:start w:val="0"/>
      <w:numFmt w:val="bullet"/>
      <w:lvlText w:val="•"/>
      <w:lvlJc w:val="left"/>
      <w:pPr>
        <w:ind w:left="2413" w:hanging="360"/>
      </w:pPr>
      <w:rPr>
        <w:rFonts w:hint="default"/>
        <w:lang w:val="en-US" w:eastAsia="en-US" w:bidi="ar-SA"/>
      </w:rPr>
    </w:lvl>
    <w:lvl w:ilvl="3">
      <w:start w:val="0"/>
      <w:numFmt w:val="bullet"/>
      <w:lvlText w:val="•"/>
      <w:lvlJc w:val="left"/>
      <w:pPr>
        <w:ind w:left="3210" w:hanging="360"/>
      </w:pPr>
      <w:rPr>
        <w:rFonts w:hint="default"/>
        <w:lang w:val="en-US" w:eastAsia="en-US" w:bidi="ar-SA"/>
      </w:rPr>
    </w:lvl>
    <w:lvl w:ilvl="4">
      <w:start w:val="0"/>
      <w:numFmt w:val="bullet"/>
      <w:lvlText w:val="•"/>
      <w:lvlJc w:val="left"/>
      <w:pPr>
        <w:ind w:left="4007" w:hanging="360"/>
      </w:pPr>
      <w:rPr>
        <w:rFonts w:hint="default"/>
        <w:lang w:val="en-US" w:eastAsia="en-US" w:bidi="ar-SA"/>
      </w:rPr>
    </w:lvl>
    <w:lvl w:ilvl="5">
      <w:start w:val="0"/>
      <w:numFmt w:val="bullet"/>
      <w:lvlText w:val="•"/>
      <w:lvlJc w:val="left"/>
      <w:pPr>
        <w:ind w:left="4804" w:hanging="360"/>
      </w:pPr>
      <w:rPr>
        <w:rFonts w:hint="default"/>
        <w:lang w:val="en-US" w:eastAsia="en-US" w:bidi="ar-SA"/>
      </w:rPr>
    </w:lvl>
    <w:lvl w:ilvl="6">
      <w:start w:val="0"/>
      <w:numFmt w:val="bullet"/>
      <w:lvlText w:val="•"/>
      <w:lvlJc w:val="left"/>
      <w:pPr>
        <w:ind w:left="5601" w:hanging="360"/>
      </w:pPr>
      <w:rPr>
        <w:rFonts w:hint="default"/>
        <w:lang w:val="en-US" w:eastAsia="en-US" w:bidi="ar-SA"/>
      </w:rPr>
    </w:lvl>
    <w:lvl w:ilvl="7">
      <w:start w:val="0"/>
      <w:numFmt w:val="bullet"/>
      <w:lvlText w:val="•"/>
      <w:lvlJc w:val="left"/>
      <w:pPr>
        <w:ind w:left="6398" w:hanging="360"/>
      </w:pPr>
      <w:rPr>
        <w:rFonts w:hint="default"/>
        <w:lang w:val="en-US" w:eastAsia="en-US" w:bidi="ar-SA"/>
      </w:rPr>
    </w:lvl>
    <w:lvl w:ilvl="8">
      <w:start w:val="0"/>
      <w:numFmt w:val="bullet"/>
      <w:lvlText w:val="•"/>
      <w:lvlJc w:val="left"/>
      <w:pPr>
        <w:ind w:left="7195" w:hanging="360"/>
      </w:pPr>
      <w:rPr>
        <w:rFonts w:hint="default"/>
        <w:lang w:val="en-US" w:eastAsia="en-US" w:bidi="ar-SA"/>
      </w:rPr>
    </w:lvl>
  </w:abstractNum>
  <w:abstractNum w:abstractNumId="1">
    <w:multiLevelType w:val="hybridMultilevel"/>
    <w:lvl w:ilvl="0">
      <w:start w:val="1"/>
      <w:numFmt w:val="decimal"/>
      <w:lvlText w:val="%1."/>
      <w:lvlJc w:val="left"/>
      <w:pPr>
        <w:ind w:left="100" w:hanging="182"/>
        <w:jc w:val="left"/>
      </w:pPr>
      <w:rPr>
        <w:rFonts w:hint="default" w:ascii="Times New Roman" w:hAnsi="Times New Roman" w:eastAsia="Times New Roman" w:cs="Times New Roman"/>
        <w:b/>
        <w:bCs/>
        <w:i w:val="0"/>
        <w:iCs w:val="0"/>
        <w:spacing w:val="0"/>
        <w:w w:val="96"/>
        <w:sz w:val="22"/>
        <w:szCs w:val="22"/>
        <w:lang w:val="en-US" w:eastAsia="en-US" w:bidi="ar-SA"/>
      </w:rPr>
    </w:lvl>
    <w:lvl w:ilvl="1">
      <w:start w:val="0"/>
      <w:numFmt w:val="bullet"/>
      <w:lvlText w:val="•"/>
      <w:lvlJc w:val="left"/>
      <w:pPr>
        <w:ind w:left="968" w:hanging="182"/>
      </w:pPr>
      <w:rPr>
        <w:rFonts w:hint="default"/>
        <w:lang w:val="en-US" w:eastAsia="en-US" w:bidi="ar-SA"/>
      </w:rPr>
    </w:lvl>
    <w:lvl w:ilvl="2">
      <w:start w:val="0"/>
      <w:numFmt w:val="bullet"/>
      <w:lvlText w:val="•"/>
      <w:lvlJc w:val="left"/>
      <w:pPr>
        <w:ind w:left="1837" w:hanging="182"/>
      </w:pPr>
      <w:rPr>
        <w:rFonts w:hint="default"/>
        <w:lang w:val="en-US" w:eastAsia="en-US" w:bidi="ar-SA"/>
      </w:rPr>
    </w:lvl>
    <w:lvl w:ilvl="3">
      <w:start w:val="0"/>
      <w:numFmt w:val="bullet"/>
      <w:lvlText w:val="•"/>
      <w:lvlJc w:val="left"/>
      <w:pPr>
        <w:ind w:left="2706" w:hanging="182"/>
      </w:pPr>
      <w:rPr>
        <w:rFonts w:hint="default"/>
        <w:lang w:val="en-US" w:eastAsia="en-US" w:bidi="ar-SA"/>
      </w:rPr>
    </w:lvl>
    <w:lvl w:ilvl="4">
      <w:start w:val="0"/>
      <w:numFmt w:val="bullet"/>
      <w:lvlText w:val="•"/>
      <w:lvlJc w:val="left"/>
      <w:pPr>
        <w:ind w:left="3575" w:hanging="182"/>
      </w:pPr>
      <w:rPr>
        <w:rFonts w:hint="default"/>
        <w:lang w:val="en-US" w:eastAsia="en-US" w:bidi="ar-SA"/>
      </w:rPr>
    </w:lvl>
    <w:lvl w:ilvl="5">
      <w:start w:val="0"/>
      <w:numFmt w:val="bullet"/>
      <w:lvlText w:val="•"/>
      <w:lvlJc w:val="left"/>
      <w:pPr>
        <w:ind w:left="4444" w:hanging="182"/>
      </w:pPr>
      <w:rPr>
        <w:rFonts w:hint="default"/>
        <w:lang w:val="en-US" w:eastAsia="en-US" w:bidi="ar-SA"/>
      </w:rPr>
    </w:lvl>
    <w:lvl w:ilvl="6">
      <w:start w:val="0"/>
      <w:numFmt w:val="bullet"/>
      <w:lvlText w:val="•"/>
      <w:lvlJc w:val="left"/>
      <w:pPr>
        <w:ind w:left="5313" w:hanging="182"/>
      </w:pPr>
      <w:rPr>
        <w:rFonts w:hint="default"/>
        <w:lang w:val="en-US" w:eastAsia="en-US" w:bidi="ar-SA"/>
      </w:rPr>
    </w:lvl>
    <w:lvl w:ilvl="7">
      <w:start w:val="0"/>
      <w:numFmt w:val="bullet"/>
      <w:lvlText w:val="•"/>
      <w:lvlJc w:val="left"/>
      <w:pPr>
        <w:ind w:left="6182" w:hanging="182"/>
      </w:pPr>
      <w:rPr>
        <w:rFonts w:hint="default"/>
        <w:lang w:val="en-US" w:eastAsia="en-US" w:bidi="ar-SA"/>
      </w:rPr>
    </w:lvl>
    <w:lvl w:ilvl="8">
      <w:start w:val="0"/>
      <w:numFmt w:val="bullet"/>
      <w:lvlText w:val="•"/>
      <w:lvlJc w:val="left"/>
      <w:pPr>
        <w:ind w:left="7051" w:hanging="182"/>
      </w:pPr>
      <w:rPr>
        <w:rFonts w:hint="default"/>
        <w:lang w:val="en-US" w:eastAsia="en-US" w:bidi="ar-SA"/>
      </w:rPr>
    </w:lvl>
  </w:abstractNum>
  <w:abstractNum w:abstractNumId="0">
    <w:multiLevelType w:val="hybridMultilevel"/>
    <w:lvl w:ilvl="0">
      <w:start w:val="0"/>
      <w:numFmt w:val="bullet"/>
      <w:lvlText w:val=""/>
      <w:lvlJc w:val="left"/>
      <w:pPr>
        <w:ind w:left="820" w:hanging="360"/>
      </w:pPr>
      <w:rPr>
        <w:rFonts w:hint="default" w:ascii="Symbol" w:hAnsi="Symbol" w:eastAsia="Symbol" w:cs="Symbol"/>
        <w:spacing w:val="0"/>
        <w:w w:val="100"/>
        <w:lang w:val="en-US" w:eastAsia="en-US" w:bidi="ar-SA"/>
      </w:rPr>
    </w:lvl>
    <w:lvl w:ilvl="1">
      <w:start w:val="0"/>
      <w:numFmt w:val="bullet"/>
      <w:lvlText w:val="•"/>
      <w:lvlJc w:val="left"/>
      <w:pPr>
        <w:ind w:left="1616" w:hanging="360"/>
      </w:pPr>
      <w:rPr>
        <w:rFonts w:hint="default"/>
        <w:lang w:val="en-US" w:eastAsia="en-US" w:bidi="ar-SA"/>
      </w:rPr>
    </w:lvl>
    <w:lvl w:ilvl="2">
      <w:start w:val="0"/>
      <w:numFmt w:val="bullet"/>
      <w:lvlText w:val="•"/>
      <w:lvlJc w:val="left"/>
      <w:pPr>
        <w:ind w:left="2413" w:hanging="360"/>
      </w:pPr>
      <w:rPr>
        <w:rFonts w:hint="default"/>
        <w:lang w:val="en-US" w:eastAsia="en-US" w:bidi="ar-SA"/>
      </w:rPr>
    </w:lvl>
    <w:lvl w:ilvl="3">
      <w:start w:val="0"/>
      <w:numFmt w:val="bullet"/>
      <w:lvlText w:val="•"/>
      <w:lvlJc w:val="left"/>
      <w:pPr>
        <w:ind w:left="3210" w:hanging="360"/>
      </w:pPr>
      <w:rPr>
        <w:rFonts w:hint="default"/>
        <w:lang w:val="en-US" w:eastAsia="en-US" w:bidi="ar-SA"/>
      </w:rPr>
    </w:lvl>
    <w:lvl w:ilvl="4">
      <w:start w:val="0"/>
      <w:numFmt w:val="bullet"/>
      <w:lvlText w:val="•"/>
      <w:lvlJc w:val="left"/>
      <w:pPr>
        <w:ind w:left="4007" w:hanging="360"/>
      </w:pPr>
      <w:rPr>
        <w:rFonts w:hint="default"/>
        <w:lang w:val="en-US" w:eastAsia="en-US" w:bidi="ar-SA"/>
      </w:rPr>
    </w:lvl>
    <w:lvl w:ilvl="5">
      <w:start w:val="0"/>
      <w:numFmt w:val="bullet"/>
      <w:lvlText w:val="•"/>
      <w:lvlJc w:val="left"/>
      <w:pPr>
        <w:ind w:left="4804" w:hanging="360"/>
      </w:pPr>
      <w:rPr>
        <w:rFonts w:hint="default"/>
        <w:lang w:val="en-US" w:eastAsia="en-US" w:bidi="ar-SA"/>
      </w:rPr>
    </w:lvl>
    <w:lvl w:ilvl="6">
      <w:start w:val="0"/>
      <w:numFmt w:val="bullet"/>
      <w:lvlText w:val="•"/>
      <w:lvlJc w:val="left"/>
      <w:pPr>
        <w:ind w:left="5601" w:hanging="360"/>
      </w:pPr>
      <w:rPr>
        <w:rFonts w:hint="default"/>
        <w:lang w:val="en-US" w:eastAsia="en-US" w:bidi="ar-SA"/>
      </w:rPr>
    </w:lvl>
    <w:lvl w:ilvl="7">
      <w:start w:val="0"/>
      <w:numFmt w:val="bullet"/>
      <w:lvlText w:val="•"/>
      <w:lvlJc w:val="left"/>
      <w:pPr>
        <w:ind w:left="6398" w:hanging="360"/>
      </w:pPr>
      <w:rPr>
        <w:rFonts w:hint="default"/>
        <w:lang w:val="en-US" w:eastAsia="en-US" w:bidi="ar-SA"/>
      </w:rPr>
    </w:lvl>
    <w:lvl w:ilvl="8">
      <w:start w:val="0"/>
      <w:numFmt w:val="bullet"/>
      <w:lvlText w:val="•"/>
      <w:lvlJc w:val="left"/>
      <w:pPr>
        <w:ind w:left="7195"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5"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Prince Shah</dc:creator>
  <dcterms:created xsi:type="dcterms:W3CDTF">2025-04-08T07:16:51Z</dcterms:created>
  <dcterms:modified xsi:type="dcterms:W3CDTF">2025-04-08T07:16:51Z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 2021</vt:lpwstr>
  </property>
  <property fmtid="{D5CDD505-2E9C-101B-9397-08002B2CF9AE}" pid="4" name="LastSaved">
    <vt:filetime>2025-04-08T00:00:00Z</vt:filetime>
  </property>
  <property fmtid="{D5CDD505-2E9C-101B-9397-08002B2CF9AE}" pid="5" name="Producer">
    <vt:lpwstr>Microsoft® Word 2021</vt:lpwstr>
  </property>
</Properties>
</file>