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7659B0" w14:textId="3E7F1CDF" w:rsidR="002332B6" w:rsidRPr="0000151B" w:rsidRDefault="00690409" w:rsidP="00690409">
      <w:pPr>
        <w:spacing w:line="360" w:lineRule="auto"/>
        <w:jc w:val="center"/>
        <w:rPr>
          <w:rFonts w:ascii="Tahoma" w:hAnsi="Tahoma" w:cs="Tahoma"/>
          <w:b/>
          <w:bCs/>
          <w:sz w:val="28"/>
          <w:szCs w:val="28"/>
        </w:rPr>
      </w:pPr>
      <w:r w:rsidRPr="0000151B">
        <w:rPr>
          <w:rFonts w:ascii="Tahoma" w:hAnsi="Tahoma" w:cs="Tahoma"/>
          <w:b/>
          <w:bCs/>
          <w:sz w:val="28"/>
          <w:szCs w:val="28"/>
        </w:rPr>
        <w:t>WINNING THE TALENT WAR: THE INFLUENCE OF EMPLOYER BRANDING ON RETENTION IN INDIA’S IT LANDSCAPE</w:t>
      </w:r>
    </w:p>
    <w:p w14:paraId="6DA7800E" w14:textId="77777777" w:rsidR="0000151B" w:rsidRDefault="0000151B" w:rsidP="00690409">
      <w:pPr>
        <w:spacing w:line="360" w:lineRule="auto"/>
        <w:contextualSpacing/>
        <w:jc w:val="center"/>
        <w:rPr>
          <w:rFonts w:ascii="Tahoma" w:hAnsi="Tahoma" w:cs="Tahoma"/>
          <w:sz w:val="24"/>
          <w:szCs w:val="24"/>
        </w:rPr>
      </w:pPr>
    </w:p>
    <w:p w14:paraId="6D875210" w14:textId="26339F01" w:rsidR="0000151B" w:rsidRDefault="0000151B" w:rsidP="00EE18DF">
      <w:pPr>
        <w:spacing w:line="240" w:lineRule="auto"/>
        <w:contextualSpacing/>
        <w:jc w:val="center"/>
        <w:rPr>
          <w:rFonts w:ascii="Tahoma" w:hAnsi="Tahoma" w:cs="Tahoma"/>
          <w:b/>
          <w:bCs/>
          <w:sz w:val="24"/>
          <w:szCs w:val="24"/>
        </w:rPr>
      </w:pPr>
      <w:r w:rsidRPr="0000151B">
        <w:rPr>
          <w:rFonts w:ascii="Tahoma" w:hAnsi="Tahoma" w:cs="Tahoma"/>
          <w:b/>
          <w:bCs/>
          <w:sz w:val="24"/>
          <w:szCs w:val="24"/>
        </w:rPr>
        <w:t>Dr. Prajakta Khule</w:t>
      </w:r>
    </w:p>
    <w:p w14:paraId="624E4DFC" w14:textId="38273E15" w:rsidR="0063037D" w:rsidRPr="0063037D" w:rsidRDefault="0063037D" w:rsidP="00EE18DF">
      <w:pPr>
        <w:spacing w:line="240" w:lineRule="auto"/>
        <w:contextualSpacing/>
        <w:jc w:val="center"/>
        <w:rPr>
          <w:rFonts w:ascii="Tahoma" w:hAnsi="Tahoma" w:cs="Tahoma"/>
          <w:i/>
          <w:iCs/>
          <w:sz w:val="24"/>
          <w:szCs w:val="24"/>
        </w:rPr>
      </w:pPr>
      <w:r w:rsidRPr="0063037D">
        <w:rPr>
          <w:rFonts w:ascii="Tahoma" w:hAnsi="Tahoma" w:cs="Tahoma"/>
          <w:i/>
          <w:iCs/>
          <w:sz w:val="24"/>
          <w:szCs w:val="24"/>
        </w:rPr>
        <w:t>Assistant Professor</w:t>
      </w:r>
    </w:p>
    <w:p w14:paraId="173FE482" w14:textId="4F95BDC9" w:rsidR="0000151B" w:rsidRDefault="0000151B" w:rsidP="00EE18DF">
      <w:pPr>
        <w:spacing w:line="240" w:lineRule="auto"/>
        <w:contextualSpacing/>
        <w:jc w:val="center"/>
        <w:rPr>
          <w:rFonts w:ascii="Tahoma" w:hAnsi="Tahoma" w:cs="Tahoma"/>
          <w:sz w:val="24"/>
          <w:szCs w:val="24"/>
        </w:rPr>
      </w:pPr>
      <w:r w:rsidRPr="0000151B">
        <w:rPr>
          <w:rFonts w:ascii="Tahoma" w:hAnsi="Tahoma" w:cs="Tahoma"/>
          <w:sz w:val="24"/>
          <w:szCs w:val="24"/>
        </w:rPr>
        <w:t>Dr. D.Y. Patil Institute of Management and Research</w:t>
      </w:r>
    </w:p>
    <w:p w14:paraId="5D2CA671" w14:textId="77777777" w:rsidR="008054FB" w:rsidRPr="00690409" w:rsidRDefault="008054FB" w:rsidP="00690409">
      <w:pPr>
        <w:spacing w:line="360" w:lineRule="auto"/>
        <w:contextualSpacing/>
        <w:jc w:val="center"/>
        <w:rPr>
          <w:rFonts w:ascii="Tahoma" w:hAnsi="Tahoma" w:cs="Tahoma"/>
          <w:sz w:val="24"/>
          <w:szCs w:val="24"/>
        </w:rPr>
      </w:pPr>
    </w:p>
    <w:p w14:paraId="66028E4C" w14:textId="77777777" w:rsidR="004072EF" w:rsidRPr="00690409" w:rsidRDefault="004072EF" w:rsidP="00690409">
      <w:pPr>
        <w:spacing w:line="360" w:lineRule="auto"/>
        <w:rPr>
          <w:rFonts w:ascii="Tahoma" w:hAnsi="Tahoma" w:cs="Tahoma"/>
          <w:sz w:val="24"/>
          <w:szCs w:val="24"/>
        </w:rPr>
      </w:pPr>
    </w:p>
    <w:p w14:paraId="157F80AA" w14:textId="77777777" w:rsidR="006C4B58" w:rsidRPr="00690409" w:rsidRDefault="006C4B58" w:rsidP="003455A2">
      <w:pPr>
        <w:pStyle w:val="NormalWeb"/>
        <w:shd w:val="clear" w:color="auto" w:fill="F2F2F2" w:themeFill="background1" w:themeFillShade="F2"/>
        <w:spacing w:line="360" w:lineRule="auto"/>
        <w:jc w:val="center"/>
        <w:rPr>
          <w:rFonts w:ascii="Tahoma" w:hAnsi="Tahoma" w:cs="Tahoma"/>
        </w:rPr>
      </w:pPr>
      <w:r w:rsidRPr="00690409">
        <w:rPr>
          <w:rStyle w:val="Strong"/>
          <w:rFonts w:ascii="Tahoma" w:eastAsiaTheme="majorEastAsia" w:hAnsi="Tahoma" w:cs="Tahoma"/>
        </w:rPr>
        <w:t>ABSTRACT</w:t>
      </w:r>
    </w:p>
    <w:p w14:paraId="75000DE2" w14:textId="700CA94E" w:rsidR="006C4B58" w:rsidRPr="00690409" w:rsidRDefault="006C4B58" w:rsidP="00690409">
      <w:pPr>
        <w:pStyle w:val="NormalWeb"/>
        <w:spacing w:line="360" w:lineRule="auto"/>
        <w:jc w:val="both"/>
        <w:rPr>
          <w:rFonts w:ascii="Tahoma" w:hAnsi="Tahoma" w:cs="Tahoma"/>
        </w:rPr>
      </w:pPr>
      <w:r w:rsidRPr="00690409">
        <w:rPr>
          <w:rFonts w:ascii="Tahoma" w:hAnsi="Tahoma" w:cs="Tahoma"/>
        </w:rPr>
        <w:t>This research investigates how employer branding influences employee retention within the Information Technology (IT) sector in India. Employer branding has emerged as a vital strategy for companies to attract and retain top talent in a competitive landscape (Backhaus &amp; Tikoo, 2004). This study combines secondary research with primary data collected via an online questionnaire from 100 IT sector employees in India. Statistical analysis, conducted using SPSS software, reveals a strong positive correlation between employer branding and employee retention</w:t>
      </w:r>
      <w:r w:rsidR="004072EF" w:rsidRPr="00690409">
        <w:rPr>
          <w:rFonts w:ascii="Tahoma" w:hAnsi="Tahoma" w:cs="Tahoma"/>
        </w:rPr>
        <w:t xml:space="preserve">. </w:t>
      </w:r>
      <w:r w:rsidRPr="00690409">
        <w:rPr>
          <w:rFonts w:ascii="Tahoma" w:hAnsi="Tahoma" w:cs="Tahoma"/>
        </w:rPr>
        <w:t>Key employer branding factors such as work-life balance, growth opportunities, compensation, company values, and corporate social responsibility</w:t>
      </w:r>
      <w:r w:rsidR="004072EF" w:rsidRPr="00690409">
        <w:rPr>
          <w:rFonts w:ascii="Tahoma" w:hAnsi="Tahoma" w:cs="Tahoma"/>
        </w:rPr>
        <w:t>,</w:t>
      </w:r>
      <w:r w:rsidRPr="00690409">
        <w:rPr>
          <w:rFonts w:ascii="Tahoma" w:hAnsi="Tahoma" w:cs="Tahoma"/>
        </w:rPr>
        <w:t xml:space="preserve"> significantly influence employees' decisions to stay with or leave their employer. The findings support that a robust employer brand not only attracts talent but also fosters long-term employee commitment, contributing to business success.</w:t>
      </w:r>
      <w:r w:rsidR="004072EF" w:rsidRPr="00690409">
        <w:rPr>
          <w:rFonts w:ascii="Tahoma" w:hAnsi="Tahoma" w:cs="Tahoma"/>
        </w:rPr>
        <w:t xml:space="preserve"> </w:t>
      </w:r>
      <w:r w:rsidRPr="00690409">
        <w:rPr>
          <w:rFonts w:ascii="Tahoma" w:hAnsi="Tahoma" w:cs="Tahoma"/>
        </w:rPr>
        <w:t>The study concludes with practical recommendations for enhancing employer branding strategies and highlights areas for further research in related industries.</w:t>
      </w:r>
    </w:p>
    <w:p w14:paraId="646BF4A9" w14:textId="552C4694" w:rsidR="006C4B58" w:rsidRDefault="004072EF" w:rsidP="00690409">
      <w:pPr>
        <w:spacing w:line="360" w:lineRule="auto"/>
        <w:jc w:val="both"/>
        <w:rPr>
          <w:rFonts w:ascii="Tahoma" w:eastAsia="Times New Roman" w:hAnsi="Tahoma" w:cs="Tahoma"/>
          <w:i/>
          <w:iCs/>
          <w:kern w:val="0"/>
          <w:sz w:val="24"/>
          <w:szCs w:val="24"/>
          <w14:ligatures w14:val="none"/>
        </w:rPr>
      </w:pPr>
      <w:r w:rsidRPr="00813434">
        <w:rPr>
          <w:rFonts w:ascii="Tahoma" w:hAnsi="Tahoma" w:cs="Tahoma"/>
          <w:b/>
          <w:bCs/>
          <w:i/>
          <w:iCs/>
          <w:sz w:val="24"/>
          <w:szCs w:val="24"/>
        </w:rPr>
        <w:t>Keywords:</w:t>
      </w:r>
      <w:r w:rsidRPr="00690409">
        <w:rPr>
          <w:rFonts w:ascii="Tahoma" w:hAnsi="Tahoma" w:cs="Tahoma"/>
          <w:i/>
          <w:iCs/>
          <w:sz w:val="24"/>
          <w:szCs w:val="24"/>
        </w:rPr>
        <w:t xml:space="preserve"> </w:t>
      </w:r>
      <w:r w:rsidRPr="00690409">
        <w:rPr>
          <w:rFonts w:ascii="Tahoma" w:eastAsia="Times New Roman" w:hAnsi="Tahoma" w:cs="Tahoma"/>
          <w:i/>
          <w:iCs/>
          <w:kern w:val="0"/>
          <w:sz w:val="24"/>
          <w:szCs w:val="24"/>
          <w14:ligatures w14:val="none"/>
        </w:rPr>
        <w:t xml:space="preserve">Employer Branding; </w:t>
      </w:r>
      <w:r w:rsidRPr="004072EF">
        <w:rPr>
          <w:rFonts w:ascii="Tahoma" w:eastAsia="Times New Roman" w:hAnsi="Tahoma" w:cs="Tahoma"/>
          <w:i/>
          <w:iCs/>
          <w:kern w:val="0"/>
          <w:sz w:val="24"/>
          <w:szCs w:val="24"/>
          <w14:ligatures w14:val="none"/>
        </w:rPr>
        <w:t>Employee Retention</w:t>
      </w:r>
      <w:r w:rsidRPr="00690409">
        <w:rPr>
          <w:rFonts w:ascii="Tahoma" w:eastAsia="Times New Roman" w:hAnsi="Tahoma" w:cs="Tahoma"/>
          <w:i/>
          <w:iCs/>
          <w:kern w:val="0"/>
          <w:sz w:val="24"/>
          <w:szCs w:val="24"/>
          <w14:ligatures w14:val="none"/>
        </w:rPr>
        <w:t xml:space="preserve">; </w:t>
      </w:r>
      <w:r w:rsidRPr="004072EF">
        <w:rPr>
          <w:rFonts w:ascii="Tahoma" w:eastAsia="Times New Roman" w:hAnsi="Tahoma" w:cs="Tahoma"/>
          <w:i/>
          <w:iCs/>
          <w:kern w:val="0"/>
          <w:sz w:val="24"/>
          <w:szCs w:val="24"/>
          <w14:ligatures w14:val="none"/>
        </w:rPr>
        <w:t>IT Sector in India</w:t>
      </w:r>
      <w:r w:rsidRPr="00690409">
        <w:rPr>
          <w:rFonts w:ascii="Tahoma" w:eastAsia="Times New Roman" w:hAnsi="Tahoma" w:cs="Tahoma"/>
          <w:i/>
          <w:iCs/>
          <w:kern w:val="0"/>
          <w:sz w:val="24"/>
          <w:szCs w:val="24"/>
          <w14:ligatures w14:val="none"/>
        </w:rPr>
        <w:t xml:space="preserve">; </w:t>
      </w:r>
      <w:r w:rsidRPr="004072EF">
        <w:rPr>
          <w:rFonts w:ascii="Tahoma" w:eastAsia="Times New Roman" w:hAnsi="Tahoma" w:cs="Tahoma"/>
          <w:i/>
          <w:iCs/>
          <w:kern w:val="0"/>
          <w:sz w:val="24"/>
          <w:szCs w:val="24"/>
          <w14:ligatures w14:val="none"/>
        </w:rPr>
        <w:t>Workplace Culture</w:t>
      </w:r>
      <w:r w:rsidRPr="00690409">
        <w:rPr>
          <w:rFonts w:ascii="Tahoma" w:eastAsia="Times New Roman" w:hAnsi="Tahoma" w:cs="Tahoma"/>
          <w:i/>
          <w:iCs/>
          <w:kern w:val="0"/>
          <w:sz w:val="24"/>
          <w:szCs w:val="24"/>
          <w14:ligatures w14:val="none"/>
        </w:rPr>
        <w:t xml:space="preserve">; </w:t>
      </w:r>
      <w:r w:rsidRPr="004072EF">
        <w:rPr>
          <w:rFonts w:ascii="Tahoma" w:eastAsia="Times New Roman" w:hAnsi="Tahoma" w:cs="Tahoma"/>
          <w:i/>
          <w:iCs/>
          <w:kern w:val="0"/>
          <w:sz w:val="24"/>
          <w:szCs w:val="24"/>
          <w14:ligatures w14:val="none"/>
        </w:rPr>
        <w:t>Job Satisfaction</w:t>
      </w:r>
      <w:r w:rsidRPr="00690409">
        <w:rPr>
          <w:rFonts w:ascii="Tahoma" w:eastAsia="Times New Roman" w:hAnsi="Tahoma" w:cs="Tahoma"/>
          <w:i/>
          <w:iCs/>
          <w:kern w:val="0"/>
          <w:sz w:val="24"/>
          <w:szCs w:val="24"/>
          <w14:ligatures w14:val="none"/>
        </w:rPr>
        <w:t>; Employee Advocacy</w:t>
      </w:r>
    </w:p>
    <w:p w14:paraId="5D94293A" w14:textId="77777777" w:rsidR="008054FB" w:rsidRDefault="008054FB" w:rsidP="00690409">
      <w:pPr>
        <w:spacing w:line="360" w:lineRule="auto"/>
        <w:jc w:val="both"/>
        <w:rPr>
          <w:rFonts w:ascii="Tahoma" w:eastAsia="Times New Roman" w:hAnsi="Tahoma" w:cs="Tahoma"/>
          <w:i/>
          <w:iCs/>
          <w:kern w:val="0"/>
          <w:sz w:val="24"/>
          <w:szCs w:val="24"/>
          <w14:ligatures w14:val="none"/>
        </w:rPr>
      </w:pPr>
    </w:p>
    <w:p w14:paraId="415F0707" w14:textId="77777777" w:rsidR="00EE18DF" w:rsidRDefault="00EE18DF" w:rsidP="00690409">
      <w:pPr>
        <w:spacing w:line="360" w:lineRule="auto"/>
        <w:jc w:val="both"/>
        <w:rPr>
          <w:rFonts w:ascii="Tahoma" w:eastAsia="Times New Roman" w:hAnsi="Tahoma" w:cs="Tahoma"/>
          <w:i/>
          <w:iCs/>
          <w:kern w:val="0"/>
          <w:sz w:val="24"/>
          <w:szCs w:val="24"/>
          <w14:ligatures w14:val="none"/>
        </w:rPr>
      </w:pPr>
    </w:p>
    <w:p w14:paraId="32DD1C3E" w14:textId="77777777" w:rsidR="00EE18DF" w:rsidRPr="00690409" w:rsidRDefault="00EE18DF" w:rsidP="00690409">
      <w:pPr>
        <w:spacing w:line="360" w:lineRule="auto"/>
        <w:jc w:val="both"/>
        <w:rPr>
          <w:rFonts w:ascii="Tahoma" w:eastAsia="Times New Roman" w:hAnsi="Tahoma" w:cs="Tahoma"/>
          <w:i/>
          <w:iCs/>
          <w:kern w:val="0"/>
          <w:sz w:val="24"/>
          <w:szCs w:val="24"/>
          <w14:ligatures w14:val="none"/>
        </w:rPr>
      </w:pPr>
    </w:p>
    <w:p w14:paraId="0FBD9027" w14:textId="62CBCAB5" w:rsidR="006C4B58" w:rsidRPr="00690409" w:rsidRDefault="003455A2" w:rsidP="003455A2">
      <w:pPr>
        <w:pStyle w:val="NormalWeb"/>
        <w:shd w:val="clear" w:color="auto" w:fill="F2F2F2" w:themeFill="background1" w:themeFillShade="F2"/>
        <w:spacing w:line="360" w:lineRule="auto"/>
        <w:rPr>
          <w:rFonts w:ascii="Tahoma" w:hAnsi="Tahoma" w:cs="Tahoma"/>
        </w:rPr>
      </w:pPr>
      <w:r>
        <w:rPr>
          <w:rStyle w:val="Strong"/>
          <w:rFonts w:ascii="Tahoma" w:eastAsiaTheme="majorEastAsia" w:hAnsi="Tahoma" w:cs="Tahoma"/>
        </w:rPr>
        <w:lastRenderedPageBreak/>
        <w:t xml:space="preserve">1) </w:t>
      </w:r>
      <w:r w:rsidR="006C4B58" w:rsidRPr="00690409">
        <w:rPr>
          <w:rStyle w:val="Strong"/>
          <w:rFonts w:ascii="Tahoma" w:eastAsiaTheme="majorEastAsia" w:hAnsi="Tahoma" w:cs="Tahoma"/>
        </w:rPr>
        <w:t>INTRODUCTION</w:t>
      </w:r>
    </w:p>
    <w:p w14:paraId="73C0970C" w14:textId="7864B8D7" w:rsidR="006C4B58" w:rsidRPr="00690409" w:rsidRDefault="006C4B58" w:rsidP="003455A2">
      <w:pPr>
        <w:pStyle w:val="NormalWeb"/>
        <w:spacing w:line="360" w:lineRule="auto"/>
        <w:jc w:val="both"/>
        <w:rPr>
          <w:rFonts w:ascii="Tahoma" w:hAnsi="Tahoma" w:cs="Tahoma"/>
        </w:rPr>
      </w:pPr>
      <w:r w:rsidRPr="00690409">
        <w:rPr>
          <w:rFonts w:ascii="Tahoma" w:hAnsi="Tahoma" w:cs="Tahoma"/>
        </w:rPr>
        <w:t>In today's dynamic and competitive business landscape, retaining top talent is more challenging than ever, especially within the fast-evolving Information Technology (IT) sector in India (NASSCOM, 2022). With the rapid emergence of new technologies, increasing globalization, and evolving employee expectations, organizations face intense pressure to not only attract skilled professionals but also ensure they stay committed and engaged over the long term (</w:t>
      </w:r>
      <w:proofErr w:type="spellStart"/>
      <w:r w:rsidRPr="00690409">
        <w:rPr>
          <w:rFonts w:ascii="Tahoma" w:hAnsi="Tahoma" w:cs="Tahoma"/>
        </w:rPr>
        <w:t>Sivertzen</w:t>
      </w:r>
      <w:proofErr w:type="spellEnd"/>
      <w:r w:rsidRPr="00690409">
        <w:rPr>
          <w:rFonts w:ascii="Tahoma" w:hAnsi="Tahoma" w:cs="Tahoma"/>
        </w:rPr>
        <w:t xml:space="preserve"> et al., 2013).</w:t>
      </w:r>
      <w:r w:rsidR="00000D26" w:rsidRPr="00690409">
        <w:rPr>
          <w:rFonts w:ascii="Tahoma" w:hAnsi="Tahoma" w:cs="Tahoma"/>
        </w:rPr>
        <w:t xml:space="preserve"> </w:t>
      </w:r>
      <w:r w:rsidRPr="00690409">
        <w:rPr>
          <w:rFonts w:ascii="Tahoma" w:hAnsi="Tahoma" w:cs="Tahoma"/>
        </w:rPr>
        <w:t>Employer branding</w:t>
      </w:r>
      <w:r w:rsidR="00000D26" w:rsidRPr="00690409">
        <w:rPr>
          <w:rFonts w:ascii="Tahoma" w:hAnsi="Tahoma" w:cs="Tahoma"/>
        </w:rPr>
        <w:t xml:space="preserve">, </w:t>
      </w:r>
      <w:r w:rsidRPr="00690409">
        <w:rPr>
          <w:rFonts w:ascii="Tahoma" w:hAnsi="Tahoma" w:cs="Tahoma"/>
        </w:rPr>
        <w:t>a strategic approach to shaping how an organization is perceived by current and potential employees has emerged as a crucial tool in addressing this challenge (Backhaus &amp; Tikoo, 2004). Beyond traditional recruitment methods, employer branding encapsulates the organization's values, culture, growth opportunities, and overall employee experience, creating a distinct identity that resonates with the workforce (Ambler &amp; Barrow, 1996).</w:t>
      </w:r>
    </w:p>
    <w:p w14:paraId="59517587" w14:textId="4EAE5880" w:rsidR="006C4B58" w:rsidRPr="00690409" w:rsidRDefault="006C4B58" w:rsidP="003455A2">
      <w:pPr>
        <w:pStyle w:val="NormalWeb"/>
        <w:spacing w:line="360" w:lineRule="auto"/>
        <w:jc w:val="both"/>
        <w:rPr>
          <w:rFonts w:ascii="Tahoma" w:hAnsi="Tahoma" w:cs="Tahoma"/>
        </w:rPr>
      </w:pPr>
      <w:r w:rsidRPr="00690409">
        <w:rPr>
          <w:rFonts w:ascii="Tahoma" w:hAnsi="Tahoma" w:cs="Tahoma"/>
        </w:rPr>
        <w:t>The Indian IT sector, a cornerstone of the nation's economic growth, employs millions of professionals. However, it also grapples with high attrition rates, driven by factors such as competitive salaries, career advancement opportunities, and work-life balance (Kundu &amp; Lata, 2017). This study explores how effective employer branding strategies can mitigate these challenges, enhancing employee retention and fostering a loyal, motivated workforce.</w:t>
      </w:r>
      <w:r w:rsidR="00000D26" w:rsidRPr="00690409">
        <w:rPr>
          <w:rFonts w:ascii="Tahoma" w:hAnsi="Tahoma" w:cs="Tahoma"/>
        </w:rPr>
        <w:t xml:space="preserve"> </w:t>
      </w:r>
      <w:r w:rsidRPr="00690409">
        <w:rPr>
          <w:rFonts w:ascii="Tahoma" w:hAnsi="Tahoma" w:cs="Tahoma"/>
        </w:rPr>
        <w:t>This research aims to delve into the perceptions of employees in the Indian IT sector, uncover the key components of employer branding that influence their decision to stay or leave and provide actionable insights for organizations striving to position themselves as employers of choice.</w:t>
      </w:r>
    </w:p>
    <w:p w14:paraId="346420E3" w14:textId="39CE6574" w:rsidR="00000D26" w:rsidRPr="00690409" w:rsidRDefault="00000D26" w:rsidP="003455A2">
      <w:pPr>
        <w:pStyle w:val="NormalWeb"/>
        <w:spacing w:line="360" w:lineRule="auto"/>
        <w:jc w:val="both"/>
        <w:rPr>
          <w:rFonts w:ascii="Tahoma" w:hAnsi="Tahoma" w:cs="Tahoma"/>
        </w:rPr>
      </w:pPr>
      <w:r w:rsidRPr="00690409">
        <w:rPr>
          <w:rFonts w:ascii="Tahoma" w:hAnsi="Tahoma" w:cs="Tahoma"/>
        </w:rPr>
        <w:t xml:space="preserve">The primary objective of this study is to assess how employees in India’s IT sector perceive employer branding and understand its impact on their retention decisions. It aims to analyze the correlation between a strong employer brand and employee retention rates, identifying key branding factors such as work-life balance, career growth opportunities, and corporate values that most significantly influence an employee’s decision to stay with or leave an organization. Additionally, the study seeks to evaluate how employer branding enhances job satisfaction and fosters employee loyalty, </w:t>
      </w:r>
      <w:r w:rsidRPr="00690409">
        <w:rPr>
          <w:rFonts w:ascii="Tahoma" w:hAnsi="Tahoma" w:cs="Tahoma"/>
        </w:rPr>
        <w:lastRenderedPageBreak/>
        <w:t>contributing to a workforce that not only remains committed but also advocates for the organization as a desirable employer.</w:t>
      </w:r>
    </w:p>
    <w:p w14:paraId="613BE5CA" w14:textId="7BC211BD" w:rsidR="006C4B58" w:rsidRPr="00690409" w:rsidRDefault="003455A2" w:rsidP="003455A2">
      <w:pPr>
        <w:pStyle w:val="NormalWeb"/>
        <w:shd w:val="clear" w:color="auto" w:fill="F2F2F2" w:themeFill="background1" w:themeFillShade="F2"/>
        <w:spacing w:line="360" w:lineRule="auto"/>
        <w:rPr>
          <w:rFonts w:ascii="Tahoma" w:hAnsi="Tahoma" w:cs="Tahoma"/>
        </w:rPr>
      </w:pPr>
      <w:r>
        <w:rPr>
          <w:rStyle w:val="Strong"/>
          <w:rFonts w:ascii="Tahoma" w:eastAsiaTheme="majorEastAsia" w:hAnsi="Tahoma" w:cs="Tahoma"/>
        </w:rPr>
        <w:t xml:space="preserve">2) </w:t>
      </w:r>
      <w:r w:rsidR="006C4B58" w:rsidRPr="00690409">
        <w:rPr>
          <w:rStyle w:val="Strong"/>
          <w:rFonts w:ascii="Tahoma" w:eastAsiaTheme="majorEastAsia" w:hAnsi="Tahoma" w:cs="Tahoma"/>
        </w:rPr>
        <w:t>LITERATURE REVIEW</w:t>
      </w:r>
    </w:p>
    <w:p w14:paraId="4D52B4B6" w14:textId="2001EB96" w:rsidR="006C4B58" w:rsidRPr="00690409" w:rsidRDefault="006C4B58" w:rsidP="003455A2">
      <w:pPr>
        <w:pStyle w:val="NormalWeb"/>
        <w:spacing w:line="360" w:lineRule="auto"/>
        <w:jc w:val="both"/>
        <w:rPr>
          <w:rFonts w:ascii="Tahoma" w:hAnsi="Tahoma" w:cs="Tahoma"/>
        </w:rPr>
      </w:pPr>
      <w:r w:rsidRPr="00690409">
        <w:rPr>
          <w:rFonts w:ascii="Tahoma" w:hAnsi="Tahoma" w:cs="Tahoma"/>
        </w:rPr>
        <w:t xml:space="preserve">Employer branding, originally a marketing concept, has evolved into a crucial Human Resource Management </w:t>
      </w:r>
      <w:r w:rsidR="003455A2">
        <w:rPr>
          <w:rFonts w:ascii="Tahoma" w:hAnsi="Tahoma" w:cs="Tahoma"/>
        </w:rPr>
        <w:t>S</w:t>
      </w:r>
      <w:r w:rsidRPr="00690409">
        <w:rPr>
          <w:rFonts w:ascii="Tahoma" w:hAnsi="Tahoma" w:cs="Tahoma"/>
        </w:rPr>
        <w:t>trategy (Ambler &amp; Barrow, 1996). Studies by Backhaus and Tikoo (2004) laid the foundation for understanding employer branding as a dual process an external effort to attract talent and an internal one to retain employees.</w:t>
      </w:r>
      <w:r w:rsidR="004072EF" w:rsidRPr="00690409">
        <w:rPr>
          <w:rFonts w:ascii="Tahoma" w:hAnsi="Tahoma" w:cs="Tahoma"/>
        </w:rPr>
        <w:t xml:space="preserve"> </w:t>
      </w:r>
      <w:r w:rsidRPr="00690409">
        <w:rPr>
          <w:rFonts w:ascii="Tahoma" w:hAnsi="Tahoma" w:cs="Tahoma"/>
        </w:rPr>
        <w:t xml:space="preserve">Research by Kundu and Lata (2017) emphasizes that a strong employer brand directly contributes to higher retention rates by creating an emotional connection between employees and the organization. </w:t>
      </w:r>
      <w:proofErr w:type="spellStart"/>
      <w:r w:rsidRPr="00690409">
        <w:rPr>
          <w:rFonts w:ascii="Tahoma" w:hAnsi="Tahoma" w:cs="Tahoma"/>
        </w:rPr>
        <w:t>Sivertzen</w:t>
      </w:r>
      <w:proofErr w:type="spellEnd"/>
      <w:r w:rsidRPr="00690409">
        <w:rPr>
          <w:rFonts w:ascii="Tahoma" w:hAnsi="Tahoma" w:cs="Tahoma"/>
        </w:rPr>
        <w:t xml:space="preserve"> et al. (2013) further argue that social media plays an essential role in shaping employer perception, affecting both recruitment and retention.</w:t>
      </w:r>
      <w:r w:rsidR="004072EF" w:rsidRPr="00690409">
        <w:rPr>
          <w:rFonts w:ascii="Tahoma" w:hAnsi="Tahoma" w:cs="Tahoma"/>
        </w:rPr>
        <w:t xml:space="preserve"> </w:t>
      </w:r>
      <w:r w:rsidRPr="00690409">
        <w:rPr>
          <w:rFonts w:ascii="Tahoma" w:hAnsi="Tahoma" w:cs="Tahoma"/>
        </w:rPr>
        <w:t xml:space="preserve">Additionally, Tanwar and Prasad (2016) highlight that employer branding influences job satisfaction through </w:t>
      </w:r>
      <w:r w:rsidR="003455A2">
        <w:rPr>
          <w:rFonts w:ascii="Tahoma" w:hAnsi="Tahoma" w:cs="Tahoma"/>
        </w:rPr>
        <w:t xml:space="preserve">the </w:t>
      </w:r>
      <w:r w:rsidRPr="00690409">
        <w:rPr>
          <w:rFonts w:ascii="Tahoma" w:hAnsi="Tahoma" w:cs="Tahoma"/>
        </w:rPr>
        <w:t>work environment, leadership transparency, and growth opportunities, which are key drivers in the Indian IT sector.</w:t>
      </w:r>
    </w:p>
    <w:p w14:paraId="67676F4D" w14:textId="77777777" w:rsidR="004072EF" w:rsidRPr="00690409" w:rsidRDefault="004072EF" w:rsidP="00690409">
      <w:pPr>
        <w:pStyle w:val="NormalWeb"/>
        <w:spacing w:line="360" w:lineRule="auto"/>
        <w:rPr>
          <w:rFonts w:ascii="Tahoma" w:hAnsi="Tahoma" w:cs="Tahoma"/>
        </w:rPr>
      </w:pPr>
      <w:r w:rsidRPr="00690409">
        <w:rPr>
          <w:rFonts w:ascii="Tahoma" w:hAnsi="Tahoma" w:cs="Tahoma"/>
        </w:rPr>
        <w:t>Employer branding, initially a marketing tool, now plays a pivotal role in HR strategies to attract and retain talent. This review explores:</w:t>
      </w:r>
    </w:p>
    <w:p w14:paraId="0625D23D" w14:textId="77777777" w:rsidR="004072EF" w:rsidRPr="00690409" w:rsidRDefault="004072EF" w:rsidP="00690409">
      <w:pPr>
        <w:pStyle w:val="NormalWeb"/>
        <w:numPr>
          <w:ilvl w:val="0"/>
          <w:numId w:val="4"/>
        </w:numPr>
        <w:spacing w:line="360" w:lineRule="auto"/>
        <w:rPr>
          <w:rFonts w:ascii="Tahoma" w:hAnsi="Tahoma" w:cs="Tahoma"/>
        </w:rPr>
      </w:pPr>
      <w:r w:rsidRPr="00690409">
        <w:rPr>
          <w:rStyle w:val="Strong"/>
          <w:rFonts w:ascii="Tahoma" w:eastAsiaTheme="majorEastAsia" w:hAnsi="Tahoma" w:cs="Tahoma"/>
          <w:b w:val="0"/>
          <w:bCs w:val="0"/>
        </w:rPr>
        <w:t>Definition and Evolution:</w:t>
      </w:r>
      <w:r w:rsidRPr="00690409">
        <w:rPr>
          <w:rFonts w:ascii="Tahoma" w:hAnsi="Tahoma" w:cs="Tahoma"/>
        </w:rPr>
        <w:t xml:space="preserve"> Employer branding combines functional, psychological, and economic benefits, forming a company's image. Ambler and Barrow (1996) first coined the term, describing it as the package of functional, economic, and psychological benefits provided by an employer and associated with the employing company. Over time, the concept has evolved from a marketing focus to a strategic HR tool essential for maintaining a competitive workforce.</w:t>
      </w:r>
    </w:p>
    <w:p w14:paraId="73FF2BE6" w14:textId="77777777" w:rsidR="004072EF" w:rsidRPr="00690409" w:rsidRDefault="004072EF" w:rsidP="00690409">
      <w:pPr>
        <w:pStyle w:val="NormalWeb"/>
        <w:numPr>
          <w:ilvl w:val="0"/>
          <w:numId w:val="4"/>
        </w:numPr>
        <w:spacing w:line="360" w:lineRule="auto"/>
        <w:rPr>
          <w:rFonts w:ascii="Tahoma" w:hAnsi="Tahoma" w:cs="Tahoma"/>
        </w:rPr>
      </w:pPr>
      <w:r w:rsidRPr="00690409">
        <w:rPr>
          <w:rStyle w:val="Strong"/>
          <w:rFonts w:ascii="Tahoma" w:eastAsiaTheme="majorEastAsia" w:hAnsi="Tahoma" w:cs="Tahoma"/>
          <w:b w:val="0"/>
          <w:bCs w:val="0"/>
        </w:rPr>
        <w:t>Employer Branding in HR Strategy:</w:t>
      </w:r>
      <w:r w:rsidRPr="00690409">
        <w:rPr>
          <w:rFonts w:ascii="Tahoma" w:hAnsi="Tahoma" w:cs="Tahoma"/>
        </w:rPr>
        <w:t xml:space="preserve"> Organizations integrate branding to align with employee values, boosting engagement and loyalty. A strong employer brand not only helps in talent acquisition but also improves employee commitment, reducing turnover rates. Studies by Backhaus and Tikoo (2004) highlight how </w:t>
      </w:r>
      <w:r w:rsidRPr="00690409">
        <w:rPr>
          <w:rFonts w:ascii="Tahoma" w:hAnsi="Tahoma" w:cs="Tahoma"/>
        </w:rPr>
        <w:lastRenderedPageBreak/>
        <w:t>employer branding affects both external recruitment and internal retention, positioning the company as an 'employer of choice.'</w:t>
      </w:r>
    </w:p>
    <w:p w14:paraId="1F440A2C" w14:textId="77777777" w:rsidR="004072EF" w:rsidRPr="00690409" w:rsidRDefault="004072EF" w:rsidP="00690409">
      <w:pPr>
        <w:pStyle w:val="NormalWeb"/>
        <w:numPr>
          <w:ilvl w:val="0"/>
          <w:numId w:val="4"/>
        </w:numPr>
        <w:spacing w:line="360" w:lineRule="auto"/>
        <w:rPr>
          <w:rFonts w:ascii="Tahoma" w:hAnsi="Tahoma" w:cs="Tahoma"/>
        </w:rPr>
      </w:pPr>
      <w:r w:rsidRPr="00690409">
        <w:rPr>
          <w:rStyle w:val="Strong"/>
          <w:rFonts w:ascii="Tahoma" w:eastAsiaTheme="majorEastAsia" w:hAnsi="Tahoma" w:cs="Tahoma"/>
          <w:b w:val="0"/>
          <w:bCs w:val="0"/>
        </w:rPr>
        <w:t>Employee Retention as a Strategic Goal:</w:t>
      </w:r>
      <w:r w:rsidRPr="00690409">
        <w:rPr>
          <w:rFonts w:ascii="Tahoma" w:hAnsi="Tahoma" w:cs="Tahoma"/>
        </w:rPr>
        <w:t xml:space="preserve"> Retention strategies, including career development and work culture, are critical for maintaining a competitive edge. Research by Kundu and Lata (2017) emphasizes that companies with structured branding efforts experience higher employee retention rates, as employees feel more connected to an organization that mirrors their values and supports personal growth.</w:t>
      </w:r>
    </w:p>
    <w:p w14:paraId="1046F7F4" w14:textId="77777777" w:rsidR="004072EF" w:rsidRPr="00690409" w:rsidRDefault="004072EF" w:rsidP="00690409">
      <w:pPr>
        <w:pStyle w:val="NormalWeb"/>
        <w:numPr>
          <w:ilvl w:val="0"/>
          <w:numId w:val="4"/>
        </w:numPr>
        <w:spacing w:line="360" w:lineRule="auto"/>
        <w:rPr>
          <w:rFonts w:ascii="Tahoma" w:hAnsi="Tahoma" w:cs="Tahoma"/>
        </w:rPr>
      </w:pPr>
      <w:r w:rsidRPr="00690409">
        <w:rPr>
          <w:rStyle w:val="Strong"/>
          <w:rFonts w:ascii="Tahoma" w:eastAsiaTheme="majorEastAsia" w:hAnsi="Tahoma" w:cs="Tahoma"/>
          <w:b w:val="0"/>
          <w:bCs w:val="0"/>
        </w:rPr>
        <w:t>Link Between Employer Branding and Retention:</w:t>
      </w:r>
      <w:r w:rsidRPr="00690409">
        <w:rPr>
          <w:rFonts w:ascii="Tahoma" w:hAnsi="Tahoma" w:cs="Tahoma"/>
        </w:rPr>
        <w:t xml:space="preserve"> Companies with strong employer brands report lower turnover rates and higher job satisfaction. According to Tanwar and Prasad (2016), employer branding influences job satisfaction through factors like work environment, leadership, career advancement, and compensation. These factors shape the overall employee experience, impacting their decision to stay or leave.</w:t>
      </w:r>
    </w:p>
    <w:p w14:paraId="0DA30770" w14:textId="77777777" w:rsidR="004072EF" w:rsidRPr="00690409" w:rsidRDefault="004072EF" w:rsidP="00690409">
      <w:pPr>
        <w:pStyle w:val="NormalWeb"/>
        <w:spacing w:line="360" w:lineRule="auto"/>
        <w:rPr>
          <w:rFonts w:ascii="Tahoma" w:hAnsi="Tahoma" w:cs="Tahoma"/>
        </w:rPr>
      </w:pPr>
      <w:r w:rsidRPr="00690409">
        <w:rPr>
          <w:rFonts w:ascii="Tahoma" w:hAnsi="Tahoma" w:cs="Tahoma"/>
        </w:rPr>
        <w:t xml:space="preserve">Additionally, </w:t>
      </w:r>
      <w:proofErr w:type="spellStart"/>
      <w:r w:rsidRPr="00690409">
        <w:rPr>
          <w:rFonts w:ascii="Tahoma" w:hAnsi="Tahoma" w:cs="Tahoma"/>
        </w:rPr>
        <w:t>Sivertzen</w:t>
      </w:r>
      <w:proofErr w:type="spellEnd"/>
      <w:r w:rsidRPr="00690409">
        <w:rPr>
          <w:rFonts w:ascii="Tahoma" w:hAnsi="Tahoma" w:cs="Tahoma"/>
        </w:rPr>
        <w:t xml:space="preserve"> et al. (2013) argue that a positive employer brand creates psychological ownership among employees, fostering a sense of belonging and loyalty. This is particularly important in high-turnover sectors like IT, where employees often seek better opportunities elsewhere.</w:t>
      </w:r>
    </w:p>
    <w:p w14:paraId="42610537" w14:textId="04B7AB2B" w:rsidR="004072EF" w:rsidRPr="00690409" w:rsidRDefault="004072EF" w:rsidP="00690409">
      <w:pPr>
        <w:pStyle w:val="NormalWeb"/>
        <w:numPr>
          <w:ilvl w:val="0"/>
          <w:numId w:val="5"/>
        </w:numPr>
        <w:spacing w:line="360" w:lineRule="auto"/>
        <w:rPr>
          <w:rFonts w:ascii="Tahoma" w:hAnsi="Tahoma" w:cs="Tahoma"/>
        </w:rPr>
      </w:pPr>
      <w:r w:rsidRPr="00690409">
        <w:rPr>
          <w:rStyle w:val="Strong"/>
          <w:rFonts w:ascii="Tahoma" w:eastAsiaTheme="majorEastAsia" w:hAnsi="Tahoma" w:cs="Tahoma"/>
          <w:b w:val="0"/>
          <w:bCs w:val="0"/>
        </w:rPr>
        <w:t>Employer Branding and Psychological Contracts:</w:t>
      </w:r>
      <w:r w:rsidRPr="00690409">
        <w:rPr>
          <w:rFonts w:ascii="Tahoma" w:hAnsi="Tahoma" w:cs="Tahoma"/>
        </w:rPr>
        <w:t xml:space="preserve"> Research by Rousseau (1995) highlights how employer branding shapes employees' psychological contracts — the unspoken, perceived promises between employer and employee. A strong, trustworthy employer brand helps fulfil these perceived obligations, resulting in higher retention and engagement.</w:t>
      </w:r>
    </w:p>
    <w:p w14:paraId="1F11EB4B" w14:textId="77777777" w:rsidR="004072EF" w:rsidRPr="00690409" w:rsidRDefault="004072EF" w:rsidP="00690409">
      <w:pPr>
        <w:pStyle w:val="NormalWeb"/>
        <w:numPr>
          <w:ilvl w:val="0"/>
          <w:numId w:val="5"/>
        </w:numPr>
        <w:spacing w:line="360" w:lineRule="auto"/>
        <w:rPr>
          <w:rFonts w:ascii="Tahoma" w:hAnsi="Tahoma" w:cs="Tahoma"/>
        </w:rPr>
      </w:pPr>
      <w:r w:rsidRPr="00690409">
        <w:rPr>
          <w:rStyle w:val="Strong"/>
          <w:rFonts w:ascii="Tahoma" w:eastAsiaTheme="majorEastAsia" w:hAnsi="Tahoma" w:cs="Tahoma"/>
          <w:b w:val="0"/>
          <w:bCs w:val="0"/>
        </w:rPr>
        <w:t>Impact on Organizational Performance:</w:t>
      </w:r>
      <w:r w:rsidRPr="00690409">
        <w:rPr>
          <w:rFonts w:ascii="Tahoma" w:hAnsi="Tahoma" w:cs="Tahoma"/>
        </w:rPr>
        <w:t xml:space="preserve"> Employer branding's influence extends beyond retention. A study by Ewing et al. (2002) shows that companies with strong employer brands report not only lower turnover but also higher productivity, improved morale, and greater customer satisfaction — all of which contribute to long-term business success.</w:t>
      </w:r>
    </w:p>
    <w:p w14:paraId="0D7C6DB2" w14:textId="77777777" w:rsidR="004072EF" w:rsidRPr="00690409" w:rsidRDefault="004072EF" w:rsidP="00690409">
      <w:pPr>
        <w:pStyle w:val="NormalWeb"/>
        <w:numPr>
          <w:ilvl w:val="0"/>
          <w:numId w:val="5"/>
        </w:numPr>
        <w:spacing w:line="360" w:lineRule="auto"/>
        <w:rPr>
          <w:rFonts w:ascii="Tahoma" w:hAnsi="Tahoma" w:cs="Tahoma"/>
        </w:rPr>
      </w:pPr>
      <w:r w:rsidRPr="00690409">
        <w:rPr>
          <w:rStyle w:val="Strong"/>
          <w:rFonts w:ascii="Tahoma" w:eastAsiaTheme="majorEastAsia" w:hAnsi="Tahoma" w:cs="Tahoma"/>
          <w:b w:val="0"/>
          <w:bCs w:val="0"/>
        </w:rPr>
        <w:lastRenderedPageBreak/>
        <w:t>Global and Cultural Perspectives:</w:t>
      </w:r>
      <w:r w:rsidRPr="00690409">
        <w:rPr>
          <w:rFonts w:ascii="Tahoma" w:hAnsi="Tahoma" w:cs="Tahoma"/>
        </w:rPr>
        <w:t xml:space="preserve"> The literature also acknowledges that employer branding strategies must adapt to local cultures. For example, </w:t>
      </w:r>
      <w:proofErr w:type="spellStart"/>
      <w:r w:rsidRPr="00690409">
        <w:rPr>
          <w:rFonts w:ascii="Tahoma" w:hAnsi="Tahoma" w:cs="Tahoma"/>
        </w:rPr>
        <w:t>Sivertzen</w:t>
      </w:r>
      <w:proofErr w:type="spellEnd"/>
      <w:r w:rsidRPr="00690409">
        <w:rPr>
          <w:rFonts w:ascii="Tahoma" w:hAnsi="Tahoma" w:cs="Tahoma"/>
        </w:rPr>
        <w:t xml:space="preserve"> et al. (2013) found that employer branding tactics effective in Western contexts may need adjustment in Asian markets like India, where family values, job security, and work culture play a more significant role.</w:t>
      </w:r>
    </w:p>
    <w:p w14:paraId="55CCE735" w14:textId="38A177E5" w:rsidR="006C4B58" w:rsidRPr="00690409" w:rsidRDefault="003455A2" w:rsidP="003455A2">
      <w:pPr>
        <w:pStyle w:val="NormalWeb"/>
        <w:shd w:val="clear" w:color="auto" w:fill="F2F2F2" w:themeFill="background1" w:themeFillShade="F2"/>
        <w:spacing w:line="360" w:lineRule="auto"/>
        <w:rPr>
          <w:rFonts w:ascii="Tahoma" w:hAnsi="Tahoma" w:cs="Tahoma"/>
        </w:rPr>
      </w:pPr>
      <w:r>
        <w:rPr>
          <w:rStyle w:val="Strong"/>
          <w:rFonts w:ascii="Tahoma" w:eastAsiaTheme="majorEastAsia" w:hAnsi="Tahoma" w:cs="Tahoma"/>
        </w:rPr>
        <w:t xml:space="preserve">3) </w:t>
      </w:r>
      <w:r w:rsidR="006C4B58" w:rsidRPr="00690409">
        <w:rPr>
          <w:rStyle w:val="Strong"/>
          <w:rFonts w:ascii="Tahoma" w:eastAsiaTheme="majorEastAsia" w:hAnsi="Tahoma" w:cs="Tahoma"/>
        </w:rPr>
        <w:t>METHODOLOGY</w:t>
      </w:r>
    </w:p>
    <w:p w14:paraId="30CEBBA4" w14:textId="77777777" w:rsidR="006C4B58" w:rsidRPr="00690409" w:rsidRDefault="006C4B58" w:rsidP="0000151B">
      <w:pPr>
        <w:pStyle w:val="NormalWeb"/>
        <w:spacing w:line="360" w:lineRule="auto"/>
        <w:jc w:val="both"/>
        <w:rPr>
          <w:rFonts w:ascii="Tahoma" w:hAnsi="Tahoma" w:cs="Tahoma"/>
        </w:rPr>
      </w:pPr>
      <w:r w:rsidRPr="00690409">
        <w:rPr>
          <w:rFonts w:ascii="Tahoma" w:hAnsi="Tahoma" w:cs="Tahoma"/>
        </w:rPr>
        <w:t xml:space="preserve">The study employs a quantitative approach, using structured online surveys distributed to IT sector employees. Following the methodology outlined by </w:t>
      </w:r>
      <w:proofErr w:type="spellStart"/>
      <w:r w:rsidRPr="00690409">
        <w:rPr>
          <w:rFonts w:ascii="Tahoma" w:hAnsi="Tahoma" w:cs="Tahoma"/>
        </w:rPr>
        <w:t>Sivertzen</w:t>
      </w:r>
      <w:proofErr w:type="spellEnd"/>
      <w:r w:rsidRPr="00690409">
        <w:rPr>
          <w:rFonts w:ascii="Tahoma" w:hAnsi="Tahoma" w:cs="Tahoma"/>
        </w:rPr>
        <w:t xml:space="preserve"> et al. (2013), this study ensures diverse participation across roles, experience levels, and companies. Data is analyzed using SPSS software to identify correlations between employer branding and employee retention (Tanwar &amp; Prasad, 2016).</w:t>
      </w:r>
    </w:p>
    <w:p w14:paraId="319AC8CA" w14:textId="77777777" w:rsidR="004072EF" w:rsidRPr="00690409" w:rsidRDefault="004072EF" w:rsidP="0000151B">
      <w:pPr>
        <w:pStyle w:val="NormalWeb"/>
        <w:spacing w:line="360" w:lineRule="auto"/>
        <w:jc w:val="both"/>
        <w:rPr>
          <w:rFonts w:ascii="Tahoma" w:hAnsi="Tahoma" w:cs="Tahoma"/>
        </w:rPr>
      </w:pPr>
      <w:r w:rsidRPr="00690409">
        <w:rPr>
          <w:rFonts w:ascii="Tahoma" w:hAnsi="Tahoma" w:cs="Tahoma"/>
        </w:rPr>
        <w:t xml:space="preserve">The study adopts a </w:t>
      </w:r>
      <w:r w:rsidRPr="00690409">
        <w:rPr>
          <w:rStyle w:val="Strong"/>
          <w:rFonts w:ascii="Tahoma" w:eastAsiaTheme="majorEastAsia" w:hAnsi="Tahoma" w:cs="Tahoma"/>
          <w:b w:val="0"/>
          <w:bCs w:val="0"/>
        </w:rPr>
        <w:t>quantitative research approach</w:t>
      </w:r>
      <w:r w:rsidRPr="00690409">
        <w:rPr>
          <w:rFonts w:ascii="Tahoma" w:hAnsi="Tahoma" w:cs="Tahoma"/>
        </w:rPr>
        <w:t>, utilizing an online survey distributed to 100 IT sector employees in India. The survey includes both closed and open-ended questions covering demographics, perceptions of employer branding, and factors influencing retention.</w:t>
      </w:r>
    </w:p>
    <w:p w14:paraId="4C1C1A55" w14:textId="77777777" w:rsidR="004072EF" w:rsidRPr="00690409" w:rsidRDefault="004072EF" w:rsidP="0000151B">
      <w:pPr>
        <w:pStyle w:val="NormalWeb"/>
        <w:numPr>
          <w:ilvl w:val="0"/>
          <w:numId w:val="6"/>
        </w:numPr>
        <w:spacing w:line="360" w:lineRule="auto"/>
        <w:jc w:val="both"/>
        <w:rPr>
          <w:rFonts w:ascii="Tahoma" w:hAnsi="Tahoma" w:cs="Tahoma"/>
        </w:rPr>
      </w:pPr>
      <w:r w:rsidRPr="00690409">
        <w:rPr>
          <w:rFonts w:ascii="Tahoma" w:hAnsi="Tahoma" w:cs="Tahoma"/>
        </w:rPr>
        <w:t>SPSS software was employed for statistical analysis.</w:t>
      </w:r>
    </w:p>
    <w:p w14:paraId="27B4A08B" w14:textId="77777777" w:rsidR="004072EF" w:rsidRPr="00690409" w:rsidRDefault="004072EF" w:rsidP="0000151B">
      <w:pPr>
        <w:pStyle w:val="NormalWeb"/>
        <w:numPr>
          <w:ilvl w:val="0"/>
          <w:numId w:val="6"/>
        </w:numPr>
        <w:spacing w:line="360" w:lineRule="auto"/>
        <w:jc w:val="both"/>
        <w:rPr>
          <w:rFonts w:ascii="Tahoma" w:hAnsi="Tahoma" w:cs="Tahoma"/>
        </w:rPr>
      </w:pPr>
      <w:r w:rsidRPr="00690409">
        <w:rPr>
          <w:rFonts w:ascii="Tahoma" w:hAnsi="Tahoma" w:cs="Tahoma"/>
        </w:rPr>
        <w:t>Descriptive statistics, frequency tables, and visual representations (charts, graphs) were used to interpret the data.</w:t>
      </w:r>
    </w:p>
    <w:p w14:paraId="57586BFF" w14:textId="78E942CD" w:rsidR="004072EF" w:rsidRPr="00690409" w:rsidRDefault="004072EF" w:rsidP="0000151B">
      <w:pPr>
        <w:pStyle w:val="NormalWeb"/>
        <w:numPr>
          <w:ilvl w:val="0"/>
          <w:numId w:val="6"/>
        </w:numPr>
        <w:spacing w:line="360" w:lineRule="auto"/>
        <w:jc w:val="both"/>
        <w:rPr>
          <w:rFonts w:ascii="Tahoma" w:hAnsi="Tahoma" w:cs="Tahoma"/>
        </w:rPr>
      </w:pPr>
      <w:r w:rsidRPr="00690409">
        <w:rPr>
          <w:rStyle w:val="Strong"/>
          <w:rFonts w:ascii="Tahoma" w:eastAsiaTheme="majorEastAsia" w:hAnsi="Tahoma" w:cs="Tahoma"/>
          <w:b w:val="0"/>
          <w:bCs w:val="0"/>
        </w:rPr>
        <w:t xml:space="preserve">Sampling Strategy: </w:t>
      </w:r>
      <w:r w:rsidRPr="00690409">
        <w:rPr>
          <w:rFonts w:ascii="Tahoma" w:hAnsi="Tahoma" w:cs="Tahoma"/>
        </w:rPr>
        <w:t>Probability sampling ensures diverse representation across different roles, experience levels, and company sizes.</w:t>
      </w:r>
    </w:p>
    <w:p w14:paraId="4308D2FE" w14:textId="6D2E6040" w:rsidR="00A326AD" w:rsidRPr="00690409" w:rsidRDefault="003455A2" w:rsidP="0000151B">
      <w:pPr>
        <w:pStyle w:val="NormalWeb"/>
        <w:shd w:val="clear" w:color="auto" w:fill="F2F2F2" w:themeFill="background1" w:themeFillShade="F2"/>
        <w:spacing w:line="360" w:lineRule="auto"/>
        <w:jc w:val="both"/>
        <w:rPr>
          <w:rFonts w:ascii="Tahoma" w:hAnsi="Tahoma" w:cs="Tahoma"/>
        </w:rPr>
      </w:pPr>
      <w:r>
        <w:rPr>
          <w:rStyle w:val="Strong"/>
          <w:rFonts w:ascii="Tahoma" w:eastAsiaTheme="majorEastAsia" w:hAnsi="Tahoma" w:cs="Tahoma"/>
        </w:rPr>
        <w:t xml:space="preserve">4) </w:t>
      </w:r>
      <w:r w:rsidR="00A326AD" w:rsidRPr="00690409">
        <w:rPr>
          <w:rStyle w:val="Strong"/>
          <w:rFonts w:ascii="Tahoma" w:eastAsiaTheme="majorEastAsia" w:hAnsi="Tahoma" w:cs="Tahoma"/>
        </w:rPr>
        <w:t>ANALYSIS AND RESULTS</w:t>
      </w:r>
    </w:p>
    <w:p w14:paraId="44933191" w14:textId="77777777" w:rsidR="00A326AD" w:rsidRPr="00690409" w:rsidRDefault="00A326AD" w:rsidP="0000151B">
      <w:pPr>
        <w:pStyle w:val="NormalWeb"/>
        <w:spacing w:line="360" w:lineRule="auto"/>
        <w:jc w:val="both"/>
        <w:rPr>
          <w:rFonts w:ascii="Tahoma" w:hAnsi="Tahoma" w:cs="Tahoma"/>
        </w:rPr>
      </w:pPr>
      <w:r w:rsidRPr="00690409">
        <w:rPr>
          <w:rFonts w:ascii="Tahoma" w:hAnsi="Tahoma" w:cs="Tahoma"/>
        </w:rPr>
        <w:t>The data collected through the online survey was analyzed using SPSS software, generating key insights into the relationship between employer branding and employee retention in India's IT sector. The analysis is presented in the following sections:</w:t>
      </w:r>
    </w:p>
    <w:p w14:paraId="5DE1529A" w14:textId="77777777" w:rsidR="00A326AD" w:rsidRPr="00690409" w:rsidRDefault="00A326AD" w:rsidP="0000151B">
      <w:pPr>
        <w:pStyle w:val="NormalWeb"/>
        <w:numPr>
          <w:ilvl w:val="0"/>
          <w:numId w:val="2"/>
        </w:numPr>
        <w:spacing w:line="360" w:lineRule="auto"/>
        <w:jc w:val="both"/>
        <w:rPr>
          <w:rFonts w:ascii="Tahoma" w:hAnsi="Tahoma" w:cs="Tahoma"/>
        </w:rPr>
      </w:pPr>
      <w:r w:rsidRPr="00690409">
        <w:rPr>
          <w:rStyle w:val="Strong"/>
          <w:rFonts w:ascii="Tahoma" w:eastAsiaTheme="majorEastAsia" w:hAnsi="Tahoma" w:cs="Tahoma"/>
          <w:b w:val="0"/>
          <w:bCs w:val="0"/>
        </w:rPr>
        <w:lastRenderedPageBreak/>
        <w:t>Demographics:</w:t>
      </w:r>
      <w:r w:rsidRPr="00690409">
        <w:rPr>
          <w:rFonts w:ascii="Tahoma" w:hAnsi="Tahoma" w:cs="Tahoma"/>
        </w:rPr>
        <w:t xml:space="preserve"> The survey included a diverse pool of respondents, with 62% male and 38% female participants. The majority (68%) belonged to the 25-35 age group, reflecting a younger workforce typical of the IT sector (NASSCOM, 2022). Respondents represented various job roles, including developers, analysts, and managers, ensuring a balanced view across experience levels.</w:t>
      </w:r>
    </w:p>
    <w:p w14:paraId="282AD05D" w14:textId="77777777" w:rsidR="00A326AD" w:rsidRPr="00690409" w:rsidRDefault="00A326AD" w:rsidP="0000151B">
      <w:pPr>
        <w:pStyle w:val="NormalWeb"/>
        <w:numPr>
          <w:ilvl w:val="0"/>
          <w:numId w:val="2"/>
        </w:numPr>
        <w:spacing w:line="360" w:lineRule="auto"/>
        <w:jc w:val="both"/>
        <w:rPr>
          <w:rFonts w:ascii="Tahoma" w:hAnsi="Tahoma" w:cs="Tahoma"/>
        </w:rPr>
      </w:pPr>
      <w:r w:rsidRPr="00690409">
        <w:rPr>
          <w:rStyle w:val="Strong"/>
          <w:rFonts w:ascii="Tahoma" w:eastAsiaTheme="majorEastAsia" w:hAnsi="Tahoma" w:cs="Tahoma"/>
          <w:b w:val="0"/>
          <w:bCs w:val="0"/>
        </w:rPr>
        <w:t>Perceptions of Employer Branding:</w:t>
      </w:r>
      <w:r w:rsidRPr="00690409">
        <w:rPr>
          <w:rFonts w:ascii="Tahoma" w:hAnsi="Tahoma" w:cs="Tahoma"/>
        </w:rPr>
        <w:t xml:space="preserve"> 84% of respondents associated employer branding with company values and culture (Backhaus &amp; Tikoo, 2004). Notably, 77% agreed that a strong employer brand influenced their decision to accept their current job. The majority highlighted that transparency, growth opportunities, and work-life balance were key elements shaping their perception of the employer brand (Tanwar &amp; Prasad, 2016). Furthermore, 71% felt that the employer’s reputation on platforms like LinkedIn and Glassdoor affected their initial perception of the company (</w:t>
      </w:r>
      <w:proofErr w:type="spellStart"/>
      <w:r w:rsidRPr="00690409">
        <w:rPr>
          <w:rFonts w:ascii="Tahoma" w:hAnsi="Tahoma" w:cs="Tahoma"/>
        </w:rPr>
        <w:t>Sivertzen</w:t>
      </w:r>
      <w:proofErr w:type="spellEnd"/>
      <w:r w:rsidRPr="00690409">
        <w:rPr>
          <w:rFonts w:ascii="Tahoma" w:hAnsi="Tahoma" w:cs="Tahoma"/>
        </w:rPr>
        <w:t xml:space="preserve"> et al., 2013).</w:t>
      </w:r>
    </w:p>
    <w:p w14:paraId="0D884147" w14:textId="610E4AFC" w:rsidR="00A326AD" w:rsidRPr="00690409" w:rsidRDefault="00A326AD" w:rsidP="0000151B">
      <w:pPr>
        <w:pStyle w:val="NormalWeb"/>
        <w:numPr>
          <w:ilvl w:val="0"/>
          <w:numId w:val="2"/>
        </w:numPr>
        <w:spacing w:line="360" w:lineRule="auto"/>
        <w:jc w:val="both"/>
        <w:rPr>
          <w:rFonts w:ascii="Tahoma" w:hAnsi="Tahoma" w:cs="Tahoma"/>
        </w:rPr>
      </w:pPr>
      <w:r w:rsidRPr="00690409">
        <w:rPr>
          <w:rStyle w:val="Strong"/>
          <w:rFonts w:ascii="Tahoma" w:eastAsiaTheme="majorEastAsia" w:hAnsi="Tahoma" w:cs="Tahoma"/>
          <w:b w:val="0"/>
          <w:bCs w:val="0"/>
        </w:rPr>
        <w:t>Retention Drivers:</w:t>
      </w:r>
      <w:r w:rsidRPr="00690409">
        <w:rPr>
          <w:rFonts w:ascii="Tahoma" w:hAnsi="Tahoma" w:cs="Tahoma"/>
        </w:rPr>
        <w:t xml:space="preserve"> Growth opportunities emerged as the leading factor influencing retention, with 83% of participants ranking it as a top priority (Kundu &amp; Lata, 2017). Work-life balance followed closely at 76%, while 66% valued competitive compensation packages. Interestingly, 58% of employees noted that an organization’s reputation for corporate social responsibility contributed to their decision to stay (Ewing et al., 2002). Additionally, 63% cited workplace culture including diversity and inclusion initiatives as a strong motivator for long-term commitment (Rousseau, 1995).</w:t>
      </w:r>
    </w:p>
    <w:p w14:paraId="3F3CEAD4" w14:textId="77777777" w:rsidR="00A326AD" w:rsidRPr="00690409" w:rsidRDefault="00A326AD" w:rsidP="0000151B">
      <w:pPr>
        <w:pStyle w:val="NormalWeb"/>
        <w:numPr>
          <w:ilvl w:val="0"/>
          <w:numId w:val="2"/>
        </w:numPr>
        <w:spacing w:line="360" w:lineRule="auto"/>
        <w:jc w:val="both"/>
        <w:rPr>
          <w:rFonts w:ascii="Tahoma" w:hAnsi="Tahoma" w:cs="Tahoma"/>
        </w:rPr>
      </w:pPr>
      <w:r w:rsidRPr="00690409">
        <w:rPr>
          <w:rStyle w:val="Strong"/>
          <w:rFonts w:ascii="Tahoma" w:eastAsiaTheme="majorEastAsia" w:hAnsi="Tahoma" w:cs="Tahoma"/>
          <w:b w:val="0"/>
          <w:bCs w:val="0"/>
        </w:rPr>
        <w:t>Impact of Employer Branding on Job Satisfaction:</w:t>
      </w:r>
      <w:r w:rsidRPr="00690409">
        <w:rPr>
          <w:rFonts w:ascii="Tahoma" w:hAnsi="Tahoma" w:cs="Tahoma"/>
        </w:rPr>
        <w:t xml:space="preserve"> A significant 78% of respondents reported that employer branding positively impacted their job satisfaction. Factors such as leadership transparency, professional development opportunities, and a supportive work culture contributed to higher satisfaction levels, fostering </w:t>
      </w:r>
      <w:proofErr w:type="gramStart"/>
      <w:r w:rsidRPr="00690409">
        <w:rPr>
          <w:rFonts w:ascii="Tahoma" w:hAnsi="Tahoma" w:cs="Tahoma"/>
        </w:rPr>
        <w:t>loyalty</w:t>
      </w:r>
      <w:proofErr w:type="gramEnd"/>
      <w:r w:rsidRPr="00690409">
        <w:rPr>
          <w:rFonts w:ascii="Tahoma" w:hAnsi="Tahoma" w:cs="Tahoma"/>
        </w:rPr>
        <w:t xml:space="preserve"> and reducing turnover intentions (Ambler &amp; Barrow, 1996). Furthermore, 70% indicated that their emotional connection to the company’s mission and values played a critical role in their overall job satisfaction (Tanwar &amp; Prasad, 2016).</w:t>
      </w:r>
    </w:p>
    <w:p w14:paraId="1F099D09" w14:textId="77777777" w:rsidR="00A326AD" w:rsidRPr="00690409" w:rsidRDefault="00A326AD" w:rsidP="0000151B">
      <w:pPr>
        <w:pStyle w:val="NormalWeb"/>
        <w:numPr>
          <w:ilvl w:val="0"/>
          <w:numId w:val="2"/>
        </w:numPr>
        <w:spacing w:line="360" w:lineRule="auto"/>
        <w:jc w:val="both"/>
        <w:rPr>
          <w:rFonts w:ascii="Tahoma" w:hAnsi="Tahoma" w:cs="Tahoma"/>
        </w:rPr>
      </w:pPr>
      <w:r w:rsidRPr="00690409">
        <w:rPr>
          <w:rStyle w:val="Strong"/>
          <w:rFonts w:ascii="Tahoma" w:eastAsiaTheme="majorEastAsia" w:hAnsi="Tahoma" w:cs="Tahoma"/>
          <w:b w:val="0"/>
          <w:bCs w:val="0"/>
        </w:rPr>
        <w:t>Employee Advocacy:</w:t>
      </w:r>
      <w:r w:rsidRPr="00690409">
        <w:rPr>
          <w:rFonts w:ascii="Tahoma" w:hAnsi="Tahoma" w:cs="Tahoma"/>
        </w:rPr>
        <w:t xml:space="preserve"> The study revealed that 88% of respondents would recommend their employer to others, citing personal work experience, company </w:t>
      </w:r>
      <w:r w:rsidRPr="00690409">
        <w:rPr>
          <w:rFonts w:ascii="Tahoma" w:hAnsi="Tahoma" w:cs="Tahoma"/>
        </w:rPr>
        <w:lastRenderedPageBreak/>
        <w:t>culture, and growth prospects as key motivators (</w:t>
      </w:r>
      <w:proofErr w:type="spellStart"/>
      <w:r w:rsidRPr="00690409">
        <w:rPr>
          <w:rFonts w:ascii="Tahoma" w:hAnsi="Tahoma" w:cs="Tahoma"/>
        </w:rPr>
        <w:t>Sivertzen</w:t>
      </w:r>
      <w:proofErr w:type="spellEnd"/>
      <w:r w:rsidRPr="00690409">
        <w:rPr>
          <w:rFonts w:ascii="Tahoma" w:hAnsi="Tahoma" w:cs="Tahoma"/>
        </w:rPr>
        <w:t xml:space="preserve"> et al., 2013). This indicates that a strong employer brand not only retains employees but also drives positive word-of-mouth referrals, enhancing the organization's reputation. Moreover, 65% of participants stated they actively promoted their employer on social media, demonstrating that engaged employees naturally become brand ambassadors (Backhaus &amp; Tikoo, 2004).</w:t>
      </w:r>
    </w:p>
    <w:p w14:paraId="4EDA29D3" w14:textId="77777777" w:rsidR="00A326AD" w:rsidRPr="00690409" w:rsidRDefault="00A326AD" w:rsidP="0000151B">
      <w:pPr>
        <w:pStyle w:val="NormalWeb"/>
        <w:numPr>
          <w:ilvl w:val="0"/>
          <w:numId w:val="2"/>
        </w:numPr>
        <w:spacing w:line="360" w:lineRule="auto"/>
        <w:jc w:val="both"/>
        <w:rPr>
          <w:rFonts w:ascii="Tahoma" w:hAnsi="Tahoma" w:cs="Tahoma"/>
        </w:rPr>
      </w:pPr>
      <w:r w:rsidRPr="00690409">
        <w:rPr>
          <w:rStyle w:val="Strong"/>
          <w:rFonts w:ascii="Tahoma" w:eastAsiaTheme="majorEastAsia" w:hAnsi="Tahoma" w:cs="Tahoma"/>
          <w:b w:val="0"/>
          <w:bCs w:val="0"/>
        </w:rPr>
        <w:t>Turnover Intentions:</w:t>
      </w:r>
      <w:r w:rsidRPr="00690409">
        <w:rPr>
          <w:rFonts w:ascii="Tahoma" w:hAnsi="Tahoma" w:cs="Tahoma"/>
        </w:rPr>
        <w:t xml:space="preserve"> When asked about their likelihood to switch jobs within the next year, 54% of employees with a positive view of their employer’s brand stated they were less likely to seek new opportunities (Kundu &amp; Lata, 2017). In contrast, 72% of employees who perceived the employer brand negatively expressed a strong intent to leave. This highlights the pivotal role branding plays in fostering long-term retention (Tanwar &amp; Prasad, 2016).</w:t>
      </w:r>
    </w:p>
    <w:p w14:paraId="6DDC2B8F" w14:textId="168B0262" w:rsidR="004072EF" w:rsidRPr="00690409" w:rsidRDefault="003455A2" w:rsidP="003455A2">
      <w:pPr>
        <w:pStyle w:val="NormalWeb"/>
        <w:shd w:val="clear" w:color="auto" w:fill="F2F2F2" w:themeFill="background1" w:themeFillShade="F2"/>
        <w:spacing w:line="360" w:lineRule="auto"/>
        <w:rPr>
          <w:rFonts w:ascii="Tahoma" w:hAnsi="Tahoma" w:cs="Tahoma"/>
        </w:rPr>
      </w:pPr>
      <w:r>
        <w:rPr>
          <w:rStyle w:val="Strong"/>
          <w:rFonts w:ascii="Tahoma" w:eastAsiaTheme="majorEastAsia" w:hAnsi="Tahoma" w:cs="Tahoma"/>
        </w:rPr>
        <w:t xml:space="preserve">5) </w:t>
      </w:r>
      <w:r w:rsidR="004072EF" w:rsidRPr="00690409">
        <w:rPr>
          <w:rStyle w:val="Strong"/>
          <w:rFonts w:ascii="Tahoma" w:eastAsiaTheme="majorEastAsia" w:hAnsi="Tahoma" w:cs="Tahoma"/>
        </w:rPr>
        <w:t>FINDINGS</w:t>
      </w:r>
      <w:r>
        <w:rPr>
          <w:rStyle w:val="Strong"/>
          <w:rFonts w:ascii="Tahoma" w:eastAsiaTheme="majorEastAsia" w:hAnsi="Tahoma" w:cs="Tahoma"/>
        </w:rPr>
        <w:t xml:space="preserve">, </w:t>
      </w:r>
      <w:r w:rsidRPr="00690409">
        <w:rPr>
          <w:rStyle w:val="Strong"/>
          <w:rFonts w:ascii="Tahoma" w:eastAsiaTheme="majorEastAsia" w:hAnsi="Tahoma" w:cs="Tahoma"/>
        </w:rPr>
        <w:t>SUGGESTIONS AND RECOMMENDATIONS</w:t>
      </w:r>
    </w:p>
    <w:p w14:paraId="327FF6D3" w14:textId="77777777" w:rsidR="004072EF" w:rsidRPr="00690409" w:rsidRDefault="004072EF" w:rsidP="0000151B">
      <w:pPr>
        <w:pStyle w:val="NormalWeb"/>
        <w:numPr>
          <w:ilvl w:val="0"/>
          <w:numId w:val="8"/>
        </w:numPr>
        <w:spacing w:line="360" w:lineRule="auto"/>
        <w:jc w:val="both"/>
        <w:rPr>
          <w:rFonts w:ascii="Tahoma" w:hAnsi="Tahoma" w:cs="Tahoma"/>
        </w:rPr>
      </w:pPr>
      <w:r w:rsidRPr="00690409">
        <w:rPr>
          <w:rStyle w:val="Strong"/>
          <w:rFonts w:ascii="Tahoma" w:eastAsiaTheme="majorEastAsia" w:hAnsi="Tahoma" w:cs="Tahoma"/>
          <w:b w:val="0"/>
          <w:bCs w:val="0"/>
        </w:rPr>
        <w:t>Employer Branding Perception:</w:t>
      </w:r>
      <w:r w:rsidRPr="00690409">
        <w:rPr>
          <w:rFonts w:ascii="Tahoma" w:hAnsi="Tahoma" w:cs="Tahoma"/>
        </w:rPr>
        <w:t xml:space="preserve"> 84% of respondents associate employer branding with company values and culture.</w:t>
      </w:r>
    </w:p>
    <w:p w14:paraId="722CC973" w14:textId="77777777" w:rsidR="004072EF" w:rsidRPr="00690409" w:rsidRDefault="004072EF" w:rsidP="0000151B">
      <w:pPr>
        <w:pStyle w:val="NormalWeb"/>
        <w:numPr>
          <w:ilvl w:val="0"/>
          <w:numId w:val="8"/>
        </w:numPr>
        <w:spacing w:line="360" w:lineRule="auto"/>
        <w:jc w:val="both"/>
        <w:rPr>
          <w:rFonts w:ascii="Tahoma" w:hAnsi="Tahoma" w:cs="Tahoma"/>
        </w:rPr>
      </w:pPr>
      <w:r w:rsidRPr="00690409">
        <w:rPr>
          <w:rStyle w:val="Strong"/>
          <w:rFonts w:ascii="Tahoma" w:eastAsiaTheme="majorEastAsia" w:hAnsi="Tahoma" w:cs="Tahoma"/>
          <w:b w:val="0"/>
          <w:bCs w:val="0"/>
        </w:rPr>
        <w:t>Retention Factors:</w:t>
      </w:r>
      <w:r w:rsidRPr="00690409">
        <w:rPr>
          <w:rFonts w:ascii="Tahoma" w:hAnsi="Tahoma" w:cs="Tahoma"/>
        </w:rPr>
        <w:t xml:space="preserve"> Growth opportunities (83%), work-life balance (76%), and compensation (66%) are top priorities when considering job changes.</w:t>
      </w:r>
    </w:p>
    <w:p w14:paraId="3B3947F3" w14:textId="77777777" w:rsidR="004072EF" w:rsidRPr="00690409" w:rsidRDefault="004072EF" w:rsidP="0000151B">
      <w:pPr>
        <w:pStyle w:val="NormalWeb"/>
        <w:numPr>
          <w:ilvl w:val="0"/>
          <w:numId w:val="8"/>
        </w:numPr>
        <w:spacing w:line="360" w:lineRule="auto"/>
        <w:jc w:val="both"/>
        <w:rPr>
          <w:rFonts w:ascii="Tahoma" w:hAnsi="Tahoma" w:cs="Tahoma"/>
        </w:rPr>
      </w:pPr>
      <w:r w:rsidRPr="00690409">
        <w:rPr>
          <w:rStyle w:val="Strong"/>
          <w:rFonts w:ascii="Tahoma" w:eastAsiaTheme="majorEastAsia" w:hAnsi="Tahoma" w:cs="Tahoma"/>
          <w:b w:val="0"/>
          <w:bCs w:val="0"/>
        </w:rPr>
        <w:t>Brand Influence on Retention:</w:t>
      </w:r>
      <w:r w:rsidRPr="00690409">
        <w:rPr>
          <w:rFonts w:ascii="Tahoma" w:hAnsi="Tahoma" w:cs="Tahoma"/>
        </w:rPr>
        <w:t xml:space="preserve"> 77% of employees state that a strong employer brand affects their decision to stay or leave.</w:t>
      </w:r>
    </w:p>
    <w:p w14:paraId="1F8A02D5" w14:textId="77777777" w:rsidR="004072EF" w:rsidRPr="00690409" w:rsidRDefault="004072EF" w:rsidP="0000151B">
      <w:pPr>
        <w:pStyle w:val="NormalWeb"/>
        <w:numPr>
          <w:ilvl w:val="0"/>
          <w:numId w:val="8"/>
        </w:numPr>
        <w:spacing w:line="360" w:lineRule="auto"/>
        <w:jc w:val="both"/>
        <w:rPr>
          <w:rFonts w:ascii="Tahoma" w:hAnsi="Tahoma" w:cs="Tahoma"/>
        </w:rPr>
      </w:pPr>
      <w:r w:rsidRPr="00690409">
        <w:rPr>
          <w:rStyle w:val="Strong"/>
          <w:rFonts w:ascii="Tahoma" w:eastAsiaTheme="majorEastAsia" w:hAnsi="Tahoma" w:cs="Tahoma"/>
          <w:b w:val="0"/>
          <w:bCs w:val="0"/>
        </w:rPr>
        <w:t>Employee Advocacy:</w:t>
      </w:r>
      <w:r w:rsidRPr="00690409">
        <w:rPr>
          <w:rFonts w:ascii="Tahoma" w:hAnsi="Tahoma" w:cs="Tahoma"/>
        </w:rPr>
        <w:t xml:space="preserve"> 88% of respondents recommend their employer based on personal work experience and company culture.</w:t>
      </w:r>
    </w:p>
    <w:p w14:paraId="0C9B58C8" w14:textId="77777777" w:rsidR="004072EF" w:rsidRPr="00690409" w:rsidRDefault="004072EF" w:rsidP="0000151B">
      <w:pPr>
        <w:pStyle w:val="NormalWeb"/>
        <w:numPr>
          <w:ilvl w:val="0"/>
          <w:numId w:val="8"/>
        </w:numPr>
        <w:spacing w:line="360" w:lineRule="auto"/>
        <w:jc w:val="both"/>
        <w:rPr>
          <w:rFonts w:ascii="Tahoma" w:hAnsi="Tahoma" w:cs="Tahoma"/>
        </w:rPr>
      </w:pPr>
      <w:r w:rsidRPr="00690409">
        <w:rPr>
          <w:rStyle w:val="Strong"/>
          <w:rFonts w:ascii="Tahoma" w:eastAsiaTheme="majorEastAsia" w:hAnsi="Tahoma" w:cs="Tahoma"/>
          <w:b w:val="0"/>
          <w:bCs w:val="0"/>
        </w:rPr>
        <w:t>Job Satisfaction:</w:t>
      </w:r>
      <w:r w:rsidRPr="00690409">
        <w:rPr>
          <w:rFonts w:ascii="Tahoma" w:hAnsi="Tahoma" w:cs="Tahoma"/>
        </w:rPr>
        <w:t xml:space="preserve"> 78% report that employer branding positively impacts their job satisfaction.</w:t>
      </w:r>
    </w:p>
    <w:p w14:paraId="172C3C70" w14:textId="77777777" w:rsidR="004072EF" w:rsidRPr="00690409" w:rsidRDefault="004072EF" w:rsidP="0000151B">
      <w:pPr>
        <w:pStyle w:val="NormalWeb"/>
        <w:spacing w:line="360" w:lineRule="auto"/>
        <w:jc w:val="both"/>
        <w:rPr>
          <w:rFonts w:ascii="Tahoma" w:hAnsi="Tahoma" w:cs="Tahoma"/>
        </w:rPr>
      </w:pPr>
      <w:r w:rsidRPr="00690409">
        <w:rPr>
          <w:rFonts w:ascii="Tahoma" w:hAnsi="Tahoma" w:cs="Tahoma"/>
        </w:rPr>
        <w:t>Based on the findings, the following practical recommendations are proposed for organizations to strengthen their employer branding and enhance employee retention:</w:t>
      </w:r>
    </w:p>
    <w:p w14:paraId="171747DE" w14:textId="77777777" w:rsidR="004072EF" w:rsidRPr="00690409" w:rsidRDefault="004072EF" w:rsidP="0000151B">
      <w:pPr>
        <w:pStyle w:val="NormalWeb"/>
        <w:numPr>
          <w:ilvl w:val="0"/>
          <w:numId w:val="3"/>
        </w:numPr>
        <w:spacing w:line="360" w:lineRule="auto"/>
        <w:jc w:val="both"/>
        <w:rPr>
          <w:rFonts w:ascii="Tahoma" w:hAnsi="Tahoma" w:cs="Tahoma"/>
        </w:rPr>
      </w:pPr>
      <w:r w:rsidRPr="00690409">
        <w:rPr>
          <w:rStyle w:val="Strong"/>
          <w:rFonts w:ascii="Tahoma" w:eastAsiaTheme="majorEastAsia" w:hAnsi="Tahoma" w:cs="Tahoma"/>
          <w:b w:val="0"/>
          <w:bCs w:val="0"/>
        </w:rPr>
        <w:lastRenderedPageBreak/>
        <w:t>Enhance Internal Communication:</w:t>
      </w:r>
      <w:r w:rsidRPr="00690409">
        <w:rPr>
          <w:rFonts w:ascii="Tahoma" w:hAnsi="Tahoma" w:cs="Tahoma"/>
        </w:rPr>
        <w:t xml:space="preserve"> Regularly communicate company values, mission, and success stories to ensure employees feel aligned with the organization's purpose.</w:t>
      </w:r>
    </w:p>
    <w:p w14:paraId="732CC572" w14:textId="77777777" w:rsidR="004072EF" w:rsidRPr="00690409" w:rsidRDefault="004072EF" w:rsidP="0000151B">
      <w:pPr>
        <w:pStyle w:val="NormalWeb"/>
        <w:numPr>
          <w:ilvl w:val="0"/>
          <w:numId w:val="3"/>
        </w:numPr>
        <w:spacing w:line="360" w:lineRule="auto"/>
        <w:jc w:val="both"/>
        <w:rPr>
          <w:rFonts w:ascii="Tahoma" w:hAnsi="Tahoma" w:cs="Tahoma"/>
        </w:rPr>
      </w:pPr>
      <w:r w:rsidRPr="00690409">
        <w:rPr>
          <w:rStyle w:val="Strong"/>
          <w:rFonts w:ascii="Tahoma" w:eastAsiaTheme="majorEastAsia" w:hAnsi="Tahoma" w:cs="Tahoma"/>
          <w:b w:val="0"/>
          <w:bCs w:val="0"/>
        </w:rPr>
        <w:t>Invest in Employee Development:</w:t>
      </w:r>
      <w:r w:rsidRPr="00690409">
        <w:rPr>
          <w:rFonts w:ascii="Tahoma" w:hAnsi="Tahoma" w:cs="Tahoma"/>
        </w:rPr>
        <w:t xml:space="preserve"> Offer continuous learning opportunities, mentorship programs, and clear career advancement paths to foster long-term engagement.</w:t>
      </w:r>
    </w:p>
    <w:p w14:paraId="179F904A" w14:textId="77777777" w:rsidR="004072EF" w:rsidRPr="00690409" w:rsidRDefault="004072EF" w:rsidP="0000151B">
      <w:pPr>
        <w:pStyle w:val="NormalWeb"/>
        <w:numPr>
          <w:ilvl w:val="0"/>
          <w:numId w:val="3"/>
        </w:numPr>
        <w:spacing w:line="360" w:lineRule="auto"/>
        <w:jc w:val="both"/>
        <w:rPr>
          <w:rFonts w:ascii="Tahoma" w:hAnsi="Tahoma" w:cs="Tahoma"/>
        </w:rPr>
      </w:pPr>
      <w:r w:rsidRPr="00690409">
        <w:rPr>
          <w:rStyle w:val="Strong"/>
          <w:rFonts w:ascii="Tahoma" w:eastAsiaTheme="majorEastAsia" w:hAnsi="Tahoma" w:cs="Tahoma"/>
          <w:b w:val="0"/>
          <w:bCs w:val="0"/>
        </w:rPr>
        <w:t>Promote Work-Life Balance:</w:t>
      </w:r>
      <w:r w:rsidRPr="00690409">
        <w:rPr>
          <w:rFonts w:ascii="Tahoma" w:hAnsi="Tahoma" w:cs="Tahoma"/>
        </w:rPr>
        <w:t xml:space="preserve"> Implement flexible work arrangements, mental health support, and wellness programs to create a healthier, more sustainable work environment.</w:t>
      </w:r>
    </w:p>
    <w:p w14:paraId="5F6F33AF" w14:textId="77777777" w:rsidR="004072EF" w:rsidRPr="00690409" w:rsidRDefault="004072EF" w:rsidP="0000151B">
      <w:pPr>
        <w:pStyle w:val="NormalWeb"/>
        <w:numPr>
          <w:ilvl w:val="0"/>
          <w:numId w:val="3"/>
        </w:numPr>
        <w:spacing w:line="360" w:lineRule="auto"/>
        <w:jc w:val="both"/>
        <w:rPr>
          <w:rFonts w:ascii="Tahoma" w:hAnsi="Tahoma" w:cs="Tahoma"/>
        </w:rPr>
      </w:pPr>
      <w:r w:rsidRPr="00690409">
        <w:rPr>
          <w:rStyle w:val="Strong"/>
          <w:rFonts w:ascii="Tahoma" w:eastAsiaTheme="majorEastAsia" w:hAnsi="Tahoma" w:cs="Tahoma"/>
          <w:b w:val="0"/>
          <w:bCs w:val="0"/>
        </w:rPr>
        <w:t>Recognize and Reward:</w:t>
      </w:r>
      <w:r w:rsidRPr="00690409">
        <w:rPr>
          <w:rFonts w:ascii="Tahoma" w:hAnsi="Tahoma" w:cs="Tahoma"/>
        </w:rPr>
        <w:t xml:space="preserve"> Establish a robust recognition program to celebrate employee achievements, reinforcing a sense of value and belonging.</w:t>
      </w:r>
    </w:p>
    <w:p w14:paraId="481EA162" w14:textId="77777777" w:rsidR="004072EF" w:rsidRPr="00690409" w:rsidRDefault="004072EF" w:rsidP="0000151B">
      <w:pPr>
        <w:pStyle w:val="NormalWeb"/>
        <w:numPr>
          <w:ilvl w:val="0"/>
          <w:numId w:val="3"/>
        </w:numPr>
        <w:spacing w:line="360" w:lineRule="auto"/>
        <w:jc w:val="both"/>
        <w:rPr>
          <w:rFonts w:ascii="Tahoma" w:hAnsi="Tahoma" w:cs="Tahoma"/>
        </w:rPr>
      </w:pPr>
      <w:r w:rsidRPr="00690409">
        <w:rPr>
          <w:rStyle w:val="Strong"/>
          <w:rFonts w:ascii="Tahoma" w:eastAsiaTheme="majorEastAsia" w:hAnsi="Tahoma" w:cs="Tahoma"/>
          <w:b w:val="0"/>
          <w:bCs w:val="0"/>
        </w:rPr>
        <w:t>Strengthen Corporate Social Responsibility:</w:t>
      </w:r>
      <w:r w:rsidRPr="00690409">
        <w:rPr>
          <w:rFonts w:ascii="Tahoma" w:hAnsi="Tahoma" w:cs="Tahoma"/>
        </w:rPr>
        <w:t xml:space="preserve"> Engage employees in CSR initiatives, reflecting a socially responsible brand that employees are proud to represent.</w:t>
      </w:r>
    </w:p>
    <w:p w14:paraId="5A21FA27" w14:textId="77777777" w:rsidR="004072EF" w:rsidRPr="00690409" w:rsidRDefault="004072EF" w:rsidP="0000151B">
      <w:pPr>
        <w:pStyle w:val="NormalWeb"/>
        <w:numPr>
          <w:ilvl w:val="0"/>
          <w:numId w:val="3"/>
        </w:numPr>
        <w:spacing w:line="360" w:lineRule="auto"/>
        <w:jc w:val="both"/>
        <w:rPr>
          <w:rFonts w:ascii="Tahoma" w:hAnsi="Tahoma" w:cs="Tahoma"/>
        </w:rPr>
      </w:pPr>
      <w:r w:rsidRPr="00690409">
        <w:rPr>
          <w:rStyle w:val="Strong"/>
          <w:rFonts w:ascii="Tahoma" w:eastAsiaTheme="majorEastAsia" w:hAnsi="Tahoma" w:cs="Tahoma"/>
          <w:b w:val="0"/>
          <w:bCs w:val="0"/>
        </w:rPr>
        <w:t>Leverage Employee Advocacy:</w:t>
      </w:r>
      <w:r w:rsidRPr="00690409">
        <w:rPr>
          <w:rFonts w:ascii="Tahoma" w:hAnsi="Tahoma" w:cs="Tahoma"/>
        </w:rPr>
        <w:t xml:space="preserve"> Encourage satisfied employees to share their positive experiences on professional networks and employer review platforms.</w:t>
      </w:r>
    </w:p>
    <w:p w14:paraId="648683EE" w14:textId="77777777" w:rsidR="004072EF" w:rsidRPr="00690409" w:rsidRDefault="004072EF" w:rsidP="0000151B">
      <w:pPr>
        <w:pStyle w:val="NormalWeb"/>
        <w:numPr>
          <w:ilvl w:val="0"/>
          <w:numId w:val="3"/>
        </w:numPr>
        <w:spacing w:line="360" w:lineRule="auto"/>
        <w:jc w:val="both"/>
        <w:rPr>
          <w:rFonts w:ascii="Tahoma" w:hAnsi="Tahoma" w:cs="Tahoma"/>
        </w:rPr>
      </w:pPr>
      <w:r w:rsidRPr="00690409">
        <w:rPr>
          <w:rStyle w:val="Strong"/>
          <w:rFonts w:ascii="Tahoma" w:eastAsiaTheme="majorEastAsia" w:hAnsi="Tahoma" w:cs="Tahoma"/>
          <w:b w:val="0"/>
          <w:bCs w:val="0"/>
        </w:rPr>
        <w:t>Measure and Adapt:</w:t>
      </w:r>
      <w:r w:rsidRPr="00690409">
        <w:rPr>
          <w:rFonts w:ascii="Tahoma" w:hAnsi="Tahoma" w:cs="Tahoma"/>
        </w:rPr>
        <w:t xml:space="preserve"> Regularly assess employer branding efforts through employee feedback and retention metrics, making data-driven improvements.</w:t>
      </w:r>
    </w:p>
    <w:p w14:paraId="1A0CF745" w14:textId="77777777" w:rsidR="004072EF" w:rsidRPr="00690409" w:rsidRDefault="004072EF" w:rsidP="0000151B">
      <w:pPr>
        <w:pStyle w:val="NormalWeb"/>
        <w:spacing w:line="360" w:lineRule="auto"/>
        <w:jc w:val="both"/>
        <w:rPr>
          <w:rFonts w:ascii="Tahoma" w:hAnsi="Tahoma" w:cs="Tahoma"/>
        </w:rPr>
      </w:pPr>
      <w:r w:rsidRPr="00690409">
        <w:rPr>
          <w:rFonts w:ascii="Tahoma" w:hAnsi="Tahoma" w:cs="Tahoma"/>
        </w:rPr>
        <w:t>The study confirms that employer branding significantly enhances employee retention by fostering job satisfaction, engagement, and loyalty. To strengthen employer branding strategies, companies should:</w:t>
      </w:r>
    </w:p>
    <w:p w14:paraId="7E76C2EB" w14:textId="385314F5" w:rsidR="004072EF" w:rsidRPr="00690409" w:rsidRDefault="004072EF" w:rsidP="0000151B">
      <w:pPr>
        <w:pStyle w:val="NormalWeb"/>
        <w:numPr>
          <w:ilvl w:val="0"/>
          <w:numId w:val="9"/>
        </w:numPr>
        <w:spacing w:line="360" w:lineRule="auto"/>
        <w:jc w:val="both"/>
        <w:rPr>
          <w:rFonts w:ascii="Tahoma" w:hAnsi="Tahoma" w:cs="Tahoma"/>
        </w:rPr>
      </w:pPr>
      <w:r w:rsidRPr="00690409">
        <w:rPr>
          <w:rStyle w:val="Strong"/>
          <w:rFonts w:ascii="Tahoma" w:eastAsiaTheme="majorEastAsia" w:hAnsi="Tahoma" w:cs="Tahoma"/>
          <w:b w:val="0"/>
          <w:bCs w:val="0"/>
        </w:rPr>
        <w:t xml:space="preserve">Prioritize Growth and Development to </w:t>
      </w:r>
      <w:r w:rsidRPr="00690409">
        <w:rPr>
          <w:rFonts w:ascii="Tahoma" w:hAnsi="Tahoma" w:cs="Tahoma"/>
        </w:rPr>
        <w:t>Offer continuous learning opportunities and clear career progression paths.</w:t>
      </w:r>
    </w:p>
    <w:p w14:paraId="2D20B2B3" w14:textId="0C1195D6" w:rsidR="004072EF" w:rsidRPr="00690409" w:rsidRDefault="004072EF" w:rsidP="0000151B">
      <w:pPr>
        <w:pStyle w:val="NormalWeb"/>
        <w:numPr>
          <w:ilvl w:val="0"/>
          <w:numId w:val="9"/>
        </w:numPr>
        <w:spacing w:line="360" w:lineRule="auto"/>
        <w:jc w:val="both"/>
        <w:rPr>
          <w:rFonts w:ascii="Tahoma" w:hAnsi="Tahoma" w:cs="Tahoma"/>
        </w:rPr>
      </w:pPr>
      <w:r w:rsidRPr="00690409">
        <w:rPr>
          <w:rStyle w:val="Strong"/>
          <w:rFonts w:ascii="Tahoma" w:eastAsiaTheme="majorEastAsia" w:hAnsi="Tahoma" w:cs="Tahoma"/>
          <w:b w:val="0"/>
          <w:bCs w:val="0"/>
        </w:rPr>
        <w:t>Promote Work-Life Balance with</w:t>
      </w:r>
      <w:r w:rsidRPr="00690409">
        <w:rPr>
          <w:rFonts w:ascii="Tahoma" w:hAnsi="Tahoma" w:cs="Tahoma"/>
        </w:rPr>
        <w:t xml:space="preserve"> Implementation of flexible work policies and wellness programs.</w:t>
      </w:r>
    </w:p>
    <w:p w14:paraId="5A744448" w14:textId="2A1D8406" w:rsidR="004072EF" w:rsidRPr="00690409" w:rsidRDefault="004072EF" w:rsidP="0000151B">
      <w:pPr>
        <w:pStyle w:val="NormalWeb"/>
        <w:numPr>
          <w:ilvl w:val="0"/>
          <w:numId w:val="9"/>
        </w:numPr>
        <w:spacing w:line="360" w:lineRule="auto"/>
        <w:jc w:val="both"/>
        <w:rPr>
          <w:rFonts w:ascii="Tahoma" w:hAnsi="Tahoma" w:cs="Tahoma"/>
        </w:rPr>
      </w:pPr>
      <w:r w:rsidRPr="00690409">
        <w:rPr>
          <w:rStyle w:val="Strong"/>
          <w:rFonts w:ascii="Tahoma" w:eastAsiaTheme="majorEastAsia" w:hAnsi="Tahoma" w:cs="Tahoma"/>
          <w:b w:val="0"/>
          <w:bCs w:val="0"/>
        </w:rPr>
        <w:t>Emphasize Company Values by</w:t>
      </w:r>
      <w:r w:rsidRPr="00690409">
        <w:rPr>
          <w:rFonts w:ascii="Tahoma" w:hAnsi="Tahoma" w:cs="Tahoma"/>
        </w:rPr>
        <w:t xml:space="preserve"> Aligning organizational culture with employee expectations.</w:t>
      </w:r>
    </w:p>
    <w:p w14:paraId="396C7465" w14:textId="4388B9D4" w:rsidR="004072EF" w:rsidRPr="00690409" w:rsidRDefault="004072EF" w:rsidP="0000151B">
      <w:pPr>
        <w:pStyle w:val="NormalWeb"/>
        <w:numPr>
          <w:ilvl w:val="0"/>
          <w:numId w:val="9"/>
        </w:numPr>
        <w:spacing w:line="360" w:lineRule="auto"/>
        <w:jc w:val="both"/>
        <w:rPr>
          <w:rFonts w:ascii="Tahoma" w:hAnsi="Tahoma" w:cs="Tahoma"/>
        </w:rPr>
      </w:pPr>
      <w:r w:rsidRPr="00690409">
        <w:rPr>
          <w:rStyle w:val="Strong"/>
          <w:rFonts w:ascii="Tahoma" w:eastAsiaTheme="majorEastAsia" w:hAnsi="Tahoma" w:cs="Tahoma"/>
          <w:b w:val="0"/>
          <w:bCs w:val="0"/>
        </w:rPr>
        <w:t>Leverage Employee Advocacy by</w:t>
      </w:r>
      <w:r w:rsidRPr="00690409">
        <w:rPr>
          <w:rFonts w:ascii="Tahoma" w:hAnsi="Tahoma" w:cs="Tahoma"/>
        </w:rPr>
        <w:t xml:space="preserve"> Encouraging satisfied employees to share positive experiences.</w:t>
      </w:r>
    </w:p>
    <w:p w14:paraId="12C4C11A" w14:textId="19E9EA71" w:rsidR="004072EF" w:rsidRPr="00690409" w:rsidRDefault="003455A2" w:rsidP="003455A2">
      <w:pPr>
        <w:pStyle w:val="NormalWeb"/>
        <w:shd w:val="clear" w:color="auto" w:fill="F2F2F2" w:themeFill="background1" w:themeFillShade="F2"/>
        <w:spacing w:line="360" w:lineRule="auto"/>
        <w:rPr>
          <w:rFonts w:ascii="Tahoma" w:hAnsi="Tahoma" w:cs="Tahoma"/>
        </w:rPr>
      </w:pPr>
      <w:r>
        <w:rPr>
          <w:rStyle w:val="Strong"/>
          <w:rFonts w:ascii="Tahoma" w:eastAsiaTheme="majorEastAsia" w:hAnsi="Tahoma" w:cs="Tahoma"/>
        </w:rPr>
        <w:lastRenderedPageBreak/>
        <w:t xml:space="preserve">6) </w:t>
      </w:r>
      <w:r w:rsidR="004072EF" w:rsidRPr="00690409">
        <w:rPr>
          <w:rStyle w:val="Strong"/>
          <w:rFonts w:ascii="Tahoma" w:eastAsiaTheme="majorEastAsia" w:hAnsi="Tahoma" w:cs="Tahoma"/>
        </w:rPr>
        <w:t>CONCLUSION</w:t>
      </w:r>
    </w:p>
    <w:p w14:paraId="75FA1ADA" w14:textId="556EFE28" w:rsidR="004072EF" w:rsidRPr="00690409" w:rsidRDefault="004072EF" w:rsidP="00690409">
      <w:pPr>
        <w:pStyle w:val="NormalWeb"/>
        <w:spacing w:line="360" w:lineRule="auto"/>
        <w:jc w:val="both"/>
        <w:rPr>
          <w:rFonts w:ascii="Tahoma" w:hAnsi="Tahoma" w:cs="Tahoma"/>
        </w:rPr>
      </w:pPr>
      <w:r w:rsidRPr="00690409">
        <w:rPr>
          <w:rFonts w:ascii="Tahoma" w:hAnsi="Tahoma" w:cs="Tahoma"/>
        </w:rPr>
        <w:t xml:space="preserve">The findings of this study reaffirm that employer branding is a powerful determinant of employee retention within India's IT sector. A strong employer brand, characterized by transparent leadership, growth opportunities, work-life balance, and a supportive culture, significantly enhances job satisfaction and fosters long-term commitment. Organizations that prioritize these elements not only retain their valuable talent but also cultivate a workforce that actively advocates for the brand. The correlation between positive employer branding and reduced turnover intentions highlights the strategic importance of maintaining a compelling employer brand. Companies that fail to address key employee needs including career advancement, workplace culture, and emotional connection to values risk losing talent to competitors with stronger branding initiatives. Moreover, the rise of social media platforms like LinkedIn and Glassdoor empowers employees to share their workplace experiences publicly. This study underscores the dual role of employer branding: attracting talent and turning satisfied employees into brand ambassadors. Organizations must therefore embrace a holistic, employee-centric branding approach to remain competitive in the evolving IT landscape. Ultimately, employer branding is not a one-time initiative but an ongoing strategy requiring continuous evaluation and adaptation. By aligning employer branding efforts with employee expectations and market trends, companies can secure a resilient, engaged, and loyal workforce </w:t>
      </w:r>
      <w:r w:rsidR="003455A2">
        <w:rPr>
          <w:rFonts w:ascii="Tahoma" w:hAnsi="Tahoma" w:cs="Tahoma"/>
        </w:rPr>
        <w:t>is</w:t>
      </w:r>
      <w:r w:rsidRPr="00690409">
        <w:rPr>
          <w:rFonts w:ascii="Tahoma" w:hAnsi="Tahoma" w:cs="Tahoma"/>
        </w:rPr>
        <w:t xml:space="preserve"> a vital asset for sustaining long-term success in India's dynamic IT sector.</w:t>
      </w:r>
    </w:p>
    <w:p w14:paraId="617AEF72" w14:textId="410FD77D" w:rsidR="004072EF" w:rsidRPr="00690409" w:rsidRDefault="004072EF" w:rsidP="003455A2">
      <w:pPr>
        <w:shd w:val="clear" w:color="auto" w:fill="F2F2F2" w:themeFill="background1" w:themeFillShade="F2"/>
        <w:spacing w:line="360" w:lineRule="auto"/>
        <w:rPr>
          <w:rFonts w:ascii="Tahoma" w:hAnsi="Tahoma" w:cs="Tahoma"/>
          <w:b/>
          <w:bCs/>
          <w:sz w:val="24"/>
          <w:szCs w:val="24"/>
        </w:rPr>
      </w:pPr>
      <w:r w:rsidRPr="00690409">
        <w:rPr>
          <w:rFonts w:ascii="Tahoma" w:hAnsi="Tahoma" w:cs="Tahoma"/>
          <w:b/>
          <w:bCs/>
          <w:sz w:val="24"/>
          <w:szCs w:val="24"/>
        </w:rPr>
        <w:t>REFERENCES</w:t>
      </w:r>
    </w:p>
    <w:p w14:paraId="01AE2A76" w14:textId="77777777" w:rsidR="003455A2" w:rsidRPr="00690409" w:rsidRDefault="003455A2" w:rsidP="00690409">
      <w:pPr>
        <w:pStyle w:val="NormalWeb"/>
        <w:numPr>
          <w:ilvl w:val="0"/>
          <w:numId w:val="10"/>
        </w:numPr>
        <w:spacing w:line="360" w:lineRule="auto"/>
        <w:ind w:hanging="630"/>
        <w:rPr>
          <w:rFonts w:ascii="Tahoma" w:hAnsi="Tahoma" w:cs="Tahoma"/>
        </w:rPr>
      </w:pPr>
      <w:r w:rsidRPr="00690409">
        <w:rPr>
          <w:rFonts w:ascii="Tahoma" w:hAnsi="Tahoma" w:cs="Tahoma"/>
        </w:rPr>
        <w:t xml:space="preserve">Ambler, T., &amp; Barrow, S. (1996). </w:t>
      </w:r>
      <w:r w:rsidRPr="00690409">
        <w:rPr>
          <w:rStyle w:val="Emphasis"/>
          <w:rFonts w:ascii="Tahoma" w:eastAsiaTheme="majorEastAsia" w:hAnsi="Tahoma" w:cs="Tahoma"/>
        </w:rPr>
        <w:t>The employer brand</w:t>
      </w:r>
      <w:r w:rsidRPr="00690409">
        <w:rPr>
          <w:rFonts w:ascii="Tahoma" w:hAnsi="Tahoma" w:cs="Tahoma"/>
        </w:rPr>
        <w:t>. Journal of Brand Management, 4(3), 185-206.</w:t>
      </w:r>
    </w:p>
    <w:p w14:paraId="119FA5C5" w14:textId="77777777" w:rsidR="003455A2" w:rsidRPr="00690409" w:rsidRDefault="003455A2" w:rsidP="00690409">
      <w:pPr>
        <w:pStyle w:val="NormalWeb"/>
        <w:numPr>
          <w:ilvl w:val="0"/>
          <w:numId w:val="10"/>
        </w:numPr>
        <w:spacing w:line="360" w:lineRule="auto"/>
        <w:ind w:hanging="630"/>
        <w:rPr>
          <w:rFonts w:ascii="Tahoma" w:hAnsi="Tahoma" w:cs="Tahoma"/>
        </w:rPr>
      </w:pPr>
      <w:r w:rsidRPr="00690409">
        <w:rPr>
          <w:rFonts w:ascii="Tahoma" w:hAnsi="Tahoma" w:cs="Tahoma"/>
        </w:rPr>
        <w:t xml:space="preserve">Backhaus, K., &amp; Tikoo, S. (2004). </w:t>
      </w:r>
      <w:r w:rsidRPr="00690409">
        <w:rPr>
          <w:rStyle w:val="Emphasis"/>
          <w:rFonts w:ascii="Tahoma" w:eastAsiaTheme="majorEastAsia" w:hAnsi="Tahoma" w:cs="Tahoma"/>
        </w:rPr>
        <w:t>Conceptualizing and researching employer branding</w:t>
      </w:r>
      <w:r w:rsidRPr="00690409">
        <w:rPr>
          <w:rFonts w:ascii="Tahoma" w:hAnsi="Tahoma" w:cs="Tahoma"/>
        </w:rPr>
        <w:t>. Career Development International, 9(5), 501-517.</w:t>
      </w:r>
    </w:p>
    <w:p w14:paraId="34A73330" w14:textId="77777777" w:rsidR="003455A2" w:rsidRPr="00690409" w:rsidRDefault="003455A2" w:rsidP="00690409">
      <w:pPr>
        <w:pStyle w:val="NormalWeb"/>
        <w:numPr>
          <w:ilvl w:val="0"/>
          <w:numId w:val="10"/>
        </w:numPr>
        <w:spacing w:line="360" w:lineRule="auto"/>
        <w:ind w:hanging="630"/>
        <w:rPr>
          <w:rFonts w:ascii="Tahoma" w:hAnsi="Tahoma" w:cs="Tahoma"/>
        </w:rPr>
      </w:pPr>
      <w:r w:rsidRPr="00690409">
        <w:rPr>
          <w:rFonts w:ascii="Tahoma" w:hAnsi="Tahoma" w:cs="Tahoma"/>
        </w:rPr>
        <w:t xml:space="preserve">Cable, D. M., &amp; Turban, D. B. (2001). </w:t>
      </w:r>
      <w:r w:rsidRPr="00690409">
        <w:rPr>
          <w:rStyle w:val="Emphasis"/>
          <w:rFonts w:ascii="Tahoma" w:eastAsiaTheme="majorEastAsia" w:hAnsi="Tahoma" w:cs="Tahoma"/>
        </w:rPr>
        <w:t>Establishing the dimensions, sources, and value of job seekers’ employer knowledge during recruitment</w:t>
      </w:r>
      <w:r w:rsidRPr="00690409">
        <w:rPr>
          <w:rFonts w:ascii="Tahoma" w:hAnsi="Tahoma" w:cs="Tahoma"/>
        </w:rPr>
        <w:t>. Research in Personnel and Human Resources Management, 20, 115-163.</w:t>
      </w:r>
    </w:p>
    <w:p w14:paraId="0D6380E6" w14:textId="77777777" w:rsidR="003455A2" w:rsidRDefault="003455A2" w:rsidP="003455A2">
      <w:pPr>
        <w:pStyle w:val="NormalWeb"/>
        <w:numPr>
          <w:ilvl w:val="0"/>
          <w:numId w:val="10"/>
        </w:numPr>
        <w:spacing w:line="360" w:lineRule="auto"/>
        <w:ind w:hanging="630"/>
        <w:rPr>
          <w:rFonts w:ascii="Tahoma" w:hAnsi="Tahoma" w:cs="Tahoma"/>
        </w:rPr>
      </w:pPr>
      <w:r w:rsidRPr="003455A2">
        <w:rPr>
          <w:rFonts w:ascii="Tahoma" w:hAnsi="Tahoma" w:cs="Tahoma"/>
        </w:rPr>
        <w:lastRenderedPageBreak/>
        <w:t xml:space="preserve">Cahyono, B. T., Pawar, A., </w:t>
      </w:r>
      <w:proofErr w:type="spellStart"/>
      <w:r w:rsidRPr="003455A2">
        <w:rPr>
          <w:rFonts w:ascii="Tahoma" w:hAnsi="Tahoma" w:cs="Tahoma"/>
        </w:rPr>
        <w:t>Indrati</w:t>
      </w:r>
      <w:proofErr w:type="spellEnd"/>
      <w:r w:rsidRPr="003455A2">
        <w:rPr>
          <w:rFonts w:ascii="Tahoma" w:hAnsi="Tahoma" w:cs="Tahoma"/>
        </w:rPr>
        <w:t xml:space="preserve">, K., &amp; </w:t>
      </w:r>
      <w:proofErr w:type="spellStart"/>
      <w:r w:rsidRPr="003455A2">
        <w:rPr>
          <w:rFonts w:ascii="Tahoma" w:hAnsi="Tahoma" w:cs="Tahoma"/>
        </w:rPr>
        <w:t>Loupias</w:t>
      </w:r>
      <w:proofErr w:type="spellEnd"/>
      <w:r w:rsidRPr="003455A2">
        <w:rPr>
          <w:rFonts w:ascii="Tahoma" w:hAnsi="Tahoma" w:cs="Tahoma"/>
        </w:rPr>
        <w:t xml:space="preserve">, H. (2020). Synthesizing the influences of green supply chain management towards </w:t>
      </w:r>
      <w:proofErr w:type="spellStart"/>
      <w:r w:rsidRPr="003455A2">
        <w:rPr>
          <w:rFonts w:ascii="Tahoma" w:hAnsi="Tahoma" w:cs="Tahoma"/>
        </w:rPr>
        <w:t>organisational</w:t>
      </w:r>
      <w:proofErr w:type="spellEnd"/>
      <w:r w:rsidRPr="003455A2">
        <w:rPr>
          <w:rFonts w:ascii="Tahoma" w:hAnsi="Tahoma" w:cs="Tahoma"/>
        </w:rPr>
        <w:t xml:space="preserve"> outcomes. International Journal of Supply Chain Management, 9(3), 730-740.</w:t>
      </w:r>
    </w:p>
    <w:p w14:paraId="3D549D78" w14:textId="77777777" w:rsidR="003455A2" w:rsidRPr="00690409" w:rsidRDefault="003455A2" w:rsidP="00690409">
      <w:pPr>
        <w:pStyle w:val="NormalWeb"/>
        <w:numPr>
          <w:ilvl w:val="0"/>
          <w:numId w:val="10"/>
        </w:numPr>
        <w:spacing w:line="360" w:lineRule="auto"/>
        <w:ind w:hanging="630"/>
        <w:rPr>
          <w:rFonts w:ascii="Tahoma" w:hAnsi="Tahoma" w:cs="Tahoma"/>
        </w:rPr>
      </w:pPr>
      <w:r w:rsidRPr="00690409">
        <w:rPr>
          <w:rFonts w:ascii="Tahoma" w:hAnsi="Tahoma" w:cs="Tahoma"/>
        </w:rPr>
        <w:t xml:space="preserve">Ewing, M. T., Pitt, L. F., de </w:t>
      </w:r>
      <w:proofErr w:type="spellStart"/>
      <w:r w:rsidRPr="00690409">
        <w:rPr>
          <w:rFonts w:ascii="Tahoma" w:hAnsi="Tahoma" w:cs="Tahoma"/>
        </w:rPr>
        <w:t>Bussy</w:t>
      </w:r>
      <w:proofErr w:type="spellEnd"/>
      <w:r w:rsidRPr="00690409">
        <w:rPr>
          <w:rFonts w:ascii="Tahoma" w:hAnsi="Tahoma" w:cs="Tahoma"/>
        </w:rPr>
        <w:t xml:space="preserve">, N. M., &amp; Berthon, P. (2002). </w:t>
      </w:r>
      <w:r w:rsidRPr="00690409">
        <w:rPr>
          <w:rStyle w:val="Emphasis"/>
          <w:rFonts w:ascii="Tahoma" w:eastAsiaTheme="majorEastAsia" w:hAnsi="Tahoma" w:cs="Tahoma"/>
        </w:rPr>
        <w:t>Employment branding in the knowledge economy</w:t>
      </w:r>
      <w:r w:rsidRPr="00690409">
        <w:rPr>
          <w:rFonts w:ascii="Tahoma" w:hAnsi="Tahoma" w:cs="Tahoma"/>
        </w:rPr>
        <w:t>. International Journal of Advertising, 21(1), 3-22.</w:t>
      </w:r>
    </w:p>
    <w:p w14:paraId="7229DAFC" w14:textId="77777777" w:rsidR="003455A2" w:rsidRPr="00690409" w:rsidRDefault="003455A2" w:rsidP="00690409">
      <w:pPr>
        <w:pStyle w:val="NormalWeb"/>
        <w:numPr>
          <w:ilvl w:val="0"/>
          <w:numId w:val="10"/>
        </w:numPr>
        <w:spacing w:line="360" w:lineRule="auto"/>
        <w:ind w:hanging="630"/>
        <w:rPr>
          <w:rFonts w:ascii="Tahoma" w:hAnsi="Tahoma" w:cs="Tahoma"/>
        </w:rPr>
      </w:pPr>
      <w:r w:rsidRPr="00690409">
        <w:rPr>
          <w:rFonts w:ascii="Tahoma" w:hAnsi="Tahoma" w:cs="Tahoma"/>
        </w:rPr>
        <w:t xml:space="preserve">Kaur, P., Malhotra, G., &amp; Sharma, S. K. (2020). </w:t>
      </w:r>
      <w:r w:rsidRPr="00690409">
        <w:rPr>
          <w:rStyle w:val="Emphasis"/>
          <w:rFonts w:ascii="Tahoma" w:eastAsiaTheme="majorEastAsia" w:hAnsi="Tahoma" w:cs="Tahoma"/>
        </w:rPr>
        <w:t>Employer branding and organizational commitment: The mediating role of job satisfaction</w:t>
      </w:r>
      <w:r w:rsidRPr="00690409">
        <w:rPr>
          <w:rFonts w:ascii="Tahoma" w:hAnsi="Tahoma" w:cs="Tahoma"/>
        </w:rPr>
        <w:t>. Asia-Pacific Journal of Business Administration, 12(3-4), 205-223.</w:t>
      </w:r>
    </w:p>
    <w:p w14:paraId="4AC2DFF2" w14:textId="77777777" w:rsidR="003455A2" w:rsidRDefault="003455A2" w:rsidP="003455A2">
      <w:pPr>
        <w:pStyle w:val="NormalWeb"/>
        <w:numPr>
          <w:ilvl w:val="0"/>
          <w:numId w:val="10"/>
        </w:numPr>
        <w:spacing w:line="360" w:lineRule="auto"/>
        <w:ind w:hanging="630"/>
        <w:rPr>
          <w:rFonts w:ascii="Tahoma" w:hAnsi="Tahoma" w:cs="Tahoma"/>
        </w:rPr>
      </w:pPr>
      <w:r w:rsidRPr="003455A2">
        <w:rPr>
          <w:rFonts w:ascii="Tahoma" w:hAnsi="Tahoma" w:cs="Tahoma"/>
        </w:rPr>
        <w:t xml:space="preserve">Kolte, A., Pawar, A., </w:t>
      </w:r>
      <w:proofErr w:type="spellStart"/>
      <w:r w:rsidRPr="003455A2">
        <w:rPr>
          <w:rFonts w:ascii="Tahoma" w:hAnsi="Tahoma" w:cs="Tahoma"/>
        </w:rPr>
        <w:t>Sangvikar</w:t>
      </w:r>
      <w:proofErr w:type="spellEnd"/>
      <w:r w:rsidRPr="003455A2">
        <w:rPr>
          <w:rFonts w:ascii="Tahoma" w:hAnsi="Tahoma" w:cs="Tahoma"/>
        </w:rPr>
        <w:t>, B., &amp; Sawant, P. (2021). Financial assessment of the Indian retail sector: understanding the future direction of the industry. International Journal of Managerial and Financial Accounting, 13(2), 133-158.</w:t>
      </w:r>
    </w:p>
    <w:p w14:paraId="31161E0F" w14:textId="77777777" w:rsidR="003455A2" w:rsidRPr="00690409" w:rsidRDefault="003455A2" w:rsidP="00690409">
      <w:pPr>
        <w:pStyle w:val="NormalWeb"/>
        <w:numPr>
          <w:ilvl w:val="0"/>
          <w:numId w:val="10"/>
        </w:numPr>
        <w:spacing w:line="360" w:lineRule="auto"/>
        <w:ind w:hanging="630"/>
        <w:rPr>
          <w:rFonts w:ascii="Tahoma" w:hAnsi="Tahoma" w:cs="Tahoma"/>
        </w:rPr>
      </w:pPr>
      <w:r w:rsidRPr="00690409">
        <w:rPr>
          <w:rFonts w:ascii="Tahoma" w:hAnsi="Tahoma" w:cs="Tahoma"/>
        </w:rPr>
        <w:t xml:space="preserve">Kundu, S. C., &amp; Lata, K. (2017). </w:t>
      </w:r>
      <w:r w:rsidRPr="00690409">
        <w:rPr>
          <w:rStyle w:val="Emphasis"/>
          <w:rFonts w:ascii="Tahoma" w:eastAsiaTheme="majorEastAsia" w:hAnsi="Tahoma" w:cs="Tahoma"/>
        </w:rPr>
        <w:t>Effects of employer branding on retention: A mediating role of psychological contract and organizational identification</w:t>
      </w:r>
      <w:r w:rsidRPr="00690409">
        <w:rPr>
          <w:rFonts w:ascii="Tahoma" w:hAnsi="Tahoma" w:cs="Tahoma"/>
        </w:rPr>
        <w:t>. Industrial and Commercial Training, 49(1), 42-51.</w:t>
      </w:r>
    </w:p>
    <w:p w14:paraId="388BE271" w14:textId="77777777" w:rsidR="003455A2" w:rsidRPr="00690409" w:rsidRDefault="003455A2" w:rsidP="00690409">
      <w:pPr>
        <w:pStyle w:val="NormalWeb"/>
        <w:numPr>
          <w:ilvl w:val="0"/>
          <w:numId w:val="10"/>
        </w:numPr>
        <w:spacing w:line="360" w:lineRule="auto"/>
        <w:ind w:hanging="630"/>
        <w:rPr>
          <w:rFonts w:ascii="Tahoma" w:hAnsi="Tahoma" w:cs="Tahoma"/>
        </w:rPr>
      </w:pPr>
      <w:r w:rsidRPr="00690409">
        <w:rPr>
          <w:rFonts w:ascii="Tahoma" w:hAnsi="Tahoma" w:cs="Tahoma"/>
        </w:rPr>
        <w:t xml:space="preserve">NASSCOM. (2022). </w:t>
      </w:r>
      <w:r w:rsidRPr="00690409">
        <w:rPr>
          <w:rStyle w:val="Emphasis"/>
          <w:rFonts w:ascii="Tahoma" w:eastAsiaTheme="majorEastAsia" w:hAnsi="Tahoma" w:cs="Tahoma"/>
        </w:rPr>
        <w:t>Indian IT-BPM industry report</w:t>
      </w:r>
      <w:r w:rsidRPr="00690409">
        <w:rPr>
          <w:rFonts w:ascii="Tahoma" w:hAnsi="Tahoma" w:cs="Tahoma"/>
        </w:rPr>
        <w:t>. National Association of Software and Service Companies.</w:t>
      </w:r>
    </w:p>
    <w:p w14:paraId="697ADD58" w14:textId="77777777" w:rsidR="003455A2" w:rsidRDefault="003455A2" w:rsidP="003455A2">
      <w:pPr>
        <w:pStyle w:val="NormalWeb"/>
        <w:numPr>
          <w:ilvl w:val="0"/>
          <w:numId w:val="10"/>
        </w:numPr>
        <w:spacing w:line="360" w:lineRule="auto"/>
        <w:ind w:hanging="630"/>
        <w:rPr>
          <w:rFonts w:ascii="Tahoma" w:hAnsi="Tahoma" w:cs="Tahoma"/>
        </w:rPr>
      </w:pPr>
      <w:r w:rsidRPr="003455A2">
        <w:rPr>
          <w:rFonts w:ascii="Tahoma" w:hAnsi="Tahoma" w:cs="Tahoma"/>
        </w:rPr>
        <w:t>Pawar, A. (2018). A study on analysis of supportable employee engagement model in McDonald. International Journal of Information, Business and Management, 10(1), 172-181.</w:t>
      </w:r>
    </w:p>
    <w:p w14:paraId="298A6012" w14:textId="77777777" w:rsidR="003455A2" w:rsidRPr="00690409" w:rsidRDefault="003455A2" w:rsidP="00690409">
      <w:pPr>
        <w:pStyle w:val="NormalWeb"/>
        <w:numPr>
          <w:ilvl w:val="0"/>
          <w:numId w:val="10"/>
        </w:numPr>
        <w:spacing w:line="360" w:lineRule="auto"/>
        <w:ind w:hanging="630"/>
        <w:rPr>
          <w:rFonts w:ascii="Tahoma" w:hAnsi="Tahoma" w:cs="Tahoma"/>
        </w:rPr>
      </w:pPr>
      <w:r w:rsidRPr="00690409">
        <w:rPr>
          <w:rFonts w:ascii="Tahoma" w:hAnsi="Tahoma" w:cs="Tahoma"/>
        </w:rPr>
        <w:t xml:space="preserve">Rousseau, D. M. (1995). </w:t>
      </w:r>
      <w:r w:rsidRPr="00690409">
        <w:rPr>
          <w:rStyle w:val="Emphasis"/>
          <w:rFonts w:ascii="Tahoma" w:eastAsiaTheme="majorEastAsia" w:hAnsi="Tahoma" w:cs="Tahoma"/>
        </w:rPr>
        <w:t>Psychological contracts in organizations: Understanding written and unwritten agreements</w:t>
      </w:r>
      <w:r w:rsidRPr="00690409">
        <w:rPr>
          <w:rFonts w:ascii="Tahoma" w:hAnsi="Tahoma" w:cs="Tahoma"/>
        </w:rPr>
        <w:t>. SAGE Publications.</w:t>
      </w:r>
    </w:p>
    <w:p w14:paraId="3C9469FB" w14:textId="77777777" w:rsidR="003455A2" w:rsidRPr="00690409" w:rsidRDefault="003455A2" w:rsidP="00690409">
      <w:pPr>
        <w:pStyle w:val="NormalWeb"/>
        <w:numPr>
          <w:ilvl w:val="0"/>
          <w:numId w:val="10"/>
        </w:numPr>
        <w:spacing w:line="360" w:lineRule="auto"/>
        <w:ind w:hanging="630"/>
        <w:rPr>
          <w:rFonts w:ascii="Tahoma" w:hAnsi="Tahoma" w:cs="Tahoma"/>
        </w:rPr>
      </w:pPr>
      <w:r w:rsidRPr="00690409">
        <w:rPr>
          <w:rFonts w:ascii="Tahoma" w:hAnsi="Tahoma" w:cs="Tahoma"/>
        </w:rPr>
        <w:t xml:space="preserve">Saini, G. K., Rai, P., &amp; Agarwal, S. (2014). </w:t>
      </w:r>
      <w:r w:rsidRPr="00690409">
        <w:rPr>
          <w:rStyle w:val="Emphasis"/>
          <w:rFonts w:ascii="Tahoma" w:eastAsiaTheme="majorEastAsia" w:hAnsi="Tahoma" w:cs="Tahoma"/>
        </w:rPr>
        <w:t>Organizational branding and employee retention: Key factors influencing IT professionals in India</w:t>
      </w:r>
      <w:r w:rsidRPr="00690409">
        <w:rPr>
          <w:rFonts w:ascii="Tahoma" w:hAnsi="Tahoma" w:cs="Tahoma"/>
        </w:rPr>
        <w:t>. Asia-Pacific Journal of Management Research and Innovation, 10(1), 1-17.</w:t>
      </w:r>
    </w:p>
    <w:p w14:paraId="24B29B0D" w14:textId="77777777" w:rsidR="003455A2" w:rsidRPr="003455A2" w:rsidRDefault="003455A2" w:rsidP="003455A2">
      <w:pPr>
        <w:pStyle w:val="NormalWeb"/>
        <w:numPr>
          <w:ilvl w:val="0"/>
          <w:numId w:val="10"/>
        </w:numPr>
        <w:spacing w:line="360" w:lineRule="auto"/>
        <w:ind w:hanging="630"/>
        <w:rPr>
          <w:rFonts w:ascii="Tahoma" w:hAnsi="Tahoma" w:cs="Tahoma"/>
        </w:rPr>
      </w:pPr>
      <w:proofErr w:type="spellStart"/>
      <w:r w:rsidRPr="003455A2">
        <w:rPr>
          <w:rFonts w:ascii="Tahoma" w:hAnsi="Tahoma" w:cs="Tahoma"/>
        </w:rPr>
        <w:t>Sangvikar</w:t>
      </w:r>
      <w:proofErr w:type="spellEnd"/>
      <w:r w:rsidRPr="003455A2">
        <w:rPr>
          <w:rFonts w:ascii="Tahoma" w:hAnsi="Tahoma" w:cs="Tahoma"/>
        </w:rPr>
        <w:t xml:space="preserve">, B., Pawar, A. and Kolte, </w:t>
      </w:r>
      <w:proofErr w:type="gramStart"/>
      <w:r w:rsidRPr="003455A2">
        <w:rPr>
          <w:rFonts w:ascii="Tahoma" w:hAnsi="Tahoma" w:cs="Tahoma"/>
        </w:rPr>
        <w:t>A.(</w:t>
      </w:r>
      <w:proofErr w:type="gramEnd"/>
      <w:r w:rsidRPr="003455A2">
        <w:rPr>
          <w:rFonts w:ascii="Tahoma" w:hAnsi="Tahoma" w:cs="Tahoma"/>
        </w:rPr>
        <w:t xml:space="preserve">2019). The Gains of Group Entrepreneurship Development: Analyzing the Employment Dimensions of </w:t>
      </w:r>
      <w:proofErr w:type="gramStart"/>
      <w:r w:rsidRPr="003455A2">
        <w:rPr>
          <w:rFonts w:ascii="Tahoma" w:hAnsi="Tahoma" w:cs="Tahoma"/>
        </w:rPr>
        <w:t>Self Help</w:t>
      </w:r>
      <w:proofErr w:type="gramEnd"/>
      <w:r w:rsidRPr="003455A2">
        <w:rPr>
          <w:rFonts w:ascii="Tahoma" w:hAnsi="Tahoma" w:cs="Tahoma"/>
        </w:rPr>
        <w:t xml:space="preserve"> Groups in India. International Journal on Emerging Technologies, 10(3), 345-351.</w:t>
      </w:r>
    </w:p>
    <w:p w14:paraId="72F30588" w14:textId="77777777" w:rsidR="003455A2" w:rsidRDefault="003455A2" w:rsidP="003455A2">
      <w:pPr>
        <w:pStyle w:val="NormalWeb"/>
        <w:numPr>
          <w:ilvl w:val="0"/>
          <w:numId w:val="10"/>
        </w:numPr>
        <w:spacing w:line="360" w:lineRule="auto"/>
        <w:ind w:hanging="630"/>
        <w:rPr>
          <w:rFonts w:ascii="Tahoma" w:hAnsi="Tahoma" w:cs="Tahoma"/>
        </w:rPr>
      </w:pPr>
      <w:proofErr w:type="spellStart"/>
      <w:r w:rsidRPr="003455A2">
        <w:rPr>
          <w:rFonts w:ascii="Tahoma" w:hAnsi="Tahoma" w:cs="Tahoma"/>
        </w:rPr>
        <w:lastRenderedPageBreak/>
        <w:t>Setyaningrum</w:t>
      </w:r>
      <w:proofErr w:type="spellEnd"/>
      <w:r w:rsidRPr="003455A2">
        <w:rPr>
          <w:rFonts w:ascii="Tahoma" w:hAnsi="Tahoma" w:cs="Tahoma"/>
        </w:rPr>
        <w:t>, R. P., &amp; Pawar, A. (2020). Quality work life and employee engagement: does servant leadership influence employee performance. Solid State Technology, 63(5), 5134-5141.</w:t>
      </w:r>
    </w:p>
    <w:p w14:paraId="70281B01" w14:textId="77777777" w:rsidR="003455A2" w:rsidRPr="00690409" w:rsidRDefault="003455A2" w:rsidP="00690409">
      <w:pPr>
        <w:pStyle w:val="NormalWeb"/>
        <w:numPr>
          <w:ilvl w:val="0"/>
          <w:numId w:val="10"/>
        </w:numPr>
        <w:spacing w:line="360" w:lineRule="auto"/>
        <w:ind w:hanging="630"/>
        <w:rPr>
          <w:rFonts w:ascii="Tahoma" w:hAnsi="Tahoma" w:cs="Tahoma"/>
        </w:rPr>
      </w:pPr>
      <w:proofErr w:type="spellStart"/>
      <w:r w:rsidRPr="00690409">
        <w:rPr>
          <w:rFonts w:ascii="Tahoma" w:hAnsi="Tahoma" w:cs="Tahoma"/>
        </w:rPr>
        <w:t>Sivertzen</w:t>
      </w:r>
      <w:proofErr w:type="spellEnd"/>
      <w:r w:rsidRPr="00690409">
        <w:rPr>
          <w:rFonts w:ascii="Tahoma" w:hAnsi="Tahoma" w:cs="Tahoma"/>
        </w:rPr>
        <w:t xml:space="preserve">, A. M., Nilsen, E. R., &amp; Olafsen, A. H. (2013). </w:t>
      </w:r>
      <w:r w:rsidRPr="00690409">
        <w:rPr>
          <w:rStyle w:val="Emphasis"/>
          <w:rFonts w:ascii="Tahoma" w:eastAsiaTheme="majorEastAsia" w:hAnsi="Tahoma" w:cs="Tahoma"/>
        </w:rPr>
        <w:t>Employer branding: Employer attractiveness and the use of social media</w:t>
      </w:r>
      <w:r w:rsidRPr="00690409">
        <w:rPr>
          <w:rFonts w:ascii="Tahoma" w:hAnsi="Tahoma" w:cs="Tahoma"/>
        </w:rPr>
        <w:t>. Journal of Product &amp; Brand Management, 22(7), 473-483.</w:t>
      </w:r>
    </w:p>
    <w:p w14:paraId="4DA0E515" w14:textId="77777777" w:rsidR="003455A2" w:rsidRPr="00690409" w:rsidRDefault="003455A2" w:rsidP="00690409">
      <w:pPr>
        <w:pStyle w:val="NormalWeb"/>
        <w:numPr>
          <w:ilvl w:val="0"/>
          <w:numId w:val="10"/>
        </w:numPr>
        <w:spacing w:line="360" w:lineRule="auto"/>
        <w:ind w:hanging="630"/>
        <w:rPr>
          <w:rFonts w:ascii="Tahoma" w:hAnsi="Tahoma" w:cs="Tahoma"/>
        </w:rPr>
      </w:pPr>
      <w:r w:rsidRPr="00690409">
        <w:rPr>
          <w:rFonts w:ascii="Tahoma" w:hAnsi="Tahoma" w:cs="Tahoma"/>
        </w:rPr>
        <w:t xml:space="preserve">Tanwar, K., &amp; Prasad, A. (2016). </w:t>
      </w:r>
      <w:r w:rsidRPr="00690409">
        <w:rPr>
          <w:rStyle w:val="Emphasis"/>
          <w:rFonts w:ascii="Tahoma" w:eastAsiaTheme="majorEastAsia" w:hAnsi="Tahoma" w:cs="Tahoma"/>
        </w:rPr>
        <w:t>Exploring the relationship between employer branding and employee retention</w:t>
      </w:r>
      <w:r w:rsidRPr="00690409">
        <w:rPr>
          <w:rFonts w:ascii="Tahoma" w:hAnsi="Tahoma" w:cs="Tahoma"/>
        </w:rPr>
        <w:t>. Global Business Review, 17(3), 186-206.</w:t>
      </w:r>
    </w:p>
    <w:p w14:paraId="308129E0" w14:textId="77777777" w:rsidR="003455A2" w:rsidRDefault="003455A2" w:rsidP="003455A2">
      <w:pPr>
        <w:pStyle w:val="NormalWeb"/>
        <w:numPr>
          <w:ilvl w:val="0"/>
          <w:numId w:val="10"/>
        </w:numPr>
        <w:spacing w:line="360" w:lineRule="auto"/>
        <w:ind w:hanging="630"/>
        <w:rPr>
          <w:rFonts w:ascii="Tahoma" w:hAnsi="Tahoma" w:cs="Tahoma"/>
        </w:rPr>
      </w:pPr>
      <w:r w:rsidRPr="00690409">
        <w:rPr>
          <w:rFonts w:ascii="Tahoma" w:hAnsi="Tahoma" w:cs="Tahoma"/>
        </w:rPr>
        <w:t xml:space="preserve">Theurer, C. P., Tumasjan, A., </w:t>
      </w:r>
      <w:proofErr w:type="spellStart"/>
      <w:r w:rsidRPr="00690409">
        <w:rPr>
          <w:rFonts w:ascii="Tahoma" w:hAnsi="Tahoma" w:cs="Tahoma"/>
        </w:rPr>
        <w:t>Welpe</w:t>
      </w:r>
      <w:proofErr w:type="spellEnd"/>
      <w:r w:rsidRPr="00690409">
        <w:rPr>
          <w:rFonts w:ascii="Tahoma" w:hAnsi="Tahoma" w:cs="Tahoma"/>
        </w:rPr>
        <w:t xml:space="preserve">, I. M., &amp; Lievens, F. (2018). </w:t>
      </w:r>
      <w:r w:rsidRPr="00690409">
        <w:rPr>
          <w:rStyle w:val="Emphasis"/>
          <w:rFonts w:ascii="Tahoma" w:eastAsiaTheme="majorEastAsia" w:hAnsi="Tahoma" w:cs="Tahoma"/>
        </w:rPr>
        <w:t>Employer branding: A brand equity-based literature review and research agenda</w:t>
      </w:r>
      <w:r w:rsidRPr="00690409">
        <w:rPr>
          <w:rFonts w:ascii="Tahoma" w:hAnsi="Tahoma" w:cs="Tahoma"/>
        </w:rPr>
        <w:t>. International Journal of Management Reviews, 20(1), 155-179.</w:t>
      </w:r>
    </w:p>
    <w:p w14:paraId="52DE9B31" w14:textId="77777777" w:rsidR="004072EF" w:rsidRPr="00690409" w:rsidRDefault="004072EF" w:rsidP="00690409">
      <w:pPr>
        <w:spacing w:line="360" w:lineRule="auto"/>
        <w:ind w:hanging="630"/>
        <w:rPr>
          <w:rFonts w:ascii="Tahoma" w:hAnsi="Tahoma" w:cs="Tahoma"/>
          <w:sz w:val="24"/>
          <w:szCs w:val="24"/>
        </w:rPr>
      </w:pPr>
    </w:p>
    <w:sectPr w:rsidR="004072EF" w:rsidRPr="00690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B7548C"/>
    <w:multiLevelType w:val="multilevel"/>
    <w:tmpl w:val="7E946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21527"/>
    <w:multiLevelType w:val="hybridMultilevel"/>
    <w:tmpl w:val="56881FDA"/>
    <w:lvl w:ilvl="0" w:tplc="65726004">
      <w:start w:val="1"/>
      <w:numFmt w:val="decimal"/>
      <w:lvlText w:val="[%1]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A312A"/>
    <w:multiLevelType w:val="multilevel"/>
    <w:tmpl w:val="C394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B107DA"/>
    <w:multiLevelType w:val="multilevel"/>
    <w:tmpl w:val="BA167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C21F89"/>
    <w:multiLevelType w:val="multilevel"/>
    <w:tmpl w:val="06424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FC5638"/>
    <w:multiLevelType w:val="multilevel"/>
    <w:tmpl w:val="E94219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2F635D"/>
    <w:multiLevelType w:val="multilevel"/>
    <w:tmpl w:val="669C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444544"/>
    <w:multiLevelType w:val="multilevel"/>
    <w:tmpl w:val="FE325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86598D"/>
    <w:multiLevelType w:val="multilevel"/>
    <w:tmpl w:val="87B0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565747"/>
    <w:multiLevelType w:val="multilevel"/>
    <w:tmpl w:val="EFF63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3460212">
    <w:abstractNumId w:val="7"/>
  </w:num>
  <w:num w:numId="2" w16cid:durableId="2100904182">
    <w:abstractNumId w:val="3"/>
  </w:num>
  <w:num w:numId="3" w16cid:durableId="562525346">
    <w:abstractNumId w:val="5"/>
  </w:num>
  <w:num w:numId="4" w16cid:durableId="1994790188">
    <w:abstractNumId w:val="2"/>
  </w:num>
  <w:num w:numId="5" w16cid:durableId="1187669400">
    <w:abstractNumId w:val="8"/>
  </w:num>
  <w:num w:numId="6" w16cid:durableId="1192380129">
    <w:abstractNumId w:val="0"/>
  </w:num>
  <w:num w:numId="7" w16cid:durableId="40594680">
    <w:abstractNumId w:val="9"/>
  </w:num>
  <w:num w:numId="8" w16cid:durableId="1302157158">
    <w:abstractNumId w:val="4"/>
  </w:num>
  <w:num w:numId="9" w16cid:durableId="1289777114">
    <w:abstractNumId w:val="6"/>
  </w:num>
  <w:num w:numId="10" w16cid:durableId="13746977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M3sTQyMrQwsbQwMDZR0lEKTi0uzszPAykwrgUAKBwBSCwAAAA="/>
  </w:docVars>
  <w:rsids>
    <w:rsidRoot w:val="005B4FFC"/>
    <w:rsid w:val="00000D26"/>
    <w:rsid w:val="0000151B"/>
    <w:rsid w:val="002332B6"/>
    <w:rsid w:val="003455A2"/>
    <w:rsid w:val="004072EF"/>
    <w:rsid w:val="005B4FFC"/>
    <w:rsid w:val="0063037D"/>
    <w:rsid w:val="00690409"/>
    <w:rsid w:val="006C4B58"/>
    <w:rsid w:val="008054FB"/>
    <w:rsid w:val="00813434"/>
    <w:rsid w:val="00A326AD"/>
    <w:rsid w:val="00DD2657"/>
    <w:rsid w:val="00EE18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8C20EE"/>
  <w15:chartTrackingRefBased/>
  <w15:docId w15:val="{5703A32E-F124-4FC6-97AC-EF08B3F6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4F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B4F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B4F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B4F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B4F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B4F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4F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4F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4F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F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B4F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B4F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B4F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B4F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B4F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4F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4F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4FFC"/>
    <w:rPr>
      <w:rFonts w:eastAsiaTheme="majorEastAsia" w:cstheme="majorBidi"/>
      <w:color w:val="272727" w:themeColor="text1" w:themeTint="D8"/>
    </w:rPr>
  </w:style>
  <w:style w:type="paragraph" w:styleId="Title">
    <w:name w:val="Title"/>
    <w:basedOn w:val="Normal"/>
    <w:next w:val="Normal"/>
    <w:link w:val="TitleChar"/>
    <w:uiPriority w:val="10"/>
    <w:qFormat/>
    <w:rsid w:val="005B4F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4F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4F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4F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4FFC"/>
    <w:pPr>
      <w:spacing w:before="160"/>
      <w:jc w:val="center"/>
    </w:pPr>
    <w:rPr>
      <w:i/>
      <w:iCs/>
      <w:color w:val="404040" w:themeColor="text1" w:themeTint="BF"/>
    </w:rPr>
  </w:style>
  <w:style w:type="character" w:customStyle="1" w:styleId="QuoteChar">
    <w:name w:val="Quote Char"/>
    <w:basedOn w:val="DefaultParagraphFont"/>
    <w:link w:val="Quote"/>
    <w:uiPriority w:val="29"/>
    <w:rsid w:val="005B4FFC"/>
    <w:rPr>
      <w:i/>
      <w:iCs/>
      <w:color w:val="404040" w:themeColor="text1" w:themeTint="BF"/>
    </w:rPr>
  </w:style>
  <w:style w:type="paragraph" w:styleId="ListParagraph">
    <w:name w:val="List Paragraph"/>
    <w:basedOn w:val="Normal"/>
    <w:uiPriority w:val="34"/>
    <w:qFormat/>
    <w:rsid w:val="005B4FFC"/>
    <w:pPr>
      <w:ind w:left="720"/>
      <w:contextualSpacing/>
    </w:pPr>
  </w:style>
  <w:style w:type="character" w:styleId="IntenseEmphasis">
    <w:name w:val="Intense Emphasis"/>
    <w:basedOn w:val="DefaultParagraphFont"/>
    <w:uiPriority w:val="21"/>
    <w:qFormat/>
    <w:rsid w:val="005B4FFC"/>
    <w:rPr>
      <w:i/>
      <w:iCs/>
      <w:color w:val="0F4761" w:themeColor="accent1" w:themeShade="BF"/>
    </w:rPr>
  </w:style>
  <w:style w:type="paragraph" w:styleId="IntenseQuote">
    <w:name w:val="Intense Quote"/>
    <w:basedOn w:val="Normal"/>
    <w:next w:val="Normal"/>
    <w:link w:val="IntenseQuoteChar"/>
    <w:uiPriority w:val="30"/>
    <w:qFormat/>
    <w:rsid w:val="005B4F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B4FFC"/>
    <w:rPr>
      <w:i/>
      <w:iCs/>
      <w:color w:val="0F4761" w:themeColor="accent1" w:themeShade="BF"/>
    </w:rPr>
  </w:style>
  <w:style w:type="character" w:styleId="IntenseReference">
    <w:name w:val="Intense Reference"/>
    <w:basedOn w:val="DefaultParagraphFont"/>
    <w:uiPriority w:val="32"/>
    <w:qFormat/>
    <w:rsid w:val="005B4FFC"/>
    <w:rPr>
      <w:b/>
      <w:bCs/>
      <w:smallCaps/>
      <w:color w:val="0F4761" w:themeColor="accent1" w:themeShade="BF"/>
      <w:spacing w:val="5"/>
    </w:rPr>
  </w:style>
  <w:style w:type="paragraph" w:styleId="NormalWeb">
    <w:name w:val="Normal (Web)"/>
    <w:basedOn w:val="Normal"/>
    <w:uiPriority w:val="99"/>
    <w:semiHidden/>
    <w:unhideWhenUsed/>
    <w:rsid w:val="006C4B5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6C4B58"/>
    <w:rPr>
      <w:b/>
      <w:bCs/>
    </w:rPr>
  </w:style>
  <w:style w:type="character" w:styleId="Emphasis">
    <w:name w:val="Emphasis"/>
    <w:basedOn w:val="DefaultParagraphFont"/>
    <w:uiPriority w:val="20"/>
    <w:qFormat/>
    <w:rsid w:val="004072E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348937">
      <w:bodyDiv w:val="1"/>
      <w:marLeft w:val="0"/>
      <w:marRight w:val="0"/>
      <w:marTop w:val="0"/>
      <w:marBottom w:val="0"/>
      <w:divBdr>
        <w:top w:val="none" w:sz="0" w:space="0" w:color="auto"/>
        <w:left w:val="none" w:sz="0" w:space="0" w:color="auto"/>
        <w:bottom w:val="none" w:sz="0" w:space="0" w:color="auto"/>
        <w:right w:val="none" w:sz="0" w:space="0" w:color="auto"/>
      </w:divBdr>
    </w:div>
    <w:div w:id="257325850">
      <w:bodyDiv w:val="1"/>
      <w:marLeft w:val="0"/>
      <w:marRight w:val="0"/>
      <w:marTop w:val="0"/>
      <w:marBottom w:val="0"/>
      <w:divBdr>
        <w:top w:val="none" w:sz="0" w:space="0" w:color="auto"/>
        <w:left w:val="none" w:sz="0" w:space="0" w:color="auto"/>
        <w:bottom w:val="none" w:sz="0" w:space="0" w:color="auto"/>
        <w:right w:val="none" w:sz="0" w:space="0" w:color="auto"/>
      </w:divBdr>
    </w:div>
    <w:div w:id="574710078">
      <w:bodyDiv w:val="1"/>
      <w:marLeft w:val="0"/>
      <w:marRight w:val="0"/>
      <w:marTop w:val="0"/>
      <w:marBottom w:val="0"/>
      <w:divBdr>
        <w:top w:val="none" w:sz="0" w:space="0" w:color="auto"/>
        <w:left w:val="none" w:sz="0" w:space="0" w:color="auto"/>
        <w:bottom w:val="none" w:sz="0" w:space="0" w:color="auto"/>
        <w:right w:val="none" w:sz="0" w:space="0" w:color="auto"/>
      </w:divBdr>
    </w:div>
    <w:div w:id="702635681">
      <w:bodyDiv w:val="1"/>
      <w:marLeft w:val="0"/>
      <w:marRight w:val="0"/>
      <w:marTop w:val="0"/>
      <w:marBottom w:val="0"/>
      <w:divBdr>
        <w:top w:val="none" w:sz="0" w:space="0" w:color="auto"/>
        <w:left w:val="none" w:sz="0" w:space="0" w:color="auto"/>
        <w:bottom w:val="none" w:sz="0" w:space="0" w:color="auto"/>
        <w:right w:val="none" w:sz="0" w:space="0" w:color="auto"/>
      </w:divBdr>
    </w:div>
    <w:div w:id="902760720">
      <w:bodyDiv w:val="1"/>
      <w:marLeft w:val="0"/>
      <w:marRight w:val="0"/>
      <w:marTop w:val="0"/>
      <w:marBottom w:val="0"/>
      <w:divBdr>
        <w:top w:val="none" w:sz="0" w:space="0" w:color="auto"/>
        <w:left w:val="none" w:sz="0" w:space="0" w:color="auto"/>
        <w:bottom w:val="none" w:sz="0" w:space="0" w:color="auto"/>
        <w:right w:val="none" w:sz="0" w:space="0" w:color="auto"/>
      </w:divBdr>
    </w:div>
    <w:div w:id="953832406">
      <w:bodyDiv w:val="1"/>
      <w:marLeft w:val="0"/>
      <w:marRight w:val="0"/>
      <w:marTop w:val="0"/>
      <w:marBottom w:val="0"/>
      <w:divBdr>
        <w:top w:val="none" w:sz="0" w:space="0" w:color="auto"/>
        <w:left w:val="none" w:sz="0" w:space="0" w:color="auto"/>
        <w:bottom w:val="none" w:sz="0" w:space="0" w:color="auto"/>
        <w:right w:val="none" w:sz="0" w:space="0" w:color="auto"/>
      </w:divBdr>
    </w:div>
    <w:div w:id="1083722329">
      <w:bodyDiv w:val="1"/>
      <w:marLeft w:val="0"/>
      <w:marRight w:val="0"/>
      <w:marTop w:val="0"/>
      <w:marBottom w:val="0"/>
      <w:divBdr>
        <w:top w:val="none" w:sz="0" w:space="0" w:color="auto"/>
        <w:left w:val="none" w:sz="0" w:space="0" w:color="auto"/>
        <w:bottom w:val="none" w:sz="0" w:space="0" w:color="auto"/>
        <w:right w:val="none" w:sz="0" w:space="0" w:color="auto"/>
      </w:divBdr>
    </w:div>
    <w:div w:id="1089424286">
      <w:bodyDiv w:val="1"/>
      <w:marLeft w:val="0"/>
      <w:marRight w:val="0"/>
      <w:marTop w:val="0"/>
      <w:marBottom w:val="0"/>
      <w:divBdr>
        <w:top w:val="none" w:sz="0" w:space="0" w:color="auto"/>
        <w:left w:val="none" w:sz="0" w:space="0" w:color="auto"/>
        <w:bottom w:val="none" w:sz="0" w:space="0" w:color="auto"/>
        <w:right w:val="none" w:sz="0" w:space="0" w:color="auto"/>
      </w:divBdr>
    </w:div>
    <w:div w:id="1214806383">
      <w:bodyDiv w:val="1"/>
      <w:marLeft w:val="0"/>
      <w:marRight w:val="0"/>
      <w:marTop w:val="0"/>
      <w:marBottom w:val="0"/>
      <w:divBdr>
        <w:top w:val="none" w:sz="0" w:space="0" w:color="auto"/>
        <w:left w:val="none" w:sz="0" w:space="0" w:color="auto"/>
        <w:bottom w:val="none" w:sz="0" w:space="0" w:color="auto"/>
        <w:right w:val="none" w:sz="0" w:space="0" w:color="auto"/>
      </w:divBdr>
    </w:div>
    <w:div w:id="1272544627">
      <w:bodyDiv w:val="1"/>
      <w:marLeft w:val="0"/>
      <w:marRight w:val="0"/>
      <w:marTop w:val="0"/>
      <w:marBottom w:val="0"/>
      <w:divBdr>
        <w:top w:val="none" w:sz="0" w:space="0" w:color="auto"/>
        <w:left w:val="none" w:sz="0" w:space="0" w:color="auto"/>
        <w:bottom w:val="none" w:sz="0" w:space="0" w:color="auto"/>
        <w:right w:val="none" w:sz="0" w:space="0" w:color="auto"/>
      </w:divBdr>
    </w:div>
    <w:div w:id="1297371157">
      <w:bodyDiv w:val="1"/>
      <w:marLeft w:val="0"/>
      <w:marRight w:val="0"/>
      <w:marTop w:val="0"/>
      <w:marBottom w:val="0"/>
      <w:divBdr>
        <w:top w:val="none" w:sz="0" w:space="0" w:color="auto"/>
        <w:left w:val="none" w:sz="0" w:space="0" w:color="auto"/>
        <w:bottom w:val="none" w:sz="0" w:space="0" w:color="auto"/>
        <w:right w:val="none" w:sz="0" w:space="0" w:color="auto"/>
      </w:divBdr>
    </w:div>
    <w:div w:id="1308557352">
      <w:bodyDiv w:val="1"/>
      <w:marLeft w:val="0"/>
      <w:marRight w:val="0"/>
      <w:marTop w:val="0"/>
      <w:marBottom w:val="0"/>
      <w:divBdr>
        <w:top w:val="none" w:sz="0" w:space="0" w:color="auto"/>
        <w:left w:val="none" w:sz="0" w:space="0" w:color="auto"/>
        <w:bottom w:val="none" w:sz="0" w:space="0" w:color="auto"/>
        <w:right w:val="none" w:sz="0" w:space="0" w:color="auto"/>
      </w:divBdr>
    </w:div>
    <w:div w:id="1446196289">
      <w:bodyDiv w:val="1"/>
      <w:marLeft w:val="0"/>
      <w:marRight w:val="0"/>
      <w:marTop w:val="0"/>
      <w:marBottom w:val="0"/>
      <w:divBdr>
        <w:top w:val="none" w:sz="0" w:space="0" w:color="auto"/>
        <w:left w:val="none" w:sz="0" w:space="0" w:color="auto"/>
        <w:bottom w:val="none" w:sz="0" w:space="0" w:color="auto"/>
        <w:right w:val="none" w:sz="0" w:space="0" w:color="auto"/>
      </w:divBdr>
    </w:div>
    <w:div w:id="1682471018">
      <w:bodyDiv w:val="1"/>
      <w:marLeft w:val="0"/>
      <w:marRight w:val="0"/>
      <w:marTop w:val="0"/>
      <w:marBottom w:val="0"/>
      <w:divBdr>
        <w:top w:val="none" w:sz="0" w:space="0" w:color="auto"/>
        <w:left w:val="none" w:sz="0" w:space="0" w:color="auto"/>
        <w:bottom w:val="none" w:sz="0" w:space="0" w:color="auto"/>
        <w:right w:val="none" w:sz="0" w:space="0" w:color="auto"/>
      </w:divBdr>
    </w:div>
    <w:div w:id="1698191125">
      <w:bodyDiv w:val="1"/>
      <w:marLeft w:val="0"/>
      <w:marRight w:val="0"/>
      <w:marTop w:val="0"/>
      <w:marBottom w:val="0"/>
      <w:divBdr>
        <w:top w:val="none" w:sz="0" w:space="0" w:color="auto"/>
        <w:left w:val="none" w:sz="0" w:space="0" w:color="auto"/>
        <w:bottom w:val="none" w:sz="0" w:space="0" w:color="auto"/>
        <w:right w:val="none" w:sz="0" w:space="0" w:color="auto"/>
      </w:divBdr>
    </w:div>
    <w:div w:id="1944995005">
      <w:bodyDiv w:val="1"/>
      <w:marLeft w:val="0"/>
      <w:marRight w:val="0"/>
      <w:marTop w:val="0"/>
      <w:marBottom w:val="0"/>
      <w:divBdr>
        <w:top w:val="none" w:sz="0" w:space="0" w:color="auto"/>
        <w:left w:val="none" w:sz="0" w:space="0" w:color="auto"/>
        <w:bottom w:val="none" w:sz="0" w:space="0" w:color="auto"/>
        <w:right w:val="none" w:sz="0" w:space="0" w:color="auto"/>
      </w:divBdr>
    </w:div>
    <w:div w:id="2140999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Pages>
  <Words>2664</Words>
  <Characters>16865</Characters>
  <Application>Microsoft Office Word</Application>
  <DocSecurity>0</DocSecurity>
  <Lines>285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Avinash Pawar</dc:creator>
  <cp:keywords/>
  <dc:description/>
  <cp:lastModifiedBy>Avinash Pawar</cp:lastModifiedBy>
  <cp:revision>12</cp:revision>
  <dcterms:created xsi:type="dcterms:W3CDTF">2025-03-18T05:26:00Z</dcterms:created>
  <dcterms:modified xsi:type="dcterms:W3CDTF">2025-04-04T09:02:00Z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efe7b32c78e74448d22c15ab67c25ff4b56937cd620f8027d15b45ce7f45c9cf</vt:lpwstr>
  </property>
</Properties>
</file>