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EB6EB2" w:rsidRDefault="00466235">
      <w:pPr>
        <w:jc w:val="center"/>
        <w:rPr>
          <w:rFonts w:ascii="Times New Roman" w:eastAsia="Times New Roman" w:hAnsi="Times New Roman" w:cs="Times New Roman"/>
          <w:b/>
          <w:sz w:val="50"/>
          <w:szCs w:val="50"/>
        </w:rPr>
      </w:pPr>
      <w:r>
        <w:rPr>
          <w:rFonts w:ascii="Times New Roman" w:eastAsia="Times New Roman" w:hAnsi="Times New Roman" w:cs="Times New Roman"/>
          <w:b/>
          <w:sz w:val="50"/>
          <w:szCs w:val="50"/>
        </w:rPr>
        <w:t>Evaluating the Impact of Advertising Channels and ROI Measurement</w:t>
      </w:r>
    </w:p>
    <w:p w:rsidR="00EB6EB2" w:rsidRDefault="00EB6EB2"/>
    <w:p w:rsidR="00EB6EB2" w:rsidRDefault="00EB6EB2">
      <w:pPr>
        <w:jc w:val="center"/>
        <w:rPr>
          <w:rFonts w:ascii="Play" w:eastAsia="Play" w:hAnsi="Play" w:cs="Play"/>
          <w:sz w:val="28"/>
          <w:szCs w:val="28"/>
        </w:rPr>
      </w:pPr>
    </w:p>
    <w:p w:rsidR="00EB6EB2" w:rsidRDefault="00EB6EB2">
      <w:pPr>
        <w:jc w:val="center"/>
        <w:rPr>
          <w:rFonts w:ascii="Times New Roman" w:eastAsia="Times New Roman" w:hAnsi="Times New Roman" w:cs="Times New Roman"/>
          <w:sz w:val="24"/>
          <w:szCs w:val="24"/>
        </w:rPr>
      </w:pPr>
    </w:p>
    <w:p w:rsidR="00EB6EB2" w:rsidRDefault="00466235">
      <w:pPr>
        <w:jc w:val="center"/>
        <w:rPr>
          <w:rFonts w:ascii="Times New Roman" w:eastAsia="Times New Roman" w:hAnsi="Times New Roman" w:cs="Times New Roman"/>
          <w:b/>
          <w:sz w:val="26"/>
          <w:szCs w:val="26"/>
          <w:u w:val="single"/>
        </w:rPr>
      </w:pPr>
      <w:r>
        <w:rPr>
          <w:rFonts w:ascii="Times New Roman" w:eastAsia="Times New Roman" w:hAnsi="Times New Roman" w:cs="Times New Roman"/>
          <w:b/>
          <w:sz w:val="26"/>
          <w:szCs w:val="26"/>
          <w:u w:val="single"/>
        </w:rPr>
        <w:t>Authors:</w:t>
      </w:r>
    </w:p>
    <w:p w:rsidR="00EB6EB2" w:rsidRDefault="00EB6EB2">
      <w:pPr>
        <w:rPr>
          <w:rFonts w:ascii="Aptos Narrow" w:eastAsia="Aptos Narrow" w:hAnsi="Aptos Narrow" w:cs="Aptos Narrow"/>
        </w:rPr>
      </w:pPr>
    </w:p>
    <w:p w:rsidR="00EB6EB2" w:rsidRDefault="00466235">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Mr. Sunil Hegde, Assistant Professor, Jain (Deemed-to-be University) -   Centre for Management Studies - Bangalore, INDIA</w:t>
      </w:r>
    </w:p>
    <w:p w:rsidR="00EB6EB2" w:rsidRDefault="00EB6EB2"/>
    <w:p w:rsidR="00EB6EB2" w:rsidRDefault="00EB6EB2">
      <w:pPr>
        <w:rPr>
          <w:sz w:val="32"/>
          <w:szCs w:val="32"/>
        </w:rPr>
      </w:pPr>
    </w:p>
    <w:p w:rsidR="00EB6EB2" w:rsidRDefault="00466235">
      <w:pPr>
        <w:numPr>
          <w:ilvl w:val="0"/>
          <w:numId w:val="3"/>
        </w:num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Piyush Deepak Jain, 2. Nishant, 3. Om, 4. Sarath, 5. Lekha - students, Jain (Deemed-to-be University) - Centre for Management Studies - Bangalore, INDIA</w:t>
      </w:r>
    </w:p>
    <w:p w:rsidR="00EB6EB2" w:rsidRDefault="00EB6EB2"/>
    <w:p w:rsidR="00EB6EB2" w:rsidRDefault="00EB6EB2"/>
    <w:p w:rsidR="00EB6EB2" w:rsidRDefault="00EB6EB2"/>
    <w:p w:rsidR="00EB6EB2" w:rsidRDefault="00EB6EB2"/>
    <w:p w:rsidR="00EB6EB2" w:rsidRDefault="00EB6EB2"/>
    <w:p w:rsidR="00EB6EB2" w:rsidRDefault="00EB6EB2"/>
    <w:p w:rsidR="00EB6EB2" w:rsidRDefault="00EB6EB2"/>
    <w:p w:rsidR="00EB6EB2" w:rsidRDefault="00EB6EB2"/>
    <w:p w:rsidR="00EB6EB2" w:rsidRDefault="00EB6EB2"/>
    <w:p w:rsidR="00EB6EB2" w:rsidRDefault="00EB6EB2"/>
    <w:p w:rsidR="00EB6EB2" w:rsidRDefault="00EB6EB2">
      <w:pPr>
        <w:rPr>
          <w:rFonts w:ascii="Play" w:eastAsia="Play" w:hAnsi="Play" w:cs="Play"/>
          <w:sz w:val="32"/>
          <w:szCs w:val="32"/>
        </w:rPr>
      </w:pPr>
    </w:p>
    <w:p w:rsidR="00EB6EB2" w:rsidRDefault="00EB6EB2">
      <w:pPr>
        <w:rPr>
          <w:rFonts w:ascii="Play" w:eastAsia="Play" w:hAnsi="Play" w:cs="Play"/>
          <w:b/>
          <w:sz w:val="32"/>
          <w:szCs w:val="32"/>
        </w:rPr>
      </w:pPr>
    </w:p>
    <w:p w:rsidR="00EB6EB2" w:rsidRDefault="0046623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Abstract:</w:t>
      </w:r>
    </w:p>
    <w:p w:rsidR="00EB6EB2" w:rsidRDefault="0046623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studies explore digital and traditional advertising, consumer </w:t>
      </w:r>
      <w:r w:rsidR="00B36974">
        <w:rPr>
          <w:rFonts w:ascii="Times New Roman" w:eastAsia="Times New Roman" w:hAnsi="Times New Roman" w:cs="Times New Roman"/>
          <w:sz w:val="24"/>
          <w:szCs w:val="24"/>
        </w:rPr>
        <w:t>behaviour</w:t>
      </w:r>
      <w:r>
        <w:rPr>
          <w:rFonts w:ascii="Times New Roman" w:eastAsia="Times New Roman" w:hAnsi="Times New Roman" w:cs="Times New Roman"/>
          <w:sz w:val="24"/>
          <w:szCs w:val="24"/>
        </w:rPr>
        <w:t xml:space="preserve">, and digital transformation’s impact on businesses. Print ads enhance memory, while digital marketing (social media, mobile ads) is effective among younger consumers but faces fraud and privacy </w:t>
      </w:r>
      <w:r>
        <w:rPr>
          <w:rFonts w:ascii="Times New Roman" w:eastAsia="Times New Roman" w:hAnsi="Times New Roman" w:cs="Times New Roman"/>
          <w:sz w:val="24"/>
          <w:szCs w:val="24"/>
        </w:rPr>
        <w:lastRenderedPageBreak/>
        <w:t>concerns. Digital marketing boosts online and offline sales, with internet marketing, mobile commerce, and paid campaigns significantly increasing SME revenue.</w:t>
      </w:r>
    </w:p>
    <w:p w:rsidR="00EB6EB2" w:rsidRDefault="0046623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Research examines consumer responses to mobile ads, digital campaign ROI, and platform effectiveness. Social media fosters engagement but is hard to quantify. A study of 4,000 customers highlights how email, catalogues, and paid search influence choices differently. Offline media yields higher contributions, but online channels are more cost-effective. Small businesses rely on instinct rather than analytics, despite spending 70-90% of budgets on advertising.</w:t>
      </w:r>
    </w:p>
    <w:p w:rsidR="00EB6EB2" w:rsidRDefault="0046623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 Kottayam study finds print ads’ amusement, in</w:t>
      </w:r>
      <w:r w:rsidR="00B369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formativeness, and credibility positively impact consumers. Marketing Mix Model (MMM) research in "</w:t>
      </w:r>
      <w:r w:rsidR="00B36974">
        <w:rPr>
          <w:rFonts w:ascii="Times New Roman" w:eastAsia="Times New Roman" w:hAnsi="Times New Roman" w:cs="Times New Roman"/>
          <w:sz w:val="24"/>
          <w:szCs w:val="24"/>
        </w:rPr>
        <w:t>Emporia</w:t>
      </w:r>
      <w:r>
        <w:rPr>
          <w:rFonts w:ascii="Times New Roman" w:eastAsia="Times New Roman" w:hAnsi="Times New Roman" w:cs="Times New Roman"/>
          <w:sz w:val="24"/>
          <w:szCs w:val="24"/>
        </w:rPr>
        <w:t>" shows media channels drive sales more than seasonal promotions, with TV ads having long-term influence. The findings stress integrated, data-driven advertising strategies to navigate digital transformation.</w:t>
      </w:r>
    </w:p>
    <w:p w:rsidR="00EB6EB2" w:rsidRDefault="00EB6EB2">
      <w:pPr>
        <w:spacing w:line="276" w:lineRule="auto"/>
        <w:jc w:val="both"/>
        <w:rPr>
          <w:rFonts w:ascii="Times New Roman" w:eastAsia="Times New Roman" w:hAnsi="Times New Roman" w:cs="Times New Roman"/>
          <w:sz w:val="24"/>
          <w:szCs w:val="24"/>
        </w:rPr>
      </w:pPr>
    </w:p>
    <w:p w:rsidR="00EB6EB2" w:rsidRDefault="00466235">
      <w:pPr>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u w:val="single"/>
        </w:rPr>
        <w:t>Key Words:</w:t>
      </w:r>
      <w:r>
        <w:rPr>
          <w:rFonts w:ascii="Times New Roman" w:eastAsia="Times New Roman" w:hAnsi="Times New Roman" w:cs="Times New Roman"/>
          <w:b/>
          <w:sz w:val="24"/>
          <w:szCs w:val="24"/>
        </w:rPr>
        <w:t xml:space="preserve"> </w:t>
      </w:r>
    </w:p>
    <w:p w:rsidR="00EB6EB2" w:rsidRDefault="00466235">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Advertising, digital marketing, consumer behaviour, business growth, ROI measurement</w:t>
      </w:r>
    </w:p>
    <w:p w:rsidR="00EB6EB2" w:rsidRDefault="00466235">
      <w:pPr>
        <w:rPr>
          <w:rFonts w:ascii="Play" w:eastAsia="Play" w:hAnsi="Play" w:cs="Play"/>
          <w:b/>
          <w:sz w:val="28"/>
          <w:szCs w:val="28"/>
        </w:rPr>
      </w:pPr>
      <w:r>
        <w:rPr>
          <w:rFonts w:ascii="Play" w:eastAsia="Play" w:hAnsi="Play" w:cs="Play"/>
          <w:b/>
          <w:sz w:val="28"/>
          <w:szCs w:val="28"/>
        </w:rPr>
        <w:t>Introduction:</w:t>
      </w:r>
    </w:p>
    <w:p w:rsidR="00EB6EB2" w:rsidRDefault="0046623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digital revolution has fundamentally reshaped the advertising and marketing landscape, compelling businesses to adopt innovative strategies that integrate both traditional and digital channels. The rapid proliferation of the internet, social media, and mobile commerce has transformed consumer behaviour, allowing brands to engage with their audiences in real time while adapting to evolving market trends. While digital advertising continues to expand, businesses must navigate challenges such as shifting algorithms, rising competition, and increasing consumer expectations. Despite the dominance of digital marketing, traditional advertising methods like print and television remain relevant, particularly in areas where memory retention, trust, and brand credibility play a crucial role. Research highlights the effectiveness of digital advertising in driving consumer engagement and sales through targeted strategies like search engine marketing, social media campaigns, and video-based promotions. Digital marketing has proven particularly effective among younger audiences, who spend significant time on social media platforms; however, issues such as fraudulent services, privacy concerns, and the diminishing returns of excessive ad spending pose ongoing challenges.</w:t>
      </w:r>
      <w:r w:rsidR="00B36974">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This paper examines the comparative impact of digital and traditional advertising by analysing their efficiency, return on investment (ROI), and long-term sustainability. It explores how digital and print media influence consumer memory, purchasing decisions, and overall marketing effectiveness, while also addressing the role of digital transformation in e-commerce and its effect on small and medium-sized enterprises (SMEs). Additionally, the research delves into the increasing influence of social media marketing and the integration of online and offline strategies, highlighting the advantages of digital advertising in fostering direct consumer engagement, real-time interactions, and personalized marketing approaches. Technological advancements have enabled businesses to leverage data-driven insights and predictive analytics </w:t>
      </w:r>
      <w:r>
        <w:rPr>
          <w:rFonts w:ascii="Times New Roman" w:eastAsia="Times New Roman" w:hAnsi="Times New Roman" w:cs="Times New Roman"/>
          <w:sz w:val="24"/>
          <w:szCs w:val="24"/>
        </w:rPr>
        <w:lastRenderedPageBreak/>
        <w:t xml:space="preserve">to refine advertising strategies, yet concerns about consumer privacy, public policy implications, and the challenges of measuring social media’s direct impact on revenue persist. Furthermore, the study examines multimedia advertising, market segmentation, and consumer behaviour, tracking customer responses across multiple platforms, including email, catalogues, and paid search. Findings suggest that different advertising channels influence brand perception and purchase decisions in varied ways, with </w:t>
      </w:r>
      <w:r w:rsidR="00B36974">
        <w:rPr>
          <w:rFonts w:ascii="Times New Roman" w:eastAsia="Times New Roman" w:hAnsi="Times New Roman" w:cs="Times New Roman"/>
          <w:sz w:val="24"/>
          <w:szCs w:val="24"/>
        </w:rPr>
        <w:t xml:space="preserve">Omni </w:t>
      </w:r>
      <w:r>
        <w:rPr>
          <w:rFonts w:ascii="Times New Roman" w:eastAsia="Times New Roman" w:hAnsi="Times New Roman" w:cs="Times New Roman"/>
          <w:sz w:val="24"/>
          <w:szCs w:val="24"/>
        </w:rPr>
        <w:t>channel consumers displaying distinct responsiveness to marketing efforts. While MMM remains the "gold standard" for assessing marketing outcomes, it has limitations in capturing long-term effects, necessitating the use of advanced econometric models. Finally, this study underscores the shifting dynamics of media consumption and the need for businesses to adopt integrated, data-driven strategies that optimize advertising effectiveness across multiple platforms while addressing ethical concerns, regulatory challenges, and the ever-evolving preferences of modern consumers.</w:t>
      </w:r>
    </w:p>
    <w:p w:rsidR="00EB6EB2" w:rsidRDefault="00466235">
      <w:pPr>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Objectives:</w:t>
      </w:r>
    </w:p>
    <w:p w:rsidR="00EB6EB2" w:rsidRDefault="00466235">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Analyse the Impact of Digital Transformation on Advertising</w:t>
      </w:r>
    </w:p>
    <w:p w:rsidR="00EB6EB2" w:rsidRDefault="00466235">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Compare Digital and Traditional Advertising Methods</w:t>
      </w:r>
    </w:p>
    <w:p w:rsidR="00EB6EB2" w:rsidRDefault="00466235">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 Evaluate Consumer Response to Digital Marketing </w:t>
      </w:r>
    </w:p>
    <w:p w:rsidR="00EB6EB2" w:rsidRDefault="00466235">
      <w:pPr>
        <w:numPr>
          <w:ilvl w:val="0"/>
          <w:numId w:val="1"/>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To Identify Challenges in Digital Marketing</w:t>
      </w:r>
    </w:p>
    <w:p w:rsidR="00EB6EB2" w:rsidRDefault="0046623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Review of Literature:</w:t>
      </w:r>
    </w:p>
    <w:p w:rsidR="00EB6EB2" w:rsidRDefault="00466235" w:rsidP="00DD47C8">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Saunders, K. W. (2019).</w:t>
      </w:r>
      <w:r w:rsidR="00DD47C8" w:rsidRPr="00DD47C8">
        <w:t xml:space="preserve"> </w:t>
      </w:r>
      <w:r w:rsidR="00DD47C8" w:rsidRPr="00DD47C8">
        <w:rPr>
          <w:rFonts w:ascii="Times New Roman" w:hAnsi="Times New Roman" w:cs="Times New Roman"/>
          <w:sz w:val="24"/>
        </w:rPr>
        <w:t>Through a comparative analysis, it examines the</w:t>
      </w:r>
      <w:r w:rsidR="00DD47C8">
        <w:rPr>
          <w:rFonts w:ascii="Times New Roman" w:hAnsi="Times New Roman" w:cs="Times New Roman"/>
          <w:sz w:val="24"/>
        </w:rPr>
        <w:t xml:space="preserve"> Court's decisions in key cases</w:t>
      </w:r>
      <w:r w:rsidR="00DD47C8" w:rsidRPr="00DD47C8">
        <w:rPr>
          <w:rStyle w:val="Emphasis"/>
          <w:rFonts w:ascii="Times New Roman" w:hAnsi="Times New Roman" w:cs="Times New Roman"/>
          <w:sz w:val="24"/>
        </w:rPr>
        <w:t>. Common Cause</w:t>
      </w:r>
      <w:r w:rsidR="00DD47C8" w:rsidRPr="00DD47C8">
        <w:rPr>
          <w:rFonts w:ascii="Times New Roman" w:hAnsi="Times New Roman" w:cs="Times New Roman"/>
          <w:sz w:val="24"/>
        </w:rPr>
        <w:t>, which have contributed to the expansion of money in politics and the manipulation of electoral districts. The paper argues that these rulings have eroded democratic principles by enhancing the influence of wealthy donors and political parties, thereby undermining the principle of equal representation</w:t>
      </w:r>
      <w:r>
        <w:rPr>
          <w:rFonts w:ascii="Times New Roman" w:eastAsia="Times New Roman" w:hAnsi="Times New Roman" w:cs="Times New Roman"/>
          <w:sz w:val="24"/>
          <w:szCs w:val="24"/>
        </w:rPr>
        <w:t>. Blevins, K. (2019).</w:t>
      </w:r>
      <w:r w:rsidR="00DD47C8" w:rsidRPr="00DD47C8">
        <w:t xml:space="preserve"> </w:t>
      </w:r>
      <w:r w:rsidR="00DD47C8" w:rsidRPr="00DD47C8">
        <w:rPr>
          <w:rFonts w:ascii="Times New Roman" w:hAnsi="Times New Roman" w:cs="Times New Roman"/>
          <w:sz w:val="24"/>
        </w:rPr>
        <w:t>This study explores how social media has transformed traditional modes of political communication, breaking down barriers between elected officials and the public. The paper also examines the challenges and risks associated with this shift, including issues of misinformation, online harassment, and the potential for unequal access due to the digital divide</w:t>
      </w:r>
      <w:r>
        <w:rPr>
          <w:rFonts w:ascii="Times New Roman" w:eastAsia="Times New Roman" w:hAnsi="Times New Roman" w:cs="Times New Roman"/>
          <w:sz w:val="24"/>
          <w:szCs w:val="24"/>
        </w:rPr>
        <w:t>. Venkatraman, V. (2019).</w:t>
      </w:r>
      <w:r w:rsidR="00DD47C8" w:rsidRPr="00DD47C8">
        <w:t xml:space="preserve"> </w:t>
      </w:r>
      <w:r w:rsidR="00DD47C8">
        <w:t>T</w:t>
      </w:r>
      <w:r w:rsidR="00DD47C8" w:rsidRPr="00DD47C8">
        <w:rPr>
          <w:rFonts w:ascii="Times New Roman" w:hAnsi="Times New Roman" w:cs="Times New Roman"/>
          <w:sz w:val="24"/>
        </w:rPr>
        <w:t>his research examines how consumers engage with and retain information from print ads versus digital ads, investigating factors such as attention, encoding, and retrieval of advertising content. Through a series of experimental studies, the paper assesses the role of visual and textual elements, as well as the sensory experiences associated with each medium</w:t>
      </w:r>
      <w:r>
        <w:rPr>
          <w:rFonts w:ascii="Times New Roman" w:eastAsia="Times New Roman" w:hAnsi="Times New Roman" w:cs="Times New Roman"/>
          <w:sz w:val="24"/>
          <w:szCs w:val="24"/>
        </w:rPr>
        <w:t xml:space="preserve">. Dickey, I. J., &amp; Lewis, W. F. (2019). </w:t>
      </w:r>
      <w:r w:rsidR="00DD47C8" w:rsidRPr="00DD47C8">
        <w:rPr>
          <w:rFonts w:ascii="Times New Roman" w:hAnsi="Times New Roman" w:cs="Times New Roman"/>
          <w:sz w:val="24"/>
        </w:rPr>
        <w:t xml:space="preserve">The paper examines the evolution of digital advertising, its key components, and the strategic approaches companies use to engage with </w:t>
      </w:r>
      <w:proofErr w:type="gramStart"/>
      <w:r w:rsidR="00DD47C8" w:rsidRPr="00DD47C8">
        <w:rPr>
          <w:rFonts w:ascii="Times New Roman" w:hAnsi="Times New Roman" w:cs="Times New Roman"/>
          <w:sz w:val="24"/>
        </w:rPr>
        <w:t>consumers.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Van </w:t>
      </w:r>
      <w:proofErr w:type="spellStart"/>
      <w:r>
        <w:rPr>
          <w:rFonts w:ascii="Times New Roman" w:eastAsia="Times New Roman" w:hAnsi="Times New Roman" w:cs="Times New Roman"/>
          <w:sz w:val="24"/>
          <w:szCs w:val="24"/>
        </w:rPr>
        <w:t>Heerde</w:t>
      </w:r>
      <w:proofErr w:type="spellEnd"/>
      <w:r>
        <w:rPr>
          <w:rFonts w:ascii="Times New Roman" w:eastAsia="Times New Roman" w:hAnsi="Times New Roman" w:cs="Times New Roman"/>
          <w:sz w:val="24"/>
          <w:szCs w:val="24"/>
        </w:rPr>
        <w:t xml:space="preserve">, H. J., Dinner, I. M., &amp; </w:t>
      </w:r>
      <w:proofErr w:type="spellStart"/>
      <w:r>
        <w:rPr>
          <w:rFonts w:ascii="Times New Roman" w:eastAsia="Times New Roman" w:hAnsi="Times New Roman" w:cs="Times New Roman"/>
          <w:sz w:val="24"/>
          <w:szCs w:val="24"/>
        </w:rPr>
        <w:t>Neslin</w:t>
      </w:r>
      <w:proofErr w:type="spellEnd"/>
      <w:r>
        <w:rPr>
          <w:rFonts w:ascii="Times New Roman" w:eastAsia="Times New Roman" w:hAnsi="Times New Roman" w:cs="Times New Roman"/>
          <w:sz w:val="24"/>
          <w:szCs w:val="24"/>
        </w:rPr>
        <w:t xml:space="preserve">, S. (2019). </w:t>
      </w:r>
      <w:r w:rsidR="00DD47C8" w:rsidRPr="00DD47C8">
        <w:rPr>
          <w:rFonts w:ascii="Times New Roman" w:hAnsi="Times New Roman" w:cs="Times New Roman"/>
          <w:sz w:val="24"/>
        </w:rPr>
        <w:t>The research explores how digital advertising—such as social media ads, search engine marketing, and display ads—affects immediate online sales, while traditional advertising channels like television, radio, and print continue to influence offline purchases</w:t>
      </w:r>
      <w:r w:rsidR="00DD47C8">
        <w:t xml:space="preserve">. </w:t>
      </w:r>
      <w:r>
        <w:rPr>
          <w:rFonts w:ascii="Times New Roman" w:eastAsia="Times New Roman" w:hAnsi="Times New Roman" w:cs="Times New Roman"/>
          <w:sz w:val="24"/>
          <w:szCs w:val="24"/>
        </w:rPr>
        <w:t xml:space="preserve">Ghai, S., &amp; Rahman, O. (2019). </w:t>
      </w:r>
      <w:r w:rsidR="00DD47C8" w:rsidRPr="00DD47C8">
        <w:rPr>
          <w:rFonts w:ascii="Times New Roman" w:hAnsi="Times New Roman" w:cs="Times New Roman"/>
          <w:sz w:val="24"/>
        </w:rPr>
        <w:t xml:space="preserve">The paper evaluates the key metrics used to measure the success of digital campaigns, including engagement rates, click-through rates, brand recall, and conversion rates. It also explores the role of social influencers, viral marketing, and targeted advertisements in shaping youth perceptions and </w:t>
      </w:r>
      <w:proofErr w:type="spellStart"/>
      <w:r w:rsidR="00DD47C8" w:rsidRPr="00DD47C8">
        <w:rPr>
          <w:rFonts w:ascii="Times New Roman" w:hAnsi="Times New Roman" w:cs="Times New Roman"/>
          <w:sz w:val="24"/>
        </w:rPr>
        <w:lastRenderedPageBreak/>
        <w:t>behaviors</w:t>
      </w:r>
      <w:proofErr w:type="spellEnd"/>
      <w:r>
        <w:rPr>
          <w:rFonts w:ascii="Times New Roman" w:eastAsia="Times New Roman" w:hAnsi="Times New Roman" w:cs="Times New Roman"/>
          <w:sz w:val="24"/>
          <w:szCs w:val="24"/>
        </w:rPr>
        <w:t xml:space="preserve">. Helander, F. (2019). </w:t>
      </w:r>
      <w:r w:rsidR="001877D6" w:rsidRPr="001877D6">
        <w:rPr>
          <w:rFonts w:ascii="Times New Roman" w:hAnsi="Times New Roman" w:cs="Times New Roman"/>
          <w:sz w:val="24"/>
        </w:rPr>
        <w:t xml:space="preserve">This paper presents an innovative approach by integrating mobile advertising with digital signage, allowing advertisers to track consumer engagement, interactions, and conversions more </w:t>
      </w:r>
      <w:proofErr w:type="gramStart"/>
      <w:r w:rsidR="001877D6" w:rsidRPr="001877D6">
        <w:rPr>
          <w:rFonts w:ascii="Times New Roman" w:hAnsi="Times New Roman" w:cs="Times New Roman"/>
          <w:sz w:val="24"/>
        </w:rPr>
        <w:t>accurately.</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Cantona, E., &amp; Karim. (2019). </w:t>
      </w:r>
      <w:r w:rsidR="001877D6" w:rsidRPr="001877D6">
        <w:rPr>
          <w:rFonts w:ascii="Times New Roman" w:hAnsi="Times New Roman" w:cs="Times New Roman"/>
          <w:sz w:val="24"/>
        </w:rPr>
        <w:t>This research explores how advertising expenditures on digital-video platforms compare to those spent on television, considering factors such as reach, engagement, cost-efficiency, and audience targeting capabilities</w:t>
      </w:r>
      <w:r w:rsidR="001877D6">
        <w:t xml:space="preserve">. </w:t>
      </w:r>
      <w:r>
        <w:rPr>
          <w:rFonts w:ascii="Times New Roman" w:eastAsia="Times New Roman" w:hAnsi="Times New Roman" w:cs="Times New Roman"/>
          <w:sz w:val="24"/>
          <w:szCs w:val="24"/>
        </w:rPr>
        <w:t xml:space="preserve">Nosrati, M., Karimi, R., Mohammadi, M., &amp; Malekian, K. (2019). </w:t>
      </w:r>
      <w:r w:rsidR="001877D6" w:rsidRPr="001877D6">
        <w:rPr>
          <w:rFonts w:ascii="Times New Roman" w:hAnsi="Times New Roman" w:cs="Times New Roman"/>
          <w:sz w:val="24"/>
        </w:rPr>
        <w:t>The paper outlines the methods used in internet marketing, such as search engine optimization (SEO), pay-per-click advertising (PPC), social media campaigns, influencer marketing, and email marketing, and discusses how these tools are employed to reach a broad and targeted audience.</w:t>
      </w:r>
      <w:r w:rsidR="001877D6">
        <w:t xml:space="preserve"> </w:t>
      </w:r>
      <w:r>
        <w:rPr>
          <w:rFonts w:ascii="Times New Roman" w:eastAsia="Times New Roman" w:hAnsi="Times New Roman" w:cs="Times New Roman"/>
          <w:sz w:val="24"/>
          <w:szCs w:val="24"/>
        </w:rPr>
        <w:t xml:space="preserve">Suciu, M. C., </w:t>
      </w:r>
      <w:proofErr w:type="spellStart"/>
      <w:r>
        <w:rPr>
          <w:rFonts w:ascii="Times New Roman" w:eastAsia="Times New Roman" w:hAnsi="Times New Roman" w:cs="Times New Roman"/>
          <w:sz w:val="24"/>
          <w:szCs w:val="24"/>
        </w:rPr>
        <w:t>Năsule</w:t>
      </w:r>
      <w:r w:rsidR="001877D6">
        <w:rPr>
          <w:rFonts w:ascii="Times New Roman" w:eastAsia="Times New Roman" w:hAnsi="Times New Roman" w:cs="Times New Roman"/>
          <w:sz w:val="24"/>
          <w:szCs w:val="24"/>
        </w:rPr>
        <w:t>a</w:t>
      </w:r>
      <w:proofErr w:type="spellEnd"/>
      <w:r w:rsidR="001877D6">
        <w:rPr>
          <w:rFonts w:ascii="Times New Roman" w:eastAsia="Times New Roman" w:hAnsi="Times New Roman" w:cs="Times New Roman"/>
          <w:sz w:val="24"/>
          <w:szCs w:val="24"/>
        </w:rPr>
        <w:t xml:space="preserve">, C., &amp; </w:t>
      </w:r>
      <w:proofErr w:type="spellStart"/>
      <w:r w:rsidR="001877D6">
        <w:rPr>
          <w:rFonts w:ascii="Times New Roman" w:eastAsia="Times New Roman" w:hAnsi="Times New Roman" w:cs="Times New Roman"/>
          <w:sz w:val="24"/>
          <w:szCs w:val="24"/>
        </w:rPr>
        <w:t>Năsulea</w:t>
      </w:r>
      <w:proofErr w:type="spellEnd"/>
      <w:r w:rsidR="001877D6">
        <w:rPr>
          <w:rFonts w:ascii="Times New Roman" w:eastAsia="Times New Roman" w:hAnsi="Times New Roman" w:cs="Times New Roman"/>
          <w:sz w:val="24"/>
          <w:szCs w:val="24"/>
        </w:rPr>
        <w:t>, D. F. (2019).</w:t>
      </w:r>
      <w:r w:rsidR="001877D6" w:rsidRPr="001877D6">
        <w:rPr>
          <w:rFonts w:ascii="Times New Roman" w:hAnsi="Times New Roman" w:cs="Times New Roman"/>
          <w:sz w:val="24"/>
        </w:rPr>
        <w:t>The research also explores the role of data analytics in optimizing advertising strategies to ensure continued success and profitability. Findings suggest that while short-term advertising campaigns can drive quick sales, long-term success for SMEs is dependent on creating sustainable customer relationships and leveraging targeted, data-driven strategies to maintain visibility and engagement over time</w:t>
      </w:r>
      <w:r w:rsidR="001877D6">
        <w:t xml:space="preserve">. </w:t>
      </w:r>
      <w:r>
        <w:rPr>
          <w:rFonts w:ascii="Times New Roman" w:eastAsia="Times New Roman" w:hAnsi="Times New Roman" w:cs="Times New Roman"/>
          <w:sz w:val="24"/>
          <w:szCs w:val="24"/>
        </w:rPr>
        <w:t xml:space="preserve">Lakshmanan, D., &amp; </w:t>
      </w:r>
      <w:proofErr w:type="spellStart"/>
      <w:r>
        <w:rPr>
          <w:rFonts w:ascii="Times New Roman" w:eastAsia="Times New Roman" w:hAnsi="Times New Roman" w:cs="Times New Roman"/>
          <w:sz w:val="24"/>
          <w:szCs w:val="24"/>
        </w:rPr>
        <w:t>Basariya</w:t>
      </w:r>
      <w:proofErr w:type="spellEnd"/>
      <w:r>
        <w:rPr>
          <w:rFonts w:ascii="Times New Roman" w:eastAsia="Times New Roman" w:hAnsi="Times New Roman" w:cs="Times New Roman"/>
          <w:sz w:val="24"/>
          <w:szCs w:val="24"/>
        </w:rPr>
        <w:t xml:space="preserve">, S. R. (2019). </w:t>
      </w:r>
      <w:r w:rsidR="001877D6" w:rsidRPr="001877D6">
        <w:rPr>
          <w:rFonts w:ascii="Times New Roman" w:hAnsi="Times New Roman" w:cs="Times New Roman"/>
          <w:sz w:val="24"/>
          <w:szCs w:val="24"/>
        </w:rPr>
        <w:t xml:space="preserve">The study examines various advertising strategies employed on social media, including sponsored posts, influencer collaborations, video ads, and targeted campaigns, and assesses how these methods influence consumer perceptions and </w:t>
      </w:r>
      <w:proofErr w:type="spellStart"/>
      <w:r w:rsidR="001877D6" w:rsidRPr="001877D6">
        <w:rPr>
          <w:rFonts w:ascii="Times New Roman" w:hAnsi="Times New Roman" w:cs="Times New Roman"/>
          <w:sz w:val="24"/>
          <w:szCs w:val="24"/>
        </w:rPr>
        <w:t>behavior</w:t>
      </w:r>
      <w:proofErr w:type="spellEnd"/>
      <w:r w:rsidRPr="001877D6">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Danaher, P. J., Danaher, T. S., &amp; Loaiza-Maya, R. (2019). </w:t>
      </w:r>
      <w:r w:rsidR="001877D6" w:rsidRPr="001877D6">
        <w:rPr>
          <w:rFonts w:ascii="Times New Roman" w:hAnsi="Times New Roman" w:cs="Times New Roman"/>
          <w:sz w:val="24"/>
        </w:rPr>
        <w:t xml:space="preserve">The research examines how different media channels and formats influence consumer perceptions, engagement, and purchasing </w:t>
      </w:r>
      <w:proofErr w:type="spellStart"/>
      <w:r w:rsidR="001877D6" w:rsidRPr="001877D6">
        <w:rPr>
          <w:rFonts w:ascii="Times New Roman" w:hAnsi="Times New Roman" w:cs="Times New Roman"/>
          <w:sz w:val="24"/>
        </w:rPr>
        <w:t>behavior</w:t>
      </w:r>
      <w:proofErr w:type="spellEnd"/>
      <w:r w:rsidR="001877D6" w:rsidRPr="001877D6">
        <w:rPr>
          <w:rFonts w:ascii="Times New Roman" w:hAnsi="Times New Roman" w:cs="Times New Roman"/>
          <w:sz w:val="24"/>
        </w:rPr>
        <w:t xml:space="preserve"> for multiple brands within a single retail context. Through a combination of quantitative and qualitative methods, including consumer surveys, sales data analysis, and case studies.</w:t>
      </w:r>
      <w:r w:rsidR="001877D6">
        <w:t xml:space="preserve"> </w:t>
      </w:r>
      <w:r>
        <w:rPr>
          <w:rFonts w:ascii="Times New Roman" w:eastAsia="Times New Roman" w:hAnsi="Times New Roman" w:cs="Times New Roman"/>
          <w:sz w:val="24"/>
          <w:szCs w:val="24"/>
        </w:rPr>
        <w:t xml:space="preserve">Gupta, S., &amp; Kumar, V. (2019). </w:t>
      </w:r>
      <w:r w:rsidR="001877D6" w:rsidRPr="001877D6">
        <w:rPr>
          <w:rFonts w:ascii="Times New Roman" w:hAnsi="Times New Roman" w:cs="Times New Roman"/>
          <w:sz w:val="24"/>
        </w:rPr>
        <w:t xml:space="preserve">The study traces the historical progression of advertising, </w:t>
      </w:r>
      <w:proofErr w:type="spellStart"/>
      <w:r w:rsidR="001877D6" w:rsidRPr="001877D6">
        <w:rPr>
          <w:rFonts w:ascii="Times New Roman" w:hAnsi="Times New Roman" w:cs="Times New Roman"/>
          <w:sz w:val="24"/>
        </w:rPr>
        <w:t>analyzing</w:t>
      </w:r>
      <w:proofErr w:type="spellEnd"/>
      <w:r w:rsidR="001877D6" w:rsidRPr="001877D6">
        <w:rPr>
          <w:rFonts w:ascii="Times New Roman" w:hAnsi="Times New Roman" w:cs="Times New Roman"/>
          <w:sz w:val="24"/>
        </w:rPr>
        <w:t xml:space="preserve"> key milestones such as the rise of television as the dominant advertising medium, the advent of the internet and online advertising, and the integration of artificial intelligence (AI) and data analytics in modern marketing </w:t>
      </w:r>
      <w:proofErr w:type="gramStart"/>
      <w:r w:rsidR="001877D6" w:rsidRPr="001877D6">
        <w:rPr>
          <w:rFonts w:ascii="Times New Roman" w:hAnsi="Times New Roman" w:cs="Times New Roman"/>
          <w:sz w:val="24"/>
        </w:rPr>
        <w:t>strategies.</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Biloš</w:t>
      </w:r>
      <w:proofErr w:type="spellEnd"/>
      <w:r>
        <w:rPr>
          <w:rFonts w:ascii="Times New Roman" w:eastAsia="Times New Roman" w:hAnsi="Times New Roman" w:cs="Times New Roman"/>
          <w:sz w:val="24"/>
          <w:szCs w:val="24"/>
        </w:rPr>
        <w:t xml:space="preserve">, A., Ružić, I., &amp; </w:t>
      </w:r>
      <w:proofErr w:type="spellStart"/>
      <w:r>
        <w:rPr>
          <w:rFonts w:ascii="Times New Roman" w:eastAsia="Times New Roman" w:hAnsi="Times New Roman" w:cs="Times New Roman"/>
          <w:sz w:val="24"/>
          <w:szCs w:val="24"/>
        </w:rPr>
        <w:t>Kelić</w:t>
      </w:r>
      <w:proofErr w:type="spellEnd"/>
      <w:r>
        <w:rPr>
          <w:rFonts w:ascii="Times New Roman" w:eastAsia="Times New Roman" w:hAnsi="Times New Roman" w:cs="Times New Roman"/>
          <w:sz w:val="24"/>
          <w:szCs w:val="24"/>
        </w:rPr>
        <w:t xml:space="preserve">, I. (2019). </w:t>
      </w:r>
      <w:r w:rsidR="001877D6" w:rsidRPr="001877D6">
        <w:rPr>
          <w:rFonts w:ascii="Times New Roman" w:hAnsi="Times New Roman" w:cs="Times New Roman"/>
          <w:sz w:val="24"/>
        </w:rPr>
        <w:t>The paper evaluates the effectiveness of online media, including social media, display ads, email marketing, and search engine optimization (SEO), in generating awareness, engagement, and conversions, compared to traditional offline media such as print advertisements, billboards, and radio</w:t>
      </w:r>
      <w:r>
        <w:rPr>
          <w:rFonts w:ascii="Times New Roman" w:eastAsia="Times New Roman" w:hAnsi="Times New Roman" w:cs="Times New Roman"/>
          <w:sz w:val="24"/>
          <w:szCs w:val="24"/>
        </w:rPr>
        <w:t>. Evans, D. S. (2019</w:t>
      </w:r>
      <w:r w:rsidRPr="001877D6">
        <w:rPr>
          <w:rFonts w:ascii="Times New Roman" w:eastAsia="Times New Roman" w:hAnsi="Times New Roman" w:cs="Times New Roman"/>
          <w:sz w:val="24"/>
          <w:szCs w:val="24"/>
        </w:rPr>
        <w:t xml:space="preserve">). </w:t>
      </w:r>
      <w:r w:rsidR="001877D6" w:rsidRPr="001877D6">
        <w:rPr>
          <w:rFonts w:ascii="Times New Roman" w:hAnsi="Times New Roman" w:cs="Times New Roman"/>
          <w:sz w:val="24"/>
          <w:szCs w:val="24"/>
        </w:rPr>
        <w:t>The study traces the evolution of the online advertising industry from its early days with banner ads and search engine marketing to the current landscape of data-driven, personalized campaigns powered by artificial intelligence (AI) and machine learning</w:t>
      </w:r>
      <w:r>
        <w:rPr>
          <w:rFonts w:ascii="Times New Roman" w:eastAsia="Times New Roman" w:hAnsi="Times New Roman" w:cs="Times New Roman"/>
          <w:sz w:val="24"/>
          <w:szCs w:val="24"/>
        </w:rPr>
        <w:t xml:space="preserve">. Gardé, V. (2019). </w:t>
      </w:r>
      <w:r w:rsidR="001877D6" w:rsidRPr="001877D6">
        <w:rPr>
          <w:rFonts w:ascii="Times New Roman" w:hAnsi="Times New Roman" w:cs="Times New Roman"/>
          <w:sz w:val="24"/>
        </w:rPr>
        <w:t>The study discusses key performance indicators (KPIs) used in social media marketing, including engagement rates, conversion rates, reach, impressions, and click-through rates (CTR). By leveraging web analytics tools like Google Analytics, social media insights, and third-party analytics platforms, the research demonstrates how data can be used to monitor and evaluate the impact of social campaigns in real time</w:t>
      </w:r>
      <w:r w:rsidR="001877D6">
        <w:t>.</w:t>
      </w:r>
      <w:r>
        <w:rPr>
          <w:rFonts w:ascii="Times New Roman" w:eastAsia="Times New Roman" w:hAnsi="Times New Roman" w:cs="Times New Roman"/>
          <w:sz w:val="24"/>
          <w:szCs w:val="24"/>
        </w:rPr>
        <w:t xml:space="preserve"> Mamoon, Z. (2019). </w:t>
      </w:r>
      <w:r w:rsidR="001877D6" w:rsidRPr="001877D6">
        <w:rPr>
          <w:rFonts w:ascii="Times New Roman" w:hAnsi="Times New Roman" w:cs="Times New Roman"/>
          <w:sz w:val="24"/>
        </w:rPr>
        <w:t xml:space="preserve">The study examines the key factors that influence media selection, including the target audience, campaign objectives, budget constraints, and the nature of the product or service being promoted. </w:t>
      </w:r>
      <w:r>
        <w:rPr>
          <w:rFonts w:ascii="Times New Roman" w:eastAsia="Times New Roman" w:hAnsi="Times New Roman" w:cs="Times New Roman"/>
          <w:sz w:val="24"/>
          <w:szCs w:val="24"/>
        </w:rPr>
        <w:t xml:space="preserve">Bhaskaran, A. B. (2019). </w:t>
      </w:r>
      <w:r w:rsidR="000525CD" w:rsidRPr="000525CD">
        <w:rPr>
          <w:rFonts w:ascii="Times New Roman" w:hAnsi="Times New Roman" w:cs="Times New Roman"/>
          <w:sz w:val="24"/>
        </w:rPr>
        <w:t>The study uses a combination of surveys and interviews to gather data on consumer attitudes, including factors such as trust, engagement, recall, and the perceived effectiveness of print media ads. It also explores demographic variables such as age, income, education, and occupation to determine how different consumer segments react to print advertisements</w:t>
      </w:r>
      <w:r>
        <w:rPr>
          <w:rFonts w:ascii="Times New Roman" w:eastAsia="Times New Roman" w:hAnsi="Times New Roman" w:cs="Times New Roman"/>
          <w:sz w:val="24"/>
          <w:szCs w:val="24"/>
        </w:rPr>
        <w:t xml:space="preserve">. Slama, A. (2019). </w:t>
      </w:r>
      <w:r w:rsidR="000525CD" w:rsidRPr="000525CD">
        <w:rPr>
          <w:rFonts w:ascii="Times New Roman" w:hAnsi="Times New Roman" w:cs="Times New Roman"/>
          <w:sz w:val="24"/>
        </w:rPr>
        <w:t xml:space="preserve">The paper presents a case study of a retail chain that has been active in both traditional and digital </w:t>
      </w:r>
      <w:r w:rsidR="000525CD" w:rsidRPr="000525CD">
        <w:rPr>
          <w:rFonts w:ascii="Times New Roman" w:hAnsi="Times New Roman" w:cs="Times New Roman"/>
          <w:sz w:val="24"/>
        </w:rPr>
        <w:lastRenderedPageBreak/>
        <w:t xml:space="preserve">marketing, </w:t>
      </w:r>
      <w:proofErr w:type="spellStart"/>
      <w:r w:rsidR="000525CD" w:rsidRPr="000525CD">
        <w:rPr>
          <w:rFonts w:ascii="Times New Roman" w:hAnsi="Times New Roman" w:cs="Times New Roman"/>
          <w:sz w:val="24"/>
        </w:rPr>
        <w:t>analyzing</w:t>
      </w:r>
      <w:proofErr w:type="spellEnd"/>
      <w:r w:rsidR="000525CD" w:rsidRPr="000525CD">
        <w:rPr>
          <w:rFonts w:ascii="Times New Roman" w:hAnsi="Times New Roman" w:cs="Times New Roman"/>
          <w:sz w:val="24"/>
        </w:rPr>
        <w:t xml:space="preserve"> data over a multi-year period to evaluate key performance indicators (KPIs) such as sales growth, customer lifetime value, repeat purchase rates, and brand awareness.</w:t>
      </w:r>
    </w:p>
    <w:p w:rsidR="00F34179" w:rsidRDefault="00F34179"/>
    <w:p w:rsidR="00EB6EB2" w:rsidRDefault="0046623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Research Methodology:</w:t>
      </w:r>
    </w:p>
    <w:p w:rsidR="00EB6EB2" w:rsidRDefault="00466235">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Primary Data:</w:t>
      </w:r>
    </w:p>
    <w:p w:rsidR="00EB6EB2" w:rsidRDefault="0046623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research is conducted by questionnaires by observing and collecting data. The theory is</w:t>
      </w:r>
    </w:p>
    <w:p w:rsidR="00EB6EB2" w:rsidRDefault="00466235">
      <w:pPr>
        <w:spacing w:line="276" w:lineRule="auto"/>
        <w:rPr>
          <w:rFonts w:ascii="Aptos Narrow" w:eastAsia="Aptos Narrow" w:hAnsi="Aptos Narrow" w:cs="Aptos Narrow"/>
          <w:sz w:val="24"/>
          <w:szCs w:val="24"/>
        </w:rPr>
      </w:pPr>
      <w:r>
        <w:rPr>
          <w:rFonts w:ascii="Times New Roman" w:eastAsia="Times New Roman" w:hAnsi="Times New Roman" w:cs="Times New Roman"/>
          <w:sz w:val="24"/>
          <w:szCs w:val="24"/>
        </w:rPr>
        <w:t>built on the basis of field visits and the results of the analysed data.</w:t>
      </w:r>
    </w:p>
    <w:p w:rsidR="00EB6EB2" w:rsidRDefault="00466235">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Secondary Data:</w:t>
      </w:r>
    </w:p>
    <w:p w:rsidR="00EB6EB2" w:rsidRDefault="00466235">
      <w:pPr>
        <w:spacing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Secondary data such as magazines, journals, and books are used to construct theories.</w:t>
      </w:r>
    </w:p>
    <w:p w:rsidR="00EB6EB2" w:rsidRDefault="00466235">
      <w:pPr>
        <w:spacing w:line="276"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Sample:</w:t>
      </w:r>
    </w:p>
    <w:p w:rsidR="00EB6EB2" w:rsidRDefault="00466235">
      <w:pPr>
        <w:spacing w:line="276" w:lineRule="auto"/>
        <w:rPr>
          <w:rFonts w:ascii="Aptos Narrow" w:eastAsia="Aptos Narrow" w:hAnsi="Aptos Narrow" w:cs="Aptos Narrow"/>
          <w:sz w:val="24"/>
          <w:szCs w:val="24"/>
        </w:rPr>
      </w:pPr>
      <w:r>
        <w:rPr>
          <w:rFonts w:ascii="Times New Roman" w:eastAsia="Times New Roman" w:hAnsi="Times New Roman" w:cs="Times New Roman"/>
          <w:sz w:val="24"/>
          <w:szCs w:val="24"/>
        </w:rPr>
        <w:t>The sample size is determined as 50 respondent's opinions from the people that are around us</w:t>
      </w:r>
      <w:r>
        <w:rPr>
          <w:rFonts w:ascii="Aptos Narrow" w:eastAsia="Aptos Narrow" w:hAnsi="Aptos Narrow" w:cs="Aptos Narrow"/>
          <w:sz w:val="24"/>
          <w:szCs w:val="24"/>
        </w:rPr>
        <w:t>.</w:t>
      </w:r>
    </w:p>
    <w:p w:rsidR="00EB6EB2" w:rsidRDefault="00466235">
      <w:pPr>
        <w:spacing w:after="0" w:line="276"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Instrument:</w:t>
      </w:r>
    </w:p>
    <w:p w:rsidR="00EB6EB2" w:rsidRDefault="00466235">
      <w:pPr>
        <w:spacing w:after="0" w:line="276" w:lineRule="auto"/>
        <w:jc w:val="both"/>
        <w:rPr>
          <w:rFonts w:ascii="Aptos Narrow" w:eastAsia="Aptos Narrow" w:hAnsi="Aptos Narrow" w:cs="Aptos Narrow"/>
          <w:sz w:val="24"/>
          <w:szCs w:val="24"/>
        </w:rPr>
      </w:pPr>
      <w:r>
        <w:rPr>
          <w:rFonts w:ascii="Times New Roman" w:eastAsia="Times New Roman" w:hAnsi="Times New Roman" w:cs="Times New Roman"/>
          <w:sz w:val="24"/>
          <w:szCs w:val="24"/>
        </w:rPr>
        <w:t>To analyse the data percentage analysis method was applied.</w:t>
      </w:r>
    </w:p>
    <w:p w:rsidR="00EB6EB2" w:rsidRDefault="00EB6EB2"/>
    <w:p w:rsidR="00EB6EB2" w:rsidRDefault="0046623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Research Gap:</w:t>
      </w:r>
    </w:p>
    <w:p w:rsidR="00EB6EB2" w:rsidRDefault="00466235">
      <w:pPr>
        <w:spacing w:line="276" w:lineRule="auto"/>
        <w:jc w:val="both"/>
        <w:rPr>
          <w:rFonts w:ascii="Times New Roman" w:eastAsia="Times New Roman" w:hAnsi="Times New Roman" w:cs="Times New Roman"/>
        </w:rPr>
      </w:pPr>
      <w:r>
        <w:rPr>
          <w:rFonts w:ascii="Times New Roman" w:eastAsia="Times New Roman" w:hAnsi="Times New Roman" w:cs="Times New Roman"/>
          <w:sz w:val="24"/>
          <w:szCs w:val="24"/>
        </w:rPr>
        <w:t>Studies on government officials’ social media use focus on legal aspects but ignore ethical concerns and cross-country comparisons. Print vs. digital advertising research highlights memory encoding advantages but does not explore long-term consumer purchasing behaviour. Digital marketing transformation studies emphasize business strategy but overlook challenges faced by small businesses in adoption. Multichannel advertising research evaluates digital and traditional ads but does not analyse industry-specific differences in effectiveness. Studies on digital-video advertising show diminishing returns but fail to define saturation points or optimal budget allocation strategies.</w:t>
      </w:r>
    </w:p>
    <w:p w:rsidR="00EB6EB2" w:rsidRDefault="00EB6EB2">
      <w:pPr>
        <w:rPr>
          <w:sz w:val="32"/>
          <w:szCs w:val="32"/>
        </w:rPr>
      </w:pPr>
    </w:p>
    <w:p w:rsidR="00EB6EB2" w:rsidRDefault="00EB6EB2">
      <w:pPr>
        <w:rPr>
          <w:sz w:val="32"/>
          <w:szCs w:val="32"/>
        </w:rPr>
      </w:pPr>
    </w:p>
    <w:p w:rsidR="00EB6EB2" w:rsidRDefault="00EB6EB2">
      <w:pPr>
        <w:rPr>
          <w:sz w:val="32"/>
          <w:szCs w:val="32"/>
        </w:rPr>
      </w:pPr>
    </w:p>
    <w:p w:rsidR="00EB6EB2" w:rsidRDefault="00B523B7">
      <w:pPr>
        <w:rPr>
          <w:rFonts w:ascii="Times New Roman" w:eastAsia="Times New Roman" w:hAnsi="Times New Roman" w:cs="Times New Roman"/>
          <w:sz w:val="32"/>
          <w:szCs w:val="32"/>
        </w:rPr>
      </w:pPr>
      <w:r>
        <w:rPr>
          <w:noProof/>
        </w:rPr>
        <w:lastRenderedPageBreak/>
        <w:drawing>
          <wp:anchor distT="0" distB="0" distL="114300" distR="114300" simplePos="0" relativeHeight="251658240" behindDoc="0" locked="0" layoutInCell="1" hidden="0" allowOverlap="1">
            <wp:simplePos x="0" y="0"/>
            <wp:positionH relativeFrom="margin">
              <wp:posOffset>30480</wp:posOffset>
            </wp:positionH>
            <wp:positionV relativeFrom="paragraph">
              <wp:posOffset>742950</wp:posOffset>
            </wp:positionV>
            <wp:extent cx="2847975" cy="1476375"/>
            <wp:effectExtent l="0" t="0" r="9525" b="9525"/>
            <wp:wrapSquare wrapText="bothSides" distT="0" distB="0" distL="114300" distR="114300"/>
            <wp:docPr id="1916789578" name="image4.png" descr="Forms response chart. Question title: 1. What is your age ?&#10;. Number of responses: 50 responses."/>
            <wp:cNvGraphicFramePr/>
            <a:graphic xmlns:a="http://schemas.openxmlformats.org/drawingml/2006/main">
              <a:graphicData uri="http://schemas.openxmlformats.org/drawingml/2006/picture">
                <pic:pic xmlns:pic="http://schemas.openxmlformats.org/drawingml/2006/picture">
                  <pic:nvPicPr>
                    <pic:cNvPr id="0" name="image4.png" descr="Forms response chart. Question title: 1. What is your age ?&#10;. Number of responses: 50 responses."/>
                    <pic:cNvPicPr preferRelativeResize="0"/>
                  </pic:nvPicPr>
                  <pic:blipFill>
                    <a:blip r:embed="rId6"/>
                    <a:srcRect/>
                    <a:stretch>
                      <a:fillRect/>
                    </a:stretch>
                  </pic:blipFill>
                  <pic:spPr>
                    <a:xfrm>
                      <a:off x="0" y="0"/>
                      <a:ext cx="2847975" cy="147637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hidden="0" allowOverlap="1">
            <wp:simplePos x="0" y="0"/>
            <wp:positionH relativeFrom="margin">
              <wp:posOffset>3125470</wp:posOffset>
            </wp:positionH>
            <wp:positionV relativeFrom="paragraph">
              <wp:posOffset>723900</wp:posOffset>
            </wp:positionV>
            <wp:extent cx="2619375" cy="1438275"/>
            <wp:effectExtent l="0" t="0" r="9525" b="9525"/>
            <wp:wrapSquare wrapText="bothSides" distT="0" distB="0" distL="114300" distR="114300"/>
            <wp:docPr id="1916789596" name="image19.png" descr="Forms response chart. Question title: 2. Your Gender . Number of responses: 50 responses."/>
            <wp:cNvGraphicFramePr/>
            <a:graphic xmlns:a="http://schemas.openxmlformats.org/drawingml/2006/main">
              <a:graphicData uri="http://schemas.openxmlformats.org/drawingml/2006/picture">
                <pic:pic xmlns:pic="http://schemas.openxmlformats.org/drawingml/2006/picture">
                  <pic:nvPicPr>
                    <pic:cNvPr id="0" name="image19.png" descr="Forms response chart. Question title: 2. Your Gender . Number of responses: 50 responses."/>
                    <pic:cNvPicPr preferRelativeResize="0"/>
                  </pic:nvPicPr>
                  <pic:blipFill>
                    <a:blip r:embed="rId7"/>
                    <a:srcRect/>
                    <a:stretch>
                      <a:fillRect/>
                    </a:stretch>
                  </pic:blipFill>
                  <pic:spPr>
                    <a:xfrm>
                      <a:off x="0" y="0"/>
                      <a:ext cx="2619375" cy="1438275"/>
                    </a:xfrm>
                    <a:prstGeom prst="rect">
                      <a:avLst/>
                    </a:prstGeom>
                    <a:ln/>
                  </pic:spPr>
                </pic:pic>
              </a:graphicData>
            </a:graphic>
            <wp14:sizeRelH relativeFrom="margin">
              <wp14:pctWidth>0</wp14:pctWidth>
            </wp14:sizeRelH>
            <wp14:sizeRelV relativeFrom="margin">
              <wp14:pctHeight>0</wp14:pctHeight>
            </wp14:sizeRelV>
          </wp:anchor>
        </w:drawing>
      </w:r>
      <w:r w:rsidR="00466235">
        <w:rPr>
          <w:rFonts w:ascii="Times New Roman" w:eastAsia="Times New Roman" w:hAnsi="Times New Roman" w:cs="Times New Roman"/>
          <w:b/>
          <w:sz w:val="28"/>
          <w:szCs w:val="28"/>
        </w:rPr>
        <w:t>Data analysis and interpretations:</w:t>
      </w:r>
      <w:r w:rsidR="00466235">
        <w:rPr>
          <w:rFonts w:ascii="Times New Roman" w:eastAsia="Times New Roman" w:hAnsi="Times New Roman" w:cs="Times New Roman"/>
          <w:sz w:val="28"/>
          <w:szCs w:val="28"/>
        </w:rPr>
        <w:br/>
      </w:r>
    </w:p>
    <w:p w:rsidR="00EB6EB2" w:rsidRDefault="00EB6EB2"/>
    <w:p w:rsidR="00EB6EB2" w:rsidRDefault="00EB6EB2">
      <w:pPr>
        <w:rPr>
          <w:sz w:val="32"/>
          <w:szCs w:val="32"/>
        </w:rPr>
      </w:pPr>
    </w:p>
    <w:p w:rsidR="00B36974" w:rsidRDefault="00B36974" w:rsidP="00B369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1 </w:t>
      </w:r>
      <w:proofErr w:type="gramStart"/>
      <w:r>
        <w:rPr>
          <w:rFonts w:ascii="Times New Roman" w:eastAsia="Times New Roman" w:hAnsi="Times New Roman" w:cs="Times New Roman"/>
          <w:sz w:val="24"/>
          <w:szCs w:val="24"/>
        </w:rPr>
        <w:t>Interpretation:-</w:t>
      </w:r>
      <w:proofErr w:type="gramEnd"/>
      <w:r>
        <w:rPr>
          <w:rFonts w:ascii="Times New Roman" w:eastAsia="Times New Roman" w:hAnsi="Times New Roman" w:cs="Times New Roman"/>
          <w:sz w:val="24"/>
          <w:szCs w:val="24"/>
        </w:rPr>
        <w:t xml:space="preserve">  From the above data most of the respondents were from the age group 18 – 24 years (56%) and 40% from the age 25 – 34 years, 4% from the age 35 – 44 years.</w:t>
      </w:r>
    </w:p>
    <w:p w:rsidR="00EB6EB2" w:rsidRDefault="00B36974">
      <w:pPr>
        <w:rPr>
          <w:rFonts w:ascii="Times New Roman" w:eastAsia="Times New Roman" w:hAnsi="Times New Roman" w:cs="Times New Roman"/>
          <w:sz w:val="24"/>
          <w:szCs w:val="24"/>
        </w:rPr>
      </w:pPr>
      <w:r w:rsidRPr="00B36974">
        <w:rPr>
          <w:rFonts w:ascii="Times New Roman" w:hAnsi="Times New Roman" w:cs="Times New Roman"/>
          <w:sz w:val="24"/>
          <w:szCs w:val="32"/>
        </w:rPr>
        <w:t>Fig 2</w:t>
      </w:r>
      <w:r w:rsidRPr="00B36974">
        <w:rPr>
          <w:sz w:val="24"/>
          <w:szCs w:val="32"/>
        </w:rPr>
        <w:t xml:space="preserve"> </w:t>
      </w:r>
      <w:proofErr w:type="gramStart"/>
      <w:r w:rsidR="00466235">
        <w:rPr>
          <w:rFonts w:ascii="Times New Roman" w:eastAsia="Times New Roman" w:hAnsi="Times New Roman" w:cs="Times New Roman"/>
          <w:sz w:val="24"/>
          <w:szCs w:val="24"/>
        </w:rPr>
        <w:t>Interpretation:-</w:t>
      </w:r>
      <w:proofErr w:type="gramEnd"/>
      <w:r>
        <w:rPr>
          <w:rFonts w:ascii="Times New Roman" w:eastAsia="Times New Roman" w:hAnsi="Times New Roman" w:cs="Times New Roman"/>
          <w:sz w:val="24"/>
          <w:szCs w:val="24"/>
        </w:rPr>
        <w:t xml:space="preserve"> </w:t>
      </w:r>
      <w:r w:rsidR="00466235">
        <w:rPr>
          <w:rFonts w:ascii="Times New Roman" w:eastAsia="Times New Roman" w:hAnsi="Times New Roman" w:cs="Times New Roman"/>
          <w:sz w:val="24"/>
          <w:szCs w:val="24"/>
        </w:rPr>
        <w:t xml:space="preserve"> From the above data most of the respondents were Male with 64% and 36% Female</w:t>
      </w:r>
    </w:p>
    <w:p w:rsidR="00EB6EB2" w:rsidRDefault="00B36974">
      <w:r>
        <w:rPr>
          <w:noProof/>
        </w:rPr>
        <w:drawing>
          <wp:anchor distT="0" distB="0" distL="114300" distR="114300" simplePos="0" relativeHeight="251660288" behindDoc="0" locked="0" layoutInCell="1" hidden="0" allowOverlap="1">
            <wp:simplePos x="0" y="0"/>
            <wp:positionH relativeFrom="margin">
              <wp:align>left</wp:align>
            </wp:positionH>
            <wp:positionV relativeFrom="paragraph">
              <wp:posOffset>434340</wp:posOffset>
            </wp:positionV>
            <wp:extent cx="2423795" cy="1424305"/>
            <wp:effectExtent l="0" t="0" r="0" b="4445"/>
            <wp:wrapSquare wrapText="bothSides" distT="0" distB="0" distL="114300" distR="114300"/>
            <wp:docPr id="1916789586" name="image13.png" descr="Forms response chart. Question title: 3. Your employment status &#10;. Number of responses: 50 responses."/>
            <wp:cNvGraphicFramePr/>
            <a:graphic xmlns:a="http://schemas.openxmlformats.org/drawingml/2006/main">
              <a:graphicData uri="http://schemas.openxmlformats.org/drawingml/2006/picture">
                <pic:pic xmlns:pic="http://schemas.openxmlformats.org/drawingml/2006/picture">
                  <pic:nvPicPr>
                    <pic:cNvPr id="0" name="image13.png" descr="Forms response chart. Question title: 3. Your employment status &#10;. Number of responses: 50 responses."/>
                    <pic:cNvPicPr preferRelativeResize="0"/>
                  </pic:nvPicPr>
                  <pic:blipFill>
                    <a:blip r:embed="rId8"/>
                    <a:srcRect/>
                    <a:stretch>
                      <a:fillRect/>
                    </a:stretch>
                  </pic:blipFill>
                  <pic:spPr>
                    <a:xfrm>
                      <a:off x="0" y="0"/>
                      <a:ext cx="2423795" cy="142430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hidden="0" allowOverlap="1">
            <wp:simplePos x="0" y="0"/>
            <wp:positionH relativeFrom="margin">
              <wp:posOffset>2615565</wp:posOffset>
            </wp:positionH>
            <wp:positionV relativeFrom="paragraph">
              <wp:posOffset>295910</wp:posOffset>
            </wp:positionV>
            <wp:extent cx="2880995" cy="1307465"/>
            <wp:effectExtent l="0" t="0" r="0" b="6985"/>
            <wp:wrapSquare wrapText="bothSides" distT="0" distB="0" distL="114300" distR="114300"/>
            <wp:docPr id="1916789583" name="image9.png" descr="Forms response chart. Question title: 4. What is the highest level of education you have completed?  . Number of responses: 50 responses."/>
            <wp:cNvGraphicFramePr/>
            <a:graphic xmlns:a="http://schemas.openxmlformats.org/drawingml/2006/main">
              <a:graphicData uri="http://schemas.openxmlformats.org/drawingml/2006/picture">
                <pic:pic xmlns:pic="http://schemas.openxmlformats.org/drawingml/2006/picture">
                  <pic:nvPicPr>
                    <pic:cNvPr id="0" name="image9.png" descr="Forms response chart. Question title: 4. What is the highest level of education you have completed?  . Number of responses: 50 responses."/>
                    <pic:cNvPicPr preferRelativeResize="0"/>
                  </pic:nvPicPr>
                  <pic:blipFill>
                    <a:blip r:embed="rId9"/>
                    <a:srcRect/>
                    <a:stretch>
                      <a:fillRect/>
                    </a:stretch>
                  </pic:blipFill>
                  <pic:spPr>
                    <a:xfrm>
                      <a:off x="0" y="0"/>
                      <a:ext cx="2880995" cy="1307465"/>
                    </a:xfrm>
                    <a:prstGeom prst="rect">
                      <a:avLst/>
                    </a:prstGeom>
                    <a:ln/>
                  </pic:spPr>
                </pic:pic>
              </a:graphicData>
            </a:graphic>
            <wp14:sizeRelH relativeFrom="margin">
              <wp14:pctWidth>0</wp14:pctWidth>
            </wp14:sizeRelH>
            <wp14:sizeRelV relativeFrom="margin">
              <wp14:pctHeight>0</wp14:pctHeight>
            </wp14:sizeRelV>
          </wp:anchor>
        </w:drawing>
      </w:r>
    </w:p>
    <w:p w:rsidR="00EB6EB2" w:rsidRDefault="00EB6EB2"/>
    <w:p w:rsidR="00EB6EB2" w:rsidRDefault="00EB6EB2"/>
    <w:p w:rsidR="00EB6EB2" w:rsidRDefault="00EB6EB2"/>
    <w:p w:rsidR="00EB6EB2" w:rsidRDefault="00B369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3 </w:t>
      </w:r>
      <w:proofErr w:type="gramStart"/>
      <w:r w:rsidR="00466235">
        <w:rPr>
          <w:rFonts w:ascii="Times New Roman" w:eastAsia="Times New Roman" w:hAnsi="Times New Roman" w:cs="Times New Roman"/>
          <w:sz w:val="24"/>
          <w:szCs w:val="24"/>
        </w:rPr>
        <w:t>Interpretation:-</w:t>
      </w:r>
      <w:proofErr w:type="gramEnd"/>
      <w:r w:rsidR="00466235">
        <w:rPr>
          <w:rFonts w:ascii="Times New Roman" w:eastAsia="Times New Roman" w:hAnsi="Times New Roman" w:cs="Times New Roman"/>
          <w:sz w:val="24"/>
          <w:szCs w:val="24"/>
        </w:rPr>
        <w:t xml:space="preserve"> From the above data most of the respondents were Students 40%, 30% of them were Self Employed, 22% of them were Employed full- time, 6% of them were Freelancer and 2% were Employed part- time. </w:t>
      </w:r>
    </w:p>
    <w:p w:rsidR="00B36974" w:rsidRDefault="00B36974"/>
    <w:p w:rsidR="00EB6EB2" w:rsidRDefault="00B369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4 </w:t>
      </w:r>
      <w:proofErr w:type="gramStart"/>
      <w:r>
        <w:rPr>
          <w:rFonts w:ascii="Times New Roman" w:eastAsia="Times New Roman" w:hAnsi="Times New Roman" w:cs="Times New Roman"/>
          <w:sz w:val="24"/>
          <w:szCs w:val="24"/>
        </w:rPr>
        <w:t>I</w:t>
      </w:r>
      <w:r w:rsidR="00466235">
        <w:rPr>
          <w:rFonts w:ascii="Times New Roman" w:eastAsia="Times New Roman" w:hAnsi="Times New Roman" w:cs="Times New Roman"/>
          <w:sz w:val="24"/>
          <w:szCs w:val="24"/>
        </w:rPr>
        <w:t>nterpretation:-</w:t>
      </w:r>
      <w:proofErr w:type="gramEnd"/>
      <w:r w:rsidR="00466235">
        <w:rPr>
          <w:rFonts w:ascii="Times New Roman" w:eastAsia="Times New Roman" w:hAnsi="Times New Roman" w:cs="Times New Roman"/>
          <w:sz w:val="24"/>
          <w:szCs w:val="24"/>
        </w:rPr>
        <w:t xml:space="preserve"> From the above data most of the respondents have done their education with University Degree 44%, 36% in Bachelor’s degree and 18% in Master’s degree.</w:t>
      </w:r>
    </w:p>
    <w:p w:rsidR="00EB6EB2" w:rsidRDefault="00EB6EB2"/>
    <w:p w:rsidR="00EB6EB2" w:rsidRDefault="00EB6EB2"/>
    <w:p w:rsidR="00EB6EB2" w:rsidRDefault="00EB6EB2"/>
    <w:p w:rsidR="00EB6EB2" w:rsidRDefault="00B36974">
      <w:r>
        <w:rPr>
          <w:noProof/>
        </w:rPr>
        <w:lastRenderedPageBreak/>
        <w:drawing>
          <wp:anchor distT="0" distB="0" distL="114300" distR="114300" simplePos="0" relativeHeight="251662336" behindDoc="0" locked="0" layoutInCell="1" hidden="0" allowOverlap="1">
            <wp:simplePos x="0" y="0"/>
            <wp:positionH relativeFrom="margin">
              <wp:posOffset>2710815</wp:posOffset>
            </wp:positionH>
            <wp:positionV relativeFrom="paragraph">
              <wp:posOffset>201930</wp:posOffset>
            </wp:positionV>
            <wp:extent cx="2870200" cy="1339215"/>
            <wp:effectExtent l="0" t="0" r="6350" b="0"/>
            <wp:wrapSquare wrapText="bothSides"/>
            <wp:docPr id="1916789577" name="image16.png" descr="Forms response chart. Question title: 6. I frequently come across advertisements while using social media platforms.&#10;. Number of responses: 50 responses."/>
            <wp:cNvGraphicFramePr/>
            <a:graphic xmlns:a="http://schemas.openxmlformats.org/drawingml/2006/main">
              <a:graphicData uri="http://schemas.openxmlformats.org/drawingml/2006/picture">
                <pic:pic xmlns:pic="http://schemas.openxmlformats.org/drawingml/2006/picture">
                  <pic:nvPicPr>
                    <pic:cNvPr id="0" name="image16.png" descr="Forms response chart. Question title: 6. I frequently come across advertisements while using social media platforms.&#10;. Number of responses: 50 responses."/>
                    <pic:cNvPicPr preferRelativeResize="0"/>
                  </pic:nvPicPr>
                  <pic:blipFill>
                    <a:blip r:embed="rId10"/>
                    <a:srcRect/>
                    <a:stretch>
                      <a:fillRect/>
                    </a:stretch>
                  </pic:blipFill>
                  <pic:spPr>
                    <a:xfrm>
                      <a:off x="0" y="0"/>
                      <a:ext cx="2870200" cy="1339215"/>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simplePos x="0" y="0"/>
            <wp:positionH relativeFrom="column">
              <wp:posOffset>-233916</wp:posOffset>
            </wp:positionH>
            <wp:positionV relativeFrom="paragraph">
              <wp:posOffset>0</wp:posOffset>
            </wp:positionV>
            <wp:extent cx="2466340" cy="1583690"/>
            <wp:effectExtent l="0" t="0" r="0" b="0"/>
            <wp:wrapSquare wrapText="bothSides"/>
            <wp:docPr id="1916789579" name="image18.png" descr="Forms response chart. Question title: 5. What is your approximate annual income?&#10;. Number of responses: 50 responses."/>
            <wp:cNvGraphicFramePr/>
            <a:graphic xmlns:a="http://schemas.openxmlformats.org/drawingml/2006/main">
              <a:graphicData uri="http://schemas.openxmlformats.org/drawingml/2006/picture">
                <pic:pic xmlns:pic="http://schemas.openxmlformats.org/drawingml/2006/picture">
                  <pic:nvPicPr>
                    <pic:cNvPr id="0" name="image18.png" descr="Forms response chart. Question title: 5. What is your approximate annual income?&#10;. Number of responses: 50 responses."/>
                    <pic:cNvPicPr preferRelativeResize="0"/>
                  </pic:nvPicPr>
                  <pic:blipFill>
                    <a:blip r:embed="rId11" cstate="print">
                      <a:extLst>
                        <a:ext uri="{28A0092B-C50C-407E-A947-70E740481C1C}">
                          <a14:useLocalDpi xmlns:a14="http://schemas.microsoft.com/office/drawing/2010/main" val="0"/>
                        </a:ext>
                      </a:extLst>
                    </a:blip>
                    <a:srcRect/>
                    <a:stretch>
                      <a:fillRect/>
                    </a:stretch>
                  </pic:blipFill>
                  <pic:spPr>
                    <a:xfrm>
                      <a:off x="0" y="0"/>
                      <a:ext cx="2466340" cy="1583690"/>
                    </a:xfrm>
                    <a:prstGeom prst="rect">
                      <a:avLst/>
                    </a:prstGeom>
                    <a:ln/>
                  </pic:spPr>
                </pic:pic>
              </a:graphicData>
            </a:graphic>
          </wp:anchor>
        </w:drawing>
      </w:r>
    </w:p>
    <w:p w:rsidR="00EB6EB2" w:rsidRDefault="00EB6EB2">
      <w:pPr>
        <w:rPr>
          <w:sz w:val="24"/>
          <w:szCs w:val="24"/>
        </w:rPr>
      </w:pPr>
    </w:p>
    <w:p w:rsidR="00EB6EB2" w:rsidRDefault="00EB6EB2">
      <w:pPr>
        <w:rPr>
          <w:sz w:val="24"/>
          <w:szCs w:val="24"/>
        </w:rPr>
      </w:pPr>
    </w:p>
    <w:p w:rsidR="00B36974" w:rsidRDefault="00B36974">
      <w:pPr>
        <w:rPr>
          <w:rFonts w:ascii="Times New Roman" w:eastAsia="Times New Roman" w:hAnsi="Times New Roman" w:cs="Times New Roman"/>
          <w:sz w:val="24"/>
          <w:szCs w:val="24"/>
        </w:rPr>
      </w:pPr>
    </w:p>
    <w:p w:rsidR="00B36974" w:rsidRDefault="00B36974">
      <w:pPr>
        <w:rPr>
          <w:rFonts w:ascii="Times New Roman" w:eastAsia="Times New Roman" w:hAnsi="Times New Roman" w:cs="Times New Roman"/>
          <w:sz w:val="24"/>
          <w:szCs w:val="24"/>
        </w:rPr>
      </w:pPr>
    </w:p>
    <w:p w:rsidR="00B36974" w:rsidRDefault="00B36974">
      <w:pPr>
        <w:rPr>
          <w:rFonts w:ascii="Times New Roman" w:eastAsia="Times New Roman" w:hAnsi="Times New Roman" w:cs="Times New Roman"/>
          <w:sz w:val="24"/>
          <w:szCs w:val="24"/>
        </w:rPr>
      </w:pPr>
    </w:p>
    <w:p w:rsidR="00B36974" w:rsidRDefault="00B36974">
      <w:pPr>
        <w:rPr>
          <w:rFonts w:ascii="Times New Roman" w:eastAsia="Times New Roman" w:hAnsi="Times New Roman" w:cs="Times New Roman"/>
          <w:sz w:val="24"/>
          <w:szCs w:val="24"/>
        </w:rPr>
      </w:pPr>
    </w:p>
    <w:p w:rsidR="00EB6EB2" w:rsidRDefault="00B369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5 </w:t>
      </w:r>
      <w:proofErr w:type="gramStart"/>
      <w:r w:rsidR="00466235">
        <w:rPr>
          <w:rFonts w:ascii="Times New Roman" w:eastAsia="Times New Roman" w:hAnsi="Times New Roman" w:cs="Times New Roman"/>
          <w:sz w:val="24"/>
          <w:szCs w:val="24"/>
        </w:rPr>
        <w:t>Interpretation:-</w:t>
      </w:r>
      <w:proofErr w:type="gramEnd"/>
      <w:r w:rsidR="00466235">
        <w:rPr>
          <w:rFonts w:ascii="Times New Roman" w:eastAsia="Times New Roman" w:hAnsi="Times New Roman" w:cs="Times New Roman"/>
          <w:sz w:val="24"/>
          <w:szCs w:val="24"/>
        </w:rPr>
        <w:t xml:space="preserve"> From the above data most of the respondent’s annual income was Less than 2Lakhs with 58%, followed by 2Lakhs – 5Lakhs with 32%, 5Lakhs – 10Lakhs with 4%, 10Lakhs – 15Lakhs with 4%, More than 15Lakhs with 2%.</w:t>
      </w:r>
    </w:p>
    <w:p w:rsidR="00EB6EB2" w:rsidRDefault="00B36974">
      <w:pPr>
        <w:rPr>
          <w:rFonts w:ascii="Times New Roman" w:eastAsia="Times New Roman" w:hAnsi="Times New Roman" w:cs="Times New Roman"/>
          <w:sz w:val="24"/>
          <w:szCs w:val="24"/>
        </w:rPr>
      </w:pPr>
      <w:r w:rsidRPr="00B36974">
        <w:rPr>
          <w:rFonts w:ascii="Times New Roman" w:hAnsi="Times New Roman" w:cs="Times New Roman"/>
          <w:sz w:val="24"/>
          <w:szCs w:val="24"/>
        </w:rPr>
        <w:t>Fig 6</w:t>
      </w:r>
      <w:r>
        <w:rPr>
          <w:rFonts w:ascii="Times New Roman" w:hAnsi="Times New Roman" w:cs="Times New Roman"/>
          <w:sz w:val="24"/>
          <w:szCs w:val="24"/>
        </w:rPr>
        <w:t xml:space="preserve"> </w:t>
      </w:r>
      <w:proofErr w:type="gramStart"/>
      <w:r w:rsidR="00466235">
        <w:rPr>
          <w:rFonts w:ascii="Times New Roman" w:eastAsia="Times New Roman" w:hAnsi="Times New Roman" w:cs="Times New Roman"/>
          <w:sz w:val="24"/>
          <w:szCs w:val="24"/>
        </w:rPr>
        <w:t>Interpretation:-</w:t>
      </w:r>
      <w:proofErr w:type="gramEnd"/>
      <w:r w:rsidR="00466235">
        <w:rPr>
          <w:rFonts w:ascii="Times New Roman" w:eastAsia="Times New Roman" w:hAnsi="Times New Roman" w:cs="Times New Roman"/>
          <w:sz w:val="24"/>
          <w:szCs w:val="24"/>
        </w:rPr>
        <w:t xml:space="preserve"> From the above data most of the respondent’s agree with Strongly agree with 60%, followed by Agree 20%, Neutral 12%, Strongly disagree 6%, and disagree 2%.</w:t>
      </w:r>
    </w:p>
    <w:p w:rsidR="00EB6EB2" w:rsidRDefault="00EB6EB2">
      <w:pPr>
        <w:rPr>
          <w:sz w:val="24"/>
          <w:szCs w:val="24"/>
        </w:rPr>
      </w:pPr>
    </w:p>
    <w:p w:rsidR="00EB6EB2" w:rsidRDefault="00B36974">
      <w:pPr>
        <w:rPr>
          <w:sz w:val="24"/>
          <w:szCs w:val="24"/>
        </w:rPr>
      </w:pPr>
      <w:r>
        <w:rPr>
          <w:noProof/>
        </w:rPr>
        <w:drawing>
          <wp:anchor distT="0" distB="0" distL="114300" distR="114300" simplePos="0" relativeHeight="251665408" behindDoc="0" locked="0" layoutInCell="1" allowOverlap="1">
            <wp:simplePos x="0" y="0"/>
            <wp:positionH relativeFrom="margin">
              <wp:align>left</wp:align>
            </wp:positionH>
            <wp:positionV relativeFrom="paragraph">
              <wp:posOffset>301625</wp:posOffset>
            </wp:positionV>
            <wp:extent cx="2402840" cy="1488440"/>
            <wp:effectExtent l="0" t="0" r="0" b="0"/>
            <wp:wrapSquare wrapText="bothSides"/>
            <wp:docPr id="1916789580" name="image14.png" descr="Forms response chart. Question title: 7. The advertisements I see on social media are usually relevant to my interests.&#10;. Number of responses: 50 responses."/>
            <wp:cNvGraphicFramePr/>
            <a:graphic xmlns:a="http://schemas.openxmlformats.org/drawingml/2006/main">
              <a:graphicData uri="http://schemas.openxmlformats.org/drawingml/2006/picture">
                <pic:pic xmlns:pic="http://schemas.openxmlformats.org/drawingml/2006/picture">
                  <pic:nvPicPr>
                    <pic:cNvPr id="0" name="image14.png" descr="Forms response chart. Question title: 7. The advertisements I see on social media are usually relevant to my interests.&#10;. Number of responses: 50 responses."/>
                    <pic:cNvPicPr preferRelativeResize="0"/>
                  </pic:nvPicPr>
                  <pic:blipFill>
                    <a:blip r:embed="rId12" cstate="print">
                      <a:extLst>
                        <a:ext uri="{28A0092B-C50C-407E-A947-70E740481C1C}">
                          <a14:useLocalDpi xmlns:a14="http://schemas.microsoft.com/office/drawing/2010/main" val="0"/>
                        </a:ext>
                      </a:extLst>
                    </a:blip>
                    <a:srcRect/>
                    <a:stretch>
                      <a:fillRect/>
                    </a:stretch>
                  </pic:blipFill>
                  <pic:spPr>
                    <a:xfrm>
                      <a:off x="0" y="0"/>
                      <a:ext cx="2402840" cy="1488440"/>
                    </a:xfrm>
                    <a:prstGeom prst="rect">
                      <a:avLst/>
                    </a:prstGeom>
                    <a:ln/>
                  </pic:spPr>
                </pic:pic>
              </a:graphicData>
            </a:graphic>
            <wp14:sizeRelH relativeFrom="margin">
              <wp14:pctWidth>0</wp14:pctWidth>
            </wp14:sizeRelH>
            <wp14:sizeRelV relativeFrom="margin">
              <wp14:pctHeight>0</wp14:pctHeight>
            </wp14:sizeRelV>
          </wp:anchor>
        </w:drawing>
      </w:r>
    </w:p>
    <w:p w:rsidR="00EB6EB2" w:rsidRDefault="00EB6EB2">
      <w:pPr>
        <w:rPr>
          <w:sz w:val="24"/>
          <w:szCs w:val="24"/>
        </w:rPr>
      </w:pPr>
    </w:p>
    <w:p w:rsidR="00EB6EB2" w:rsidRDefault="00B36974">
      <w:pPr>
        <w:rPr>
          <w:sz w:val="24"/>
          <w:szCs w:val="24"/>
        </w:rPr>
      </w:pPr>
      <w:r>
        <w:rPr>
          <w:noProof/>
        </w:rPr>
        <w:drawing>
          <wp:anchor distT="0" distB="0" distL="114300" distR="114300" simplePos="0" relativeHeight="251666432" behindDoc="0" locked="0" layoutInCell="1" allowOverlap="1">
            <wp:simplePos x="0" y="0"/>
            <wp:positionH relativeFrom="column">
              <wp:posOffset>2976112</wp:posOffset>
            </wp:positionH>
            <wp:positionV relativeFrom="paragraph">
              <wp:posOffset>5345</wp:posOffset>
            </wp:positionV>
            <wp:extent cx="2318385" cy="1253490"/>
            <wp:effectExtent l="0" t="0" r="5715" b="3810"/>
            <wp:wrapSquare wrapText="bothSides"/>
            <wp:docPr id="1916789584" name="image6.png" descr="Forms response chart. Question title: 8. I am more likely to pay attention to advertisements in video format than in image or text format.&#10;. Number of responses: 50 responses."/>
            <wp:cNvGraphicFramePr/>
            <a:graphic xmlns:a="http://schemas.openxmlformats.org/drawingml/2006/main">
              <a:graphicData uri="http://schemas.openxmlformats.org/drawingml/2006/picture">
                <pic:pic xmlns:pic="http://schemas.openxmlformats.org/drawingml/2006/picture">
                  <pic:nvPicPr>
                    <pic:cNvPr id="0" name="image6.png" descr="Forms response chart. Question title: 8. I am more likely to pay attention to advertisements in video format than in image or text format.&#10;. Number of responses: 50 responses."/>
                    <pic:cNvPicPr preferRelativeResize="0"/>
                  </pic:nvPicPr>
                  <pic:blipFill>
                    <a:blip r:embed="rId13" cstate="print">
                      <a:extLst>
                        <a:ext uri="{28A0092B-C50C-407E-A947-70E740481C1C}">
                          <a14:useLocalDpi xmlns:a14="http://schemas.microsoft.com/office/drawing/2010/main" val="0"/>
                        </a:ext>
                      </a:extLst>
                    </a:blip>
                    <a:srcRect/>
                    <a:stretch>
                      <a:fillRect/>
                    </a:stretch>
                  </pic:blipFill>
                  <pic:spPr>
                    <a:xfrm>
                      <a:off x="0" y="0"/>
                      <a:ext cx="2318385" cy="1253490"/>
                    </a:xfrm>
                    <a:prstGeom prst="rect">
                      <a:avLst/>
                    </a:prstGeom>
                    <a:ln/>
                  </pic:spPr>
                </pic:pic>
              </a:graphicData>
            </a:graphic>
            <wp14:sizeRelH relativeFrom="margin">
              <wp14:pctWidth>0</wp14:pctWidth>
            </wp14:sizeRelH>
            <wp14:sizeRelV relativeFrom="margin">
              <wp14:pctHeight>0</wp14:pctHeight>
            </wp14:sizeRelV>
          </wp:anchor>
        </w:drawing>
      </w:r>
    </w:p>
    <w:p w:rsidR="00B36974" w:rsidRDefault="00B36974">
      <w:pPr>
        <w:rPr>
          <w:rFonts w:ascii="Times New Roman" w:eastAsia="Times New Roman" w:hAnsi="Times New Roman" w:cs="Times New Roman"/>
          <w:sz w:val="24"/>
          <w:szCs w:val="24"/>
        </w:rPr>
      </w:pPr>
    </w:p>
    <w:p w:rsidR="00B36974" w:rsidRDefault="00B36974">
      <w:pPr>
        <w:rPr>
          <w:rFonts w:ascii="Times New Roman" w:eastAsia="Times New Roman" w:hAnsi="Times New Roman" w:cs="Times New Roman"/>
          <w:sz w:val="24"/>
          <w:szCs w:val="24"/>
        </w:rPr>
      </w:pPr>
    </w:p>
    <w:p w:rsidR="00B36974" w:rsidRDefault="00B36974">
      <w:pPr>
        <w:rPr>
          <w:rFonts w:ascii="Times New Roman" w:eastAsia="Times New Roman" w:hAnsi="Times New Roman" w:cs="Times New Roman"/>
          <w:sz w:val="24"/>
          <w:szCs w:val="24"/>
        </w:rPr>
      </w:pPr>
    </w:p>
    <w:p w:rsidR="00B36974" w:rsidRDefault="00B36974">
      <w:pPr>
        <w:rPr>
          <w:rFonts w:ascii="Times New Roman" w:eastAsia="Times New Roman" w:hAnsi="Times New Roman" w:cs="Times New Roman"/>
          <w:sz w:val="24"/>
          <w:szCs w:val="24"/>
        </w:rPr>
      </w:pPr>
    </w:p>
    <w:p w:rsidR="00B36974" w:rsidRDefault="00B36974">
      <w:pPr>
        <w:rPr>
          <w:rFonts w:ascii="Times New Roman" w:eastAsia="Times New Roman" w:hAnsi="Times New Roman" w:cs="Times New Roman"/>
          <w:sz w:val="24"/>
          <w:szCs w:val="24"/>
        </w:rPr>
      </w:pPr>
    </w:p>
    <w:p w:rsidR="00EB6EB2" w:rsidRDefault="00B369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7 </w:t>
      </w:r>
      <w:proofErr w:type="gramStart"/>
      <w:r w:rsidR="00466235">
        <w:rPr>
          <w:rFonts w:ascii="Times New Roman" w:eastAsia="Times New Roman" w:hAnsi="Times New Roman" w:cs="Times New Roman"/>
          <w:sz w:val="24"/>
          <w:szCs w:val="24"/>
        </w:rPr>
        <w:t>Interpretation:-</w:t>
      </w:r>
      <w:proofErr w:type="gramEnd"/>
      <w:r w:rsidR="00466235">
        <w:rPr>
          <w:rFonts w:ascii="Times New Roman" w:eastAsia="Times New Roman" w:hAnsi="Times New Roman" w:cs="Times New Roman"/>
          <w:sz w:val="24"/>
          <w:szCs w:val="24"/>
        </w:rPr>
        <w:t xml:space="preserve"> From the above data most of the respondents have opted for agree option with 36%, Strongly agree 32%, Neutral 24%, Disagree 6% and strongly disagree 2%.</w:t>
      </w:r>
    </w:p>
    <w:p w:rsidR="00EB6EB2" w:rsidRDefault="00B36974">
      <w:pPr>
        <w:rPr>
          <w:rFonts w:ascii="Times New Roman" w:eastAsia="Times New Roman" w:hAnsi="Times New Roman" w:cs="Times New Roman"/>
          <w:sz w:val="24"/>
          <w:szCs w:val="24"/>
        </w:rPr>
      </w:pPr>
      <w:r w:rsidRPr="00B36974">
        <w:rPr>
          <w:rFonts w:ascii="Times New Roman" w:hAnsi="Times New Roman" w:cs="Times New Roman"/>
          <w:sz w:val="24"/>
          <w:szCs w:val="24"/>
        </w:rPr>
        <w:t>Fig 8</w:t>
      </w:r>
      <w:r w:rsidR="00466235">
        <w:rPr>
          <w:rFonts w:ascii="Times New Roman" w:eastAsia="Times New Roman" w:hAnsi="Times New Roman" w:cs="Times New Roman"/>
          <w:sz w:val="24"/>
          <w:szCs w:val="24"/>
        </w:rPr>
        <w:t>Interpretation:- From the above data most of the respondents have selected most of them have opted out for Neutral 34%, Agree 28%, Strongly agree 26%, Disagree 8%, and strongly disagree 4%.</w:t>
      </w:r>
    </w:p>
    <w:p w:rsidR="00EB6EB2" w:rsidRDefault="00EB6EB2">
      <w:pPr>
        <w:rPr>
          <w:sz w:val="28"/>
          <w:szCs w:val="28"/>
        </w:rPr>
      </w:pPr>
    </w:p>
    <w:p w:rsidR="00EB6EB2" w:rsidRDefault="00EB6EB2">
      <w:pPr>
        <w:rPr>
          <w:sz w:val="28"/>
          <w:szCs w:val="28"/>
        </w:rPr>
      </w:pPr>
    </w:p>
    <w:p w:rsidR="00EB6EB2" w:rsidRDefault="00EB6EB2">
      <w:pPr>
        <w:rPr>
          <w:sz w:val="28"/>
          <w:szCs w:val="28"/>
        </w:rPr>
      </w:pPr>
    </w:p>
    <w:p w:rsidR="00EB6EB2" w:rsidRDefault="00B36974">
      <w:pPr>
        <w:rPr>
          <w:sz w:val="28"/>
          <w:szCs w:val="28"/>
        </w:rPr>
      </w:pPr>
      <w:r>
        <w:rPr>
          <w:noProof/>
        </w:rPr>
        <w:lastRenderedPageBreak/>
        <w:drawing>
          <wp:anchor distT="0" distB="0" distL="114300" distR="114300" simplePos="0" relativeHeight="251668480" behindDoc="0" locked="0" layoutInCell="1" allowOverlap="1">
            <wp:simplePos x="0" y="0"/>
            <wp:positionH relativeFrom="margin">
              <wp:posOffset>2636520</wp:posOffset>
            </wp:positionH>
            <wp:positionV relativeFrom="paragraph">
              <wp:posOffset>0</wp:posOffset>
            </wp:positionV>
            <wp:extent cx="2966085" cy="1435100"/>
            <wp:effectExtent l="0" t="0" r="5715" b="0"/>
            <wp:wrapSquare wrapText="bothSides"/>
            <wp:docPr id="1916789588" name="image20.png" descr="Forms response chart. Question title: 10. Advertisements with discounts or special offers make me more likely to consider purchasing a product.&#10;. Number of responses: 50 responses."/>
            <wp:cNvGraphicFramePr/>
            <a:graphic xmlns:a="http://schemas.openxmlformats.org/drawingml/2006/main">
              <a:graphicData uri="http://schemas.openxmlformats.org/drawingml/2006/picture">
                <pic:pic xmlns:pic="http://schemas.openxmlformats.org/drawingml/2006/picture">
                  <pic:nvPicPr>
                    <pic:cNvPr id="0" name="image20.png" descr="Forms response chart. Question title: 10. Advertisements with discounts or special offers make me more likely to consider purchasing a product.&#10;. Number of responses: 50 responses."/>
                    <pic:cNvPicPr preferRelativeResize="0"/>
                  </pic:nvPicPr>
                  <pic:blipFill>
                    <a:blip r:embed="rId14" cstate="print">
                      <a:extLst>
                        <a:ext uri="{28A0092B-C50C-407E-A947-70E740481C1C}">
                          <a14:useLocalDpi xmlns:a14="http://schemas.microsoft.com/office/drawing/2010/main" val="0"/>
                        </a:ext>
                      </a:extLst>
                    </a:blip>
                    <a:srcRect/>
                    <a:stretch>
                      <a:fillRect/>
                    </a:stretch>
                  </pic:blipFill>
                  <pic:spPr>
                    <a:xfrm>
                      <a:off x="0" y="0"/>
                      <a:ext cx="2966085" cy="1435100"/>
                    </a:xfrm>
                    <a:prstGeom prst="rect">
                      <a:avLst/>
                    </a:prstGeom>
                    <a:ln/>
                  </pic:spPr>
                </pic:pic>
              </a:graphicData>
            </a:graphic>
            <wp14:sizeRelH relativeFrom="margin">
              <wp14:pctWidth>0</wp14:pctWidth>
            </wp14:sizeRelH>
            <wp14:sizeRelV relativeFrom="margin">
              <wp14:pctHeight>0</wp14:pctHeight>
            </wp14:sizeRelV>
          </wp:anchor>
        </w:drawing>
      </w:r>
      <w:r w:rsidR="00466235">
        <w:rPr>
          <w:noProof/>
        </w:rPr>
        <w:drawing>
          <wp:anchor distT="0" distB="0" distL="114300" distR="114300" simplePos="0" relativeHeight="251667456" behindDoc="0" locked="0" layoutInCell="1" allowOverlap="1">
            <wp:simplePos x="0" y="0"/>
            <wp:positionH relativeFrom="margin">
              <wp:align>left</wp:align>
            </wp:positionH>
            <wp:positionV relativeFrom="paragraph">
              <wp:posOffset>0</wp:posOffset>
            </wp:positionV>
            <wp:extent cx="2753360" cy="1264920"/>
            <wp:effectExtent l="0" t="0" r="8890" b="0"/>
            <wp:wrapSquare wrapText="bothSides"/>
            <wp:docPr id="1916789582" name="image17.png" descr="Forms response chart. Question title: 9. I trust advertisements more when they are promoted by influencers or celebrities I follow.&#10;. Number of responses: 50 responses."/>
            <wp:cNvGraphicFramePr/>
            <a:graphic xmlns:a="http://schemas.openxmlformats.org/drawingml/2006/main">
              <a:graphicData uri="http://schemas.openxmlformats.org/drawingml/2006/picture">
                <pic:pic xmlns:pic="http://schemas.openxmlformats.org/drawingml/2006/picture">
                  <pic:nvPicPr>
                    <pic:cNvPr id="0" name="image17.png" descr="Forms response chart. Question title: 9. I trust advertisements more when they are promoted by influencers or celebrities I follow.&#10;. Number of responses: 50 responses."/>
                    <pic:cNvPicPr preferRelativeResize="0"/>
                  </pic:nvPicPr>
                  <pic:blipFill>
                    <a:blip r:embed="rId15" cstate="print">
                      <a:extLst>
                        <a:ext uri="{28A0092B-C50C-407E-A947-70E740481C1C}">
                          <a14:useLocalDpi xmlns:a14="http://schemas.microsoft.com/office/drawing/2010/main" val="0"/>
                        </a:ext>
                      </a:extLst>
                    </a:blip>
                    <a:srcRect/>
                    <a:stretch>
                      <a:fillRect/>
                    </a:stretch>
                  </pic:blipFill>
                  <pic:spPr>
                    <a:xfrm>
                      <a:off x="0" y="0"/>
                      <a:ext cx="2753360" cy="1264920"/>
                    </a:xfrm>
                    <a:prstGeom prst="rect">
                      <a:avLst/>
                    </a:prstGeom>
                    <a:ln/>
                  </pic:spPr>
                </pic:pic>
              </a:graphicData>
            </a:graphic>
            <wp14:sizeRelH relativeFrom="margin">
              <wp14:pctWidth>0</wp14:pctWidth>
            </wp14:sizeRelH>
            <wp14:sizeRelV relativeFrom="margin">
              <wp14:pctHeight>0</wp14:pctHeight>
            </wp14:sizeRelV>
          </wp:anchor>
        </w:drawing>
      </w:r>
    </w:p>
    <w:p w:rsidR="00EB6EB2" w:rsidRDefault="00EB6EB2">
      <w:pPr>
        <w:rPr>
          <w:sz w:val="28"/>
          <w:szCs w:val="28"/>
        </w:rPr>
      </w:pPr>
    </w:p>
    <w:p w:rsidR="00EB6EB2" w:rsidRDefault="00B369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9 </w:t>
      </w:r>
      <w:proofErr w:type="gramStart"/>
      <w:r w:rsidR="00466235">
        <w:rPr>
          <w:rFonts w:ascii="Times New Roman" w:eastAsia="Times New Roman" w:hAnsi="Times New Roman" w:cs="Times New Roman"/>
          <w:sz w:val="24"/>
          <w:szCs w:val="24"/>
        </w:rPr>
        <w:t>Interpretation:-</w:t>
      </w:r>
      <w:proofErr w:type="gramEnd"/>
      <w:r w:rsidR="00466235">
        <w:rPr>
          <w:rFonts w:ascii="Times New Roman" w:eastAsia="Times New Roman" w:hAnsi="Times New Roman" w:cs="Times New Roman"/>
          <w:sz w:val="24"/>
          <w:szCs w:val="24"/>
        </w:rPr>
        <w:t xml:space="preserve"> From the above data most of the respondents selected Neutral 34%, Strongly agree 28%, Agree 22%, Disagree 8%, Strongly disagree 8%.</w:t>
      </w:r>
    </w:p>
    <w:p w:rsidR="00EB6EB2" w:rsidRDefault="00B36974">
      <w:pPr>
        <w:rPr>
          <w:rFonts w:ascii="Times New Roman" w:eastAsia="Times New Roman" w:hAnsi="Times New Roman" w:cs="Times New Roman"/>
          <w:sz w:val="24"/>
          <w:szCs w:val="24"/>
        </w:rPr>
      </w:pPr>
      <w:r w:rsidRPr="00B36974">
        <w:rPr>
          <w:rFonts w:ascii="Times New Roman" w:hAnsi="Times New Roman" w:cs="Times New Roman"/>
          <w:sz w:val="24"/>
          <w:szCs w:val="28"/>
        </w:rPr>
        <w:t xml:space="preserve">Fig 10 </w:t>
      </w:r>
      <w:proofErr w:type="gramStart"/>
      <w:r w:rsidR="00466235">
        <w:rPr>
          <w:rFonts w:ascii="Times New Roman" w:eastAsia="Times New Roman" w:hAnsi="Times New Roman" w:cs="Times New Roman"/>
          <w:sz w:val="24"/>
          <w:szCs w:val="24"/>
        </w:rPr>
        <w:t>Interpretation:-</w:t>
      </w:r>
      <w:proofErr w:type="gramEnd"/>
      <w:r w:rsidR="00466235">
        <w:rPr>
          <w:rFonts w:ascii="Times New Roman" w:eastAsia="Times New Roman" w:hAnsi="Times New Roman" w:cs="Times New Roman"/>
          <w:sz w:val="24"/>
          <w:szCs w:val="24"/>
        </w:rPr>
        <w:t xml:space="preserve"> From the above data most of the respondents selected Agree 50%, Strongly agree 22%, Neutral 18%, Disagree 10%.</w:t>
      </w:r>
    </w:p>
    <w:p w:rsidR="00EB6EB2" w:rsidRDefault="00EB6EB2">
      <w:pPr>
        <w:rPr>
          <w:sz w:val="28"/>
          <w:szCs w:val="28"/>
        </w:rPr>
      </w:pPr>
    </w:p>
    <w:p w:rsidR="00EB6EB2" w:rsidRDefault="00EB6EB2">
      <w:pPr>
        <w:rPr>
          <w:sz w:val="28"/>
          <w:szCs w:val="28"/>
        </w:rPr>
      </w:pPr>
    </w:p>
    <w:p w:rsidR="00EB6EB2" w:rsidRDefault="00B36974">
      <w:pPr>
        <w:rPr>
          <w:sz w:val="28"/>
          <w:szCs w:val="28"/>
        </w:rPr>
      </w:pPr>
      <w:r>
        <w:rPr>
          <w:noProof/>
        </w:rPr>
        <w:drawing>
          <wp:anchor distT="0" distB="0" distL="114300" distR="114300" simplePos="0" relativeHeight="251670528" behindDoc="0" locked="0" layoutInCell="1" allowOverlap="1">
            <wp:simplePos x="0" y="0"/>
            <wp:positionH relativeFrom="margin">
              <wp:align>right</wp:align>
            </wp:positionH>
            <wp:positionV relativeFrom="paragraph">
              <wp:posOffset>461645</wp:posOffset>
            </wp:positionV>
            <wp:extent cx="2637155" cy="1435100"/>
            <wp:effectExtent l="0" t="0" r="0" b="0"/>
            <wp:wrapSquare wrapText="bothSides"/>
            <wp:docPr id="1916789587" name="image3.png" descr="Forms response chart. Question title: 12. After seeing an advertisement, I usually research the product or brand before making a purchase decision.&#10;. Number of responses: 50 responses."/>
            <wp:cNvGraphicFramePr/>
            <a:graphic xmlns:a="http://schemas.openxmlformats.org/drawingml/2006/main">
              <a:graphicData uri="http://schemas.openxmlformats.org/drawingml/2006/picture">
                <pic:pic xmlns:pic="http://schemas.openxmlformats.org/drawingml/2006/picture">
                  <pic:nvPicPr>
                    <pic:cNvPr id="0" name="image3.png" descr="Forms response chart. Question title: 12. After seeing an advertisement, I usually research the product or brand before making a purchase decision.&#10;. Number of responses: 50 responses."/>
                    <pic:cNvPicPr preferRelativeResize="0"/>
                  </pic:nvPicPr>
                  <pic:blipFill>
                    <a:blip r:embed="rId16" cstate="print">
                      <a:extLst>
                        <a:ext uri="{28A0092B-C50C-407E-A947-70E740481C1C}">
                          <a14:useLocalDpi xmlns:a14="http://schemas.microsoft.com/office/drawing/2010/main" val="0"/>
                        </a:ext>
                      </a:extLst>
                    </a:blip>
                    <a:srcRect/>
                    <a:stretch>
                      <a:fillRect/>
                    </a:stretch>
                  </pic:blipFill>
                  <pic:spPr>
                    <a:xfrm>
                      <a:off x="0" y="0"/>
                      <a:ext cx="2637155" cy="143510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9504" behindDoc="0" locked="0" layoutInCell="1" allowOverlap="1">
            <wp:simplePos x="0" y="0"/>
            <wp:positionH relativeFrom="margin">
              <wp:align>left</wp:align>
            </wp:positionH>
            <wp:positionV relativeFrom="paragraph">
              <wp:posOffset>334010</wp:posOffset>
            </wp:positionV>
            <wp:extent cx="2966085" cy="1477645"/>
            <wp:effectExtent l="0" t="0" r="5715" b="8255"/>
            <wp:wrapSquare wrapText="bothSides"/>
            <wp:docPr id="1916789585" name="image10.png" descr="Forms response chart. Question title: 11. I have purchased a product or service after seeing an advertisement online.&#10;. Number of responses: 50 responses."/>
            <wp:cNvGraphicFramePr/>
            <a:graphic xmlns:a="http://schemas.openxmlformats.org/drawingml/2006/main">
              <a:graphicData uri="http://schemas.openxmlformats.org/drawingml/2006/picture">
                <pic:pic xmlns:pic="http://schemas.openxmlformats.org/drawingml/2006/picture">
                  <pic:nvPicPr>
                    <pic:cNvPr id="0" name="image10.png" descr="Forms response chart. Question title: 11. I have purchased a product or service after seeing an advertisement online.&#10;. Number of responses: 50 responses."/>
                    <pic:cNvPicPr preferRelativeResize="0"/>
                  </pic:nvPicPr>
                  <pic:blipFill>
                    <a:blip r:embed="rId17" cstate="print">
                      <a:extLst>
                        <a:ext uri="{28A0092B-C50C-407E-A947-70E740481C1C}">
                          <a14:useLocalDpi xmlns:a14="http://schemas.microsoft.com/office/drawing/2010/main" val="0"/>
                        </a:ext>
                      </a:extLst>
                    </a:blip>
                    <a:srcRect/>
                    <a:stretch>
                      <a:fillRect/>
                    </a:stretch>
                  </pic:blipFill>
                  <pic:spPr>
                    <a:xfrm>
                      <a:off x="0" y="0"/>
                      <a:ext cx="2966085" cy="1477645"/>
                    </a:xfrm>
                    <a:prstGeom prst="rect">
                      <a:avLst/>
                    </a:prstGeom>
                    <a:ln/>
                  </pic:spPr>
                </pic:pic>
              </a:graphicData>
            </a:graphic>
            <wp14:sizeRelH relativeFrom="margin">
              <wp14:pctWidth>0</wp14:pctWidth>
            </wp14:sizeRelH>
            <wp14:sizeRelV relativeFrom="margin">
              <wp14:pctHeight>0</wp14:pctHeight>
            </wp14:sizeRelV>
          </wp:anchor>
        </w:drawing>
      </w:r>
    </w:p>
    <w:p w:rsidR="00EB6EB2" w:rsidRDefault="00EB6EB2">
      <w:pPr>
        <w:rPr>
          <w:sz w:val="28"/>
          <w:szCs w:val="28"/>
        </w:rPr>
      </w:pPr>
    </w:p>
    <w:p w:rsidR="00EB6EB2" w:rsidRDefault="00B369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11 </w:t>
      </w:r>
      <w:proofErr w:type="gramStart"/>
      <w:r w:rsidR="00466235">
        <w:rPr>
          <w:rFonts w:ascii="Times New Roman" w:eastAsia="Times New Roman" w:hAnsi="Times New Roman" w:cs="Times New Roman"/>
          <w:sz w:val="24"/>
          <w:szCs w:val="24"/>
        </w:rPr>
        <w:t>Interpretation:-</w:t>
      </w:r>
      <w:proofErr w:type="gramEnd"/>
      <w:r w:rsidR="00466235">
        <w:rPr>
          <w:rFonts w:ascii="Times New Roman" w:eastAsia="Times New Roman" w:hAnsi="Times New Roman" w:cs="Times New Roman"/>
          <w:sz w:val="24"/>
          <w:szCs w:val="24"/>
        </w:rPr>
        <w:t xml:space="preserve"> From the above data most of the respondents have opted </w:t>
      </w:r>
      <w:proofErr w:type="gramStart"/>
      <w:r w:rsidR="00466235">
        <w:rPr>
          <w:rFonts w:ascii="Times New Roman" w:eastAsia="Times New Roman" w:hAnsi="Times New Roman" w:cs="Times New Roman"/>
          <w:sz w:val="24"/>
          <w:szCs w:val="24"/>
        </w:rPr>
        <w:t>for  Agree</w:t>
      </w:r>
      <w:proofErr w:type="gramEnd"/>
      <w:r w:rsidR="00466235">
        <w:rPr>
          <w:rFonts w:ascii="Times New Roman" w:eastAsia="Times New Roman" w:hAnsi="Times New Roman" w:cs="Times New Roman"/>
          <w:sz w:val="24"/>
          <w:szCs w:val="24"/>
        </w:rPr>
        <w:t xml:space="preserve"> 50%, Strongly agree 28%, Neutral 16%, and Disagree 6%.</w:t>
      </w:r>
    </w:p>
    <w:p w:rsidR="00EB6EB2" w:rsidRDefault="00B36974">
      <w:pPr>
        <w:rPr>
          <w:rFonts w:ascii="Times New Roman" w:eastAsia="Times New Roman" w:hAnsi="Times New Roman" w:cs="Times New Roman"/>
          <w:sz w:val="24"/>
          <w:szCs w:val="24"/>
        </w:rPr>
      </w:pPr>
      <w:r w:rsidRPr="00B36974">
        <w:rPr>
          <w:rFonts w:ascii="Times New Roman" w:hAnsi="Times New Roman" w:cs="Times New Roman"/>
          <w:sz w:val="24"/>
          <w:szCs w:val="28"/>
        </w:rPr>
        <w:t>Fig 12</w:t>
      </w:r>
      <w:proofErr w:type="gramStart"/>
      <w:r w:rsidR="00466235">
        <w:rPr>
          <w:rFonts w:ascii="Times New Roman" w:eastAsia="Times New Roman" w:hAnsi="Times New Roman" w:cs="Times New Roman"/>
          <w:sz w:val="24"/>
          <w:szCs w:val="24"/>
        </w:rPr>
        <w:t>Interpretation:-</w:t>
      </w:r>
      <w:proofErr w:type="gramEnd"/>
      <w:r w:rsidR="00466235">
        <w:rPr>
          <w:rFonts w:ascii="Times New Roman" w:eastAsia="Times New Roman" w:hAnsi="Times New Roman" w:cs="Times New Roman"/>
          <w:sz w:val="24"/>
          <w:szCs w:val="24"/>
        </w:rPr>
        <w:t xml:space="preserve"> From the above data most of the respondents have opted for Agree 52%, Strongly agree 30%, Neutral 10%, Disagree 6%, and strongly disagree 2%.</w:t>
      </w:r>
    </w:p>
    <w:p w:rsidR="00EB6EB2" w:rsidRDefault="00EB6EB2">
      <w:pPr>
        <w:rPr>
          <w:sz w:val="28"/>
          <w:szCs w:val="28"/>
        </w:rPr>
      </w:pPr>
    </w:p>
    <w:p w:rsidR="00EB6EB2" w:rsidRDefault="00EB6EB2">
      <w:pPr>
        <w:rPr>
          <w:sz w:val="28"/>
          <w:szCs w:val="28"/>
        </w:rPr>
      </w:pPr>
    </w:p>
    <w:p w:rsidR="00EB6EB2" w:rsidRDefault="00EB6EB2">
      <w:pPr>
        <w:rPr>
          <w:sz w:val="28"/>
          <w:szCs w:val="28"/>
        </w:rPr>
      </w:pPr>
    </w:p>
    <w:p w:rsidR="00EB6EB2" w:rsidRDefault="00EB6EB2">
      <w:pPr>
        <w:rPr>
          <w:sz w:val="28"/>
          <w:szCs w:val="28"/>
        </w:rPr>
      </w:pPr>
    </w:p>
    <w:p w:rsidR="00EB6EB2" w:rsidRDefault="00EB6EB2">
      <w:pPr>
        <w:rPr>
          <w:sz w:val="28"/>
          <w:szCs w:val="28"/>
        </w:rPr>
      </w:pPr>
    </w:p>
    <w:p w:rsidR="00EB6EB2" w:rsidRDefault="00EB6EB2">
      <w:pPr>
        <w:rPr>
          <w:sz w:val="28"/>
          <w:szCs w:val="28"/>
        </w:rPr>
      </w:pPr>
    </w:p>
    <w:p w:rsidR="00B36974" w:rsidRDefault="00B36974">
      <w:pPr>
        <w:rPr>
          <w:noProof/>
        </w:rPr>
      </w:pPr>
    </w:p>
    <w:p w:rsidR="00B36974" w:rsidRDefault="00B36974">
      <w:pPr>
        <w:rPr>
          <w:noProof/>
        </w:rPr>
      </w:pPr>
    </w:p>
    <w:p w:rsidR="00EB6EB2" w:rsidRDefault="00B36974">
      <w:pPr>
        <w:rPr>
          <w:sz w:val="28"/>
          <w:szCs w:val="28"/>
        </w:rPr>
      </w:pPr>
      <w:r>
        <w:rPr>
          <w:noProof/>
        </w:rPr>
        <w:drawing>
          <wp:anchor distT="0" distB="0" distL="114300" distR="114300" simplePos="0" relativeHeight="251672576" behindDoc="0" locked="0" layoutInCell="1" allowOverlap="1">
            <wp:simplePos x="0" y="0"/>
            <wp:positionH relativeFrom="margin">
              <wp:posOffset>2743200</wp:posOffset>
            </wp:positionH>
            <wp:positionV relativeFrom="paragraph">
              <wp:posOffset>12700</wp:posOffset>
            </wp:positionV>
            <wp:extent cx="2286000" cy="1350010"/>
            <wp:effectExtent l="0" t="0" r="0" b="2540"/>
            <wp:wrapSquare wrapText="bothSides"/>
            <wp:docPr id="1916789590" name="image2.png" descr="Forms response chart. Question title: 14. Interactive ads (such as quizzes, polls, or swipe-up links) increase my interest in a brand or product.&#10;. Number of responses: 50 responses."/>
            <wp:cNvGraphicFramePr/>
            <a:graphic xmlns:a="http://schemas.openxmlformats.org/drawingml/2006/main">
              <a:graphicData uri="http://schemas.openxmlformats.org/drawingml/2006/picture">
                <pic:pic xmlns:pic="http://schemas.openxmlformats.org/drawingml/2006/picture">
                  <pic:nvPicPr>
                    <pic:cNvPr id="0" name="image2.png" descr="Forms response chart. Question title: 14. Interactive ads (such as quizzes, polls, or swipe-up links) increase my interest in a brand or product.&#10;. Number of responses: 50 responses."/>
                    <pic:cNvPicPr preferRelativeResize="0"/>
                  </pic:nvPicPr>
                  <pic:blipFill>
                    <a:blip r:embed="rId18" cstate="print">
                      <a:extLst>
                        <a:ext uri="{28A0092B-C50C-407E-A947-70E740481C1C}">
                          <a14:useLocalDpi xmlns:a14="http://schemas.microsoft.com/office/drawing/2010/main" val="0"/>
                        </a:ext>
                      </a:extLst>
                    </a:blip>
                    <a:srcRect/>
                    <a:stretch>
                      <a:fillRect/>
                    </a:stretch>
                  </pic:blipFill>
                  <pic:spPr>
                    <a:xfrm>
                      <a:off x="0" y="0"/>
                      <a:ext cx="2286000" cy="1350010"/>
                    </a:xfrm>
                    <a:prstGeom prst="rect">
                      <a:avLst/>
                    </a:prstGeom>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1552" behindDoc="0" locked="0" layoutInCell="1" allowOverlap="1">
            <wp:simplePos x="0" y="0"/>
            <wp:positionH relativeFrom="margin">
              <wp:align>left</wp:align>
            </wp:positionH>
            <wp:positionV relativeFrom="paragraph">
              <wp:posOffset>84455</wp:posOffset>
            </wp:positionV>
            <wp:extent cx="2817495" cy="1116330"/>
            <wp:effectExtent l="0" t="0" r="1905" b="7620"/>
            <wp:wrapSquare wrapText="bothSides"/>
            <wp:docPr id="1916789589" name="image11.png" descr="Forms response chart. Question title: 13. I am more likely to buy from brands that consistently advertise on social media platforms. &#10;. Number of responses: 50 responses."/>
            <wp:cNvGraphicFramePr/>
            <a:graphic xmlns:a="http://schemas.openxmlformats.org/drawingml/2006/main">
              <a:graphicData uri="http://schemas.openxmlformats.org/drawingml/2006/picture">
                <pic:pic xmlns:pic="http://schemas.openxmlformats.org/drawingml/2006/picture">
                  <pic:nvPicPr>
                    <pic:cNvPr id="0" name="image11.png" descr="Forms response chart. Question title: 13. I am more likely to buy from brands that consistently advertise on social media platforms. &#10;. Number of responses: 50 responses."/>
                    <pic:cNvPicPr preferRelativeResize="0"/>
                  </pic:nvPicPr>
                  <pic:blipFill>
                    <a:blip r:embed="rId19" cstate="print">
                      <a:extLst>
                        <a:ext uri="{28A0092B-C50C-407E-A947-70E740481C1C}">
                          <a14:useLocalDpi xmlns:a14="http://schemas.microsoft.com/office/drawing/2010/main" val="0"/>
                        </a:ext>
                      </a:extLst>
                    </a:blip>
                    <a:srcRect/>
                    <a:stretch>
                      <a:fillRect/>
                    </a:stretch>
                  </pic:blipFill>
                  <pic:spPr>
                    <a:xfrm>
                      <a:off x="0" y="0"/>
                      <a:ext cx="2817495" cy="1116330"/>
                    </a:xfrm>
                    <a:prstGeom prst="rect">
                      <a:avLst/>
                    </a:prstGeom>
                    <a:ln/>
                  </pic:spPr>
                </pic:pic>
              </a:graphicData>
            </a:graphic>
            <wp14:sizeRelH relativeFrom="margin">
              <wp14:pctWidth>0</wp14:pctWidth>
            </wp14:sizeRelH>
            <wp14:sizeRelV relativeFrom="margin">
              <wp14:pctHeight>0</wp14:pctHeight>
            </wp14:sizeRelV>
          </wp:anchor>
        </w:drawing>
      </w:r>
    </w:p>
    <w:p w:rsidR="00B36974" w:rsidRDefault="00B36974">
      <w:pPr>
        <w:rPr>
          <w:rFonts w:ascii="Times New Roman" w:eastAsia="Times New Roman" w:hAnsi="Times New Roman" w:cs="Times New Roman"/>
          <w:sz w:val="24"/>
          <w:szCs w:val="24"/>
        </w:rPr>
      </w:pPr>
    </w:p>
    <w:p w:rsidR="00B36974" w:rsidRDefault="00B36974">
      <w:pPr>
        <w:rPr>
          <w:rFonts w:ascii="Times New Roman" w:eastAsia="Times New Roman" w:hAnsi="Times New Roman" w:cs="Times New Roman"/>
          <w:sz w:val="24"/>
          <w:szCs w:val="24"/>
        </w:rPr>
      </w:pPr>
    </w:p>
    <w:p w:rsidR="00B36974" w:rsidRDefault="00B36974">
      <w:pPr>
        <w:rPr>
          <w:rFonts w:ascii="Times New Roman" w:eastAsia="Times New Roman" w:hAnsi="Times New Roman" w:cs="Times New Roman"/>
          <w:sz w:val="24"/>
          <w:szCs w:val="24"/>
        </w:rPr>
      </w:pPr>
    </w:p>
    <w:p w:rsidR="00B36974" w:rsidRDefault="00B36974">
      <w:pPr>
        <w:rPr>
          <w:rFonts w:ascii="Times New Roman" w:eastAsia="Times New Roman" w:hAnsi="Times New Roman" w:cs="Times New Roman"/>
          <w:sz w:val="24"/>
          <w:szCs w:val="24"/>
        </w:rPr>
      </w:pPr>
    </w:p>
    <w:p w:rsidR="00EB6EB2" w:rsidRDefault="00B369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13 </w:t>
      </w:r>
      <w:proofErr w:type="gramStart"/>
      <w:r w:rsidR="00466235">
        <w:rPr>
          <w:rFonts w:ascii="Times New Roman" w:eastAsia="Times New Roman" w:hAnsi="Times New Roman" w:cs="Times New Roman"/>
          <w:sz w:val="24"/>
          <w:szCs w:val="24"/>
        </w:rPr>
        <w:t>Interpretation:-</w:t>
      </w:r>
      <w:proofErr w:type="gramEnd"/>
      <w:r w:rsidR="00466235">
        <w:rPr>
          <w:rFonts w:ascii="Times New Roman" w:eastAsia="Times New Roman" w:hAnsi="Times New Roman" w:cs="Times New Roman"/>
          <w:sz w:val="24"/>
          <w:szCs w:val="24"/>
        </w:rPr>
        <w:t xml:space="preserve"> From the above data most of the respondents have opted for Agree 44%, Neutral 32%, Strongly agree 16%, Disagree 6%, and strongly disagree 2%.</w:t>
      </w:r>
    </w:p>
    <w:p w:rsidR="00EB6EB2" w:rsidRDefault="00B36974">
      <w:pPr>
        <w:rPr>
          <w:rFonts w:ascii="Times New Roman" w:eastAsia="Times New Roman" w:hAnsi="Times New Roman" w:cs="Times New Roman"/>
          <w:sz w:val="24"/>
          <w:szCs w:val="24"/>
        </w:rPr>
      </w:pPr>
      <w:r w:rsidRPr="00B36974">
        <w:rPr>
          <w:rFonts w:ascii="Times New Roman" w:hAnsi="Times New Roman" w:cs="Times New Roman"/>
          <w:sz w:val="24"/>
          <w:szCs w:val="28"/>
        </w:rPr>
        <w:t xml:space="preserve">Fig 14 </w:t>
      </w:r>
      <w:r w:rsidR="00466235">
        <w:rPr>
          <w:rFonts w:ascii="Times New Roman" w:eastAsia="Times New Roman" w:hAnsi="Times New Roman" w:cs="Times New Roman"/>
          <w:sz w:val="24"/>
          <w:szCs w:val="24"/>
        </w:rPr>
        <w:t>Interpretation:- From the above data most of the respondents have opted for Agree 34%, Strongly agree 22%, Neutral 20%, 14% Strongly disagree, and Disagree 10%.</w:t>
      </w:r>
    </w:p>
    <w:p w:rsidR="00EB6EB2" w:rsidRDefault="00AB0D0F">
      <w:pPr>
        <w:rPr>
          <w:sz w:val="28"/>
          <w:szCs w:val="28"/>
        </w:rPr>
      </w:pPr>
      <w:r>
        <w:rPr>
          <w:noProof/>
        </w:rPr>
        <w:drawing>
          <wp:anchor distT="0" distB="0" distL="114300" distR="114300" simplePos="0" relativeHeight="251663360" behindDoc="0" locked="0" layoutInCell="1" hidden="0" allowOverlap="1">
            <wp:simplePos x="0" y="0"/>
            <wp:positionH relativeFrom="margin">
              <wp:posOffset>2880995</wp:posOffset>
            </wp:positionH>
            <wp:positionV relativeFrom="paragraph">
              <wp:posOffset>404495</wp:posOffset>
            </wp:positionV>
            <wp:extent cx="2955290" cy="1573530"/>
            <wp:effectExtent l="0" t="0" r="0" b="7620"/>
            <wp:wrapSquare wrapText="bothSides"/>
            <wp:docPr id="1916789581" name="image15.png" descr="Forms response chart. Question title: 16. Advertisements on social media platforms influence my purchasing decisions more than traditional ads (such as TV or billboards).&#10;. Number of responses: 50 responses."/>
            <wp:cNvGraphicFramePr/>
            <a:graphic xmlns:a="http://schemas.openxmlformats.org/drawingml/2006/main">
              <a:graphicData uri="http://schemas.openxmlformats.org/drawingml/2006/picture">
                <pic:pic xmlns:pic="http://schemas.openxmlformats.org/drawingml/2006/picture">
                  <pic:nvPicPr>
                    <pic:cNvPr id="0" name="image15.png" descr="Forms response chart. Question title: 16. Advertisements on social media platforms influence my purchasing decisions more than traditional ads (such as TV or billboards).&#10;. Number of responses: 50 responses."/>
                    <pic:cNvPicPr preferRelativeResize="0"/>
                  </pic:nvPicPr>
                  <pic:blipFill>
                    <a:blip r:embed="rId20"/>
                    <a:srcRect/>
                    <a:stretch>
                      <a:fillRect/>
                    </a:stretch>
                  </pic:blipFill>
                  <pic:spPr>
                    <a:xfrm>
                      <a:off x="0" y="0"/>
                      <a:ext cx="2955290" cy="1573530"/>
                    </a:xfrm>
                    <a:prstGeom prst="rect">
                      <a:avLst/>
                    </a:prstGeom>
                    <a:ln/>
                  </pic:spPr>
                </pic:pic>
              </a:graphicData>
            </a:graphic>
            <wp14:sizeRelH relativeFrom="margin">
              <wp14:pctWidth>0</wp14:pctWidth>
            </wp14:sizeRelH>
            <wp14:sizeRelV relativeFrom="margin">
              <wp14:pctHeight>0</wp14:pctHeight>
            </wp14:sizeRelV>
          </wp:anchor>
        </w:drawing>
      </w:r>
      <w:r w:rsidR="00B36974">
        <w:rPr>
          <w:noProof/>
        </w:rPr>
        <w:drawing>
          <wp:anchor distT="0" distB="0" distL="114300" distR="114300" simplePos="0" relativeHeight="251673600" behindDoc="0" locked="0" layoutInCell="1" allowOverlap="1">
            <wp:simplePos x="0" y="0"/>
            <wp:positionH relativeFrom="margin">
              <wp:align>left</wp:align>
            </wp:positionH>
            <wp:positionV relativeFrom="paragraph">
              <wp:posOffset>213212</wp:posOffset>
            </wp:positionV>
            <wp:extent cx="3125470" cy="1806575"/>
            <wp:effectExtent l="0" t="0" r="0" b="3175"/>
            <wp:wrapSquare wrapText="bothSides"/>
            <wp:docPr id="1916789591" name="image7.png" descr="Forms response chart. Question title: 15. I often skip or ignore online advertisements because they are repetitive or disruptive.&#10;. Number of responses: 50 responses."/>
            <wp:cNvGraphicFramePr/>
            <a:graphic xmlns:a="http://schemas.openxmlformats.org/drawingml/2006/main">
              <a:graphicData uri="http://schemas.openxmlformats.org/drawingml/2006/picture">
                <pic:pic xmlns:pic="http://schemas.openxmlformats.org/drawingml/2006/picture">
                  <pic:nvPicPr>
                    <pic:cNvPr id="0" name="image7.png" descr="Forms response chart. Question title: 15. I often skip or ignore online advertisements because they are repetitive or disruptive.&#10;. Number of responses: 50 responses."/>
                    <pic:cNvPicPr preferRelativeResize="0"/>
                  </pic:nvPicPr>
                  <pic:blipFill>
                    <a:blip r:embed="rId21" cstate="print">
                      <a:extLst>
                        <a:ext uri="{28A0092B-C50C-407E-A947-70E740481C1C}">
                          <a14:useLocalDpi xmlns:a14="http://schemas.microsoft.com/office/drawing/2010/main" val="0"/>
                        </a:ext>
                      </a:extLst>
                    </a:blip>
                    <a:srcRect/>
                    <a:stretch>
                      <a:fillRect/>
                    </a:stretch>
                  </pic:blipFill>
                  <pic:spPr>
                    <a:xfrm>
                      <a:off x="0" y="0"/>
                      <a:ext cx="3125470" cy="1806575"/>
                    </a:xfrm>
                    <a:prstGeom prst="rect">
                      <a:avLst/>
                    </a:prstGeom>
                    <a:ln/>
                  </pic:spPr>
                </pic:pic>
              </a:graphicData>
            </a:graphic>
            <wp14:sizeRelH relativeFrom="margin">
              <wp14:pctWidth>0</wp14:pctWidth>
            </wp14:sizeRelH>
            <wp14:sizeRelV relativeFrom="margin">
              <wp14:pctHeight>0</wp14:pctHeight>
            </wp14:sizeRelV>
          </wp:anchor>
        </w:drawing>
      </w:r>
    </w:p>
    <w:p w:rsidR="00EB6EB2" w:rsidRDefault="00EB6EB2">
      <w:pPr>
        <w:rPr>
          <w:sz w:val="28"/>
          <w:szCs w:val="28"/>
        </w:rPr>
      </w:pPr>
    </w:p>
    <w:p w:rsidR="00EB6EB2" w:rsidRDefault="00B3697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15 </w:t>
      </w:r>
      <w:r w:rsidR="00466235">
        <w:rPr>
          <w:rFonts w:ascii="Times New Roman" w:eastAsia="Times New Roman" w:hAnsi="Times New Roman" w:cs="Times New Roman"/>
          <w:sz w:val="24"/>
          <w:szCs w:val="24"/>
        </w:rPr>
        <w:t>Interpretation:- From the above data most of the respondents have opted for Agree 44%, Strongly agree 28%, Neutral 22%, Strongly disagree 4%, and Disagree 2%.</w:t>
      </w:r>
    </w:p>
    <w:p w:rsidR="00AB0D0F" w:rsidRDefault="00AB0D0F">
      <w:pPr>
        <w:rPr>
          <w:sz w:val="28"/>
          <w:szCs w:val="28"/>
        </w:rPr>
      </w:pPr>
    </w:p>
    <w:p w:rsidR="00EB6EB2" w:rsidRDefault="00AB0D0F">
      <w:pPr>
        <w:rPr>
          <w:rFonts w:ascii="Times New Roman" w:eastAsia="Times New Roman" w:hAnsi="Times New Roman" w:cs="Times New Roman"/>
          <w:sz w:val="24"/>
          <w:szCs w:val="24"/>
        </w:rPr>
      </w:pPr>
      <w:r w:rsidRPr="00AB0D0F">
        <w:rPr>
          <w:rFonts w:ascii="Times New Roman" w:hAnsi="Times New Roman" w:cs="Times New Roman"/>
          <w:sz w:val="24"/>
          <w:szCs w:val="28"/>
        </w:rPr>
        <w:t>Fig 16</w:t>
      </w:r>
      <w:r w:rsidR="00466235">
        <w:rPr>
          <w:rFonts w:ascii="Times New Roman" w:eastAsia="Times New Roman" w:hAnsi="Times New Roman" w:cs="Times New Roman"/>
          <w:sz w:val="24"/>
          <w:szCs w:val="24"/>
        </w:rPr>
        <w:t>Interpretation:- From the above data most of the respondents have opted for Agree 48%, Neutral 28%, 16% Strongly agree, disagree 6%, and 2% Strongly disagree.</w:t>
      </w:r>
    </w:p>
    <w:p w:rsidR="00EB6EB2" w:rsidRDefault="00EB6EB2">
      <w:pPr>
        <w:rPr>
          <w:sz w:val="28"/>
          <w:szCs w:val="28"/>
        </w:rPr>
      </w:pPr>
    </w:p>
    <w:p w:rsidR="00EB6EB2" w:rsidRDefault="00EB6EB2">
      <w:pPr>
        <w:rPr>
          <w:sz w:val="28"/>
          <w:szCs w:val="28"/>
        </w:rPr>
      </w:pPr>
    </w:p>
    <w:p w:rsidR="00EB6EB2" w:rsidRDefault="00EB6EB2">
      <w:pPr>
        <w:rPr>
          <w:sz w:val="28"/>
          <w:szCs w:val="28"/>
        </w:rPr>
      </w:pPr>
    </w:p>
    <w:p w:rsidR="00EB6EB2" w:rsidRDefault="00EB6EB2">
      <w:pPr>
        <w:rPr>
          <w:sz w:val="28"/>
          <w:szCs w:val="28"/>
        </w:rPr>
      </w:pPr>
    </w:p>
    <w:p w:rsidR="00EB6EB2" w:rsidRDefault="00EB6EB2">
      <w:pPr>
        <w:rPr>
          <w:sz w:val="28"/>
          <w:szCs w:val="28"/>
        </w:rPr>
      </w:pPr>
    </w:p>
    <w:p w:rsidR="00AB0D0F" w:rsidRDefault="00AB0D0F">
      <w:pPr>
        <w:rPr>
          <w:sz w:val="28"/>
          <w:szCs w:val="28"/>
        </w:rPr>
      </w:pPr>
    </w:p>
    <w:p w:rsidR="00AB0D0F" w:rsidRDefault="00AB0D0F">
      <w:pPr>
        <w:rPr>
          <w:sz w:val="28"/>
          <w:szCs w:val="28"/>
        </w:rPr>
      </w:pPr>
      <w:r>
        <w:rPr>
          <w:noProof/>
        </w:rPr>
        <w:lastRenderedPageBreak/>
        <w:drawing>
          <wp:anchor distT="0" distB="0" distL="114300" distR="114300" simplePos="0" relativeHeight="251675648" behindDoc="0" locked="0" layoutInCell="1" allowOverlap="1">
            <wp:simplePos x="0" y="0"/>
            <wp:positionH relativeFrom="margin">
              <wp:posOffset>3051308</wp:posOffset>
            </wp:positionH>
            <wp:positionV relativeFrom="paragraph">
              <wp:posOffset>467212</wp:posOffset>
            </wp:positionV>
            <wp:extent cx="3115310" cy="1913255"/>
            <wp:effectExtent l="0" t="0" r="8890" b="0"/>
            <wp:wrapSquare wrapText="bothSides"/>
            <wp:docPr id="1916789593" name="image8.png" descr="Forms response chart. Question title: 18. Seeing the same advertisement multiple times makes me more likely to remember the brand.&#10;. Number of responses: 50 responses."/>
            <wp:cNvGraphicFramePr/>
            <a:graphic xmlns:a="http://schemas.openxmlformats.org/drawingml/2006/main">
              <a:graphicData uri="http://schemas.openxmlformats.org/drawingml/2006/picture">
                <pic:pic xmlns:pic="http://schemas.openxmlformats.org/drawingml/2006/picture">
                  <pic:nvPicPr>
                    <pic:cNvPr id="0" name="image8.png" descr="Forms response chart. Question title: 18. Seeing the same advertisement multiple times makes me more likely to remember the brand.&#10;. Number of responses: 50 responses."/>
                    <pic:cNvPicPr preferRelativeResize="0"/>
                  </pic:nvPicPr>
                  <pic:blipFill>
                    <a:blip r:embed="rId22" cstate="print">
                      <a:extLst>
                        <a:ext uri="{28A0092B-C50C-407E-A947-70E740481C1C}">
                          <a14:useLocalDpi xmlns:a14="http://schemas.microsoft.com/office/drawing/2010/main" val="0"/>
                        </a:ext>
                      </a:extLst>
                    </a:blip>
                    <a:srcRect/>
                    <a:stretch>
                      <a:fillRect/>
                    </a:stretch>
                  </pic:blipFill>
                  <pic:spPr>
                    <a:xfrm>
                      <a:off x="0" y="0"/>
                      <a:ext cx="3115310" cy="1913255"/>
                    </a:xfrm>
                    <a:prstGeom prst="rect">
                      <a:avLst/>
                    </a:prstGeom>
                    <a:ln/>
                  </pic:spPr>
                </pic:pic>
              </a:graphicData>
            </a:graphic>
            <wp14:sizeRelH relativeFrom="margin">
              <wp14:pctWidth>0</wp14:pctWidth>
            </wp14:sizeRelH>
            <wp14:sizeRelV relativeFrom="margin">
              <wp14:pctHeight>0</wp14:pctHeight>
            </wp14:sizeRelV>
          </wp:anchor>
        </w:drawing>
      </w:r>
    </w:p>
    <w:p w:rsidR="00EB6EB2" w:rsidRDefault="00AB0D0F">
      <w:pPr>
        <w:rPr>
          <w:sz w:val="28"/>
          <w:szCs w:val="28"/>
        </w:rPr>
      </w:pPr>
      <w:r>
        <w:rPr>
          <w:noProof/>
        </w:rPr>
        <w:drawing>
          <wp:anchor distT="0" distB="0" distL="114300" distR="114300" simplePos="0" relativeHeight="251674624" behindDoc="0" locked="0" layoutInCell="1" allowOverlap="1">
            <wp:simplePos x="0" y="0"/>
            <wp:positionH relativeFrom="margin">
              <wp:posOffset>63796</wp:posOffset>
            </wp:positionH>
            <wp:positionV relativeFrom="paragraph">
              <wp:posOffset>8609</wp:posOffset>
            </wp:positionV>
            <wp:extent cx="3561715" cy="1880870"/>
            <wp:effectExtent l="0" t="0" r="635" b="5080"/>
            <wp:wrapSquare wrapText="bothSides"/>
            <wp:docPr id="1916789592" name="image12.png" descr="Forms response chart. Question title: 17. Brands that advertise frequently appear more trustworthy to me.&#10;. Number of responses: 50 responses."/>
            <wp:cNvGraphicFramePr/>
            <a:graphic xmlns:a="http://schemas.openxmlformats.org/drawingml/2006/main">
              <a:graphicData uri="http://schemas.openxmlformats.org/drawingml/2006/picture">
                <pic:pic xmlns:pic="http://schemas.openxmlformats.org/drawingml/2006/picture">
                  <pic:nvPicPr>
                    <pic:cNvPr id="0" name="image12.png" descr="Forms response chart. Question title: 17. Brands that advertise frequently appear more trustworthy to me.&#10;. Number of responses: 50 responses."/>
                    <pic:cNvPicPr preferRelativeResize="0"/>
                  </pic:nvPicPr>
                  <pic:blipFill>
                    <a:blip r:embed="rId23" cstate="print">
                      <a:extLst>
                        <a:ext uri="{28A0092B-C50C-407E-A947-70E740481C1C}">
                          <a14:useLocalDpi xmlns:a14="http://schemas.microsoft.com/office/drawing/2010/main" val="0"/>
                        </a:ext>
                      </a:extLst>
                    </a:blip>
                    <a:srcRect/>
                    <a:stretch>
                      <a:fillRect/>
                    </a:stretch>
                  </pic:blipFill>
                  <pic:spPr>
                    <a:xfrm>
                      <a:off x="0" y="0"/>
                      <a:ext cx="3561715" cy="1880870"/>
                    </a:xfrm>
                    <a:prstGeom prst="rect">
                      <a:avLst/>
                    </a:prstGeom>
                    <a:ln/>
                  </pic:spPr>
                </pic:pic>
              </a:graphicData>
            </a:graphic>
            <wp14:sizeRelH relativeFrom="margin">
              <wp14:pctWidth>0</wp14:pctWidth>
            </wp14:sizeRelH>
            <wp14:sizeRelV relativeFrom="margin">
              <wp14:pctHeight>0</wp14:pctHeight>
            </wp14:sizeRelV>
          </wp:anchor>
        </w:drawing>
      </w:r>
    </w:p>
    <w:p w:rsidR="00AB0D0F" w:rsidRDefault="00AB0D0F" w:rsidP="00AB0D0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17 </w:t>
      </w:r>
      <w:proofErr w:type="gramStart"/>
      <w:r>
        <w:rPr>
          <w:rFonts w:ascii="Times New Roman" w:eastAsia="Times New Roman" w:hAnsi="Times New Roman" w:cs="Times New Roman"/>
          <w:sz w:val="24"/>
          <w:szCs w:val="24"/>
        </w:rPr>
        <w:t>Interpretation:-</w:t>
      </w:r>
      <w:proofErr w:type="gramEnd"/>
      <w:r>
        <w:rPr>
          <w:rFonts w:ascii="Times New Roman" w:eastAsia="Times New Roman" w:hAnsi="Times New Roman" w:cs="Times New Roman"/>
          <w:sz w:val="24"/>
          <w:szCs w:val="24"/>
        </w:rPr>
        <w:t xml:space="preserve"> From the above data most of the respondents have opted Agree 36%, Strongly agree 28%, 22% Neutral, 10% Disagree, and 4% Strongly disagree.</w:t>
      </w:r>
    </w:p>
    <w:p w:rsidR="00EB6EB2" w:rsidRPr="00AB0D0F" w:rsidRDefault="00AB0D0F">
      <w:pPr>
        <w:rPr>
          <w:sz w:val="28"/>
          <w:szCs w:val="28"/>
        </w:rPr>
      </w:pPr>
      <w:r>
        <w:rPr>
          <w:noProof/>
        </w:rPr>
        <w:drawing>
          <wp:anchor distT="0" distB="0" distL="114300" distR="114300" simplePos="0" relativeHeight="251677696" behindDoc="0" locked="0" layoutInCell="1" allowOverlap="1">
            <wp:simplePos x="0" y="0"/>
            <wp:positionH relativeFrom="margin">
              <wp:posOffset>3030220</wp:posOffset>
            </wp:positionH>
            <wp:positionV relativeFrom="paragraph">
              <wp:posOffset>654050</wp:posOffset>
            </wp:positionV>
            <wp:extent cx="2753360" cy="1594485"/>
            <wp:effectExtent l="0" t="0" r="8890" b="5715"/>
            <wp:wrapSquare wrapText="bothSides"/>
            <wp:docPr id="1916789595" name="image5.png" descr="Forms response chart. Question title: 20. I believe that brands get a good return on investment (ROI) by advertising to young consumers like me.&#10;. Number of responses: 50 responses."/>
            <wp:cNvGraphicFramePr/>
            <a:graphic xmlns:a="http://schemas.openxmlformats.org/drawingml/2006/main">
              <a:graphicData uri="http://schemas.openxmlformats.org/drawingml/2006/picture">
                <pic:pic xmlns:pic="http://schemas.openxmlformats.org/drawingml/2006/picture">
                  <pic:nvPicPr>
                    <pic:cNvPr id="0" name="image5.png" descr="Forms response chart. Question title: 20. I believe that brands get a good return on investment (ROI) by advertising to young consumers like me.&#10;. Number of responses: 50 responses."/>
                    <pic:cNvPicPr preferRelativeResize="0"/>
                  </pic:nvPicPr>
                  <pic:blipFill>
                    <a:blip r:embed="rId24" cstate="print">
                      <a:extLst>
                        <a:ext uri="{28A0092B-C50C-407E-A947-70E740481C1C}">
                          <a14:useLocalDpi xmlns:a14="http://schemas.microsoft.com/office/drawing/2010/main" val="0"/>
                        </a:ext>
                      </a:extLst>
                    </a:blip>
                    <a:srcRect/>
                    <a:stretch>
                      <a:fillRect/>
                    </a:stretch>
                  </pic:blipFill>
                  <pic:spPr>
                    <a:xfrm>
                      <a:off x="0" y="0"/>
                      <a:ext cx="2753360" cy="1594485"/>
                    </a:xfrm>
                    <a:prstGeom prst="rect">
                      <a:avLst/>
                    </a:prstGeom>
                    <a:ln/>
                  </pic:spPr>
                </pic:pic>
              </a:graphicData>
            </a:graphic>
            <wp14:sizeRelH relativeFrom="margin">
              <wp14:pctWidth>0</wp14:pctWidth>
            </wp14:sizeRelH>
            <wp14:sizeRelV relativeFrom="margin">
              <wp14:pctHeight>0</wp14:pctHeight>
            </wp14:sizeRelV>
          </wp:anchor>
        </w:drawing>
      </w:r>
      <w:r w:rsidRPr="00AB0D0F">
        <w:rPr>
          <w:rFonts w:ascii="Times New Roman" w:hAnsi="Times New Roman" w:cs="Times New Roman"/>
          <w:sz w:val="24"/>
          <w:szCs w:val="28"/>
        </w:rPr>
        <w:t>Fig 18</w:t>
      </w:r>
      <w:r>
        <w:rPr>
          <w:rFonts w:ascii="Times New Roman" w:eastAsia="Times New Roman" w:hAnsi="Times New Roman" w:cs="Times New Roman"/>
          <w:sz w:val="24"/>
          <w:szCs w:val="24"/>
        </w:rPr>
        <w:t xml:space="preserve"> </w:t>
      </w:r>
      <w:proofErr w:type="gramStart"/>
      <w:r w:rsidR="00466235">
        <w:rPr>
          <w:rFonts w:ascii="Times New Roman" w:eastAsia="Times New Roman" w:hAnsi="Times New Roman" w:cs="Times New Roman"/>
          <w:sz w:val="24"/>
          <w:szCs w:val="24"/>
        </w:rPr>
        <w:t>Interpretation:-</w:t>
      </w:r>
      <w:proofErr w:type="gramEnd"/>
      <w:r w:rsidR="00466235">
        <w:rPr>
          <w:rFonts w:ascii="Times New Roman" w:eastAsia="Times New Roman" w:hAnsi="Times New Roman" w:cs="Times New Roman"/>
          <w:sz w:val="24"/>
          <w:szCs w:val="24"/>
        </w:rPr>
        <w:t xml:space="preserve"> From the above data most of the respondents have opted Agree 42%, Strongly agree 30%, Neutral 18%, and 10% Disagree.</w:t>
      </w:r>
    </w:p>
    <w:p w:rsidR="00EB6EB2" w:rsidRDefault="00AB0D0F">
      <w:pPr>
        <w:rPr>
          <w:sz w:val="28"/>
          <w:szCs w:val="28"/>
        </w:rPr>
      </w:pPr>
      <w:r>
        <w:rPr>
          <w:noProof/>
        </w:rPr>
        <w:drawing>
          <wp:anchor distT="0" distB="0" distL="114300" distR="114300" simplePos="0" relativeHeight="251676672" behindDoc="0" locked="0" layoutInCell="1" allowOverlap="1">
            <wp:simplePos x="0" y="0"/>
            <wp:positionH relativeFrom="margin">
              <wp:posOffset>-95885</wp:posOffset>
            </wp:positionH>
            <wp:positionV relativeFrom="paragraph">
              <wp:posOffset>14605</wp:posOffset>
            </wp:positionV>
            <wp:extent cx="3104515" cy="1679575"/>
            <wp:effectExtent l="0" t="0" r="635" b="0"/>
            <wp:wrapSquare wrapText="bothSides"/>
            <wp:docPr id="1916789594" name="image1.png" descr="Forms response chart. Question title: 19. Personalized ads (based on my browsing history or interests) feel more relevant and useful to me.&#10;. Number of responses: 50 responses."/>
            <wp:cNvGraphicFramePr/>
            <a:graphic xmlns:a="http://schemas.openxmlformats.org/drawingml/2006/main">
              <a:graphicData uri="http://schemas.openxmlformats.org/drawingml/2006/picture">
                <pic:pic xmlns:pic="http://schemas.openxmlformats.org/drawingml/2006/picture">
                  <pic:nvPicPr>
                    <pic:cNvPr id="0" name="image1.png" descr="Forms response chart. Question title: 19. Personalized ads (based on my browsing history or interests) feel more relevant and useful to me.&#10;. Number of responses: 50 responses."/>
                    <pic:cNvPicPr preferRelativeResize="0"/>
                  </pic:nvPicPr>
                  <pic:blipFill>
                    <a:blip r:embed="rId25" cstate="print">
                      <a:extLst>
                        <a:ext uri="{28A0092B-C50C-407E-A947-70E740481C1C}">
                          <a14:useLocalDpi xmlns:a14="http://schemas.microsoft.com/office/drawing/2010/main" val="0"/>
                        </a:ext>
                      </a:extLst>
                    </a:blip>
                    <a:srcRect/>
                    <a:stretch>
                      <a:fillRect/>
                    </a:stretch>
                  </pic:blipFill>
                  <pic:spPr>
                    <a:xfrm>
                      <a:off x="0" y="0"/>
                      <a:ext cx="3104515" cy="1679575"/>
                    </a:xfrm>
                    <a:prstGeom prst="rect">
                      <a:avLst/>
                    </a:prstGeom>
                    <a:ln/>
                  </pic:spPr>
                </pic:pic>
              </a:graphicData>
            </a:graphic>
            <wp14:sizeRelH relativeFrom="margin">
              <wp14:pctWidth>0</wp14:pctWidth>
            </wp14:sizeRelH>
            <wp14:sizeRelV relativeFrom="margin">
              <wp14:pctHeight>0</wp14:pctHeight>
            </wp14:sizeRelV>
          </wp:anchor>
        </w:drawing>
      </w:r>
    </w:p>
    <w:p w:rsidR="00EB6EB2" w:rsidRDefault="00AB0D0F">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Fig 19 </w:t>
      </w:r>
      <w:proofErr w:type="gramStart"/>
      <w:r w:rsidR="00466235">
        <w:rPr>
          <w:rFonts w:ascii="Times New Roman" w:eastAsia="Times New Roman" w:hAnsi="Times New Roman" w:cs="Times New Roman"/>
          <w:sz w:val="24"/>
          <w:szCs w:val="24"/>
        </w:rPr>
        <w:t>Interpretation:-</w:t>
      </w:r>
      <w:proofErr w:type="gramEnd"/>
      <w:r w:rsidR="00466235">
        <w:rPr>
          <w:rFonts w:ascii="Times New Roman" w:eastAsia="Times New Roman" w:hAnsi="Times New Roman" w:cs="Times New Roman"/>
          <w:sz w:val="24"/>
          <w:szCs w:val="24"/>
        </w:rPr>
        <w:t xml:space="preserve"> From the above data most of the respondents have opted for Agree 48%, 26% Strongly agree, Neutral 16%, Disagree 8%, and strongly disagree 2%.</w:t>
      </w:r>
    </w:p>
    <w:p w:rsidR="00EB6EB2" w:rsidRDefault="00EB6EB2">
      <w:pPr>
        <w:rPr>
          <w:sz w:val="28"/>
          <w:szCs w:val="28"/>
        </w:rPr>
      </w:pPr>
    </w:p>
    <w:p w:rsidR="00EB6EB2" w:rsidRPr="00AB0D0F" w:rsidRDefault="00AB0D0F">
      <w:pPr>
        <w:rPr>
          <w:sz w:val="28"/>
          <w:szCs w:val="28"/>
        </w:rPr>
      </w:pPr>
      <w:r>
        <w:rPr>
          <w:rFonts w:ascii="Times New Roman" w:eastAsia="Times New Roman" w:hAnsi="Times New Roman" w:cs="Times New Roman"/>
          <w:sz w:val="24"/>
          <w:szCs w:val="24"/>
        </w:rPr>
        <w:t xml:space="preserve">Fig 20 </w:t>
      </w:r>
      <w:proofErr w:type="gramStart"/>
      <w:r w:rsidR="00466235">
        <w:rPr>
          <w:rFonts w:ascii="Times New Roman" w:eastAsia="Times New Roman" w:hAnsi="Times New Roman" w:cs="Times New Roman"/>
          <w:sz w:val="24"/>
          <w:szCs w:val="24"/>
        </w:rPr>
        <w:t>Interpretation:-</w:t>
      </w:r>
      <w:proofErr w:type="gramEnd"/>
      <w:r w:rsidR="00466235">
        <w:rPr>
          <w:rFonts w:ascii="Times New Roman" w:eastAsia="Times New Roman" w:hAnsi="Times New Roman" w:cs="Times New Roman"/>
          <w:sz w:val="24"/>
          <w:szCs w:val="24"/>
        </w:rPr>
        <w:t xml:space="preserve"> From the above data most of the respondents have opted for Strongly agree 50%, Agree 36%, Neutral 12%, and Disagree 2%.</w:t>
      </w:r>
    </w:p>
    <w:p w:rsidR="00EB6EB2" w:rsidRDefault="00EB6EB2">
      <w:pPr>
        <w:rPr>
          <w:sz w:val="32"/>
          <w:szCs w:val="32"/>
        </w:rPr>
      </w:pPr>
    </w:p>
    <w:p w:rsidR="00EB6EB2" w:rsidRDefault="0046623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Findings: </w:t>
      </w:r>
    </w:p>
    <w:p w:rsidR="00EB6EB2" w:rsidRDefault="00466235">
      <w:pPr>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majority of respondents (86%) agree that brands achieve good ROI by advertising to young consumers, with 50% strongly agreeing, 36% agreeing, 12% remaining neutral, and only 2% disagreeing, indicating an overall positive perception.</w:t>
      </w:r>
    </w:p>
    <w:p w:rsidR="00EB6EB2" w:rsidRDefault="00466235">
      <w:pPr>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majority of respondents (74%) find personalized ads based on browsing history or interests relevant and useful, with 48% agreeing and 26% strongly agreeing, while 16% remain neutral, 8% disagree, and only 2% strongly disagree. </w:t>
      </w:r>
    </w:p>
    <w:p w:rsidR="00EB6EB2" w:rsidRDefault="00466235">
      <w:pPr>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majority of respondents (72%) believe that repeated exposure to the same advertisement enhances brand recall, while 18% remain neutral and 10% disagree.</w:t>
      </w:r>
    </w:p>
    <w:p w:rsidR="00EB6EB2" w:rsidRDefault="00466235">
      <w:pPr>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majority of respondents (64%) perceive frequently advertised brands as more trustworthy, while 22% remain neutral and 14% disagree.</w:t>
      </w:r>
    </w:p>
    <w:p w:rsidR="00EB6EB2" w:rsidRDefault="00466235">
      <w:pPr>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majority of respondents (64%) believe social media advertisements influence their purchasing decisions more than traditional ads, while 28% remain neutral and 8% disagree.</w:t>
      </w:r>
    </w:p>
    <w:p w:rsidR="00EB6EB2" w:rsidRDefault="00466235">
      <w:pPr>
        <w:numPr>
          <w:ilvl w:val="0"/>
          <w:numId w:val="2"/>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The majority of respondents (72%) often skip or ignore online advertisements due to their repetitive or disruptive nature, while 22% remain neutral and 6% disagree.</w:t>
      </w:r>
    </w:p>
    <w:p w:rsidR="00EB6EB2" w:rsidRDefault="00466235">
      <w:pPr>
        <w:rPr>
          <w:rFonts w:ascii="Times New Roman" w:eastAsia="Times New Roman" w:hAnsi="Times New Roman" w:cs="Times New Roman"/>
          <w:sz w:val="28"/>
          <w:szCs w:val="28"/>
        </w:rPr>
      </w:pPr>
      <w:r>
        <w:rPr>
          <w:rFonts w:ascii="Times New Roman" w:eastAsia="Times New Roman" w:hAnsi="Times New Roman" w:cs="Times New Roman"/>
          <w:b/>
          <w:sz w:val="28"/>
          <w:szCs w:val="28"/>
        </w:rPr>
        <w:t>Recommendations:</w:t>
      </w:r>
      <w:r>
        <w:rPr>
          <w:rFonts w:ascii="Times New Roman" w:eastAsia="Times New Roman" w:hAnsi="Times New Roman" w:cs="Times New Roman"/>
          <w:sz w:val="28"/>
          <w:szCs w:val="28"/>
        </w:rPr>
        <w:t xml:space="preserve"> </w:t>
      </w:r>
    </w:p>
    <w:p w:rsidR="00EB6EB2" w:rsidRDefault="00466235">
      <w:pPr>
        <w:numPr>
          <w:ilvl w:val="0"/>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Target young consumers for high ROI by increasing ad spending and using interactive formats.</w:t>
      </w:r>
    </w:p>
    <w:p w:rsidR="00EB6EB2" w:rsidRDefault="00466235">
      <w:pPr>
        <w:numPr>
          <w:ilvl w:val="0"/>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Utilize personalized advertising with AI-driven targeting while ensuring data privacy.</w:t>
      </w:r>
    </w:p>
    <w:p w:rsidR="00EB6EB2" w:rsidRDefault="00466235">
      <w:pPr>
        <w:numPr>
          <w:ilvl w:val="0"/>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Enhance brand recall through repeated exposure with creative variety to avoid ad fatigue.</w:t>
      </w:r>
    </w:p>
    <w:p w:rsidR="00EB6EB2" w:rsidRDefault="00466235">
      <w:pPr>
        <w:numPr>
          <w:ilvl w:val="0"/>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Build brand trust with consistent and high-quality advertising on reputable platforms.</w:t>
      </w:r>
    </w:p>
    <w:p w:rsidR="00EB6EB2" w:rsidRDefault="00466235">
      <w:pPr>
        <w:numPr>
          <w:ilvl w:val="0"/>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Prioritize social media ads over traditional media with influencer partnerships and user-generated content.</w:t>
      </w:r>
    </w:p>
    <w:p w:rsidR="00EB6EB2" w:rsidRDefault="00466235">
      <w:pPr>
        <w:numPr>
          <w:ilvl w:val="0"/>
          <w:numId w:val="4"/>
        </w:num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Reduce ad disruption by using skippable, shorter, and native ads to minimize skipping behaviour.</w:t>
      </w:r>
    </w:p>
    <w:p w:rsidR="00EB6EB2" w:rsidRDefault="0046623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Conclusion:</w:t>
      </w:r>
    </w:p>
    <w:p w:rsidR="00EB6EB2" w:rsidRDefault="00466235">
      <w:pPr>
        <w:spacing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studies discussed above highlight crucial insights into political, social, and marketing landscapes, emphasizing the evolving nature of democracy, governance, consumer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and advertising strategies. The rapid digitalization of political communication has led to an increasing reliance on personal social media accounts by government officials for official discourse. While this fosters direct engagement with the public, it also raises critical legal and ethical concerns regarding transparency, public access, free speech, and potential misuse of authority. Courts and policymakers must establish clear guidelines to navigate these complexities, ensuring that public officials maintain accountability while respecting constitutional rights and preventing the suppression of dissenting voices. The findings on advertising and consumer engagement reinforce the continued relevance of both digital and traditional marketing methods. While print advertisements demonstrate superior memory retention due to deeper cognitive processing, digital advertisements, including video, display, and search ads, drive significant cross-channel effects, influencing both online and offline sales. However, the diminishing returns observed in digital video advertising suggest that businesses must optimize their spending strategies, preventing early saturation, diversifying content formats, and maximizing return on investment. Additionally, integrating digital </w:t>
      </w:r>
      <w:r>
        <w:rPr>
          <w:rFonts w:ascii="Times New Roman" w:eastAsia="Times New Roman" w:hAnsi="Times New Roman" w:cs="Times New Roman"/>
          <w:sz w:val="24"/>
          <w:szCs w:val="24"/>
        </w:rPr>
        <w:lastRenderedPageBreak/>
        <w:t xml:space="preserve">signage with mobile advertising presents an innovative and efficient method for measuring ROI, as demonstrated by high engagement rates via SMS-based voucher campaigns, geo targeted promotions, and interactive mobile ads. The research on youth consumer </w:t>
      </w:r>
      <w:proofErr w:type="spellStart"/>
      <w:r>
        <w:rPr>
          <w:rFonts w:ascii="Times New Roman" w:eastAsia="Times New Roman" w:hAnsi="Times New Roman" w:cs="Times New Roman"/>
          <w:sz w:val="24"/>
          <w:szCs w:val="24"/>
        </w:rPr>
        <w:t>behavior</w:t>
      </w:r>
      <w:proofErr w:type="spellEnd"/>
      <w:r>
        <w:rPr>
          <w:rFonts w:ascii="Times New Roman" w:eastAsia="Times New Roman" w:hAnsi="Times New Roman" w:cs="Times New Roman"/>
          <w:sz w:val="24"/>
          <w:szCs w:val="24"/>
        </w:rPr>
        <w:t xml:space="preserve"> toward digital marketing highlights both opportunities and challenges. Young consumers perceive digital ads as informative and engaging, particularly when they feature influencers, interactive elements, or exclusive offers. However, they remain highly vulnerable to fraudulent services, misleading advertising, and privacy risks due to targeted ad tracking and data mining. This necessitates stricter regulations, enhanced consumer protection measures, and increased digital literacy efforts to help consumers make informed decisions. Additionally, brands must focus on ethical advertising, ensuring transparency in data usage, and fostering trust through responsible marketing practices. Furthermore, the study on paid advertising for SMEs in the e-commerce sector underscores the critical role of sustained investment in digital campaigns for long-term revenue growth. In an era where search engines and social media platforms dominate online visibility, small businesses must adopt an integrated marketing strategy that combines organic reach with paid promotions. However, businesses must strike a balance between investment and returns, ensuring that ad spending aligns with measurable business outcomes while adapting to changing consumer behaviours. Ultimately, these findings collectively emphasize the importance of adapting to technological advancements, regulatory shifts, and evolving market dynamics in both governance and business. Policymakers, businesses, and researchers must continuously assess these changes, integrating ethical considerations, data-driven strategies, and empirical evidence to drive sustainable progress in democratic governance, marketing, and economic development. The ability to stay agile in this rapidly evolving landscape will determine long-term success across industries and governance structures.</w:t>
      </w:r>
    </w:p>
    <w:p w:rsidR="00EB6EB2" w:rsidRDefault="00466235">
      <w:pPr>
        <w:spacing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8"/>
          <w:szCs w:val="28"/>
        </w:rPr>
        <w:t>References:</w:t>
      </w:r>
    </w:p>
    <w:p w:rsidR="00EB6EB2" w:rsidRDefault="00466235">
      <w:pPr>
        <w:rPr>
          <w:rFonts w:ascii="Aptos Narrow" w:eastAsia="Aptos Narrow" w:hAnsi="Aptos Narrow" w:cs="Aptos Narrow"/>
          <w:b/>
          <w:color w:val="000000"/>
          <w:sz w:val="20"/>
          <w:szCs w:val="20"/>
        </w:rPr>
      </w:pPr>
      <w:r>
        <w:rPr>
          <w:rFonts w:ascii="Times New Roman" w:eastAsia="Times New Roman" w:hAnsi="Times New Roman" w:cs="Times New Roman"/>
          <w:color w:val="000000"/>
          <w:sz w:val="24"/>
          <w:szCs w:val="24"/>
        </w:rPr>
        <w:t xml:space="preserve">Saunders, K. W. (2019). </w:t>
      </w:r>
      <w:r>
        <w:rPr>
          <w:rFonts w:ascii="Times New Roman" w:eastAsia="Times New Roman" w:hAnsi="Times New Roman" w:cs="Times New Roman"/>
          <w:i/>
          <w:color w:val="000000"/>
          <w:sz w:val="24"/>
          <w:szCs w:val="24"/>
        </w:rPr>
        <w:t>The Supreme Court and the demise of American democracy: A comparative view of campaign funding and political gerrymanders</w:t>
      </w:r>
      <w:r>
        <w:rPr>
          <w:rFonts w:ascii="Times New Roman" w:eastAsia="Times New Roman" w:hAnsi="Times New Roman" w:cs="Times New Roman"/>
          <w:color w:val="000000"/>
          <w:sz w:val="24"/>
          <w:szCs w:val="24"/>
        </w:rPr>
        <w:t>.</w:t>
      </w:r>
      <w:r>
        <w:rPr>
          <w:rFonts w:ascii="Aptos Narrow" w:eastAsia="Aptos Narrow" w:hAnsi="Aptos Narrow" w:cs="Aptos Narrow"/>
          <w:b/>
          <w:color w:val="000000"/>
          <w:sz w:val="20"/>
          <w:szCs w:val="20"/>
        </w:rPr>
        <w:t xml:space="preserve"> -</w:t>
      </w:r>
      <w:hyperlink r:id="rId26">
        <w:r>
          <w:rPr>
            <w:rFonts w:ascii="Aptos Narrow" w:eastAsia="Aptos Narrow" w:hAnsi="Aptos Narrow" w:cs="Aptos Narrow"/>
            <w:color w:val="1155CC"/>
            <w:sz w:val="20"/>
            <w:szCs w:val="20"/>
            <w:u w:val="single"/>
          </w:rPr>
          <w:t>https://papers.ssrn.com/sol3/papers.cfm?abstract_id=3454105</w:t>
        </w:r>
      </w:hyperlink>
    </w:p>
    <w:p w:rsidR="00EB6EB2" w:rsidRDefault="00466235">
      <w:pPr>
        <w:rPr>
          <w:rFonts w:ascii="Arial" w:eastAsia="Arial" w:hAnsi="Arial" w:cs="Arial"/>
          <w:b/>
          <w:color w:val="000000"/>
          <w:sz w:val="20"/>
          <w:szCs w:val="20"/>
        </w:rPr>
      </w:pPr>
      <w:r>
        <w:rPr>
          <w:rFonts w:ascii="Times New Roman" w:eastAsia="Times New Roman" w:hAnsi="Times New Roman" w:cs="Times New Roman"/>
          <w:color w:val="000000"/>
          <w:sz w:val="24"/>
          <w:szCs w:val="24"/>
        </w:rPr>
        <w:t xml:space="preserve">Blevins, K. (2019). </w:t>
      </w:r>
      <w:r>
        <w:rPr>
          <w:rFonts w:ascii="Times New Roman" w:eastAsia="Times New Roman" w:hAnsi="Times New Roman" w:cs="Times New Roman"/>
          <w:i/>
          <w:color w:val="000000"/>
          <w:sz w:val="24"/>
          <w:szCs w:val="24"/>
        </w:rPr>
        <w:t xml:space="preserve">Access to government officials in the age of social media. </w:t>
      </w:r>
      <w:r>
        <w:rPr>
          <w:rFonts w:ascii="Times New Roman" w:eastAsia="Times New Roman" w:hAnsi="Times New Roman" w:cs="Times New Roman"/>
          <w:color w:val="000000"/>
          <w:sz w:val="24"/>
          <w:szCs w:val="24"/>
        </w:rPr>
        <w:t>-</w:t>
      </w:r>
      <w:hyperlink r:id="rId27">
        <w:r>
          <w:rPr>
            <w:rFonts w:ascii="Arial" w:eastAsia="Arial" w:hAnsi="Arial" w:cs="Arial"/>
            <w:color w:val="0000FF"/>
            <w:sz w:val="20"/>
            <w:szCs w:val="20"/>
            <w:u w:val="single"/>
          </w:rPr>
          <w:t>https://journals.flvc.org/civic/article/view/115658</w:t>
        </w:r>
      </w:hyperlink>
    </w:p>
    <w:p w:rsidR="00EB6EB2" w:rsidRDefault="00466235">
      <w:r>
        <w:rPr>
          <w:rFonts w:ascii="Times New Roman" w:eastAsia="Times New Roman" w:hAnsi="Times New Roman" w:cs="Times New Roman"/>
          <w:sz w:val="24"/>
          <w:szCs w:val="24"/>
        </w:rPr>
        <w:t xml:space="preserve">Venkatraman, V. (2019). </w:t>
      </w:r>
      <w:r>
        <w:rPr>
          <w:rFonts w:ascii="Times New Roman" w:eastAsia="Times New Roman" w:hAnsi="Times New Roman" w:cs="Times New Roman"/>
          <w:i/>
          <w:sz w:val="24"/>
          <w:szCs w:val="24"/>
        </w:rPr>
        <w:t>Relative effectiveness of print and digital advertising: A memory perspective.</w:t>
      </w:r>
      <w:r>
        <w:rPr>
          <w:rFonts w:ascii="Times New Roman" w:eastAsia="Times New Roman" w:hAnsi="Times New Roman" w:cs="Times New Roman"/>
          <w:sz w:val="24"/>
          <w:szCs w:val="24"/>
        </w:rPr>
        <w:t xml:space="preserve"> </w:t>
      </w:r>
      <w:r>
        <w:t xml:space="preserve">- </w:t>
      </w:r>
      <w:hyperlink r:id="rId28">
        <w:r>
          <w:rPr>
            <w:rFonts w:ascii="Arial" w:eastAsia="Arial" w:hAnsi="Arial" w:cs="Arial"/>
            <w:color w:val="1155CC"/>
            <w:sz w:val="20"/>
            <w:szCs w:val="20"/>
            <w:u w:val="single"/>
          </w:rPr>
          <w:t>https://journals.sagepub.com/doi/abs/10.1177/00222437211034438</w:t>
        </w:r>
      </w:hyperlink>
    </w:p>
    <w:p w:rsidR="00EB6EB2" w:rsidRDefault="00466235">
      <w:pPr>
        <w:rPr>
          <w:rFonts w:ascii="Arial" w:eastAsia="Arial" w:hAnsi="Arial" w:cs="Arial"/>
          <w:b/>
          <w:color w:val="000000"/>
          <w:sz w:val="20"/>
          <w:szCs w:val="20"/>
        </w:rPr>
      </w:pPr>
      <w:r>
        <w:rPr>
          <w:rFonts w:ascii="Times New Roman" w:eastAsia="Times New Roman" w:hAnsi="Times New Roman" w:cs="Times New Roman"/>
          <w:color w:val="000000"/>
          <w:sz w:val="24"/>
          <w:szCs w:val="24"/>
        </w:rPr>
        <w:t xml:space="preserve">Dickey, I. J., &amp; Lewis, W. F. (2019). </w:t>
      </w:r>
      <w:r>
        <w:rPr>
          <w:rFonts w:ascii="Times New Roman" w:eastAsia="Times New Roman" w:hAnsi="Times New Roman" w:cs="Times New Roman"/>
          <w:i/>
          <w:color w:val="000000"/>
          <w:sz w:val="24"/>
          <w:szCs w:val="24"/>
        </w:rPr>
        <w:t>An overview of digital media and advertising.</w:t>
      </w:r>
      <w:r>
        <w:rPr>
          <w:rFonts w:ascii="Times New Roman" w:eastAsia="Times New Roman" w:hAnsi="Times New Roman" w:cs="Times New Roman"/>
          <w:color w:val="000000"/>
          <w:sz w:val="24"/>
          <w:szCs w:val="24"/>
        </w:rPr>
        <w:t xml:space="preserve"> -</w:t>
      </w:r>
      <w:r>
        <w:rPr>
          <w:rFonts w:ascii="Arial" w:eastAsia="Arial" w:hAnsi="Arial" w:cs="Arial"/>
          <w:b/>
          <w:color w:val="000000"/>
          <w:sz w:val="20"/>
          <w:szCs w:val="20"/>
        </w:rPr>
        <w:t xml:space="preserve"> </w:t>
      </w:r>
      <w:hyperlink r:id="rId29">
        <w:r>
          <w:rPr>
            <w:rFonts w:ascii="Arial" w:eastAsia="Arial" w:hAnsi="Arial" w:cs="Arial"/>
            <w:color w:val="0000FF"/>
            <w:sz w:val="20"/>
            <w:szCs w:val="20"/>
            <w:u w:val="single"/>
          </w:rPr>
          <w:t>https://www.igi-global.com/chapter/content/66588</w:t>
        </w:r>
      </w:hyperlink>
    </w:p>
    <w:p w:rsidR="00EB6EB2" w:rsidRDefault="00466235">
      <w:r>
        <w:rPr>
          <w:rFonts w:ascii="Times New Roman" w:eastAsia="Times New Roman" w:hAnsi="Times New Roman" w:cs="Times New Roman"/>
          <w:sz w:val="24"/>
          <w:szCs w:val="24"/>
        </w:rPr>
        <w:t xml:space="preserve">van </w:t>
      </w:r>
      <w:proofErr w:type="spellStart"/>
      <w:r>
        <w:rPr>
          <w:rFonts w:ascii="Times New Roman" w:eastAsia="Times New Roman" w:hAnsi="Times New Roman" w:cs="Times New Roman"/>
          <w:sz w:val="24"/>
          <w:szCs w:val="24"/>
        </w:rPr>
        <w:t>Heerde</w:t>
      </w:r>
      <w:proofErr w:type="spellEnd"/>
      <w:r>
        <w:rPr>
          <w:rFonts w:ascii="Times New Roman" w:eastAsia="Times New Roman" w:hAnsi="Times New Roman" w:cs="Times New Roman"/>
          <w:sz w:val="24"/>
          <w:szCs w:val="24"/>
        </w:rPr>
        <w:t xml:space="preserve">, H. J., Dinner, I. M., &amp; </w:t>
      </w:r>
      <w:proofErr w:type="spellStart"/>
      <w:r>
        <w:rPr>
          <w:rFonts w:ascii="Times New Roman" w:eastAsia="Times New Roman" w:hAnsi="Times New Roman" w:cs="Times New Roman"/>
          <w:sz w:val="24"/>
          <w:szCs w:val="24"/>
        </w:rPr>
        <w:t>Neslin</w:t>
      </w:r>
      <w:proofErr w:type="spellEnd"/>
      <w:r>
        <w:rPr>
          <w:rFonts w:ascii="Times New Roman" w:eastAsia="Times New Roman" w:hAnsi="Times New Roman" w:cs="Times New Roman"/>
          <w:sz w:val="24"/>
          <w:szCs w:val="24"/>
        </w:rPr>
        <w:t xml:space="preserve">, S. (2019). </w:t>
      </w:r>
      <w:r>
        <w:rPr>
          <w:rFonts w:ascii="Times New Roman" w:eastAsia="Times New Roman" w:hAnsi="Times New Roman" w:cs="Times New Roman"/>
          <w:i/>
          <w:sz w:val="24"/>
          <w:szCs w:val="24"/>
        </w:rPr>
        <w:t>Driving online and offline sales: The cross-channel effects of digital versus traditional advertising.</w:t>
      </w:r>
      <w:r>
        <w:rPr>
          <w:rFonts w:ascii="Times New Roman" w:eastAsia="Times New Roman" w:hAnsi="Times New Roman" w:cs="Times New Roman"/>
          <w:sz w:val="24"/>
          <w:szCs w:val="24"/>
        </w:rPr>
        <w:t xml:space="preserve"> -</w:t>
      </w:r>
      <w:hyperlink r:id="rId30">
        <w:r>
          <w:rPr>
            <w:rFonts w:ascii="Arial" w:eastAsia="Arial" w:hAnsi="Arial" w:cs="Arial"/>
            <w:color w:val="0000FF"/>
            <w:sz w:val="20"/>
            <w:szCs w:val="20"/>
            <w:u w:val="single"/>
          </w:rPr>
          <w:t>https://papers.ssrn.com/sol3/papers.cfm?abstract_id=1955653</w:t>
        </w:r>
      </w:hyperlink>
    </w:p>
    <w:p w:rsidR="00EB6EB2" w:rsidRDefault="00466235">
      <w:r>
        <w:rPr>
          <w:rFonts w:ascii="Times New Roman" w:eastAsia="Times New Roman" w:hAnsi="Times New Roman" w:cs="Times New Roman"/>
          <w:sz w:val="24"/>
          <w:szCs w:val="24"/>
        </w:rPr>
        <w:t xml:space="preserve">Ghai, S., &amp; Rahman, O. (2019). </w:t>
      </w:r>
      <w:r>
        <w:rPr>
          <w:rFonts w:ascii="Times New Roman" w:eastAsia="Times New Roman" w:hAnsi="Times New Roman" w:cs="Times New Roman"/>
          <w:i/>
          <w:sz w:val="24"/>
          <w:szCs w:val="24"/>
        </w:rPr>
        <w:t>Measuring effectiveness of campaigns using digital marketing &amp; its impact on youth.</w:t>
      </w:r>
      <w:r>
        <w:rPr>
          <w:rFonts w:ascii="Times New Roman" w:eastAsia="Times New Roman" w:hAnsi="Times New Roman" w:cs="Times New Roman"/>
          <w:sz w:val="24"/>
          <w:szCs w:val="24"/>
        </w:rPr>
        <w:t xml:space="preserve"> - </w:t>
      </w:r>
      <w:hyperlink r:id="rId31">
        <w:r>
          <w:rPr>
            <w:rFonts w:ascii="Arial" w:eastAsia="Arial" w:hAnsi="Arial" w:cs="Arial"/>
            <w:color w:val="0000FF"/>
            <w:sz w:val="20"/>
            <w:szCs w:val="20"/>
            <w:u w:val="single"/>
          </w:rPr>
          <w:t>https://www.proquest.com/openview/ae0a70b627f50469cb50e574af347865/1?pq-origsite=gscholar&amp;cbl=2032289</w:t>
        </w:r>
      </w:hyperlink>
    </w:p>
    <w:p w:rsidR="00EB6EB2" w:rsidRDefault="00466235">
      <w:r>
        <w:rPr>
          <w:rFonts w:ascii="Times New Roman" w:eastAsia="Times New Roman" w:hAnsi="Times New Roman" w:cs="Times New Roman"/>
          <w:sz w:val="24"/>
          <w:szCs w:val="24"/>
        </w:rPr>
        <w:lastRenderedPageBreak/>
        <w:t xml:space="preserve">Helander, F. (2019). </w:t>
      </w:r>
      <w:r>
        <w:rPr>
          <w:rFonts w:ascii="Times New Roman" w:eastAsia="Times New Roman" w:hAnsi="Times New Roman" w:cs="Times New Roman"/>
          <w:i/>
          <w:sz w:val="24"/>
          <w:szCs w:val="24"/>
        </w:rPr>
        <w:t>Measuring digital signage ROI: A combination of digital signage and mobile advertising as a method for measuring digital signage ROI.</w:t>
      </w:r>
      <w:r>
        <w:rPr>
          <w:rFonts w:ascii="Times New Roman" w:eastAsia="Times New Roman" w:hAnsi="Times New Roman" w:cs="Times New Roman"/>
          <w:sz w:val="24"/>
          <w:szCs w:val="24"/>
        </w:rPr>
        <w:t xml:space="preserve"> -</w:t>
      </w:r>
      <w:r>
        <w:t xml:space="preserve"> </w:t>
      </w:r>
      <w:hyperlink r:id="rId32">
        <w:r>
          <w:rPr>
            <w:rFonts w:ascii="Arial" w:eastAsia="Arial" w:hAnsi="Arial" w:cs="Arial"/>
            <w:color w:val="0000FF"/>
            <w:sz w:val="20"/>
            <w:szCs w:val="20"/>
            <w:u w:val="single"/>
          </w:rPr>
          <w:t>https://www.diva-portal.org/smash/record.jsf?pid=diva2%3A324707&amp;dswid=-3893</w:t>
        </w:r>
      </w:hyperlink>
    </w:p>
    <w:p w:rsidR="00EB6EB2" w:rsidRDefault="00466235">
      <w:r>
        <w:rPr>
          <w:rFonts w:ascii="Times New Roman" w:eastAsia="Times New Roman" w:hAnsi="Times New Roman" w:cs="Times New Roman"/>
          <w:sz w:val="24"/>
          <w:szCs w:val="24"/>
        </w:rPr>
        <w:t xml:space="preserve">Cantona, E., &amp; Karim. (2019). </w:t>
      </w:r>
      <w:r>
        <w:rPr>
          <w:rFonts w:ascii="Times New Roman" w:eastAsia="Times New Roman" w:hAnsi="Times New Roman" w:cs="Times New Roman"/>
          <w:i/>
          <w:sz w:val="24"/>
          <w:szCs w:val="24"/>
        </w:rPr>
        <w:t>Allocating spending on digital-video advertising: A longitudinal analysis across digital and television.</w:t>
      </w:r>
      <w:r>
        <w:rPr>
          <w:rFonts w:ascii="Times New Roman" w:eastAsia="Times New Roman" w:hAnsi="Times New Roman" w:cs="Times New Roman"/>
          <w:sz w:val="24"/>
          <w:szCs w:val="24"/>
        </w:rPr>
        <w:t xml:space="preserve"> - </w:t>
      </w:r>
      <w:hyperlink r:id="rId33">
        <w:r>
          <w:rPr>
            <w:rFonts w:ascii="Arial" w:eastAsia="Arial" w:hAnsi="Arial" w:cs="Arial"/>
            <w:color w:val="0000FF"/>
            <w:sz w:val="20"/>
            <w:szCs w:val="20"/>
            <w:u w:val="single"/>
          </w:rPr>
          <w:t>https://www.journalofadvertisingresearch.com/content/59/1/14.short</w:t>
        </w:r>
      </w:hyperlink>
    </w:p>
    <w:p w:rsidR="00EB6EB2" w:rsidRDefault="00466235">
      <w:r>
        <w:rPr>
          <w:rFonts w:ascii="Times New Roman" w:eastAsia="Times New Roman" w:hAnsi="Times New Roman" w:cs="Times New Roman"/>
          <w:sz w:val="24"/>
          <w:szCs w:val="24"/>
        </w:rPr>
        <w:t xml:space="preserve">Nosrati, M., Karimi, R., Mohammadi, M., &amp; Malekian, K. (2019). </w:t>
      </w:r>
      <w:r>
        <w:rPr>
          <w:rFonts w:ascii="Times New Roman" w:eastAsia="Times New Roman" w:hAnsi="Times New Roman" w:cs="Times New Roman"/>
          <w:i/>
          <w:sz w:val="24"/>
          <w:szCs w:val="24"/>
        </w:rPr>
        <w:t>Internet marketing or modern advertising! How? Why? -</w:t>
      </w:r>
      <w:hyperlink r:id="rId34">
        <w:r>
          <w:rPr>
            <w:rFonts w:ascii="Arial" w:eastAsia="Arial" w:hAnsi="Arial" w:cs="Arial"/>
            <w:color w:val="1155CC"/>
            <w:sz w:val="20"/>
            <w:szCs w:val="20"/>
            <w:u w:val="single"/>
          </w:rPr>
          <w:t>https://citeseerx.ist.psu.edu/document?repid=rep1&amp;type=pdf&amp;doi=40916156a90bbee1eea9cccb33d3c6fd3a7fa8f3</w:t>
        </w:r>
      </w:hyperlink>
    </w:p>
    <w:p w:rsidR="00EB6EB2" w:rsidRDefault="00466235">
      <w:r>
        <w:rPr>
          <w:rFonts w:ascii="Times New Roman" w:eastAsia="Times New Roman" w:hAnsi="Times New Roman" w:cs="Times New Roman"/>
          <w:sz w:val="24"/>
          <w:szCs w:val="24"/>
        </w:rPr>
        <w:t xml:space="preserve">Suciu, M. C., </w:t>
      </w:r>
      <w:proofErr w:type="spellStart"/>
      <w:r>
        <w:rPr>
          <w:rFonts w:ascii="Times New Roman" w:eastAsia="Times New Roman" w:hAnsi="Times New Roman" w:cs="Times New Roman"/>
          <w:sz w:val="24"/>
          <w:szCs w:val="24"/>
        </w:rPr>
        <w:t>Năsulea</w:t>
      </w:r>
      <w:proofErr w:type="spellEnd"/>
      <w:r>
        <w:rPr>
          <w:rFonts w:ascii="Times New Roman" w:eastAsia="Times New Roman" w:hAnsi="Times New Roman" w:cs="Times New Roman"/>
          <w:sz w:val="24"/>
          <w:szCs w:val="24"/>
        </w:rPr>
        <w:t xml:space="preserve">, C., &amp; </w:t>
      </w:r>
      <w:proofErr w:type="spellStart"/>
      <w:r>
        <w:rPr>
          <w:rFonts w:ascii="Times New Roman" w:eastAsia="Times New Roman" w:hAnsi="Times New Roman" w:cs="Times New Roman"/>
          <w:sz w:val="24"/>
          <w:szCs w:val="24"/>
        </w:rPr>
        <w:t>Năsulea</w:t>
      </w:r>
      <w:proofErr w:type="spellEnd"/>
      <w:r>
        <w:rPr>
          <w:rFonts w:ascii="Times New Roman" w:eastAsia="Times New Roman" w:hAnsi="Times New Roman" w:cs="Times New Roman"/>
          <w:sz w:val="24"/>
          <w:szCs w:val="24"/>
        </w:rPr>
        <w:t xml:space="preserve">, D. F. (2019). </w:t>
      </w:r>
      <w:r>
        <w:rPr>
          <w:rFonts w:ascii="Times New Roman" w:eastAsia="Times New Roman" w:hAnsi="Times New Roman" w:cs="Times New Roman"/>
          <w:i/>
          <w:sz w:val="24"/>
          <w:szCs w:val="24"/>
        </w:rPr>
        <w:t>The long-term effectiveness of advertising-driven sales for e-commerce SMEs.</w:t>
      </w:r>
      <w:r>
        <w:rPr>
          <w:rFonts w:ascii="Times New Roman" w:eastAsia="Times New Roman" w:hAnsi="Times New Roman" w:cs="Times New Roman"/>
          <w:sz w:val="24"/>
          <w:szCs w:val="24"/>
        </w:rPr>
        <w:t xml:space="preserve"> - </w:t>
      </w:r>
      <w:hyperlink r:id="rId35">
        <w:r>
          <w:rPr>
            <w:rFonts w:ascii="Arial" w:eastAsia="Arial" w:hAnsi="Arial" w:cs="Arial"/>
            <w:color w:val="0000FF"/>
            <w:sz w:val="20"/>
            <w:szCs w:val="20"/>
            <w:u w:val="single"/>
          </w:rPr>
          <w:t>https://intapi.sciendo.com/pdf/10.2478/picbe-2019-0104</w:t>
        </w:r>
      </w:hyperlink>
    </w:p>
    <w:p w:rsidR="00EB6EB2" w:rsidRDefault="00466235">
      <w:r>
        <w:rPr>
          <w:rFonts w:ascii="Times New Roman" w:eastAsia="Times New Roman" w:hAnsi="Times New Roman" w:cs="Times New Roman"/>
          <w:sz w:val="24"/>
          <w:szCs w:val="24"/>
        </w:rPr>
        <w:t xml:space="preserve">Lakshmanan, D., &amp; </w:t>
      </w:r>
      <w:proofErr w:type="spellStart"/>
      <w:r>
        <w:rPr>
          <w:rFonts w:ascii="Times New Roman" w:eastAsia="Times New Roman" w:hAnsi="Times New Roman" w:cs="Times New Roman"/>
          <w:sz w:val="24"/>
          <w:szCs w:val="24"/>
        </w:rPr>
        <w:t>Basariya</w:t>
      </w:r>
      <w:proofErr w:type="spellEnd"/>
      <w:r>
        <w:rPr>
          <w:rFonts w:ascii="Times New Roman" w:eastAsia="Times New Roman" w:hAnsi="Times New Roman" w:cs="Times New Roman"/>
          <w:sz w:val="24"/>
          <w:szCs w:val="24"/>
        </w:rPr>
        <w:t xml:space="preserve">, S. R. (2019). </w:t>
      </w:r>
      <w:r>
        <w:rPr>
          <w:rFonts w:ascii="Times New Roman" w:eastAsia="Times New Roman" w:hAnsi="Times New Roman" w:cs="Times New Roman"/>
          <w:i/>
          <w:sz w:val="24"/>
          <w:szCs w:val="24"/>
        </w:rPr>
        <w:t>The role of social media on enhancing advertising effectiveness.</w:t>
      </w:r>
      <w:r>
        <w:rPr>
          <w:rFonts w:ascii="Times New Roman" w:eastAsia="Times New Roman" w:hAnsi="Times New Roman" w:cs="Times New Roman"/>
          <w:sz w:val="24"/>
          <w:szCs w:val="24"/>
        </w:rPr>
        <w:t xml:space="preserve"> - </w:t>
      </w:r>
      <w:hyperlink r:id="rId36">
        <w:r>
          <w:rPr>
            <w:rFonts w:ascii="Arial" w:eastAsia="Arial" w:hAnsi="Arial" w:cs="Arial"/>
            <w:color w:val="0000FF"/>
            <w:sz w:val="20"/>
            <w:szCs w:val="20"/>
            <w:u w:val="single"/>
          </w:rPr>
          <w:t>https://www.researchgate.net/profile/S-Rabiyathul-Basariya/publication/330351382_Article_ID_IJCIET_08_09_116_Rabiyathul_Basariya_The_Role_of_Social_Media_On_Enhancing_Advertising_Effectiveness/links/5c3b445592851c22a37219cc/Article-ID-IJCIET-08-09-116-Rabiyathul-Basariya-The-Role-of-Social-Media-On-Enhancing-Advertising-Effectiveness.pdf</w:t>
        </w:r>
      </w:hyperlink>
    </w:p>
    <w:p w:rsidR="00EB6EB2" w:rsidRDefault="00466235">
      <w:r>
        <w:rPr>
          <w:rFonts w:ascii="Times New Roman" w:eastAsia="Times New Roman" w:hAnsi="Times New Roman" w:cs="Times New Roman"/>
          <w:sz w:val="24"/>
          <w:szCs w:val="24"/>
        </w:rPr>
        <w:t xml:space="preserve">Danaher, P. J., Danaher, T. S., &amp; Loaiza-Maya, R. (2019). </w:t>
      </w:r>
      <w:r>
        <w:rPr>
          <w:rFonts w:ascii="Times New Roman" w:eastAsia="Times New Roman" w:hAnsi="Times New Roman" w:cs="Times New Roman"/>
          <w:i/>
          <w:sz w:val="24"/>
          <w:szCs w:val="24"/>
        </w:rPr>
        <w:t>Advertising effectiveness for multiple retailer-brands in a multimedia and multichannel environment.</w:t>
      </w:r>
      <w:r>
        <w:rPr>
          <w:rFonts w:ascii="Times New Roman" w:eastAsia="Times New Roman" w:hAnsi="Times New Roman" w:cs="Times New Roman"/>
          <w:sz w:val="24"/>
          <w:szCs w:val="24"/>
        </w:rPr>
        <w:t xml:space="preserve"> - </w:t>
      </w:r>
      <w:hyperlink r:id="rId37">
        <w:r>
          <w:rPr>
            <w:rFonts w:ascii="Arial" w:eastAsia="Arial" w:hAnsi="Arial" w:cs="Arial"/>
            <w:color w:val="0000FF"/>
            <w:sz w:val="20"/>
            <w:szCs w:val="20"/>
            <w:u w:val="single"/>
          </w:rPr>
          <w:t>https://journals.sagepub.com/doi/full/10.1177/0022243720910104</w:t>
        </w:r>
      </w:hyperlink>
    </w:p>
    <w:p w:rsidR="00EB6EB2" w:rsidRDefault="00466235">
      <w:r>
        <w:rPr>
          <w:rFonts w:ascii="Times New Roman" w:eastAsia="Times New Roman" w:hAnsi="Times New Roman" w:cs="Times New Roman"/>
          <w:sz w:val="24"/>
          <w:szCs w:val="24"/>
        </w:rPr>
        <w:t xml:space="preserve">Gupta, S., &amp; Kumar, V. (2019). </w:t>
      </w:r>
      <w:r>
        <w:rPr>
          <w:rFonts w:ascii="Times New Roman" w:eastAsia="Times New Roman" w:hAnsi="Times New Roman" w:cs="Times New Roman"/>
          <w:i/>
          <w:sz w:val="24"/>
          <w:szCs w:val="24"/>
        </w:rPr>
        <w:t>Conceptualizing the evolution and future of advertising.</w:t>
      </w:r>
      <w:r>
        <w:rPr>
          <w:rFonts w:ascii="Times New Roman" w:eastAsia="Times New Roman" w:hAnsi="Times New Roman" w:cs="Times New Roman"/>
          <w:sz w:val="24"/>
          <w:szCs w:val="24"/>
        </w:rPr>
        <w:t xml:space="preserve"> - </w:t>
      </w:r>
      <w:hyperlink r:id="rId38">
        <w:r>
          <w:rPr>
            <w:rFonts w:ascii="Arial" w:eastAsia="Arial" w:hAnsi="Arial" w:cs="Arial"/>
            <w:color w:val="0000FF"/>
            <w:sz w:val="20"/>
            <w:szCs w:val="20"/>
            <w:u w:val="single"/>
          </w:rPr>
          <w:t>https://www.tandfonline.com/doi/abs/10.1080/00913367.2016.1199335</w:t>
        </w:r>
      </w:hyperlink>
    </w:p>
    <w:p w:rsidR="00EB6EB2" w:rsidRDefault="00466235">
      <w:r>
        <w:rPr>
          <w:rFonts w:ascii="Times New Roman" w:eastAsia="Times New Roman" w:hAnsi="Times New Roman" w:cs="Times New Roman"/>
          <w:sz w:val="24"/>
          <w:szCs w:val="24"/>
        </w:rPr>
        <w:t xml:space="preserve">BILOŠ, A., RUŽIĆ, I., &amp; KELIĆ, I. (2019). </w:t>
      </w:r>
      <w:r>
        <w:rPr>
          <w:rFonts w:ascii="Times New Roman" w:eastAsia="Times New Roman" w:hAnsi="Times New Roman" w:cs="Times New Roman"/>
          <w:i/>
          <w:sz w:val="24"/>
          <w:szCs w:val="24"/>
        </w:rPr>
        <w:t xml:space="preserve">Online and offline media effectiveness based on shopping </w:t>
      </w:r>
      <w:proofErr w:type="spellStart"/>
      <w:r>
        <w:rPr>
          <w:rFonts w:ascii="Times New Roman" w:eastAsia="Times New Roman" w:hAnsi="Times New Roman" w:cs="Times New Roman"/>
          <w:i/>
          <w:sz w:val="24"/>
          <w:szCs w:val="24"/>
        </w:rPr>
        <w:t>center</w:t>
      </w:r>
      <w:proofErr w:type="spellEnd"/>
      <w:r>
        <w:rPr>
          <w:rFonts w:ascii="Times New Roman" w:eastAsia="Times New Roman" w:hAnsi="Times New Roman" w:cs="Times New Roman"/>
          <w:i/>
          <w:sz w:val="24"/>
          <w:szCs w:val="24"/>
        </w:rPr>
        <w:t xml:space="preserve"> communication objectives.</w:t>
      </w:r>
      <w:r>
        <w:rPr>
          <w:rFonts w:ascii="Times New Roman" w:eastAsia="Times New Roman" w:hAnsi="Times New Roman" w:cs="Times New Roman"/>
          <w:sz w:val="24"/>
          <w:szCs w:val="24"/>
        </w:rPr>
        <w:t xml:space="preserve">- </w:t>
      </w:r>
      <w:hyperlink r:id="rId39">
        <w:r>
          <w:rPr>
            <w:rFonts w:ascii="Arial" w:eastAsia="Arial" w:hAnsi="Arial" w:cs="Arial"/>
            <w:color w:val="0000FF"/>
            <w:sz w:val="20"/>
            <w:szCs w:val="20"/>
            <w:u w:val="single"/>
          </w:rPr>
          <w:t>https://www.researchgate.net/profile/Antun-Bilos/publication/262955424_Online_And_Offline_Media_Effectiveness_Based_On_Shopping_Center_Communication_Objectives/links/55e6c12e08aeccc5bbb7aa8f/Online-And-Offline-Media-Effectiveness-Based-On-Shopping-Center-Communication-Objectives.pdf</w:t>
        </w:r>
      </w:hyperlink>
    </w:p>
    <w:p w:rsidR="00EB6EB2" w:rsidRDefault="00466235">
      <w:r>
        <w:rPr>
          <w:rFonts w:ascii="Times New Roman" w:eastAsia="Times New Roman" w:hAnsi="Times New Roman" w:cs="Times New Roman"/>
          <w:sz w:val="24"/>
          <w:szCs w:val="24"/>
        </w:rPr>
        <w:t xml:space="preserve">Evans, D. S. (2019). </w:t>
      </w:r>
      <w:r>
        <w:rPr>
          <w:rFonts w:ascii="Times New Roman" w:eastAsia="Times New Roman" w:hAnsi="Times New Roman" w:cs="Times New Roman"/>
          <w:i/>
          <w:sz w:val="24"/>
          <w:szCs w:val="24"/>
        </w:rPr>
        <w:t>The online advertising industry: Economics, evolution, and privacy.</w:t>
      </w:r>
      <w:r>
        <w:rPr>
          <w:rFonts w:ascii="Times New Roman" w:eastAsia="Times New Roman" w:hAnsi="Times New Roman" w:cs="Times New Roman"/>
          <w:sz w:val="24"/>
          <w:szCs w:val="24"/>
        </w:rPr>
        <w:t xml:space="preserve"> - </w:t>
      </w:r>
      <w:hyperlink r:id="rId40">
        <w:r>
          <w:rPr>
            <w:rFonts w:ascii="Arial" w:eastAsia="Arial" w:hAnsi="Arial" w:cs="Arial"/>
            <w:color w:val="0000FF"/>
            <w:sz w:val="20"/>
            <w:szCs w:val="20"/>
            <w:u w:val="single"/>
          </w:rPr>
          <w:t>https://chatgpt.com/c/6714bddc-0db4-8012-b3c5-b046778fec5d</w:t>
        </w:r>
      </w:hyperlink>
    </w:p>
    <w:p w:rsidR="00F34179" w:rsidRDefault="00466235">
      <w:pPr>
        <w:rPr>
          <w:rFonts w:ascii="Arial" w:eastAsia="Arial" w:hAnsi="Arial" w:cs="Arial"/>
          <w:b/>
          <w:color w:val="000000"/>
          <w:sz w:val="20"/>
          <w:szCs w:val="20"/>
        </w:rPr>
      </w:pPr>
      <w:proofErr w:type="spellStart"/>
      <w:r>
        <w:rPr>
          <w:rFonts w:ascii="Times New Roman" w:eastAsia="Times New Roman" w:hAnsi="Times New Roman" w:cs="Times New Roman"/>
          <w:color w:val="000000"/>
          <w:sz w:val="24"/>
          <w:szCs w:val="24"/>
        </w:rPr>
        <w:t>Kalotra</w:t>
      </w:r>
      <w:proofErr w:type="spellEnd"/>
      <w:r>
        <w:rPr>
          <w:rFonts w:ascii="Times New Roman" w:eastAsia="Times New Roman" w:hAnsi="Times New Roman" w:cs="Times New Roman"/>
          <w:color w:val="000000"/>
          <w:sz w:val="24"/>
          <w:szCs w:val="24"/>
        </w:rPr>
        <w:t xml:space="preserve">, A. (2019). </w:t>
      </w:r>
      <w:r>
        <w:rPr>
          <w:rFonts w:ascii="Times New Roman" w:eastAsia="Times New Roman" w:hAnsi="Times New Roman" w:cs="Times New Roman"/>
          <w:i/>
          <w:color w:val="000000"/>
          <w:sz w:val="24"/>
          <w:szCs w:val="24"/>
        </w:rPr>
        <w:t>Advertising research.</w:t>
      </w:r>
      <w:r>
        <w:rPr>
          <w:rFonts w:ascii="Times New Roman" w:eastAsia="Times New Roman" w:hAnsi="Times New Roman" w:cs="Times New Roman"/>
          <w:color w:val="000000"/>
          <w:sz w:val="24"/>
          <w:szCs w:val="24"/>
        </w:rPr>
        <w:t xml:space="preserve"> HMR Institute of Technology and Management Delhi, India. - </w:t>
      </w:r>
      <w:r>
        <w:rPr>
          <w:rFonts w:ascii="Arial" w:eastAsia="Arial" w:hAnsi="Arial" w:cs="Arial"/>
          <w:b/>
          <w:color w:val="000000"/>
          <w:sz w:val="20"/>
          <w:szCs w:val="20"/>
        </w:rPr>
        <w:t xml:space="preserve"> </w:t>
      </w:r>
      <w:hyperlink r:id="rId41">
        <w:r>
          <w:rPr>
            <w:rFonts w:ascii="Arial" w:eastAsia="Arial" w:hAnsi="Arial" w:cs="Arial"/>
            <w:color w:val="0000FF"/>
            <w:sz w:val="20"/>
            <w:szCs w:val="20"/>
            <w:u w:val="single"/>
          </w:rPr>
          <w:t>https://d1wqtxts1xzle7.cloudfront.net/40950142/advertising_research-libre.pdf?1451893527=&amp;response-content-disposition=inline%3B+filename%3DAdvertising_research.pdf&amp;Expires=1729427330&amp;Signature=WtlPsZOo00WBH6121mydbsuWaggcaVbHis2Q07p4xQID9o4WqxQlrJfde4RrOvbn56KuuWpWFFhNntvpYD1gBOKWwnmvWFoLzvss2eSHZZe8qdsMdMXoxwDBCBHcC61XktOq3ZqETgdYqoEX219utvwdKCx-CUGmZUa2-EI17CXW1wsXBN~QpIQx81yy~9H3nE7wciRCxfEikzj-QKiB5tPKwrdZMmKBdp8Z8I39dtjLfQrtqj9yP~p7mHS-4fEL9X~Hojql5s-X~lpgOMlh6TAbpTdmJODonmOLhz3HN~HvgCsLdMx9Dq-mojj~eZ3BzPsU178aHT-OhC2vOn-sfw__&amp;Key-Pair-Id=APKAJLOHF5GGSLRBV4ZA</w:t>
        </w:r>
      </w:hyperlink>
      <w:r w:rsidR="00F34179">
        <w:rPr>
          <w:rFonts w:ascii="Arial" w:eastAsia="Arial" w:hAnsi="Arial" w:cs="Arial"/>
          <w:b/>
          <w:color w:val="000000"/>
          <w:sz w:val="20"/>
          <w:szCs w:val="20"/>
        </w:rPr>
        <w:t xml:space="preserve"> </w:t>
      </w:r>
    </w:p>
    <w:p w:rsidR="00EB6EB2" w:rsidRPr="00F34179" w:rsidRDefault="00466235">
      <w:pPr>
        <w:rPr>
          <w:rFonts w:ascii="Arial" w:eastAsia="Arial" w:hAnsi="Arial" w:cs="Arial"/>
          <w:b/>
          <w:color w:val="000000"/>
          <w:sz w:val="20"/>
          <w:szCs w:val="20"/>
        </w:rPr>
      </w:pPr>
      <w:r>
        <w:rPr>
          <w:rFonts w:ascii="Times New Roman" w:eastAsia="Times New Roman" w:hAnsi="Times New Roman" w:cs="Times New Roman"/>
          <w:sz w:val="24"/>
          <w:szCs w:val="24"/>
        </w:rPr>
        <w:t xml:space="preserve">Gardé, V. (2019). </w:t>
      </w:r>
      <w:r>
        <w:rPr>
          <w:rFonts w:ascii="Times New Roman" w:eastAsia="Times New Roman" w:hAnsi="Times New Roman" w:cs="Times New Roman"/>
          <w:i/>
          <w:sz w:val="24"/>
          <w:szCs w:val="24"/>
        </w:rPr>
        <w:t>Measuring the success of social marketing campaigns with web/digital analytics.</w:t>
      </w:r>
      <w:r>
        <w:rPr>
          <w:rFonts w:ascii="Times New Roman" w:eastAsia="Times New Roman" w:hAnsi="Times New Roman" w:cs="Times New Roman"/>
          <w:sz w:val="24"/>
          <w:szCs w:val="24"/>
        </w:rPr>
        <w:t xml:space="preserve"> Applied Marketing Analytics, 1(3), 198–205. Henry Stewart Publications. - </w:t>
      </w:r>
      <w:hyperlink r:id="rId42">
        <w:r>
          <w:rPr>
            <w:rFonts w:ascii="Arial" w:eastAsia="Arial" w:hAnsi="Arial" w:cs="Arial"/>
            <w:color w:val="0000FF"/>
            <w:sz w:val="20"/>
            <w:szCs w:val="20"/>
            <w:u w:val="single"/>
          </w:rPr>
          <w:t>https://www.ingentaconnect.com/content/hsp/ama/2015/00000001/00000003/art00002</w:t>
        </w:r>
      </w:hyperlink>
    </w:p>
    <w:p w:rsidR="00EB6EB2" w:rsidRDefault="00466235">
      <w:r>
        <w:rPr>
          <w:rFonts w:ascii="Times New Roman" w:eastAsia="Times New Roman" w:hAnsi="Times New Roman" w:cs="Times New Roman"/>
          <w:sz w:val="24"/>
          <w:szCs w:val="24"/>
        </w:rPr>
        <w:lastRenderedPageBreak/>
        <w:t>Mamoon, Z. (2019). Choosing advertising media -</w:t>
      </w:r>
      <w:r>
        <w:rPr>
          <w:rFonts w:ascii="Times New Roman" w:eastAsia="Times New Roman" w:hAnsi="Times New Roman" w:cs="Times New Roman"/>
          <w:i/>
          <w:sz w:val="24"/>
          <w:szCs w:val="24"/>
        </w:rPr>
        <w:t xml:space="preserve"> .</w:t>
      </w:r>
      <w:r>
        <w:rPr>
          <w:i/>
        </w:rPr>
        <w:t xml:space="preserve"> </w:t>
      </w:r>
      <w:hyperlink r:id="rId43">
        <w:r>
          <w:rPr>
            <w:rFonts w:ascii="Arial" w:eastAsia="Arial" w:hAnsi="Arial" w:cs="Arial"/>
            <w:color w:val="1155CC"/>
            <w:sz w:val="20"/>
            <w:szCs w:val="20"/>
            <w:u w:val="single"/>
          </w:rPr>
          <w:t>https://techmindresearch.org/index.php/jorm/article/view/639</w:t>
        </w:r>
      </w:hyperlink>
    </w:p>
    <w:p w:rsidR="00EB6EB2" w:rsidRDefault="00466235">
      <w:r>
        <w:rPr>
          <w:rFonts w:ascii="Times New Roman" w:eastAsia="Times New Roman" w:hAnsi="Times New Roman" w:cs="Times New Roman"/>
          <w:sz w:val="24"/>
          <w:szCs w:val="24"/>
        </w:rPr>
        <w:t xml:space="preserve">Bhaskaran, A. B. (2019). </w:t>
      </w:r>
      <w:r>
        <w:rPr>
          <w:rFonts w:ascii="Times New Roman" w:eastAsia="Times New Roman" w:hAnsi="Times New Roman" w:cs="Times New Roman"/>
          <w:i/>
          <w:sz w:val="24"/>
          <w:szCs w:val="24"/>
        </w:rPr>
        <w:t>Consumer behaviour attitude towards print media advertisement with special reference to Kottayam district.</w:t>
      </w:r>
      <w:r>
        <w:rPr>
          <w:rFonts w:ascii="Times New Roman" w:eastAsia="Times New Roman" w:hAnsi="Times New Roman" w:cs="Times New Roman"/>
          <w:sz w:val="24"/>
          <w:szCs w:val="24"/>
        </w:rPr>
        <w:t xml:space="preserve"> - </w:t>
      </w:r>
      <w:hyperlink r:id="rId44">
        <w:r>
          <w:rPr>
            <w:rFonts w:ascii="Arial" w:eastAsia="Arial" w:hAnsi="Arial" w:cs="Arial"/>
            <w:color w:val="0000FF"/>
            <w:sz w:val="20"/>
            <w:szCs w:val="20"/>
            <w:u w:val="single"/>
          </w:rPr>
          <w:t>http://202.88.229.59:8080/jspui/handle/123456789/2584</w:t>
        </w:r>
      </w:hyperlink>
    </w:p>
    <w:p w:rsidR="00EB6EB2" w:rsidRDefault="00466235">
      <w:r>
        <w:rPr>
          <w:rFonts w:ascii="Times New Roman" w:eastAsia="Times New Roman" w:hAnsi="Times New Roman" w:cs="Times New Roman"/>
          <w:sz w:val="24"/>
          <w:szCs w:val="24"/>
        </w:rPr>
        <w:t xml:space="preserve">Slama, A. (2019). </w:t>
      </w:r>
      <w:r>
        <w:rPr>
          <w:rFonts w:ascii="Times New Roman" w:eastAsia="Times New Roman" w:hAnsi="Times New Roman" w:cs="Times New Roman"/>
          <w:i/>
          <w:sz w:val="24"/>
          <w:szCs w:val="24"/>
        </w:rPr>
        <w:t>Measuring the marketing effectiveness in the long-term: A case study of a retail chain.</w:t>
      </w:r>
      <w:r>
        <w:rPr>
          <w:rFonts w:ascii="Times New Roman" w:eastAsia="Times New Roman" w:hAnsi="Times New Roman" w:cs="Times New Roman"/>
          <w:sz w:val="24"/>
          <w:szCs w:val="24"/>
        </w:rPr>
        <w:t xml:space="preserve"> - </w:t>
      </w:r>
      <w:hyperlink r:id="rId45">
        <w:r>
          <w:rPr>
            <w:rFonts w:ascii="Arial" w:eastAsia="Arial" w:hAnsi="Arial" w:cs="Arial"/>
            <w:color w:val="0000FF"/>
            <w:sz w:val="20"/>
            <w:szCs w:val="20"/>
            <w:u w:val="single"/>
          </w:rPr>
          <w:t>https://www.researchgate.net/profile/Ahmed-Slama/publication/350157551_Measuring_Marketing_Effectiveness_in_The_Long_Term_A_Case_Study_of_a_Retail_Chain/links/6053c35ea6fdccbfeaed9c72/Measuring-Marketing-Effectiveness-in-The-Long-Term-A-Case-Study-of-a-Retail-Chain.pdf</w:t>
        </w:r>
      </w:hyperlink>
    </w:p>
    <w:p w:rsidR="00EB6EB2" w:rsidRDefault="00EB6EB2">
      <w:pPr>
        <w:spacing w:after="0" w:line="240" w:lineRule="auto"/>
        <w:rPr>
          <w:rFonts w:ascii="Arial" w:eastAsia="Arial" w:hAnsi="Arial" w:cs="Arial"/>
          <w:b/>
          <w:color w:val="000000"/>
          <w:sz w:val="20"/>
          <w:szCs w:val="20"/>
        </w:rPr>
      </w:pPr>
    </w:p>
    <w:p w:rsidR="00EB6EB2" w:rsidRDefault="00EB6EB2">
      <w:pPr>
        <w:rPr>
          <w:rFonts w:ascii="Aptos Narrow" w:eastAsia="Aptos Narrow" w:hAnsi="Aptos Narrow" w:cs="Aptos Narrow"/>
          <w:color w:val="0000FF"/>
          <w:sz w:val="20"/>
          <w:szCs w:val="20"/>
          <w:u w:val="single"/>
        </w:rPr>
      </w:pPr>
    </w:p>
    <w:p w:rsidR="00EB6EB2" w:rsidRDefault="00EB6EB2">
      <w:pPr>
        <w:spacing w:after="0" w:line="240" w:lineRule="auto"/>
        <w:rPr>
          <w:rFonts w:ascii="Arial" w:eastAsia="Arial" w:hAnsi="Arial" w:cs="Arial"/>
          <w:b/>
          <w:color w:val="000000"/>
          <w:sz w:val="20"/>
          <w:szCs w:val="20"/>
        </w:rPr>
      </w:pPr>
    </w:p>
    <w:p w:rsidR="00EB6EB2" w:rsidRDefault="00EB6EB2">
      <w:pPr>
        <w:jc w:val="both"/>
        <w:rPr>
          <w:sz w:val="28"/>
          <w:szCs w:val="28"/>
        </w:rPr>
      </w:pPr>
    </w:p>
    <w:p w:rsidR="00EB6EB2" w:rsidRDefault="00EB6EB2">
      <w:pPr>
        <w:rPr>
          <w:sz w:val="28"/>
          <w:szCs w:val="28"/>
        </w:rPr>
      </w:pPr>
    </w:p>
    <w:p w:rsidR="00EB6EB2" w:rsidRDefault="00EB6EB2">
      <w:pPr>
        <w:rPr>
          <w:sz w:val="32"/>
          <w:szCs w:val="32"/>
        </w:rPr>
      </w:pPr>
    </w:p>
    <w:p w:rsidR="00EB6EB2" w:rsidRDefault="00EB6EB2"/>
    <w:p w:rsidR="00EB6EB2" w:rsidRDefault="00EB6EB2"/>
    <w:p w:rsidR="00EB6EB2" w:rsidRDefault="00EB6EB2"/>
    <w:p w:rsidR="00EB6EB2" w:rsidRDefault="00EB6EB2"/>
    <w:sectPr w:rsidR="00EB6EB2">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ay">
    <w:altName w:val="Calibri"/>
    <w:charset w:val="00"/>
    <w:family w:val="auto"/>
    <w:pitch w:val="default"/>
  </w:font>
  <w:font w:name="Aptos Narrow">
    <w:altName w:val="Times New Roman"/>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1259A"/>
    <w:multiLevelType w:val="multilevel"/>
    <w:tmpl w:val="9C2E2B5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0B5165B5"/>
    <w:multiLevelType w:val="multilevel"/>
    <w:tmpl w:val="36C48F1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6B4F78B0"/>
    <w:multiLevelType w:val="multilevel"/>
    <w:tmpl w:val="761CA4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C6B0187"/>
    <w:multiLevelType w:val="multilevel"/>
    <w:tmpl w:val="88386AC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num w:numId="1" w16cid:durableId="1549342196">
    <w:abstractNumId w:val="0"/>
  </w:num>
  <w:num w:numId="2" w16cid:durableId="1839346356">
    <w:abstractNumId w:val="2"/>
  </w:num>
  <w:num w:numId="3" w16cid:durableId="142048548">
    <w:abstractNumId w:val="1"/>
  </w:num>
  <w:num w:numId="4" w16cid:durableId="6949975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EB2"/>
    <w:rsid w:val="000525CD"/>
    <w:rsid w:val="001877D6"/>
    <w:rsid w:val="00466235"/>
    <w:rsid w:val="00A562AC"/>
    <w:rsid w:val="00AB0D0F"/>
    <w:rsid w:val="00AD66ED"/>
    <w:rsid w:val="00B36974"/>
    <w:rsid w:val="00B523B7"/>
    <w:rsid w:val="00BF6B12"/>
    <w:rsid w:val="00DD47C8"/>
    <w:rsid w:val="00EB6EB2"/>
    <w:rsid w:val="00F34179"/>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81EF03"/>
  <w15:docId w15:val="{6434DA62-959F-40CA-A426-70E609C870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328E"/>
  </w:style>
  <w:style w:type="paragraph" w:styleId="Heading1">
    <w:name w:val="heading 1"/>
    <w:basedOn w:val="Normal"/>
    <w:next w:val="Normal"/>
    <w:link w:val="Heading1Char"/>
    <w:uiPriority w:val="9"/>
    <w:qFormat/>
    <w:rsid w:val="00A7328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7328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7328E"/>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7328E"/>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7328E"/>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7328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7328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7328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7328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7328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A7328E"/>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7328E"/>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7328E"/>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7328E"/>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7328E"/>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7328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7328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7328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7328E"/>
    <w:rPr>
      <w:rFonts w:eastAsiaTheme="majorEastAsia" w:cstheme="majorBidi"/>
      <w:color w:val="272727" w:themeColor="text1" w:themeTint="D8"/>
    </w:rPr>
  </w:style>
  <w:style w:type="character" w:customStyle="1" w:styleId="TitleChar">
    <w:name w:val="Title Char"/>
    <w:basedOn w:val="DefaultParagraphFont"/>
    <w:link w:val="Title"/>
    <w:uiPriority w:val="10"/>
    <w:rsid w:val="00A7328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rPr>
      <w:color w:val="595959"/>
      <w:sz w:val="28"/>
      <w:szCs w:val="28"/>
    </w:rPr>
  </w:style>
  <w:style w:type="character" w:customStyle="1" w:styleId="SubtitleChar">
    <w:name w:val="Subtitle Char"/>
    <w:basedOn w:val="DefaultParagraphFont"/>
    <w:link w:val="Subtitle"/>
    <w:uiPriority w:val="11"/>
    <w:rsid w:val="00A7328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7328E"/>
    <w:pPr>
      <w:spacing w:before="160"/>
      <w:jc w:val="center"/>
    </w:pPr>
    <w:rPr>
      <w:i/>
      <w:iCs/>
      <w:color w:val="404040" w:themeColor="text1" w:themeTint="BF"/>
    </w:rPr>
  </w:style>
  <w:style w:type="character" w:customStyle="1" w:styleId="QuoteChar">
    <w:name w:val="Quote Char"/>
    <w:basedOn w:val="DefaultParagraphFont"/>
    <w:link w:val="Quote"/>
    <w:uiPriority w:val="29"/>
    <w:rsid w:val="00A7328E"/>
    <w:rPr>
      <w:i/>
      <w:iCs/>
      <w:color w:val="404040" w:themeColor="text1" w:themeTint="BF"/>
    </w:rPr>
  </w:style>
  <w:style w:type="paragraph" w:styleId="ListParagraph">
    <w:name w:val="List Paragraph"/>
    <w:basedOn w:val="Normal"/>
    <w:uiPriority w:val="34"/>
    <w:qFormat/>
    <w:rsid w:val="00A7328E"/>
    <w:pPr>
      <w:ind w:left="720"/>
      <w:contextualSpacing/>
    </w:pPr>
  </w:style>
  <w:style w:type="character" w:styleId="IntenseEmphasis">
    <w:name w:val="Intense Emphasis"/>
    <w:basedOn w:val="DefaultParagraphFont"/>
    <w:uiPriority w:val="21"/>
    <w:qFormat/>
    <w:rsid w:val="00A7328E"/>
    <w:rPr>
      <w:i/>
      <w:iCs/>
      <w:color w:val="2F5496" w:themeColor="accent1" w:themeShade="BF"/>
    </w:rPr>
  </w:style>
  <w:style w:type="paragraph" w:styleId="IntenseQuote">
    <w:name w:val="Intense Quote"/>
    <w:basedOn w:val="Normal"/>
    <w:next w:val="Normal"/>
    <w:link w:val="IntenseQuoteChar"/>
    <w:uiPriority w:val="30"/>
    <w:qFormat/>
    <w:rsid w:val="00A7328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7328E"/>
    <w:rPr>
      <w:i/>
      <w:iCs/>
      <w:color w:val="2F5496" w:themeColor="accent1" w:themeShade="BF"/>
    </w:rPr>
  </w:style>
  <w:style w:type="character" w:styleId="IntenseReference">
    <w:name w:val="Intense Reference"/>
    <w:basedOn w:val="DefaultParagraphFont"/>
    <w:uiPriority w:val="32"/>
    <w:qFormat/>
    <w:rsid w:val="00A7328E"/>
    <w:rPr>
      <w:b/>
      <w:bCs/>
      <w:smallCaps/>
      <w:color w:val="2F5496" w:themeColor="accent1" w:themeShade="BF"/>
      <w:spacing w:val="5"/>
    </w:rPr>
  </w:style>
  <w:style w:type="character" w:styleId="Hyperlink">
    <w:name w:val="Hyperlink"/>
    <w:basedOn w:val="DefaultParagraphFont"/>
    <w:uiPriority w:val="99"/>
    <w:unhideWhenUsed/>
    <w:rsid w:val="0014001C"/>
    <w:rPr>
      <w:color w:val="1155CC"/>
      <w:u w:val="single"/>
    </w:rPr>
  </w:style>
  <w:style w:type="character" w:customStyle="1" w:styleId="UnresolvedMention1">
    <w:name w:val="Unresolved Mention1"/>
    <w:basedOn w:val="DefaultParagraphFont"/>
    <w:uiPriority w:val="99"/>
    <w:semiHidden/>
    <w:unhideWhenUsed/>
    <w:rsid w:val="00517702"/>
    <w:rPr>
      <w:color w:val="605E5C"/>
      <w:shd w:val="clear" w:color="auto" w:fill="E1DFDD"/>
    </w:rPr>
  </w:style>
  <w:style w:type="character" w:styleId="Emphasis">
    <w:name w:val="Emphasis"/>
    <w:basedOn w:val="DefaultParagraphFont"/>
    <w:uiPriority w:val="20"/>
    <w:qFormat/>
    <w:rsid w:val="00DD47C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26" Type="http://schemas.openxmlformats.org/officeDocument/2006/relationships/hyperlink" Target="https://papers.ssrn.com/sol3/papers.cfm?abstract_id=3454105" TargetMode="External"/><Relationship Id="rId39" Type="http://schemas.openxmlformats.org/officeDocument/2006/relationships/hyperlink" Target="https://www.researchgate.net/profile/Antun-Bilos/publication/262955424_Online_And_Offline_Media_Effectiveness_Based_On_Shopping_Center_Communication_Objectives/links/55e6c12e08aeccc5bbb7aa8f/Online-And-Offline-Media-Effectiveness-Based-On-Shopping-Center-Communication-Objectives.pdf" TargetMode="External"/><Relationship Id="rId3" Type="http://schemas.openxmlformats.org/officeDocument/2006/relationships/styles" Target="styles.xml"/><Relationship Id="rId21" Type="http://schemas.openxmlformats.org/officeDocument/2006/relationships/image" Target="media/image16.png"/><Relationship Id="rId34" Type="http://schemas.openxmlformats.org/officeDocument/2006/relationships/hyperlink" Target="https://citeseerx.ist.psu.edu/document?repid=rep1&amp;type=pdf&amp;doi=40916156a90bbee1eea9cccb33d3c6fd3a7fa8f3" TargetMode="External"/><Relationship Id="rId42" Type="http://schemas.openxmlformats.org/officeDocument/2006/relationships/hyperlink" Target="https://www.ingentaconnect.com/content/hsp/ama/2015/00000001/00000003/art00002" TargetMode="External"/><Relationship Id="rId47" Type="http://schemas.openxmlformats.org/officeDocument/2006/relationships/theme" Target="theme/theme1.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5" Type="http://schemas.openxmlformats.org/officeDocument/2006/relationships/image" Target="media/image20.png"/><Relationship Id="rId33" Type="http://schemas.openxmlformats.org/officeDocument/2006/relationships/hyperlink" Target="https://www.journalofadvertisingresearch.com/content/59/1/14.short" TargetMode="External"/><Relationship Id="rId38" Type="http://schemas.openxmlformats.org/officeDocument/2006/relationships/hyperlink" Target="https://www.tandfonline.com/doi/abs/10.1080/00913367.2016.1199335" TargetMode="External"/><Relationship Id="rId46"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image" Target="media/image15.png"/><Relationship Id="rId29" Type="http://schemas.openxmlformats.org/officeDocument/2006/relationships/hyperlink" Target="https://www.igi-global.com/chapter/content/66588" TargetMode="External"/><Relationship Id="rId41" Type="http://schemas.openxmlformats.org/officeDocument/2006/relationships/hyperlink" Target="https://d1wqtxts1xzle7.cloudfront.net/40950142/advertising_research-libre.pdf?1451893527=&amp;response-content-disposition=inline%3B+filename%3DAdvertising_research.pdf&amp;Expires=1729427330&amp;Signature=WtlPsZOo00WBH6121mydbsuWaggcaVbHis2Q07p4xQID9o4WqxQlrJfde4RrOvbn56KuuWpWFFhNntvpYD1gBOKWwnmvWFoLzvss2eSHZZe8qdsMdMXoxwDBCBHcC61XktOq3ZqETgdYqoEX219utvwdKCx-CUGmZUa2-EI17CXW1wsXBN~QpIQx81yy~9H3nE7wciRCxfEikzj-QKiB5tPKwrdZMmKBdp8Z8I39dtjLfQrtqj9yP~p7mHS-4fEL9X~Hojql5s-X~lpgOMlh6TAbpTdmJODonmOLhz3HN~HvgCsLdMx9Dq-mojj~eZ3BzPsU178aHT-OhC2vOn-sfw__&amp;Key-Pair-Id=APKAJLOHF5GGSLRBV4Z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24" Type="http://schemas.openxmlformats.org/officeDocument/2006/relationships/image" Target="media/image19.png"/><Relationship Id="rId32" Type="http://schemas.openxmlformats.org/officeDocument/2006/relationships/hyperlink" Target="https://www.diva-portal.org/smash/record.jsf?pid=diva2%3A324707&amp;dswid=-3893" TargetMode="External"/><Relationship Id="rId37" Type="http://schemas.openxmlformats.org/officeDocument/2006/relationships/hyperlink" Target="https://journals.sagepub.com/doi/full/10.1177/0022243720910104" TargetMode="External"/><Relationship Id="rId40" Type="http://schemas.openxmlformats.org/officeDocument/2006/relationships/hyperlink" Target="https://chatgpt.com/c/6714bddc-0db4-8012-b3c5-b046778fec5d" TargetMode="External"/><Relationship Id="rId45" Type="http://schemas.openxmlformats.org/officeDocument/2006/relationships/hyperlink" Target="https://www.researchgate.net/profile/Ahmed-Slama/publication/350157551_Measuring_Marketing_Effectiveness_in_The_Long_Term_A_Case_Study_of_a_Retail_Chain/links/6053c35ea6fdccbfeaed9c72/Measuring-Marketing-Effectiveness-in-The-Long-Term-A-Case-Study-of-a-Retail-Chain.pdf" TargetMode="External"/><Relationship Id="rId5" Type="http://schemas.openxmlformats.org/officeDocument/2006/relationships/webSettings" Target="webSettings.xml"/><Relationship Id="rId15" Type="http://schemas.openxmlformats.org/officeDocument/2006/relationships/image" Target="media/image10.png"/><Relationship Id="rId23" Type="http://schemas.openxmlformats.org/officeDocument/2006/relationships/image" Target="media/image18.png"/><Relationship Id="rId28" Type="http://schemas.openxmlformats.org/officeDocument/2006/relationships/hyperlink" Target="https://journals.sagepub.com/doi/abs/10.1177/00222437211034438" TargetMode="External"/><Relationship Id="rId36" Type="http://schemas.openxmlformats.org/officeDocument/2006/relationships/hyperlink" Target="https://www.researchgate.net/profile/S-Rabiyathul-Basariya/publication/330351382_Article_ID_IJCIET_08_09_116_Rabiyathul_Basariya_The_Role_of_Social_Media_On_Enhancing_Advertising_Effectiveness/links/5c3b445592851c22a37219cc/Article-ID-IJCIET-08-09-116-Rabiyathul-Basariya-The-Role-of-Social-Media-On-Enhancing-Advertising-Effectiveness.pdf" TargetMode="External"/><Relationship Id="rId10" Type="http://schemas.openxmlformats.org/officeDocument/2006/relationships/image" Target="media/image5.png"/><Relationship Id="rId19" Type="http://schemas.openxmlformats.org/officeDocument/2006/relationships/image" Target="media/image14.png"/><Relationship Id="rId31" Type="http://schemas.openxmlformats.org/officeDocument/2006/relationships/hyperlink" Target="https://www.proquest.com/openview/ae0a70b627f50469cb50e574af347865/1?pq-origsite=gscholar&amp;cbl=2032289" TargetMode="External"/><Relationship Id="rId44" Type="http://schemas.openxmlformats.org/officeDocument/2006/relationships/hyperlink" Target="http://202.88.229.59:8080/jspui/handle/123456789/2584" TargetMode="Externa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image" Target="media/image17.png"/><Relationship Id="rId27" Type="http://schemas.openxmlformats.org/officeDocument/2006/relationships/hyperlink" Target="https://journals.flvc.org/civic/article/view/115658" TargetMode="External"/><Relationship Id="rId30" Type="http://schemas.openxmlformats.org/officeDocument/2006/relationships/hyperlink" Target="https://papers.ssrn.com/sol3/papers.cfm?abstract_id=1955653" TargetMode="External"/><Relationship Id="rId35" Type="http://schemas.openxmlformats.org/officeDocument/2006/relationships/hyperlink" Target="https://intapi.sciendo.com/pdf/10.2478/picbe-2019-0104" TargetMode="External"/><Relationship Id="rId43" Type="http://schemas.openxmlformats.org/officeDocument/2006/relationships/hyperlink" Target="https://techmindresearch.org/index.php/jorm/article/view/63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OaThNyQcJnRASx/yCOegQLhJx9w==">CgMxLjA4AHIhMURzaW5qTEtIWm54QURlTGJMTi1TZ3Z5dzBVdzY3anpW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14</Pages>
  <Words>4355</Words>
  <Characters>24830</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Deepak B Jain</dc:creator>
  <cp:lastModifiedBy>Deepak B Jain</cp:lastModifiedBy>
  <cp:revision>2</cp:revision>
  <dcterms:created xsi:type="dcterms:W3CDTF">2025-03-28T12:58:00Z</dcterms:created>
  <dcterms:modified xsi:type="dcterms:W3CDTF">2025-03-28T12:58:00Z</dcterms:modified>
</cp:coreProperties>
</file>