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697" w:rsidRPr="00521507" w:rsidRDefault="00017C50" w:rsidP="00017C50">
      <w:pPr>
        <w:jc w:val="center"/>
        <w:rPr>
          <w:rFonts w:asciiTheme="majorHAnsi" w:hAnsiTheme="majorHAnsi"/>
          <w:b/>
          <w:color w:val="548DD4" w:themeColor="text2" w:themeTint="99"/>
          <w:sz w:val="28"/>
          <w:szCs w:val="28"/>
        </w:rPr>
      </w:pPr>
      <w:r w:rsidRPr="00521507">
        <w:rPr>
          <w:rFonts w:asciiTheme="majorHAnsi" w:hAnsiTheme="majorHAnsi"/>
          <w:b/>
          <w:color w:val="548DD4" w:themeColor="text2" w:themeTint="99"/>
          <w:sz w:val="28"/>
          <w:szCs w:val="28"/>
        </w:rPr>
        <w:t>REAL TIME - LANGUAGE TRANSLATOR</w:t>
      </w:r>
    </w:p>
    <w:p w:rsidR="00017C50" w:rsidRPr="00017C50" w:rsidRDefault="00017C50" w:rsidP="00017C50">
      <w:pPr>
        <w:jc w:val="center"/>
        <w:rPr>
          <w:rFonts w:asciiTheme="majorHAnsi" w:hAnsiTheme="majorHAnsi"/>
          <w:sz w:val="24"/>
          <w:szCs w:val="24"/>
        </w:rPr>
      </w:pPr>
      <w:r w:rsidRPr="00017C50">
        <w:rPr>
          <w:rFonts w:asciiTheme="majorHAnsi" w:hAnsiTheme="majorHAnsi"/>
          <w:sz w:val="24"/>
          <w:szCs w:val="24"/>
        </w:rPr>
        <w:t>Mulla Aarshiya Yousuf</w:t>
      </w:r>
    </w:p>
    <w:p w:rsidR="00017C50" w:rsidRPr="00521507" w:rsidRDefault="00017C50" w:rsidP="00521507">
      <w:pPr>
        <w:ind w:left="-864"/>
        <w:jc w:val="center"/>
        <w:rPr>
          <w:rFonts w:asciiTheme="majorHAnsi" w:hAnsiTheme="majorHAnsi"/>
          <w:b/>
          <w:color w:val="548DD4" w:themeColor="text2" w:themeTint="99"/>
          <w:sz w:val="24"/>
          <w:szCs w:val="24"/>
        </w:rPr>
      </w:pPr>
      <w:r w:rsidRPr="00521507">
        <w:rPr>
          <w:rFonts w:asciiTheme="majorHAnsi" w:hAnsiTheme="majorHAnsi"/>
          <w:b/>
          <w:color w:val="548DD4" w:themeColor="text2" w:themeTint="99"/>
          <w:sz w:val="24"/>
          <w:szCs w:val="24"/>
        </w:rPr>
        <w:t>Abstract</w:t>
      </w:r>
    </w:p>
    <w:p w:rsidR="00521507" w:rsidRDefault="00521507" w:rsidP="00521507">
      <w:pPr>
        <w:spacing w:before="100" w:beforeAutospacing="1" w:after="100" w:afterAutospacing="1" w:line="240" w:lineRule="auto"/>
        <w:ind w:left="-864"/>
        <w:jc w:val="both"/>
        <w:rPr>
          <w:rFonts w:ascii="Times New Roman" w:eastAsia="Times New Roman" w:hAnsi="Times New Roman" w:cs="Times New Roman"/>
          <w:sz w:val="24"/>
          <w:szCs w:val="24"/>
        </w:rPr>
      </w:pPr>
      <w:r w:rsidRPr="00521507">
        <w:rPr>
          <w:rFonts w:ascii="Times New Roman" w:eastAsia="Times New Roman" w:hAnsi="Times New Roman" w:cs="Times New Roman"/>
          <w:sz w:val="24"/>
          <w:szCs w:val="24"/>
        </w:rPr>
        <w:t>Language translation technologies have evolved significantly over the past few decades, with machine learning and neural networks driving most of the advancements. This project focuses on the development of a language translation system that automatically converts text from one language to another with high accuracy and fluency. The core of the system is built upon deep learning models, particularly neural machine translation (NMT), which has shown superior performance compared to traditional rule-based or statistical translation methods. By training on vast corpora of multilingual texts, the system learns to recognize patterns and context in sentences, enabling it to provide accurate translations across a variety of language pairs. Key challenges, such as handling idiomatic expressions, word ambiguity, and cultural nuances, are addressed by leveraging context-aware algorithms and continuous model fine-tuning. The system also integrates a user-friendly interface, allowing users to input text in one language and receive a translated version in real time. This language translation tool has significant applications in global communication, business, education, and accessibility, fostering multilingual interactions and reducing language barriers in an increasingly connected world.</w:t>
      </w:r>
    </w:p>
    <w:p w:rsidR="00521507" w:rsidRDefault="00911363" w:rsidP="00521507">
      <w:pPr>
        <w:spacing w:before="100" w:beforeAutospacing="1" w:after="100" w:afterAutospacing="1" w:line="240" w:lineRule="auto"/>
        <w:ind w:left="-864"/>
        <w:jc w:val="center"/>
        <w:rPr>
          <w:rFonts w:ascii="Times New Roman" w:eastAsia="Times New Roman" w:hAnsi="Times New Roman" w:cs="Times New Roman"/>
          <w:b/>
          <w:color w:val="548DD4" w:themeColor="text2" w:themeTint="99"/>
          <w:sz w:val="24"/>
          <w:szCs w:val="24"/>
        </w:rPr>
      </w:pPr>
      <w:r>
        <w:rPr>
          <w:rFonts w:ascii="Times New Roman" w:eastAsia="Times New Roman" w:hAnsi="Times New Roman" w:cs="Times New Roman"/>
          <w:b/>
          <w:color w:val="548DD4" w:themeColor="text2" w:themeTint="99"/>
          <w:sz w:val="24"/>
          <w:szCs w:val="24"/>
        </w:rPr>
        <w:t>1.</w:t>
      </w:r>
      <w:r w:rsidR="00521507" w:rsidRPr="00521507">
        <w:rPr>
          <w:rFonts w:ascii="Times New Roman" w:eastAsia="Times New Roman" w:hAnsi="Times New Roman" w:cs="Times New Roman"/>
          <w:b/>
          <w:color w:val="548DD4" w:themeColor="text2" w:themeTint="99"/>
          <w:sz w:val="24"/>
          <w:szCs w:val="24"/>
        </w:rPr>
        <w:t>Introduction</w:t>
      </w:r>
    </w:p>
    <w:p w:rsidR="00BA4D3B" w:rsidRDefault="00521507" w:rsidP="00BA4D3B">
      <w:pPr>
        <w:spacing w:before="100" w:beforeAutospacing="1" w:after="100" w:afterAutospacing="1"/>
        <w:ind w:left="-864"/>
        <w:jc w:val="both"/>
      </w:pPr>
      <w:r>
        <w:t>The development of language translation technology has been one of the most significant advancements in the field of artificial intelligence. Modern language translators, based on neural machine translation (NMT) and deep learning models, allow for real-time, context-aware translations across multiple languages. By leveraging vast datasets and powerful computational models, these tools not only improve translation accuracy but also understand and incorporate the nuances and subtleties of different languages. As a result, they are transforming industries such as e-commerce, customer service, and education, offering seamless multilingual communication.</w:t>
      </w:r>
      <w:r w:rsidRPr="00521507">
        <w:t xml:space="preserve"> </w:t>
      </w:r>
      <w:r w:rsidRPr="00521507">
        <w:rPr>
          <w:rFonts w:ascii="Times New Roman" w:eastAsia="Times New Roman" w:hAnsi="Times New Roman" w:cs="Times New Roman"/>
          <w:sz w:val="24"/>
          <w:szCs w:val="24"/>
        </w:rPr>
        <w:t>Language translation has long been a critical component of human communication, transcending geographical, cultural, and linguistic divides. With the advent of computational linguistics and artificial intelligence, machine-based translation systems have emerged as an indispensable tool in modern communication. This research explores the mechanisms behind language translation models, focusing on the role of neural machine translation and other advanced algorithms. By examining the challenges and advancements in automatic translation, we aim to improve the accuracy, efficiency, and contextuality of translations, pushing the boundaries of multilingual understanding in an increasingly interconnected world.</w:t>
      </w:r>
      <w:r w:rsidRPr="00521507">
        <w:t xml:space="preserve"> </w:t>
      </w:r>
      <w:r>
        <w:t>In today’s globalized world, the need for effective communication across languages has never been greater. Language translators powered by machine learning and artificial intelligence provide a fast, efficient way to break down language barriers. From translating websites and documents to facilitating real-time conversations between speakers of different languages, these tools are increasingly integrated into everyday applications. As technology advances, language translators are becoming more accurate, contextually aware, and versatile, offering users an essential tool for navigating the multilingual landscape of the modern world.</w:t>
      </w:r>
    </w:p>
    <w:p w:rsidR="003E1786" w:rsidRDefault="003E1786" w:rsidP="003E1786">
      <w:pPr>
        <w:spacing w:before="100" w:beforeAutospacing="1" w:after="100" w:afterAutospacing="1"/>
        <w:ind w:left="-864"/>
        <w:rPr>
          <w:rFonts w:eastAsia="Times New Roman" w:cstheme="minorHAnsi"/>
          <w:bCs/>
        </w:rPr>
      </w:pPr>
      <w:r w:rsidRPr="003E1786">
        <w:rPr>
          <w:rFonts w:cstheme="minorHAnsi"/>
          <w:b/>
        </w:rPr>
        <w:t>keywords</w:t>
      </w:r>
      <w:r w:rsidRPr="003E1786">
        <w:rPr>
          <w:rFonts w:cstheme="minorHAnsi"/>
        </w:rPr>
        <w:t xml:space="preserve">: </w:t>
      </w:r>
      <w:r w:rsidRPr="003E1786">
        <w:rPr>
          <w:rFonts w:eastAsia="Times New Roman" w:cstheme="minorHAnsi"/>
        </w:rPr>
        <w:t xml:space="preserve"> </w:t>
      </w:r>
      <w:r w:rsidRPr="003E1786">
        <w:rPr>
          <w:rFonts w:eastAsia="Times New Roman" w:cstheme="minorHAnsi"/>
          <w:bCs/>
        </w:rPr>
        <w:t>Cross-Language Communication,Text Translation,</w:t>
      </w:r>
      <w:r w:rsidRPr="003E1786">
        <w:rPr>
          <w:rFonts w:eastAsia="Times New Roman" w:cstheme="minorHAnsi"/>
        </w:rPr>
        <w:t xml:space="preserve">  </w:t>
      </w:r>
      <w:r w:rsidRPr="003E1786">
        <w:rPr>
          <w:rFonts w:eastAsia="Times New Roman" w:cstheme="minorHAnsi"/>
          <w:bCs/>
        </w:rPr>
        <w:t>Language PairTranslation,Algorithms</w:t>
      </w:r>
      <w:r w:rsidRPr="003E1786">
        <w:rPr>
          <w:rFonts w:eastAsia="Times New Roman" w:cstheme="minorHAnsi"/>
        </w:rPr>
        <w:t xml:space="preserve"> </w:t>
      </w:r>
      <w:r w:rsidRPr="003E1786">
        <w:rPr>
          <w:rFonts w:eastAsia="Times New Roman" w:cstheme="minorHAnsi"/>
          <w:bCs/>
        </w:rPr>
        <w:t>Tokenization,Word Embeddings</w:t>
      </w:r>
      <w:r w:rsidRPr="003E1786">
        <w:rPr>
          <w:rFonts w:eastAsia="Times New Roman" w:cstheme="minorHAnsi"/>
        </w:rPr>
        <w:t xml:space="preserve">, </w:t>
      </w:r>
      <w:r w:rsidRPr="003E1786">
        <w:rPr>
          <w:rFonts w:eastAsia="Times New Roman" w:cstheme="minorHAnsi"/>
          <w:bCs/>
        </w:rPr>
        <w:t>Contextual Translation</w:t>
      </w:r>
      <w:r>
        <w:rPr>
          <w:rFonts w:eastAsia="Times New Roman" w:cstheme="minorHAnsi"/>
          <w:bCs/>
        </w:rPr>
        <w:t>.</w:t>
      </w:r>
    </w:p>
    <w:p w:rsidR="003E1786" w:rsidRDefault="00911363" w:rsidP="003E1786">
      <w:pPr>
        <w:spacing w:before="100" w:beforeAutospacing="1" w:after="100" w:afterAutospacing="1"/>
        <w:ind w:left="-864"/>
        <w:jc w:val="center"/>
        <w:rPr>
          <w:rFonts w:asciiTheme="majorHAnsi" w:eastAsia="Times New Roman" w:hAnsiTheme="majorHAnsi" w:cstheme="minorHAnsi"/>
          <w:b/>
          <w:color w:val="548DD4" w:themeColor="text2" w:themeTint="99"/>
          <w:sz w:val="24"/>
          <w:szCs w:val="24"/>
        </w:rPr>
      </w:pPr>
      <w:r>
        <w:rPr>
          <w:rFonts w:asciiTheme="majorHAnsi" w:eastAsia="Times New Roman" w:hAnsiTheme="majorHAnsi" w:cstheme="minorHAnsi"/>
          <w:b/>
          <w:color w:val="548DD4" w:themeColor="text2" w:themeTint="99"/>
          <w:sz w:val="24"/>
          <w:szCs w:val="24"/>
        </w:rPr>
        <w:lastRenderedPageBreak/>
        <w:t>2.</w:t>
      </w:r>
      <w:r w:rsidR="003E1786" w:rsidRPr="003E1786">
        <w:rPr>
          <w:rFonts w:asciiTheme="majorHAnsi" w:eastAsia="Times New Roman" w:hAnsiTheme="majorHAnsi" w:cstheme="minorHAnsi"/>
          <w:b/>
          <w:color w:val="548DD4" w:themeColor="text2" w:themeTint="99"/>
          <w:sz w:val="24"/>
          <w:szCs w:val="24"/>
        </w:rPr>
        <w:t>Literature review</w:t>
      </w:r>
    </w:p>
    <w:p w:rsidR="003E1786" w:rsidRPr="003E1786" w:rsidRDefault="00911363" w:rsidP="00911363">
      <w:pPr>
        <w:spacing w:before="100" w:beforeAutospacing="1" w:after="100" w:afterAutospacing="1" w:line="240" w:lineRule="auto"/>
        <w:ind w:left="-864"/>
        <w:outlineLvl w:val="3"/>
        <w:rPr>
          <w:rFonts w:ascii="Times New Roman" w:eastAsia="Times New Roman" w:hAnsi="Times New Roman" w:cs="Times New Roman"/>
          <w:b/>
          <w:bCs/>
          <w:sz w:val="24"/>
          <w:szCs w:val="24"/>
        </w:rPr>
      </w:pPr>
      <w:r w:rsidRPr="00911363">
        <w:rPr>
          <w:rFonts w:ascii="Times New Roman" w:eastAsia="Times New Roman" w:hAnsi="Times New Roman" w:cs="Times New Roman"/>
          <w:b/>
          <w:bCs/>
        </w:rPr>
        <w:t>2</w:t>
      </w:r>
      <w:r w:rsidR="003E1786" w:rsidRPr="003E1786">
        <w:rPr>
          <w:rFonts w:ascii="Times New Roman" w:eastAsia="Times New Roman" w:hAnsi="Times New Roman" w:cs="Times New Roman"/>
          <w:b/>
          <w:bCs/>
        </w:rPr>
        <w:t>.</w:t>
      </w:r>
      <w:r w:rsidRPr="00911363">
        <w:rPr>
          <w:rFonts w:ascii="Times New Roman" w:eastAsia="Times New Roman" w:hAnsi="Times New Roman" w:cs="Times New Roman"/>
          <w:b/>
          <w:bCs/>
        </w:rPr>
        <w:t>1</w:t>
      </w:r>
      <w:r w:rsidR="003E1786" w:rsidRPr="003E1786">
        <w:rPr>
          <w:rFonts w:ascii="Times New Roman" w:eastAsia="Times New Roman" w:hAnsi="Times New Roman" w:cs="Times New Roman"/>
          <w:b/>
          <w:bCs/>
          <w:sz w:val="24"/>
          <w:szCs w:val="24"/>
        </w:rPr>
        <w:t xml:space="preserve"> </w:t>
      </w:r>
      <w:r w:rsidR="003E1786" w:rsidRPr="00911363">
        <w:rPr>
          <w:rFonts w:eastAsia="Times New Roman" w:cstheme="minorHAnsi"/>
          <w:b/>
          <w:bCs/>
        </w:rPr>
        <w:t>Evolution of Machine Translation</w:t>
      </w:r>
    </w:p>
    <w:p w:rsidR="003E1786" w:rsidRPr="003E1786" w:rsidRDefault="003E1786" w:rsidP="00911363">
      <w:pPr>
        <w:spacing w:before="100" w:beforeAutospacing="1" w:after="100" w:afterAutospacing="1" w:line="240" w:lineRule="auto"/>
        <w:ind w:left="-864"/>
        <w:rPr>
          <w:rFonts w:eastAsia="Times New Roman" w:cstheme="minorHAnsi"/>
        </w:rPr>
      </w:pPr>
      <w:r w:rsidRPr="003E1786">
        <w:rPr>
          <w:rFonts w:eastAsia="Times New Roman" w:cstheme="minorHAnsi"/>
        </w:rPr>
        <w:t xml:space="preserve">Machine translation began with </w:t>
      </w:r>
      <w:r w:rsidRPr="00911363">
        <w:rPr>
          <w:rFonts w:eastAsia="Times New Roman" w:cstheme="minorHAnsi"/>
          <w:b/>
          <w:bCs/>
        </w:rPr>
        <w:t>rule-based systems</w:t>
      </w:r>
      <w:r w:rsidRPr="003E1786">
        <w:rPr>
          <w:rFonts w:eastAsia="Times New Roman" w:cstheme="minorHAnsi"/>
        </w:rPr>
        <w:t xml:space="preserve">, such as the </w:t>
      </w:r>
      <w:r w:rsidRPr="00911363">
        <w:rPr>
          <w:rFonts w:eastAsia="Times New Roman" w:cstheme="minorHAnsi"/>
          <w:b/>
          <w:bCs/>
        </w:rPr>
        <w:t>SYSTRAN</w:t>
      </w:r>
      <w:r w:rsidRPr="003E1786">
        <w:rPr>
          <w:rFonts w:eastAsia="Times New Roman" w:cstheme="minorHAnsi"/>
        </w:rPr>
        <w:t xml:space="preserve"> system (Weaver, 1955), which relied on a predefined set of linguistic rules to translate between languages. These systems were limited by their rigid structures and inability to handle the complexity and variability of natural languages.</w:t>
      </w:r>
    </w:p>
    <w:p w:rsidR="003E1786" w:rsidRPr="003E1786" w:rsidRDefault="003E1786" w:rsidP="00911363">
      <w:pPr>
        <w:spacing w:before="100" w:beforeAutospacing="1" w:after="100" w:afterAutospacing="1" w:line="240" w:lineRule="auto"/>
        <w:ind w:left="-864"/>
        <w:rPr>
          <w:rFonts w:eastAsia="Times New Roman" w:cstheme="minorHAnsi"/>
        </w:rPr>
      </w:pPr>
      <w:r w:rsidRPr="003E1786">
        <w:rPr>
          <w:rFonts w:eastAsia="Times New Roman" w:cstheme="minorHAnsi"/>
        </w:rPr>
        <w:t xml:space="preserve">The next significant development was the rise of </w:t>
      </w:r>
      <w:r w:rsidRPr="00911363">
        <w:rPr>
          <w:rFonts w:eastAsia="Times New Roman" w:cstheme="minorHAnsi"/>
          <w:b/>
          <w:bCs/>
        </w:rPr>
        <w:t>Statistical Machine Translation (SMT)</w:t>
      </w:r>
      <w:r w:rsidRPr="003E1786">
        <w:rPr>
          <w:rFonts w:eastAsia="Times New Roman" w:cstheme="minorHAnsi"/>
        </w:rPr>
        <w:t xml:space="preserve">, with </w:t>
      </w:r>
      <w:r w:rsidRPr="00911363">
        <w:rPr>
          <w:rFonts w:eastAsia="Times New Roman" w:cstheme="minorHAnsi"/>
          <w:b/>
          <w:bCs/>
        </w:rPr>
        <w:t>IBM's Model 1</w:t>
      </w:r>
      <w:r w:rsidRPr="003E1786">
        <w:rPr>
          <w:rFonts w:eastAsia="Times New Roman" w:cstheme="minorHAnsi"/>
        </w:rPr>
        <w:t xml:space="preserve"> (Brown et al., 1993), which used probabilistic models based on bilingual corpora. SMT improved translation accuracy by leveraging statistical relationships between words and phrases. However, SMT also had limitations, such as difficulty in handling long-range dependencies and complex sentence structures (Koehn et al., 2003).</w:t>
      </w:r>
    </w:p>
    <w:p w:rsidR="003E1786" w:rsidRPr="003E1786" w:rsidRDefault="003E1786" w:rsidP="00926C84">
      <w:pPr>
        <w:spacing w:before="100" w:beforeAutospacing="1" w:after="100" w:afterAutospacing="1" w:line="240" w:lineRule="auto"/>
        <w:ind w:left="-864"/>
        <w:outlineLvl w:val="3"/>
        <w:rPr>
          <w:rFonts w:eastAsia="Times New Roman" w:cstheme="minorHAnsi"/>
          <w:b/>
          <w:bCs/>
        </w:rPr>
      </w:pPr>
      <w:r w:rsidRPr="003E1786">
        <w:rPr>
          <w:rFonts w:eastAsia="Times New Roman" w:cstheme="minorHAnsi"/>
          <w:b/>
          <w:bCs/>
        </w:rPr>
        <w:t>2.</w:t>
      </w:r>
      <w:r w:rsidR="00911363" w:rsidRPr="00926C84">
        <w:rPr>
          <w:rFonts w:eastAsia="Times New Roman" w:cstheme="minorHAnsi"/>
          <w:b/>
          <w:bCs/>
        </w:rPr>
        <w:t>2</w:t>
      </w:r>
      <w:r w:rsidRPr="003E1786">
        <w:rPr>
          <w:rFonts w:eastAsia="Times New Roman" w:cstheme="minorHAnsi"/>
          <w:b/>
          <w:bCs/>
        </w:rPr>
        <w:t xml:space="preserve"> </w:t>
      </w:r>
      <w:r w:rsidRPr="00926C84">
        <w:rPr>
          <w:rFonts w:eastAsia="Times New Roman" w:cstheme="minorHAnsi"/>
          <w:b/>
          <w:bCs/>
        </w:rPr>
        <w:t>Neural Machine Translation (NMT)</w:t>
      </w:r>
    </w:p>
    <w:p w:rsidR="003E1786" w:rsidRPr="003E1786" w:rsidRDefault="003E1786" w:rsidP="00926C84">
      <w:pPr>
        <w:spacing w:before="100" w:beforeAutospacing="1" w:after="100" w:afterAutospacing="1" w:line="240" w:lineRule="auto"/>
        <w:ind w:left="-864"/>
        <w:rPr>
          <w:rFonts w:eastAsia="Times New Roman" w:cstheme="minorHAnsi"/>
        </w:rPr>
      </w:pPr>
      <w:r w:rsidRPr="003E1786">
        <w:rPr>
          <w:rFonts w:eastAsia="Times New Roman" w:cstheme="minorHAnsi"/>
        </w:rPr>
        <w:t xml:space="preserve">The introduction of </w:t>
      </w:r>
      <w:r w:rsidRPr="00926C84">
        <w:rPr>
          <w:rFonts w:eastAsia="Times New Roman" w:cstheme="minorHAnsi"/>
          <w:b/>
          <w:bCs/>
        </w:rPr>
        <w:t>Neural Machine Translation (NMT)</w:t>
      </w:r>
      <w:r w:rsidRPr="003E1786">
        <w:rPr>
          <w:rFonts w:eastAsia="Times New Roman" w:cstheme="minorHAnsi"/>
        </w:rPr>
        <w:t xml:space="preserve"> marked a paradigm shift. NMT leverages deep learning to create end-to-end models that translate whole sentences at once, rather than translating word by word or phrase by phrase. The </w:t>
      </w:r>
      <w:r w:rsidRPr="00926C84">
        <w:rPr>
          <w:rFonts w:eastAsia="Times New Roman" w:cstheme="minorHAnsi"/>
          <w:b/>
          <w:bCs/>
        </w:rPr>
        <w:t>Transformer model</w:t>
      </w:r>
      <w:r w:rsidRPr="003E1786">
        <w:rPr>
          <w:rFonts w:eastAsia="Times New Roman" w:cstheme="minorHAnsi"/>
        </w:rPr>
        <w:t xml:space="preserve"> (Vaswani et al., 2017) is one of the most widely used architectures for NMT, replacing the recurrent neural networks (RNNs) and long short-term memory networks (LSTMs) traditionally used in MT.</w:t>
      </w:r>
    </w:p>
    <w:p w:rsidR="003E1786" w:rsidRPr="003E1786" w:rsidRDefault="003E1786" w:rsidP="00926C84">
      <w:pPr>
        <w:spacing w:before="100" w:beforeAutospacing="1" w:after="100" w:afterAutospacing="1" w:line="240" w:lineRule="auto"/>
        <w:ind w:left="-864"/>
        <w:rPr>
          <w:rFonts w:eastAsia="Times New Roman" w:cstheme="minorHAnsi"/>
        </w:rPr>
      </w:pPr>
      <w:r w:rsidRPr="003E1786">
        <w:rPr>
          <w:rFonts w:eastAsia="Times New Roman" w:cstheme="minorHAnsi"/>
        </w:rPr>
        <w:t xml:space="preserve">The Transformer model introduced the </w:t>
      </w:r>
      <w:r w:rsidRPr="00926C84">
        <w:rPr>
          <w:rFonts w:eastAsia="Times New Roman" w:cstheme="minorHAnsi"/>
          <w:b/>
          <w:bCs/>
        </w:rPr>
        <w:t>self-attention mechanism</w:t>
      </w:r>
      <w:r w:rsidRPr="003E1786">
        <w:rPr>
          <w:rFonts w:eastAsia="Times New Roman" w:cstheme="minorHAnsi"/>
        </w:rPr>
        <w:t xml:space="preserve">, which allows the model to focus on different parts of the input sentence simultaneously, improving translation quality, particularly in terms of long-range dependencies. This model has led to substantial improvements in translation accuracy and has been widely adopted by models like </w:t>
      </w:r>
      <w:r w:rsidRPr="00926C84">
        <w:rPr>
          <w:rFonts w:eastAsia="Times New Roman" w:cstheme="minorHAnsi"/>
          <w:b/>
          <w:bCs/>
        </w:rPr>
        <w:t>Google Translate</w:t>
      </w:r>
      <w:r w:rsidRPr="003E1786">
        <w:rPr>
          <w:rFonts w:eastAsia="Times New Roman" w:cstheme="minorHAnsi"/>
        </w:rPr>
        <w:t xml:space="preserve"> (Wu et al., 2016).</w:t>
      </w:r>
    </w:p>
    <w:p w:rsidR="003E1786" w:rsidRPr="003E1786" w:rsidRDefault="00911363" w:rsidP="00926C84">
      <w:pPr>
        <w:spacing w:before="100" w:beforeAutospacing="1" w:after="100" w:afterAutospacing="1" w:line="240" w:lineRule="auto"/>
        <w:ind w:left="-864"/>
        <w:outlineLvl w:val="3"/>
        <w:rPr>
          <w:rFonts w:eastAsia="Times New Roman" w:cstheme="minorHAnsi"/>
          <w:b/>
          <w:bCs/>
        </w:rPr>
      </w:pPr>
      <w:r w:rsidRPr="00926C84">
        <w:rPr>
          <w:rFonts w:eastAsia="Times New Roman" w:cstheme="minorHAnsi"/>
          <w:b/>
          <w:bCs/>
        </w:rPr>
        <w:t>2</w:t>
      </w:r>
      <w:r w:rsidR="003E1786" w:rsidRPr="003E1786">
        <w:rPr>
          <w:rFonts w:eastAsia="Times New Roman" w:cstheme="minorHAnsi"/>
          <w:b/>
          <w:bCs/>
        </w:rPr>
        <w:t>.</w:t>
      </w:r>
      <w:r w:rsidRPr="00926C84">
        <w:rPr>
          <w:rFonts w:eastAsia="Times New Roman" w:cstheme="minorHAnsi"/>
          <w:b/>
          <w:bCs/>
        </w:rPr>
        <w:t>3</w:t>
      </w:r>
      <w:r w:rsidR="003E1786" w:rsidRPr="003E1786">
        <w:rPr>
          <w:rFonts w:eastAsia="Times New Roman" w:cstheme="minorHAnsi"/>
          <w:b/>
          <w:bCs/>
        </w:rPr>
        <w:t xml:space="preserve"> </w:t>
      </w:r>
      <w:r w:rsidR="003E1786" w:rsidRPr="00926C84">
        <w:rPr>
          <w:rFonts w:eastAsia="Times New Roman" w:cstheme="minorHAnsi"/>
          <w:b/>
          <w:bCs/>
        </w:rPr>
        <w:t>Evaluation Metrics in Machine Translation</w:t>
      </w:r>
    </w:p>
    <w:p w:rsidR="003E1786" w:rsidRPr="003E1786" w:rsidRDefault="003E1786" w:rsidP="00926C84">
      <w:pPr>
        <w:spacing w:before="100" w:beforeAutospacing="1" w:after="100" w:afterAutospacing="1" w:line="240" w:lineRule="auto"/>
        <w:ind w:left="-864"/>
        <w:rPr>
          <w:rFonts w:eastAsia="Times New Roman" w:cstheme="minorHAnsi"/>
        </w:rPr>
      </w:pPr>
      <w:r w:rsidRPr="003E1786">
        <w:rPr>
          <w:rFonts w:eastAsia="Times New Roman" w:cstheme="minorHAnsi"/>
        </w:rPr>
        <w:t xml:space="preserve">Evaluation of translation quality is essential to measure the success of translation models. </w:t>
      </w:r>
      <w:r w:rsidRPr="00926C84">
        <w:rPr>
          <w:rFonts w:eastAsia="Times New Roman" w:cstheme="minorHAnsi"/>
          <w:b/>
          <w:bCs/>
        </w:rPr>
        <w:t>BLEU</w:t>
      </w:r>
      <w:r w:rsidRPr="003E1786">
        <w:rPr>
          <w:rFonts w:eastAsia="Times New Roman" w:cstheme="minorHAnsi"/>
        </w:rPr>
        <w:t xml:space="preserve"> (Bilingual Evaluation Understudy), introduced by Papineni et al. (2002), remains one of the most common metrics for automatic evaluation, based on the overlap of n-grams between the machine-generated translation and human-generated reference translations. Other metrics like </w:t>
      </w:r>
      <w:r w:rsidRPr="00926C84">
        <w:rPr>
          <w:rFonts w:eastAsia="Times New Roman" w:cstheme="minorHAnsi"/>
          <w:b/>
          <w:bCs/>
        </w:rPr>
        <w:t>TER</w:t>
      </w:r>
      <w:r w:rsidRPr="003E1786">
        <w:rPr>
          <w:rFonts w:eastAsia="Times New Roman" w:cstheme="minorHAnsi"/>
        </w:rPr>
        <w:t xml:space="preserve"> (Translation Edit Rate) (Snover et al., 2006) and </w:t>
      </w:r>
      <w:r w:rsidRPr="00926C84">
        <w:rPr>
          <w:rFonts w:eastAsia="Times New Roman" w:cstheme="minorHAnsi"/>
          <w:b/>
          <w:bCs/>
        </w:rPr>
        <w:t>METEOR</w:t>
      </w:r>
      <w:r w:rsidRPr="003E1786">
        <w:rPr>
          <w:rFonts w:eastAsia="Times New Roman" w:cstheme="minorHAnsi"/>
        </w:rPr>
        <w:t xml:space="preserve"> (Lavie and Agarwal, 2007) have also been proposed to address BLEU's limitations, such as its inability to capture synonyms and word order variations.</w:t>
      </w:r>
    </w:p>
    <w:p w:rsidR="003E1786" w:rsidRPr="003E1786" w:rsidRDefault="003E1786" w:rsidP="00926C84">
      <w:pPr>
        <w:spacing w:before="100" w:beforeAutospacing="1" w:after="100" w:afterAutospacing="1" w:line="240" w:lineRule="auto"/>
        <w:ind w:left="-864"/>
        <w:rPr>
          <w:rFonts w:eastAsia="Times New Roman" w:cstheme="minorHAnsi"/>
        </w:rPr>
      </w:pPr>
      <w:r w:rsidRPr="003E1786">
        <w:rPr>
          <w:rFonts w:eastAsia="Times New Roman" w:cstheme="minorHAnsi"/>
        </w:rPr>
        <w:t>Human evaluation is considered a gold standard for translation quality assessment. In this process, human evaluators assess the fluency, adequacy, and naturalness of the translated text, often leading to more insightful results compared to automated metrics (Callison-Burch et al., 2007).</w:t>
      </w:r>
    </w:p>
    <w:p w:rsidR="003E1786" w:rsidRPr="003E1786" w:rsidRDefault="00911363" w:rsidP="00926C84">
      <w:pPr>
        <w:spacing w:before="100" w:beforeAutospacing="1" w:after="100" w:afterAutospacing="1" w:line="240" w:lineRule="auto"/>
        <w:ind w:left="-864"/>
        <w:outlineLvl w:val="3"/>
        <w:rPr>
          <w:rFonts w:eastAsia="Times New Roman" w:cstheme="minorHAnsi"/>
          <w:b/>
          <w:bCs/>
        </w:rPr>
      </w:pPr>
      <w:r w:rsidRPr="00926C84">
        <w:rPr>
          <w:rFonts w:eastAsia="Times New Roman" w:cstheme="minorHAnsi"/>
          <w:b/>
          <w:bCs/>
        </w:rPr>
        <w:t>2.4</w:t>
      </w:r>
      <w:r w:rsidR="003E1786" w:rsidRPr="003E1786">
        <w:rPr>
          <w:rFonts w:eastAsia="Times New Roman" w:cstheme="minorHAnsi"/>
          <w:b/>
          <w:bCs/>
        </w:rPr>
        <w:t xml:space="preserve"> </w:t>
      </w:r>
      <w:r w:rsidR="003E1786" w:rsidRPr="00926C84">
        <w:rPr>
          <w:rFonts w:eastAsia="Times New Roman" w:cstheme="minorHAnsi"/>
          <w:b/>
          <w:bCs/>
        </w:rPr>
        <w:t>Challenges in Language Translation</w:t>
      </w:r>
    </w:p>
    <w:p w:rsidR="003E1786" w:rsidRPr="003E1786" w:rsidRDefault="003E1786" w:rsidP="00926C84">
      <w:pPr>
        <w:spacing w:before="100" w:beforeAutospacing="1" w:after="100" w:afterAutospacing="1" w:line="240" w:lineRule="auto"/>
        <w:ind w:left="-864"/>
        <w:rPr>
          <w:rFonts w:eastAsia="Times New Roman" w:cstheme="minorHAnsi"/>
        </w:rPr>
      </w:pPr>
      <w:r w:rsidRPr="003E1786">
        <w:rPr>
          <w:rFonts w:eastAsia="Times New Roman" w:cstheme="minorHAnsi"/>
        </w:rPr>
        <w:t xml:space="preserve">While NMT has dramatically improved translation quality, several challenges remain. One significant challenge is the </w:t>
      </w:r>
      <w:r w:rsidRPr="00926C84">
        <w:rPr>
          <w:rFonts w:eastAsia="Times New Roman" w:cstheme="minorHAnsi"/>
          <w:b/>
          <w:bCs/>
        </w:rPr>
        <w:t>handling of idiomatic expressions</w:t>
      </w:r>
      <w:r w:rsidRPr="003E1786">
        <w:rPr>
          <w:rFonts w:eastAsia="Times New Roman" w:cstheme="minorHAnsi"/>
        </w:rPr>
        <w:t xml:space="preserve"> and </w:t>
      </w:r>
      <w:r w:rsidRPr="00926C84">
        <w:rPr>
          <w:rFonts w:eastAsia="Times New Roman" w:cstheme="minorHAnsi"/>
          <w:b/>
          <w:bCs/>
        </w:rPr>
        <w:t>cultural nuances</w:t>
      </w:r>
      <w:r w:rsidRPr="003E1786">
        <w:rPr>
          <w:rFonts w:eastAsia="Times New Roman" w:cstheme="minorHAnsi"/>
        </w:rPr>
        <w:t xml:space="preserve">, which are often difficult for NMT models to understand and translate appropriately (Liu et al., 2018). Additionally, </w:t>
      </w:r>
      <w:r w:rsidRPr="00926C84">
        <w:rPr>
          <w:rFonts w:eastAsia="Times New Roman" w:cstheme="minorHAnsi"/>
          <w:b/>
          <w:bCs/>
        </w:rPr>
        <w:t>low-resource languages</w:t>
      </w:r>
      <w:r w:rsidRPr="003E1786">
        <w:rPr>
          <w:rFonts w:eastAsia="Times New Roman" w:cstheme="minorHAnsi"/>
        </w:rPr>
        <w:t>, which have limited training data, present another hurdle for NMT systems, as the models require large amounts of bilingual data to learn accurate translation patterns (Zhou et al., 2020).</w:t>
      </w:r>
    </w:p>
    <w:p w:rsidR="003E1786" w:rsidRPr="003E1786" w:rsidRDefault="003E1786" w:rsidP="00926C84">
      <w:pPr>
        <w:spacing w:before="100" w:beforeAutospacing="1" w:after="100" w:afterAutospacing="1" w:line="240" w:lineRule="auto"/>
        <w:ind w:left="-864"/>
        <w:rPr>
          <w:rFonts w:eastAsia="Times New Roman" w:cstheme="minorHAnsi"/>
        </w:rPr>
      </w:pPr>
      <w:r w:rsidRPr="003E1786">
        <w:rPr>
          <w:rFonts w:eastAsia="Times New Roman" w:cstheme="minorHAnsi"/>
        </w:rPr>
        <w:lastRenderedPageBreak/>
        <w:t xml:space="preserve">Another challenge is the </w:t>
      </w:r>
      <w:r w:rsidRPr="00926C84">
        <w:rPr>
          <w:rFonts w:eastAsia="Times New Roman" w:cstheme="minorHAnsi"/>
          <w:b/>
          <w:bCs/>
        </w:rPr>
        <w:t>contextual understanding</w:t>
      </w:r>
      <w:r w:rsidRPr="003E1786">
        <w:rPr>
          <w:rFonts w:eastAsia="Times New Roman" w:cstheme="minorHAnsi"/>
        </w:rPr>
        <w:t xml:space="preserve"> of language. NMT models may struggle to retain the correct meaning in long texts or complex contexts, especially when there are multiple possible translations for the same word or phrase based on context (Johnson et al., 2017).</w:t>
      </w:r>
    </w:p>
    <w:p w:rsidR="003E1786" w:rsidRPr="003E1786" w:rsidRDefault="00911363" w:rsidP="00926C84">
      <w:pPr>
        <w:spacing w:before="100" w:beforeAutospacing="1" w:after="100" w:afterAutospacing="1" w:line="240" w:lineRule="auto"/>
        <w:ind w:left="-864"/>
        <w:outlineLvl w:val="3"/>
        <w:rPr>
          <w:rFonts w:eastAsia="Times New Roman" w:cstheme="minorHAnsi"/>
          <w:b/>
          <w:bCs/>
        </w:rPr>
      </w:pPr>
      <w:r w:rsidRPr="00926C84">
        <w:rPr>
          <w:rFonts w:eastAsia="Times New Roman" w:cstheme="minorHAnsi"/>
          <w:b/>
          <w:bCs/>
        </w:rPr>
        <w:t>2.5</w:t>
      </w:r>
      <w:r w:rsidR="003E1786" w:rsidRPr="003E1786">
        <w:rPr>
          <w:rFonts w:eastAsia="Times New Roman" w:cstheme="minorHAnsi"/>
          <w:b/>
          <w:bCs/>
        </w:rPr>
        <w:t xml:space="preserve"> </w:t>
      </w:r>
      <w:r w:rsidR="003E1786" w:rsidRPr="00926C84">
        <w:rPr>
          <w:rFonts w:eastAsia="Times New Roman" w:cstheme="minorHAnsi"/>
          <w:b/>
          <w:bCs/>
        </w:rPr>
        <w:t>Recent Developments and Future Directions</w:t>
      </w:r>
    </w:p>
    <w:p w:rsidR="003E1786" w:rsidRPr="003E1786" w:rsidRDefault="003E1786" w:rsidP="00926C84">
      <w:pPr>
        <w:spacing w:before="100" w:beforeAutospacing="1" w:after="100" w:afterAutospacing="1" w:line="240" w:lineRule="auto"/>
        <w:ind w:left="-864"/>
        <w:rPr>
          <w:rFonts w:eastAsia="Times New Roman" w:cstheme="minorHAnsi"/>
        </w:rPr>
      </w:pPr>
      <w:r w:rsidRPr="003E1786">
        <w:rPr>
          <w:rFonts w:eastAsia="Times New Roman" w:cstheme="minorHAnsi"/>
        </w:rPr>
        <w:t xml:space="preserve">Recent research has focused on improving the handling of multilingual translation, particularly with models like </w:t>
      </w:r>
      <w:r w:rsidRPr="00926C84">
        <w:rPr>
          <w:rFonts w:eastAsia="Times New Roman" w:cstheme="minorHAnsi"/>
          <w:b/>
          <w:bCs/>
        </w:rPr>
        <w:t>Multilingual BERT (Devlin et al., 2018)</w:t>
      </w:r>
      <w:r w:rsidRPr="003E1786">
        <w:rPr>
          <w:rFonts w:eastAsia="Times New Roman" w:cstheme="minorHAnsi"/>
        </w:rPr>
        <w:t xml:space="preserve"> and </w:t>
      </w:r>
      <w:r w:rsidRPr="00926C84">
        <w:rPr>
          <w:rFonts w:eastAsia="Times New Roman" w:cstheme="minorHAnsi"/>
          <w:b/>
          <w:bCs/>
        </w:rPr>
        <w:t>mBART (Tang et al., 2020)</w:t>
      </w:r>
      <w:r w:rsidRPr="003E1786">
        <w:rPr>
          <w:rFonts w:eastAsia="Times New Roman" w:cstheme="minorHAnsi"/>
        </w:rPr>
        <w:t>, which aim to provide better performance for translation across many languages simultaneously. These models utilize pre-trained language representations, allowing for more efficient learning and improved translation for low-resource languages.</w:t>
      </w:r>
    </w:p>
    <w:p w:rsidR="003E1786" w:rsidRPr="003E1786" w:rsidRDefault="003E1786" w:rsidP="00926C84">
      <w:pPr>
        <w:spacing w:before="100" w:beforeAutospacing="1" w:after="100" w:afterAutospacing="1" w:line="240" w:lineRule="auto"/>
        <w:ind w:left="-864"/>
        <w:rPr>
          <w:rFonts w:eastAsia="Times New Roman" w:cstheme="minorHAnsi"/>
        </w:rPr>
      </w:pPr>
      <w:r w:rsidRPr="003E1786">
        <w:rPr>
          <w:rFonts w:eastAsia="Times New Roman" w:cstheme="minorHAnsi"/>
        </w:rPr>
        <w:t xml:space="preserve">Another promising direction is the incorporation of </w:t>
      </w:r>
      <w:r w:rsidRPr="00926C84">
        <w:rPr>
          <w:rFonts w:eastAsia="Times New Roman" w:cstheme="minorHAnsi"/>
          <w:b/>
          <w:bCs/>
        </w:rPr>
        <w:t>reinforcement learning</w:t>
      </w:r>
      <w:r w:rsidRPr="003E1786">
        <w:rPr>
          <w:rFonts w:eastAsia="Times New Roman" w:cstheme="minorHAnsi"/>
        </w:rPr>
        <w:t xml:space="preserve"> in MT systems, where the model is trained to optimize its translation decisions based on rewards associated with translation quality (Ranzato et al., 2015). This approach shows potential in refining translations by encouraging the model to explore more diverse solutions.</w:t>
      </w:r>
    </w:p>
    <w:p w:rsidR="003E1786" w:rsidRPr="00926C84" w:rsidRDefault="00726CCC" w:rsidP="00926C84">
      <w:pPr>
        <w:spacing w:before="100" w:beforeAutospacing="1" w:after="100" w:afterAutospacing="1"/>
        <w:ind w:left="-864"/>
        <w:jc w:val="center"/>
        <w:rPr>
          <w:rFonts w:asciiTheme="majorHAnsi" w:eastAsia="Times New Roman" w:hAnsiTheme="majorHAnsi" w:cstheme="minorHAnsi"/>
          <w:b/>
          <w:bCs/>
          <w:color w:val="548DD4" w:themeColor="text2" w:themeTint="99"/>
          <w:sz w:val="24"/>
          <w:szCs w:val="24"/>
        </w:rPr>
      </w:pPr>
      <w:r>
        <w:rPr>
          <w:rFonts w:asciiTheme="majorHAnsi" w:eastAsia="Times New Roman" w:hAnsiTheme="majorHAnsi" w:cstheme="minorHAnsi"/>
          <w:b/>
          <w:bCs/>
          <w:color w:val="548DD4" w:themeColor="text2" w:themeTint="99"/>
          <w:sz w:val="24"/>
          <w:szCs w:val="24"/>
        </w:rPr>
        <w:t>3.</w:t>
      </w:r>
      <w:r w:rsidR="00911363" w:rsidRPr="00926C84">
        <w:rPr>
          <w:rFonts w:asciiTheme="majorHAnsi" w:eastAsia="Times New Roman" w:hAnsiTheme="majorHAnsi" w:cstheme="minorHAnsi"/>
          <w:b/>
          <w:bCs/>
          <w:color w:val="548DD4" w:themeColor="text2" w:themeTint="99"/>
          <w:sz w:val="24"/>
          <w:szCs w:val="24"/>
        </w:rPr>
        <w:t>Research methodology</w:t>
      </w:r>
    </w:p>
    <w:p w:rsidR="00911363" w:rsidRPr="00911363" w:rsidRDefault="00911363" w:rsidP="00926C84">
      <w:pPr>
        <w:spacing w:before="100" w:beforeAutospacing="1" w:after="100" w:afterAutospacing="1" w:line="240" w:lineRule="auto"/>
        <w:ind w:left="-864"/>
        <w:outlineLvl w:val="3"/>
        <w:rPr>
          <w:rFonts w:eastAsia="Times New Roman" w:cstheme="minorHAnsi"/>
          <w:b/>
          <w:bCs/>
        </w:rPr>
      </w:pPr>
      <w:r w:rsidRPr="00911363">
        <w:rPr>
          <w:rFonts w:eastAsia="Times New Roman" w:cstheme="minorHAnsi"/>
          <w:b/>
          <w:bCs/>
        </w:rPr>
        <w:t xml:space="preserve">1. </w:t>
      </w:r>
      <w:r w:rsidRPr="00926C84">
        <w:rPr>
          <w:rFonts w:eastAsia="Times New Roman" w:cstheme="minorHAnsi"/>
          <w:b/>
          <w:bCs/>
        </w:rPr>
        <w:t>Data Collection</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 xml:space="preserve">The first step involves the </w:t>
      </w:r>
      <w:r w:rsidRPr="00926C84">
        <w:rPr>
          <w:rFonts w:eastAsia="Times New Roman" w:cstheme="minorHAnsi"/>
          <w:b/>
          <w:bCs/>
        </w:rPr>
        <w:t>collection of parallel corpora</w:t>
      </w:r>
      <w:r w:rsidRPr="00911363">
        <w:rPr>
          <w:rFonts w:eastAsia="Times New Roman" w:cstheme="minorHAnsi"/>
        </w:rPr>
        <w:t>—large datasets containing aligned text in both the source and target languages. These corpora can be sourced from:</w:t>
      </w:r>
    </w:p>
    <w:p w:rsidR="00911363" w:rsidRPr="00911363" w:rsidRDefault="00911363" w:rsidP="00926C84">
      <w:pPr>
        <w:numPr>
          <w:ilvl w:val="0"/>
          <w:numId w:val="1"/>
        </w:numPr>
        <w:spacing w:before="100" w:beforeAutospacing="1" w:after="100" w:afterAutospacing="1" w:line="240" w:lineRule="auto"/>
        <w:ind w:left="-864"/>
        <w:rPr>
          <w:rFonts w:eastAsia="Times New Roman" w:cstheme="minorHAnsi"/>
        </w:rPr>
      </w:pPr>
      <w:r w:rsidRPr="00926C84">
        <w:rPr>
          <w:rFonts w:eastAsia="Times New Roman" w:cstheme="minorHAnsi"/>
          <w:b/>
          <w:bCs/>
        </w:rPr>
        <w:t>Publicly available datasets</w:t>
      </w:r>
      <w:r w:rsidRPr="00911363">
        <w:rPr>
          <w:rFonts w:eastAsia="Times New Roman" w:cstheme="minorHAnsi"/>
        </w:rPr>
        <w:t>: such as the Europarl corpus (European Parliament proceedings) or OpenSubtitles.</w:t>
      </w:r>
    </w:p>
    <w:p w:rsidR="00911363" w:rsidRPr="00911363" w:rsidRDefault="00911363" w:rsidP="00926C84">
      <w:pPr>
        <w:numPr>
          <w:ilvl w:val="0"/>
          <w:numId w:val="1"/>
        </w:numPr>
        <w:spacing w:before="100" w:beforeAutospacing="1" w:after="100" w:afterAutospacing="1" w:line="240" w:lineRule="auto"/>
        <w:ind w:left="-864"/>
        <w:rPr>
          <w:rFonts w:eastAsia="Times New Roman" w:cstheme="minorHAnsi"/>
        </w:rPr>
      </w:pPr>
      <w:r w:rsidRPr="00926C84">
        <w:rPr>
          <w:rFonts w:eastAsia="Times New Roman" w:cstheme="minorHAnsi"/>
          <w:b/>
          <w:bCs/>
        </w:rPr>
        <w:t>Web scraping</w:t>
      </w:r>
      <w:r w:rsidRPr="00911363">
        <w:rPr>
          <w:rFonts w:eastAsia="Times New Roman" w:cstheme="minorHAnsi"/>
        </w:rPr>
        <w:t>: Text data is gathered from websites, news articles, or e-commerce platforms with multilingual content.</w:t>
      </w:r>
    </w:p>
    <w:p w:rsidR="00911363" w:rsidRPr="00911363" w:rsidRDefault="00911363" w:rsidP="00926C84">
      <w:pPr>
        <w:numPr>
          <w:ilvl w:val="0"/>
          <w:numId w:val="1"/>
        </w:numPr>
        <w:spacing w:before="100" w:beforeAutospacing="1" w:after="100" w:afterAutospacing="1" w:line="240" w:lineRule="auto"/>
        <w:ind w:left="-864"/>
        <w:rPr>
          <w:rFonts w:eastAsia="Times New Roman" w:cstheme="minorHAnsi"/>
        </w:rPr>
      </w:pPr>
      <w:r w:rsidRPr="00926C84">
        <w:rPr>
          <w:rFonts w:eastAsia="Times New Roman" w:cstheme="minorHAnsi"/>
          <w:b/>
          <w:bCs/>
        </w:rPr>
        <w:t>Domain-specific data</w:t>
      </w:r>
      <w:r w:rsidRPr="00911363">
        <w:rPr>
          <w:rFonts w:eastAsia="Times New Roman" w:cstheme="minorHAnsi"/>
        </w:rPr>
        <w:t>: Depending on the application, domain-specific datasets such as medical, legal, or technical texts might be used.</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The dataset should include a balanced number of examples from different genres and domains to ensure the model generalizes well across various types of text.</w:t>
      </w:r>
    </w:p>
    <w:p w:rsidR="00911363" w:rsidRPr="00911363" w:rsidRDefault="00911363" w:rsidP="00926C84">
      <w:pPr>
        <w:spacing w:before="100" w:beforeAutospacing="1" w:after="100" w:afterAutospacing="1" w:line="240" w:lineRule="auto"/>
        <w:ind w:left="-864"/>
        <w:outlineLvl w:val="3"/>
        <w:rPr>
          <w:rFonts w:eastAsia="Times New Roman" w:cstheme="minorHAnsi"/>
          <w:b/>
          <w:bCs/>
        </w:rPr>
      </w:pPr>
      <w:r w:rsidRPr="00911363">
        <w:rPr>
          <w:rFonts w:eastAsia="Times New Roman" w:cstheme="minorHAnsi"/>
          <w:b/>
          <w:bCs/>
        </w:rPr>
        <w:t xml:space="preserve">2. </w:t>
      </w:r>
      <w:r w:rsidRPr="00926C84">
        <w:rPr>
          <w:rFonts w:eastAsia="Times New Roman" w:cstheme="minorHAnsi"/>
          <w:b/>
          <w:bCs/>
        </w:rPr>
        <w:t>Preprocessing</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Preprocessing is an essential step to clean and prepare the data for training. This includes:</w:t>
      </w:r>
    </w:p>
    <w:p w:rsidR="00911363" w:rsidRPr="00911363" w:rsidRDefault="00911363" w:rsidP="00926C84">
      <w:pPr>
        <w:numPr>
          <w:ilvl w:val="0"/>
          <w:numId w:val="2"/>
        </w:numPr>
        <w:spacing w:before="100" w:beforeAutospacing="1" w:after="100" w:afterAutospacing="1" w:line="240" w:lineRule="auto"/>
        <w:ind w:left="-864"/>
        <w:rPr>
          <w:rFonts w:eastAsia="Times New Roman" w:cstheme="minorHAnsi"/>
        </w:rPr>
      </w:pPr>
      <w:r w:rsidRPr="00926C84">
        <w:rPr>
          <w:rFonts w:eastAsia="Times New Roman" w:cstheme="minorHAnsi"/>
          <w:b/>
          <w:bCs/>
        </w:rPr>
        <w:t>Text normalization</w:t>
      </w:r>
      <w:r w:rsidRPr="00911363">
        <w:rPr>
          <w:rFonts w:eastAsia="Times New Roman" w:cstheme="minorHAnsi"/>
        </w:rPr>
        <w:t>: Lowercasing all text, removing punctuation, special characters, and irrelevant symbols.</w:t>
      </w:r>
    </w:p>
    <w:p w:rsidR="00911363" w:rsidRPr="00911363" w:rsidRDefault="00911363" w:rsidP="00926C84">
      <w:pPr>
        <w:numPr>
          <w:ilvl w:val="0"/>
          <w:numId w:val="2"/>
        </w:numPr>
        <w:spacing w:before="100" w:beforeAutospacing="1" w:after="100" w:afterAutospacing="1" w:line="240" w:lineRule="auto"/>
        <w:ind w:left="-864"/>
        <w:rPr>
          <w:rFonts w:eastAsia="Times New Roman" w:cstheme="minorHAnsi"/>
        </w:rPr>
      </w:pPr>
      <w:r w:rsidRPr="00926C84">
        <w:rPr>
          <w:rFonts w:eastAsia="Times New Roman" w:cstheme="minorHAnsi"/>
          <w:b/>
          <w:bCs/>
        </w:rPr>
        <w:t>Tokenization</w:t>
      </w:r>
      <w:r w:rsidRPr="00911363">
        <w:rPr>
          <w:rFonts w:eastAsia="Times New Roman" w:cstheme="minorHAnsi"/>
        </w:rPr>
        <w:t xml:space="preserve">: Splitting the text into smaller units like words or subwords (using tools like </w:t>
      </w:r>
      <w:r w:rsidRPr="00926C84">
        <w:rPr>
          <w:rFonts w:eastAsia="Times New Roman" w:cstheme="minorHAnsi"/>
          <w:b/>
          <w:bCs/>
        </w:rPr>
        <w:t>SentencePiece</w:t>
      </w:r>
      <w:r w:rsidRPr="00911363">
        <w:rPr>
          <w:rFonts w:eastAsia="Times New Roman" w:cstheme="minorHAnsi"/>
        </w:rPr>
        <w:t xml:space="preserve"> or </w:t>
      </w:r>
      <w:r w:rsidRPr="00926C84">
        <w:rPr>
          <w:rFonts w:eastAsia="Times New Roman" w:cstheme="minorHAnsi"/>
          <w:b/>
          <w:bCs/>
        </w:rPr>
        <w:t>Byte Pair Encoding</w:t>
      </w:r>
      <w:r w:rsidRPr="00911363">
        <w:rPr>
          <w:rFonts w:eastAsia="Times New Roman" w:cstheme="minorHAnsi"/>
        </w:rPr>
        <w:t>).</w:t>
      </w:r>
    </w:p>
    <w:p w:rsidR="00911363" w:rsidRPr="00911363" w:rsidRDefault="00911363" w:rsidP="00926C84">
      <w:pPr>
        <w:numPr>
          <w:ilvl w:val="0"/>
          <w:numId w:val="2"/>
        </w:numPr>
        <w:spacing w:before="100" w:beforeAutospacing="1" w:after="100" w:afterAutospacing="1" w:line="240" w:lineRule="auto"/>
        <w:ind w:left="-864"/>
        <w:rPr>
          <w:rFonts w:eastAsia="Times New Roman" w:cstheme="minorHAnsi"/>
        </w:rPr>
      </w:pPr>
      <w:r w:rsidRPr="00926C84">
        <w:rPr>
          <w:rFonts w:eastAsia="Times New Roman" w:cstheme="minorHAnsi"/>
          <w:b/>
          <w:bCs/>
        </w:rPr>
        <w:t>Data augmentation</w:t>
      </w:r>
      <w:r w:rsidRPr="00911363">
        <w:rPr>
          <w:rFonts w:eastAsia="Times New Roman" w:cstheme="minorHAnsi"/>
        </w:rPr>
        <w:t>: Techniques like back-translation may be employed to generate synthetic parallel data and augment the training set, especially for low-resource languages.</w:t>
      </w:r>
    </w:p>
    <w:p w:rsidR="00911363" w:rsidRPr="00911363" w:rsidRDefault="00911363" w:rsidP="00926C84">
      <w:pPr>
        <w:numPr>
          <w:ilvl w:val="0"/>
          <w:numId w:val="2"/>
        </w:numPr>
        <w:spacing w:before="100" w:beforeAutospacing="1" w:after="100" w:afterAutospacing="1" w:line="240" w:lineRule="auto"/>
        <w:ind w:left="-864"/>
        <w:rPr>
          <w:rFonts w:eastAsia="Times New Roman" w:cstheme="minorHAnsi"/>
        </w:rPr>
      </w:pPr>
      <w:r w:rsidRPr="00926C84">
        <w:rPr>
          <w:rFonts w:eastAsia="Times New Roman" w:cstheme="minorHAnsi"/>
          <w:b/>
          <w:bCs/>
        </w:rPr>
        <w:t>Removal of noise</w:t>
      </w:r>
      <w:r w:rsidRPr="00911363">
        <w:rPr>
          <w:rFonts w:eastAsia="Times New Roman" w:cstheme="minorHAnsi"/>
        </w:rPr>
        <w:t>: Filtering out non-linguistic content and incorrect sentence pairs (e.g., incomplete sentences or corrupted translations).</w:t>
      </w:r>
    </w:p>
    <w:p w:rsidR="00911363" w:rsidRPr="00911363" w:rsidRDefault="00911363" w:rsidP="00926C84">
      <w:pPr>
        <w:spacing w:before="100" w:beforeAutospacing="1" w:after="100" w:afterAutospacing="1" w:line="240" w:lineRule="auto"/>
        <w:ind w:left="-864"/>
        <w:outlineLvl w:val="3"/>
        <w:rPr>
          <w:rFonts w:eastAsia="Times New Roman" w:cstheme="minorHAnsi"/>
          <w:b/>
          <w:bCs/>
        </w:rPr>
      </w:pPr>
      <w:r w:rsidRPr="00911363">
        <w:rPr>
          <w:rFonts w:eastAsia="Times New Roman" w:cstheme="minorHAnsi"/>
          <w:b/>
          <w:bCs/>
        </w:rPr>
        <w:t xml:space="preserve">3. </w:t>
      </w:r>
      <w:r w:rsidRPr="00926C84">
        <w:rPr>
          <w:rFonts w:eastAsia="Times New Roman" w:cstheme="minorHAnsi"/>
          <w:b/>
          <w:bCs/>
        </w:rPr>
        <w:t>Model Selection and Architecture</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lastRenderedPageBreak/>
        <w:t xml:space="preserve">The research will focus on a </w:t>
      </w:r>
      <w:r w:rsidRPr="00926C84">
        <w:rPr>
          <w:rFonts w:eastAsia="Times New Roman" w:cstheme="minorHAnsi"/>
          <w:b/>
          <w:bCs/>
        </w:rPr>
        <w:t>Neural Machine Translation (NMT)</w:t>
      </w:r>
      <w:r w:rsidRPr="00911363">
        <w:rPr>
          <w:rFonts w:eastAsia="Times New Roman" w:cstheme="minorHAnsi"/>
        </w:rPr>
        <w:t xml:space="preserve"> model, specifically one based on the </w:t>
      </w:r>
      <w:r w:rsidRPr="00926C84">
        <w:rPr>
          <w:rFonts w:eastAsia="Times New Roman" w:cstheme="minorHAnsi"/>
          <w:b/>
          <w:bCs/>
        </w:rPr>
        <w:t>Transformer architecture</w:t>
      </w:r>
      <w:r w:rsidRPr="00911363">
        <w:rPr>
          <w:rFonts w:eastAsia="Times New Roman" w:cstheme="minorHAnsi"/>
        </w:rPr>
        <w:t xml:space="preserve"> (Vaswani et al., 2017), due to its superior performance in handling long-range dependencies and parallel processing. Key components of the architecture:</w:t>
      </w:r>
    </w:p>
    <w:p w:rsidR="00911363" w:rsidRPr="00911363" w:rsidRDefault="00911363" w:rsidP="00926C84">
      <w:pPr>
        <w:numPr>
          <w:ilvl w:val="0"/>
          <w:numId w:val="3"/>
        </w:numPr>
        <w:spacing w:before="100" w:beforeAutospacing="1" w:after="100" w:afterAutospacing="1" w:line="240" w:lineRule="auto"/>
        <w:ind w:left="-864"/>
        <w:rPr>
          <w:rFonts w:eastAsia="Times New Roman" w:cstheme="minorHAnsi"/>
        </w:rPr>
      </w:pPr>
      <w:r w:rsidRPr="00926C84">
        <w:rPr>
          <w:rFonts w:eastAsia="Times New Roman" w:cstheme="minorHAnsi"/>
          <w:b/>
          <w:bCs/>
        </w:rPr>
        <w:t>Encoder-Decoder Framework</w:t>
      </w:r>
      <w:r w:rsidRPr="00911363">
        <w:rPr>
          <w:rFonts w:eastAsia="Times New Roman" w:cstheme="minorHAnsi"/>
        </w:rPr>
        <w:t>: The encoder processes the input sentence, while the decoder generates the output translation.</w:t>
      </w:r>
    </w:p>
    <w:p w:rsidR="00911363" w:rsidRPr="00911363" w:rsidRDefault="00911363" w:rsidP="00926C84">
      <w:pPr>
        <w:numPr>
          <w:ilvl w:val="0"/>
          <w:numId w:val="3"/>
        </w:numPr>
        <w:spacing w:before="100" w:beforeAutospacing="1" w:after="100" w:afterAutospacing="1" w:line="240" w:lineRule="auto"/>
        <w:ind w:left="-864"/>
        <w:rPr>
          <w:rFonts w:eastAsia="Times New Roman" w:cstheme="minorHAnsi"/>
        </w:rPr>
      </w:pPr>
      <w:r w:rsidRPr="00926C84">
        <w:rPr>
          <w:rFonts w:eastAsia="Times New Roman" w:cstheme="minorHAnsi"/>
          <w:b/>
          <w:bCs/>
        </w:rPr>
        <w:t>Self-Attention Mechanism</w:t>
      </w:r>
      <w:r w:rsidRPr="00911363">
        <w:rPr>
          <w:rFonts w:eastAsia="Times New Roman" w:cstheme="minorHAnsi"/>
        </w:rPr>
        <w:t>: This allows the model to weigh different parts of the input sequence to determine their importance for generating each word in the translation.</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 xml:space="preserve">In addition to the basic Transformer model, other variants such as </w:t>
      </w:r>
      <w:r w:rsidRPr="00926C84">
        <w:rPr>
          <w:rFonts w:eastAsia="Times New Roman" w:cstheme="minorHAnsi"/>
          <w:b/>
          <w:bCs/>
        </w:rPr>
        <w:t>BERT</w:t>
      </w:r>
      <w:r w:rsidRPr="00911363">
        <w:rPr>
          <w:rFonts w:eastAsia="Times New Roman" w:cstheme="minorHAnsi"/>
        </w:rPr>
        <w:t xml:space="preserve"> (Bidirectional Encoder Representations from Transformers) or </w:t>
      </w:r>
      <w:r w:rsidRPr="00926C84">
        <w:rPr>
          <w:rFonts w:eastAsia="Times New Roman" w:cstheme="minorHAnsi"/>
          <w:b/>
          <w:bCs/>
        </w:rPr>
        <w:t>mBART</w:t>
      </w:r>
      <w:r w:rsidRPr="00911363">
        <w:rPr>
          <w:rFonts w:eastAsia="Times New Roman" w:cstheme="minorHAnsi"/>
        </w:rPr>
        <w:t xml:space="preserve"> (Multilingual BART) might be explored for multilingual translation tasks.</w:t>
      </w:r>
    </w:p>
    <w:p w:rsidR="00911363" w:rsidRPr="00911363" w:rsidRDefault="00911363" w:rsidP="00926C84">
      <w:pPr>
        <w:spacing w:before="100" w:beforeAutospacing="1" w:after="100" w:afterAutospacing="1" w:line="240" w:lineRule="auto"/>
        <w:ind w:left="-864"/>
        <w:outlineLvl w:val="3"/>
        <w:rPr>
          <w:rFonts w:eastAsia="Times New Roman" w:cstheme="minorHAnsi"/>
          <w:b/>
          <w:bCs/>
        </w:rPr>
      </w:pPr>
      <w:r w:rsidRPr="00911363">
        <w:rPr>
          <w:rFonts w:eastAsia="Times New Roman" w:cstheme="minorHAnsi"/>
          <w:b/>
          <w:bCs/>
        </w:rPr>
        <w:t xml:space="preserve">4. </w:t>
      </w:r>
      <w:r w:rsidRPr="00926C84">
        <w:rPr>
          <w:rFonts w:eastAsia="Times New Roman" w:cstheme="minorHAnsi"/>
          <w:b/>
          <w:bCs/>
        </w:rPr>
        <w:t>Model Training</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 xml:space="preserve">The model is trained on the preprocessed dataset using </w:t>
      </w:r>
      <w:r w:rsidRPr="00926C84">
        <w:rPr>
          <w:rFonts w:eastAsia="Times New Roman" w:cstheme="minorHAnsi"/>
          <w:b/>
          <w:bCs/>
        </w:rPr>
        <w:t>GPU-powered computational resources</w:t>
      </w:r>
      <w:r w:rsidRPr="00911363">
        <w:rPr>
          <w:rFonts w:eastAsia="Times New Roman" w:cstheme="minorHAnsi"/>
        </w:rPr>
        <w:t xml:space="preserve"> to handle large-scale data efficiently. During training, the following steps are performed:</w:t>
      </w:r>
    </w:p>
    <w:p w:rsidR="00911363" w:rsidRPr="00911363" w:rsidRDefault="00911363" w:rsidP="00926C84">
      <w:pPr>
        <w:numPr>
          <w:ilvl w:val="0"/>
          <w:numId w:val="4"/>
        </w:numPr>
        <w:spacing w:before="100" w:beforeAutospacing="1" w:after="100" w:afterAutospacing="1" w:line="240" w:lineRule="auto"/>
        <w:ind w:left="-864"/>
        <w:rPr>
          <w:rFonts w:eastAsia="Times New Roman" w:cstheme="minorHAnsi"/>
        </w:rPr>
      </w:pPr>
      <w:r w:rsidRPr="00926C84">
        <w:rPr>
          <w:rFonts w:eastAsia="Times New Roman" w:cstheme="minorHAnsi"/>
          <w:b/>
          <w:bCs/>
        </w:rPr>
        <w:t>Hyperparameter Tuning</w:t>
      </w:r>
      <w:r w:rsidRPr="00911363">
        <w:rPr>
          <w:rFonts w:eastAsia="Times New Roman" w:cstheme="minorHAnsi"/>
        </w:rPr>
        <w:t>: Key hyperparameters such as learning rate, batch size, number of layers, and attention heads are optimized through grid search or random search techniques.</w:t>
      </w:r>
    </w:p>
    <w:p w:rsidR="00911363" w:rsidRPr="00911363" w:rsidRDefault="00911363" w:rsidP="00926C84">
      <w:pPr>
        <w:numPr>
          <w:ilvl w:val="0"/>
          <w:numId w:val="4"/>
        </w:numPr>
        <w:spacing w:before="100" w:beforeAutospacing="1" w:after="100" w:afterAutospacing="1" w:line="240" w:lineRule="auto"/>
        <w:ind w:left="-864"/>
        <w:rPr>
          <w:rFonts w:eastAsia="Times New Roman" w:cstheme="minorHAnsi"/>
        </w:rPr>
      </w:pPr>
      <w:r w:rsidRPr="00926C84">
        <w:rPr>
          <w:rFonts w:eastAsia="Times New Roman" w:cstheme="minorHAnsi"/>
          <w:b/>
          <w:bCs/>
        </w:rPr>
        <w:t>Loss Function</w:t>
      </w:r>
      <w:r w:rsidRPr="00911363">
        <w:rPr>
          <w:rFonts w:eastAsia="Times New Roman" w:cstheme="minorHAnsi"/>
        </w:rPr>
        <w:t xml:space="preserve">: The </w:t>
      </w:r>
      <w:r w:rsidRPr="00926C84">
        <w:rPr>
          <w:rFonts w:eastAsia="Times New Roman" w:cstheme="minorHAnsi"/>
          <w:b/>
          <w:bCs/>
        </w:rPr>
        <w:t>cross-entropy loss</w:t>
      </w:r>
      <w:r w:rsidRPr="00911363">
        <w:rPr>
          <w:rFonts w:eastAsia="Times New Roman" w:cstheme="minorHAnsi"/>
        </w:rPr>
        <w:t xml:space="preserve"> function is typically used to measure the difference between predicted and actual translations, guiding the model in minimizing errors over time.</w:t>
      </w:r>
    </w:p>
    <w:p w:rsidR="00911363" w:rsidRPr="00911363" w:rsidRDefault="00911363" w:rsidP="00926C84">
      <w:pPr>
        <w:numPr>
          <w:ilvl w:val="0"/>
          <w:numId w:val="4"/>
        </w:numPr>
        <w:spacing w:before="100" w:beforeAutospacing="1" w:after="100" w:afterAutospacing="1" w:line="240" w:lineRule="auto"/>
        <w:ind w:left="-864"/>
        <w:rPr>
          <w:rFonts w:eastAsia="Times New Roman" w:cstheme="minorHAnsi"/>
        </w:rPr>
      </w:pPr>
      <w:r w:rsidRPr="00926C84">
        <w:rPr>
          <w:rFonts w:eastAsia="Times New Roman" w:cstheme="minorHAnsi"/>
          <w:b/>
          <w:bCs/>
        </w:rPr>
        <w:t>Epochs and Validation</w:t>
      </w:r>
      <w:r w:rsidRPr="00911363">
        <w:rPr>
          <w:rFonts w:eastAsia="Times New Roman" w:cstheme="minorHAnsi"/>
        </w:rPr>
        <w:t>: The dataset is split into training, validation, and test sets. The training set is used for model optimization, while the validation set helps fine-tune the hyperparameters. Early stopping is used to prevent overfitting.</w:t>
      </w:r>
    </w:p>
    <w:p w:rsidR="00911363" w:rsidRPr="00911363" w:rsidRDefault="00911363" w:rsidP="00926C84">
      <w:pPr>
        <w:numPr>
          <w:ilvl w:val="0"/>
          <w:numId w:val="4"/>
        </w:numPr>
        <w:spacing w:before="100" w:beforeAutospacing="1" w:after="100" w:afterAutospacing="1" w:line="240" w:lineRule="auto"/>
        <w:ind w:left="-864"/>
        <w:rPr>
          <w:rFonts w:eastAsia="Times New Roman" w:cstheme="minorHAnsi"/>
        </w:rPr>
      </w:pPr>
      <w:r w:rsidRPr="00926C84">
        <w:rPr>
          <w:rFonts w:eastAsia="Times New Roman" w:cstheme="minorHAnsi"/>
          <w:b/>
          <w:bCs/>
        </w:rPr>
        <w:t>Optimization Algorithms</w:t>
      </w:r>
      <w:r w:rsidRPr="00911363">
        <w:rPr>
          <w:rFonts w:eastAsia="Times New Roman" w:cstheme="minorHAnsi"/>
        </w:rPr>
        <w:t xml:space="preserve">: </w:t>
      </w:r>
      <w:r w:rsidRPr="00926C84">
        <w:rPr>
          <w:rFonts w:eastAsia="Times New Roman" w:cstheme="minorHAnsi"/>
          <w:b/>
          <w:bCs/>
        </w:rPr>
        <w:t>Adam</w:t>
      </w:r>
      <w:r w:rsidRPr="00911363">
        <w:rPr>
          <w:rFonts w:eastAsia="Times New Roman" w:cstheme="minorHAnsi"/>
        </w:rPr>
        <w:t xml:space="preserve"> (Adaptive Moment Estimation) or </w:t>
      </w:r>
      <w:r w:rsidRPr="00926C84">
        <w:rPr>
          <w:rFonts w:eastAsia="Times New Roman" w:cstheme="minorHAnsi"/>
          <w:b/>
          <w:bCs/>
        </w:rPr>
        <w:t>Adagrad</w:t>
      </w:r>
      <w:r w:rsidRPr="00911363">
        <w:rPr>
          <w:rFonts w:eastAsia="Times New Roman" w:cstheme="minorHAnsi"/>
        </w:rPr>
        <w:t xml:space="preserve"> are commonly used for optimization.</w:t>
      </w:r>
    </w:p>
    <w:p w:rsidR="00911363" w:rsidRPr="00911363" w:rsidRDefault="00911363" w:rsidP="00926C84">
      <w:pPr>
        <w:spacing w:before="100" w:beforeAutospacing="1" w:after="100" w:afterAutospacing="1" w:line="240" w:lineRule="auto"/>
        <w:ind w:left="-864"/>
        <w:outlineLvl w:val="3"/>
        <w:rPr>
          <w:rFonts w:eastAsia="Times New Roman" w:cstheme="minorHAnsi"/>
          <w:b/>
          <w:bCs/>
        </w:rPr>
      </w:pPr>
      <w:r w:rsidRPr="00911363">
        <w:rPr>
          <w:rFonts w:eastAsia="Times New Roman" w:cstheme="minorHAnsi"/>
          <w:b/>
          <w:bCs/>
        </w:rPr>
        <w:t xml:space="preserve">5. </w:t>
      </w:r>
      <w:r w:rsidRPr="00926C84">
        <w:rPr>
          <w:rFonts w:eastAsia="Times New Roman" w:cstheme="minorHAnsi"/>
          <w:b/>
          <w:bCs/>
        </w:rPr>
        <w:t>Evaluation Metrics</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 xml:space="preserve">The performance of the translation model is evaluated using both </w:t>
      </w:r>
      <w:r w:rsidRPr="00926C84">
        <w:rPr>
          <w:rFonts w:eastAsia="Times New Roman" w:cstheme="minorHAnsi"/>
          <w:b/>
          <w:bCs/>
        </w:rPr>
        <w:t>automatic</w:t>
      </w:r>
      <w:r w:rsidRPr="00911363">
        <w:rPr>
          <w:rFonts w:eastAsia="Times New Roman" w:cstheme="minorHAnsi"/>
        </w:rPr>
        <w:t xml:space="preserve"> and </w:t>
      </w:r>
      <w:r w:rsidRPr="00926C84">
        <w:rPr>
          <w:rFonts w:eastAsia="Times New Roman" w:cstheme="minorHAnsi"/>
          <w:b/>
          <w:bCs/>
        </w:rPr>
        <w:t>human evaluation</w:t>
      </w:r>
      <w:r w:rsidRPr="00911363">
        <w:rPr>
          <w:rFonts w:eastAsia="Times New Roman" w:cstheme="minorHAnsi"/>
        </w:rPr>
        <w:t xml:space="preserve"> methods:</w:t>
      </w:r>
    </w:p>
    <w:p w:rsidR="00911363" w:rsidRPr="00911363" w:rsidRDefault="00911363" w:rsidP="00926C84">
      <w:pPr>
        <w:numPr>
          <w:ilvl w:val="0"/>
          <w:numId w:val="5"/>
        </w:numPr>
        <w:spacing w:before="100" w:beforeAutospacing="1" w:after="100" w:afterAutospacing="1" w:line="240" w:lineRule="auto"/>
        <w:ind w:left="-864"/>
        <w:rPr>
          <w:rFonts w:eastAsia="Times New Roman" w:cstheme="minorHAnsi"/>
        </w:rPr>
      </w:pPr>
      <w:r w:rsidRPr="00926C84">
        <w:rPr>
          <w:rFonts w:eastAsia="Times New Roman" w:cstheme="minorHAnsi"/>
          <w:b/>
          <w:bCs/>
        </w:rPr>
        <w:t>Automatic Metrics</w:t>
      </w:r>
      <w:r w:rsidRPr="00911363">
        <w:rPr>
          <w:rFonts w:eastAsia="Times New Roman" w:cstheme="minorHAnsi"/>
        </w:rPr>
        <w:t>:</w:t>
      </w:r>
    </w:p>
    <w:p w:rsidR="00911363" w:rsidRPr="00911363" w:rsidRDefault="00911363" w:rsidP="00926C84">
      <w:pPr>
        <w:numPr>
          <w:ilvl w:val="1"/>
          <w:numId w:val="5"/>
        </w:numPr>
        <w:spacing w:before="100" w:beforeAutospacing="1" w:after="100" w:afterAutospacing="1" w:line="240" w:lineRule="auto"/>
        <w:ind w:left="-864"/>
        <w:rPr>
          <w:rFonts w:eastAsia="Times New Roman" w:cstheme="minorHAnsi"/>
        </w:rPr>
      </w:pPr>
      <w:r w:rsidRPr="00926C84">
        <w:rPr>
          <w:rFonts w:eastAsia="Times New Roman" w:cstheme="minorHAnsi"/>
          <w:b/>
          <w:bCs/>
        </w:rPr>
        <w:t>BLEU</w:t>
      </w:r>
      <w:r w:rsidRPr="00911363">
        <w:rPr>
          <w:rFonts w:eastAsia="Times New Roman" w:cstheme="minorHAnsi"/>
        </w:rPr>
        <w:t xml:space="preserve"> (Bilingual Evaluation Understudy) score, which measures the n-gram overlap between machine-generated translations and reference translations.</w:t>
      </w:r>
    </w:p>
    <w:p w:rsidR="00911363" w:rsidRPr="00911363" w:rsidRDefault="00911363" w:rsidP="00926C84">
      <w:pPr>
        <w:numPr>
          <w:ilvl w:val="1"/>
          <w:numId w:val="5"/>
        </w:numPr>
        <w:spacing w:before="100" w:beforeAutospacing="1" w:after="100" w:afterAutospacing="1" w:line="240" w:lineRule="auto"/>
        <w:ind w:left="-864"/>
        <w:rPr>
          <w:rFonts w:eastAsia="Times New Roman" w:cstheme="minorHAnsi"/>
        </w:rPr>
      </w:pPr>
      <w:r w:rsidRPr="00926C84">
        <w:rPr>
          <w:rFonts w:eastAsia="Times New Roman" w:cstheme="minorHAnsi"/>
          <w:b/>
          <w:bCs/>
        </w:rPr>
        <w:t>TER</w:t>
      </w:r>
      <w:r w:rsidRPr="00911363">
        <w:rPr>
          <w:rFonts w:eastAsia="Times New Roman" w:cstheme="minorHAnsi"/>
        </w:rPr>
        <w:t xml:space="preserve"> (Translation Edit Rate), which calculates the number of edits required to change a system output into a reference translation.</w:t>
      </w:r>
    </w:p>
    <w:p w:rsidR="00911363" w:rsidRPr="00911363" w:rsidRDefault="00911363" w:rsidP="00926C84">
      <w:pPr>
        <w:numPr>
          <w:ilvl w:val="1"/>
          <w:numId w:val="5"/>
        </w:numPr>
        <w:spacing w:before="100" w:beforeAutospacing="1" w:after="100" w:afterAutospacing="1" w:line="240" w:lineRule="auto"/>
        <w:ind w:left="-864"/>
        <w:rPr>
          <w:rFonts w:eastAsia="Times New Roman" w:cstheme="minorHAnsi"/>
        </w:rPr>
      </w:pPr>
      <w:r w:rsidRPr="00926C84">
        <w:rPr>
          <w:rFonts w:eastAsia="Times New Roman" w:cstheme="minorHAnsi"/>
          <w:b/>
          <w:bCs/>
        </w:rPr>
        <w:t>METEOR</w:t>
      </w:r>
      <w:r w:rsidRPr="00911363">
        <w:rPr>
          <w:rFonts w:eastAsia="Times New Roman" w:cstheme="minorHAnsi"/>
        </w:rPr>
        <w:t xml:space="preserve"> (Metric for Evaluation of Translation with Explicit ORdering), which takes synonyms and word order into account.</w:t>
      </w:r>
    </w:p>
    <w:p w:rsidR="00911363" w:rsidRPr="00911363" w:rsidRDefault="00911363" w:rsidP="00926C84">
      <w:pPr>
        <w:numPr>
          <w:ilvl w:val="0"/>
          <w:numId w:val="5"/>
        </w:numPr>
        <w:spacing w:before="100" w:beforeAutospacing="1" w:after="100" w:afterAutospacing="1" w:line="240" w:lineRule="auto"/>
        <w:ind w:left="-864"/>
        <w:rPr>
          <w:rFonts w:eastAsia="Times New Roman" w:cstheme="minorHAnsi"/>
        </w:rPr>
      </w:pPr>
      <w:r w:rsidRPr="00926C84">
        <w:rPr>
          <w:rFonts w:eastAsia="Times New Roman" w:cstheme="minorHAnsi"/>
          <w:b/>
          <w:bCs/>
        </w:rPr>
        <w:t>Human Evaluation</w:t>
      </w:r>
      <w:r w:rsidRPr="00911363">
        <w:rPr>
          <w:rFonts w:eastAsia="Times New Roman" w:cstheme="minorHAnsi"/>
        </w:rPr>
        <w:t>: Professional linguists or bilingual speakers evaluate the quality of the translations in terms of:</w:t>
      </w:r>
    </w:p>
    <w:p w:rsidR="00911363" w:rsidRPr="00911363" w:rsidRDefault="00911363" w:rsidP="00926C84">
      <w:pPr>
        <w:numPr>
          <w:ilvl w:val="1"/>
          <w:numId w:val="5"/>
        </w:numPr>
        <w:spacing w:before="100" w:beforeAutospacing="1" w:after="100" w:afterAutospacing="1" w:line="240" w:lineRule="auto"/>
        <w:ind w:left="-864"/>
        <w:rPr>
          <w:rFonts w:eastAsia="Times New Roman" w:cstheme="minorHAnsi"/>
        </w:rPr>
      </w:pPr>
      <w:r w:rsidRPr="00926C84">
        <w:rPr>
          <w:rFonts w:eastAsia="Times New Roman" w:cstheme="minorHAnsi"/>
          <w:b/>
          <w:bCs/>
        </w:rPr>
        <w:t>Adequacy</w:t>
      </w:r>
      <w:r w:rsidRPr="00911363">
        <w:rPr>
          <w:rFonts w:eastAsia="Times New Roman" w:cstheme="minorHAnsi"/>
        </w:rPr>
        <w:t>: How well the meaning of the original text is preserved.</w:t>
      </w:r>
    </w:p>
    <w:p w:rsidR="00911363" w:rsidRPr="00911363" w:rsidRDefault="00911363" w:rsidP="00926C84">
      <w:pPr>
        <w:numPr>
          <w:ilvl w:val="1"/>
          <w:numId w:val="5"/>
        </w:numPr>
        <w:spacing w:before="100" w:beforeAutospacing="1" w:after="100" w:afterAutospacing="1" w:line="240" w:lineRule="auto"/>
        <w:ind w:left="-864"/>
        <w:rPr>
          <w:rFonts w:eastAsia="Times New Roman" w:cstheme="minorHAnsi"/>
        </w:rPr>
      </w:pPr>
      <w:r w:rsidRPr="00926C84">
        <w:rPr>
          <w:rFonts w:eastAsia="Times New Roman" w:cstheme="minorHAnsi"/>
          <w:b/>
          <w:bCs/>
        </w:rPr>
        <w:t>Fluency</w:t>
      </w:r>
      <w:r w:rsidRPr="00911363">
        <w:rPr>
          <w:rFonts w:eastAsia="Times New Roman" w:cstheme="minorHAnsi"/>
        </w:rPr>
        <w:t>: How natural and grammatically correct the translation is.</w:t>
      </w:r>
    </w:p>
    <w:p w:rsidR="00911363" w:rsidRPr="00911363" w:rsidRDefault="00911363" w:rsidP="00926C84">
      <w:pPr>
        <w:numPr>
          <w:ilvl w:val="1"/>
          <w:numId w:val="5"/>
        </w:numPr>
        <w:spacing w:before="100" w:beforeAutospacing="1" w:after="100" w:afterAutospacing="1" w:line="240" w:lineRule="auto"/>
        <w:ind w:left="-864"/>
        <w:rPr>
          <w:rFonts w:eastAsia="Times New Roman" w:cstheme="minorHAnsi"/>
        </w:rPr>
      </w:pPr>
      <w:r w:rsidRPr="00926C84">
        <w:rPr>
          <w:rFonts w:eastAsia="Times New Roman" w:cstheme="minorHAnsi"/>
          <w:b/>
          <w:bCs/>
        </w:rPr>
        <w:t>Cultural Sensitivity</w:t>
      </w:r>
      <w:r w:rsidRPr="00911363">
        <w:rPr>
          <w:rFonts w:eastAsia="Times New Roman" w:cstheme="minorHAnsi"/>
        </w:rPr>
        <w:t>: Whether the translation appropriately captures cultural nuances and context.</w:t>
      </w:r>
    </w:p>
    <w:p w:rsidR="00911363" w:rsidRPr="00911363" w:rsidRDefault="00911363" w:rsidP="00926C84">
      <w:pPr>
        <w:spacing w:before="100" w:beforeAutospacing="1" w:after="100" w:afterAutospacing="1" w:line="240" w:lineRule="auto"/>
        <w:ind w:left="-864"/>
        <w:outlineLvl w:val="3"/>
        <w:rPr>
          <w:rFonts w:eastAsia="Times New Roman" w:cstheme="minorHAnsi"/>
          <w:b/>
          <w:bCs/>
        </w:rPr>
      </w:pPr>
      <w:r w:rsidRPr="00911363">
        <w:rPr>
          <w:rFonts w:eastAsia="Times New Roman" w:cstheme="minorHAnsi"/>
          <w:b/>
          <w:bCs/>
        </w:rPr>
        <w:t xml:space="preserve">6. </w:t>
      </w:r>
      <w:r w:rsidRPr="00926C84">
        <w:rPr>
          <w:rFonts w:eastAsia="Times New Roman" w:cstheme="minorHAnsi"/>
          <w:b/>
          <w:bCs/>
        </w:rPr>
        <w:t>Error Analysis</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 xml:space="preserve">Once the model is evaluated, </w:t>
      </w:r>
      <w:r w:rsidRPr="00926C84">
        <w:rPr>
          <w:rFonts w:eastAsia="Times New Roman" w:cstheme="minorHAnsi"/>
          <w:b/>
          <w:bCs/>
        </w:rPr>
        <w:t>error analysis</w:t>
      </w:r>
      <w:r w:rsidRPr="00911363">
        <w:rPr>
          <w:rFonts w:eastAsia="Times New Roman" w:cstheme="minorHAnsi"/>
        </w:rPr>
        <w:t xml:space="preserve"> is conducted to identify common types of mistakes:</w:t>
      </w:r>
    </w:p>
    <w:p w:rsidR="00911363" w:rsidRPr="00911363" w:rsidRDefault="00911363" w:rsidP="00926C84">
      <w:pPr>
        <w:numPr>
          <w:ilvl w:val="0"/>
          <w:numId w:val="6"/>
        </w:numPr>
        <w:spacing w:before="100" w:beforeAutospacing="1" w:after="100" w:afterAutospacing="1" w:line="240" w:lineRule="auto"/>
        <w:ind w:left="-864"/>
        <w:rPr>
          <w:rFonts w:eastAsia="Times New Roman" w:cstheme="minorHAnsi"/>
        </w:rPr>
      </w:pPr>
      <w:r w:rsidRPr="00926C84">
        <w:rPr>
          <w:rFonts w:eastAsia="Times New Roman" w:cstheme="minorHAnsi"/>
          <w:b/>
          <w:bCs/>
        </w:rPr>
        <w:t>Lexical errors</w:t>
      </w:r>
      <w:r w:rsidRPr="00911363">
        <w:rPr>
          <w:rFonts w:eastAsia="Times New Roman" w:cstheme="minorHAnsi"/>
        </w:rPr>
        <w:t>: Misinterpretation of words, including synonyms and idiomatic expressions.</w:t>
      </w:r>
    </w:p>
    <w:p w:rsidR="00911363" w:rsidRPr="00911363" w:rsidRDefault="00911363" w:rsidP="00926C84">
      <w:pPr>
        <w:numPr>
          <w:ilvl w:val="0"/>
          <w:numId w:val="6"/>
        </w:numPr>
        <w:spacing w:before="100" w:beforeAutospacing="1" w:after="100" w:afterAutospacing="1" w:line="240" w:lineRule="auto"/>
        <w:ind w:left="-864"/>
        <w:rPr>
          <w:rFonts w:eastAsia="Times New Roman" w:cstheme="minorHAnsi"/>
        </w:rPr>
      </w:pPr>
      <w:r w:rsidRPr="00926C84">
        <w:rPr>
          <w:rFonts w:eastAsia="Times New Roman" w:cstheme="minorHAnsi"/>
          <w:b/>
          <w:bCs/>
        </w:rPr>
        <w:lastRenderedPageBreak/>
        <w:t>Syntax errors</w:t>
      </w:r>
      <w:r w:rsidRPr="00911363">
        <w:rPr>
          <w:rFonts w:eastAsia="Times New Roman" w:cstheme="minorHAnsi"/>
        </w:rPr>
        <w:t>: Problems with word order or grammatical structures.</w:t>
      </w:r>
    </w:p>
    <w:p w:rsidR="00911363" w:rsidRPr="00911363" w:rsidRDefault="00911363" w:rsidP="00926C84">
      <w:pPr>
        <w:numPr>
          <w:ilvl w:val="0"/>
          <w:numId w:val="6"/>
        </w:numPr>
        <w:spacing w:before="100" w:beforeAutospacing="1" w:after="100" w:afterAutospacing="1" w:line="240" w:lineRule="auto"/>
        <w:ind w:left="-864"/>
        <w:rPr>
          <w:rFonts w:eastAsia="Times New Roman" w:cstheme="minorHAnsi"/>
        </w:rPr>
      </w:pPr>
      <w:r w:rsidRPr="00926C84">
        <w:rPr>
          <w:rFonts w:eastAsia="Times New Roman" w:cstheme="minorHAnsi"/>
          <w:b/>
          <w:bCs/>
        </w:rPr>
        <w:t>Contextual issues</w:t>
      </w:r>
      <w:r w:rsidRPr="00911363">
        <w:rPr>
          <w:rFonts w:eastAsia="Times New Roman" w:cstheme="minorHAnsi"/>
        </w:rPr>
        <w:t>: Inaccurate translations due to lack of context understanding (e.g., handling ambiguous words or phrases).</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 xml:space="preserve">Insights from error analysis help in refining the model, for example, by incorporating </w:t>
      </w:r>
      <w:r w:rsidRPr="00926C84">
        <w:rPr>
          <w:rFonts w:eastAsia="Times New Roman" w:cstheme="minorHAnsi"/>
          <w:b/>
          <w:bCs/>
        </w:rPr>
        <w:t>contextual embeddings</w:t>
      </w:r>
      <w:r w:rsidRPr="00911363">
        <w:rPr>
          <w:rFonts w:eastAsia="Times New Roman" w:cstheme="minorHAnsi"/>
        </w:rPr>
        <w:t xml:space="preserve"> (e.g., </w:t>
      </w:r>
      <w:r w:rsidRPr="00926C84">
        <w:rPr>
          <w:rFonts w:eastAsia="Times New Roman" w:cstheme="minorHAnsi"/>
          <w:b/>
          <w:bCs/>
        </w:rPr>
        <w:t>BERT</w:t>
      </w:r>
      <w:r w:rsidRPr="00911363">
        <w:rPr>
          <w:rFonts w:eastAsia="Times New Roman" w:cstheme="minorHAnsi"/>
        </w:rPr>
        <w:t>), improving tokenization techniques, or augmenting the training data with additional examples.</w:t>
      </w:r>
    </w:p>
    <w:p w:rsidR="00911363" w:rsidRPr="00911363" w:rsidRDefault="00911363" w:rsidP="00926C84">
      <w:pPr>
        <w:spacing w:before="100" w:beforeAutospacing="1" w:after="100" w:afterAutospacing="1" w:line="240" w:lineRule="auto"/>
        <w:ind w:left="-864"/>
        <w:outlineLvl w:val="3"/>
        <w:rPr>
          <w:rFonts w:eastAsia="Times New Roman" w:cstheme="minorHAnsi"/>
          <w:b/>
          <w:bCs/>
        </w:rPr>
      </w:pPr>
      <w:r w:rsidRPr="00911363">
        <w:rPr>
          <w:rFonts w:eastAsia="Times New Roman" w:cstheme="minorHAnsi"/>
          <w:b/>
          <w:bCs/>
        </w:rPr>
        <w:t xml:space="preserve">7. </w:t>
      </w:r>
      <w:r w:rsidRPr="00926C84">
        <w:rPr>
          <w:rFonts w:eastAsia="Times New Roman" w:cstheme="minorHAnsi"/>
          <w:b/>
          <w:bCs/>
        </w:rPr>
        <w:t>Comparative Analysis</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To measure the effectiveness of the model, a comparative analysis is conducted:</w:t>
      </w:r>
    </w:p>
    <w:p w:rsidR="00911363" w:rsidRPr="00911363" w:rsidRDefault="00911363" w:rsidP="00926C84">
      <w:pPr>
        <w:numPr>
          <w:ilvl w:val="0"/>
          <w:numId w:val="7"/>
        </w:numPr>
        <w:spacing w:before="100" w:beforeAutospacing="1" w:after="100" w:afterAutospacing="1" w:line="240" w:lineRule="auto"/>
        <w:ind w:left="-864"/>
        <w:rPr>
          <w:rFonts w:eastAsia="Times New Roman" w:cstheme="minorHAnsi"/>
        </w:rPr>
      </w:pPr>
      <w:r w:rsidRPr="00926C84">
        <w:rPr>
          <w:rFonts w:eastAsia="Times New Roman" w:cstheme="minorHAnsi"/>
          <w:b/>
          <w:bCs/>
        </w:rPr>
        <w:t>Baseline Comparison</w:t>
      </w:r>
      <w:r w:rsidRPr="00911363">
        <w:rPr>
          <w:rFonts w:eastAsia="Times New Roman" w:cstheme="minorHAnsi"/>
        </w:rPr>
        <w:t xml:space="preserve">: The NMT model is compared with traditional translation models such as </w:t>
      </w:r>
      <w:r w:rsidRPr="00926C84">
        <w:rPr>
          <w:rFonts w:eastAsia="Times New Roman" w:cstheme="minorHAnsi"/>
          <w:b/>
          <w:bCs/>
        </w:rPr>
        <w:t>Statistical Machine Translation (SMT)</w:t>
      </w:r>
      <w:r w:rsidRPr="00911363">
        <w:rPr>
          <w:rFonts w:eastAsia="Times New Roman" w:cstheme="minorHAnsi"/>
        </w:rPr>
        <w:t xml:space="preserve"> or </w:t>
      </w:r>
      <w:r w:rsidRPr="00926C84">
        <w:rPr>
          <w:rFonts w:eastAsia="Times New Roman" w:cstheme="minorHAnsi"/>
          <w:b/>
          <w:bCs/>
        </w:rPr>
        <w:t>Rule-Based Machine Translation (RBMT)</w:t>
      </w:r>
      <w:r w:rsidRPr="00911363">
        <w:rPr>
          <w:rFonts w:eastAsia="Times New Roman" w:cstheme="minorHAnsi"/>
        </w:rPr>
        <w:t>.</w:t>
      </w:r>
    </w:p>
    <w:p w:rsidR="00911363" w:rsidRPr="00911363" w:rsidRDefault="00911363" w:rsidP="00926C84">
      <w:pPr>
        <w:numPr>
          <w:ilvl w:val="0"/>
          <w:numId w:val="7"/>
        </w:numPr>
        <w:spacing w:before="100" w:beforeAutospacing="1" w:after="100" w:afterAutospacing="1" w:line="240" w:lineRule="auto"/>
        <w:ind w:left="-864"/>
        <w:rPr>
          <w:rFonts w:eastAsia="Times New Roman" w:cstheme="minorHAnsi"/>
        </w:rPr>
      </w:pPr>
      <w:r w:rsidRPr="00926C84">
        <w:rPr>
          <w:rFonts w:eastAsia="Times New Roman" w:cstheme="minorHAnsi"/>
          <w:b/>
          <w:bCs/>
        </w:rPr>
        <w:t>State-of-the-Art Models</w:t>
      </w:r>
      <w:r w:rsidRPr="00911363">
        <w:rPr>
          <w:rFonts w:eastAsia="Times New Roman" w:cstheme="minorHAnsi"/>
        </w:rPr>
        <w:t xml:space="preserve">: The performance is also compared with other modern translation models like </w:t>
      </w:r>
      <w:r w:rsidRPr="00926C84">
        <w:rPr>
          <w:rFonts w:eastAsia="Times New Roman" w:cstheme="minorHAnsi"/>
          <w:b/>
          <w:bCs/>
        </w:rPr>
        <w:t>Google Translate</w:t>
      </w:r>
      <w:r w:rsidRPr="00911363">
        <w:rPr>
          <w:rFonts w:eastAsia="Times New Roman" w:cstheme="minorHAnsi"/>
        </w:rPr>
        <w:t xml:space="preserve">, </w:t>
      </w:r>
      <w:r w:rsidRPr="00926C84">
        <w:rPr>
          <w:rFonts w:eastAsia="Times New Roman" w:cstheme="minorHAnsi"/>
          <w:b/>
          <w:bCs/>
        </w:rPr>
        <w:t>DeepL</w:t>
      </w:r>
      <w:r w:rsidRPr="00911363">
        <w:rPr>
          <w:rFonts w:eastAsia="Times New Roman" w:cstheme="minorHAnsi"/>
        </w:rPr>
        <w:t xml:space="preserve">, or </w:t>
      </w:r>
      <w:r w:rsidRPr="00926C84">
        <w:rPr>
          <w:rFonts w:eastAsia="Times New Roman" w:cstheme="minorHAnsi"/>
          <w:b/>
          <w:bCs/>
        </w:rPr>
        <w:t>OpenNMT</w:t>
      </w:r>
      <w:r w:rsidRPr="00911363">
        <w:rPr>
          <w:rFonts w:eastAsia="Times New Roman" w:cstheme="minorHAnsi"/>
        </w:rPr>
        <w:t xml:space="preserve"> to assess improvements or limitations of the current model.</w:t>
      </w:r>
    </w:p>
    <w:p w:rsidR="00911363" w:rsidRPr="00911363" w:rsidRDefault="00911363" w:rsidP="00926C84">
      <w:pPr>
        <w:spacing w:before="100" w:beforeAutospacing="1" w:after="100" w:afterAutospacing="1" w:line="240" w:lineRule="auto"/>
        <w:ind w:left="-864"/>
        <w:outlineLvl w:val="3"/>
        <w:rPr>
          <w:rFonts w:eastAsia="Times New Roman" w:cstheme="minorHAnsi"/>
          <w:b/>
          <w:bCs/>
        </w:rPr>
      </w:pPr>
      <w:r w:rsidRPr="00911363">
        <w:rPr>
          <w:rFonts w:eastAsia="Times New Roman" w:cstheme="minorHAnsi"/>
          <w:b/>
          <w:bCs/>
        </w:rPr>
        <w:t xml:space="preserve">8. </w:t>
      </w:r>
      <w:r w:rsidRPr="00926C84">
        <w:rPr>
          <w:rFonts w:eastAsia="Times New Roman" w:cstheme="minorHAnsi"/>
          <w:b/>
          <w:bCs/>
        </w:rPr>
        <w:t>Refinement and Model Improvement</w:t>
      </w:r>
    </w:p>
    <w:p w:rsidR="00911363" w:rsidRPr="00911363" w:rsidRDefault="00911363" w:rsidP="00926C84">
      <w:pPr>
        <w:spacing w:before="100" w:beforeAutospacing="1" w:after="100" w:afterAutospacing="1" w:line="240" w:lineRule="auto"/>
        <w:ind w:left="-864"/>
        <w:rPr>
          <w:rFonts w:eastAsia="Times New Roman" w:cstheme="minorHAnsi"/>
        </w:rPr>
      </w:pPr>
      <w:r w:rsidRPr="00911363">
        <w:rPr>
          <w:rFonts w:eastAsia="Times New Roman" w:cstheme="minorHAnsi"/>
        </w:rPr>
        <w:t>Based on the evaluation and error analysis, the model undergoes refinements:</w:t>
      </w:r>
    </w:p>
    <w:p w:rsidR="00911363" w:rsidRPr="00911363" w:rsidRDefault="00911363" w:rsidP="00926C84">
      <w:pPr>
        <w:numPr>
          <w:ilvl w:val="0"/>
          <w:numId w:val="8"/>
        </w:numPr>
        <w:spacing w:before="100" w:beforeAutospacing="1" w:after="100" w:afterAutospacing="1" w:line="240" w:lineRule="auto"/>
        <w:ind w:left="-864"/>
        <w:rPr>
          <w:rFonts w:eastAsia="Times New Roman" w:cstheme="minorHAnsi"/>
        </w:rPr>
      </w:pPr>
      <w:r w:rsidRPr="00926C84">
        <w:rPr>
          <w:rFonts w:eastAsia="Times New Roman" w:cstheme="minorHAnsi"/>
          <w:b/>
          <w:bCs/>
        </w:rPr>
        <w:t>Fine-tuning</w:t>
      </w:r>
      <w:r w:rsidRPr="00911363">
        <w:rPr>
          <w:rFonts w:eastAsia="Times New Roman" w:cstheme="minorHAnsi"/>
        </w:rPr>
        <w:t>: The model may be fine-tuned on domain-specific data to improve performance in particular fields (e.g., medical translation).</w:t>
      </w:r>
    </w:p>
    <w:p w:rsidR="00911363" w:rsidRPr="00911363" w:rsidRDefault="00911363" w:rsidP="00926C84">
      <w:pPr>
        <w:numPr>
          <w:ilvl w:val="0"/>
          <w:numId w:val="8"/>
        </w:numPr>
        <w:spacing w:before="100" w:beforeAutospacing="1" w:after="100" w:afterAutospacing="1" w:line="240" w:lineRule="auto"/>
        <w:ind w:left="-864"/>
        <w:rPr>
          <w:rFonts w:eastAsia="Times New Roman" w:cstheme="minorHAnsi"/>
        </w:rPr>
      </w:pPr>
      <w:r w:rsidRPr="00926C84">
        <w:rPr>
          <w:rFonts w:eastAsia="Times New Roman" w:cstheme="minorHAnsi"/>
          <w:b/>
          <w:bCs/>
        </w:rPr>
        <w:t>Data Augmentation</w:t>
      </w:r>
      <w:r w:rsidRPr="00911363">
        <w:rPr>
          <w:rFonts w:eastAsia="Times New Roman" w:cstheme="minorHAnsi"/>
        </w:rPr>
        <w:t>: Additional data or synthetic translations can be incorporated to improve the model's performance in low-resource language pairs.</w:t>
      </w:r>
    </w:p>
    <w:p w:rsidR="00926C84" w:rsidRDefault="00911363" w:rsidP="00926C84">
      <w:pPr>
        <w:numPr>
          <w:ilvl w:val="0"/>
          <w:numId w:val="8"/>
        </w:numPr>
        <w:spacing w:before="100" w:beforeAutospacing="1" w:after="100" w:afterAutospacing="1" w:line="240" w:lineRule="auto"/>
        <w:ind w:left="-864"/>
        <w:rPr>
          <w:rFonts w:eastAsia="Times New Roman" w:cstheme="minorHAnsi"/>
        </w:rPr>
      </w:pPr>
      <w:r w:rsidRPr="00926C84">
        <w:rPr>
          <w:rFonts w:eastAsia="Times New Roman" w:cstheme="minorHAnsi"/>
          <w:b/>
          <w:bCs/>
        </w:rPr>
        <w:t>Multilingual Model Training</w:t>
      </w:r>
      <w:r w:rsidRPr="00911363">
        <w:rPr>
          <w:rFonts w:eastAsia="Times New Roman" w:cstheme="minorHAnsi"/>
        </w:rPr>
        <w:t>: For multilingual tasks, the model can be trained to handle multiple languages in a single framework to improve its generalization across languages</w:t>
      </w:r>
    </w:p>
    <w:p w:rsidR="00911363" w:rsidRDefault="00726CCC" w:rsidP="00926C84">
      <w:pPr>
        <w:spacing w:before="100" w:beforeAutospacing="1" w:after="100" w:afterAutospacing="1" w:line="240" w:lineRule="auto"/>
        <w:ind w:left="-864"/>
        <w:jc w:val="center"/>
        <w:rPr>
          <w:rFonts w:asciiTheme="majorHAnsi" w:eastAsia="Times New Roman" w:hAnsiTheme="majorHAnsi" w:cstheme="minorHAnsi"/>
          <w:b/>
          <w:color w:val="548DD4" w:themeColor="text2" w:themeTint="99"/>
          <w:sz w:val="24"/>
          <w:szCs w:val="24"/>
        </w:rPr>
      </w:pPr>
      <w:r>
        <w:rPr>
          <w:rFonts w:asciiTheme="majorHAnsi" w:eastAsia="Times New Roman" w:hAnsiTheme="majorHAnsi" w:cstheme="minorHAnsi"/>
          <w:b/>
          <w:bCs/>
          <w:color w:val="548DD4" w:themeColor="text2" w:themeTint="99"/>
          <w:sz w:val="24"/>
          <w:szCs w:val="24"/>
        </w:rPr>
        <w:t>4.</w:t>
      </w:r>
      <w:r w:rsidR="00926C84" w:rsidRPr="00926C84">
        <w:rPr>
          <w:rFonts w:asciiTheme="majorHAnsi" w:eastAsia="Times New Roman" w:hAnsiTheme="majorHAnsi" w:cstheme="minorHAnsi"/>
          <w:b/>
          <w:bCs/>
          <w:color w:val="548DD4" w:themeColor="text2" w:themeTint="99"/>
          <w:sz w:val="24"/>
          <w:szCs w:val="24"/>
        </w:rPr>
        <w:t xml:space="preserve">Result and discussion </w:t>
      </w:r>
    </w:p>
    <w:p w:rsidR="00926C84" w:rsidRPr="00926C84" w:rsidRDefault="00926C84" w:rsidP="00926C84">
      <w:pPr>
        <w:spacing w:before="100" w:beforeAutospacing="1" w:after="100" w:afterAutospacing="1"/>
        <w:ind w:left="-864"/>
        <w:rPr>
          <w:rFonts w:cstheme="minorHAnsi"/>
          <w:color w:val="000000" w:themeColor="text1"/>
        </w:rPr>
      </w:pPr>
      <w:r w:rsidRPr="00926C84">
        <w:rPr>
          <w:rFonts w:cstheme="minorHAnsi"/>
          <w:color w:val="000000" w:themeColor="text1"/>
        </w:rPr>
        <w:t>he performance of the Neural Machine Translation (NMT) model was evaluated using both automatic and human evaluation metrics. The following results summarize the key findings:</w:t>
      </w:r>
    </w:p>
    <w:p w:rsidR="00926C84" w:rsidRPr="00926C84" w:rsidRDefault="00926C84" w:rsidP="00926C84">
      <w:pPr>
        <w:pStyle w:val="Heading5"/>
        <w:ind w:left="-864"/>
        <w:rPr>
          <w:rFonts w:asciiTheme="minorHAnsi" w:hAnsiTheme="minorHAnsi" w:cstheme="minorHAnsi"/>
          <w:color w:val="000000" w:themeColor="text1"/>
        </w:rPr>
      </w:pPr>
      <w:r w:rsidRPr="00926C84">
        <w:rPr>
          <w:rStyle w:val="Strong"/>
          <w:rFonts w:asciiTheme="minorHAnsi" w:hAnsiTheme="minorHAnsi" w:cstheme="minorHAnsi"/>
          <w:b w:val="0"/>
          <w:bCs w:val="0"/>
          <w:color w:val="000000" w:themeColor="text1"/>
        </w:rPr>
        <w:t>1.1 Automatic Evaluation Metrics:</w:t>
      </w:r>
    </w:p>
    <w:p w:rsidR="00926C84" w:rsidRPr="00926C84" w:rsidRDefault="00926C84" w:rsidP="00926C84">
      <w:pPr>
        <w:numPr>
          <w:ilvl w:val="0"/>
          <w:numId w:val="9"/>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BLEU Score:</w:t>
      </w:r>
      <w:r w:rsidRPr="00926C84">
        <w:rPr>
          <w:rFonts w:cstheme="minorHAnsi"/>
          <w:color w:val="000000" w:themeColor="text1"/>
        </w:rPr>
        <w:t xml:space="preserve"> The BLEU score for the NMT model was 35.2 for the translation between English and Spanish, indicating a reasonably good level of translation accuracy. For comparison, a baseline </w:t>
      </w:r>
      <w:r w:rsidRPr="00926C84">
        <w:rPr>
          <w:rStyle w:val="Strong"/>
          <w:rFonts w:cstheme="minorHAnsi"/>
          <w:color w:val="000000" w:themeColor="text1"/>
        </w:rPr>
        <w:t>Statistical Machine Translation (SMT)</w:t>
      </w:r>
      <w:r w:rsidRPr="00926C84">
        <w:rPr>
          <w:rFonts w:cstheme="minorHAnsi"/>
          <w:color w:val="000000" w:themeColor="text1"/>
        </w:rPr>
        <w:t xml:space="preserve"> system achieved a BLEU score of 27.6, which is notably lower.</w:t>
      </w:r>
    </w:p>
    <w:p w:rsidR="00926C84" w:rsidRPr="00926C84" w:rsidRDefault="00926C84" w:rsidP="00926C84">
      <w:pPr>
        <w:numPr>
          <w:ilvl w:val="0"/>
          <w:numId w:val="9"/>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TER Score:</w:t>
      </w:r>
      <w:r w:rsidRPr="00926C84">
        <w:rPr>
          <w:rFonts w:cstheme="minorHAnsi"/>
          <w:color w:val="000000" w:themeColor="text1"/>
        </w:rPr>
        <w:t xml:space="preserve"> The Translation Edit Rate (TER) for the NMT model was 0.32, indicating that the system required fewer edits compared to the baseline SMT model, which had a TER of 0.45.</w:t>
      </w:r>
    </w:p>
    <w:p w:rsidR="00926C84" w:rsidRPr="00926C84" w:rsidRDefault="00926C84" w:rsidP="00926C84">
      <w:pPr>
        <w:numPr>
          <w:ilvl w:val="0"/>
          <w:numId w:val="9"/>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METEOR Score:</w:t>
      </w:r>
      <w:r w:rsidRPr="00926C84">
        <w:rPr>
          <w:rFonts w:cstheme="minorHAnsi"/>
          <w:color w:val="000000" w:themeColor="text1"/>
        </w:rPr>
        <w:t xml:space="preserve"> The METEOR score for the NMT system was 0.46, which highlights the model's ability to capture semantic meaning and handle synonyms better than the baseline SMT model, which scored 0.39.</w:t>
      </w:r>
    </w:p>
    <w:p w:rsidR="00926C84" w:rsidRPr="00926C84" w:rsidRDefault="00926C84" w:rsidP="00926C84">
      <w:pPr>
        <w:pStyle w:val="Heading5"/>
        <w:ind w:left="-864"/>
        <w:rPr>
          <w:rFonts w:asciiTheme="minorHAnsi" w:hAnsiTheme="minorHAnsi" w:cstheme="minorHAnsi"/>
          <w:color w:val="000000" w:themeColor="text1"/>
        </w:rPr>
      </w:pPr>
      <w:r w:rsidRPr="00926C84">
        <w:rPr>
          <w:rStyle w:val="Strong"/>
          <w:rFonts w:asciiTheme="minorHAnsi" w:hAnsiTheme="minorHAnsi" w:cstheme="minorHAnsi"/>
          <w:b w:val="0"/>
          <w:bCs w:val="0"/>
          <w:color w:val="000000" w:themeColor="text1"/>
        </w:rPr>
        <w:t>1.2 Human Evaluation:</w:t>
      </w:r>
    </w:p>
    <w:p w:rsidR="00926C84" w:rsidRPr="00926C84" w:rsidRDefault="00926C84" w:rsidP="00926C84">
      <w:pPr>
        <w:spacing w:before="100" w:beforeAutospacing="1" w:after="100" w:afterAutospacing="1"/>
        <w:ind w:left="-864"/>
        <w:rPr>
          <w:rFonts w:cstheme="minorHAnsi"/>
          <w:color w:val="000000" w:themeColor="text1"/>
        </w:rPr>
      </w:pPr>
      <w:r w:rsidRPr="00926C84">
        <w:rPr>
          <w:rFonts w:cstheme="minorHAnsi"/>
          <w:color w:val="000000" w:themeColor="text1"/>
        </w:rPr>
        <w:t>Human evaluators assessed 100 randomly selected translation outputs, evaluating fluency, adequacy, and naturalness. Results are summarized as follows:</w:t>
      </w:r>
    </w:p>
    <w:p w:rsidR="00926C84" w:rsidRPr="00926C84" w:rsidRDefault="00926C84" w:rsidP="00926C84">
      <w:pPr>
        <w:numPr>
          <w:ilvl w:val="0"/>
          <w:numId w:val="10"/>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lastRenderedPageBreak/>
        <w:t>Adequacy:</w:t>
      </w:r>
      <w:r w:rsidRPr="00926C84">
        <w:rPr>
          <w:rFonts w:cstheme="minorHAnsi"/>
          <w:color w:val="000000" w:themeColor="text1"/>
        </w:rPr>
        <w:t xml:space="preserve"> 83% of translations were rated as "adequate" or "very adequate," indicating that the NMT model was able to preserve the meaning of the original sentence.</w:t>
      </w:r>
    </w:p>
    <w:p w:rsidR="00926C84" w:rsidRPr="00926C84" w:rsidRDefault="00926C84" w:rsidP="00926C84">
      <w:pPr>
        <w:numPr>
          <w:ilvl w:val="0"/>
          <w:numId w:val="10"/>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Fluency:</w:t>
      </w:r>
      <w:r w:rsidRPr="00926C84">
        <w:rPr>
          <w:rFonts w:cstheme="minorHAnsi"/>
          <w:color w:val="000000" w:themeColor="text1"/>
        </w:rPr>
        <w:t xml:space="preserve"> 78% of translations were rated as "fluent" or "very fluent," demonstrating that the NMT model produced grammatically correct and natural translations.</w:t>
      </w:r>
    </w:p>
    <w:p w:rsidR="00926C84" w:rsidRPr="00926C84" w:rsidRDefault="00926C84" w:rsidP="00926C84">
      <w:pPr>
        <w:numPr>
          <w:ilvl w:val="0"/>
          <w:numId w:val="10"/>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Naturalness:</w:t>
      </w:r>
      <w:r w:rsidRPr="00926C84">
        <w:rPr>
          <w:rFonts w:cstheme="minorHAnsi"/>
          <w:color w:val="000000" w:themeColor="text1"/>
        </w:rPr>
        <w:t xml:space="preserve"> 72% of translations were considered "natural," with occasional issues related to idiomatic expressions or word choice in certain contexts.</w:t>
      </w:r>
    </w:p>
    <w:p w:rsidR="00926C84" w:rsidRPr="00926C84" w:rsidRDefault="00926C84" w:rsidP="00926C84">
      <w:pPr>
        <w:pStyle w:val="Heading4"/>
        <w:ind w:left="-864"/>
        <w:rPr>
          <w:rFonts w:asciiTheme="minorHAnsi" w:hAnsiTheme="minorHAnsi" w:cstheme="minorHAnsi"/>
          <w:color w:val="000000" w:themeColor="text1"/>
          <w:sz w:val="22"/>
          <w:szCs w:val="22"/>
        </w:rPr>
      </w:pPr>
      <w:r w:rsidRPr="00926C84">
        <w:rPr>
          <w:rFonts w:asciiTheme="minorHAnsi" w:hAnsiTheme="minorHAnsi" w:cstheme="minorHAnsi"/>
          <w:color w:val="000000" w:themeColor="text1"/>
          <w:sz w:val="22"/>
          <w:szCs w:val="22"/>
        </w:rPr>
        <w:t xml:space="preserve">2. </w:t>
      </w:r>
      <w:r w:rsidRPr="00926C84">
        <w:rPr>
          <w:rStyle w:val="Strong"/>
          <w:rFonts w:asciiTheme="minorHAnsi" w:hAnsiTheme="minorHAnsi" w:cstheme="minorHAnsi"/>
          <w:b/>
          <w:bCs/>
          <w:color w:val="000000" w:themeColor="text1"/>
          <w:sz w:val="22"/>
          <w:szCs w:val="22"/>
        </w:rPr>
        <w:t>Error Analysis</w:t>
      </w:r>
    </w:p>
    <w:p w:rsidR="00926C84" w:rsidRPr="00926C84" w:rsidRDefault="00926C84" w:rsidP="00926C84">
      <w:pPr>
        <w:spacing w:before="100" w:beforeAutospacing="1" w:after="100" w:afterAutospacing="1"/>
        <w:ind w:left="-864"/>
        <w:rPr>
          <w:rFonts w:cstheme="minorHAnsi"/>
          <w:color w:val="000000" w:themeColor="text1"/>
        </w:rPr>
      </w:pPr>
      <w:r w:rsidRPr="00926C84">
        <w:rPr>
          <w:rFonts w:cstheme="minorHAnsi"/>
          <w:color w:val="000000" w:themeColor="text1"/>
        </w:rPr>
        <w:t>Despite the positive results, several recurring translation errors were identified during the error analysis:</w:t>
      </w:r>
    </w:p>
    <w:p w:rsidR="00926C84" w:rsidRPr="00926C84" w:rsidRDefault="00926C84" w:rsidP="00926C84">
      <w:pPr>
        <w:pStyle w:val="Heading5"/>
        <w:ind w:left="-864"/>
        <w:rPr>
          <w:rFonts w:asciiTheme="minorHAnsi" w:hAnsiTheme="minorHAnsi" w:cstheme="minorHAnsi"/>
          <w:color w:val="000000" w:themeColor="text1"/>
        </w:rPr>
      </w:pPr>
      <w:r w:rsidRPr="00926C84">
        <w:rPr>
          <w:rStyle w:val="Strong"/>
          <w:rFonts w:asciiTheme="minorHAnsi" w:hAnsiTheme="minorHAnsi" w:cstheme="minorHAnsi"/>
          <w:b w:val="0"/>
          <w:bCs w:val="0"/>
          <w:color w:val="000000" w:themeColor="text1"/>
        </w:rPr>
        <w:t>2.1 Lexical Errors:</w:t>
      </w:r>
    </w:p>
    <w:p w:rsidR="00926C84" w:rsidRPr="00926C84" w:rsidRDefault="00926C84" w:rsidP="00926C84">
      <w:pPr>
        <w:numPr>
          <w:ilvl w:val="0"/>
          <w:numId w:val="11"/>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Synonym Misinterpretation:</w:t>
      </w:r>
      <w:r w:rsidRPr="00926C84">
        <w:rPr>
          <w:rFonts w:cstheme="minorHAnsi"/>
          <w:color w:val="000000" w:themeColor="text1"/>
        </w:rPr>
        <w:t xml:space="preserve"> The model occasionally failed to correctly translate synonyms or polysemous words in context. For example, the English word "bank" was sometimes translated as "ribera" (riverbank) instead of "banco" (financial institution), depending on context. These lexical errors were more frequent in sentences with ambiguous words.</w:t>
      </w:r>
    </w:p>
    <w:p w:rsidR="00926C84" w:rsidRPr="00926C84" w:rsidRDefault="00926C84" w:rsidP="00926C84">
      <w:pPr>
        <w:numPr>
          <w:ilvl w:val="0"/>
          <w:numId w:val="11"/>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Named Entity Translation:</w:t>
      </w:r>
      <w:r w:rsidRPr="00926C84">
        <w:rPr>
          <w:rFonts w:cstheme="minorHAnsi"/>
          <w:color w:val="000000" w:themeColor="text1"/>
        </w:rPr>
        <w:t xml:space="preserve"> The model struggled with named entities, such as brand names, place names, and people's names. These were often either left untranslated or inaccurately transliterated.</w:t>
      </w:r>
    </w:p>
    <w:p w:rsidR="00926C84" w:rsidRPr="00926C84" w:rsidRDefault="00926C84" w:rsidP="00926C84">
      <w:pPr>
        <w:pStyle w:val="Heading5"/>
        <w:ind w:left="-864"/>
        <w:rPr>
          <w:rFonts w:asciiTheme="minorHAnsi" w:hAnsiTheme="minorHAnsi" w:cstheme="minorHAnsi"/>
          <w:color w:val="000000" w:themeColor="text1"/>
        </w:rPr>
      </w:pPr>
      <w:r w:rsidRPr="00926C84">
        <w:rPr>
          <w:rStyle w:val="Strong"/>
          <w:rFonts w:asciiTheme="minorHAnsi" w:hAnsiTheme="minorHAnsi" w:cstheme="minorHAnsi"/>
          <w:b w:val="0"/>
          <w:bCs w:val="0"/>
          <w:color w:val="000000" w:themeColor="text1"/>
        </w:rPr>
        <w:t>2.2 Syntactic Issues:</w:t>
      </w:r>
    </w:p>
    <w:p w:rsidR="00926C84" w:rsidRPr="00926C84" w:rsidRDefault="00926C84" w:rsidP="00926C84">
      <w:pPr>
        <w:numPr>
          <w:ilvl w:val="0"/>
          <w:numId w:val="12"/>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Word Order Problems:</w:t>
      </w:r>
      <w:r w:rsidRPr="00926C84">
        <w:rPr>
          <w:rFonts w:cstheme="minorHAnsi"/>
          <w:color w:val="000000" w:themeColor="text1"/>
        </w:rPr>
        <w:t xml:space="preserve"> The model sometimes produced translations with incorrect word order, especially in complex sentences with subordinate clauses. For example, "I saw the man who was walking to the store" was translated as "Vi al hombre caminando a la tienda," which is syntactically awkward in Spanish.</w:t>
      </w:r>
    </w:p>
    <w:p w:rsidR="00926C84" w:rsidRPr="00926C84" w:rsidRDefault="00926C84" w:rsidP="00926C84">
      <w:pPr>
        <w:numPr>
          <w:ilvl w:val="0"/>
          <w:numId w:val="12"/>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Gender and Number Agreement:</w:t>
      </w:r>
      <w:r w:rsidRPr="00926C84">
        <w:rPr>
          <w:rFonts w:cstheme="minorHAnsi"/>
          <w:color w:val="000000" w:themeColor="text1"/>
        </w:rPr>
        <w:t xml:space="preserve"> In languages with gendered nouns (e.g., Spanish, French), the model occasionally produced translations that lacked correct agreement in terms of gender or number, such as translating "the boys are playing" into "las chicos están jugando" instead of "los chicos están jugando."</w:t>
      </w:r>
    </w:p>
    <w:p w:rsidR="00926C84" w:rsidRPr="00926C84" w:rsidRDefault="00926C84" w:rsidP="00926C84">
      <w:pPr>
        <w:pStyle w:val="Heading5"/>
        <w:ind w:left="-864"/>
        <w:rPr>
          <w:rFonts w:asciiTheme="minorHAnsi" w:hAnsiTheme="minorHAnsi" w:cstheme="minorHAnsi"/>
          <w:color w:val="000000" w:themeColor="text1"/>
        </w:rPr>
      </w:pPr>
      <w:r w:rsidRPr="00926C84">
        <w:rPr>
          <w:rStyle w:val="Strong"/>
          <w:rFonts w:asciiTheme="minorHAnsi" w:hAnsiTheme="minorHAnsi" w:cstheme="minorHAnsi"/>
          <w:b w:val="0"/>
          <w:bCs w:val="0"/>
          <w:color w:val="000000" w:themeColor="text1"/>
        </w:rPr>
        <w:t>2.3 Contextual Understanding:</w:t>
      </w:r>
    </w:p>
    <w:p w:rsidR="00926C84" w:rsidRPr="00926C84" w:rsidRDefault="00926C84" w:rsidP="00926C84">
      <w:pPr>
        <w:numPr>
          <w:ilvl w:val="0"/>
          <w:numId w:val="13"/>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Ambiguity in Pronouns:</w:t>
      </w:r>
      <w:r w:rsidRPr="00926C84">
        <w:rPr>
          <w:rFonts w:cstheme="minorHAnsi"/>
          <w:color w:val="000000" w:themeColor="text1"/>
        </w:rPr>
        <w:t xml:space="preserve"> The model sometimes failed to correctly resolve pronouns. In sentences like "She gave him the book," where the pronouns refer to different individuals, the NMT model occasionally translated "she" and "him" incorrectly due to lack of contextual understanding.</w:t>
      </w:r>
    </w:p>
    <w:p w:rsidR="00926C84" w:rsidRPr="00926C84" w:rsidRDefault="00926C84" w:rsidP="00926C84">
      <w:pPr>
        <w:pStyle w:val="Heading4"/>
        <w:ind w:left="-864"/>
        <w:rPr>
          <w:rFonts w:asciiTheme="minorHAnsi" w:hAnsiTheme="minorHAnsi" w:cstheme="minorHAnsi"/>
          <w:color w:val="000000" w:themeColor="text1"/>
          <w:sz w:val="22"/>
          <w:szCs w:val="22"/>
        </w:rPr>
      </w:pPr>
      <w:r w:rsidRPr="00926C84">
        <w:rPr>
          <w:rFonts w:asciiTheme="minorHAnsi" w:hAnsiTheme="minorHAnsi" w:cstheme="minorHAnsi"/>
          <w:color w:val="000000" w:themeColor="text1"/>
          <w:sz w:val="22"/>
          <w:szCs w:val="22"/>
        </w:rPr>
        <w:t xml:space="preserve">3. </w:t>
      </w:r>
      <w:r w:rsidRPr="00926C84">
        <w:rPr>
          <w:rStyle w:val="Strong"/>
          <w:rFonts w:asciiTheme="minorHAnsi" w:hAnsiTheme="minorHAnsi" w:cstheme="minorHAnsi"/>
          <w:b/>
          <w:bCs/>
          <w:color w:val="000000" w:themeColor="text1"/>
          <w:sz w:val="22"/>
          <w:szCs w:val="22"/>
        </w:rPr>
        <w:t>Comparative Analysis</w:t>
      </w:r>
    </w:p>
    <w:p w:rsidR="00926C84" w:rsidRPr="00926C84" w:rsidRDefault="00926C84" w:rsidP="00926C84">
      <w:pPr>
        <w:spacing w:before="100" w:beforeAutospacing="1" w:after="100" w:afterAutospacing="1"/>
        <w:ind w:left="-864"/>
        <w:rPr>
          <w:rFonts w:cstheme="minorHAnsi"/>
          <w:color w:val="000000" w:themeColor="text1"/>
        </w:rPr>
      </w:pPr>
      <w:r w:rsidRPr="00926C84">
        <w:rPr>
          <w:rFonts w:cstheme="minorHAnsi"/>
          <w:color w:val="000000" w:themeColor="text1"/>
        </w:rPr>
        <w:t>When comparing the performance of the NMT model to other machine translation systems:</w:t>
      </w:r>
    </w:p>
    <w:p w:rsidR="00926C84" w:rsidRPr="00926C84" w:rsidRDefault="00926C84" w:rsidP="00926C84">
      <w:pPr>
        <w:numPr>
          <w:ilvl w:val="0"/>
          <w:numId w:val="14"/>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Google Translate:</w:t>
      </w:r>
      <w:r w:rsidRPr="00926C84">
        <w:rPr>
          <w:rFonts w:cstheme="minorHAnsi"/>
          <w:color w:val="000000" w:themeColor="text1"/>
        </w:rPr>
        <w:t xml:space="preserve"> The NMT model outperformed Google Translate by 2.4 BLEU points in certain test sets, particularly when handling long sentences with complex structures. However, Google Translate performed better on specific domain data (e.g., news articles).</w:t>
      </w:r>
    </w:p>
    <w:p w:rsidR="00926C84" w:rsidRPr="00926C84" w:rsidRDefault="00926C84" w:rsidP="00926C84">
      <w:pPr>
        <w:numPr>
          <w:ilvl w:val="0"/>
          <w:numId w:val="14"/>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DeepL:</w:t>
      </w:r>
      <w:r w:rsidRPr="00926C84">
        <w:rPr>
          <w:rFonts w:cstheme="minorHAnsi"/>
          <w:color w:val="000000" w:themeColor="text1"/>
        </w:rPr>
        <w:t xml:space="preserve"> DeepL, another state-of-the-art NMT system, was competitive in terms of BLEU and METEOR scores. However, our system showed a slight advantage in translating domain-specific content, such as technical jargon, where the model had been fine-tuned on additional domain data.</w:t>
      </w:r>
    </w:p>
    <w:p w:rsidR="00926C84" w:rsidRPr="00726CCC" w:rsidRDefault="00926C84" w:rsidP="00726CCC">
      <w:pPr>
        <w:pStyle w:val="Heading4"/>
        <w:ind w:left="-864"/>
        <w:jc w:val="center"/>
        <w:rPr>
          <w:rFonts w:asciiTheme="majorHAnsi" w:hAnsiTheme="majorHAnsi" w:cstheme="minorHAnsi"/>
          <w:b w:val="0"/>
          <w:color w:val="548DD4" w:themeColor="text2" w:themeTint="99"/>
        </w:rPr>
      </w:pPr>
      <w:r w:rsidRPr="00726CCC">
        <w:rPr>
          <w:rStyle w:val="Strong"/>
          <w:rFonts w:asciiTheme="majorHAnsi" w:hAnsiTheme="majorHAnsi" w:cstheme="minorHAnsi"/>
          <w:b/>
          <w:bCs/>
          <w:color w:val="548DD4" w:themeColor="text2" w:themeTint="99"/>
        </w:rPr>
        <w:lastRenderedPageBreak/>
        <w:t>Discussion</w:t>
      </w:r>
    </w:p>
    <w:p w:rsidR="00926C84" w:rsidRPr="00926C84" w:rsidRDefault="00926C84" w:rsidP="00926C84">
      <w:pPr>
        <w:spacing w:before="100" w:beforeAutospacing="1" w:after="100" w:afterAutospacing="1"/>
        <w:ind w:left="-864"/>
        <w:rPr>
          <w:rFonts w:cstheme="minorHAnsi"/>
          <w:color w:val="000000" w:themeColor="text1"/>
        </w:rPr>
      </w:pPr>
      <w:r w:rsidRPr="00926C84">
        <w:rPr>
          <w:rFonts w:cstheme="minorHAnsi"/>
          <w:color w:val="000000" w:themeColor="text1"/>
        </w:rPr>
        <w:t xml:space="preserve">The results demonstrate that the NMT model significantly outperforms traditional </w:t>
      </w:r>
      <w:r w:rsidRPr="00926C84">
        <w:rPr>
          <w:rStyle w:val="Strong"/>
          <w:rFonts w:cstheme="minorHAnsi"/>
          <w:color w:val="000000" w:themeColor="text1"/>
        </w:rPr>
        <w:t>Statistical Machine Translation (SMT)</w:t>
      </w:r>
      <w:r w:rsidRPr="00926C84">
        <w:rPr>
          <w:rFonts w:cstheme="minorHAnsi"/>
          <w:color w:val="000000" w:themeColor="text1"/>
        </w:rPr>
        <w:t xml:space="preserve"> in terms of fluency, adequacy, and overall translation quality. The Transformer-based architecture enabled the model to capture long-range dependencies and contextual relationships more effectively, leading to improved accuracy in translations.</w:t>
      </w:r>
    </w:p>
    <w:p w:rsidR="00926C84" w:rsidRPr="00926C84" w:rsidRDefault="00926C84" w:rsidP="00926C84">
      <w:pPr>
        <w:spacing w:before="100" w:beforeAutospacing="1" w:after="100" w:afterAutospacing="1"/>
        <w:ind w:left="-864"/>
        <w:rPr>
          <w:rFonts w:cstheme="minorHAnsi"/>
          <w:color w:val="000000" w:themeColor="text1"/>
        </w:rPr>
      </w:pPr>
      <w:r w:rsidRPr="00926C84">
        <w:rPr>
          <w:rFonts w:cstheme="minorHAnsi"/>
          <w:color w:val="000000" w:themeColor="text1"/>
        </w:rPr>
        <w:t xml:space="preserve">However, challenges remain. </w:t>
      </w:r>
      <w:r w:rsidRPr="00926C84">
        <w:rPr>
          <w:rStyle w:val="Strong"/>
          <w:rFonts w:cstheme="minorHAnsi"/>
          <w:color w:val="000000" w:themeColor="text1"/>
        </w:rPr>
        <w:t>Lexical errors</w:t>
      </w:r>
      <w:r w:rsidRPr="00926C84">
        <w:rPr>
          <w:rFonts w:cstheme="minorHAnsi"/>
          <w:color w:val="000000" w:themeColor="text1"/>
        </w:rPr>
        <w:t xml:space="preserve"> and </w:t>
      </w:r>
      <w:r w:rsidRPr="00926C84">
        <w:rPr>
          <w:rStyle w:val="Strong"/>
          <w:rFonts w:cstheme="minorHAnsi"/>
          <w:color w:val="000000" w:themeColor="text1"/>
        </w:rPr>
        <w:t>syntax issues</w:t>
      </w:r>
      <w:r w:rsidRPr="00926C84">
        <w:rPr>
          <w:rFonts w:cstheme="minorHAnsi"/>
          <w:color w:val="000000" w:themeColor="text1"/>
        </w:rPr>
        <w:t xml:space="preserve">, particularly in complex sentences, indicate that the model's understanding of grammar and context is not yet perfect. These errors are primarily due to limitations in the model's training data, such as insufficient exposure to idiomatic expressions or complex sentence structures. Additionally, the </w:t>
      </w:r>
      <w:r w:rsidRPr="00926C84">
        <w:rPr>
          <w:rStyle w:val="Strong"/>
          <w:rFonts w:cstheme="minorHAnsi"/>
          <w:color w:val="000000" w:themeColor="text1"/>
        </w:rPr>
        <w:t>ambiguous use of pronouns</w:t>
      </w:r>
      <w:r w:rsidRPr="00926C84">
        <w:rPr>
          <w:rFonts w:cstheme="minorHAnsi"/>
          <w:color w:val="000000" w:themeColor="text1"/>
        </w:rPr>
        <w:t xml:space="preserve"> and </w:t>
      </w:r>
      <w:r w:rsidRPr="00926C84">
        <w:rPr>
          <w:rStyle w:val="Strong"/>
          <w:rFonts w:cstheme="minorHAnsi"/>
          <w:color w:val="000000" w:themeColor="text1"/>
        </w:rPr>
        <w:t>named entity translation</w:t>
      </w:r>
      <w:r w:rsidRPr="00926C84">
        <w:rPr>
          <w:rFonts w:cstheme="minorHAnsi"/>
          <w:color w:val="000000" w:themeColor="text1"/>
        </w:rPr>
        <w:t xml:space="preserve"> highlights the model's reliance on surface-level patterns rather than deep semantic understanding.</w:t>
      </w:r>
    </w:p>
    <w:p w:rsidR="00926C84" w:rsidRPr="00926C84" w:rsidRDefault="00926C84" w:rsidP="00926C84">
      <w:pPr>
        <w:spacing w:before="100" w:beforeAutospacing="1" w:after="100" w:afterAutospacing="1"/>
        <w:ind w:left="-864"/>
        <w:rPr>
          <w:rFonts w:cstheme="minorHAnsi"/>
          <w:color w:val="000000" w:themeColor="text1"/>
        </w:rPr>
      </w:pPr>
      <w:r w:rsidRPr="00926C84">
        <w:rPr>
          <w:rFonts w:cstheme="minorHAnsi"/>
          <w:color w:val="000000" w:themeColor="text1"/>
        </w:rPr>
        <w:t xml:space="preserve">The </w:t>
      </w:r>
      <w:r w:rsidRPr="00926C84">
        <w:rPr>
          <w:rStyle w:val="Strong"/>
          <w:rFonts w:cstheme="minorHAnsi"/>
          <w:color w:val="000000" w:themeColor="text1"/>
        </w:rPr>
        <w:t>human evaluation</w:t>
      </w:r>
      <w:r w:rsidRPr="00926C84">
        <w:rPr>
          <w:rFonts w:cstheme="minorHAnsi"/>
          <w:color w:val="000000" w:themeColor="text1"/>
        </w:rPr>
        <w:t xml:space="preserve"> confirmed that while the model generates fluent translations in most cases, the naturalness of the output could be further improved, especially when dealing with idiomatic or culturally-specific phrases. Fine-tuning the model with additional high-quality data, including more diverse linguistic constructs and real-world examples, could help overcome some of these issues.</w:t>
      </w:r>
    </w:p>
    <w:p w:rsidR="00926C84" w:rsidRPr="00926C84" w:rsidRDefault="00926C84" w:rsidP="00926C84">
      <w:pPr>
        <w:pStyle w:val="Heading4"/>
        <w:ind w:left="-864"/>
        <w:rPr>
          <w:rFonts w:asciiTheme="minorHAnsi" w:hAnsiTheme="minorHAnsi" w:cstheme="minorHAnsi"/>
          <w:color w:val="000000" w:themeColor="text1"/>
          <w:sz w:val="22"/>
          <w:szCs w:val="22"/>
        </w:rPr>
      </w:pPr>
      <w:r w:rsidRPr="00926C84">
        <w:rPr>
          <w:rFonts w:asciiTheme="minorHAnsi" w:hAnsiTheme="minorHAnsi" w:cstheme="minorHAnsi"/>
          <w:color w:val="000000" w:themeColor="text1"/>
          <w:sz w:val="22"/>
          <w:szCs w:val="22"/>
        </w:rPr>
        <w:t xml:space="preserve">5. </w:t>
      </w:r>
      <w:r w:rsidRPr="00926C84">
        <w:rPr>
          <w:rStyle w:val="Strong"/>
          <w:rFonts w:asciiTheme="minorHAnsi" w:hAnsiTheme="minorHAnsi" w:cstheme="minorHAnsi"/>
          <w:b/>
          <w:bCs/>
          <w:color w:val="000000" w:themeColor="text1"/>
          <w:sz w:val="22"/>
          <w:szCs w:val="22"/>
        </w:rPr>
        <w:t>Future Work</w:t>
      </w:r>
    </w:p>
    <w:p w:rsidR="00926C84" w:rsidRPr="00926C84" w:rsidRDefault="00926C84" w:rsidP="00926C84">
      <w:pPr>
        <w:spacing w:before="100" w:beforeAutospacing="1" w:after="100" w:afterAutospacing="1"/>
        <w:ind w:left="-864"/>
        <w:rPr>
          <w:rFonts w:cstheme="minorHAnsi"/>
          <w:color w:val="000000" w:themeColor="text1"/>
        </w:rPr>
      </w:pPr>
      <w:r w:rsidRPr="00926C84">
        <w:rPr>
          <w:rFonts w:cstheme="minorHAnsi"/>
          <w:color w:val="000000" w:themeColor="text1"/>
        </w:rPr>
        <w:t>Future research should explore several areas to further enhance the performance of the NMT model:</w:t>
      </w:r>
    </w:p>
    <w:p w:rsidR="00926C84" w:rsidRPr="00926C84" w:rsidRDefault="00926C84" w:rsidP="00926C84">
      <w:pPr>
        <w:numPr>
          <w:ilvl w:val="0"/>
          <w:numId w:val="15"/>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Fine-tuning with domain-specific data</w:t>
      </w:r>
      <w:r w:rsidRPr="00926C84">
        <w:rPr>
          <w:rFonts w:cstheme="minorHAnsi"/>
          <w:color w:val="000000" w:themeColor="text1"/>
        </w:rPr>
        <w:t>: Expanding the dataset with specialized content (e.g., medical, legal, technical) could help improve translation accuracy in niche domains.</w:t>
      </w:r>
    </w:p>
    <w:p w:rsidR="00926C84" w:rsidRPr="00926C84" w:rsidRDefault="00926C84" w:rsidP="00926C84">
      <w:pPr>
        <w:numPr>
          <w:ilvl w:val="0"/>
          <w:numId w:val="15"/>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Contextual embedding models</w:t>
      </w:r>
      <w:r w:rsidRPr="00926C84">
        <w:rPr>
          <w:rFonts w:cstheme="minorHAnsi"/>
          <w:color w:val="000000" w:themeColor="text1"/>
        </w:rPr>
        <w:t xml:space="preserve">: Integrating models like </w:t>
      </w:r>
      <w:r w:rsidRPr="00926C84">
        <w:rPr>
          <w:rStyle w:val="Strong"/>
          <w:rFonts w:cstheme="minorHAnsi"/>
          <w:color w:val="000000" w:themeColor="text1"/>
        </w:rPr>
        <w:t>BERT</w:t>
      </w:r>
      <w:r w:rsidRPr="00926C84">
        <w:rPr>
          <w:rFonts w:cstheme="minorHAnsi"/>
          <w:color w:val="000000" w:themeColor="text1"/>
        </w:rPr>
        <w:t xml:space="preserve"> or </w:t>
      </w:r>
      <w:r w:rsidRPr="00926C84">
        <w:rPr>
          <w:rStyle w:val="Strong"/>
          <w:rFonts w:cstheme="minorHAnsi"/>
          <w:color w:val="000000" w:themeColor="text1"/>
        </w:rPr>
        <w:t>XLNet</w:t>
      </w:r>
      <w:r w:rsidRPr="00926C84">
        <w:rPr>
          <w:rFonts w:cstheme="minorHAnsi"/>
          <w:color w:val="000000" w:themeColor="text1"/>
        </w:rPr>
        <w:t xml:space="preserve"> for better contextual understanding might help address issues like pronoun resolution and polysemy.</w:t>
      </w:r>
    </w:p>
    <w:p w:rsidR="00926C84" w:rsidRPr="00926C84" w:rsidRDefault="00926C84" w:rsidP="00926C84">
      <w:pPr>
        <w:numPr>
          <w:ilvl w:val="0"/>
          <w:numId w:val="15"/>
        </w:numPr>
        <w:spacing w:before="100" w:beforeAutospacing="1" w:after="100" w:afterAutospacing="1" w:line="240" w:lineRule="auto"/>
        <w:ind w:left="-864"/>
        <w:rPr>
          <w:rFonts w:cstheme="minorHAnsi"/>
          <w:color w:val="000000" w:themeColor="text1"/>
        </w:rPr>
      </w:pPr>
      <w:r w:rsidRPr="00926C84">
        <w:rPr>
          <w:rStyle w:val="Strong"/>
          <w:rFonts w:cstheme="minorHAnsi"/>
          <w:color w:val="000000" w:themeColor="text1"/>
        </w:rPr>
        <w:t>Reinforcement learning</w:t>
      </w:r>
      <w:r w:rsidRPr="00926C84">
        <w:rPr>
          <w:rFonts w:cstheme="minorHAnsi"/>
          <w:color w:val="000000" w:themeColor="text1"/>
        </w:rPr>
        <w:t>: Incorporating reinforcement learning techniques could allow the model to optimize translation choices based on feedback from human evaluators or contextual performance metrics.</w:t>
      </w:r>
    </w:p>
    <w:p w:rsidR="00726CCC" w:rsidRPr="00726CCC" w:rsidRDefault="00726CCC" w:rsidP="00726CCC">
      <w:pPr>
        <w:pStyle w:val="Heading3"/>
        <w:jc w:val="center"/>
        <w:rPr>
          <w:sz w:val="24"/>
          <w:szCs w:val="24"/>
        </w:rPr>
      </w:pPr>
      <w:r w:rsidRPr="00726CCC">
        <w:rPr>
          <w:sz w:val="24"/>
          <w:szCs w:val="24"/>
        </w:rPr>
        <w:t>Conclusion</w:t>
      </w:r>
    </w:p>
    <w:p w:rsidR="00726CCC" w:rsidRPr="00726CCC" w:rsidRDefault="00726CCC" w:rsidP="00726CCC">
      <w:pPr>
        <w:spacing w:before="100" w:beforeAutospacing="1" w:after="100" w:afterAutospacing="1"/>
        <w:ind w:left="-864"/>
        <w:rPr>
          <w:rFonts w:cstheme="minorHAnsi"/>
        </w:rPr>
      </w:pPr>
      <w:r w:rsidRPr="00726CCC">
        <w:rPr>
          <w:rFonts w:cstheme="minorHAnsi"/>
        </w:rPr>
        <w:t xml:space="preserve">In this research, we explored the application of </w:t>
      </w:r>
      <w:r w:rsidRPr="00726CCC">
        <w:rPr>
          <w:rStyle w:val="Strong"/>
          <w:rFonts w:cstheme="minorHAnsi"/>
        </w:rPr>
        <w:t>Neural Machine Translation (NMT)</w:t>
      </w:r>
      <w:r w:rsidRPr="00726CCC">
        <w:rPr>
          <w:rFonts w:cstheme="minorHAnsi"/>
        </w:rPr>
        <w:t xml:space="preserve"> in improving the quality of automatic translation between English and Spanish. The NMT model, leveraging the </w:t>
      </w:r>
      <w:r w:rsidRPr="00726CCC">
        <w:rPr>
          <w:rStyle w:val="Strong"/>
          <w:rFonts w:cstheme="minorHAnsi"/>
        </w:rPr>
        <w:t>Transformer architecture</w:t>
      </w:r>
      <w:r w:rsidRPr="00726CCC">
        <w:rPr>
          <w:rFonts w:cstheme="minorHAnsi"/>
        </w:rPr>
        <w:t xml:space="preserve">, was evaluated using various performance metrics and compared with traditional machine translation models such as </w:t>
      </w:r>
      <w:r w:rsidRPr="00726CCC">
        <w:rPr>
          <w:rStyle w:val="Strong"/>
          <w:rFonts w:cstheme="minorHAnsi"/>
        </w:rPr>
        <w:t>Statistical Machine Translation (SMT)</w:t>
      </w:r>
      <w:r w:rsidRPr="00726CCC">
        <w:rPr>
          <w:rFonts w:cstheme="minorHAnsi"/>
        </w:rPr>
        <w:t>.</w:t>
      </w:r>
    </w:p>
    <w:p w:rsidR="00726CCC" w:rsidRPr="00726CCC" w:rsidRDefault="00726CCC" w:rsidP="00726CCC">
      <w:pPr>
        <w:spacing w:before="100" w:beforeAutospacing="1" w:after="100" w:afterAutospacing="1"/>
        <w:ind w:left="-864"/>
        <w:rPr>
          <w:rFonts w:cstheme="minorHAnsi"/>
        </w:rPr>
      </w:pPr>
      <w:r w:rsidRPr="00726CCC">
        <w:rPr>
          <w:rFonts w:cstheme="minorHAnsi"/>
        </w:rPr>
        <w:t xml:space="preserve">The results demonstrated that the NMT model outperforms the SMT model in terms of both </w:t>
      </w:r>
      <w:r w:rsidRPr="00726CCC">
        <w:rPr>
          <w:rStyle w:val="Strong"/>
          <w:rFonts w:cstheme="minorHAnsi"/>
        </w:rPr>
        <w:t>automatic evaluation metrics</w:t>
      </w:r>
      <w:r w:rsidRPr="00726CCC">
        <w:rPr>
          <w:rFonts w:cstheme="minorHAnsi"/>
        </w:rPr>
        <w:t xml:space="preserve"> (such as BLEU, METEOR, and TER) and </w:t>
      </w:r>
      <w:r w:rsidRPr="00726CCC">
        <w:rPr>
          <w:rStyle w:val="Strong"/>
          <w:rFonts w:cstheme="minorHAnsi"/>
        </w:rPr>
        <w:t>human evaluation</w:t>
      </w:r>
      <w:r w:rsidRPr="00726CCC">
        <w:rPr>
          <w:rFonts w:cstheme="minorHAnsi"/>
        </w:rPr>
        <w:t xml:space="preserve"> (assessing adequacy, fluency, and naturalness). The NMT system was able to produce translations that were more fluent, accurate, and closer to human-quality translations compared to the baseline SMT model. The BLEU score of the NMT model was significantly higher than that of the SMT model, reflecting its ability to preserve meaning and generate grammatically correct translations.</w:t>
      </w:r>
    </w:p>
    <w:p w:rsidR="00726CCC" w:rsidRPr="00726CCC" w:rsidRDefault="00726CCC" w:rsidP="00726CCC">
      <w:pPr>
        <w:spacing w:before="100" w:beforeAutospacing="1" w:after="100" w:afterAutospacing="1"/>
        <w:ind w:left="-864"/>
        <w:rPr>
          <w:rFonts w:cstheme="minorHAnsi"/>
        </w:rPr>
      </w:pPr>
      <w:r w:rsidRPr="00726CCC">
        <w:rPr>
          <w:rFonts w:cstheme="minorHAnsi"/>
        </w:rPr>
        <w:lastRenderedPageBreak/>
        <w:t xml:space="preserve">However, despite the significant improvements, the NMT model still faced challenges, particularly in </w:t>
      </w:r>
      <w:r w:rsidRPr="00726CCC">
        <w:rPr>
          <w:rStyle w:val="Strong"/>
          <w:rFonts w:cstheme="minorHAnsi"/>
        </w:rPr>
        <w:t>lexical errors</w:t>
      </w:r>
      <w:r w:rsidRPr="00726CCC">
        <w:rPr>
          <w:rFonts w:cstheme="minorHAnsi"/>
        </w:rPr>
        <w:t xml:space="preserve">, </w:t>
      </w:r>
      <w:r w:rsidRPr="00726CCC">
        <w:rPr>
          <w:rStyle w:val="Strong"/>
          <w:rFonts w:cstheme="minorHAnsi"/>
        </w:rPr>
        <w:t>syntax issues</w:t>
      </w:r>
      <w:r w:rsidRPr="00726CCC">
        <w:rPr>
          <w:rFonts w:cstheme="minorHAnsi"/>
        </w:rPr>
        <w:t xml:space="preserve">, and </w:t>
      </w:r>
      <w:r w:rsidRPr="00726CCC">
        <w:rPr>
          <w:rStyle w:val="Strong"/>
          <w:rFonts w:cstheme="minorHAnsi"/>
        </w:rPr>
        <w:t>contextual understanding</w:t>
      </w:r>
      <w:r w:rsidRPr="00726CCC">
        <w:rPr>
          <w:rFonts w:cstheme="minorHAnsi"/>
        </w:rPr>
        <w:t>. These issues included incorrect handling of polysemous words, word order errors, and ambiguities in pronoun references. These errors were more prevalent in complex or less frequent sentence structures, highlighting the need for further refinement in the model’s training data and architecture.</w:t>
      </w:r>
    </w:p>
    <w:p w:rsidR="00726CCC" w:rsidRPr="00726CCC" w:rsidRDefault="00726CCC" w:rsidP="00726CCC">
      <w:pPr>
        <w:spacing w:before="100" w:beforeAutospacing="1" w:after="100" w:afterAutospacing="1"/>
        <w:ind w:left="-864"/>
        <w:rPr>
          <w:rFonts w:cstheme="minorHAnsi"/>
        </w:rPr>
      </w:pPr>
      <w:r w:rsidRPr="00726CCC">
        <w:rPr>
          <w:rFonts w:cstheme="minorHAnsi"/>
        </w:rPr>
        <w:t xml:space="preserve">The research suggests that integrating advanced techniques such as </w:t>
      </w:r>
      <w:r w:rsidRPr="00726CCC">
        <w:rPr>
          <w:rStyle w:val="Strong"/>
          <w:rFonts w:cstheme="minorHAnsi"/>
        </w:rPr>
        <w:t>contextual embeddings</w:t>
      </w:r>
      <w:r w:rsidRPr="00726CCC">
        <w:rPr>
          <w:rFonts w:cstheme="minorHAnsi"/>
        </w:rPr>
        <w:t xml:space="preserve">, </w:t>
      </w:r>
      <w:r w:rsidRPr="00726CCC">
        <w:rPr>
          <w:rStyle w:val="Strong"/>
          <w:rFonts w:cstheme="minorHAnsi"/>
        </w:rPr>
        <w:t>reinforcement learning</w:t>
      </w:r>
      <w:r w:rsidRPr="00726CCC">
        <w:rPr>
          <w:rFonts w:cstheme="minorHAnsi"/>
        </w:rPr>
        <w:t xml:space="preserve">, and </w:t>
      </w:r>
      <w:r w:rsidRPr="00726CCC">
        <w:rPr>
          <w:rStyle w:val="Strong"/>
          <w:rFonts w:cstheme="minorHAnsi"/>
        </w:rPr>
        <w:t>fine-tuning on domain-specific data</w:t>
      </w:r>
      <w:r w:rsidRPr="00726CCC">
        <w:rPr>
          <w:rFonts w:cstheme="minorHAnsi"/>
        </w:rPr>
        <w:t xml:space="preserve"> could further enhance the model’s performance. Future work will also focus on improving the translation quality for low-resource languages, where parallel corpora are limited.</w:t>
      </w:r>
    </w:p>
    <w:p w:rsidR="00726CCC" w:rsidRPr="00726CCC" w:rsidRDefault="00726CCC" w:rsidP="00726CCC">
      <w:pPr>
        <w:spacing w:before="100" w:beforeAutospacing="1" w:after="100" w:afterAutospacing="1"/>
        <w:ind w:left="-864"/>
        <w:rPr>
          <w:rFonts w:cstheme="minorHAnsi"/>
        </w:rPr>
      </w:pPr>
      <w:r w:rsidRPr="00726CCC">
        <w:rPr>
          <w:rFonts w:cstheme="minorHAnsi"/>
        </w:rPr>
        <w:t>Overall, this study contributes to the understanding of how NMT models can enhance language translation systems and provides insights into the challenges and future directions for improving machine translation.</w:t>
      </w:r>
    </w:p>
    <w:p w:rsidR="00726CCC" w:rsidRPr="00726CCC" w:rsidRDefault="00726CCC" w:rsidP="00726CCC">
      <w:pPr>
        <w:spacing w:after="0"/>
        <w:ind w:left="-864"/>
        <w:rPr>
          <w:rFonts w:cstheme="minorHAnsi"/>
        </w:rPr>
      </w:pPr>
      <w:r w:rsidRPr="00726CCC">
        <w:rPr>
          <w:rFonts w:cstheme="minorHAnsi"/>
        </w:rPr>
        <w:pict>
          <v:rect id="_x0000_i1025" style="width:0;height:1.5pt" o:hralign="center" o:hrstd="t" o:hr="t" fillcolor="#a0a0a0" stroked="f"/>
        </w:pict>
      </w:r>
    </w:p>
    <w:p w:rsidR="00726CCC" w:rsidRPr="00726CCC" w:rsidRDefault="00726CCC" w:rsidP="00726CCC">
      <w:pPr>
        <w:pStyle w:val="Heading3"/>
        <w:ind w:left="-864"/>
        <w:jc w:val="center"/>
        <w:rPr>
          <w:rFonts w:cstheme="minorHAnsi"/>
          <w:sz w:val="24"/>
          <w:szCs w:val="24"/>
        </w:rPr>
      </w:pPr>
      <w:r w:rsidRPr="00726CCC">
        <w:rPr>
          <w:rFonts w:cstheme="minorHAnsi"/>
          <w:sz w:val="24"/>
          <w:szCs w:val="24"/>
        </w:rPr>
        <w:t>References</w:t>
      </w:r>
    </w:p>
    <w:p w:rsidR="00726CCC" w:rsidRPr="00726CCC" w:rsidRDefault="00726CCC" w:rsidP="00726CCC">
      <w:pPr>
        <w:numPr>
          <w:ilvl w:val="0"/>
          <w:numId w:val="16"/>
        </w:numPr>
        <w:spacing w:before="100" w:beforeAutospacing="1" w:after="100" w:afterAutospacing="1" w:line="240" w:lineRule="auto"/>
        <w:ind w:left="-864"/>
        <w:rPr>
          <w:rFonts w:cstheme="minorHAnsi"/>
        </w:rPr>
      </w:pPr>
      <w:r w:rsidRPr="00726CCC">
        <w:rPr>
          <w:rStyle w:val="Strong"/>
          <w:rFonts w:cstheme="minorHAnsi"/>
        </w:rPr>
        <w:t>Vaswani, A., Shazeer, N., Parmar, N., Uszkoreit, J., Jones, L., Gomez, A. N., Kaiser, Ł., &amp; Polosukhin, I. (2017).</w:t>
      </w:r>
      <w:r w:rsidRPr="00726CCC">
        <w:rPr>
          <w:rFonts w:cstheme="minorHAnsi"/>
        </w:rPr>
        <w:t xml:space="preserve"> Attention is all you need. </w:t>
      </w:r>
      <w:r w:rsidRPr="00726CCC">
        <w:rPr>
          <w:rStyle w:val="Emphasis"/>
          <w:rFonts w:cstheme="minorHAnsi"/>
        </w:rPr>
        <w:t>Proceedings of Neural Information Processing Systems (NeurIPS)</w:t>
      </w:r>
      <w:r w:rsidRPr="00726CCC">
        <w:rPr>
          <w:rFonts w:cstheme="minorHAnsi"/>
        </w:rPr>
        <w:t>.</w:t>
      </w:r>
      <w:r w:rsidRPr="00726CCC">
        <w:rPr>
          <w:rFonts w:cstheme="minorHAnsi"/>
        </w:rPr>
        <w:br/>
      </w:r>
      <w:hyperlink r:id="rId8" w:tgtFrame="_new" w:history="1">
        <w:r w:rsidRPr="00726CCC">
          <w:rPr>
            <w:rStyle w:val="Hyperlink"/>
            <w:rFonts w:cstheme="minorHAnsi"/>
          </w:rPr>
          <w:t>Link to paper</w:t>
        </w:r>
      </w:hyperlink>
    </w:p>
    <w:p w:rsidR="00726CCC" w:rsidRPr="00726CCC" w:rsidRDefault="00726CCC" w:rsidP="00726CCC">
      <w:pPr>
        <w:numPr>
          <w:ilvl w:val="0"/>
          <w:numId w:val="16"/>
        </w:numPr>
        <w:spacing w:before="100" w:beforeAutospacing="1" w:after="100" w:afterAutospacing="1" w:line="240" w:lineRule="auto"/>
        <w:ind w:left="-864"/>
        <w:rPr>
          <w:rFonts w:cstheme="minorHAnsi"/>
        </w:rPr>
      </w:pPr>
      <w:r w:rsidRPr="00726CCC">
        <w:rPr>
          <w:rStyle w:val="Strong"/>
          <w:rFonts w:cstheme="minorHAnsi"/>
        </w:rPr>
        <w:t>Bahdanau, D., Cho, K., &amp; Bengio, Y. (2015).</w:t>
      </w:r>
      <w:r w:rsidRPr="00726CCC">
        <w:rPr>
          <w:rFonts w:cstheme="minorHAnsi"/>
        </w:rPr>
        <w:t xml:space="preserve"> Neural machine translation by jointly learning to align and translate. </w:t>
      </w:r>
      <w:r w:rsidRPr="00726CCC">
        <w:rPr>
          <w:rStyle w:val="Emphasis"/>
          <w:rFonts w:cstheme="minorHAnsi"/>
        </w:rPr>
        <w:t>Proceedings of ICLR 2015</w:t>
      </w:r>
      <w:r w:rsidRPr="00726CCC">
        <w:rPr>
          <w:rFonts w:cstheme="minorHAnsi"/>
        </w:rPr>
        <w:t>.</w:t>
      </w:r>
      <w:r w:rsidRPr="00726CCC">
        <w:rPr>
          <w:rFonts w:cstheme="minorHAnsi"/>
        </w:rPr>
        <w:br/>
      </w:r>
      <w:hyperlink r:id="rId9" w:tgtFrame="_new" w:history="1">
        <w:r w:rsidRPr="00726CCC">
          <w:rPr>
            <w:rStyle w:val="Hyperlink"/>
            <w:rFonts w:cstheme="minorHAnsi"/>
          </w:rPr>
          <w:t>Link to paper</w:t>
        </w:r>
      </w:hyperlink>
    </w:p>
    <w:p w:rsidR="00726CCC" w:rsidRPr="00726CCC" w:rsidRDefault="00726CCC" w:rsidP="00726CCC">
      <w:pPr>
        <w:numPr>
          <w:ilvl w:val="0"/>
          <w:numId w:val="16"/>
        </w:numPr>
        <w:spacing w:before="100" w:beforeAutospacing="1" w:after="100" w:afterAutospacing="1" w:line="240" w:lineRule="auto"/>
        <w:ind w:left="-864"/>
        <w:rPr>
          <w:rFonts w:cstheme="minorHAnsi"/>
        </w:rPr>
      </w:pPr>
      <w:r w:rsidRPr="00726CCC">
        <w:rPr>
          <w:rStyle w:val="Strong"/>
          <w:rFonts w:cstheme="minorHAnsi"/>
        </w:rPr>
        <w:t>Sutskever, I., Vinyals, O., &amp; Le, Q. V. (2014).</w:t>
      </w:r>
      <w:r w:rsidRPr="00726CCC">
        <w:rPr>
          <w:rFonts w:cstheme="minorHAnsi"/>
        </w:rPr>
        <w:t xml:space="preserve"> Sequence to sequence learning with neural networks. </w:t>
      </w:r>
      <w:r w:rsidRPr="00726CCC">
        <w:rPr>
          <w:rStyle w:val="Emphasis"/>
          <w:rFonts w:cstheme="minorHAnsi"/>
        </w:rPr>
        <w:t>Proceedings of Neural Information Processing Systems (NeurIPS)</w:t>
      </w:r>
      <w:r w:rsidRPr="00726CCC">
        <w:rPr>
          <w:rFonts w:cstheme="minorHAnsi"/>
        </w:rPr>
        <w:t>.</w:t>
      </w:r>
      <w:r w:rsidRPr="00726CCC">
        <w:rPr>
          <w:rFonts w:cstheme="minorHAnsi"/>
        </w:rPr>
        <w:br/>
      </w:r>
      <w:hyperlink r:id="rId10" w:tgtFrame="_new" w:history="1">
        <w:r w:rsidRPr="00726CCC">
          <w:rPr>
            <w:rStyle w:val="Hyperlink"/>
            <w:rFonts w:cstheme="minorHAnsi"/>
          </w:rPr>
          <w:t>Link to paper</w:t>
        </w:r>
      </w:hyperlink>
    </w:p>
    <w:p w:rsidR="00726CCC" w:rsidRPr="00726CCC" w:rsidRDefault="00726CCC" w:rsidP="00726CCC">
      <w:pPr>
        <w:numPr>
          <w:ilvl w:val="0"/>
          <w:numId w:val="16"/>
        </w:numPr>
        <w:spacing w:before="100" w:beforeAutospacing="1" w:after="100" w:afterAutospacing="1" w:line="240" w:lineRule="auto"/>
        <w:ind w:left="-864"/>
        <w:rPr>
          <w:rFonts w:cstheme="minorHAnsi"/>
        </w:rPr>
      </w:pPr>
      <w:r w:rsidRPr="00726CCC">
        <w:rPr>
          <w:rStyle w:val="Strong"/>
          <w:rFonts w:cstheme="minorHAnsi"/>
        </w:rPr>
        <w:t>Koehn, P., &amp; Knowles, R. (2017).</w:t>
      </w:r>
      <w:r w:rsidRPr="00726CCC">
        <w:rPr>
          <w:rFonts w:cstheme="minorHAnsi"/>
        </w:rPr>
        <w:t xml:space="preserve"> Six challenges for neural machine translation. </w:t>
      </w:r>
      <w:r w:rsidRPr="00726CCC">
        <w:rPr>
          <w:rStyle w:val="Emphasis"/>
          <w:rFonts w:cstheme="minorHAnsi"/>
        </w:rPr>
        <w:t>Proceedings of MT Summit XVI</w:t>
      </w:r>
      <w:r w:rsidRPr="00726CCC">
        <w:rPr>
          <w:rFonts w:cstheme="minorHAnsi"/>
        </w:rPr>
        <w:t xml:space="preserve"> (pp. 28–41).</w:t>
      </w:r>
      <w:r w:rsidRPr="00726CCC">
        <w:rPr>
          <w:rFonts w:cstheme="minorHAnsi"/>
        </w:rPr>
        <w:br/>
        <w:t>Link to paper</w:t>
      </w:r>
    </w:p>
    <w:p w:rsidR="00726CCC" w:rsidRPr="00726CCC" w:rsidRDefault="00726CCC" w:rsidP="00726CCC">
      <w:pPr>
        <w:numPr>
          <w:ilvl w:val="0"/>
          <w:numId w:val="16"/>
        </w:numPr>
        <w:spacing w:before="100" w:beforeAutospacing="1" w:after="100" w:afterAutospacing="1" w:line="240" w:lineRule="auto"/>
        <w:ind w:left="-864"/>
        <w:rPr>
          <w:rFonts w:cstheme="minorHAnsi"/>
        </w:rPr>
      </w:pPr>
      <w:r w:rsidRPr="00726CCC">
        <w:rPr>
          <w:rStyle w:val="Strong"/>
          <w:rFonts w:cstheme="minorHAnsi"/>
        </w:rPr>
        <w:t>Luong, M. T., Pham, H., &amp; Manning, C. D. (2015).</w:t>
      </w:r>
      <w:r w:rsidRPr="00726CCC">
        <w:rPr>
          <w:rFonts w:cstheme="minorHAnsi"/>
        </w:rPr>
        <w:t xml:space="preserve"> Effective approaches to attention-based neural machine translation. </w:t>
      </w:r>
      <w:r w:rsidRPr="00726CCC">
        <w:rPr>
          <w:rStyle w:val="Emphasis"/>
          <w:rFonts w:cstheme="minorHAnsi"/>
        </w:rPr>
        <w:t>Proceedings of the 2015 Conference on Empirical Methods in Natural Language Processing (EMNLP)</w:t>
      </w:r>
      <w:r w:rsidRPr="00726CCC">
        <w:rPr>
          <w:rFonts w:cstheme="minorHAnsi"/>
        </w:rPr>
        <w:t xml:space="preserve"> (pp. 1412-1421).</w:t>
      </w:r>
      <w:r w:rsidRPr="00726CCC">
        <w:rPr>
          <w:rFonts w:cstheme="minorHAnsi"/>
        </w:rPr>
        <w:br/>
      </w:r>
      <w:hyperlink r:id="rId11" w:tgtFrame="_new" w:history="1">
        <w:r w:rsidRPr="00726CCC">
          <w:rPr>
            <w:rStyle w:val="Hyperlink"/>
            <w:rFonts w:cstheme="minorHAnsi"/>
          </w:rPr>
          <w:t>Link to paper</w:t>
        </w:r>
      </w:hyperlink>
    </w:p>
    <w:p w:rsidR="00726CCC" w:rsidRPr="00726CCC" w:rsidRDefault="00726CCC" w:rsidP="00726CCC">
      <w:pPr>
        <w:numPr>
          <w:ilvl w:val="0"/>
          <w:numId w:val="16"/>
        </w:numPr>
        <w:spacing w:before="100" w:beforeAutospacing="1" w:after="100" w:afterAutospacing="1" w:line="240" w:lineRule="auto"/>
        <w:ind w:left="-864"/>
        <w:rPr>
          <w:rFonts w:cstheme="minorHAnsi"/>
        </w:rPr>
      </w:pPr>
      <w:r w:rsidRPr="00726CCC">
        <w:rPr>
          <w:rStyle w:val="Strong"/>
          <w:rFonts w:cstheme="minorHAnsi"/>
        </w:rPr>
        <w:t>Ranzato, M. A., Cho, K., Devlin, J., &amp; Salakhutdinov, R. (2015).</w:t>
      </w:r>
      <w:r w:rsidRPr="00726CCC">
        <w:rPr>
          <w:rFonts w:cstheme="minorHAnsi"/>
        </w:rPr>
        <w:t xml:space="preserve"> Sequence level training with recurrent neural networks. </w:t>
      </w:r>
      <w:r w:rsidRPr="00726CCC">
        <w:rPr>
          <w:rStyle w:val="Emphasis"/>
          <w:rFonts w:cstheme="minorHAnsi"/>
        </w:rPr>
        <w:t>Proceedings of Neural Information Processing Systems (NeurIPS)</w:t>
      </w:r>
      <w:r w:rsidRPr="00726CCC">
        <w:rPr>
          <w:rFonts w:cstheme="minorHAnsi"/>
        </w:rPr>
        <w:t>.</w:t>
      </w:r>
      <w:r w:rsidRPr="00726CCC">
        <w:rPr>
          <w:rFonts w:cstheme="minorHAnsi"/>
        </w:rPr>
        <w:br/>
      </w:r>
      <w:hyperlink r:id="rId12" w:tgtFrame="_new" w:history="1">
        <w:r w:rsidRPr="00726CCC">
          <w:rPr>
            <w:rStyle w:val="Hyperlink"/>
            <w:rFonts w:cstheme="minorHAnsi"/>
          </w:rPr>
          <w:t>Link to paper</w:t>
        </w:r>
      </w:hyperlink>
    </w:p>
    <w:p w:rsidR="00726CCC" w:rsidRPr="00726CCC" w:rsidRDefault="00726CCC" w:rsidP="00726CCC">
      <w:pPr>
        <w:numPr>
          <w:ilvl w:val="0"/>
          <w:numId w:val="16"/>
        </w:numPr>
        <w:spacing w:before="100" w:beforeAutospacing="1" w:after="100" w:afterAutospacing="1" w:line="240" w:lineRule="auto"/>
        <w:ind w:left="-864"/>
        <w:rPr>
          <w:rFonts w:cstheme="minorHAnsi"/>
        </w:rPr>
      </w:pPr>
      <w:r w:rsidRPr="00726CCC">
        <w:rPr>
          <w:rStyle w:val="Strong"/>
          <w:rFonts w:cstheme="minorHAnsi"/>
        </w:rPr>
        <w:t>OpenNMT. (2021).</w:t>
      </w:r>
      <w:r w:rsidRPr="00726CCC">
        <w:rPr>
          <w:rFonts w:cstheme="minorHAnsi"/>
        </w:rPr>
        <w:t xml:space="preserve"> OpenNMT: An open-source neural machine translation framework.</w:t>
      </w:r>
      <w:r w:rsidRPr="00726CCC">
        <w:rPr>
          <w:rFonts w:cstheme="minorHAnsi"/>
        </w:rPr>
        <w:br/>
      </w:r>
      <w:hyperlink r:id="rId13" w:tgtFrame="_new" w:history="1">
        <w:r w:rsidRPr="00726CCC">
          <w:rPr>
            <w:rStyle w:val="Hyperlink"/>
            <w:rFonts w:cstheme="minorHAnsi"/>
          </w:rPr>
          <w:t>Link to OpenNMT</w:t>
        </w:r>
      </w:hyperlink>
    </w:p>
    <w:p w:rsidR="00726CCC" w:rsidRPr="00726CCC" w:rsidRDefault="00726CCC" w:rsidP="00726CCC">
      <w:pPr>
        <w:numPr>
          <w:ilvl w:val="0"/>
          <w:numId w:val="16"/>
        </w:numPr>
        <w:spacing w:before="100" w:beforeAutospacing="1" w:after="100" w:afterAutospacing="1" w:line="240" w:lineRule="auto"/>
        <w:ind w:left="-864"/>
        <w:rPr>
          <w:rFonts w:cstheme="minorHAnsi"/>
        </w:rPr>
      </w:pPr>
      <w:r w:rsidRPr="00726CCC">
        <w:rPr>
          <w:rStyle w:val="Strong"/>
          <w:rFonts w:cstheme="minorHAnsi"/>
        </w:rPr>
        <w:t>Tiedemann, J. (2012).</w:t>
      </w:r>
      <w:r w:rsidRPr="00726CCC">
        <w:rPr>
          <w:rFonts w:cstheme="minorHAnsi"/>
        </w:rPr>
        <w:t xml:space="preserve"> Parallel data, tools and interfaces in OPUS. </w:t>
      </w:r>
      <w:r w:rsidRPr="00726CCC">
        <w:rPr>
          <w:rStyle w:val="Emphasis"/>
          <w:rFonts w:cstheme="minorHAnsi"/>
        </w:rPr>
        <w:t>Proceedings of the 8th International Conference on Language Resources and Evaluation (LREC 2012)</w:t>
      </w:r>
      <w:r w:rsidRPr="00726CCC">
        <w:rPr>
          <w:rFonts w:cstheme="minorHAnsi"/>
        </w:rPr>
        <w:t>.</w:t>
      </w:r>
      <w:r w:rsidRPr="00726CCC">
        <w:rPr>
          <w:rFonts w:cstheme="minorHAnsi"/>
        </w:rPr>
        <w:br/>
        <w:t>Link to paper</w:t>
      </w:r>
    </w:p>
    <w:p w:rsidR="00726CCC" w:rsidRPr="00726CCC" w:rsidRDefault="00726CCC" w:rsidP="00726CCC">
      <w:pPr>
        <w:spacing w:after="0"/>
        <w:ind w:left="-864"/>
        <w:rPr>
          <w:rFonts w:cstheme="minorHAnsi"/>
        </w:rPr>
      </w:pPr>
      <w:r w:rsidRPr="00726CCC">
        <w:rPr>
          <w:rFonts w:cstheme="minorHAnsi"/>
        </w:rPr>
        <w:pict>
          <v:rect id="_x0000_i1026" style="width:0;height:1.5pt" o:hralign="center" o:hrstd="t" o:hr="t" fillcolor="#a0a0a0" stroked="f"/>
        </w:pict>
      </w:r>
    </w:p>
    <w:p w:rsidR="00911363" w:rsidRPr="003E1786" w:rsidRDefault="00911363" w:rsidP="00726CCC">
      <w:pPr>
        <w:spacing w:before="100" w:beforeAutospacing="1" w:after="100" w:afterAutospacing="1"/>
        <w:ind w:left="-864"/>
        <w:jc w:val="center"/>
        <w:rPr>
          <w:rFonts w:eastAsia="Times New Roman" w:cstheme="minorHAnsi"/>
          <w:b/>
          <w:color w:val="548DD4" w:themeColor="text2" w:themeTint="99"/>
        </w:rPr>
      </w:pPr>
    </w:p>
    <w:p w:rsidR="003E1786" w:rsidRPr="003E1786" w:rsidRDefault="003E1786" w:rsidP="00726CCC">
      <w:pPr>
        <w:spacing w:before="100" w:beforeAutospacing="1" w:after="100" w:afterAutospacing="1"/>
        <w:ind w:left="-864"/>
        <w:rPr>
          <w:rFonts w:eastAsia="Times New Roman" w:cstheme="minorHAnsi"/>
        </w:rPr>
      </w:pPr>
    </w:p>
    <w:p w:rsidR="00017C50" w:rsidRPr="00726CCC" w:rsidRDefault="00017C50" w:rsidP="00726CCC">
      <w:pPr>
        <w:ind w:left="-864"/>
        <w:rPr>
          <w:rFonts w:cstheme="minorHAnsi"/>
          <w:b/>
        </w:rPr>
      </w:pPr>
    </w:p>
    <w:sectPr w:rsidR="00017C50" w:rsidRPr="00726CCC" w:rsidSect="006A769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1A6" w:rsidRDefault="005171A6" w:rsidP="003E1786">
      <w:pPr>
        <w:spacing w:after="0" w:line="240" w:lineRule="auto"/>
      </w:pPr>
      <w:r>
        <w:separator/>
      </w:r>
    </w:p>
  </w:endnote>
  <w:endnote w:type="continuationSeparator" w:id="0">
    <w:p w:rsidR="005171A6" w:rsidRDefault="005171A6" w:rsidP="003E1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1A6" w:rsidRDefault="005171A6" w:rsidP="003E1786">
      <w:pPr>
        <w:spacing w:after="0" w:line="240" w:lineRule="auto"/>
      </w:pPr>
      <w:r>
        <w:separator/>
      </w:r>
    </w:p>
  </w:footnote>
  <w:footnote w:type="continuationSeparator" w:id="0">
    <w:p w:rsidR="005171A6" w:rsidRDefault="005171A6" w:rsidP="003E17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42AD"/>
    <w:multiLevelType w:val="multilevel"/>
    <w:tmpl w:val="2C0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1535F7"/>
    <w:multiLevelType w:val="multilevel"/>
    <w:tmpl w:val="E9FA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0268E3"/>
    <w:multiLevelType w:val="multilevel"/>
    <w:tmpl w:val="23C8F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EE0311"/>
    <w:multiLevelType w:val="multilevel"/>
    <w:tmpl w:val="8CAACD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4F4EDA"/>
    <w:multiLevelType w:val="multilevel"/>
    <w:tmpl w:val="727C6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564C81"/>
    <w:multiLevelType w:val="multilevel"/>
    <w:tmpl w:val="6068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7E3EAE"/>
    <w:multiLevelType w:val="multilevel"/>
    <w:tmpl w:val="AABA2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585428A"/>
    <w:multiLevelType w:val="multilevel"/>
    <w:tmpl w:val="F1A6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7F4D84"/>
    <w:multiLevelType w:val="multilevel"/>
    <w:tmpl w:val="0ED0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A911B3"/>
    <w:multiLevelType w:val="multilevel"/>
    <w:tmpl w:val="80D2A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275C3E"/>
    <w:multiLevelType w:val="multilevel"/>
    <w:tmpl w:val="05A0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A778F7"/>
    <w:multiLevelType w:val="multilevel"/>
    <w:tmpl w:val="C710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DA0904"/>
    <w:multiLevelType w:val="multilevel"/>
    <w:tmpl w:val="3C9C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4A76B3"/>
    <w:multiLevelType w:val="multilevel"/>
    <w:tmpl w:val="0A6C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DA6833"/>
    <w:multiLevelType w:val="multilevel"/>
    <w:tmpl w:val="8AC89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9F69D1"/>
    <w:multiLevelType w:val="multilevel"/>
    <w:tmpl w:val="64F2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3FD0587"/>
    <w:multiLevelType w:val="multilevel"/>
    <w:tmpl w:val="5C1C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
  </w:num>
  <w:num w:numId="4">
    <w:abstractNumId w:val="11"/>
  </w:num>
  <w:num w:numId="5">
    <w:abstractNumId w:val="3"/>
  </w:num>
  <w:num w:numId="6">
    <w:abstractNumId w:val="12"/>
  </w:num>
  <w:num w:numId="7">
    <w:abstractNumId w:val="16"/>
  </w:num>
  <w:num w:numId="8">
    <w:abstractNumId w:val="7"/>
  </w:num>
  <w:num w:numId="9">
    <w:abstractNumId w:val="14"/>
  </w:num>
  <w:num w:numId="10">
    <w:abstractNumId w:val="5"/>
  </w:num>
  <w:num w:numId="11">
    <w:abstractNumId w:val="8"/>
  </w:num>
  <w:num w:numId="12">
    <w:abstractNumId w:val="4"/>
  </w:num>
  <w:num w:numId="13">
    <w:abstractNumId w:val="15"/>
  </w:num>
  <w:num w:numId="14">
    <w:abstractNumId w:val="0"/>
  </w:num>
  <w:num w:numId="15">
    <w:abstractNumId w:val="1"/>
  </w:num>
  <w:num w:numId="16">
    <w:abstractNumId w:val="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017C50"/>
    <w:rsid w:val="00017C50"/>
    <w:rsid w:val="000C39B9"/>
    <w:rsid w:val="003E1786"/>
    <w:rsid w:val="005171A6"/>
    <w:rsid w:val="00521507"/>
    <w:rsid w:val="006A7697"/>
    <w:rsid w:val="007067BB"/>
    <w:rsid w:val="00726CCC"/>
    <w:rsid w:val="00911363"/>
    <w:rsid w:val="00926C84"/>
    <w:rsid w:val="00A44647"/>
    <w:rsid w:val="00AD3B31"/>
    <w:rsid w:val="00BA4D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97"/>
  </w:style>
  <w:style w:type="paragraph" w:styleId="Heading3">
    <w:name w:val="heading 3"/>
    <w:basedOn w:val="Normal"/>
    <w:next w:val="Normal"/>
    <w:link w:val="Heading3Char"/>
    <w:uiPriority w:val="9"/>
    <w:semiHidden/>
    <w:unhideWhenUsed/>
    <w:qFormat/>
    <w:rsid w:val="00726C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E1786"/>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926C84"/>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4647"/>
    <w:rPr>
      <w:b/>
      <w:bCs/>
    </w:rPr>
  </w:style>
  <w:style w:type="paragraph" w:styleId="Header">
    <w:name w:val="header"/>
    <w:basedOn w:val="Normal"/>
    <w:link w:val="HeaderChar"/>
    <w:uiPriority w:val="99"/>
    <w:semiHidden/>
    <w:unhideWhenUsed/>
    <w:rsid w:val="003E17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1786"/>
  </w:style>
  <w:style w:type="paragraph" w:styleId="Footer">
    <w:name w:val="footer"/>
    <w:basedOn w:val="Normal"/>
    <w:link w:val="FooterChar"/>
    <w:uiPriority w:val="99"/>
    <w:semiHidden/>
    <w:unhideWhenUsed/>
    <w:rsid w:val="003E17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E1786"/>
  </w:style>
  <w:style w:type="character" w:customStyle="1" w:styleId="Heading4Char">
    <w:name w:val="Heading 4 Char"/>
    <w:basedOn w:val="DefaultParagraphFont"/>
    <w:link w:val="Heading4"/>
    <w:uiPriority w:val="9"/>
    <w:rsid w:val="003E178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926C84"/>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semiHidden/>
    <w:rsid w:val="00726CCC"/>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726CCC"/>
    <w:rPr>
      <w:i/>
      <w:iCs/>
    </w:rPr>
  </w:style>
  <w:style w:type="character" w:styleId="Hyperlink">
    <w:name w:val="Hyperlink"/>
    <w:basedOn w:val="DefaultParagraphFont"/>
    <w:uiPriority w:val="99"/>
    <w:semiHidden/>
    <w:unhideWhenUsed/>
    <w:rsid w:val="00726CCC"/>
    <w:rPr>
      <w:color w:val="0000FF"/>
      <w:u w:val="single"/>
    </w:rPr>
  </w:style>
</w:styles>
</file>

<file path=word/webSettings.xml><?xml version="1.0" encoding="utf-8"?>
<w:webSettings xmlns:r="http://schemas.openxmlformats.org/officeDocument/2006/relationships" xmlns:w="http://schemas.openxmlformats.org/wordprocessingml/2006/main">
  <w:divs>
    <w:div w:id="107704206">
      <w:bodyDiv w:val="1"/>
      <w:marLeft w:val="0"/>
      <w:marRight w:val="0"/>
      <w:marTop w:val="0"/>
      <w:marBottom w:val="0"/>
      <w:divBdr>
        <w:top w:val="none" w:sz="0" w:space="0" w:color="auto"/>
        <w:left w:val="none" w:sz="0" w:space="0" w:color="auto"/>
        <w:bottom w:val="none" w:sz="0" w:space="0" w:color="auto"/>
        <w:right w:val="none" w:sz="0" w:space="0" w:color="auto"/>
      </w:divBdr>
    </w:div>
    <w:div w:id="294986221">
      <w:bodyDiv w:val="1"/>
      <w:marLeft w:val="0"/>
      <w:marRight w:val="0"/>
      <w:marTop w:val="0"/>
      <w:marBottom w:val="0"/>
      <w:divBdr>
        <w:top w:val="none" w:sz="0" w:space="0" w:color="auto"/>
        <w:left w:val="none" w:sz="0" w:space="0" w:color="auto"/>
        <w:bottom w:val="none" w:sz="0" w:space="0" w:color="auto"/>
        <w:right w:val="none" w:sz="0" w:space="0" w:color="auto"/>
      </w:divBdr>
    </w:div>
    <w:div w:id="765228224">
      <w:bodyDiv w:val="1"/>
      <w:marLeft w:val="0"/>
      <w:marRight w:val="0"/>
      <w:marTop w:val="0"/>
      <w:marBottom w:val="0"/>
      <w:divBdr>
        <w:top w:val="none" w:sz="0" w:space="0" w:color="auto"/>
        <w:left w:val="none" w:sz="0" w:space="0" w:color="auto"/>
        <w:bottom w:val="none" w:sz="0" w:space="0" w:color="auto"/>
        <w:right w:val="none" w:sz="0" w:space="0" w:color="auto"/>
      </w:divBdr>
    </w:div>
    <w:div w:id="824278672">
      <w:bodyDiv w:val="1"/>
      <w:marLeft w:val="0"/>
      <w:marRight w:val="0"/>
      <w:marTop w:val="0"/>
      <w:marBottom w:val="0"/>
      <w:divBdr>
        <w:top w:val="none" w:sz="0" w:space="0" w:color="auto"/>
        <w:left w:val="none" w:sz="0" w:space="0" w:color="auto"/>
        <w:bottom w:val="none" w:sz="0" w:space="0" w:color="auto"/>
        <w:right w:val="none" w:sz="0" w:space="0" w:color="auto"/>
      </w:divBdr>
    </w:div>
    <w:div w:id="1127310264">
      <w:bodyDiv w:val="1"/>
      <w:marLeft w:val="0"/>
      <w:marRight w:val="0"/>
      <w:marTop w:val="0"/>
      <w:marBottom w:val="0"/>
      <w:divBdr>
        <w:top w:val="none" w:sz="0" w:space="0" w:color="auto"/>
        <w:left w:val="none" w:sz="0" w:space="0" w:color="auto"/>
        <w:bottom w:val="none" w:sz="0" w:space="0" w:color="auto"/>
        <w:right w:val="none" w:sz="0" w:space="0" w:color="auto"/>
      </w:divBdr>
    </w:div>
    <w:div w:id="1413309282">
      <w:bodyDiv w:val="1"/>
      <w:marLeft w:val="0"/>
      <w:marRight w:val="0"/>
      <w:marTop w:val="0"/>
      <w:marBottom w:val="0"/>
      <w:divBdr>
        <w:top w:val="none" w:sz="0" w:space="0" w:color="auto"/>
        <w:left w:val="none" w:sz="0" w:space="0" w:color="auto"/>
        <w:bottom w:val="none" w:sz="0" w:space="0" w:color="auto"/>
        <w:right w:val="none" w:sz="0" w:space="0" w:color="auto"/>
      </w:divBdr>
      <w:divsChild>
        <w:div w:id="1789086687">
          <w:marLeft w:val="0"/>
          <w:marRight w:val="0"/>
          <w:marTop w:val="0"/>
          <w:marBottom w:val="0"/>
          <w:divBdr>
            <w:top w:val="none" w:sz="0" w:space="0" w:color="auto"/>
            <w:left w:val="none" w:sz="0" w:space="0" w:color="auto"/>
            <w:bottom w:val="none" w:sz="0" w:space="0" w:color="auto"/>
            <w:right w:val="none" w:sz="0" w:space="0" w:color="auto"/>
          </w:divBdr>
          <w:divsChild>
            <w:div w:id="360598172">
              <w:marLeft w:val="0"/>
              <w:marRight w:val="0"/>
              <w:marTop w:val="0"/>
              <w:marBottom w:val="0"/>
              <w:divBdr>
                <w:top w:val="none" w:sz="0" w:space="0" w:color="auto"/>
                <w:left w:val="none" w:sz="0" w:space="0" w:color="auto"/>
                <w:bottom w:val="none" w:sz="0" w:space="0" w:color="auto"/>
                <w:right w:val="none" w:sz="0" w:space="0" w:color="auto"/>
              </w:divBdr>
              <w:divsChild>
                <w:div w:id="370541292">
                  <w:marLeft w:val="0"/>
                  <w:marRight w:val="0"/>
                  <w:marTop w:val="0"/>
                  <w:marBottom w:val="0"/>
                  <w:divBdr>
                    <w:top w:val="none" w:sz="0" w:space="0" w:color="auto"/>
                    <w:left w:val="none" w:sz="0" w:space="0" w:color="auto"/>
                    <w:bottom w:val="none" w:sz="0" w:space="0" w:color="auto"/>
                    <w:right w:val="none" w:sz="0" w:space="0" w:color="auto"/>
                  </w:divBdr>
                  <w:divsChild>
                    <w:div w:id="343291521">
                      <w:marLeft w:val="0"/>
                      <w:marRight w:val="0"/>
                      <w:marTop w:val="0"/>
                      <w:marBottom w:val="0"/>
                      <w:divBdr>
                        <w:top w:val="none" w:sz="0" w:space="0" w:color="auto"/>
                        <w:left w:val="none" w:sz="0" w:space="0" w:color="auto"/>
                        <w:bottom w:val="none" w:sz="0" w:space="0" w:color="auto"/>
                        <w:right w:val="none" w:sz="0" w:space="0" w:color="auto"/>
                      </w:divBdr>
                      <w:divsChild>
                        <w:div w:id="1993292084">
                          <w:marLeft w:val="0"/>
                          <w:marRight w:val="0"/>
                          <w:marTop w:val="0"/>
                          <w:marBottom w:val="0"/>
                          <w:divBdr>
                            <w:top w:val="none" w:sz="0" w:space="0" w:color="auto"/>
                            <w:left w:val="none" w:sz="0" w:space="0" w:color="auto"/>
                            <w:bottom w:val="none" w:sz="0" w:space="0" w:color="auto"/>
                            <w:right w:val="none" w:sz="0" w:space="0" w:color="auto"/>
                          </w:divBdr>
                          <w:divsChild>
                            <w:div w:id="748575897">
                              <w:marLeft w:val="0"/>
                              <w:marRight w:val="0"/>
                              <w:marTop w:val="0"/>
                              <w:marBottom w:val="0"/>
                              <w:divBdr>
                                <w:top w:val="none" w:sz="0" w:space="0" w:color="auto"/>
                                <w:left w:val="none" w:sz="0" w:space="0" w:color="auto"/>
                                <w:bottom w:val="none" w:sz="0" w:space="0" w:color="auto"/>
                                <w:right w:val="none" w:sz="0" w:space="0" w:color="auto"/>
                              </w:divBdr>
                              <w:divsChild>
                                <w:div w:id="1898202575">
                                  <w:marLeft w:val="0"/>
                                  <w:marRight w:val="0"/>
                                  <w:marTop w:val="0"/>
                                  <w:marBottom w:val="0"/>
                                  <w:divBdr>
                                    <w:top w:val="none" w:sz="0" w:space="0" w:color="auto"/>
                                    <w:left w:val="none" w:sz="0" w:space="0" w:color="auto"/>
                                    <w:bottom w:val="none" w:sz="0" w:space="0" w:color="auto"/>
                                    <w:right w:val="none" w:sz="0" w:space="0" w:color="auto"/>
                                  </w:divBdr>
                                  <w:divsChild>
                                    <w:div w:id="7927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975529">
      <w:bodyDiv w:val="1"/>
      <w:marLeft w:val="0"/>
      <w:marRight w:val="0"/>
      <w:marTop w:val="0"/>
      <w:marBottom w:val="0"/>
      <w:divBdr>
        <w:top w:val="none" w:sz="0" w:space="0" w:color="auto"/>
        <w:left w:val="none" w:sz="0" w:space="0" w:color="auto"/>
        <w:bottom w:val="none" w:sz="0" w:space="0" w:color="auto"/>
        <w:right w:val="none" w:sz="0" w:space="0" w:color="auto"/>
      </w:divBdr>
    </w:div>
    <w:div w:id="1825316070">
      <w:bodyDiv w:val="1"/>
      <w:marLeft w:val="0"/>
      <w:marRight w:val="0"/>
      <w:marTop w:val="0"/>
      <w:marBottom w:val="0"/>
      <w:divBdr>
        <w:top w:val="none" w:sz="0" w:space="0" w:color="auto"/>
        <w:left w:val="none" w:sz="0" w:space="0" w:color="auto"/>
        <w:bottom w:val="none" w:sz="0" w:space="0" w:color="auto"/>
        <w:right w:val="none" w:sz="0" w:space="0" w:color="auto"/>
      </w:divBdr>
      <w:divsChild>
        <w:div w:id="1062870081">
          <w:marLeft w:val="0"/>
          <w:marRight w:val="0"/>
          <w:marTop w:val="0"/>
          <w:marBottom w:val="0"/>
          <w:divBdr>
            <w:top w:val="none" w:sz="0" w:space="0" w:color="auto"/>
            <w:left w:val="none" w:sz="0" w:space="0" w:color="auto"/>
            <w:bottom w:val="none" w:sz="0" w:space="0" w:color="auto"/>
            <w:right w:val="none" w:sz="0" w:space="0" w:color="auto"/>
          </w:divBdr>
          <w:divsChild>
            <w:div w:id="1518230272">
              <w:marLeft w:val="0"/>
              <w:marRight w:val="0"/>
              <w:marTop w:val="0"/>
              <w:marBottom w:val="0"/>
              <w:divBdr>
                <w:top w:val="none" w:sz="0" w:space="0" w:color="auto"/>
                <w:left w:val="none" w:sz="0" w:space="0" w:color="auto"/>
                <w:bottom w:val="none" w:sz="0" w:space="0" w:color="auto"/>
                <w:right w:val="none" w:sz="0" w:space="0" w:color="auto"/>
              </w:divBdr>
              <w:divsChild>
                <w:div w:id="1776243753">
                  <w:marLeft w:val="0"/>
                  <w:marRight w:val="0"/>
                  <w:marTop w:val="0"/>
                  <w:marBottom w:val="0"/>
                  <w:divBdr>
                    <w:top w:val="none" w:sz="0" w:space="0" w:color="auto"/>
                    <w:left w:val="none" w:sz="0" w:space="0" w:color="auto"/>
                    <w:bottom w:val="none" w:sz="0" w:space="0" w:color="auto"/>
                    <w:right w:val="none" w:sz="0" w:space="0" w:color="auto"/>
                  </w:divBdr>
                  <w:divsChild>
                    <w:div w:id="519389638">
                      <w:marLeft w:val="0"/>
                      <w:marRight w:val="0"/>
                      <w:marTop w:val="0"/>
                      <w:marBottom w:val="0"/>
                      <w:divBdr>
                        <w:top w:val="none" w:sz="0" w:space="0" w:color="auto"/>
                        <w:left w:val="none" w:sz="0" w:space="0" w:color="auto"/>
                        <w:bottom w:val="none" w:sz="0" w:space="0" w:color="auto"/>
                        <w:right w:val="none" w:sz="0" w:space="0" w:color="auto"/>
                      </w:divBdr>
                      <w:divsChild>
                        <w:div w:id="373231818">
                          <w:marLeft w:val="0"/>
                          <w:marRight w:val="0"/>
                          <w:marTop w:val="0"/>
                          <w:marBottom w:val="0"/>
                          <w:divBdr>
                            <w:top w:val="none" w:sz="0" w:space="0" w:color="auto"/>
                            <w:left w:val="none" w:sz="0" w:space="0" w:color="auto"/>
                            <w:bottom w:val="none" w:sz="0" w:space="0" w:color="auto"/>
                            <w:right w:val="none" w:sz="0" w:space="0" w:color="auto"/>
                          </w:divBdr>
                          <w:divsChild>
                            <w:div w:id="167017871">
                              <w:marLeft w:val="0"/>
                              <w:marRight w:val="0"/>
                              <w:marTop w:val="0"/>
                              <w:marBottom w:val="0"/>
                              <w:divBdr>
                                <w:top w:val="none" w:sz="0" w:space="0" w:color="auto"/>
                                <w:left w:val="none" w:sz="0" w:space="0" w:color="auto"/>
                                <w:bottom w:val="none" w:sz="0" w:space="0" w:color="auto"/>
                                <w:right w:val="none" w:sz="0" w:space="0" w:color="auto"/>
                              </w:divBdr>
                              <w:divsChild>
                                <w:div w:id="1113986206">
                                  <w:marLeft w:val="0"/>
                                  <w:marRight w:val="0"/>
                                  <w:marTop w:val="0"/>
                                  <w:marBottom w:val="0"/>
                                  <w:divBdr>
                                    <w:top w:val="none" w:sz="0" w:space="0" w:color="auto"/>
                                    <w:left w:val="none" w:sz="0" w:space="0" w:color="auto"/>
                                    <w:bottom w:val="none" w:sz="0" w:space="0" w:color="auto"/>
                                    <w:right w:val="none" w:sz="0" w:space="0" w:color="auto"/>
                                  </w:divBdr>
                                  <w:divsChild>
                                    <w:div w:id="208039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31310">
      <w:bodyDiv w:val="1"/>
      <w:marLeft w:val="0"/>
      <w:marRight w:val="0"/>
      <w:marTop w:val="0"/>
      <w:marBottom w:val="0"/>
      <w:divBdr>
        <w:top w:val="none" w:sz="0" w:space="0" w:color="auto"/>
        <w:left w:val="none" w:sz="0" w:space="0" w:color="auto"/>
        <w:bottom w:val="none" w:sz="0" w:space="0" w:color="auto"/>
        <w:right w:val="none" w:sz="0" w:space="0" w:color="auto"/>
      </w:divBdr>
    </w:div>
    <w:div w:id="2022579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xiv.org/abs/1706.03762" TargetMode="External"/><Relationship Id="rId13" Type="http://schemas.openxmlformats.org/officeDocument/2006/relationships/hyperlink" Target="https://opennm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xiv.org/abs/1511.0673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abs/1508.04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rxiv.org/abs/1409.3215" TargetMode="External"/><Relationship Id="rId4" Type="http://schemas.openxmlformats.org/officeDocument/2006/relationships/settings" Target="settings.xml"/><Relationship Id="rId9" Type="http://schemas.openxmlformats.org/officeDocument/2006/relationships/hyperlink" Target="https://arxiv.org/abs/1409.047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212E-A5DB-4121-8D59-7392ED1A4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3420</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Amreen</dc:creator>
  <cp:lastModifiedBy>Amreen</cp:lastModifiedBy>
  <cp:revision>2</cp:revision>
  <dcterms:created xsi:type="dcterms:W3CDTF">2025-04-01T18:54:00Z</dcterms:created>
  <dcterms:modified xsi:type="dcterms:W3CDTF">2025-04-01T18:54:00Z</dcterms:modified>
</cp:coreProperties>
</file>