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82941" w14:textId="77777777" w:rsidR="004823B6" w:rsidRPr="004823B6" w:rsidRDefault="004823B6" w:rsidP="004823B6">
      <w:r w:rsidRPr="004823B6">
        <w:rPr>
          <w:b/>
          <w:bCs/>
        </w:rPr>
        <w:t>A Comprehensive Study on CSR Activities of Reliance Industries Limited (RIL)</w:t>
      </w:r>
    </w:p>
    <w:p w14:paraId="29C95436" w14:textId="02B8ACCE" w:rsidR="00522BCA" w:rsidRPr="00522BCA" w:rsidRDefault="00522BCA" w:rsidP="00522BCA">
      <w:pPr>
        <w:jc w:val="center"/>
        <w:rPr>
          <w:b/>
          <w:lang w:val="en-US"/>
        </w:rPr>
      </w:pPr>
      <w:r w:rsidRPr="00522BCA">
        <w:rPr>
          <w:b/>
          <w:bCs/>
        </w:rPr>
        <w:t>Authors</w:t>
      </w:r>
      <w:r w:rsidRPr="00522BCA">
        <w:t>:</w:t>
      </w:r>
      <w:r w:rsidRPr="00522BCA">
        <w:br/>
      </w:r>
      <w:r w:rsidRPr="00522BCA">
        <w:rPr>
          <w:b/>
        </w:rPr>
        <w:t xml:space="preserve"> Anviksha Hanumant Sohani</w:t>
      </w:r>
      <w:r w:rsidR="001616C5" w:rsidRPr="001616C5">
        <w:rPr>
          <w:b/>
          <w:vertAlign w:val="superscript"/>
        </w:rPr>
        <w:t>1</w:t>
      </w:r>
      <w:r w:rsidRPr="00522BCA">
        <w:rPr>
          <w:b/>
        </w:rPr>
        <w:t xml:space="preserve">, </w:t>
      </w:r>
      <w:r w:rsidRPr="00522BCA">
        <w:rPr>
          <w:b/>
          <w:lang w:val="en-US"/>
        </w:rPr>
        <w:t>Prof. Minal Patil</w:t>
      </w:r>
      <w:r w:rsidRPr="00522BCA">
        <w:rPr>
          <w:b/>
          <w:vertAlign w:val="superscript"/>
        </w:rPr>
        <w:t>2</w:t>
      </w:r>
      <w:r w:rsidRPr="00522BCA">
        <w:rPr>
          <w:b/>
        </w:rPr>
        <w:br/>
      </w:r>
      <w:r w:rsidRPr="00522BCA">
        <w:rPr>
          <w:vertAlign w:val="superscript"/>
        </w:rPr>
        <w:t>1</w:t>
      </w:r>
      <w:r w:rsidRPr="00522BCA">
        <w:t xml:space="preserve">Student of Master of Management Studies, </w:t>
      </w:r>
      <w:proofErr w:type="spellStart"/>
      <w:r w:rsidRPr="00522BCA">
        <w:t>Alamuri</w:t>
      </w:r>
      <w:proofErr w:type="spellEnd"/>
      <w:r w:rsidRPr="00522BCA">
        <w:t xml:space="preserve"> Ratnamala Institute of Engineering and Technology, Mumbai University, mailto:anvikshasohani@gmail.co</w:t>
      </w:r>
      <w:r w:rsidR="001616C5">
        <w:t>m</w:t>
      </w:r>
    </w:p>
    <w:p w14:paraId="2BB0730F" w14:textId="77777777" w:rsidR="00522BCA" w:rsidRPr="00522BCA" w:rsidRDefault="00522BCA" w:rsidP="00522BCA">
      <w:pPr>
        <w:jc w:val="center"/>
      </w:pPr>
      <w:r w:rsidRPr="00522BCA">
        <w:br/>
      </w:r>
      <w:r w:rsidRPr="00522BCA">
        <w:rPr>
          <w:vertAlign w:val="superscript"/>
        </w:rPr>
        <w:t>2</w:t>
      </w:r>
      <w:r w:rsidRPr="00522BCA">
        <w:t xml:space="preserve">Assistant Professor, MMS Department, </w:t>
      </w:r>
      <w:proofErr w:type="spellStart"/>
      <w:r w:rsidRPr="00522BCA">
        <w:t>Alamuri</w:t>
      </w:r>
      <w:proofErr w:type="spellEnd"/>
      <w:r w:rsidRPr="00522BCA">
        <w:t xml:space="preserve"> Ratnamala Institute of Engineering and Technology, University of Mumbai </w:t>
      </w:r>
      <w:hyperlink r:id="rId5" w:history="1">
        <w:r w:rsidRPr="00522BCA">
          <w:rPr>
            <w:rStyle w:val="Hyperlink"/>
          </w:rPr>
          <w:t>mmsho.armiet@gmail.com</w:t>
        </w:r>
      </w:hyperlink>
    </w:p>
    <w:p w14:paraId="7CFFB916" w14:textId="77777777" w:rsidR="004823B6" w:rsidRPr="004823B6" w:rsidRDefault="004823B6" w:rsidP="004823B6">
      <w:r w:rsidRPr="004823B6">
        <w:rPr>
          <w:b/>
          <w:bCs/>
        </w:rPr>
        <w:t>Abstract</w:t>
      </w:r>
      <w:r w:rsidRPr="004823B6">
        <w:br/>
        <w:t>Corporate Social Responsibility (CSR) has evolved as a critical aspect of modern business strategy, ensuring sustainable development while maintaining corporate growth. Reliance Industries Limited (RIL), one of India’s largest conglomerates, has been at the forefront of impactful CSR initiatives spanning rural transformation, healthcare, education, environmental sustainability, and disaster response. This study explores RIL’s commitment to social welfare, evaluating the effectiveness of its initiatives in driving economic, social, and environmental change. The paper also discusses challenges and future opportunities for CSR in the Indian corporate landscape.</w:t>
      </w:r>
    </w:p>
    <w:p w14:paraId="796C6A43" w14:textId="77777777" w:rsidR="004823B6" w:rsidRPr="004823B6" w:rsidRDefault="004823B6" w:rsidP="004823B6">
      <w:r w:rsidRPr="004823B6">
        <w:rPr>
          <w:b/>
          <w:bCs/>
        </w:rPr>
        <w:t>Keywords</w:t>
      </w:r>
      <w:r w:rsidRPr="004823B6">
        <w:t>—Corporate Social Responsibility, Reliance Industries, Sustainable Development, Community Engagement, Environmental Conservation</w:t>
      </w:r>
    </w:p>
    <w:p w14:paraId="4F35947C" w14:textId="77777777" w:rsidR="004823B6" w:rsidRPr="004823B6" w:rsidRDefault="00000000" w:rsidP="004823B6">
      <w:r>
        <w:pict w14:anchorId="08845373">
          <v:rect id="_x0000_i1025" style="width:0;height:1.5pt" o:hralign="center" o:hrstd="t" o:hr="t" fillcolor="#a0a0a0" stroked="f"/>
        </w:pict>
      </w:r>
    </w:p>
    <w:p w14:paraId="5A7826DB" w14:textId="77777777" w:rsidR="00522BCA" w:rsidRPr="00522BCA" w:rsidRDefault="00522BCA" w:rsidP="00522BCA">
      <w:pPr>
        <w:rPr>
          <w:b/>
          <w:bCs/>
        </w:rPr>
      </w:pPr>
      <w:r w:rsidRPr="00522BCA">
        <w:rPr>
          <w:b/>
          <w:bCs/>
        </w:rPr>
        <w:t>I. INTRODUCTION</w:t>
      </w:r>
    </w:p>
    <w:p w14:paraId="4E778E87" w14:textId="77777777" w:rsidR="00522BCA" w:rsidRDefault="00522BCA" w:rsidP="00522BCA">
      <w:r>
        <w:t xml:space="preserve">Corporate Social Responsibility (CSR) refers to companies integrating social and environmental issues in their operations. RIL has embedded CSR into its corporate framework, aligning its activities with India's National Development Goals and the United Nations Sustainable Development Goals (SDGs). This </w:t>
      </w:r>
      <w:proofErr w:type="gramStart"/>
      <w:r>
        <w:t>have</w:t>
      </w:r>
      <w:proofErr w:type="gramEnd"/>
      <w:r>
        <w:t xml:space="preserve"> a take a look at interests to evaluate RIL’s CSR efforts and their effect on various stakeholders.</w:t>
      </w:r>
    </w:p>
    <w:p w14:paraId="5BA3AB41" w14:textId="77777777" w:rsidR="00522BCA" w:rsidRPr="00522BCA" w:rsidRDefault="00522BCA" w:rsidP="00522BCA">
      <w:pPr>
        <w:rPr>
          <w:b/>
          <w:bCs/>
        </w:rPr>
      </w:pPr>
      <w:r w:rsidRPr="00522BCA">
        <w:rPr>
          <w:b/>
          <w:bCs/>
        </w:rPr>
        <w:t>II. CSR STRATEGY AT RIL</w:t>
      </w:r>
    </w:p>
    <w:p w14:paraId="30EDD121" w14:textId="77777777" w:rsidR="00522BCA" w:rsidRDefault="00522BCA" w:rsidP="00522BCA">
      <w:r>
        <w:t>1. Key Areas of CSR Initiatives</w:t>
      </w:r>
    </w:p>
    <w:p w14:paraId="2E7CA3C6" w14:textId="77777777" w:rsidR="00522BCA" w:rsidRDefault="00522BCA" w:rsidP="00522BCA">
      <w:r>
        <w:t>RIL focuses on:</w:t>
      </w:r>
    </w:p>
    <w:p w14:paraId="7EA3B306" w14:textId="393F1131" w:rsidR="00522BCA" w:rsidRDefault="00522BCA" w:rsidP="00522BCA">
      <w:r>
        <w:t>•</w:t>
      </w:r>
      <w:r>
        <w:tab/>
        <w:t>Rural Transformation: Supporting agricultural productiveness, water conservation, and farmer-manufacturer companies.</w:t>
      </w:r>
    </w:p>
    <w:p w14:paraId="6917F40C" w14:textId="1C195AEE" w:rsidR="00522BCA" w:rsidRDefault="00522BCA" w:rsidP="00522BCA">
      <w:r>
        <w:t>•</w:t>
      </w:r>
      <w:r>
        <w:tab/>
        <w:t>Healthcare: Establishing hospitals, setting up clinical camps, and offering maternal and infant healthcare.</w:t>
      </w:r>
    </w:p>
    <w:p w14:paraId="56FA6EC3" w14:textId="77777777" w:rsidR="00522BCA" w:rsidRDefault="00522BCA" w:rsidP="00522BCA">
      <w:r>
        <w:t>•</w:t>
      </w:r>
      <w:r>
        <w:tab/>
        <w:t>Education: Running colleges, imparting scholarships, and selling digital schooling.</w:t>
      </w:r>
    </w:p>
    <w:p w14:paraId="60781916" w14:textId="0F3F1CC3" w:rsidR="00522BCA" w:rsidRDefault="00522BCA" w:rsidP="00522BCA">
      <w:r>
        <w:t>•</w:t>
      </w:r>
      <w:r>
        <w:tab/>
        <w:t>Environmental Sustainability: Afforestation, water conservation, and renewable energy initiatives.</w:t>
      </w:r>
    </w:p>
    <w:p w14:paraId="7A67508F" w14:textId="41BF9347" w:rsidR="00522BCA" w:rsidRDefault="00522BCA" w:rsidP="00522BCA">
      <w:r>
        <w:t>•</w:t>
      </w:r>
      <w:r>
        <w:tab/>
        <w:t>Disaster Response: Assisting groups for the duration of natural disasters through treatment and rehabilitation applications.</w:t>
      </w:r>
    </w:p>
    <w:p w14:paraId="688A698B" w14:textId="77777777" w:rsidR="00522BCA" w:rsidRDefault="00522BCA" w:rsidP="00522BCA">
      <w:r>
        <w:t>2. Reliance Foundation’s Role</w:t>
      </w:r>
    </w:p>
    <w:p w14:paraId="20FFF368" w14:textId="77777777" w:rsidR="00522BCA" w:rsidRDefault="00522BCA" w:rsidP="00522BCA">
      <w:r>
        <w:lastRenderedPageBreak/>
        <w:t>Reliance Foundation, led by means of the usage of Nita Ambani, spearheads RIL’s CSR projects, focusing on social transformation via direct community engagement, partnerships, and virtual outreach.</w:t>
      </w:r>
    </w:p>
    <w:p w14:paraId="1629A491" w14:textId="77777777" w:rsidR="00522BCA" w:rsidRDefault="00522BCA" w:rsidP="00522BCA">
      <w:r>
        <w:t>________________________________________</w:t>
      </w:r>
    </w:p>
    <w:p w14:paraId="569B029A" w14:textId="77777777" w:rsidR="00522BCA" w:rsidRPr="00522BCA" w:rsidRDefault="00522BCA" w:rsidP="00522BCA">
      <w:pPr>
        <w:rPr>
          <w:b/>
          <w:bCs/>
        </w:rPr>
      </w:pPr>
      <w:r w:rsidRPr="00522BCA">
        <w:rPr>
          <w:b/>
          <w:bCs/>
        </w:rPr>
        <w:t>III. IMPACT ANALYSIS OF RIL’S CSR INITIATIVES</w:t>
      </w:r>
    </w:p>
    <w:p w14:paraId="13BFA311" w14:textId="77777777" w:rsidR="00522BCA" w:rsidRDefault="00522BCA" w:rsidP="00522BCA">
      <w:r>
        <w:t>1. Economic and Social Impact</w:t>
      </w:r>
    </w:p>
    <w:p w14:paraId="39DF83D7" w14:textId="35412EAB" w:rsidR="00522BCA" w:rsidRDefault="00522BCA" w:rsidP="00522BCA">
      <w:r>
        <w:t>•</w:t>
      </w:r>
      <w:r>
        <w:tab/>
        <w:t>Over 1.2 million farmers, fisherfolk, and farm animal owners benefited from RIL’s rural initiatives.</w:t>
      </w:r>
    </w:p>
    <w:p w14:paraId="4ED19F94" w14:textId="0A7B8614" w:rsidR="00522BCA" w:rsidRDefault="00522BCA" w:rsidP="00522BCA">
      <w:r>
        <w:t>•</w:t>
      </w:r>
      <w:r>
        <w:tab/>
        <w:t xml:space="preserve">Water conservation efforts have created over seventy-three billion </w:t>
      </w:r>
      <w:proofErr w:type="spellStart"/>
      <w:r>
        <w:t>liters</w:t>
      </w:r>
      <w:proofErr w:type="spellEnd"/>
      <w:r>
        <w:t xml:space="preserve"> of water garage.</w:t>
      </w:r>
    </w:p>
    <w:p w14:paraId="5AE3CDC0" w14:textId="16441E12" w:rsidR="00522BCA" w:rsidRDefault="00522BCA" w:rsidP="00522BCA">
      <w:r>
        <w:t>•</w:t>
      </w:r>
      <w:r>
        <w:tab/>
        <w:t>More than 5 lakh fitness consultations provided through mobile clinical devices and hospitals.</w:t>
      </w:r>
    </w:p>
    <w:p w14:paraId="7059288C" w14:textId="77777777" w:rsidR="00522BCA" w:rsidRDefault="00522BCA" w:rsidP="00522BCA">
      <w:r>
        <w:t>•</w:t>
      </w:r>
      <w:r>
        <w:tab/>
        <w:t>Over 528 meritorious college students provided scholarships for higher training.</w:t>
      </w:r>
    </w:p>
    <w:p w14:paraId="27756EFC" w14:textId="77777777" w:rsidR="00522BCA" w:rsidRDefault="00522BCA" w:rsidP="00522BCA">
      <w:r>
        <w:t>2. Environmental Impact</w:t>
      </w:r>
    </w:p>
    <w:p w14:paraId="5F2F7138" w14:textId="77777777" w:rsidR="00522BCA" w:rsidRDefault="00522BCA" w:rsidP="00522BCA">
      <w:r>
        <w:t>•</w:t>
      </w:r>
      <w:r>
        <w:tab/>
        <w:t>Afforestation projects have brought about over 20 million saplings planted.</w:t>
      </w:r>
    </w:p>
    <w:p w14:paraId="3A17499C" w14:textId="6DE02C3E" w:rsidR="00522BCA" w:rsidRDefault="00522BCA" w:rsidP="00522BCA">
      <w:r>
        <w:t>•</w:t>
      </w:r>
      <w:r>
        <w:tab/>
        <w:t>Renewable strength and waste management applications contribute to RIL’s sustainability dreams.</w:t>
      </w:r>
    </w:p>
    <w:p w14:paraId="2A6FBE77" w14:textId="77777777" w:rsidR="00522BCA" w:rsidRDefault="00522BCA" w:rsidP="00522BCA">
      <w:r>
        <w:t>________________________________________</w:t>
      </w:r>
    </w:p>
    <w:p w14:paraId="1BEA9813" w14:textId="77777777" w:rsidR="00522BCA" w:rsidRPr="00522BCA" w:rsidRDefault="00522BCA" w:rsidP="00522BCA">
      <w:pPr>
        <w:rPr>
          <w:b/>
          <w:bCs/>
        </w:rPr>
      </w:pPr>
      <w:r w:rsidRPr="00522BCA">
        <w:rPr>
          <w:b/>
          <w:bCs/>
        </w:rPr>
        <w:t>IV. CHALLENGES AND FUTURE DIRECTIONS</w:t>
      </w:r>
    </w:p>
    <w:p w14:paraId="11D8D743" w14:textId="77777777" w:rsidR="00522BCA" w:rsidRDefault="00522BCA" w:rsidP="00522BCA">
      <w:r>
        <w:t>1. Challenges in CSR Implementation</w:t>
      </w:r>
    </w:p>
    <w:p w14:paraId="46C6EE52" w14:textId="195E00FF" w:rsidR="00522BCA" w:rsidRDefault="00522BCA" w:rsidP="00522BCA">
      <w:r>
        <w:t>•</w:t>
      </w:r>
      <w:r>
        <w:tab/>
        <w:t>Regulatory and Compliance Issues: Adhering to evolving CSR legal guidelines and authorities' rules.</w:t>
      </w:r>
    </w:p>
    <w:p w14:paraId="58B1967B" w14:textId="08CE1BBF" w:rsidR="00522BCA" w:rsidRDefault="00522BCA" w:rsidP="00522BCA">
      <w:r>
        <w:t>•</w:t>
      </w:r>
      <w:r>
        <w:tab/>
        <w:t>Sustainability of Initiatives: Ensuring prolonged-term period effectiveness beyond agency investment.</w:t>
      </w:r>
    </w:p>
    <w:p w14:paraId="2FE6CC98" w14:textId="77777777" w:rsidR="00522BCA" w:rsidRDefault="00522BCA" w:rsidP="00522BCA">
      <w:r>
        <w:t>•</w:t>
      </w:r>
      <w:r>
        <w:tab/>
        <w:t xml:space="preserve">Digital Divide: Limited get entry to </w:t>
      </w:r>
      <w:proofErr w:type="spellStart"/>
      <w:r>
        <w:t>to</w:t>
      </w:r>
      <w:proofErr w:type="spellEnd"/>
      <w:r>
        <w:t xml:space="preserve"> technology in rural areas affects digital education projects.</w:t>
      </w:r>
    </w:p>
    <w:p w14:paraId="4443A9E0" w14:textId="77777777" w:rsidR="00522BCA" w:rsidRDefault="00522BCA" w:rsidP="00522BCA">
      <w:r>
        <w:t>2. Future Strategies for CSR Growth</w:t>
      </w:r>
    </w:p>
    <w:p w14:paraId="72D8DB3A" w14:textId="77777777" w:rsidR="00522BCA" w:rsidRDefault="00522BCA" w:rsidP="00522BCA">
      <w:r>
        <w:t>•</w:t>
      </w:r>
      <w:r>
        <w:tab/>
        <w:t>Expanding technology-driven schooling packages.</w:t>
      </w:r>
    </w:p>
    <w:p w14:paraId="045F2CA5" w14:textId="77777777" w:rsidR="00522BCA" w:rsidRDefault="00522BCA" w:rsidP="00522BCA">
      <w:r>
        <w:t>•</w:t>
      </w:r>
      <w:r>
        <w:tab/>
        <w:t>Strengthening public-personal partnerships for healthcare accessibility.</w:t>
      </w:r>
    </w:p>
    <w:p w14:paraId="5240710F" w14:textId="6557AC38" w:rsidR="00522BCA" w:rsidRDefault="00522BCA" w:rsidP="00522BCA">
      <w:r>
        <w:t>•</w:t>
      </w:r>
      <w:r>
        <w:tab/>
        <w:t>Enhancing environmental sustainability through renewable energy responsibilities.</w:t>
      </w:r>
    </w:p>
    <w:p w14:paraId="0D3E325B" w14:textId="77777777" w:rsidR="00522BCA" w:rsidRDefault="00522BCA" w:rsidP="00522BCA">
      <w:r>
        <w:t>________________________________________</w:t>
      </w:r>
    </w:p>
    <w:p w14:paraId="261E81BC" w14:textId="77777777" w:rsidR="00522BCA" w:rsidRPr="00522BCA" w:rsidRDefault="00522BCA" w:rsidP="00522BCA">
      <w:pPr>
        <w:rPr>
          <w:b/>
          <w:bCs/>
        </w:rPr>
      </w:pPr>
      <w:r w:rsidRPr="00522BCA">
        <w:rPr>
          <w:b/>
          <w:bCs/>
        </w:rPr>
        <w:t>V. OBJECTIVES OF THE STUDY</w:t>
      </w:r>
    </w:p>
    <w:p w14:paraId="7B63D75E" w14:textId="77777777" w:rsidR="00522BCA" w:rsidRDefault="00522BCA" w:rsidP="00522BCA">
      <w:r>
        <w:t>1.</w:t>
      </w:r>
      <w:r>
        <w:tab/>
        <w:t>To observe the CSR responsibilities undertaken with the aid of the use of RIL.</w:t>
      </w:r>
    </w:p>
    <w:p w14:paraId="404A3BB1" w14:textId="6FF3637C" w:rsidR="00522BCA" w:rsidRDefault="00522BCA" w:rsidP="00522BCA">
      <w:r>
        <w:t>2.</w:t>
      </w:r>
      <w:r>
        <w:tab/>
        <w:t>To examine the social, monetary, and environmental effects of these tasks.</w:t>
      </w:r>
    </w:p>
    <w:p w14:paraId="7AE0C998" w14:textId="47BD3169" w:rsidR="00522BCA" w:rsidRDefault="00522BCA" w:rsidP="00522BCA">
      <w:r>
        <w:t>3.</w:t>
      </w:r>
      <w:r>
        <w:tab/>
        <w:t>To find out the traumatic situations in imposing CSR applications effectively.</w:t>
      </w:r>
    </w:p>
    <w:p w14:paraId="1CA2B353" w14:textId="1C33528B" w:rsidR="00522BCA" w:rsidRDefault="00522BCA" w:rsidP="00522BCA">
      <w:r>
        <w:lastRenderedPageBreak/>
        <w:t>4.</w:t>
      </w:r>
      <w:r>
        <w:tab/>
        <w:t>To recommend pointers for future CSR techniques at RIL.</w:t>
      </w:r>
    </w:p>
    <w:p w14:paraId="28C6283B" w14:textId="77777777" w:rsidR="00522BCA" w:rsidRDefault="00522BCA" w:rsidP="00522BCA">
      <w:r>
        <w:t>________________________________________</w:t>
      </w:r>
    </w:p>
    <w:p w14:paraId="5502384C" w14:textId="77777777" w:rsidR="00522BCA" w:rsidRPr="00522BCA" w:rsidRDefault="00522BCA" w:rsidP="00522BCA">
      <w:pPr>
        <w:rPr>
          <w:b/>
          <w:bCs/>
        </w:rPr>
      </w:pPr>
      <w:r w:rsidRPr="00522BCA">
        <w:rPr>
          <w:b/>
          <w:bCs/>
        </w:rPr>
        <w:t>VI. SCOPE OF THE STUDY</w:t>
      </w:r>
    </w:p>
    <w:p w14:paraId="5136A5C8" w14:textId="77777777" w:rsidR="00522BCA" w:rsidRDefault="00522BCA" w:rsidP="00522BCA">
      <w:r>
        <w:t>This study covers:</w:t>
      </w:r>
    </w:p>
    <w:p w14:paraId="3882D242" w14:textId="77777777" w:rsidR="00522BCA" w:rsidRDefault="00522BCA" w:rsidP="00522BCA">
      <w:r>
        <w:t>•</w:t>
      </w:r>
      <w:r>
        <w:tab/>
        <w:t>The position of CSR in corporate governance and industrial enterprise sustainability.</w:t>
      </w:r>
    </w:p>
    <w:p w14:paraId="0DC8F756" w14:textId="77777777" w:rsidR="00522BCA" w:rsidRDefault="00522BCA" w:rsidP="00522BCA">
      <w:r>
        <w:t>•</w:t>
      </w:r>
      <w:r>
        <w:tab/>
        <w:t>The effectiveness of RIL’s CSR programs in addressing community wishes.</w:t>
      </w:r>
    </w:p>
    <w:p w14:paraId="71C54B0C" w14:textId="77777777" w:rsidR="00522BCA" w:rsidRDefault="00522BCA" w:rsidP="00522BCA">
      <w:r>
        <w:t>•</w:t>
      </w:r>
      <w:r>
        <w:tab/>
        <w:t>The effect of virtual transformation on CSR outreach.</w:t>
      </w:r>
    </w:p>
    <w:p w14:paraId="38DCFD07" w14:textId="77777777" w:rsidR="00522BCA" w:rsidRDefault="00522BCA" w:rsidP="00522BCA">
      <w:r>
        <w:t>________________________________________</w:t>
      </w:r>
    </w:p>
    <w:p w14:paraId="10E3BE27" w14:textId="77777777" w:rsidR="00522BCA" w:rsidRPr="00522BCA" w:rsidRDefault="00522BCA" w:rsidP="00522BCA">
      <w:pPr>
        <w:rPr>
          <w:b/>
          <w:bCs/>
        </w:rPr>
      </w:pPr>
      <w:r w:rsidRPr="00522BCA">
        <w:rPr>
          <w:b/>
          <w:bCs/>
        </w:rPr>
        <w:t>VII. CONCLUSION</w:t>
      </w:r>
    </w:p>
    <w:p w14:paraId="0C029206" w14:textId="77777777" w:rsidR="00522BCA" w:rsidRDefault="00522BCA" w:rsidP="00522BCA">
      <w:r>
        <w:t>RIL has placed itself as a leader in CSR with the aid of integrating sustainable business practices with community improvement. Its initiatives in healthcare, schooling, rural transformation, and environmental conservation have significantly improved lives all through India. By addressing challenges and leveraging virtual improvements, RIL can in addition make more potent its CSR impact inside the coming years.</w:t>
      </w:r>
    </w:p>
    <w:p w14:paraId="59A897F7" w14:textId="77777777" w:rsidR="00522BCA" w:rsidRDefault="00522BCA" w:rsidP="00522BCA">
      <w:r>
        <w:t>________________________________________</w:t>
      </w:r>
    </w:p>
    <w:p w14:paraId="33DAC9E1" w14:textId="77777777" w:rsidR="00522BCA" w:rsidRPr="00522BCA" w:rsidRDefault="00522BCA" w:rsidP="00522BCA">
      <w:pPr>
        <w:rPr>
          <w:b/>
          <w:bCs/>
        </w:rPr>
      </w:pPr>
      <w:r w:rsidRPr="00522BCA">
        <w:rPr>
          <w:b/>
          <w:bCs/>
        </w:rPr>
        <w:t>REFERENCES</w:t>
      </w:r>
    </w:p>
    <w:p w14:paraId="6B7F8CD6" w14:textId="77777777" w:rsidR="00522BCA" w:rsidRDefault="00522BCA" w:rsidP="00522BCA">
      <w:r>
        <w:t>1.</w:t>
      </w:r>
      <w:r>
        <w:tab/>
        <w:t>Reliance Industries Limited (2023). CSR Annual Report.</w:t>
      </w:r>
    </w:p>
    <w:p w14:paraId="174ACE41" w14:textId="77777777" w:rsidR="00522BCA" w:rsidRDefault="00522BCA" w:rsidP="00522BCA">
      <w:r>
        <w:t>2.</w:t>
      </w:r>
      <w:r>
        <w:tab/>
        <w:t>Ministry of Corporate Affairs (2022). Companies Act and CSR Compliance Guidelines.</w:t>
      </w:r>
    </w:p>
    <w:p w14:paraId="2BD7454B" w14:textId="77777777" w:rsidR="00522BCA" w:rsidRDefault="00522BCA" w:rsidP="00522BCA">
      <w:r>
        <w:t>3.</w:t>
      </w:r>
      <w:r>
        <w:tab/>
        <w:t>World Economic Forum (2023). Corporate Social Responsibility Trends.</w:t>
      </w:r>
    </w:p>
    <w:p w14:paraId="7C8A1221" w14:textId="703F0F81" w:rsidR="00522BCA" w:rsidRDefault="00522BCA" w:rsidP="00522BCA">
      <w:r>
        <w:t>4.</w:t>
      </w:r>
      <w:r>
        <w:tab/>
        <w:t>Harvard Business Review (2023). The Role of CSR in Business Sustainability.</w:t>
      </w:r>
    </w:p>
    <w:p w14:paraId="0E44F060" w14:textId="210DDC6D" w:rsidR="00C650EC" w:rsidRDefault="00522BCA" w:rsidP="00522BCA">
      <w:r>
        <w:t>5.</w:t>
      </w:r>
      <w:r>
        <w:tab/>
        <w:t>Deloitte (2023). Measuring the Impact of CSR Initiatives.</w:t>
      </w:r>
    </w:p>
    <w:sectPr w:rsidR="00C6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D1CC9"/>
    <w:multiLevelType w:val="multilevel"/>
    <w:tmpl w:val="0F04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96653"/>
    <w:multiLevelType w:val="multilevel"/>
    <w:tmpl w:val="75CA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0E21B9"/>
    <w:multiLevelType w:val="multilevel"/>
    <w:tmpl w:val="C6B2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D720B9"/>
    <w:multiLevelType w:val="multilevel"/>
    <w:tmpl w:val="0248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642EB7"/>
    <w:multiLevelType w:val="multilevel"/>
    <w:tmpl w:val="C918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260D45"/>
    <w:multiLevelType w:val="multilevel"/>
    <w:tmpl w:val="8734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9941D2"/>
    <w:multiLevelType w:val="multilevel"/>
    <w:tmpl w:val="990CD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C23363"/>
    <w:multiLevelType w:val="multilevel"/>
    <w:tmpl w:val="389E6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3603057">
    <w:abstractNumId w:val="1"/>
  </w:num>
  <w:num w:numId="2" w16cid:durableId="65108982">
    <w:abstractNumId w:val="4"/>
  </w:num>
  <w:num w:numId="3" w16cid:durableId="510880614">
    <w:abstractNumId w:val="5"/>
  </w:num>
  <w:num w:numId="4" w16cid:durableId="440227610">
    <w:abstractNumId w:val="3"/>
  </w:num>
  <w:num w:numId="5" w16cid:durableId="605236584">
    <w:abstractNumId w:val="2"/>
  </w:num>
  <w:num w:numId="6" w16cid:durableId="797064770">
    <w:abstractNumId w:val="7"/>
  </w:num>
  <w:num w:numId="7" w16cid:durableId="1617180579">
    <w:abstractNumId w:val="0"/>
  </w:num>
  <w:num w:numId="8" w16cid:durableId="6509872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3B6"/>
    <w:rsid w:val="001616C5"/>
    <w:rsid w:val="00281A89"/>
    <w:rsid w:val="004823B6"/>
    <w:rsid w:val="00522BCA"/>
    <w:rsid w:val="00795851"/>
    <w:rsid w:val="00B77715"/>
    <w:rsid w:val="00C650EC"/>
    <w:rsid w:val="00CB772A"/>
    <w:rsid w:val="00E45959"/>
    <w:rsid w:val="00EB731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1A9B7"/>
  <w15:chartTrackingRefBased/>
  <w15:docId w15:val="{50218CBF-88C2-418B-BDBB-98D76EDA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3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23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23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23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23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23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3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3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3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3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23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23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23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23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23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3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3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3B6"/>
    <w:rPr>
      <w:rFonts w:eastAsiaTheme="majorEastAsia" w:cstheme="majorBidi"/>
      <w:color w:val="272727" w:themeColor="text1" w:themeTint="D8"/>
    </w:rPr>
  </w:style>
  <w:style w:type="paragraph" w:styleId="Title">
    <w:name w:val="Title"/>
    <w:basedOn w:val="Normal"/>
    <w:next w:val="Normal"/>
    <w:link w:val="TitleChar"/>
    <w:uiPriority w:val="10"/>
    <w:qFormat/>
    <w:rsid w:val="004823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3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3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3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3B6"/>
    <w:pPr>
      <w:spacing w:before="160"/>
      <w:jc w:val="center"/>
    </w:pPr>
    <w:rPr>
      <w:i/>
      <w:iCs/>
      <w:color w:val="404040" w:themeColor="text1" w:themeTint="BF"/>
    </w:rPr>
  </w:style>
  <w:style w:type="character" w:customStyle="1" w:styleId="QuoteChar">
    <w:name w:val="Quote Char"/>
    <w:basedOn w:val="DefaultParagraphFont"/>
    <w:link w:val="Quote"/>
    <w:uiPriority w:val="29"/>
    <w:rsid w:val="004823B6"/>
    <w:rPr>
      <w:i/>
      <w:iCs/>
      <w:color w:val="404040" w:themeColor="text1" w:themeTint="BF"/>
    </w:rPr>
  </w:style>
  <w:style w:type="paragraph" w:styleId="ListParagraph">
    <w:name w:val="List Paragraph"/>
    <w:basedOn w:val="Normal"/>
    <w:uiPriority w:val="34"/>
    <w:qFormat/>
    <w:rsid w:val="004823B6"/>
    <w:pPr>
      <w:ind w:left="720"/>
      <w:contextualSpacing/>
    </w:pPr>
  </w:style>
  <w:style w:type="character" w:styleId="IntenseEmphasis">
    <w:name w:val="Intense Emphasis"/>
    <w:basedOn w:val="DefaultParagraphFont"/>
    <w:uiPriority w:val="21"/>
    <w:qFormat/>
    <w:rsid w:val="004823B6"/>
    <w:rPr>
      <w:i/>
      <w:iCs/>
      <w:color w:val="2F5496" w:themeColor="accent1" w:themeShade="BF"/>
    </w:rPr>
  </w:style>
  <w:style w:type="paragraph" w:styleId="IntenseQuote">
    <w:name w:val="Intense Quote"/>
    <w:basedOn w:val="Normal"/>
    <w:next w:val="Normal"/>
    <w:link w:val="IntenseQuoteChar"/>
    <w:uiPriority w:val="30"/>
    <w:qFormat/>
    <w:rsid w:val="004823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23B6"/>
    <w:rPr>
      <w:i/>
      <w:iCs/>
      <w:color w:val="2F5496" w:themeColor="accent1" w:themeShade="BF"/>
    </w:rPr>
  </w:style>
  <w:style w:type="character" w:styleId="IntenseReference">
    <w:name w:val="Intense Reference"/>
    <w:basedOn w:val="DefaultParagraphFont"/>
    <w:uiPriority w:val="32"/>
    <w:qFormat/>
    <w:rsid w:val="004823B6"/>
    <w:rPr>
      <w:b/>
      <w:bCs/>
      <w:smallCaps/>
      <w:color w:val="2F5496" w:themeColor="accent1" w:themeShade="BF"/>
      <w:spacing w:val="5"/>
    </w:rPr>
  </w:style>
  <w:style w:type="character" w:styleId="Hyperlink">
    <w:name w:val="Hyperlink"/>
    <w:basedOn w:val="DefaultParagraphFont"/>
    <w:uiPriority w:val="99"/>
    <w:unhideWhenUsed/>
    <w:rsid w:val="00522BCA"/>
    <w:rPr>
      <w:color w:val="0563C1" w:themeColor="hyperlink"/>
      <w:u w:val="single"/>
    </w:rPr>
  </w:style>
  <w:style w:type="character" w:styleId="UnresolvedMention">
    <w:name w:val="Unresolved Mention"/>
    <w:basedOn w:val="DefaultParagraphFont"/>
    <w:uiPriority w:val="99"/>
    <w:semiHidden/>
    <w:unhideWhenUsed/>
    <w:rsid w:val="00522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27107">
      <w:bodyDiv w:val="1"/>
      <w:marLeft w:val="0"/>
      <w:marRight w:val="0"/>
      <w:marTop w:val="0"/>
      <w:marBottom w:val="0"/>
      <w:divBdr>
        <w:top w:val="none" w:sz="0" w:space="0" w:color="auto"/>
        <w:left w:val="none" w:sz="0" w:space="0" w:color="auto"/>
        <w:bottom w:val="none" w:sz="0" w:space="0" w:color="auto"/>
        <w:right w:val="none" w:sz="0" w:space="0" w:color="auto"/>
      </w:divBdr>
    </w:div>
    <w:div w:id="645663494">
      <w:bodyDiv w:val="1"/>
      <w:marLeft w:val="0"/>
      <w:marRight w:val="0"/>
      <w:marTop w:val="0"/>
      <w:marBottom w:val="0"/>
      <w:divBdr>
        <w:top w:val="none" w:sz="0" w:space="0" w:color="auto"/>
        <w:left w:val="none" w:sz="0" w:space="0" w:color="auto"/>
        <w:bottom w:val="none" w:sz="0" w:space="0" w:color="auto"/>
        <w:right w:val="none" w:sz="0" w:space="0" w:color="auto"/>
      </w:divBdr>
      <w:divsChild>
        <w:div w:id="629090084">
          <w:marLeft w:val="0"/>
          <w:marRight w:val="0"/>
          <w:marTop w:val="0"/>
          <w:marBottom w:val="0"/>
          <w:divBdr>
            <w:top w:val="none" w:sz="0" w:space="0" w:color="auto"/>
            <w:left w:val="none" w:sz="0" w:space="0" w:color="auto"/>
            <w:bottom w:val="none" w:sz="0" w:space="0" w:color="auto"/>
            <w:right w:val="none" w:sz="0" w:space="0" w:color="auto"/>
          </w:divBdr>
        </w:div>
        <w:div w:id="1805611242">
          <w:marLeft w:val="0"/>
          <w:marRight w:val="0"/>
          <w:marTop w:val="0"/>
          <w:marBottom w:val="0"/>
          <w:divBdr>
            <w:top w:val="none" w:sz="0" w:space="0" w:color="auto"/>
            <w:left w:val="none" w:sz="0" w:space="0" w:color="auto"/>
            <w:bottom w:val="none" w:sz="0" w:space="0" w:color="auto"/>
            <w:right w:val="none" w:sz="0" w:space="0" w:color="auto"/>
          </w:divBdr>
        </w:div>
        <w:div w:id="133983332">
          <w:marLeft w:val="0"/>
          <w:marRight w:val="0"/>
          <w:marTop w:val="0"/>
          <w:marBottom w:val="0"/>
          <w:divBdr>
            <w:top w:val="none" w:sz="0" w:space="0" w:color="auto"/>
            <w:left w:val="none" w:sz="0" w:space="0" w:color="auto"/>
            <w:bottom w:val="none" w:sz="0" w:space="0" w:color="auto"/>
            <w:right w:val="none" w:sz="0" w:space="0" w:color="auto"/>
          </w:divBdr>
        </w:div>
        <w:div w:id="542013979">
          <w:marLeft w:val="0"/>
          <w:marRight w:val="0"/>
          <w:marTop w:val="0"/>
          <w:marBottom w:val="0"/>
          <w:divBdr>
            <w:top w:val="none" w:sz="0" w:space="0" w:color="auto"/>
            <w:left w:val="none" w:sz="0" w:space="0" w:color="auto"/>
            <w:bottom w:val="none" w:sz="0" w:space="0" w:color="auto"/>
            <w:right w:val="none" w:sz="0" w:space="0" w:color="auto"/>
          </w:divBdr>
        </w:div>
        <w:div w:id="508375688">
          <w:marLeft w:val="0"/>
          <w:marRight w:val="0"/>
          <w:marTop w:val="0"/>
          <w:marBottom w:val="0"/>
          <w:divBdr>
            <w:top w:val="none" w:sz="0" w:space="0" w:color="auto"/>
            <w:left w:val="none" w:sz="0" w:space="0" w:color="auto"/>
            <w:bottom w:val="none" w:sz="0" w:space="0" w:color="auto"/>
            <w:right w:val="none" w:sz="0" w:space="0" w:color="auto"/>
          </w:divBdr>
        </w:div>
        <w:div w:id="576206572">
          <w:marLeft w:val="0"/>
          <w:marRight w:val="0"/>
          <w:marTop w:val="0"/>
          <w:marBottom w:val="0"/>
          <w:divBdr>
            <w:top w:val="none" w:sz="0" w:space="0" w:color="auto"/>
            <w:left w:val="none" w:sz="0" w:space="0" w:color="auto"/>
            <w:bottom w:val="none" w:sz="0" w:space="0" w:color="auto"/>
            <w:right w:val="none" w:sz="0" w:space="0" w:color="auto"/>
          </w:divBdr>
        </w:div>
        <w:div w:id="246305357">
          <w:marLeft w:val="0"/>
          <w:marRight w:val="0"/>
          <w:marTop w:val="0"/>
          <w:marBottom w:val="0"/>
          <w:divBdr>
            <w:top w:val="none" w:sz="0" w:space="0" w:color="auto"/>
            <w:left w:val="none" w:sz="0" w:space="0" w:color="auto"/>
            <w:bottom w:val="none" w:sz="0" w:space="0" w:color="auto"/>
            <w:right w:val="none" w:sz="0" w:space="0" w:color="auto"/>
          </w:divBdr>
        </w:div>
      </w:divsChild>
    </w:div>
    <w:div w:id="973289428">
      <w:bodyDiv w:val="1"/>
      <w:marLeft w:val="0"/>
      <w:marRight w:val="0"/>
      <w:marTop w:val="0"/>
      <w:marBottom w:val="0"/>
      <w:divBdr>
        <w:top w:val="none" w:sz="0" w:space="0" w:color="auto"/>
        <w:left w:val="none" w:sz="0" w:space="0" w:color="auto"/>
        <w:bottom w:val="none" w:sz="0" w:space="0" w:color="auto"/>
        <w:right w:val="none" w:sz="0" w:space="0" w:color="auto"/>
      </w:divBdr>
    </w:div>
    <w:div w:id="1959531674">
      <w:bodyDiv w:val="1"/>
      <w:marLeft w:val="0"/>
      <w:marRight w:val="0"/>
      <w:marTop w:val="0"/>
      <w:marBottom w:val="0"/>
      <w:divBdr>
        <w:top w:val="none" w:sz="0" w:space="0" w:color="auto"/>
        <w:left w:val="none" w:sz="0" w:space="0" w:color="auto"/>
        <w:bottom w:val="none" w:sz="0" w:space="0" w:color="auto"/>
        <w:right w:val="none" w:sz="0" w:space="0" w:color="auto"/>
      </w:divBdr>
      <w:divsChild>
        <w:div w:id="1859083615">
          <w:marLeft w:val="0"/>
          <w:marRight w:val="0"/>
          <w:marTop w:val="0"/>
          <w:marBottom w:val="0"/>
          <w:divBdr>
            <w:top w:val="none" w:sz="0" w:space="0" w:color="auto"/>
            <w:left w:val="none" w:sz="0" w:space="0" w:color="auto"/>
            <w:bottom w:val="none" w:sz="0" w:space="0" w:color="auto"/>
            <w:right w:val="none" w:sz="0" w:space="0" w:color="auto"/>
          </w:divBdr>
        </w:div>
        <w:div w:id="401607600">
          <w:marLeft w:val="0"/>
          <w:marRight w:val="0"/>
          <w:marTop w:val="0"/>
          <w:marBottom w:val="0"/>
          <w:divBdr>
            <w:top w:val="none" w:sz="0" w:space="0" w:color="auto"/>
            <w:left w:val="none" w:sz="0" w:space="0" w:color="auto"/>
            <w:bottom w:val="none" w:sz="0" w:space="0" w:color="auto"/>
            <w:right w:val="none" w:sz="0" w:space="0" w:color="auto"/>
          </w:divBdr>
        </w:div>
        <w:div w:id="104733525">
          <w:marLeft w:val="0"/>
          <w:marRight w:val="0"/>
          <w:marTop w:val="0"/>
          <w:marBottom w:val="0"/>
          <w:divBdr>
            <w:top w:val="none" w:sz="0" w:space="0" w:color="auto"/>
            <w:left w:val="none" w:sz="0" w:space="0" w:color="auto"/>
            <w:bottom w:val="none" w:sz="0" w:space="0" w:color="auto"/>
            <w:right w:val="none" w:sz="0" w:space="0" w:color="auto"/>
          </w:divBdr>
        </w:div>
        <w:div w:id="91435938">
          <w:marLeft w:val="0"/>
          <w:marRight w:val="0"/>
          <w:marTop w:val="0"/>
          <w:marBottom w:val="0"/>
          <w:divBdr>
            <w:top w:val="none" w:sz="0" w:space="0" w:color="auto"/>
            <w:left w:val="none" w:sz="0" w:space="0" w:color="auto"/>
            <w:bottom w:val="none" w:sz="0" w:space="0" w:color="auto"/>
            <w:right w:val="none" w:sz="0" w:space="0" w:color="auto"/>
          </w:divBdr>
        </w:div>
        <w:div w:id="444354014">
          <w:marLeft w:val="0"/>
          <w:marRight w:val="0"/>
          <w:marTop w:val="0"/>
          <w:marBottom w:val="0"/>
          <w:divBdr>
            <w:top w:val="none" w:sz="0" w:space="0" w:color="auto"/>
            <w:left w:val="none" w:sz="0" w:space="0" w:color="auto"/>
            <w:bottom w:val="none" w:sz="0" w:space="0" w:color="auto"/>
            <w:right w:val="none" w:sz="0" w:space="0" w:color="auto"/>
          </w:divBdr>
        </w:div>
        <w:div w:id="240061702">
          <w:marLeft w:val="0"/>
          <w:marRight w:val="0"/>
          <w:marTop w:val="0"/>
          <w:marBottom w:val="0"/>
          <w:divBdr>
            <w:top w:val="none" w:sz="0" w:space="0" w:color="auto"/>
            <w:left w:val="none" w:sz="0" w:space="0" w:color="auto"/>
            <w:bottom w:val="none" w:sz="0" w:space="0" w:color="auto"/>
            <w:right w:val="none" w:sz="0" w:space="0" w:color="auto"/>
          </w:divBdr>
        </w:div>
        <w:div w:id="701518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msho.armie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681</Words>
  <Characters>4784</Characters>
  <Application>Microsoft Office Word</Application>
  <DocSecurity>0</DocSecurity>
  <Lines>95</Lines>
  <Paragraphs>67</Paragraphs>
  <ScaleCrop>false</ScaleCrop>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3</cp:revision>
  <dcterms:created xsi:type="dcterms:W3CDTF">2025-02-20T10:34:00Z</dcterms:created>
  <dcterms:modified xsi:type="dcterms:W3CDTF">2025-04-01T09:30:00Z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b5142b694a510d327f83ba9ac62c35eb485b800407c5e6e2b1a8454a1ed7e46a</vt:lpwstr>
  </property>
</Properties>
</file>