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272BEB35" w:rsidR="00DA52F4" w:rsidRPr="001E51F3" w:rsidRDefault="00C60FE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SOCIAL MEDIA SENTIMENT ANALYSIS FOR BRAND MONITORING</w:t>
      </w:r>
    </w:p>
    <w:p w14:paraId="736B6AC8" w14:textId="625235B0" w:rsidR="00DA52F4" w:rsidRPr="001E51F3" w:rsidRDefault="00C60FE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Pranav.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Chithra</w:t>
      </w:r>
      <w:proofErr w:type="spellEnd"/>
      <w:r>
        <w:rPr>
          <w:rFonts w:ascii="Times New Roman" w:hAnsi="Times New Roman" w:cs="Times New Roman"/>
          <w:b/>
          <w:bCs/>
          <w:color w:val="000000" w:themeColor="text1"/>
          <w:sz w:val="24"/>
          <w:szCs w:val="24"/>
        </w:rPr>
        <w:t>. S</w:t>
      </w:r>
      <w:r w:rsidR="00DA52F4" w:rsidRPr="001E51F3">
        <w:rPr>
          <w:rFonts w:ascii="Times New Roman" w:hAnsi="Times New Roman" w:cs="Times New Roman"/>
          <w:b/>
          <w:bCs/>
          <w:color w:val="000000" w:themeColor="text1"/>
          <w:sz w:val="24"/>
          <w:szCs w:val="24"/>
          <w:vertAlign w:val="superscript"/>
        </w:rPr>
        <w:t>2</w:t>
      </w:r>
    </w:p>
    <w:p w14:paraId="7AEC63B4" w14:textId="348B85E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8581E">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Computer Science with Data Analytics</w:t>
      </w:r>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Sri Ramakrishna College of Arts &amp; Sci</w:t>
      </w:r>
      <w:r w:rsidR="0008581E">
        <w:rPr>
          <w:rFonts w:ascii="Times New Roman" w:hAnsi="Times New Roman" w:cs="Times New Roman"/>
          <w:color w:val="000000" w:themeColor="text1"/>
        </w:rPr>
        <w:t>ence</w:t>
      </w:r>
      <w:r w:rsidRPr="001E51F3">
        <w:rPr>
          <w:rFonts w:ascii="Times New Roman" w:hAnsi="Times New Roman" w:cs="Times New Roman"/>
          <w:color w:val="000000" w:themeColor="text1"/>
        </w:rPr>
        <w:t>, C</w:t>
      </w:r>
      <w:r w:rsidR="004A5C4A">
        <w:rPr>
          <w:rFonts w:ascii="Times New Roman" w:hAnsi="Times New Roman" w:cs="Times New Roman"/>
          <w:color w:val="000000" w:themeColor="text1"/>
        </w:rPr>
        <w:t>oimbatore</w:t>
      </w:r>
      <w:r w:rsidRPr="001E51F3">
        <w:rPr>
          <w:rFonts w:ascii="Times New Roman" w:hAnsi="Times New Roman" w:cs="Times New Roman"/>
          <w:color w:val="000000" w:themeColor="text1"/>
        </w:rPr>
        <w:t xml:space="preserve">, </w:t>
      </w:r>
      <w:proofErr w:type="spellStart"/>
      <w:r w:rsidR="004A5C4A">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India</w:t>
      </w:r>
    </w:p>
    <w:p w14:paraId="4EE919CD" w14:textId="49312B57" w:rsidR="0008581E" w:rsidRPr="001E51F3" w:rsidRDefault="00DA52F4" w:rsidP="0008581E">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8581E">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Computer Science with Data Analytics</w:t>
      </w:r>
      <w:r w:rsidR="0008581E">
        <w:rPr>
          <w:rFonts w:ascii="Times New Roman" w:hAnsi="Times New Roman" w:cs="Times New Roman"/>
          <w:color w:val="000000" w:themeColor="text1"/>
        </w:rPr>
        <w:t>, Sri Ramakrishna College of Arts &amp; Science</w:t>
      </w:r>
      <w:r w:rsidRPr="001E51F3">
        <w:rPr>
          <w:rFonts w:ascii="Times New Roman" w:hAnsi="Times New Roman" w:cs="Times New Roman"/>
          <w:color w:val="000000" w:themeColor="text1"/>
        </w:rPr>
        <w:t>, C</w:t>
      </w:r>
      <w:r w:rsidR="004A5C4A">
        <w:rPr>
          <w:rFonts w:ascii="Times New Roman" w:hAnsi="Times New Roman" w:cs="Times New Roman"/>
          <w:color w:val="000000" w:themeColor="text1"/>
        </w:rPr>
        <w:t>oimbatore</w:t>
      </w:r>
      <w:r w:rsidRPr="001E51F3">
        <w:rPr>
          <w:rFonts w:ascii="Times New Roman" w:hAnsi="Times New Roman" w:cs="Times New Roman"/>
          <w:color w:val="000000" w:themeColor="text1"/>
        </w:rPr>
        <w:t xml:space="preserve">, </w:t>
      </w:r>
      <w:proofErr w:type="spellStart"/>
      <w:r w:rsidR="004A5C4A">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4A5C4A">
        <w:rPr>
          <w:rFonts w:ascii="Times New Roman" w:hAnsi="Times New Roman" w:cs="Times New Roman"/>
          <w:color w:val="000000" w:themeColor="text1"/>
        </w:rPr>
        <w:t>India</w:t>
      </w:r>
    </w:p>
    <w:p w14:paraId="262D7931" w14:textId="7B960B5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20FFCE50" w:rsidR="00DA52F4" w:rsidRPr="00546538" w:rsidRDefault="00546538" w:rsidP="009F6540">
      <w:pPr>
        <w:spacing w:before="54" w:after="0" w:line="276" w:lineRule="auto"/>
        <w:jc w:val="both"/>
        <w:rPr>
          <w:rFonts w:ascii="Times New Roman" w:hAnsi="Times New Roman" w:cs="Times New Roman"/>
          <w:color w:val="000000" w:themeColor="text1"/>
          <w:sz w:val="20"/>
          <w:szCs w:val="20"/>
        </w:rPr>
      </w:pPr>
      <w:r w:rsidRPr="00546538">
        <w:rPr>
          <w:rFonts w:ascii="Times New Roman" w:hAnsi="Times New Roman" w:cs="Times New Roman"/>
          <w:sz w:val="20"/>
          <w:szCs w:val="20"/>
        </w:rPr>
        <w:t>This study explores sentiment analysis for social media brand monitoring using the BERT model. By analyzing tweets, the model classifies sentiments as positive or negative, providing businesses with insights into public perception. Data is collected via the Twitter API, preprocessed through text cleaning and tokenization, and analyzed for sentiment trends. Results highlight the effectiveness of deep learning in monitoring brand reputation. Future enhancements could include multilingual analysis and aspect-based sentiment classification.</w:t>
      </w:r>
    </w:p>
    <w:p w14:paraId="5501AD32" w14:textId="7C2B815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46538" w:rsidRPr="00546538">
        <w:rPr>
          <w:rFonts w:ascii="Times New Roman" w:hAnsi="Times New Roman" w:cs="Times New Roman"/>
          <w:sz w:val="20"/>
          <w:szCs w:val="20"/>
        </w:rPr>
        <w:t>Sentiment Analysis, Social Media Monitoring, Deep Learning, NLP, Brand Reputation</w:t>
      </w:r>
      <w:r w:rsidR="00546538">
        <w:t>.</w:t>
      </w:r>
    </w:p>
    <w:p w14:paraId="0A01B13C" w14:textId="77777777" w:rsidR="00F858AB" w:rsidRDefault="00911ACD" w:rsidP="00546538">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39C2B218" w14:textId="7DF8F55A" w:rsidR="00546538" w:rsidRPr="00F858AB" w:rsidRDefault="00546538" w:rsidP="00F858AB">
      <w:pPr>
        <w:spacing w:before="54" w:after="0" w:line="276" w:lineRule="auto"/>
        <w:rPr>
          <w:rFonts w:ascii="Times New Roman" w:hAnsi="Times New Roman" w:cs="Times New Roman"/>
          <w:b/>
          <w:bCs/>
          <w:color w:val="000000" w:themeColor="text1"/>
          <w:sz w:val="24"/>
          <w:szCs w:val="24"/>
        </w:rPr>
      </w:pPr>
      <w:r w:rsidRPr="00F858AB">
        <w:rPr>
          <w:rFonts w:ascii="Times New Roman" w:hAnsi="Times New Roman" w:cs="Times New Roman"/>
          <w:color w:val="000000" w:themeColor="text1"/>
          <w:sz w:val="20"/>
          <w:szCs w:val="20"/>
        </w:rPr>
        <w:t xml:space="preserve">The Research </w:t>
      </w:r>
      <w:r w:rsidRPr="00F858AB">
        <w:rPr>
          <w:rFonts w:ascii="Times New Roman" w:hAnsi="Times New Roman" w:cs="Times New Roman"/>
          <w:sz w:val="20"/>
          <w:szCs w:val="20"/>
        </w:rPr>
        <w:t>highlights the importance of sentiment analysis in brand monitoring. Social media platforms have become powerful tools for understanding customer opinions. Analysing sentiments from posts, tweets, and reviews helps businesses improve their strategies. This study utilizes machine learning and deep learning models to classify sentiments related to brand mentions. The objective is to extract meaningful insights from large datasets and provide real-time brand monitoring solutions. Furthermore, sentiment analysis plays a crucial role in decision-making for businesses by enabling proactive measures to address customer concerns. The increasing volume of social media data presents challenges in extracting relevant insights, making advanced machine learning techniques essential. With advancements in Natural Language Processing (NLP), sentiment analysis models have achieved higher accuracy and efficiency. By leveraging transformer-based models such as BERT, the study aims to enhance sentiment classification performance. The findings of this research can be applied across various industries, including marketing, customer support, and brand reputation management.</w:t>
      </w:r>
    </w:p>
    <w:p w14:paraId="7A033264" w14:textId="1D37EDAD" w:rsidR="00DA52F4" w:rsidRPr="001E51F3" w:rsidRDefault="00DA52F4" w:rsidP="00546538">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97CDF58" w14:textId="77777777" w:rsidR="00546538" w:rsidRPr="00546538" w:rsidRDefault="00546538" w:rsidP="000F4545">
      <w:pPr>
        <w:spacing w:before="54" w:after="0" w:line="276" w:lineRule="auto"/>
        <w:jc w:val="both"/>
        <w:rPr>
          <w:rFonts w:ascii="Times New Roman" w:hAnsi="Times New Roman" w:cs="Times New Roman"/>
          <w:sz w:val="20"/>
          <w:szCs w:val="20"/>
        </w:rPr>
      </w:pPr>
      <w:r w:rsidRPr="00546538">
        <w:rPr>
          <w:rFonts w:ascii="Times New Roman" w:hAnsi="Times New Roman" w:cs="Times New Roman"/>
          <w:sz w:val="20"/>
          <w:szCs w:val="20"/>
        </w:rPr>
        <w:t>The proposed sentiment analysis system is designed to monitor brand perception on social media using the BERT model. The methodo</w:t>
      </w:r>
      <w:bookmarkStart w:id="0" w:name="_GoBack"/>
      <w:bookmarkEnd w:id="0"/>
      <w:r w:rsidRPr="00546538">
        <w:rPr>
          <w:rFonts w:ascii="Times New Roman" w:hAnsi="Times New Roman" w:cs="Times New Roman"/>
          <w:sz w:val="20"/>
          <w:szCs w:val="20"/>
        </w:rPr>
        <w:t>logy consists of five main steps:</w:t>
      </w:r>
    </w:p>
    <w:p w14:paraId="5F0CB576" w14:textId="1690E433" w:rsidR="000F4545" w:rsidRPr="000F4545" w:rsidRDefault="000F4545"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0F4545">
        <w:rPr>
          <w:rFonts w:ascii="Times New Roman" w:hAnsi="Times New Roman" w:cs="Times New Roman"/>
          <w:color w:val="000000" w:themeColor="text1"/>
          <w:sz w:val="20"/>
          <w:szCs w:val="20"/>
        </w:rPr>
        <w:t>Data Collection and Preprocessing</w:t>
      </w:r>
    </w:p>
    <w:p w14:paraId="3A35B92F" w14:textId="52DC4CE2" w:rsidR="000F4545" w:rsidRPr="00546538" w:rsidRDefault="005F763D" w:rsidP="000F4545">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2. </w:t>
      </w:r>
      <w:r w:rsidR="000F4545" w:rsidRPr="000F4545">
        <w:rPr>
          <w:rFonts w:ascii="Times New Roman" w:hAnsi="Times New Roman" w:cs="Times New Roman"/>
          <w:color w:val="000000" w:themeColor="text1"/>
          <w:sz w:val="20"/>
          <w:szCs w:val="20"/>
        </w:rPr>
        <w:t>Fea</w:t>
      </w:r>
      <w:r w:rsidR="00546538">
        <w:rPr>
          <w:rFonts w:ascii="Times New Roman" w:hAnsi="Times New Roman" w:cs="Times New Roman"/>
          <w:color w:val="000000" w:themeColor="text1"/>
          <w:sz w:val="20"/>
          <w:szCs w:val="20"/>
        </w:rPr>
        <w:t xml:space="preserve">ture </w:t>
      </w:r>
      <w:r w:rsidR="00546538" w:rsidRPr="00546538">
        <w:rPr>
          <w:rStyle w:val="Strong"/>
          <w:rFonts w:ascii="Times New Roman" w:hAnsi="Times New Roman" w:cs="Times New Roman"/>
          <w:b w:val="0"/>
          <w:sz w:val="20"/>
          <w:szCs w:val="20"/>
        </w:rPr>
        <w:t>Extraction and Encoding</w:t>
      </w:r>
    </w:p>
    <w:p w14:paraId="52E08509" w14:textId="6ADCE1AF" w:rsidR="000F4545" w:rsidRPr="000F4545" w:rsidRDefault="005F763D"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000F4545" w:rsidRPr="000F4545">
        <w:rPr>
          <w:rFonts w:ascii="Times New Roman" w:hAnsi="Times New Roman" w:cs="Times New Roman"/>
          <w:color w:val="000000" w:themeColor="text1"/>
          <w:sz w:val="20"/>
          <w:szCs w:val="20"/>
        </w:rPr>
        <w:t>Mo</w:t>
      </w:r>
      <w:r w:rsidR="00546538">
        <w:rPr>
          <w:rFonts w:ascii="Times New Roman" w:hAnsi="Times New Roman" w:cs="Times New Roman"/>
          <w:color w:val="000000" w:themeColor="text1"/>
          <w:sz w:val="20"/>
          <w:szCs w:val="20"/>
        </w:rPr>
        <w:t>del Training and Fine - Tuning</w:t>
      </w:r>
    </w:p>
    <w:p w14:paraId="30974D72" w14:textId="526E6316" w:rsidR="000F4545" w:rsidRPr="000F4545" w:rsidRDefault="005F763D"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00546538" w:rsidRPr="00546538">
        <w:rPr>
          <w:rStyle w:val="Strong"/>
          <w:rFonts w:ascii="Times New Roman" w:hAnsi="Times New Roman" w:cs="Times New Roman"/>
          <w:b w:val="0"/>
          <w:sz w:val="20"/>
          <w:szCs w:val="20"/>
        </w:rPr>
        <w:t>Real-Time Sentiment Analysis</w:t>
      </w:r>
    </w:p>
    <w:p w14:paraId="7B464C0D" w14:textId="7CE0D62F" w:rsidR="000F4545" w:rsidRPr="000F4545" w:rsidRDefault="005F763D" w:rsidP="000F45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000F4545" w:rsidRPr="000F4545">
        <w:rPr>
          <w:rFonts w:ascii="Times New Roman" w:hAnsi="Times New Roman" w:cs="Times New Roman"/>
          <w:color w:val="000000" w:themeColor="text1"/>
          <w:sz w:val="20"/>
          <w:szCs w:val="20"/>
        </w:rPr>
        <w:t>Evaluation and Performance Optimization</w:t>
      </w:r>
    </w:p>
    <w:p w14:paraId="26CF4B78" w14:textId="77777777" w:rsidR="00546538" w:rsidRDefault="006A6434" w:rsidP="0054653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0F4545" w:rsidRPr="000F4545">
        <w:rPr>
          <w:rFonts w:ascii="Times New Roman" w:hAnsi="Times New Roman" w:cs="Times New Roman"/>
          <w:b/>
          <w:bCs/>
          <w:color w:val="000000" w:themeColor="text1"/>
          <w:sz w:val="20"/>
          <w:szCs w:val="20"/>
        </w:rPr>
        <w:t>Data Collection and Preprocessing</w:t>
      </w:r>
      <w:r w:rsidR="00DA52F4" w:rsidRPr="001E51F3">
        <w:rPr>
          <w:rFonts w:ascii="Times New Roman" w:hAnsi="Times New Roman" w:cs="Times New Roman"/>
          <w:b/>
          <w:bCs/>
          <w:color w:val="000000" w:themeColor="text1"/>
          <w:sz w:val="20"/>
          <w:szCs w:val="20"/>
        </w:rPr>
        <w:t xml:space="preserve"> </w:t>
      </w:r>
    </w:p>
    <w:p w14:paraId="71A221AE" w14:textId="798F01FF" w:rsidR="00546538" w:rsidRPr="00546538" w:rsidRDefault="00546538" w:rsidP="00546538">
      <w:pPr>
        <w:spacing w:before="54" w:after="0" w:line="276" w:lineRule="auto"/>
        <w:jc w:val="both"/>
        <w:rPr>
          <w:rFonts w:ascii="Times New Roman" w:hAnsi="Times New Roman" w:cs="Times New Roman"/>
          <w:b/>
          <w:bCs/>
          <w:color w:val="000000" w:themeColor="text1"/>
          <w:sz w:val="20"/>
          <w:szCs w:val="20"/>
        </w:rPr>
      </w:pPr>
      <w:r w:rsidRPr="00546538">
        <w:rPr>
          <w:rFonts w:ascii="Times New Roman" w:eastAsia="Times New Roman" w:hAnsi="Times New Roman" w:cs="Times New Roman"/>
          <w:sz w:val="20"/>
          <w:szCs w:val="20"/>
          <w:lang w:val="en-IN" w:eastAsia="en-IN"/>
        </w:rPr>
        <w:t>Tweets related to a specific brand are fetched using the Twitter API. Data is retrieved in real-time based on user-defined queries. The API allows access to historical and live tweets, ensuring comprehensive data coverage. Filters such as language, location, and hashtags are applied to refine the dataset. To maintain data quality, duplicate tweets and bot-generated content are removed before further analysis. Additionally, metadata such as timestamps, user engagement metrics, and sentiment scores are stored for deeper insights.</w:t>
      </w:r>
    </w:p>
    <w:p w14:paraId="27AAB8E4" w14:textId="77777777" w:rsidR="00505892" w:rsidRDefault="006A6434" w:rsidP="0050589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0F4545" w:rsidRPr="000F4545">
        <w:rPr>
          <w:rFonts w:ascii="Times New Roman" w:hAnsi="Times New Roman" w:cs="Times New Roman"/>
          <w:b/>
          <w:bCs/>
          <w:color w:val="000000" w:themeColor="text1"/>
          <w:sz w:val="20"/>
          <w:szCs w:val="20"/>
        </w:rPr>
        <w:t>Feature Selection and Normalization</w:t>
      </w:r>
    </w:p>
    <w:p w14:paraId="5542A73E" w14:textId="397A670F" w:rsidR="00505892" w:rsidRPr="00505892" w:rsidRDefault="000F4545" w:rsidP="00505892">
      <w:pPr>
        <w:spacing w:before="54" w:after="0" w:line="276" w:lineRule="auto"/>
        <w:jc w:val="both"/>
        <w:rPr>
          <w:rFonts w:ascii="Times New Roman" w:hAnsi="Times New Roman" w:cs="Times New Roman"/>
          <w:b/>
          <w:bCs/>
          <w:color w:val="000000" w:themeColor="text1"/>
          <w:sz w:val="20"/>
          <w:szCs w:val="20"/>
        </w:rPr>
      </w:pPr>
      <w:r w:rsidRPr="00505892">
        <w:rPr>
          <w:rFonts w:ascii="Times New Roman" w:hAnsi="Times New Roman" w:cs="Times New Roman"/>
          <w:color w:val="000000" w:themeColor="text1"/>
          <w:sz w:val="20"/>
          <w:szCs w:val="20"/>
        </w:rPr>
        <w:t xml:space="preserve">In this step, </w:t>
      </w:r>
      <w:r w:rsidR="00505892" w:rsidRPr="00505892">
        <w:rPr>
          <w:rFonts w:ascii="Times New Roman" w:hAnsi="Times New Roman" w:cs="Times New Roman"/>
          <w:sz w:val="20"/>
          <w:szCs w:val="20"/>
        </w:rPr>
        <w:t xml:space="preserve">Preprocessing Text preprocessing includes removing URLs, mentions, special characters, and converting text to lowercase. Tokenization is performed using the BERT </w:t>
      </w:r>
      <w:proofErr w:type="spellStart"/>
      <w:r w:rsidR="00505892" w:rsidRPr="00505892">
        <w:rPr>
          <w:rFonts w:ascii="Times New Roman" w:hAnsi="Times New Roman" w:cs="Times New Roman"/>
          <w:sz w:val="20"/>
          <w:szCs w:val="20"/>
        </w:rPr>
        <w:t>tokenizer</w:t>
      </w:r>
      <w:proofErr w:type="spellEnd"/>
      <w:r w:rsidR="00505892" w:rsidRPr="00505892">
        <w:rPr>
          <w:rFonts w:ascii="Times New Roman" w:hAnsi="Times New Roman" w:cs="Times New Roman"/>
          <w:sz w:val="20"/>
          <w:szCs w:val="20"/>
        </w:rPr>
        <w:t xml:space="preserve"> to prepare the data for sentiment classification. Stop words are removed to enhance feature extraction, and lemmatization is applied to standardize word forms. The cleaned text is then transformed into input </w:t>
      </w:r>
      <w:proofErr w:type="spellStart"/>
      <w:r w:rsidR="00505892" w:rsidRPr="00505892">
        <w:rPr>
          <w:rFonts w:ascii="Times New Roman" w:hAnsi="Times New Roman" w:cs="Times New Roman"/>
          <w:sz w:val="20"/>
          <w:szCs w:val="20"/>
        </w:rPr>
        <w:t>embeddings</w:t>
      </w:r>
      <w:proofErr w:type="spellEnd"/>
      <w:r w:rsidR="00505892" w:rsidRPr="00505892">
        <w:rPr>
          <w:rFonts w:ascii="Times New Roman" w:hAnsi="Times New Roman" w:cs="Times New Roman"/>
          <w:sz w:val="20"/>
          <w:szCs w:val="20"/>
        </w:rPr>
        <w:t xml:space="preserve"> compatible with deep learning models. Furthermore, noise reduction techniques such as spell correction and slang translation are applied to improve model accuracy.</w:t>
      </w:r>
    </w:p>
    <w:p w14:paraId="7F5B0B4E" w14:textId="77777777" w:rsidR="00505892" w:rsidRDefault="000F4545" w:rsidP="00505892">
      <w:pPr>
        <w:spacing w:before="54" w:after="0" w:line="276" w:lineRule="auto"/>
        <w:jc w:val="both"/>
        <w:rPr>
          <w:rFonts w:ascii="Times New Roman" w:hAnsi="Times New Roman" w:cs="Times New Roman"/>
          <w:b/>
          <w:bCs/>
          <w:color w:val="000000" w:themeColor="text1"/>
          <w:sz w:val="20"/>
          <w:szCs w:val="20"/>
        </w:rPr>
      </w:pPr>
      <w:r w:rsidRPr="000F4545">
        <w:rPr>
          <w:rFonts w:ascii="Times New Roman" w:hAnsi="Times New Roman" w:cs="Times New Roman"/>
          <w:b/>
          <w:bCs/>
          <w:color w:val="000000" w:themeColor="text1"/>
          <w:sz w:val="20"/>
          <w:szCs w:val="20"/>
        </w:rPr>
        <w:t>Model Training and Implementation</w:t>
      </w:r>
      <w:r>
        <w:rPr>
          <w:rFonts w:ascii="Times New Roman" w:hAnsi="Times New Roman" w:cs="Times New Roman"/>
          <w:b/>
          <w:bCs/>
          <w:color w:val="000000" w:themeColor="text1"/>
          <w:sz w:val="20"/>
          <w:szCs w:val="20"/>
        </w:rPr>
        <w:t xml:space="preserve"> </w:t>
      </w:r>
    </w:p>
    <w:p w14:paraId="1D844B76" w14:textId="62CDA8A5" w:rsidR="00505892" w:rsidRPr="00505892" w:rsidRDefault="00505892" w:rsidP="00505892">
      <w:pPr>
        <w:spacing w:before="54" w:after="0" w:line="276" w:lineRule="auto"/>
        <w:jc w:val="both"/>
        <w:rPr>
          <w:rFonts w:ascii="Times New Roman" w:hAnsi="Times New Roman" w:cs="Times New Roman"/>
          <w:b/>
          <w:bCs/>
          <w:color w:val="000000" w:themeColor="text1"/>
          <w:sz w:val="20"/>
          <w:szCs w:val="20"/>
        </w:rPr>
      </w:pPr>
      <w:r w:rsidRPr="00505892">
        <w:rPr>
          <w:rFonts w:ascii="Times New Roman" w:hAnsi="Times New Roman" w:cs="Times New Roman"/>
          <w:sz w:val="20"/>
          <w:szCs w:val="20"/>
        </w:rPr>
        <w:t xml:space="preserve">The BERT-based sentiment analysis model classifies the sentiment of each tweet as positive or negative. The model is fine-tuned for better accuracy. The analysis includes sentiment distribution visualization, word cloud generation for frequently used words, and graphical representation of sentiment trends. These insights help identify emerging sentiment patterns and track </w:t>
      </w:r>
      <w:r w:rsidRPr="00505892">
        <w:rPr>
          <w:rFonts w:ascii="Times New Roman" w:hAnsi="Times New Roman" w:cs="Times New Roman"/>
          <w:sz w:val="20"/>
          <w:szCs w:val="20"/>
        </w:rPr>
        <w:lastRenderedPageBreak/>
        <w:t>brand perception over time. Additionally, the model performance is evaluated using accuracy, precision, and recall metrics to ensure reliable sentiment classification results.</w:t>
      </w:r>
    </w:p>
    <w:p w14:paraId="325090A5" w14:textId="41C2F795" w:rsidR="000F4545" w:rsidRPr="00505892" w:rsidRDefault="00505892" w:rsidP="00505892">
      <w:pPr>
        <w:spacing w:before="54" w:after="0" w:line="276" w:lineRule="auto"/>
        <w:jc w:val="both"/>
        <w:rPr>
          <w:rFonts w:ascii="Times New Roman" w:hAnsi="Times New Roman" w:cs="Times New Roman"/>
          <w:color w:val="000000" w:themeColor="text1"/>
          <w:sz w:val="20"/>
          <w:szCs w:val="20"/>
        </w:rPr>
      </w:pPr>
      <w:r w:rsidRPr="00505892">
        <w:rPr>
          <w:rFonts w:ascii="Times New Roman" w:hAnsi="Times New Roman" w:cs="Times New Roman"/>
          <w:b/>
          <w:color w:val="000000" w:themeColor="text1"/>
          <w:sz w:val="20"/>
          <w:szCs w:val="20"/>
        </w:rPr>
        <w:t>1.3</w:t>
      </w:r>
      <w:r>
        <w:rPr>
          <w:rFonts w:ascii="Times New Roman" w:hAnsi="Times New Roman" w:cs="Times New Roman"/>
          <w:color w:val="000000" w:themeColor="text1"/>
          <w:sz w:val="20"/>
          <w:szCs w:val="20"/>
        </w:rPr>
        <w:t xml:space="preserve"> </w:t>
      </w:r>
      <w:r w:rsidR="000F4545" w:rsidRPr="00505892">
        <w:rPr>
          <w:rFonts w:ascii="Times New Roman" w:hAnsi="Times New Roman" w:cs="Times New Roman"/>
          <w:b/>
          <w:bCs/>
          <w:color w:val="000000" w:themeColor="text1"/>
          <w:sz w:val="20"/>
          <w:szCs w:val="20"/>
        </w:rPr>
        <w:t xml:space="preserve">Real-Time Data Integration and Prediction </w:t>
      </w:r>
    </w:p>
    <w:p w14:paraId="7925A913" w14:textId="77777777" w:rsidR="00505892" w:rsidRPr="00505892" w:rsidRDefault="00505892" w:rsidP="00505892">
      <w:pPr>
        <w:spacing w:before="54" w:after="0" w:line="276" w:lineRule="auto"/>
        <w:jc w:val="both"/>
        <w:rPr>
          <w:rFonts w:ascii="Times New Roman" w:hAnsi="Times New Roman" w:cs="Times New Roman"/>
          <w:sz w:val="20"/>
          <w:szCs w:val="20"/>
        </w:rPr>
      </w:pPr>
      <w:r w:rsidRPr="00505892">
        <w:rPr>
          <w:rFonts w:ascii="Times New Roman" w:hAnsi="Times New Roman" w:cs="Times New Roman"/>
          <w:sz w:val="20"/>
          <w:szCs w:val="20"/>
        </w:rPr>
        <w:t>After training, the model integrates with a live API to fetch real-time data. This enables accurate sentiment analysis based on current trends. The system processes incoming data and predicts sentiment shifts, helping brands respond proactively.</w:t>
      </w:r>
    </w:p>
    <w:p w14:paraId="4595A610" w14:textId="34D43E1B" w:rsidR="000F4545" w:rsidRPr="00505892" w:rsidRDefault="00505892" w:rsidP="00505892">
      <w:pPr>
        <w:spacing w:before="54" w:after="0" w:line="276" w:lineRule="auto"/>
        <w:jc w:val="both"/>
        <w:rPr>
          <w:rFonts w:ascii="Times New Roman" w:hAnsi="Times New Roman" w:cs="Times New Roman"/>
          <w:b/>
          <w:bCs/>
          <w:color w:val="000000" w:themeColor="text1"/>
          <w:sz w:val="20"/>
          <w:szCs w:val="20"/>
        </w:rPr>
      </w:pPr>
      <w:r w:rsidRPr="00505892">
        <w:rPr>
          <w:rFonts w:ascii="Times New Roman" w:hAnsi="Times New Roman" w:cs="Times New Roman"/>
          <w:b/>
          <w:bCs/>
          <w:color w:val="000000" w:themeColor="text1"/>
          <w:sz w:val="20"/>
          <w:szCs w:val="20"/>
        </w:rPr>
        <w:t xml:space="preserve">1.4 </w:t>
      </w:r>
      <w:r w:rsidR="000F4545" w:rsidRPr="00505892">
        <w:rPr>
          <w:rFonts w:ascii="Times New Roman" w:hAnsi="Times New Roman" w:cs="Times New Roman"/>
          <w:b/>
          <w:bCs/>
          <w:color w:val="000000" w:themeColor="text1"/>
          <w:sz w:val="20"/>
          <w:szCs w:val="20"/>
        </w:rPr>
        <w:t xml:space="preserve">Evaluation and Performance Optimization </w:t>
      </w:r>
    </w:p>
    <w:p w14:paraId="6C5B7BDC" w14:textId="0B332EC3" w:rsidR="000F4545" w:rsidRPr="000F4545" w:rsidRDefault="000F4545" w:rsidP="000F4545">
      <w:pPr>
        <w:spacing w:before="54" w:after="0" w:line="276" w:lineRule="auto"/>
        <w:jc w:val="both"/>
        <w:rPr>
          <w:rFonts w:ascii="Times New Roman" w:hAnsi="Times New Roman" w:cs="Times New Roman"/>
          <w:color w:val="000000" w:themeColor="text1"/>
          <w:sz w:val="20"/>
          <w:szCs w:val="20"/>
        </w:rPr>
      </w:pPr>
      <w:r w:rsidRPr="000F4545">
        <w:rPr>
          <w:rFonts w:ascii="Times New Roman" w:hAnsi="Times New Roman" w:cs="Times New Roman"/>
          <w:color w:val="000000" w:themeColor="text1"/>
          <w:sz w:val="20"/>
          <w:szCs w:val="20"/>
        </w:rPr>
        <w:t xml:space="preserve">The final stage involves evaluating the model’s performance using accuracy metrics such as Mean Absolute Error (MAE) and Root Mean Square Error (RMSE). The system is continuously optimized by fine-tuning </w:t>
      </w:r>
      <w:proofErr w:type="spellStart"/>
      <w:r w:rsidRPr="000F4545">
        <w:rPr>
          <w:rFonts w:ascii="Times New Roman" w:hAnsi="Times New Roman" w:cs="Times New Roman"/>
          <w:color w:val="000000" w:themeColor="text1"/>
          <w:sz w:val="20"/>
          <w:szCs w:val="20"/>
        </w:rPr>
        <w:t>hyperparameters</w:t>
      </w:r>
      <w:proofErr w:type="spellEnd"/>
      <w:r w:rsidRPr="000F4545">
        <w:rPr>
          <w:rFonts w:ascii="Times New Roman" w:hAnsi="Times New Roman" w:cs="Times New Roman"/>
          <w:color w:val="000000" w:themeColor="text1"/>
          <w:sz w:val="20"/>
          <w:szCs w:val="20"/>
        </w:rPr>
        <w:t xml:space="preserve"> and retraining with updated data to enhance its prediction accuracy and adaptability to dynamic market conditions.</w:t>
      </w:r>
    </w:p>
    <w:p w14:paraId="52757F22" w14:textId="0BD4E22A" w:rsidR="00DA52F4" w:rsidRPr="00B7152A"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EC300EF" w14:textId="77777777" w:rsidR="00B7152A" w:rsidRDefault="00B7152A" w:rsidP="00B7152A">
      <w:pPr>
        <w:pStyle w:val="ListParagraph"/>
        <w:spacing w:before="54" w:after="0" w:line="276" w:lineRule="auto"/>
        <w:ind w:left="360"/>
        <w:rPr>
          <w:rFonts w:ascii="Times New Roman" w:hAnsi="Times New Roman" w:cs="Times New Roman"/>
          <w:b/>
          <w:bCs/>
          <w:color w:val="000000" w:themeColor="text1"/>
          <w:sz w:val="24"/>
          <w:szCs w:val="24"/>
        </w:rPr>
      </w:pPr>
    </w:p>
    <w:p w14:paraId="0A07AF03" w14:textId="77777777" w:rsidR="00B7152A" w:rsidRPr="00B7152A" w:rsidRDefault="00B7152A" w:rsidP="00B7152A">
      <w:pPr>
        <w:pStyle w:val="ListParagraph"/>
        <w:spacing w:before="54" w:after="0" w:line="276" w:lineRule="auto"/>
        <w:ind w:left="360"/>
        <w:rPr>
          <w:rFonts w:ascii="Times New Roman" w:hAnsi="Times New Roman" w:cs="Times New Roman"/>
          <w:b/>
          <w:bCs/>
          <w:color w:val="000000" w:themeColor="text1"/>
          <w:sz w:val="20"/>
          <w:szCs w:val="20"/>
        </w:rPr>
      </w:pPr>
    </w:p>
    <w:p w14:paraId="3F2E418A" w14:textId="316D4DFC" w:rsidR="00B7152A" w:rsidRDefault="00B7152A" w:rsidP="00B7152A">
      <w:pPr>
        <w:pStyle w:val="ListParagraph"/>
        <w:spacing w:before="54" w:after="0" w:line="276" w:lineRule="auto"/>
        <w:ind w:left="360"/>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lang w:val="en-IN" w:eastAsia="en-IN"/>
        </w:rPr>
        <w:drawing>
          <wp:inline distT="0" distB="0" distL="0" distR="0" wp14:anchorId="49557890" wp14:editId="3B05B28D">
            <wp:extent cx="1913654" cy="6301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drawio.png"/>
                    <pic:cNvPicPr/>
                  </pic:nvPicPr>
                  <pic:blipFill>
                    <a:blip r:embed="rId8">
                      <a:extLst>
                        <a:ext uri="{28A0092B-C50C-407E-A947-70E740481C1C}">
                          <a14:useLocalDpi xmlns:a14="http://schemas.microsoft.com/office/drawing/2010/main" val="0"/>
                        </a:ext>
                      </a:extLst>
                    </a:blip>
                    <a:stretch>
                      <a:fillRect/>
                    </a:stretch>
                  </pic:blipFill>
                  <pic:spPr>
                    <a:xfrm>
                      <a:off x="0" y="0"/>
                      <a:ext cx="1967520" cy="6479124"/>
                    </a:xfrm>
                    <a:prstGeom prst="rect">
                      <a:avLst/>
                    </a:prstGeom>
                  </pic:spPr>
                </pic:pic>
              </a:graphicData>
            </a:graphic>
          </wp:inline>
        </w:drawing>
      </w:r>
    </w:p>
    <w:p w14:paraId="04FAD8EC" w14:textId="1C85FB2F" w:rsidR="00B7152A" w:rsidRPr="00B7152A" w:rsidRDefault="00B7152A" w:rsidP="00B7152A">
      <w:pPr>
        <w:pStyle w:val="ListParagraph"/>
        <w:spacing w:before="54" w:after="0" w:line="276" w:lineRule="auto"/>
        <w:ind w:left="360"/>
        <w:jc w:val="center"/>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 xml:space="preserve">Figure 1: </w:t>
      </w:r>
      <w:r w:rsidRPr="00B7152A">
        <w:rPr>
          <w:rFonts w:ascii="Times New Roman" w:hAnsi="Times New Roman" w:cs="Times New Roman"/>
          <w:bCs/>
          <w:color w:val="000000" w:themeColor="text1"/>
          <w:sz w:val="20"/>
          <w:szCs w:val="20"/>
        </w:rPr>
        <w:t>System Work Flow</w:t>
      </w:r>
    </w:p>
    <w:p w14:paraId="035B6E39" w14:textId="77777777" w:rsidR="00B7152A" w:rsidRPr="001E51F3" w:rsidRDefault="00B7152A" w:rsidP="00B7152A">
      <w:pPr>
        <w:pStyle w:val="ListParagraph"/>
        <w:spacing w:before="54" w:after="0" w:line="276" w:lineRule="auto"/>
        <w:ind w:left="360"/>
        <w:rPr>
          <w:rFonts w:ascii="Times New Roman" w:hAnsi="Times New Roman" w:cs="Times New Roman"/>
          <w:b/>
          <w:bCs/>
          <w:color w:val="000000" w:themeColor="text1"/>
          <w:sz w:val="20"/>
          <w:szCs w:val="20"/>
        </w:rPr>
      </w:pPr>
    </w:p>
    <w:p w14:paraId="618C8041" w14:textId="7BB2545D"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F3C66E8" w14:textId="2D80928A" w:rsidR="00DA52F4" w:rsidRPr="00B7152A" w:rsidRDefault="00DA52F4" w:rsidP="00B7152A">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B7152A">
        <w:rPr>
          <w:rFonts w:ascii="Times New Roman" w:hAnsi="Times New Roman" w:cs="Times New Roman"/>
          <w:b/>
          <w:bCs/>
          <w:color w:val="000000" w:themeColor="text1"/>
          <w:sz w:val="24"/>
          <w:szCs w:val="24"/>
        </w:rPr>
        <w:lastRenderedPageBreak/>
        <w:t>RESULTS AND DISCUSSION</w:t>
      </w:r>
    </w:p>
    <w:p w14:paraId="1F5654DA" w14:textId="77777777" w:rsidR="00B7152A" w:rsidRPr="00B7152A" w:rsidRDefault="006D3988" w:rsidP="00B7152A">
      <w:pPr>
        <w:pStyle w:val="NormalWeb"/>
        <w:rPr>
          <w:sz w:val="20"/>
          <w:szCs w:val="20"/>
        </w:rPr>
      </w:pPr>
      <w:r w:rsidRPr="006D3988">
        <w:rPr>
          <w:b/>
          <w:bCs/>
          <w:color w:val="000000" w:themeColor="text1"/>
          <w:sz w:val="20"/>
          <w:szCs w:val="20"/>
        </w:rPr>
        <w:t>DATASET:</w:t>
      </w:r>
      <w:r>
        <w:rPr>
          <w:color w:val="000000" w:themeColor="text1"/>
          <w:sz w:val="20"/>
          <w:szCs w:val="20"/>
        </w:rPr>
        <w:t xml:space="preserve"> </w:t>
      </w:r>
      <w:r w:rsidR="00B7152A" w:rsidRPr="00B7152A">
        <w:rPr>
          <w:sz w:val="20"/>
          <w:szCs w:val="20"/>
        </w:rPr>
        <w:t>The results indicate the proportion of positive and negative sentiments associated with the monitored brand. A graphical representation helps interpret public perception. The accuracy of sentiment classification is evaluated based on benchmark datasets. Observations include trends in brand perception and common keywords influencing sentiment.</w:t>
      </w:r>
    </w:p>
    <w:p w14:paraId="59637AAC" w14:textId="01A30C03"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35E76934" w14:textId="0D638BB7" w:rsidR="00FF754F" w:rsidRDefault="00B7152A"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lang w:val="en-IN" w:eastAsia="en-IN"/>
        </w:rPr>
        <w:drawing>
          <wp:inline distT="0" distB="0" distL="0" distR="0" wp14:anchorId="3EF398AA" wp14:editId="379487A8">
            <wp:extent cx="6409055"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5-03-15 at 3.26.49 PM.jpeg"/>
                    <pic:cNvPicPr/>
                  </pic:nvPicPr>
                  <pic:blipFill>
                    <a:blip r:embed="rId9">
                      <a:extLst>
                        <a:ext uri="{28A0092B-C50C-407E-A947-70E740481C1C}">
                          <a14:useLocalDpi xmlns:a14="http://schemas.microsoft.com/office/drawing/2010/main" val="0"/>
                        </a:ext>
                      </a:extLst>
                    </a:blip>
                    <a:stretch>
                      <a:fillRect/>
                    </a:stretch>
                  </pic:blipFill>
                  <pic:spPr>
                    <a:xfrm>
                      <a:off x="0" y="0"/>
                      <a:ext cx="6409055" cy="2286000"/>
                    </a:xfrm>
                    <a:prstGeom prst="rect">
                      <a:avLst/>
                    </a:prstGeom>
                  </pic:spPr>
                </pic:pic>
              </a:graphicData>
            </a:graphic>
          </wp:inline>
        </w:drawing>
      </w:r>
    </w:p>
    <w:p w14:paraId="1BF4B25C" w14:textId="69AE613C" w:rsidR="001E51F3" w:rsidRDefault="006D3988"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Figure</w:t>
      </w:r>
      <w:r w:rsidR="00DA52F4"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2:</w:t>
      </w:r>
      <w:r w:rsidR="00DA52F4"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Starting Interface</w:t>
      </w:r>
    </w:p>
    <w:p w14:paraId="7381854B" w14:textId="1BF34F2E" w:rsidR="00DA52F4" w:rsidRDefault="00B7152A" w:rsidP="006D3988">
      <w:pPr>
        <w:spacing w:before="54" w:after="0" w:line="276" w:lineRule="auto"/>
        <w:rPr>
          <w:rFonts w:ascii="Times New Roman" w:hAnsi="Times New Roman" w:cs="Times New Roman"/>
          <w:sz w:val="20"/>
          <w:szCs w:val="20"/>
        </w:rPr>
      </w:pPr>
      <w:r w:rsidRPr="00B7152A">
        <w:rPr>
          <w:rFonts w:ascii="Times New Roman" w:hAnsi="Times New Roman" w:cs="Times New Roman"/>
          <w:sz w:val="20"/>
          <w:szCs w:val="20"/>
        </w:rPr>
        <w:t>Enter a brand name to get sentiment analysis results for recent tweets, including sentiment distribution and keyword insights.</w:t>
      </w:r>
    </w:p>
    <w:p w14:paraId="771540E3" w14:textId="77777777" w:rsidR="00371717" w:rsidRPr="00B7152A" w:rsidRDefault="00371717" w:rsidP="006D3988">
      <w:pPr>
        <w:spacing w:before="54" w:after="0" w:line="276" w:lineRule="auto"/>
        <w:rPr>
          <w:rFonts w:ascii="Times New Roman" w:hAnsi="Times New Roman" w:cs="Times New Roman"/>
          <w:color w:val="000000" w:themeColor="text1"/>
          <w:sz w:val="20"/>
          <w:szCs w:val="20"/>
        </w:rPr>
      </w:pPr>
    </w:p>
    <w:p w14:paraId="174F9E5B" w14:textId="5878BB5F" w:rsidR="00DA52F4" w:rsidRPr="001E51F3" w:rsidRDefault="00B7152A"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2AB91310" wp14:editId="34B3FB77">
            <wp:extent cx="6409055" cy="2597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3-15 at 3.27.28 PM.jpeg"/>
                    <pic:cNvPicPr/>
                  </pic:nvPicPr>
                  <pic:blipFill>
                    <a:blip r:embed="rId10">
                      <a:extLst>
                        <a:ext uri="{28A0092B-C50C-407E-A947-70E740481C1C}">
                          <a14:useLocalDpi xmlns:a14="http://schemas.microsoft.com/office/drawing/2010/main" val="0"/>
                        </a:ext>
                      </a:extLst>
                    </a:blip>
                    <a:stretch>
                      <a:fillRect/>
                    </a:stretch>
                  </pic:blipFill>
                  <pic:spPr>
                    <a:xfrm>
                      <a:off x="0" y="0"/>
                      <a:ext cx="6409055" cy="2597785"/>
                    </a:xfrm>
                    <a:prstGeom prst="rect">
                      <a:avLst/>
                    </a:prstGeom>
                  </pic:spPr>
                </pic:pic>
              </a:graphicData>
            </a:graphic>
          </wp:inline>
        </w:drawing>
      </w:r>
    </w:p>
    <w:p w14:paraId="52E4CDD9" w14:textId="1A60ECB6"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6D3988">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D3988">
        <w:rPr>
          <w:rFonts w:ascii="Times New Roman" w:hAnsi="Times New Roman" w:cs="Times New Roman"/>
          <w:color w:val="000000" w:themeColor="text1"/>
          <w:sz w:val="20"/>
          <w:szCs w:val="20"/>
        </w:rPr>
        <w:t>Input image</w:t>
      </w:r>
    </w:p>
    <w:p w14:paraId="597A3BFA"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415BCEA5"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7A136E33"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567787B2"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429DAA88"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35A3E857"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6C152FA3"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03D17ED9"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16FBFD69"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5C356FEC"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09139538"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4F5028B6" w14:textId="77777777" w:rsidR="00B7152A" w:rsidRDefault="00B7152A" w:rsidP="00125B8F">
      <w:pPr>
        <w:spacing w:before="54" w:after="0" w:line="276" w:lineRule="auto"/>
        <w:jc w:val="both"/>
        <w:rPr>
          <w:rFonts w:ascii="Times New Roman" w:hAnsi="Times New Roman" w:cs="Times New Roman"/>
          <w:color w:val="000000" w:themeColor="text1"/>
          <w:sz w:val="20"/>
          <w:szCs w:val="20"/>
        </w:rPr>
      </w:pPr>
    </w:p>
    <w:p w14:paraId="1220E49A" w14:textId="0BDF4248" w:rsidR="006A6434" w:rsidRPr="00371717" w:rsidRDefault="00371717" w:rsidP="00125B8F">
      <w:pPr>
        <w:spacing w:before="54" w:after="0" w:line="276" w:lineRule="auto"/>
        <w:jc w:val="both"/>
        <w:rPr>
          <w:rFonts w:ascii="Times New Roman" w:hAnsi="Times New Roman" w:cs="Times New Roman"/>
          <w:color w:val="000000" w:themeColor="text1"/>
          <w:sz w:val="20"/>
          <w:szCs w:val="20"/>
        </w:rPr>
      </w:pPr>
      <w:r w:rsidRPr="00371717">
        <w:rPr>
          <w:rFonts w:ascii="Times New Roman" w:hAnsi="Times New Roman" w:cs="Times New Roman"/>
          <w:sz w:val="20"/>
          <w:szCs w:val="20"/>
        </w:rPr>
        <w:t>After entering a brand name, the system analyzes recent tweets and displays sentiment analysis results, including positive and negative sentiment percentages, graphical representation, and a word cloud of frequently used terms.</w:t>
      </w:r>
    </w:p>
    <w:p w14:paraId="08CA2700" w14:textId="7AF30507" w:rsidR="00E20466" w:rsidRDefault="00371717"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5814DD25" wp14:editId="3C3AC5E2">
            <wp:extent cx="6409055" cy="2186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5-03-15 at 3.28.38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9055" cy="2186940"/>
                    </a:xfrm>
                    <a:prstGeom prst="rect">
                      <a:avLst/>
                    </a:prstGeom>
                  </pic:spPr>
                </pic:pic>
              </a:graphicData>
            </a:graphic>
          </wp:inline>
        </w:drawing>
      </w:r>
    </w:p>
    <w:p w14:paraId="7DE42424" w14:textId="7973F024" w:rsid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Figure 4:</w:t>
      </w:r>
      <w:r>
        <w:rPr>
          <w:rFonts w:ascii="Times New Roman" w:hAnsi="Times New Roman" w:cs="Times New Roman"/>
          <w:color w:val="000000" w:themeColor="text1"/>
          <w:sz w:val="20"/>
          <w:szCs w:val="20"/>
        </w:rPr>
        <w:t xml:space="preserve"> Output image day 1</w:t>
      </w:r>
    </w:p>
    <w:p w14:paraId="31ADB023" w14:textId="1D2BA7D9" w:rsidR="00E20466" w:rsidRDefault="00371717"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2ED2E016" wp14:editId="022CEB94">
            <wp:extent cx="6409055" cy="3551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5-03-15 at 3.29.12 PM.jpeg"/>
                    <pic:cNvPicPr/>
                  </pic:nvPicPr>
                  <pic:blipFill>
                    <a:blip r:embed="rId12">
                      <a:extLst>
                        <a:ext uri="{28A0092B-C50C-407E-A947-70E740481C1C}">
                          <a14:useLocalDpi xmlns:a14="http://schemas.microsoft.com/office/drawing/2010/main" val="0"/>
                        </a:ext>
                      </a:extLst>
                    </a:blip>
                    <a:stretch>
                      <a:fillRect/>
                    </a:stretch>
                  </pic:blipFill>
                  <pic:spPr>
                    <a:xfrm>
                      <a:off x="0" y="0"/>
                      <a:ext cx="6409055" cy="3551555"/>
                    </a:xfrm>
                    <a:prstGeom prst="rect">
                      <a:avLst/>
                    </a:prstGeom>
                  </pic:spPr>
                </pic:pic>
              </a:graphicData>
            </a:graphic>
          </wp:inline>
        </w:drawing>
      </w:r>
    </w:p>
    <w:p w14:paraId="689C977F" w14:textId="2ADCA113" w:rsid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Figure 5:</w:t>
      </w:r>
      <w:r>
        <w:rPr>
          <w:rFonts w:ascii="Times New Roman" w:hAnsi="Times New Roman" w:cs="Times New Roman"/>
          <w:color w:val="000000" w:themeColor="text1"/>
          <w:sz w:val="20"/>
          <w:szCs w:val="20"/>
        </w:rPr>
        <w:t xml:space="preserve"> Output image day 2</w:t>
      </w:r>
    </w:p>
    <w:p w14:paraId="3A0F9B49" w14:textId="7D42DBB9" w:rsidR="00E20466" w:rsidRDefault="00371717"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lastRenderedPageBreak/>
        <w:drawing>
          <wp:inline distT="0" distB="0" distL="0" distR="0" wp14:anchorId="08F44F3B" wp14:editId="344ADA7B">
            <wp:extent cx="6409055" cy="26282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5-03-15 at 3.29.35 PM.jpeg"/>
                    <pic:cNvPicPr/>
                  </pic:nvPicPr>
                  <pic:blipFill>
                    <a:blip r:embed="rId13">
                      <a:extLst>
                        <a:ext uri="{28A0092B-C50C-407E-A947-70E740481C1C}">
                          <a14:useLocalDpi xmlns:a14="http://schemas.microsoft.com/office/drawing/2010/main" val="0"/>
                        </a:ext>
                      </a:extLst>
                    </a:blip>
                    <a:stretch>
                      <a:fillRect/>
                    </a:stretch>
                  </pic:blipFill>
                  <pic:spPr>
                    <a:xfrm>
                      <a:off x="0" y="0"/>
                      <a:ext cx="6409055" cy="2628265"/>
                    </a:xfrm>
                    <a:prstGeom prst="rect">
                      <a:avLst/>
                    </a:prstGeom>
                  </pic:spPr>
                </pic:pic>
              </a:graphicData>
            </a:graphic>
          </wp:inline>
        </w:drawing>
      </w:r>
    </w:p>
    <w:p w14:paraId="34C62DD8" w14:textId="3BD997FB" w:rsidR="00E20466" w:rsidRPr="00E20466" w:rsidRDefault="00E20466" w:rsidP="00E2046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Figure 6: </w:t>
      </w:r>
      <w:r>
        <w:rPr>
          <w:rFonts w:ascii="Times New Roman" w:hAnsi="Times New Roman" w:cs="Times New Roman"/>
          <w:color w:val="000000" w:themeColor="text1"/>
          <w:sz w:val="20"/>
          <w:szCs w:val="20"/>
        </w:rPr>
        <w:t>Output image day 3</w:t>
      </w:r>
    </w:p>
    <w:p w14:paraId="6B4EC421" w14:textId="77777777" w:rsidR="00371717" w:rsidRDefault="00DA52F4" w:rsidP="0037171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7C73894" w14:textId="47C71448" w:rsidR="00371717" w:rsidRPr="00371717" w:rsidRDefault="00371717" w:rsidP="00371717">
      <w:pPr>
        <w:spacing w:before="54" w:after="0" w:line="276" w:lineRule="auto"/>
        <w:rPr>
          <w:rFonts w:ascii="Times New Roman" w:hAnsi="Times New Roman" w:cs="Times New Roman"/>
          <w:b/>
          <w:bCs/>
          <w:color w:val="000000" w:themeColor="text1"/>
          <w:sz w:val="20"/>
          <w:szCs w:val="20"/>
        </w:rPr>
      </w:pPr>
      <w:r w:rsidRPr="00371717">
        <w:rPr>
          <w:rFonts w:ascii="Times New Roman" w:hAnsi="Times New Roman" w:cs="Times New Roman"/>
          <w:sz w:val="20"/>
          <w:szCs w:val="20"/>
        </w:rPr>
        <w:t>This study successfully implements sentiment analysis using BERT for brand monitoring. The results highlight the effectiveness of deep learning in extracting insights from social media data. Future improvements can include multilingual support and aspect-based sentiment analysis for more precise brand monitoring.</w:t>
      </w:r>
    </w:p>
    <w:p w14:paraId="47E46B1F" w14:textId="77777777" w:rsidR="00371717" w:rsidRDefault="00DA52F4" w:rsidP="00371717">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371717">
        <w:rPr>
          <w:rFonts w:ascii="Times New Roman" w:hAnsi="Times New Roman" w:cs="Times New Roman"/>
          <w:b/>
          <w:bCs/>
          <w:color w:val="000000" w:themeColor="text1"/>
          <w:sz w:val="24"/>
          <w:szCs w:val="24"/>
        </w:rPr>
        <w:t>REFERENCES</w:t>
      </w:r>
    </w:p>
    <w:p w14:paraId="5BB5672B" w14:textId="5943C85E" w:rsidR="00AE48E4" w:rsidRPr="00AE48E4" w:rsidRDefault="00371717" w:rsidP="00AE48E4">
      <w:pPr>
        <w:spacing w:before="54" w:after="0" w:line="276" w:lineRule="auto"/>
        <w:jc w:val="both"/>
        <w:rPr>
          <w:rFonts w:ascii="Times New Roman" w:hAnsi="Times New Roman" w:cs="Times New Roman"/>
          <w:sz w:val="20"/>
          <w:szCs w:val="20"/>
        </w:rPr>
      </w:pPr>
      <w:r>
        <w:t xml:space="preserve">[1] </w:t>
      </w:r>
      <w:r w:rsidRPr="00371717">
        <w:rPr>
          <w:rFonts w:ascii="Times New Roman" w:hAnsi="Times New Roman" w:cs="Times New Roman"/>
          <w:sz w:val="20"/>
          <w:szCs w:val="20"/>
        </w:rPr>
        <w:t xml:space="preserve">Jacob Devlin, Ming-Wei Chang, Kenton Lee, and Kristina </w:t>
      </w:r>
      <w:proofErr w:type="spellStart"/>
      <w:r w:rsidRPr="00371717">
        <w:rPr>
          <w:rFonts w:ascii="Times New Roman" w:hAnsi="Times New Roman" w:cs="Times New Roman"/>
          <w:sz w:val="20"/>
          <w:szCs w:val="20"/>
        </w:rPr>
        <w:t>Toutanova</w:t>
      </w:r>
      <w:proofErr w:type="spellEnd"/>
      <w:r w:rsidRPr="00371717">
        <w:rPr>
          <w:rFonts w:ascii="Times New Roman" w:hAnsi="Times New Roman" w:cs="Times New Roman"/>
          <w:sz w:val="20"/>
          <w:szCs w:val="20"/>
        </w:rPr>
        <w:t xml:space="preserve">, "BERT: Pre-training of Deep Bidirectional Transformers for Language Understanding," </w:t>
      </w:r>
      <w:proofErr w:type="spellStart"/>
      <w:r w:rsidRPr="00371717">
        <w:rPr>
          <w:rFonts w:ascii="Times New Roman" w:hAnsi="Times New Roman" w:cs="Times New Roman"/>
          <w:sz w:val="20"/>
          <w:szCs w:val="20"/>
        </w:rPr>
        <w:t>arXiv</w:t>
      </w:r>
      <w:proofErr w:type="spellEnd"/>
      <w:r w:rsidRPr="00371717">
        <w:rPr>
          <w:rFonts w:ascii="Times New Roman" w:hAnsi="Times New Roman" w:cs="Times New Roman"/>
          <w:sz w:val="20"/>
          <w:szCs w:val="20"/>
        </w:rPr>
        <w:t xml:space="preserve"> preprint arXiv</w:t>
      </w:r>
      <w:proofErr w:type="gramStart"/>
      <w:r w:rsidRPr="00371717">
        <w:rPr>
          <w:rFonts w:ascii="Times New Roman" w:hAnsi="Times New Roman" w:cs="Times New Roman"/>
          <w:sz w:val="20"/>
          <w:szCs w:val="20"/>
        </w:rPr>
        <w:t>:1810.04805</w:t>
      </w:r>
      <w:proofErr w:type="gramEnd"/>
      <w:r w:rsidRPr="00371717">
        <w:rPr>
          <w:rFonts w:ascii="Times New Roman" w:hAnsi="Times New Roman" w:cs="Times New Roman"/>
          <w:sz w:val="20"/>
          <w:szCs w:val="20"/>
        </w:rPr>
        <w:t>, 2018.</w:t>
      </w:r>
    </w:p>
    <w:p w14:paraId="6725FDB7" w14:textId="391A99CB" w:rsidR="00AE48E4" w:rsidRPr="00AE48E4" w:rsidRDefault="00AE48E4" w:rsidP="00AE48E4">
      <w:pPr>
        <w:pStyle w:val="NoSpacing"/>
        <w:rPr>
          <w:rFonts w:ascii="Times New Roman" w:eastAsiaTheme="minorHAnsi" w:hAnsi="Times New Roman"/>
          <w:b/>
          <w:bCs/>
          <w:color w:val="000000" w:themeColor="text1"/>
          <w:sz w:val="20"/>
          <w:szCs w:val="20"/>
        </w:rPr>
      </w:pPr>
      <w:r w:rsidRPr="00AE48E4">
        <w:rPr>
          <w:lang w:val="en-IN" w:eastAsia="en-IN"/>
        </w:rPr>
        <w:t xml:space="preserve">[2] </w:t>
      </w:r>
      <w:proofErr w:type="spellStart"/>
      <w:r w:rsidRPr="00AE48E4">
        <w:rPr>
          <w:rFonts w:ascii="Times New Roman" w:hAnsi="Times New Roman"/>
          <w:sz w:val="20"/>
          <w:szCs w:val="20"/>
          <w:lang w:val="en-IN" w:eastAsia="en-IN"/>
        </w:rPr>
        <w:t>Saif</w:t>
      </w:r>
      <w:proofErr w:type="spellEnd"/>
      <w:r w:rsidRPr="00AE48E4">
        <w:rPr>
          <w:rFonts w:ascii="Times New Roman" w:hAnsi="Times New Roman"/>
          <w:sz w:val="20"/>
          <w:szCs w:val="20"/>
          <w:lang w:val="en-IN" w:eastAsia="en-IN"/>
        </w:rPr>
        <w:t xml:space="preserve"> M. Mohammad, Svetlana </w:t>
      </w:r>
      <w:proofErr w:type="spellStart"/>
      <w:r w:rsidRPr="00AE48E4">
        <w:rPr>
          <w:rFonts w:ascii="Times New Roman" w:hAnsi="Times New Roman"/>
          <w:sz w:val="20"/>
          <w:szCs w:val="20"/>
          <w:lang w:val="en-IN" w:eastAsia="en-IN"/>
        </w:rPr>
        <w:t>Kiritchenko</w:t>
      </w:r>
      <w:proofErr w:type="spellEnd"/>
      <w:r w:rsidRPr="00AE48E4">
        <w:rPr>
          <w:rFonts w:ascii="Times New Roman" w:hAnsi="Times New Roman"/>
          <w:sz w:val="20"/>
          <w:szCs w:val="20"/>
          <w:lang w:val="en-IN" w:eastAsia="en-IN"/>
        </w:rPr>
        <w:t xml:space="preserve">, and </w:t>
      </w:r>
      <w:proofErr w:type="spellStart"/>
      <w:r w:rsidRPr="00AE48E4">
        <w:rPr>
          <w:rFonts w:ascii="Times New Roman" w:hAnsi="Times New Roman"/>
          <w:sz w:val="20"/>
          <w:szCs w:val="20"/>
          <w:lang w:val="en-IN" w:eastAsia="en-IN"/>
        </w:rPr>
        <w:t>Xiaodan</w:t>
      </w:r>
      <w:proofErr w:type="spellEnd"/>
      <w:r w:rsidRPr="00AE48E4">
        <w:rPr>
          <w:rFonts w:ascii="Times New Roman" w:hAnsi="Times New Roman"/>
          <w:sz w:val="20"/>
          <w:szCs w:val="20"/>
          <w:lang w:val="en-IN" w:eastAsia="en-IN"/>
        </w:rPr>
        <w:t xml:space="preserve"> Zhu, "Sentiment Analysis using Word </w:t>
      </w:r>
      <w:proofErr w:type="spellStart"/>
      <w:r w:rsidRPr="00AE48E4">
        <w:rPr>
          <w:rFonts w:ascii="Times New Roman" w:hAnsi="Times New Roman"/>
          <w:sz w:val="20"/>
          <w:szCs w:val="20"/>
          <w:lang w:val="en-IN" w:eastAsia="en-IN"/>
        </w:rPr>
        <w:t>Embeddings</w:t>
      </w:r>
      <w:proofErr w:type="spellEnd"/>
      <w:r w:rsidRPr="00AE48E4">
        <w:rPr>
          <w:rFonts w:ascii="Times New Roman" w:hAnsi="Times New Roman"/>
          <w:sz w:val="20"/>
          <w:szCs w:val="20"/>
          <w:lang w:val="en-IN" w:eastAsia="en-IN"/>
        </w:rPr>
        <w:t xml:space="preserve"> and Deep LearningTechniques,"InternationalConferenceonComputationalLinguistics</w:t>
      </w:r>
      <w:proofErr w:type="gramStart"/>
      <w:r w:rsidRPr="00AE48E4">
        <w:rPr>
          <w:rFonts w:ascii="Times New Roman" w:hAnsi="Times New Roman"/>
          <w:sz w:val="20"/>
          <w:szCs w:val="20"/>
          <w:lang w:val="en-IN" w:eastAsia="en-IN"/>
        </w:rPr>
        <w:t>,2018</w:t>
      </w:r>
      <w:proofErr w:type="gramEnd"/>
      <w:r w:rsidRPr="00AE48E4">
        <w:rPr>
          <w:rFonts w:ascii="Times New Roman" w:hAnsi="Times New Roman"/>
          <w:sz w:val="20"/>
          <w:szCs w:val="20"/>
          <w:lang w:val="en-IN" w:eastAsia="en-IN"/>
        </w:rPr>
        <w:t>.</w:t>
      </w:r>
      <w:r w:rsidRPr="00AE48E4">
        <w:rPr>
          <w:rFonts w:ascii="Times New Roman" w:hAnsi="Times New Roman"/>
          <w:sz w:val="20"/>
          <w:szCs w:val="20"/>
          <w:lang w:val="en-IN" w:eastAsia="en-IN"/>
        </w:rPr>
        <w:br/>
        <w:t xml:space="preserve">[3] A. </w:t>
      </w:r>
      <w:proofErr w:type="spellStart"/>
      <w:r w:rsidRPr="00AE48E4">
        <w:rPr>
          <w:rFonts w:ascii="Times New Roman" w:hAnsi="Times New Roman"/>
          <w:sz w:val="20"/>
          <w:szCs w:val="20"/>
          <w:lang w:val="en-IN" w:eastAsia="en-IN"/>
        </w:rPr>
        <w:t>Vaswani</w:t>
      </w:r>
      <w:proofErr w:type="spellEnd"/>
      <w:r w:rsidRPr="00AE48E4">
        <w:rPr>
          <w:rFonts w:ascii="Times New Roman" w:hAnsi="Times New Roman"/>
          <w:sz w:val="20"/>
          <w:szCs w:val="20"/>
          <w:lang w:val="en-IN" w:eastAsia="en-IN"/>
        </w:rPr>
        <w:t xml:space="preserve"> et al., "Attention Is All You Need," Advances in Neural Information Processing Systems, 2017.</w:t>
      </w:r>
      <w:r w:rsidRPr="00AE48E4">
        <w:rPr>
          <w:rFonts w:ascii="Times New Roman" w:hAnsi="Times New Roman"/>
          <w:sz w:val="20"/>
          <w:szCs w:val="20"/>
          <w:lang w:val="en-IN" w:eastAsia="en-IN"/>
        </w:rPr>
        <w:br/>
        <w:t>[4] Twitter Developer API Documentation, https://developer.twitter.com/en/docs.</w:t>
      </w:r>
      <w:r w:rsidRPr="00AE48E4">
        <w:rPr>
          <w:rFonts w:ascii="Times New Roman" w:hAnsi="Times New Roman"/>
          <w:sz w:val="20"/>
          <w:szCs w:val="20"/>
          <w:lang w:val="en-IN" w:eastAsia="en-IN"/>
        </w:rPr>
        <w:br/>
        <w:t>[5] K. Clark, M. Luong, Q. V. Le, and C. D. Manning, "Electra: Pre-training Text Encoders as Discriminators Rather Than Generators," ICLR, 2020.</w:t>
      </w:r>
    </w:p>
    <w:p w14:paraId="40EFF21F" w14:textId="542FF759" w:rsidR="00911ACD" w:rsidRPr="00AE48E4" w:rsidRDefault="00911ACD" w:rsidP="00AE48E4">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911ACD" w:rsidRPr="00AE48E4"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6D88" w14:textId="77777777" w:rsidR="00B45581" w:rsidRDefault="00B45581" w:rsidP="00C556D7">
      <w:pPr>
        <w:spacing w:after="0" w:line="240" w:lineRule="auto"/>
      </w:pPr>
      <w:r>
        <w:separator/>
      </w:r>
    </w:p>
  </w:endnote>
  <w:endnote w:type="continuationSeparator" w:id="0">
    <w:p w14:paraId="22E05F56" w14:textId="77777777" w:rsidR="00B45581" w:rsidRDefault="00B4558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858AB">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AC49F" w14:textId="77777777" w:rsidR="00B45581" w:rsidRDefault="00B45581" w:rsidP="00C556D7">
      <w:pPr>
        <w:spacing w:after="0" w:line="240" w:lineRule="auto"/>
      </w:pPr>
      <w:r>
        <w:separator/>
      </w:r>
    </w:p>
  </w:footnote>
  <w:footnote w:type="continuationSeparator" w:id="0">
    <w:p w14:paraId="547C203C" w14:textId="77777777" w:rsidR="00B45581" w:rsidRDefault="00B45581"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ED1E299E"/>
    <w:lvl w:ilvl="0">
      <w:start w:val="1"/>
      <w:numFmt w:val="decimal"/>
      <w:lvlText w:val="%1."/>
      <w:lvlJc w:val="left"/>
      <w:pPr>
        <w:ind w:left="360" w:hanging="360"/>
      </w:pPr>
      <w:rPr>
        <w:rFonts w:hint="default"/>
        <w:b/>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96DD0"/>
    <w:multiLevelType w:val="hybridMultilevel"/>
    <w:tmpl w:val="5A40E1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2D26711"/>
    <w:multiLevelType w:val="hybridMultilevel"/>
    <w:tmpl w:val="70FE6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6476C5"/>
    <w:multiLevelType w:val="multilevel"/>
    <w:tmpl w:val="909084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3"/>
  </w:num>
  <w:num w:numId="9">
    <w:abstractNumId w:val="0"/>
  </w:num>
  <w:num w:numId="10">
    <w:abstractNumId w:val="4"/>
  </w:num>
  <w:num w:numId="11">
    <w:abstractNumId w:val="20"/>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2"/>
  </w:num>
  <w:num w:numId="20">
    <w:abstractNumId w:val="6"/>
  </w:num>
  <w:num w:numId="21">
    <w:abstractNumId w:val="16"/>
  </w:num>
  <w:num w:numId="22">
    <w:abstractNumId w:val="18"/>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1F6B"/>
    <w:rsid w:val="00062B06"/>
    <w:rsid w:val="000649B0"/>
    <w:rsid w:val="00066A7A"/>
    <w:rsid w:val="000717AD"/>
    <w:rsid w:val="00081E20"/>
    <w:rsid w:val="000846F5"/>
    <w:rsid w:val="0008581E"/>
    <w:rsid w:val="00091059"/>
    <w:rsid w:val="00095D77"/>
    <w:rsid w:val="000A3933"/>
    <w:rsid w:val="000A5BB0"/>
    <w:rsid w:val="000B1932"/>
    <w:rsid w:val="000C2D11"/>
    <w:rsid w:val="000D7425"/>
    <w:rsid w:val="000D79A3"/>
    <w:rsid w:val="000E23A0"/>
    <w:rsid w:val="000E5718"/>
    <w:rsid w:val="000F2747"/>
    <w:rsid w:val="000F2DCD"/>
    <w:rsid w:val="000F4545"/>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71717"/>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A5C4A"/>
    <w:rsid w:val="004B0E1D"/>
    <w:rsid w:val="004D5813"/>
    <w:rsid w:val="004D5DC8"/>
    <w:rsid w:val="004D5FF5"/>
    <w:rsid w:val="00505045"/>
    <w:rsid w:val="00505892"/>
    <w:rsid w:val="005165E7"/>
    <w:rsid w:val="00524B78"/>
    <w:rsid w:val="005256A9"/>
    <w:rsid w:val="00526DDB"/>
    <w:rsid w:val="005338E6"/>
    <w:rsid w:val="00535548"/>
    <w:rsid w:val="00546538"/>
    <w:rsid w:val="00557B92"/>
    <w:rsid w:val="005A48C2"/>
    <w:rsid w:val="005B3887"/>
    <w:rsid w:val="005B73A4"/>
    <w:rsid w:val="005C1D19"/>
    <w:rsid w:val="005D265F"/>
    <w:rsid w:val="005F717A"/>
    <w:rsid w:val="005F763D"/>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3988"/>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4572"/>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48E4"/>
    <w:rsid w:val="00B0156E"/>
    <w:rsid w:val="00B07F98"/>
    <w:rsid w:val="00B127F4"/>
    <w:rsid w:val="00B17F4E"/>
    <w:rsid w:val="00B21E66"/>
    <w:rsid w:val="00B45581"/>
    <w:rsid w:val="00B60F30"/>
    <w:rsid w:val="00B62362"/>
    <w:rsid w:val="00B7152A"/>
    <w:rsid w:val="00B71A47"/>
    <w:rsid w:val="00B76621"/>
    <w:rsid w:val="00B82E3B"/>
    <w:rsid w:val="00BA3772"/>
    <w:rsid w:val="00BA6D24"/>
    <w:rsid w:val="00BC087A"/>
    <w:rsid w:val="00BC37A0"/>
    <w:rsid w:val="00BD0DF3"/>
    <w:rsid w:val="00BE5B25"/>
    <w:rsid w:val="00C13545"/>
    <w:rsid w:val="00C20B7A"/>
    <w:rsid w:val="00C35F1D"/>
    <w:rsid w:val="00C378A3"/>
    <w:rsid w:val="00C43197"/>
    <w:rsid w:val="00C556D7"/>
    <w:rsid w:val="00C56420"/>
    <w:rsid w:val="00C5653F"/>
    <w:rsid w:val="00C60FEA"/>
    <w:rsid w:val="00C80495"/>
    <w:rsid w:val="00C8572B"/>
    <w:rsid w:val="00C87AD7"/>
    <w:rsid w:val="00C87DAA"/>
    <w:rsid w:val="00C9394F"/>
    <w:rsid w:val="00CA0B60"/>
    <w:rsid w:val="00CA6977"/>
    <w:rsid w:val="00CD0175"/>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0466"/>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58A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54653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46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880">
      <w:bodyDiv w:val="1"/>
      <w:marLeft w:val="0"/>
      <w:marRight w:val="0"/>
      <w:marTop w:val="0"/>
      <w:marBottom w:val="0"/>
      <w:divBdr>
        <w:top w:val="none" w:sz="0" w:space="0" w:color="auto"/>
        <w:left w:val="none" w:sz="0" w:space="0" w:color="auto"/>
        <w:bottom w:val="none" w:sz="0" w:space="0" w:color="auto"/>
        <w:right w:val="none" w:sz="0" w:space="0" w:color="auto"/>
      </w:divBdr>
    </w:div>
    <w:div w:id="487208685">
      <w:bodyDiv w:val="1"/>
      <w:marLeft w:val="0"/>
      <w:marRight w:val="0"/>
      <w:marTop w:val="0"/>
      <w:marBottom w:val="0"/>
      <w:divBdr>
        <w:top w:val="none" w:sz="0" w:space="0" w:color="auto"/>
        <w:left w:val="none" w:sz="0" w:space="0" w:color="auto"/>
        <w:bottom w:val="none" w:sz="0" w:space="0" w:color="auto"/>
        <w:right w:val="none" w:sz="0" w:space="0" w:color="auto"/>
      </w:divBdr>
    </w:div>
    <w:div w:id="673800334">
      <w:bodyDiv w:val="1"/>
      <w:marLeft w:val="0"/>
      <w:marRight w:val="0"/>
      <w:marTop w:val="0"/>
      <w:marBottom w:val="0"/>
      <w:divBdr>
        <w:top w:val="none" w:sz="0" w:space="0" w:color="auto"/>
        <w:left w:val="none" w:sz="0" w:space="0" w:color="auto"/>
        <w:bottom w:val="none" w:sz="0" w:space="0" w:color="auto"/>
        <w:right w:val="none" w:sz="0" w:space="0" w:color="auto"/>
      </w:divBdr>
    </w:div>
    <w:div w:id="950936822">
      <w:bodyDiv w:val="1"/>
      <w:marLeft w:val="0"/>
      <w:marRight w:val="0"/>
      <w:marTop w:val="0"/>
      <w:marBottom w:val="0"/>
      <w:divBdr>
        <w:top w:val="none" w:sz="0" w:space="0" w:color="auto"/>
        <w:left w:val="none" w:sz="0" w:space="0" w:color="auto"/>
        <w:bottom w:val="none" w:sz="0" w:space="0" w:color="auto"/>
        <w:right w:val="none" w:sz="0" w:space="0" w:color="auto"/>
      </w:divBdr>
    </w:div>
    <w:div w:id="1195462275">
      <w:bodyDiv w:val="1"/>
      <w:marLeft w:val="0"/>
      <w:marRight w:val="0"/>
      <w:marTop w:val="0"/>
      <w:marBottom w:val="0"/>
      <w:divBdr>
        <w:top w:val="none" w:sz="0" w:space="0" w:color="auto"/>
        <w:left w:val="none" w:sz="0" w:space="0" w:color="auto"/>
        <w:bottom w:val="none" w:sz="0" w:space="0" w:color="auto"/>
        <w:right w:val="none" w:sz="0" w:space="0" w:color="auto"/>
      </w:divBdr>
    </w:div>
    <w:div w:id="1231307612">
      <w:bodyDiv w:val="1"/>
      <w:marLeft w:val="0"/>
      <w:marRight w:val="0"/>
      <w:marTop w:val="0"/>
      <w:marBottom w:val="0"/>
      <w:divBdr>
        <w:top w:val="none" w:sz="0" w:space="0" w:color="auto"/>
        <w:left w:val="none" w:sz="0" w:space="0" w:color="auto"/>
        <w:bottom w:val="none" w:sz="0" w:space="0" w:color="auto"/>
        <w:right w:val="none" w:sz="0" w:space="0" w:color="auto"/>
      </w:divBdr>
    </w:div>
    <w:div w:id="129906598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8481023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49128911">
      <w:bodyDiv w:val="1"/>
      <w:marLeft w:val="0"/>
      <w:marRight w:val="0"/>
      <w:marTop w:val="0"/>
      <w:marBottom w:val="0"/>
      <w:divBdr>
        <w:top w:val="none" w:sz="0" w:space="0" w:color="auto"/>
        <w:left w:val="none" w:sz="0" w:space="0" w:color="auto"/>
        <w:bottom w:val="none" w:sz="0" w:space="0" w:color="auto"/>
        <w:right w:val="none" w:sz="0" w:space="0" w:color="auto"/>
      </w:divBdr>
    </w:div>
    <w:div w:id="1870530153">
      <w:bodyDiv w:val="1"/>
      <w:marLeft w:val="0"/>
      <w:marRight w:val="0"/>
      <w:marTop w:val="0"/>
      <w:marBottom w:val="0"/>
      <w:divBdr>
        <w:top w:val="none" w:sz="0" w:space="0" w:color="auto"/>
        <w:left w:val="none" w:sz="0" w:space="0" w:color="auto"/>
        <w:bottom w:val="none" w:sz="0" w:space="0" w:color="auto"/>
        <w:right w:val="none" w:sz="0" w:space="0" w:color="auto"/>
      </w:divBdr>
    </w:div>
    <w:div w:id="2089384422">
      <w:bodyDiv w:val="1"/>
      <w:marLeft w:val="0"/>
      <w:marRight w:val="0"/>
      <w:marTop w:val="0"/>
      <w:marBottom w:val="0"/>
      <w:divBdr>
        <w:top w:val="none" w:sz="0" w:space="0" w:color="auto"/>
        <w:left w:val="none" w:sz="0" w:space="0" w:color="auto"/>
        <w:bottom w:val="none" w:sz="0" w:space="0" w:color="auto"/>
        <w:right w:val="none" w:sz="0" w:space="0" w:color="auto"/>
      </w:divBdr>
    </w:div>
    <w:div w:id="21248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C3D9-9604-43FA-8F9F-BED1BC70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Purnima Singaram</cp:lastModifiedBy>
  <cp:revision>3</cp:revision>
  <cp:lastPrinted>2021-02-22T14:39:00Z</cp:lastPrinted>
  <dcterms:created xsi:type="dcterms:W3CDTF">2025-03-30T16:26:00Z</dcterms:created>
  <dcterms:modified xsi:type="dcterms:W3CDTF">2025-03-30T16:31:00Z</dcterms:modified>
</cp:coreProperties>
</file>