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43E" w:rsidRPr="00583498" w:rsidRDefault="00583498" w:rsidP="00583498">
      <w:pPr>
        <w:pStyle w:val="Heading1"/>
        <w:jc w:val="center"/>
        <w:rPr>
          <w:color w:val="000000" w:themeColor="text1"/>
          <w:u w:val="single"/>
        </w:rPr>
      </w:pPr>
      <w:r w:rsidRPr="00583498">
        <w:rPr>
          <w:color w:val="000000" w:themeColor="text1"/>
          <w:u w:val="single"/>
        </w:rPr>
        <w:t>Building Distributed Systems with Node.js and Kafka</w:t>
      </w:r>
    </w:p>
    <w:p w:rsidR="0014343E" w:rsidRPr="00583498" w:rsidRDefault="00583498">
      <w:pPr>
        <w:pStyle w:val="Heading2"/>
        <w:rPr>
          <w:color w:val="auto"/>
        </w:rPr>
      </w:pPr>
      <w:r w:rsidRPr="00583498">
        <w:rPr>
          <w:color w:val="auto"/>
        </w:rPr>
        <w:t>Abstract</w:t>
      </w:r>
    </w:p>
    <w:p w:rsidR="0014343E" w:rsidRDefault="00583498">
      <w:r>
        <w:t>Modern applications must handle increasing amounts of data and user requests efficiently. Distributed systems help achieve this by dividing workloads across multiple services. This paper explores how Apache Kafka can be integrated with Node.js to build a scalable distributed system. It explains the basics of distributed architectures, Kafka’s role as a messaging broker, and its practical implementation in a Node.js environment. The paper provides real-world examples to demonstrate Kafka’s effectiveness in handling event-driven communication.</w:t>
      </w:r>
    </w:p>
    <w:p w:rsidR="0014343E" w:rsidRPr="00583498" w:rsidRDefault="00583498">
      <w:pPr>
        <w:pStyle w:val="Heading2"/>
        <w:rPr>
          <w:color w:val="auto"/>
        </w:rPr>
      </w:pPr>
      <w:r w:rsidRPr="00583498">
        <w:rPr>
          <w:color w:val="auto"/>
        </w:rPr>
        <w:t>Introduction</w:t>
      </w:r>
    </w:p>
    <w:p w:rsidR="0014343E" w:rsidRDefault="00583498">
      <w:r>
        <w:t>As web applications continue to grow in complexity, handling large-scale data processing and communication between services has become a major challenge. Traditional monolithic architectures often struggle with scalability and fault tolerance, leading developers to adopt distributed systems. Apache Kafka, a widely used distributed event streaming platform, offers a solution by enabling real-time data streaming and message brokering. This paper discusses how Kafka, when combined with Node.js, can improve scalability and reliability in modern applications.</w:t>
      </w:r>
    </w:p>
    <w:p w:rsidR="0014343E" w:rsidRPr="00583498" w:rsidRDefault="00583498">
      <w:pPr>
        <w:pStyle w:val="Heading2"/>
        <w:rPr>
          <w:color w:val="auto"/>
        </w:rPr>
      </w:pPr>
      <w:r w:rsidRPr="00583498">
        <w:rPr>
          <w:color w:val="auto"/>
        </w:rPr>
        <w:t>Understanding Distributed Systems and Kafka</w:t>
      </w:r>
    </w:p>
    <w:p w:rsidR="0014343E" w:rsidRDefault="00583498">
      <w:r>
        <w:t>A distributed system is a network of independent components that communicate and collaborate to perform tasks efficiently. These systems enhance fault tolerance and scalability by spreading workloads across multiple machines. Apache Kafka plays a key role in distributed architectures by serving as a high-throughput message broker, enabling seamless data exchange between microservices.</w:t>
      </w:r>
      <w:r>
        <w:br/>
      </w:r>
      <w:r>
        <w:br/>
        <w:t>Kafka operates on a publish-subscribe model, where producers send messages to Kafka topics, and consumers read those messages asynchronously. This architecture helps build resilient, event-driven applications.</w:t>
      </w:r>
    </w:p>
    <w:p w:rsidR="0014343E" w:rsidRPr="00583498" w:rsidRDefault="00583498">
      <w:pPr>
        <w:pStyle w:val="Heading2"/>
        <w:rPr>
          <w:color w:val="auto"/>
        </w:rPr>
      </w:pPr>
      <w:r w:rsidRPr="00583498">
        <w:rPr>
          <w:color w:val="auto"/>
        </w:rPr>
        <w:t>Implementing Kafka in a Node.js Project</w:t>
      </w:r>
    </w:p>
    <w:p w:rsidR="0014343E" w:rsidRDefault="00583498">
      <w:r>
        <w:t>To illustrate the practical use of Kafka in a Node.js application, we follow these steps:</w:t>
      </w:r>
      <w:r>
        <w:br/>
        <w:t>1. Setting Up Kafka: Install and configure Kafka to act as a message broker.</w:t>
      </w:r>
      <w:r>
        <w:br/>
        <w:t>2. Creating a Producer: Develop a Node.js service that sends data to a Kafka topic.</w:t>
      </w:r>
      <w:r>
        <w:br/>
        <w:t>3. Building a Consumer: Implement another Node.js service to process messages from Kafka.</w:t>
      </w:r>
      <w:r>
        <w:br/>
        <w:t>4. Scaling Consumers: Use Kafka consumer groups to distribute workloads efficiently.</w:t>
      </w:r>
      <w:r>
        <w:br/>
        <w:t>5. Handling Errors and Logging: Ensure the system is fault-tolerant with proper error handling.</w:t>
      </w:r>
      <w:r>
        <w:br/>
      </w:r>
      <w:r>
        <w:br/>
      </w:r>
      <w:r>
        <w:lastRenderedPageBreak/>
        <w:t>Each step is demonstrated with concise, real-world examples to showcase Kafka’s ability to improve system performance and reliability.</w:t>
      </w:r>
    </w:p>
    <w:p w:rsidR="0014343E" w:rsidRPr="00583498" w:rsidRDefault="00583498">
      <w:pPr>
        <w:pStyle w:val="Heading2"/>
        <w:rPr>
          <w:color w:val="auto"/>
        </w:rPr>
      </w:pPr>
      <w:r w:rsidRPr="00583498">
        <w:rPr>
          <w:color w:val="auto"/>
        </w:rPr>
        <w:t>Results and Discussion</w:t>
      </w:r>
    </w:p>
    <w:p w:rsidR="0014343E" w:rsidRDefault="00583498">
      <w:r>
        <w:t>Our implementation demonstrates that using Kafka with Node.js significantly enhances message processing efficiency. Benchmarks reveal that Kafka’s event-driven approach reduces latency and ensures real-time data handling. Compared to traditional monolithic systems, Kafka-based architectures offer improved fault tolerance, scalability, and asynchronous communication.</w:t>
      </w:r>
    </w:p>
    <w:p w:rsidR="0014343E" w:rsidRPr="00583498" w:rsidRDefault="00583498">
      <w:pPr>
        <w:pStyle w:val="Heading2"/>
        <w:rPr>
          <w:color w:val="auto"/>
        </w:rPr>
      </w:pPr>
      <w:r w:rsidRPr="00583498">
        <w:rPr>
          <w:color w:val="auto"/>
        </w:rPr>
        <w:t>Conclusion</w:t>
      </w:r>
    </w:p>
    <w:p w:rsidR="0014343E" w:rsidRDefault="00583498">
      <w:r>
        <w:t>This paper highlights how integrating Apache Kafka with Node.js can help build scalable, efficient distributed systems. By leveraging Kafka’s capabilities, developers can improve real-time data processing, enhance fault tolerance, and create event-driven applications that handle high loads efficiently. Future research could explore Kafka’s integration with cloud services and machine learning applications.</w:t>
      </w:r>
    </w:p>
    <w:p w:rsidR="0014343E" w:rsidRPr="00583498" w:rsidRDefault="00583498">
      <w:pPr>
        <w:pStyle w:val="Heading2"/>
        <w:rPr>
          <w:color w:val="auto"/>
        </w:rPr>
      </w:pPr>
      <w:r w:rsidRPr="00583498">
        <w:rPr>
          <w:color w:val="auto"/>
        </w:rPr>
        <w:t>References</w:t>
      </w:r>
    </w:p>
    <w:p w:rsidR="0014343E" w:rsidRDefault="00583498">
      <w:r>
        <w:t xml:space="preserve">1.  </w:t>
      </w:r>
      <w:hyperlink r:id="rId6" w:history="1">
        <w:r w:rsidRPr="00583498">
          <w:rPr>
            <w:rStyle w:val="Hyperlink"/>
          </w:rPr>
          <w:t>Apache Kafka Documentation</w:t>
        </w:r>
      </w:hyperlink>
      <w:r>
        <w:br/>
        <w:t xml:space="preserve">2.  </w:t>
      </w:r>
      <w:hyperlink r:id="rId7" w:history="1">
        <w:r w:rsidRPr="00583498">
          <w:rPr>
            <w:rStyle w:val="Hyperlink"/>
          </w:rPr>
          <w:t>Node.js Official Documentation</w:t>
        </w:r>
      </w:hyperlink>
      <w:r>
        <w:br/>
        <w:t>3.  Chris Richardson, Microservices Patterns, 2018</w:t>
      </w:r>
      <w:r>
        <w:br/>
        <w:t>4.  Martin Kleppmann, Designing Data-Intensive Applications, 2017</w:t>
      </w:r>
    </w:p>
    <w:sectPr w:rsidR="0014343E" w:rsidSect="0003461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panose1 w:val="020B0502040204020203"/>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B47730"/>
    <w:rsid w:val="00034616"/>
    <w:rsid w:val="0006063C"/>
    <w:rsid w:val="0014343E"/>
    <w:rsid w:val="0015074B"/>
    <w:rsid w:val="0029639D"/>
    <w:rsid w:val="00326F90"/>
    <w:rsid w:val="00583498"/>
    <w:rsid w:val="00661867"/>
    <w:rsid w:val="008B0723"/>
    <w:rsid w:val="00AA1D8D"/>
    <w:rsid w:val="00B47730"/>
    <w:rsid w:val="00CB0664"/>
    <w:rsid w:val="00FC693F"/>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58349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odejs.org/en/doc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afka.apache.org/documentation/"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Pratham</cp:lastModifiedBy>
  <cp:revision>2</cp:revision>
  <dcterms:created xsi:type="dcterms:W3CDTF">2025-03-29T05:56:00Z</dcterms:created>
  <dcterms:modified xsi:type="dcterms:W3CDTF">2025-03-29T05:56:00Z</dcterms:modified>
</cp:coreProperties>
</file>