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23026" w14:textId="386E2F6F" w:rsidR="000263D4" w:rsidRDefault="000263D4" w:rsidP="000263D4">
      <w:pPr>
        <w:jc w:val="center"/>
        <w:rPr>
          <w:b/>
          <w:bCs/>
          <w:color w:val="ED7D31" w:themeColor="accent2"/>
          <w:sz w:val="48"/>
          <w:szCs w:val="48"/>
          <w:u w:val="single"/>
        </w:rPr>
      </w:pPr>
      <w:r w:rsidRPr="000263D4">
        <w:rPr>
          <w:b/>
          <w:bCs/>
          <w:color w:val="ED7D31" w:themeColor="accent2"/>
          <w:sz w:val="48"/>
          <w:szCs w:val="48"/>
          <w:u w:val="single"/>
        </w:rPr>
        <w:t>Face Scrub of Potassium Alum – A Review</w:t>
      </w:r>
    </w:p>
    <w:p w14:paraId="71B0326F" w14:textId="77777777" w:rsidR="008C08E0" w:rsidRDefault="008C08E0" w:rsidP="008C08E0">
      <w:pPr>
        <w:rPr>
          <w:rFonts w:ascii="Times New Roman" w:eastAsia="SimSun" w:hAnsi="Times New Roman" w:cs="Times New Roman"/>
          <w:b/>
          <w:bCs/>
          <w:sz w:val="36"/>
          <w:szCs w:val="36"/>
        </w:rPr>
      </w:pPr>
      <w:r>
        <w:rPr>
          <w:rFonts w:ascii="Times New Roman" w:eastAsia="SimSun" w:hAnsi="Times New Roman" w:cs="Times New Roman"/>
          <w:b/>
          <w:bCs/>
          <w:sz w:val="36"/>
          <w:szCs w:val="36"/>
        </w:rPr>
        <w:t>Authors:</w:t>
      </w:r>
    </w:p>
    <w:p w14:paraId="0F8BC88F" w14:textId="77777777" w:rsidR="008C08E0" w:rsidRDefault="008C08E0" w:rsidP="008C08E0">
      <w:pPr>
        <w:pStyle w:val="ListParagraph"/>
        <w:numPr>
          <w:ilvl w:val="0"/>
          <w:numId w:val="49"/>
        </w:numPr>
        <w:spacing w:after="0" w:line="240" w:lineRule="auto"/>
        <w:rPr>
          <w:rFonts w:ascii="Times New Roman" w:eastAsia="SimSun" w:hAnsi="Times New Roman" w:cs="Times New Roman"/>
          <w:b/>
          <w:bCs/>
          <w:sz w:val="36"/>
          <w:szCs w:val="36"/>
        </w:rPr>
      </w:pPr>
      <w:r>
        <w:rPr>
          <w:rFonts w:ascii="Times New Roman" w:eastAsia="SimSun" w:hAnsi="Times New Roman" w:cs="Times New Roman"/>
          <w:b/>
          <w:bCs/>
          <w:sz w:val="36"/>
          <w:szCs w:val="36"/>
        </w:rPr>
        <w:t>Pranay R. katekhaye</w:t>
      </w:r>
    </w:p>
    <w:p w14:paraId="0099CFB9" w14:textId="77777777" w:rsidR="008C08E0" w:rsidRDefault="008C08E0" w:rsidP="008C08E0">
      <w:pPr>
        <w:pStyle w:val="ListParagraph"/>
        <w:numPr>
          <w:ilvl w:val="0"/>
          <w:numId w:val="49"/>
        </w:numPr>
        <w:spacing w:after="0" w:line="240" w:lineRule="auto"/>
        <w:rPr>
          <w:rFonts w:ascii="Times New Roman" w:eastAsia="SimSun" w:hAnsi="Times New Roman" w:cs="Times New Roman"/>
          <w:b/>
          <w:bCs/>
          <w:sz w:val="36"/>
          <w:szCs w:val="36"/>
        </w:rPr>
      </w:pPr>
      <w:r>
        <w:rPr>
          <w:rFonts w:ascii="Times New Roman" w:eastAsia="SimSun" w:hAnsi="Times New Roman" w:cs="Times New Roman"/>
          <w:b/>
          <w:bCs/>
          <w:sz w:val="36"/>
          <w:szCs w:val="36"/>
        </w:rPr>
        <w:t>Akshay S. Sidam</w:t>
      </w:r>
    </w:p>
    <w:p w14:paraId="27C2A168" w14:textId="33CE1F62" w:rsidR="008C08E0" w:rsidRDefault="008C08E0" w:rsidP="008C08E0">
      <w:pPr>
        <w:pStyle w:val="ListParagraph"/>
        <w:numPr>
          <w:ilvl w:val="0"/>
          <w:numId w:val="49"/>
        </w:numPr>
        <w:spacing w:after="0" w:line="240" w:lineRule="auto"/>
        <w:rPr>
          <w:rFonts w:ascii="Times New Roman" w:eastAsia="SimSun" w:hAnsi="Times New Roman" w:cs="Times New Roman"/>
          <w:b/>
          <w:bCs/>
          <w:sz w:val="36"/>
          <w:szCs w:val="36"/>
        </w:rPr>
      </w:pPr>
      <w:r>
        <w:rPr>
          <w:rFonts w:ascii="Times New Roman" w:eastAsia="SimSun" w:hAnsi="Times New Roman" w:cs="Times New Roman"/>
          <w:b/>
          <w:bCs/>
          <w:sz w:val="36"/>
          <w:szCs w:val="36"/>
        </w:rPr>
        <w:t xml:space="preserve">Gaurav M. Meshram </w:t>
      </w:r>
    </w:p>
    <w:p w14:paraId="2BADB496" w14:textId="77777777" w:rsidR="008C08E0" w:rsidRDefault="008C08E0" w:rsidP="008C08E0">
      <w:pPr>
        <w:pStyle w:val="ListParagraph"/>
        <w:numPr>
          <w:ilvl w:val="0"/>
          <w:numId w:val="49"/>
        </w:numPr>
        <w:spacing w:after="0" w:line="240" w:lineRule="auto"/>
        <w:rPr>
          <w:rFonts w:ascii="Times New Roman" w:eastAsia="SimSun" w:hAnsi="Times New Roman" w:cs="Times New Roman"/>
          <w:b/>
          <w:bCs/>
          <w:sz w:val="36"/>
          <w:szCs w:val="36"/>
        </w:rPr>
      </w:pPr>
      <w:r>
        <w:rPr>
          <w:rFonts w:ascii="Times New Roman" w:eastAsia="SimSun" w:hAnsi="Times New Roman" w:cs="Times New Roman"/>
          <w:b/>
          <w:bCs/>
          <w:sz w:val="36"/>
          <w:szCs w:val="36"/>
        </w:rPr>
        <w:t>Dr. Nilesh O. Chachda</w:t>
      </w:r>
    </w:p>
    <w:p w14:paraId="44871BA6" w14:textId="77777777" w:rsidR="00E954E3" w:rsidRDefault="00E954E3" w:rsidP="00E954E3">
      <w:pPr>
        <w:pStyle w:val="ListParagraph"/>
        <w:spacing w:after="0" w:line="240" w:lineRule="auto"/>
        <w:rPr>
          <w:rFonts w:ascii="Times New Roman" w:eastAsia="SimSun" w:hAnsi="Times New Roman" w:cs="Times New Roman"/>
          <w:b/>
          <w:bCs/>
          <w:sz w:val="36"/>
          <w:szCs w:val="36"/>
        </w:rPr>
      </w:pPr>
    </w:p>
    <w:p w14:paraId="5B3AD5B4" w14:textId="6364C385" w:rsidR="000263D4" w:rsidRDefault="008C08E0" w:rsidP="008C08E0">
      <w:pPr>
        <w:spacing w:after="0" w:line="240" w:lineRule="auto"/>
        <w:ind w:left="360"/>
        <w:rPr>
          <w:b/>
          <w:bCs/>
          <w:color w:val="000000" w:themeColor="text1"/>
          <w:sz w:val="28"/>
          <w:szCs w:val="28"/>
        </w:rPr>
      </w:pPr>
      <w:r w:rsidRPr="008C08E0">
        <w:rPr>
          <w:b/>
          <w:bCs/>
          <w:color w:val="000000" w:themeColor="text1"/>
          <w:sz w:val="28"/>
          <w:szCs w:val="28"/>
        </w:rPr>
        <w:t>Shri Chhatrapati Shahu Maharaj Shikshan Sanstha’s Institute of Pharmacy, Maregaon</w:t>
      </w:r>
    </w:p>
    <w:p w14:paraId="050EC20B" w14:textId="77777777" w:rsidR="007033D7" w:rsidRPr="008C08E0" w:rsidRDefault="007033D7" w:rsidP="008C08E0">
      <w:pPr>
        <w:spacing w:after="0" w:line="240" w:lineRule="auto"/>
        <w:ind w:left="360"/>
        <w:rPr>
          <w:rFonts w:ascii="Times New Roman" w:eastAsia="SimSun" w:hAnsi="Times New Roman" w:cs="Times New Roman"/>
          <w:b/>
          <w:bCs/>
          <w:sz w:val="36"/>
          <w:szCs w:val="36"/>
        </w:rPr>
      </w:pPr>
    </w:p>
    <w:p w14:paraId="470D59EC" w14:textId="0A765DA1" w:rsidR="00EC4D2B" w:rsidRPr="000263D4" w:rsidRDefault="00EC4D2B" w:rsidP="000263D4">
      <w:pPr>
        <w:pStyle w:val="ListParagraph"/>
        <w:numPr>
          <w:ilvl w:val="0"/>
          <w:numId w:val="47"/>
        </w:numPr>
        <w:jc w:val="both"/>
        <w:rPr>
          <w:rFonts w:ascii="Times New Roman" w:hAnsi="Times New Roman" w:cs="Times New Roman"/>
          <w:b/>
          <w:bCs/>
          <w:sz w:val="28"/>
          <w:szCs w:val="28"/>
        </w:rPr>
      </w:pPr>
      <w:r w:rsidRPr="000263D4">
        <w:rPr>
          <w:rFonts w:ascii="Times New Roman" w:hAnsi="Times New Roman" w:cs="Times New Roman"/>
          <w:b/>
          <w:bCs/>
          <w:sz w:val="28"/>
          <w:szCs w:val="28"/>
        </w:rPr>
        <w:t>Abstract:</w:t>
      </w:r>
    </w:p>
    <w:p w14:paraId="663F7C03" w14:textId="767C0226"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is a naturally occurring mineral that many have used in skincare because it is astringent and antibacterial and exfoliates. It is helpful in face scrubs. It can tighten pores, reduce how much oil is secreted, and stop bacteria from growing. This review extensively examines potassium alum's effectiveness, the entire manufacturing process, and all potential skin benefits, particularly within facial scrubs. Its mechanism of action, all possible side effects, and complete suitability for varied skin types are also analyzed by us with care. The results imply potassium alum face scrubs substantially lead to better skin texture as well as acne prevention in addition to the promotion of overall skin health. Its astringent nature means that those who have either sensitive or dry skin especially need to use it carefully. Adding hydrating and soothing agents is recommended to improve formulations, which would maximize benefits and decrease possible negative effects.</w:t>
      </w:r>
      <w:r w:rsidR="007033D7">
        <w:rPr>
          <w:rFonts w:ascii="Times New Roman" w:hAnsi="Times New Roman" w:cs="Times New Roman"/>
          <w:sz w:val="24"/>
          <w:szCs w:val="24"/>
        </w:rPr>
        <w:t>[1]</w:t>
      </w:r>
    </w:p>
    <w:p w14:paraId="2C8571A8" w14:textId="77777777" w:rsidR="00EC4D2B" w:rsidRPr="000263D4" w:rsidRDefault="00EC4D2B" w:rsidP="000263D4">
      <w:pPr>
        <w:pStyle w:val="ListParagraph"/>
        <w:numPr>
          <w:ilvl w:val="0"/>
          <w:numId w:val="47"/>
        </w:numPr>
        <w:jc w:val="both"/>
        <w:rPr>
          <w:rFonts w:ascii="Times New Roman" w:hAnsi="Times New Roman" w:cs="Times New Roman"/>
          <w:sz w:val="24"/>
          <w:szCs w:val="24"/>
        </w:rPr>
      </w:pPr>
      <w:r w:rsidRPr="000263D4">
        <w:rPr>
          <w:rFonts w:ascii="Times New Roman" w:hAnsi="Times New Roman" w:cs="Times New Roman"/>
          <w:b/>
          <w:bCs/>
          <w:sz w:val="28"/>
          <w:szCs w:val="28"/>
        </w:rPr>
        <w:t>Keywords</w:t>
      </w:r>
      <w:r w:rsidRPr="000263D4">
        <w:rPr>
          <w:rFonts w:ascii="Times New Roman" w:hAnsi="Times New Roman" w:cs="Times New Roman"/>
          <w:b/>
          <w:bCs/>
          <w:sz w:val="24"/>
          <w:szCs w:val="24"/>
        </w:rPr>
        <w:t>:</w:t>
      </w:r>
      <w:r w:rsidRPr="000263D4">
        <w:rPr>
          <w:rFonts w:ascii="Times New Roman" w:hAnsi="Times New Roman" w:cs="Times New Roman"/>
          <w:sz w:val="24"/>
          <w:szCs w:val="24"/>
        </w:rPr>
        <w:t xml:space="preserve"> Potassium alum, face scrub, skincare, astringent, antibacterial, exfoliation, acne prevention, natural minerals, oil control, pH balancing.</w:t>
      </w:r>
    </w:p>
    <w:p w14:paraId="1DDD7974" w14:textId="19C7C11E" w:rsidR="00287067" w:rsidRPr="000263D4" w:rsidRDefault="00EC4D2B" w:rsidP="000263D4">
      <w:pPr>
        <w:pStyle w:val="ListParagraph"/>
        <w:numPr>
          <w:ilvl w:val="0"/>
          <w:numId w:val="47"/>
        </w:numPr>
        <w:jc w:val="both"/>
        <w:rPr>
          <w:rFonts w:ascii="Times New Roman" w:hAnsi="Times New Roman" w:cs="Times New Roman"/>
          <w:b/>
          <w:bCs/>
          <w:sz w:val="28"/>
          <w:szCs w:val="28"/>
        </w:rPr>
      </w:pPr>
      <w:r w:rsidRPr="000263D4">
        <w:rPr>
          <w:rFonts w:ascii="Times New Roman" w:hAnsi="Times New Roman" w:cs="Times New Roman"/>
          <w:b/>
          <w:bCs/>
          <w:sz w:val="28"/>
          <w:szCs w:val="28"/>
        </w:rPr>
        <w:t>Introduction:</w:t>
      </w:r>
    </w:p>
    <w:p w14:paraId="09EF5AF4" w14:textId="7F032B58" w:rsidR="00403613" w:rsidRP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The word "cosmetic" is derived from the Greek term "Kosmeticos," which translates to "to adorn" or "to prepare." Cosmetics refer to external formulations applied to the body's outer surfaces, including the skin, hair, and nails, to achieve a variety of effects such as coloring, cleansing, softening, and protection. They are products designed to cleanse, beautify, enhance attractiveness, or alter appearance.</w:t>
      </w:r>
    </w:p>
    <w:p w14:paraId="745A8F79" w14:textId="09FFDD7E" w:rsidR="00403613" w:rsidRP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Cosmetics are composed of a mixture of chemical compounds, which may be derived from natural sources or created synthetically. These products fulfill numerous functions, including skincare, concealing blemishes, evening skin tone, and highlighting natural features.</w:t>
      </w:r>
      <w:r w:rsidR="007033D7">
        <w:rPr>
          <w:rFonts w:ascii="Times New Roman" w:hAnsi="Times New Roman" w:cs="Times New Roman"/>
          <w:sz w:val="24"/>
          <w:szCs w:val="24"/>
        </w:rPr>
        <w:t>[1,2]</w:t>
      </w:r>
      <w:r w:rsidRPr="00403613">
        <w:rPr>
          <w:rFonts w:ascii="Times New Roman" w:hAnsi="Times New Roman" w:cs="Times New Roman"/>
          <w:sz w:val="24"/>
          <w:szCs w:val="24"/>
        </w:rPr>
        <w:t xml:space="preserve"> </w:t>
      </w:r>
    </w:p>
    <w:p w14:paraId="7D069050" w14:textId="77777777" w:rsid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 xml:space="preserve">The primary objective of cosmetic products is to foster healthy, smooth, and aesthetically pleasing skin and hair. However, many of these products contain harsh synthetic chemicals that can lead to skin issues such as irritation, necrosis, corrosion, urticaria, and respiratory complications. Research has </w:t>
      </w:r>
      <w:r w:rsidRPr="00403613">
        <w:rPr>
          <w:rFonts w:ascii="Times New Roman" w:hAnsi="Times New Roman" w:cs="Times New Roman"/>
          <w:sz w:val="24"/>
          <w:szCs w:val="24"/>
        </w:rPr>
        <w:lastRenderedPageBreak/>
        <w:t>indicated that certain substances, including parabens, formaldehyde, toluene, benzene, and phthalates, may have carcinogenic effects. The prevalent use of synthetic chemicals in cosmetics, spanning from makeup to hair care items, raises significant concerns. These chemicals can obstruct skin respiration, promote bacterial growth, and contribute to various skin problems. The skin, being the largest organ of the body, plays a crucial role in immunity, insulation, temperature regulation, sensation, and vitamin synthesis. Compromised skin can result in scar tissue, discoloration, and depigmentation. Human skin pigmentation varies widely, and skin types can range from dry to oily.</w:t>
      </w:r>
    </w:p>
    <w:p w14:paraId="79110F81" w14:textId="5E4F720F" w:rsid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Healthy skin is defined by the absence of dermatological issues. As the body's outermost layer, the skin is essential for safeguarding internal organs and regulating various bodily functions. To preserve skin that is healthy, vibrant, and well-hydrated, appropriate care and nutrition are crucial. The skin's role extends beyond mere appearance; it is integral to numerous bodily processes and acts as a barrier against external threats. Consequently, maintaining a good skincare routine is vital for enhancing the skin's protective function and promoting overall health.</w:t>
      </w:r>
      <w:r w:rsidR="007033D7">
        <w:rPr>
          <w:rFonts w:ascii="Times New Roman" w:hAnsi="Times New Roman" w:cs="Times New Roman"/>
          <w:sz w:val="24"/>
          <w:szCs w:val="24"/>
        </w:rPr>
        <w:t>[2,3]</w:t>
      </w:r>
    </w:p>
    <w:p w14:paraId="6812F82E" w14:textId="4C460441" w:rsidR="00403613" w:rsidRPr="00403613" w:rsidRDefault="00403613" w:rsidP="00403613">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20428A2A" wp14:editId="22087965">
            <wp:extent cx="6162675" cy="2533650"/>
            <wp:effectExtent l="0" t="0" r="9525" b="0"/>
            <wp:docPr id="2110320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20828" name="Picture 2110320828"/>
                    <pic:cNvPicPr/>
                  </pic:nvPicPr>
                  <pic:blipFill rotWithShape="1">
                    <a:blip r:embed="rId8">
                      <a:extLst>
                        <a:ext uri="{28A0092B-C50C-407E-A947-70E740481C1C}">
                          <a14:useLocalDpi xmlns:a14="http://schemas.microsoft.com/office/drawing/2010/main" val="0"/>
                        </a:ext>
                      </a:extLst>
                    </a:blip>
                    <a:srcRect t="7186" b="13173"/>
                    <a:stretch/>
                  </pic:blipFill>
                  <pic:spPr bwMode="auto">
                    <a:xfrm>
                      <a:off x="0" y="0"/>
                      <a:ext cx="6162675" cy="2533650"/>
                    </a:xfrm>
                    <a:prstGeom prst="rect">
                      <a:avLst/>
                    </a:prstGeom>
                    <a:ln>
                      <a:noFill/>
                    </a:ln>
                    <a:extLst>
                      <a:ext uri="{53640926-AAD7-44D8-BBD7-CCE9431645EC}">
                        <a14:shadowObscured xmlns:a14="http://schemas.microsoft.com/office/drawing/2010/main"/>
                      </a:ext>
                    </a:extLst>
                  </pic:spPr>
                </pic:pic>
              </a:graphicData>
            </a:graphic>
          </wp:inline>
        </w:drawing>
      </w:r>
    </w:p>
    <w:p w14:paraId="63620AD5" w14:textId="20000037" w:rsidR="00403613" w:rsidRPr="00403613" w:rsidRDefault="00403613" w:rsidP="00403613">
      <w:pPr>
        <w:jc w:val="both"/>
        <w:rPr>
          <w:rFonts w:ascii="Times New Roman" w:hAnsi="Times New Roman" w:cs="Times New Roman"/>
          <w:b/>
          <w:bCs/>
          <w:sz w:val="24"/>
          <w:szCs w:val="24"/>
        </w:rPr>
      </w:pPr>
      <w:r w:rsidRPr="0040361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     Fig no. 1: Structure of skin.</w:t>
      </w:r>
    </w:p>
    <w:p w14:paraId="35488282" w14:textId="72794178" w:rsidR="00403613" w:rsidRDefault="00403613" w:rsidP="00403613">
      <w:pPr>
        <w:jc w:val="both"/>
        <w:rPr>
          <w:rFonts w:ascii="Times New Roman" w:hAnsi="Times New Roman" w:cs="Times New Roman"/>
          <w:sz w:val="24"/>
          <w:szCs w:val="24"/>
        </w:rPr>
      </w:pPr>
      <w:r w:rsidRPr="00403613">
        <w:rPr>
          <w:rFonts w:ascii="Times New Roman" w:hAnsi="Times New Roman" w:cs="Times New Roman"/>
          <w:sz w:val="24"/>
          <w:szCs w:val="24"/>
        </w:rPr>
        <w:t>From a cosmetic standpoint, skin types are classified based on factors such as oil production, moisture levels, and sensitivity. To attain skin that is healthy and luminous, it is important to identify and cater to the unique needs and traits of your specific skin type. While genetics primarily dictate skin type, various other factors can also play a role, and skin type may evolve over time.</w:t>
      </w:r>
      <w:r w:rsidR="007033D7">
        <w:rPr>
          <w:rFonts w:ascii="Times New Roman" w:hAnsi="Times New Roman" w:cs="Times New Roman"/>
          <w:sz w:val="24"/>
          <w:szCs w:val="24"/>
        </w:rPr>
        <w:t>[2]</w:t>
      </w:r>
    </w:p>
    <w:p w14:paraId="0DE7B0B1" w14:textId="325D02FD" w:rsidR="00287067" w:rsidRDefault="00287067" w:rsidP="00403613">
      <w:pPr>
        <w:jc w:val="both"/>
        <w:rPr>
          <w:rFonts w:ascii="Times New Roman" w:hAnsi="Times New Roman" w:cs="Times New Roman"/>
          <w:sz w:val="24"/>
          <w:szCs w:val="24"/>
        </w:rPr>
      </w:pPr>
      <w:r w:rsidRPr="00287067">
        <w:rPr>
          <w:rFonts w:ascii="Times New Roman" w:hAnsi="Times New Roman" w:cs="Times New Roman"/>
          <w:sz w:val="24"/>
          <w:szCs w:val="24"/>
        </w:rPr>
        <w:t>There are five main types of healthy skin:</w:t>
      </w:r>
    </w:p>
    <w:p w14:paraId="27CF07C0" w14:textId="18B5B4D9"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1. Normal skin</w:t>
      </w:r>
    </w:p>
    <w:p w14:paraId="13D61C2A" w14:textId="77777777"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 xml:space="preserve">2. Dry skin </w:t>
      </w:r>
    </w:p>
    <w:p w14:paraId="4E93888F" w14:textId="77777777"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 xml:space="preserve">3. Oily skin </w:t>
      </w:r>
    </w:p>
    <w:p w14:paraId="2588A5FA" w14:textId="77777777"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 xml:space="preserve">4. Combination skin (both oily and dry) </w:t>
      </w:r>
    </w:p>
    <w:p w14:paraId="5877F5E9" w14:textId="77777777"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lastRenderedPageBreak/>
        <w:t xml:space="preserve">5. Sensitive skin. </w:t>
      </w:r>
    </w:p>
    <w:p w14:paraId="49548FC0" w14:textId="2032D090"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Each skin type has its own set of characteristics, which are described below.</w:t>
      </w:r>
    </w:p>
    <w:p w14:paraId="63C1E31E" w14:textId="573CC172"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Normal Skin: Characterized by a balanced texture, neither too dry nor too oily. With its balanced tone and low-maintenance needs, normal skin is frequently envied as the ultimate skin ideal. Sensitive Skin: Easily reacts to stimuli that normal skin can tolerate. This skin type is extremely fragile and frequently experiences discomfort, including sensations of heat, tightness, redness, or itching. Sensitive skin has a compromised barrier function, making it vulnerable to infections, allergic reactions, and irritation from external substances.</w:t>
      </w:r>
      <w:r w:rsidR="007033D7">
        <w:rPr>
          <w:rFonts w:ascii="Times New Roman" w:hAnsi="Times New Roman" w:cs="Times New Roman"/>
          <w:sz w:val="24"/>
          <w:szCs w:val="24"/>
        </w:rPr>
        <w:t>[4]</w:t>
      </w:r>
      <w:r w:rsidRPr="00287067">
        <w:rPr>
          <w:rFonts w:ascii="Times New Roman" w:hAnsi="Times New Roman" w:cs="Times New Roman"/>
          <w:sz w:val="24"/>
          <w:szCs w:val="24"/>
        </w:rPr>
        <w:t xml:space="preserve"> </w:t>
      </w:r>
    </w:p>
    <w:p w14:paraId="0794B2C7" w14:textId="06541BF9" w:rsidR="00287067" w:rsidRDefault="00287067" w:rsidP="00DC54E2">
      <w:pPr>
        <w:jc w:val="both"/>
        <w:rPr>
          <w:rFonts w:ascii="Times New Roman" w:hAnsi="Times New Roman" w:cs="Times New Roman"/>
          <w:sz w:val="24"/>
          <w:szCs w:val="24"/>
        </w:rPr>
      </w:pPr>
      <w:r w:rsidRPr="00287067">
        <w:rPr>
          <w:rFonts w:ascii="Times New Roman" w:hAnsi="Times New Roman" w:cs="Times New Roman"/>
          <w:sz w:val="24"/>
          <w:szCs w:val="24"/>
        </w:rPr>
        <w:t>Dry Skin: Typically caused by external factors like weather, low humidity, and hot water.</w:t>
      </w:r>
    </w:p>
    <w:p w14:paraId="2E79FBED" w14:textId="77777777" w:rsidR="00403613" w:rsidRDefault="00403613" w:rsidP="00DC54E2">
      <w:pPr>
        <w:jc w:val="both"/>
        <w:rPr>
          <w:rFonts w:ascii="Times New Roman" w:hAnsi="Times New Roman" w:cs="Times New Roman"/>
          <w:sz w:val="24"/>
          <w:szCs w:val="24"/>
        </w:rPr>
      </w:pPr>
    </w:p>
    <w:p w14:paraId="78979C86" w14:textId="77777777" w:rsidR="00403613" w:rsidRDefault="00403613" w:rsidP="00DC54E2">
      <w:pPr>
        <w:jc w:val="both"/>
        <w:rPr>
          <w:rFonts w:ascii="Times New Roman" w:hAnsi="Times New Roman" w:cs="Times New Roman"/>
          <w:sz w:val="24"/>
          <w:szCs w:val="24"/>
        </w:rPr>
      </w:pPr>
    </w:p>
    <w:p w14:paraId="751D1FC5" w14:textId="5EECD5CC" w:rsidR="00403613" w:rsidRDefault="00403613" w:rsidP="00DC54E2">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ED2D2A5" wp14:editId="0B59E3C3">
            <wp:extent cx="6172200" cy="1566545"/>
            <wp:effectExtent l="0" t="0" r="0" b="0"/>
            <wp:docPr id="1350748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48999" name="Picture 1350748999"/>
                    <pic:cNvPicPr/>
                  </pic:nvPicPr>
                  <pic:blipFill>
                    <a:blip r:embed="rId9">
                      <a:extLst>
                        <a:ext uri="{28A0092B-C50C-407E-A947-70E740481C1C}">
                          <a14:useLocalDpi xmlns:a14="http://schemas.microsoft.com/office/drawing/2010/main" val="0"/>
                        </a:ext>
                      </a:extLst>
                    </a:blip>
                    <a:stretch>
                      <a:fillRect/>
                    </a:stretch>
                  </pic:blipFill>
                  <pic:spPr>
                    <a:xfrm>
                      <a:off x="0" y="0"/>
                      <a:ext cx="6172200" cy="1566545"/>
                    </a:xfrm>
                    <a:prstGeom prst="rect">
                      <a:avLst/>
                    </a:prstGeom>
                  </pic:spPr>
                </pic:pic>
              </a:graphicData>
            </a:graphic>
          </wp:inline>
        </w:drawing>
      </w:r>
    </w:p>
    <w:p w14:paraId="538C02DC" w14:textId="298E9FD7" w:rsidR="00403613" w:rsidRPr="00403613" w:rsidRDefault="00403613" w:rsidP="00DC54E2">
      <w:pPr>
        <w:jc w:val="both"/>
        <w:rPr>
          <w:rFonts w:ascii="Times New Roman" w:hAnsi="Times New Roman" w:cs="Times New Roman"/>
          <w:b/>
          <w:bCs/>
          <w:sz w:val="24"/>
          <w:szCs w:val="24"/>
        </w:rPr>
      </w:pPr>
      <w:r w:rsidRPr="0040361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03613">
        <w:rPr>
          <w:rFonts w:ascii="Times New Roman" w:hAnsi="Times New Roman" w:cs="Times New Roman"/>
          <w:b/>
          <w:bCs/>
          <w:sz w:val="24"/>
          <w:szCs w:val="24"/>
        </w:rPr>
        <w:t>Fig</w:t>
      </w:r>
      <w:r>
        <w:rPr>
          <w:rFonts w:ascii="Times New Roman" w:hAnsi="Times New Roman" w:cs="Times New Roman"/>
          <w:b/>
          <w:bCs/>
          <w:sz w:val="24"/>
          <w:szCs w:val="24"/>
        </w:rPr>
        <w:t xml:space="preserve"> n</w:t>
      </w:r>
      <w:r w:rsidRPr="00403613">
        <w:rPr>
          <w:rFonts w:ascii="Times New Roman" w:hAnsi="Times New Roman" w:cs="Times New Roman"/>
          <w:b/>
          <w:bCs/>
          <w:sz w:val="24"/>
          <w:szCs w:val="24"/>
        </w:rPr>
        <w:t xml:space="preserve">o.2 Different types of skin                                                  </w:t>
      </w:r>
    </w:p>
    <w:p w14:paraId="59B4263C" w14:textId="12835622" w:rsidR="00403613" w:rsidRPr="000263D4" w:rsidRDefault="00403613"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Potassium alum:</w:t>
      </w:r>
    </w:p>
    <w:p w14:paraId="2B9468C3" w14:textId="6571E30A" w:rsidR="00403613" w:rsidRPr="00DC54E2" w:rsidRDefault="00403613" w:rsidP="00403613">
      <w:pPr>
        <w:jc w:val="both"/>
        <w:rPr>
          <w:rFonts w:ascii="Times New Roman" w:hAnsi="Times New Roman" w:cs="Times New Roman"/>
          <w:sz w:val="24"/>
          <w:szCs w:val="24"/>
        </w:rPr>
      </w:pPr>
      <w:r w:rsidRPr="00DC54E2">
        <w:rPr>
          <w:rFonts w:ascii="Times New Roman" w:hAnsi="Times New Roman" w:cs="Times New Roman"/>
          <w:sz w:val="24"/>
          <w:szCs w:val="24"/>
        </w:rPr>
        <w:t>Potassium alum</w:t>
      </w:r>
      <w:r w:rsidR="00CE2DFC">
        <w:rPr>
          <w:rFonts w:ascii="Times New Roman" w:hAnsi="Times New Roman" w:cs="Times New Roman"/>
          <w:sz w:val="24"/>
          <w:szCs w:val="24"/>
        </w:rPr>
        <w:t xml:space="preserve"> </w:t>
      </w:r>
      <w:r w:rsidRPr="00DC54E2">
        <w:rPr>
          <w:rFonts w:ascii="Times New Roman" w:hAnsi="Times New Roman" w:cs="Times New Roman"/>
          <w:sz w:val="24"/>
          <w:szCs w:val="24"/>
        </w:rPr>
        <w:t>or potassium aluminum sulfate,</w:t>
      </w:r>
      <w:r w:rsidR="00CE2DFC">
        <w:rPr>
          <w:rFonts w:ascii="Times New Roman" w:hAnsi="Times New Roman" w:cs="Times New Roman"/>
          <w:sz w:val="24"/>
          <w:szCs w:val="24"/>
        </w:rPr>
        <w:t xml:space="preserve"> </w:t>
      </w:r>
      <w:r w:rsidRPr="00DC54E2">
        <w:rPr>
          <w:rFonts w:ascii="Times New Roman" w:hAnsi="Times New Roman" w:cs="Times New Roman"/>
          <w:sz w:val="24"/>
          <w:szCs w:val="24"/>
        </w:rPr>
        <w:t>is a natural mineral</w:t>
      </w:r>
      <w:r w:rsidR="00CE2DFC">
        <w:rPr>
          <w:rFonts w:ascii="Times New Roman" w:hAnsi="Times New Roman" w:cs="Times New Roman"/>
          <w:sz w:val="24"/>
          <w:szCs w:val="24"/>
        </w:rPr>
        <w:t xml:space="preserve"> </w:t>
      </w:r>
      <w:r w:rsidRPr="00DC54E2">
        <w:rPr>
          <w:rFonts w:ascii="Times New Roman" w:hAnsi="Times New Roman" w:cs="Times New Roman"/>
          <w:sz w:val="24"/>
          <w:szCs w:val="24"/>
        </w:rPr>
        <w:t>for its astringent and antimicrobial qualities. It has a long history of use in a variety of applications, including water purification and medicinal purposes. In skincare, potassium alum has become increasingly popular for its effectiveness in tackling different skin issues. When included in face scrubs, potassium alum utilizes its natural properties to promote healthier skin. Its astringent characteristics help tighten the skin and minimize pore size, resulting in a smoother appearance. Moreover, its antimicrobial properties tackle acne- causing bacteria, making it a great choice for those with oily or acne-prone skin.</w:t>
      </w:r>
      <w:r w:rsidR="007033D7">
        <w:rPr>
          <w:rFonts w:ascii="Times New Roman" w:hAnsi="Times New Roman" w:cs="Times New Roman"/>
          <w:sz w:val="24"/>
          <w:szCs w:val="24"/>
        </w:rPr>
        <w:t>[5]</w:t>
      </w:r>
    </w:p>
    <w:p w14:paraId="1732A4DA" w14:textId="49974E78" w:rsidR="00403613" w:rsidRPr="00DC54E2" w:rsidRDefault="00403613" w:rsidP="00403613">
      <w:pPr>
        <w:jc w:val="both"/>
        <w:rPr>
          <w:rFonts w:ascii="Times New Roman" w:hAnsi="Times New Roman" w:cs="Times New Roman"/>
          <w:sz w:val="24"/>
          <w:szCs w:val="24"/>
        </w:rPr>
      </w:pPr>
      <w:r w:rsidRPr="00DC54E2">
        <w:rPr>
          <w:rFonts w:ascii="Times New Roman" w:hAnsi="Times New Roman" w:cs="Times New Roman"/>
          <w:sz w:val="24"/>
          <w:szCs w:val="24"/>
        </w:rPr>
        <w:t>Consistent use of face scrubs containing potassium alum can lead to better skin texture and clarity. The renewed interest in natural and traditional skincare methods has brought potassium alum back into focus. Its wide-ranging benefits position it as a valuable ingredient in contemporary face scrub formulations, appealing to individuals in search of effective and natural skincare options.</w:t>
      </w:r>
      <w:r w:rsidR="007033D7">
        <w:rPr>
          <w:rFonts w:ascii="Times New Roman" w:hAnsi="Times New Roman" w:cs="Times New Roman"/>
          <w:sz w:val="24"/>
          <w:szCs w:val="24"/>
        </w:rPr>
        <w:t>[6]</w:t>
      </w:r>
    </w:p>
    <w:p w14:paraId="0CEB0974" w14:textId="77777777" w:rsidR="00403613" w:rsidRPr="000263D4" w:rsidRDefault="00403613"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Drug Information:</w:t>
      </w:r>
    </w:p>
    <w:p w14:paraId="7DC28B06" w14:textId="092BD8DF" w:rsidR="00403613" w:rsidRDefault="00403613" w:rsidP="00DC54E2">
      <w:pPr>
        <w:jc w:val="both"/>
        <w:rPr>
          <w:rFonts w:ascii="Times New Roman" w:hAnsi="Times New Roman" w:cs="Times New Roman"/>
          <w:sz w:val="24"/>
          <w:szCs w:val="24"/>
        </w:rPr>
      </w:pPr>
      <w:r w:rsidRPr="00DC54E2">
        <w:rPr>
          <w:rFonts w:ascii="Times New Roman" w:hAnsi="Times New Roman" w:cs="Times New Roman"/>
          <w:sz w:val="24"/>
          <w:szCs w:val="24"/>
        </w:rPr>
        <w:t xml:space="preserve">Potassium alum (KAl(SO4)2·12H2O) is a naturally occurring sulfate mineral widely recognized for its astringent, antimicrobial, and hemostatic properties. Historically, it has been used in water purification, medicine, and traditional skincare remedies. In dermatology and cosmetic science, </w:t>
      </w:r>
      <w:r w:rsidRPr="00DC54E2">
        <w:rPr>
          <w:rFonts w:ascii="Times New Roman" w:hAnsi="Times New Roman" w:cs="Times New Roman"/>
          <w:sz w:val="24"/>
          <w:szCs w:val="24"/>
        </w:rPr>
        <w:lastRenderedPageBreak/>
        <w:t>potassium alum is used in face scrubs and skincare formulations due to its ability to tighten pores, reduce oil secretion, and combat bacterial growth. Face scrubs containing potassium alum leverage its exfoliating and antibacterial properties to promote clearer, healthier skin. With the growing preference for natural and sustainable skincare solutions, potassium alum-based formulations are gaining attention as effective alternatives to synthetic skincare chemicals.</w:t>
      </w:r>
      <w:r w:rsidR="007033D7">
        <w:rPr>
          <w:rFonts w:ascii="Times New Roman" w:hAnsi="Times New Roman" w:cs="Times New Roman"/>
          <w:sz w:val="24"/>
          <w:szCs w:val="24"/>
        </w:rPr>
        <w:t>[7]</w:t>
      </w:r>
    </w:p>
    <w:p w14:paraId="7969D840" w14:textId="63BD8797" w:rsidR="00403613" w:rsidRPr="00897B8D" w:rsidRDefault="00403613" w:rsidP="00403613">
      <w:pPr>
        <w:pStyle w:val="NormalWeb"/>
      </w:pPr>
      <w:r>
        <w:rPr>
          <w:noProof/>
        </w:rPr>
        <w:drawing>
          <wp:anchor distT="0" distB="0" distL="114300" distR="114300" simplePos="0" relativeHeight="251658240" behindDoc="0" locked="0" layoutInCell="1" allowOverlap="1" wp14:anchorId="21D7C933" wp14:editId="6BDAF50F">
            <wp:simplePos x="0" y="0"/>
            <wp:positionH relativeFrom="page">
              <wp:align>center</wp:align>
            </wp:positionH>
            <wp:positionV relativeFrom="paragraph">
              <wp:posOffset>0</wp:posOffset>
            </wp:positionV>
            <wp:extent cx="2752725" cy="2171700"/>
            <wp:effectExtent l="0" t="0" r="9525" b="0"/>
            <wp:wrapTopAndBottom/>
            <wp:docPr id="17283134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13486" name="Picture 1728313486"/>
                    <pic:cNvPicPr/>
                  </pic:nvPicPr>
                  <pic:blipFill rotWithShape="1">
                    <a:blip r:embed="rId10">
                      <a:extLst>
                        <a:ext uri="{28A0092B-C50C-407E-A947-70E740481C1C}">
                          <a14:useLocalDpi xmlns:a14="http://schemas.microsoft.com/office/drawing/2010/main" val="0"/>
                        </a:ext>
                      </a:extLst>
                    </a:blip>
                    <a:srcRect r="3666"/>
                    <a:stretch/>
                  </pic:blipFill>
                  <pic:spPr bwMode="auto">
                    <a:xfrm>
                      <a:off x="0" y="0"/>
                      <a:ext cx="2752725" cy="217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t xml:space="preserve">                                </w:t>
      </w:r>
      <w:r w:rsidRPr="00897B8D">
        <w:rPr>
          <w:b/>
          <w:bCs/>
        </w:rPr>
        <w:t xml:space="preserve">                           Fig no</w:t>
      </w:r>
      <w:r>
        <w:rPr>
          <w:b/>
          <w:bCs/>
        </w:rPr>
        <w:t>. 3</w:t>
      </w:r>
      <w:r w:rsidRPr="00897B8D">
        <w:rPr>
          <w:b/>
          <w:bCs/>
        </w:rPr>
        <w:t>:</w:t>
      </w:r>
      <w:r w:rsidRPr="00897B8D">
        <w:t xml:space="preserve"> </w:t>
      </w:r>
      <w:r w:rsidRPr="00897B8D">
        <w:rPr>
          <w:rStyle w:val="Strong"/>
        </w:rPr>
        <w:t>Potassium Alum</w:t>
      </w:r>
    </w:p>
    <w:p w14:paraId="34B6E4A7" w14:textId="6C9A03FC" w:rsidR="00403613" w:rsidRDefault="00403613" w:rsidP="00DC54E2">
      <w:pPr>
        <w:jc w:val="both"/>
        <w:rPr>
          <w:rFonts w:ascii="Times New Roman" w:hAnsi="Times New Roman" w:cs="Times New Roman"/>
          <w:sz w:val="24"/>
          <w:szCs w:val="24"/>
        </w:rPr>
      </w:pPr>
    </w:p>
    <w:p w14:paraId="7EA34513" w14:textId="7CA94B81" w:rsidR="00EC4D2B" w:rsidRPr="000263D4" w:rsidRDefault="00EC4D2B"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Properties:</w:t>
      </w:r>
    </w:p>
    <w:p w14:paraId="589DD520" w14:textId="28DAE34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Here is a detailed analysis of the scientific properties and characteristics of Potassium Alum (KAl(SO₄)₂·12H₂O) with an emphasis on its relevance in skincare, particularly in face scrubs.</w:t>
      </w:r>
      <w:r w:rsidR="007033D7">
        <w:rPr>
          <w:rFonts w:ascii="Times New Roman" w:hAnsi="Times New Roman" w:cs="Times New Roman"/>
          <w:sz w:val="24"/>
          <w:szCs w:val="24"/>
        </w:rPr>
        <w:t>[8]</w:t>
      </w:r>
    </w:p>
    <w:p w14:paraId="13CB5990" w14:textId="00BB3BB6"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Physical Properties</w:t>
      </w:r>
      <w:r w:rsidR="003D3F9E" w:rsidRPr="00DC54E2">
        <w:rPr>
          <w:rFonts w:ascii="Times New Roman" w:hAnsi="Times New Roman" w:cs="Times New Roman"/>
          <w:b/>
          <w:bCs/>
          <w:sz w:val="28"/>
          <w:szCs w:val="28"/>
        </w:rPr>
        <w:t>:</w:t>
      </w:r>
    </w:p>
    <w:p w14:paraId="7B37973E" w14:textId="7777777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exhibits distinct physical characteristics that contribute to its effectiveness in cosmetics and skincare formulations.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2"/>
      </w:tblGrid>
      <w:tr w:rsidR="00EC4D2B" w:rsidRPr="00DC54E2" w14:paraId="1DA4C522" w14:textId="77777777" w:rsidTr="00DC54E2">
        <w:trPr>
          <w:trHeight w:val="300"/>
          <w:jc w:val="center"/>
        </w:trPr>
        <w:tc>
          <w:tcPr>
            <w:tcW w:w="4682" w:type="dxa"/>
          </w:tcPr>
          <w:p w14:paraId="1FFBC151" w14:textId="77777777" w:rsidR="00EC4D2B" w:rsidRPr="00DC54E2" w:rsidRDefault="00EC4D2B" w:rsidP="00DC54E2">
            <w:pPr>
              <w:pStyle w:val="TableParagraph"/>
              <w:ind w:left="13"/>
              <w:jc w:val="center"/>
              <w:rPr>
                <w:rFonts w:ascii="Times New Roman" w:hAnsi="Times New Roman" w:cs="Times New Roman"/>
                <w:b/>
                <w:sz w:val="24"/>
              </w:rPr>
            </w:pPr>
            <w:r w:rsidRPr="00DC54E2">
              <w:rPr>
                <w:rFonts w:ascii="Times New Roman" w:hAnsi="Times New Roman" w:cs="Times New Roman"/>
                <w:b/>
                <w:spacing w:val="-2"/>
                <w:sz w:val="24"/>
              </w:rPr>
              <w:t>Property</w:t>
            </w:r>
          </w:p>
        </w:tc>
        <w:tc>
          <w:tcPr>
            <w:tcW w:w="4682" w:type="dxa"/>
          </w:tcPr>
          <w:p w14:paraId="1833FE05" w14:textId="77777777" w:rsidR="00EC4D2B" w:rsidRPr="00DC54E2" w:rsidRDefault="00EC4D2B" w:rsidP="00DC54E2">
            <w:pPr>
              <w:pStyle w:val="TableParagraph"/>
              <w:ind w:left="13"/>
              <w:jc w:val="center"/>
              <w:rPr>
                <w:rFonts w:ascii="Times New Roman" w:hAnsi="Times New Roman" w:cs="Times New Roman"/>
                <w:b/>
                <w:sz w:val="24"/>
              </w:rPr>
            </w:pPr>
            <w:r w:rsidRPr="00DC54E2">
              <w:rPr>
                <w:rFonts w:ascii="Times New Roman" w:hAnsi="Times New Roman" w:cs="Times New Roman"/>
                <w:b/>
                <w:spacing w:val="-2"/>
                <w:sz w:val="24"/>
              </w:rPr>
              <w:t>Description</w:t>
            </w:r>
          </w:p>
        </w:tc>
      </w:tr>
      <w:tr w:rsidR="00EC4D2B" w:rsidRPr="00DC54E2" w14:paraId="6111F21A" w14:textId="77777777" w:rsidTr="00DC54E2">
        <w:trPr>
          <w:trHeight w:val="300"/>
          <w:jc w:val="center"/>
        </w:trPr>
        <w:tc>
          <w:tcPr>
            <w:tcW w:w="4682" w:type="dxa"/>
          </w:tcPr>
          <w:p w14:paraId="552B6F7C"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Appearance</w:t>
            </w:r>
          </w:p>
        </w:tc>
        <w:tc>
          <w:tcPr>
            <w:tcW w:w="4682" w:type="dxa"/>
          </w:tcPr>
          <w:p w14:paraId="7E60C27B"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4"/>
                <w:sz w:val="24"/>
              </w:rPr>
              <w:t>Transparent,</w:t>
            </w:r>
            <w:r w:rsidRPr="00DC54E2">
              <w:rPr>
                <w:rFonts w:ascii="Times New Roman" w:hAnsi="Times New Roman" w:cs="Times New Roman"/>
                <w:spacing w:val="-19"/>
                <w:sz w:val="24"/>
              </w:rPr>
              <w:t xml:space="preserve"> </w:t>
            </w:r>
            <w:r w:rsidRPr="00DC54E2">
              <w:rPr>
                <w:rFonts w:ascii="Times New Roman" w:hAnsi="Times New Roman" w:cs="Times New Roman"/>
                <w:spacing w:val="-4"/>
                <w:sz w:val="24"/>
              </w:rPr>
              <w:t>colorless</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crystalline</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solid</w:t>
            </w:r>
          </w:p>
        </w:tc>
      </w:tr>
      <w:tr w:rsidR="00EC4D2B" w:rsidRPr="00DC54E2" w14:paraId="42C87CC1" w14:textId="77777777" w:rsidTr="00DC54E2">
        <w:trPr>
          <w:trHeight w:val="300"/>
          <w:jc w:val="center"/>
        </w:trPr>
        <w:tc>
          <w:tcPr>
            <w:tcW w:w="4682" w:type="dxa"/>
          </w:tcPr>
          <w:p w14:paraId="0881AE62"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4"/>
                <w:sz w:val="24"/>
              </w:rPr>
              <w:t>Odor</w:t>
            </w:r>
          </w:p>
        </w:tc>
        <w:tc>
          <w:tcPr>
            <w:tcW w:w="4682" w:type="dxa"/>
          </w:tcPr>
          <w:p w14:paraId="720B9E65"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2"/>
                <w:w w:val="105"/>
                <w:sz w:val="24"/>
              </w:rPr>
              <w:t>Odorless</w:t>
            </w:r>
          </w:p>
        </w:tc>
      </w:tr>
      <w:tr w:rsidR="00EC4D2B" w:rsidRPr="00DC54E2" w14:paraId="37C5791E" w14:textId="77777777" w:rsidTr="00DC54E2">
        <w:trPr>
          <w:trHeight w:val="300"/>
          <w:jc w:val="center"/>
        </w:trPr>
        <w:tc>
          <w:tcPr>
            <w:tcW w:w="4682" w:type="dxa"/>
          </w:tcPr>
          <w:p w14:paraId="2066DFE4"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4"/>
                <w:sz w:val="24"/>
              </w:rPr>
              <w:t>Taste</w:t>
            </w:r>
          </w:p>
        </w:tc>
        <w:tc>
          <w:tcPr>
            <w:tcW w:w="4682" w:type="dxa"/>
          </w:tcPr>
          <w:p w14:paraId="25A7F743"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2"/>
                <w:sz w:val="24"/>
              </w:rPr>
              <w:t>Astringent</w:t>
            </w:r>
          </w:p>
        </w:tc>
      </w:tr>
      <w:tr w:rsidR="00EC4D2B" w:rsidRPr="00DC54E2" w14:paraId="514B65CD" w14:textId="77777777" w:rsidTr="00DC54E2">
        <w:trPr>
          <w:trHeight w:val="585"/>
          <w:jc w:val="center"/>
        </w:trPr>
        <w:tc>
          <w:tcPr>
            <w:tcW w:w="4682" w:type="dxa"/>
          </w:tcPr>
          <w:p w14:paraId="2DC43B15"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spacing w:val="-2"/>
                <w:sz w:val="24"/>
              </w:rPr>
              <w:t>Solubility</w:t>
            </w:r>
          </w:p>
        </w:tc>
        <w:tc>
          <w:tcPr>
            <w:tcW w:w="4682" w:type="dxa"/>
          </w:tcPr>
          <w:p w14:paraId="5C1B5D88" w14:textId="77777777" w:rsidR="00EC4D2B" w:rsidRPr="00DC54E2" w:rsidRDefault="00EC4D2B" w:rsidP="00DC54E2">
            <w:pPr>
              <w:pStyle w:val="TableParagraph"/>
              <w:spacing w:line="240" w:lineRule="auto"/>
              <w:jc w:val="center"/>
              <w:rPr>
                <w:rFonts w:ascii="Times New Roman" w:hAnsi="Times New Roman" w:cs="Times New Roman"/>
                <w:sz w:val="24"/>
              </w:rPr>
            </w:pPr>
            <w:r w:rsidRPr="00DC54E2">
              <w:rPr>
                <w:rFonts w:ascii="Times New Roman" w:hAnsi="Times New Roman" w:cs="Times New Roman"/>
                <w:spacing w:val="-6"/>
                <w:sz w:val="24"/>
              </w:rPr>
              <w:t>Highly</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soluble</w:t>
            </w:r>
            <w:r w:rsidRPr="00DC54E2">
              <w:rPr>
                <w:rFonts w:ascii="Times New Roman" w:hAnsi="Times New Roman" w:cs="Times New Roman"/>
                <w:spacing w:val="-25"/>
                <w:sz w:val="24"/>
              </w:rPr>
              <w:t xml:space="preserve"> </w:t>
            </w:r>
            <w:r w:rsidRPr="00DC54E2">
              <w:rPr>
                <w:rFonts w:ascii="Times New Roman" w:hAnsi="Times New Roman" w:cs="Times New Roman"/>
                <w:spacing w:val="-6"/>
                <w:sz w:val="24"/>
              </w:rPr>
              <w:t>in</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water</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(14.00</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g/100</w:t>
            </w:r>
            <w:r w:rsidRPr="00DC54E2">
              <w:rPr>
                <w:rFonts w:ascii="Times New Roman" w:hAnsi="Times New Roman" w:cs="Times New Roman"/>
                <w:spacing w:val="-21"/>
                <w:sz w:val="24"/>
              </w:rPr>
              <w:t xml:space="preserve"> </w:t>
            </w:r>
            <w:r w:rsidRPr="00DC54E2">
              <w:rPr>
                <w:rFonts w:ascii="Times New Roman" w:hAnsi="Times New Roman" w:cs="Times New Roman"/>
                <w:spacing w:val="-6"/>
                <w:sz w:val="24"/>
              </w:rPr>
              <w:t>mL</w:t>
            </w:r>
            <w:r w:rsidRPr="00DC54E2">
              <w:rPr>
                <w:rFonts w:ascii="Times New Roman" w:hAnsi="Times New Roman" w:cs="Times New Roman"/>
                <w:spacing w:val="-22"/>
                <w:sz w:val="24"/>
              </w:rPr>
              <w:t xml:space="preserve"> </w:t>
            </w:r>
            <w:r w:rsidRPr="00DC54E2">
              <w:rPr>
                <w:rFonts w:ascii="Times New Roman" w:hAnsi="Times New Roman" w:cs="Times New Roman"/>
                <w:spacing w:val="-6"/>
                <w:sz w:val="24"/>
              </w:rPr>
              <w:t>at</w:t>
            </w:r>
          </w:p>
          <w:p w14:paraId="20E0207F" w14:textId="77777777" w:rsidR="00EC4D2B" w:rsidRPr="00DC54E2" w:rsidRDefault="00EC4D2B" w:rsidP="00DC54E2">
            <w:pPr>
              <w:pStyle w:val="TableParagraph"/>
              <w:spacing w:before="11" w:line="275" w:lineRule="exact"/>
              <w:jc w:val="center"/>
              <w:rPr>
                <w:rFonts w:ascii="Times New Roman" w:hAnsi="Times New Roman" w:cs="Times New Roman"/>
                <w:sz w:val="24"/>
              </w:rPr>
            </w:pPr>
            <w:r w:rsidRPr="00DC54E2">
              <w:rPr>
                <w:rFonts w:ascii="Times New Roman" w:hAnsi="Times New Roman" w:cs="Times New Roman"/>
                <w:spacing w:val="-6"/>
                <w:sz w:val="24"/>
              </w:rPr>
              <w:t>20°C);</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insoluble</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in</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alcohol</w:t>
            </w:r>
          </w:p>
        </w:tc>
      </w:tr>
      <w:tr w:rsidR="00EC4D2B" w:rsidRPr="00DC54E2" w14:paraId="6B2A493E" w14:textId="77777777" w:rsidTr="00DC54E2">
        <w:trPr>
          <w:trHeight w:val="300"/>
          <w:jc w:val="center"/>
        </w:trPr>
        <w:tc>
          <w:tcPr>
            <w:tcW w:w="4682" w:type="dxa"/>
          </w:tcPr>
          <w:p w14:paraId="548D561E"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Melting</w:t>
            </w:r>
            <w:r w:rsidRPr="00DC54E2">
              <w:rPr>
                <w:rFonts w:ascii="Times New Roman" w:hAnsi="Times New Roman" w:cs="Times New Roman"/>
                <w:b/>
                <w:spacing w:val="-19"/>
                <w:sz w:val="24"/>
              </w:rPr>
              <w:t xml:space="preserve"> </w:t>
            </w:r>
            <w:r w:rsidRPr="00DC54E2">
              <w:rPr>
                <w:rFonts w:ascii="Times New Roman" w:hAnsi="Times New Roman" w:cs="Times New Roman"/>
                <w:b/>
                <w:spacing w:val="-2"/>
                <w:sz w:val="24"/>
              </w:rPr>
              <w:t>Point</w:t>
            </w:r>
          </w:p>
        </w:tc>
        <w:tc>
          <w:tcPr>
            <w:tcW w:w="4682" w:type="dxa"/>
          </w:tcPr>
          <w:p w14:paraId="4D2DA546"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6"/>
                <w:sz w:val="24"/>
              </w:rPr>
              <w:t>92°C</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(loses</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water</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of</w:t>
            </w:r>
            <w:r w:rsidRPr="00DC54E2">
              <w:rPr>
                <w:rFonts w:ascii="Times New Roman" w:hAnsi="Times New Roman" w:cs="Times New Roman"/>
                <w:spacing w:val="-13"/>
                <w:sz w:val="24"/>
              </w:rPr>
              <w:t xml:space="preserve"> </w:t>
            </w:r>
            <w:r w:rsidRPr="00DC54E2">
              <w:rPr>
                <w:rFonts w:ascii="Times New Roman" w:hAnsi="Times New Roman" w:cs="Times New Roman"/>
                <w:spacing w:val="-6"/>
                <w:sz w:val="24"/>
              </w:rPr>
              <w:t>crystallization)</w:t>
            </w:r>
          </w:p>
        </w:tc>
      </w:tr>
      <w:tr w:rsidR="00EC4D2B" w:rsidRPr="00DC54E2" w14:paraId="6E387F74" w14:textId="77777777" w:rsidTr="00DC54E2">
        <w:trPr>
          <w:trHeight w:val="300"/>
          <w:jc w:val="center"/>
        </w:trPr>
        <w:tc>
          <w:tcPr>
            <w:tcW w:w="4682" w:type="dxa"/>
          </w:tcPr>
          <w:p w14:paraId="5048AF0E"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Density</w:t>
            </w:r>
          </w:p>
        </w:tc>
        <w:tc>
          <w:tcPr>
            <w:tcW w:w="4682" w:type="dxa"/>
          </w:tcPr>
          <w:p w14:paraId="0F709CB5"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5"/>
                <w:sz w:val="24"/>
              </w:rPr>
              <w:t>1.75</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g/cm³</w:t>
            </w:r>
          </w:p>
        </w:tc>
      </w:tr>
      <w:tr w:rsidR="00EC4D2B" w:rsidRPr="00DC54E2" w14:paraId="4C36A03B" w14:textId="77777777" w:rsidTr="00DC54E2">
        <w:trPr>
          <w:trHeight w:val="300"/>
          <w:jc w:val="center"/>
        </w:trPr>
        <w:tc>
          <w:tcPr>
            <w:tcW w:w="4682" w:type="dxa"/>
          </w:tcPr>
          <w:p w14:paraId="087E6BB9"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5"/>
                <w:w w:val="105"/>
                <w:sz w:val="24"/>
              </w:rPr>
              <w:t>pH</w:t>
            </w:r>
          </w:p>
        </w:tc>
        <w:tc>
          <w:tcPr>
            <w:tcW w:w="4682" w:type="dxa"/>
          </w:tcPr>
          <w:p w14:paraId="74F73EF1"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2"/>
                <w:sz w:val="24"/>
              </w:rPr>
              <w:t>Slightly</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acidic</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(pH</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3-4</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in</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aqueous</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solution)</w:t>
            </w:r>
          </w:p>
        </w:tc>
      </w:tr>
      <w:tr w:rsidR="00EC4D2B" w:rsidRPr="00DC54E2" w14:paraId="0DEB1BED" w14:textId="77777777" w:rsidTr="00DC54E2">
        <w:trPr>
          <w:trHeight w:val="590"/>
          <w:jc w:val="center"/>
        </w:trPr>
        <w:tc>
          <w:tcPr>
            <w:tcW w:w="4682" w:type="dxa"/>
          </w:tcPr>
          <w:p w14:paraId="66ADDADD"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spacing w:val="-2"/>
                <w:sz w:val="24"/>
              </w:rPr>
              <w:t>Stability</w:t>
            </w:r>
          </w:p>
        </w:tc>
        <w:tc>
          <w:tcPr>
            <w:tcW w:w="4682" w:type="dxa"/>
          </w:tcPr>
          <w:p w14:paraId="36B22B8C" w14:textId="77777777" w:rsidR="00EC4D2B" w:rsidRPr="00DC54E2" w:rsidRDefault="00EC4D2B" w:rsidP="00DC54E2">
            <w:pPr>
              <w:pStyle w:val="TableParagraph"/>
              <w:spacing w:line="240" w:lineRule="auto"/>
              <w:jc w:val="center"/>
              <w:rPr>
                <w:rFonts w:ascii="Times New Roman" w:hAnsi="Times New Roman" w:cs="Times New Roman"/>
                <w:sz w:val="24"/>
              </w:rPr>
            </w:pPr>
            <w:r w:rsidRPr="00DC54E2">
              <w:rPr>
                <w:rFonts w:ascii="Times New Roman" w:hAnsi="Times New Roman" w:cs="Times New Roman"/>
                <w:spacing w:val="-6"/>
                <w:sz w:val="24"/>
              </w:rPr>
              <w:t>Stable</w:t>
            </w:r>
            <w:r w:rsidRPr="00DC54E2">
              <w:rPr>
                <w:rFonts w:ascii="Times New Roman" w:hAnsi="Times New Roman" w:cs="Times New Roman"/>
                <w:spacing w:val="-24"/>
                <w:sz w:val="24"/>
              </w:rPr>
              <w:t xml:space="preserve"> </w:t>
            </w:r>
            <w:r w:rsidRPr="00DC54E2">
              <w:rPr>
                <w:rFonts w:ascii="Times New Roman" w:hAnsi="Times New Roman" w:cs="Times New Roman"/>
                <w:spacing w:val="-6"/>
                <w:sz w:val="24"/>
              </w:rPr>
              <w:t>at</w:t>
            </w:r>
            <w:r w:rsidRPr="00DC54E2">
              <w:rPr>
                <w:rFonts w:ascii="Times New Roman" w:hAnsi="Times New Roman" w:cs="Times New Roman"/>
                <w:spacing w:val="-21"/>
                <w:sz w:val="24"/>
              </w:rPr>
              <w:t xml:space="preserve"> </w:t>
            </w:r>
            <w:r w:rsidRPr="00DC54E2">
              <w:rPr>
                <w:rFonts w:ascii="Times New Roman" w:hAnsi="Times New Roman" w:cs="Times New Roman"/>
                <w:spacing w:val="-6"/>
                <w:sz w:val="24"/>
              </w:rPr>
              <w:t>room</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temperature;</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decomposes</w:t>
            </w:r>
          </w:p>
          <w:p w14:paraId="6C3D7CD6" w14:textId="77777777" w:rsidR="00EC4D2B" w:rsidRPr="00DC54E2" w:rsidRDefault="00EC4D2B" w:rsidP="00DC54E2">
            <w:pPr>
              <w:pStyle w:val="TableParagraph"/>
              <w:spacing w:before="16" w:line="275" w:lineRule="exact"/>
              <w:jc w:val="center"/>
              <w:rPr>
                <w:rFonts w:ascii="Times New Roman" w:hAnsi="Times New Roman" w:cs="Times New Roman"/>
                <w:sz w:val="24"/>
              </w:rPr>
            </w:pPr>
            <w:r w:rsidRPr="00DC54E2">
              <w:rPr>
                <w:rFonts w:ascii="Times New Roman" w:hAnsi="Times New Roman" w:cs="Times New Roman"/>
                <w:spacing w:val="-2"/>
                <w:sz w:val="24"/>
              </w:rPr>
              <w:t>upon</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strong</w:t>
            </w:r>
            <w:r w:rsidRPr="00DC54E2">
              <w:rPr>
                <w:rFonts w:ascii="Times New Roman" w:hAnsi="Times New Roman" w:cs="Times New Roman"/>
                <w:spacing w:val="-18"/>
                <w:sz w:val="24"/>
              </w:rPr>
              <w:t xml:space="preserve"> </w:t>
            </w:r>
            <w:r w:rsidRPr="00DC54E2">
              <w:rPr>
                <w:rFonts w:ascii="Times New Roman" w:hAnsi="Times New Roman" w:cs="Times New Roman"/>
                <w:spacing w:val="-2"/>
                <w:sz w:val="24"/>
              </w:rPr>
              <w:t>heating</w:t>
            </w:r>
          </w:p>
        </w:tc>
      </w:tr>
    </w:tbl>
    <w:p w14:paraId="7EEFD16E" w14:textId="471FD1B8" w:rsidR="00EC4D2B" w:rsidRPr="00DC54E2" w:rsidRDefault="003D3F9E" w:rsidP="00DC54E2">
      <w:pPr>
        <w:jc w:val="both"/>
        <w:rPr>
          <w:rFonts w:ascii="Times New Roman" w:hAnsi="Times New Roman" w:cs="Times New Roman"/>
          <w:b/>
          <w:bCs/>
          <w:sz w:val="20"/>
          <w:szCs w:val="20"/>
        </w:rPr>
      </w:pPr>
      <w:r w:rsidRPr="00DC54E2">
        <w:rPr>
          <w:rFonts w:ascii="Times New Roman" w:hAnsi="Times New Roman" w:cs="Times New Roman"/>
          <w:sz w:val="20"/>
          <w:szCs w:val="20"/>
        </w:rPr>
        <w:t xml:space="preserve">                                                                         </w:t>
      </w:r>
      <w:r w:rsidRPr="00DC54E2">
        <w:rPr>
          <w:rFonts w:ascii="Times New Roman" w:hAnsi="Times New Roman" w:cs="Times New Roman"/>
          <w:b/>
          <w:bCs/>
          <w:sz w:val="20"/>
          <w:szCs w:val="20"/>
        </w:rPr>
        <w:t xml:space="preserve">Table no.1: Physical Properties </w:t>
      </w:r>
    </w:p>
    <w:p w14:paraId="61EE4530" w14:textId="0A7F0D60" w:rsidR="003D3F9E" w:rsidRPr="00DC54E2" w:rsidRDefault="003D3F9E" w:rsidP="00DC54E2">
      <w:pPr>
        <w:pStyle w:val="ListParagraph"/>
        <w:numPr>
          <w:ilvl w:val="0"/>
          <w:numId w:val="2"/>
        </w:numPr>
        <w:jc w:val="both"/>
        <w:rPr>
          <w:rFonts w:ascii="Times New Roman" w:hAnsi="Times New Roman" w:cs="Times New Roman"/>
          <w:b/>
          <w:bCs/>
          <w:sz w:val="28"/>
          <w:szCs w:val="28"/>
        </w:rPr>
      </w:pPr>
      <w:r w:rsidRPr="00DC54E2">
        <w:rPr>
          <w:rFonts w:ascii="Times New Roman" w:hAnsi="Times New Roman" w:cs="Times New Roman"/>
          <w:b/>
          <w:bCs/>
          <w:sz w:val="28"/>
          <w:szCs w:val="28"/>
        </w:rPr>
        <w:t>Skincare Relevance</w:t>
      </w:r>
    </w:p>
    <w:p w14:paraId="13EE7176" w14:textId="4D4D0304" w:rsidR="00EC4D2B" w:rsidRPr="00DC54E2" w:rsidRDefault="00EC4D2B" w:rsidP="00DC54E2">
      <w:pPr>
        <w:pStyle w:val="ListParagraph"/>
        <w:numPr>
          <w:ilvl w:val="0"/>
          <w:numId w:val="3"/>
        </w:numPr>
        <w:jc w:val="both"/>
        <w:rPr>
          <w:rFonts w:ascii="Times New Roman" w:hAnsi="Times New Roman" w:cs="Times New Roman"/>
          <w:sz w:val="24"/>
          <w:szCs w:val="24"/>
        </w:rPr>
      </w:pPr>
      <w:r w:rsidRPr="00DC54E2">
        <w:rPr>
          <w:rFonts w:ascii="Times New Roman" w:hAnsi="Times New Roman" w:cs="Times New Roman"/>
          <w:sz w:val="24"/>
          <w:szCs w:val="24"/>
        </w:rPr>
        <w:lastRenderedPageBreak/>
        <w:t>Fine crystalline particles contribute to gentle exfoliation when used in face scrubs.</w:t>
      </w:r>
    </w:p>
    <w:p w14:paraId="06E8BEC1" w14:textId="11BD81CF" w:rsidR="003D3F9E" w:rsidRPr="00DC54E2" w:rsidRDefault="00EC4D2B" w:rsidP="00DC54E2">
      <w:pPr>
        <w:pStyle w:val="ListParagraph"/>
        <w:numPr>
          <w:ilvl w:val="0"/>
          <w:numId w:val="3"/>
        </w:numPr>
        <w:jc w:val="both"/>
        <w:rPr>
          <w:rFonts w:ascii="Times New Roman" w:hAnsi="Times New Roman" w:cs="Times New Roman"/>
          <w:sz w:val="24"/>
          <w:szCs w:val="24"/>
        </w:rPr>
      </w:pPr>
      <w:r w:rsidRPr="00DC54E2">
        <w:rPr>
          <w:rFonts w:ascii="Times New Roman" w:hAnsi="Times New Roman" w:cs="Times New Roman"/>
          <w:sz w:val="24"/>
          <w:szCs w:val="24"/>
        </w:rPr>
        <w:t>Its solubility ensures easy incorporation into water-based skincare formulations.</w:t>
      </w:r>
    </w:p>
    <w:p w14:paraId="0F9BBA47" w14:textId="77777777" w:rsidR="003D3F9E" w:rsidRPr="00DC54E2" w:rsidRDefault="003D3F9E" w:rsidP="00DC54E2">
      <w:pPr>
        <w:pStyle w:val="ListParagraph"/>
        <w:ind w:left="360"/>
        <w:jc w:val="both"/>
        <w:rPr>
          <w:rFonts w:ascii="Times New Roman" w:hAnsi="Times New Roman" w:cs="Times New Roman"/>
          <w:sz w:val="24"/>
          <w:szCs w:val="24"/>
        </w:rPr>
      </w:pPr>
    </w:p>
    <w:p w14:paraId="0119998D" w14:textId="391AC456"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Chemical Properties</w:t>
      </w:r>
      <w:r w:rsidR="003D3F9E" w:rsidRPr="00DC54E2">
        <w:rPr>
          <w:rFonts w:ascii="Times New Roman" w:hAnsi="Times New Roman" w:cs="Times New Roman"/>
          <w:b/>
          <w:bCs/>
          <w:sz w:val="28"/>
          <w:szCs w:val="28"/>
        </w:rPr>
        <w:t>:</w:t>
      </w:r>
    </w:p>
    <w:p w14:paraId="64683BAD" w14:textId="4A89A933"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is a double sulfate salt with the following characteristics</w:t>
      </w:r>
      <w:r w:rsidR="00F87717" w:rsidRPr="00DC54E2">
        <w:rPr>
          <w:rFonts w:ascii="Times New Roman" w:hAnsi="Times New Roman" w:cs="Times New Roman"/>
          <w:sz w:val="24"/>
          <w:szCs w:val="24"/>
        </w:rPr>
        <w: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2"/>
        <w:gridCol w:w="4682"/>
      </w:tblGrid>
      <w:tr w:rsidR="00EC4D2B" w:rsidRPr="00DC54E2" w14:paraId="6FFDEC9E" w14:textId="77777777" w:rsidTr="005472FD">
        <w:trPr>
          <w:trHeight w:val="300"/>
        </w:trPr>
        <w:tc>
          <w:tcPr>
            <w:tcW w:w="4682" w:type="dxa"/>
          </w:tcPr>
          <w:p w14:paraId="7D0F0894" w14:textId="77777777" w:rsidR="00EC4D2B" w:rsidRPr="00DC54E2" w:rsidRDefault="00EC4D2B" w:rsidP="00DC54E2">
            <w:pPr>
              <w:pStyle w:val="TableParagraph"/>
              <w:ind w:left="13"/>
              <w:jc w:val="center"/>
              <w:rPr>
                <w:rFonts w:ascii="Times New Roman" w:hAnsi="Times New Roman" w:cs="Times New Roman"/>
                <w:b/>
                <w:sz w:val="24"/>
              </w:rPr>
            </w:pPr>
            <w:r w:rsidRPr="00DC54E2">
              <w:rPr>
                <w:rFonts w:ascii="Times New Roman" w:hAnsi="Times New Roman" w:cs="Times New Roman"/>
                <w:b/>
                <w:spacing w:val="-2"/>
                <w:sz w:val="24"/>
              </w:rPr>
              <w:t>Property</w:t>
            </w:r>
          </w:p>
        </w:tc>
        <w:tc>
          <w:tcPr>
            <w:tcW w:w="4682" w:type="dxa"/>
          </w:tcPr>
          <w:p w14:paraId="44C90CD4" w14:textId="77777777" w:rsidR="00EC4D2B" w:rsidRPr="00DC54E2" w:rsidRDefault="00EC4D2B" w:rsidP="00DC54E2">
            <w:pPr>
              <w:pStyle w:val="TableParagraph"/>
              <w:ind w:left="13"/>
              <w:jc w:val="center"/>
              <w:rPr>
                <w:rFonts w:ascii="Times New Roman" w:hAnsi="Times New Roman" w:cs="Times New Roman"/>
                <w:b/>
                <w:sz w:val="24"/>
              </w:rPr>
            </w:pPr>
            <w:r w:rsidRPr="00DC54E2">
              <w:rPr>
                <w:rFonts w:ascii="Times New Roman" w:hAnsi="Times New Roman" w:cs="Times New Roman"/>
                <w:b/>
                <w:spacing w:val="-2"/>
                <w:sz w:val="24"/>
              </w:rPr>
              <w:t>Description</w:t>
            </w:r>
          </w:p>
        </w:tc>
      </w:tr>
      <w:tr w:rsidR="00EC4D2B" w:rsidRPr="00DC54E2" w14:paraId="05FBB36E" w14:textId="77777777" w:rsidTr="005472FD">
        <w:trPr>
          <w:trHeight w:val="300"/>
        </w:trPr>
        <w:tc>
          <w:tcPr>
            <w:tcW w:w="4682" w:type="dxa"/>
          </w:tcPr>
          <w:p w14:paraId="7B6B4DCD"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z w:val="24"/>
              </w:rPr>
              <w:t>Chemical</w:t>
            </w:r>
            <w:r w:rsidRPr="00DC54E2">
              <w:rPr>
                <w:rFonts w:ascii="Times New Roman" w:hAnsi="Times New Roman" w:cs="Times New Roman"/>
                <w:b/>
                <w:spacing w:val="-6"/>
                <w:sz w:val="24"/>
              </w:rPr>
              <w:t xml:space="preserve"> </w:t>
            </w:r>
            <w:r w:rsidRPr="00DC54E2">
              <w:rPr>
                <w:rFonts w:ascii="Times New Roman" w:hAnsi="Times New Roman" w:cs="Times New Roman"/>
                <w:b/>
                <w:spacing w:val="-2"/>
                <w:sz w:val="24"/>
              </w:rPr>
              <w:t>Formula</w:t>
            </w:r>
          </w:p>
        </w:tc>
        <w:tc>
          <w:tcPr>
            <w:tcW w:w="4682" w:type="dxa"/>
          </w:tcPr>
          <w:p w14:paraId="5E949A98"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2"/>
                <w:sz w:val="24"/>
              </w:rPr>
              <w:t>KAl(SO₄)₂·12H₂O</w:t>
            </w:r>
          </w:p>
        </w:tc>
      </w:tr>
      <w:tr w:rsidR="00EC4D2B" w:rsidRPr="00DC54E2" w14:paraId="791F2A7C" w14:textId="77777777" w:rsidTr="005472FD">
        <w:trPr>
          <w:trHeight w:val="300"/>
        </w:trPr>
        <w:tc>
          <w:tcPr>
            <w:tcW w:w="4682" w:type="dxa"/>
          </w:tcPr>
          <w:p w14:paraId="241F4041"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z w:val="24"/>
              </w:rPr>
              <w:t>Molecular</w:t>
            </w:r>
            <w:r w:rsidRPr="00DC54E2">
              <w:rPr>
                <w:rFonts w:ascii="Times New Roman" w:hAnsi="Times New Roman" w:cs="Times New Roman"/>
                <w:b/>
                <w:spacing w:val="-14"/>
                <w:sz w:val="24"/>
              </w:rPr>
              <w:t xml:space="preserve"> </w:t>
            </w:r>
            <w:r w:rsidRPr="00DC54E2">
              <w:rPr>
                <w:rFonts w:ascii="Times New Roman" w:hAnsi="Times New Roman" w:cs="Times New Roman"/>
                <w:b/>
                <w:spacing w:val="-2"/>
                <w:sz w:val="24"/>
              </w:rPr>
              <w:t>Weight</w:t>
            </w:r>
          </w:p>
        </w:tc>
        <w:tc>
          <w:tcPr>
            <w:tcW w:w="4682" w:type="dxa"/>
          </w:tcPr>
          <w:p w14:paraId="5DF0C76B"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4"/>
                <w:sz w:val="24"/>
              </w:rPr>
              <w:t>474.39</w:t>
            </w:r>
            <w:r w:rsidRPr="00DC54E2">
              <w:rPr>
                <w:rFonts w:ascii="Times New Roman" w:hAnsi="Times New Roman" w:cs="Times New Roman"/>
                <w:spacing w:val="-11"/>
                <w:sz w:val="24"/>
              </w:rPr>
              <w:t xml:space="preserve"> </w:t>
            </w:r>
            <w:r w:rsidRPr="00DC54E2">
              <w:rPr>
                <w:rFonts w:ascii="Times New Roman" w:hAnsi="Times New Roman" w:cs="Times New Roman"/>
                <w:spacing w:val="-2"/>
                <w:sz w:val="24"/>
              </w:rPr>
              <w:t>g/mol</w:t>
            </w:r>
          </w:p>
        </w:tc>
      </w:tr>
      <w:tr w:rsidR="00EC4D2B" w:rsidRPr="00DC54E2" w14:paraId="012F1750" w14:textId="77777777" w:rsidTr="005472FD">
        <w:trPr>
          <w:trHeight w:val="585"/>
        </w:trPr>
        <w:tc>
          <w:tcPr>
            <w:tcW w:w="4682" w:type="dxa"/>
          </w:tcPr>
          <w:p w14:paraId="3BADD65A"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Hydration</w:t>
            </w:r>
          </w:p>
        </w:tc>
        <w:tc>
          <w:tcPr>
            <w:tcW w:w="4682" w:type="dxa"/>
          </w:tcPr>
          <w:p w14:paraId="1705058D"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4"/>
                <w:sz w:val="24"/>
              </w:rPr>
              <w:t>Contains</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12</w:t>
            </w:r>
            <w:r w:rsidRPr="00DC54E2">
              <w:rPr>
                <w:rFonts w:ascii="Times New Roman" w:hAnsi="Times New Roman" w:cs="Times New Roman"/>
                <w:spacing w:val="-11"/>
                <w:sz w:val="24"/>
              </w:rPr>
              <w:t xml:space="preserve"> </w:t>
            </w:r>
            <w:r w:rsidRPr="00DC54E2">
              <w:rPr>
                <w:rFonts w:ascii="Times New Roman" w:hAnsi="Times New Roman" w:cs="Times New Roman"/>
                <w:spacing w:val="-4"/>
                <w:sz w:val="24"/>
              </w:rPr>
              <w:t>water</w:t>
            </w:r>
            <w:r w:rsidRPr="00DC54E2">
              <w:rPr>
                <w:rFonts w:ascii="Times New Roman" w:hAnsi="Times New Roman" w:cs="Times New Roman"/>
                <w:spacing w:val="-13"/>
                <w:sz w:val="24"/>
              </w:rPr>
              <w:t xml:space="preserve"> </w:t>
            </w:r>
            <w:r w:rsidRPr="00DC54E2">
              <w:rPr>
                <w:rFonts w:ascii="Times New Roman" w:hAnsi="Times New Roman" w:cs="Times New Roman"/>
                <w:spacing w:val="-4"/>
                <w:sz w:val="24"/>
              </w:rPr>
              <w:t>molecules</w:t>
            </w:r>
          </w:p>
          <w:p w14:paraId="36B2B74F" w14:textId="77777777" w:rsidR="00EC4D2B" w:rsidRPr="00DC54E2" w:rsidRDefault="00EC4D2B" w:rsidP="00DC54E2">
            <w:pPr>
              <w:pStyle w:val="TableParagraph"/>
              <w:spacing w:before="11" w:line="275" w:lineRule="exact"/>
              <w:jc w:val="center"/>
              <w:rPr>
                <w:rFonts w:ascii="Times New Roman" w:hAnsi="Times New Roman" w:cs="Times New Roman"/>
                <w:sz w:val="24"/>
              </w:rPr>
            </w:pPr>
            <w:r w:rsidRPr="00DC54E2">
              <w:rPr>
                <w:rFonts w:ascii="Times New Roman" w:hAnsi="Times New Roman" w:cs="Times New Roman"/>
                <w:spacing w:val="-2"/>
                <w:sz w:val="24"/>
              </w:rPr>
              <w:t>(dodecahydrate)</w:t>
            </w:r>
          </w:p>
        </w:tc>
      </w:tr>
      <w:tr w:rsidR="00EC4D2B" w:rsidRPr="00DC54E2" w14:paraId="3CB148EA" w14:textId="77777777" w:rsidTr="005472FD">
        <w:trPr>
          <w:trHeight w:val="880"/>
        </w:trPr>
        <w:tc>
          <w:tcPr>
            <w:tcW w:w="4682" w:type="dxa"/>
          </w:tcPr>
          <w:p w14:paraId="069E01BA"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Decomposition</w:t>
            </w:r>
          </w:p>
        </w:tc>
        <w:tc>
          <w:tcPr>
            <w:tcW w:w="4682" w:type="dxa"/>
          </w:tcPr>
          <w:p w14:paraId="76B4EFBF" w14:textId="77777777" w:rsidR="00EC4D2B" w:rsidRPr="00DC54E2" w:rsidRDefault="00EC4D2B" w:rsidP="00DC54E2">
            <w:pPr>
              <w:pStyle w:val="TableParagraph"/>
              <w:spacing w:line="249" w:lineRule="auto"/>
              <w:ind w:right="20"/>
              <w:jc w:val="center"/>
              <w:rPr>
                <w:rFonts w:ascii="Times New Roman" w:hAnsi="Times New Roman" w:cs="Times New Roman"/>
                <w:sz w:val="24"/>
              </w:rPr>
            </w:pPr>
            <w:r w:rsidRPr="00DC54E2">
              <w:rPr>
                <w:rFonts w:ascii="Times New Roman" w:hAnsi="Times New Roman" w:cs="Times New Roman"/>
                <w:sz w:val="24"/>
              </w:rPr>
              <w:t>When heated, loses water and decomposes</w:t>
            </w:r>
            <w:r w:rsidRPr="00DC54E2">
              <w:rPr>
                <w:rFonts w:ascii="Times New Roman" w:hAnsi="Times New Roman" w:cs="Times New Roman"/>
                <w:spacing w:val="-25"/>
                <w:sz w:val="24"/>
              </w:rPr>
              <w:t xml:space="preserve"> </w:t>
            </w:r>
            <w:r w:rsidRPr="00DC54E2">
              <w:rPr>
                <w:rFonts w:ascii="Times New Roman" w:hAnsi="Times New Roman" w:cs="Times New Roman"/>
                <w:sz w:val="24"/>
              </w:rPr>
              <w:t>into</w:t>
            </w:r>
            <w:r w:rsidRPr="00DC54E2">
              <w:rPr>
                <w:rFonts w:ascii="Times New Roman" w:hAnsi="Times New Roman" w:cs="Times New Roman"/>
                <w:spacing w:val="-25"/>
                <w:sz w:val="24"/>
              </w:rPr>
              <w:t xml:space="preserve"> </w:t>
            </w:r>
            <w:r w:rsidRPr="00DC54E2">
              <w:rPr>
                <w:rFonts w:ascii="Times New Roman" w:hAnsi="Times New Roman" w:cs="Times New Roman"/>
                <w:sz w:val="24"/>
              </w:rPr>
              <w:t>aluminum</w:t>
            </w:r>
            <w:r w:rsidRPr="00DC54E2">
              <w:rPr>
                <w:rFonts w:ascii="Times New Roman" w:hAnsi="Times New Roman" w:cs="Times New Roman"/>
                <w:spacing w:val="-27"/>
                <w:sz w:val="24"/>
              </w:rPr>
              <w:t xml:space="preserve"> </w:t>
            </w:r>
            <w:r w:rsidRPr="00DC54E2">
              <w:rPr>
                <w:rFonts w:ascii="Times New Roman" w:hAnsi="Times New Roman" w:cs="Times New Roman"/>
                <w:sz w:val="24"/>
              </w:rPr>
              <w:t>oxide</w:t>
            </w:r>
            <w:r w:rsidRPr="00DC54E2">
              <w:rPr>
                <w:rFonts w:ascii="Times New Roman" w:hAnsi="Times New Roman" w:cs="Times New Roman"/>
                <w:spacing w:val="-29"/>
                <w:sz w:val="24"/>
              </w:rPr>
              <w:t xml:space="preserve"> </w:t>
            </w:r>
            <w:r w:rsidRPr="00DC54E2">
              <w:rPr>
                <w:rFonts w:ascii="Times New Roman" w:hAnsi="Times New Roman" w:cs="Times New Roman"/>
                <w:sz w:val="24"/>
              </w:rPr>
              <w:t>and</w:t>
            </w:r>
          </w:p>
          <w:p w14:paraId="165E5A0C" w14:textId="77777777" w:rsidR="00EC4D2B" w:rsidRPr="00DC54E2" w:rsidRDefault="00EC4D2B" w:rsidP="00DC54E2">
            <w:pPr>
              <w:pStyle w:val="TableParagraph"/>
              <w:spacing w:before="5" w:line="275" w:lineRule="exact"/>
              <w:jc w:val="center"/>
              <w:rPr>
                <w:rFonts w:ascii="Times New Roman" w:hAnsi="Times New Roman" w:cs="Times New Roman"/>
                <w:sz w:val="24"/>
              </w:rPr>
            </w:pPr>
            <w:r w:rsidRPr="00DC54E2">
              <w:rPr>
                <w:rFonts w:ascii="Times New Roman" w:hAnsi="Times New Roman" w:cs="Times New Roman"/>
                <w:sz w:val="24"/>
              </w:rPr>
              <w:t>potassium</w:t>
            </w:r>
            <w:r w:rsidRPr="00DC54E2">
              <w:rPr>
                <w:rFonts w:ascii="Times New Roman" w:hAnsi="Times New Roman" w:cs="Times New Roman"/>
                <w:spacing w:val="-5"/>
                <w:sz w:val="24"/>
              </w:rPr>
              <w:t xml:space="preserve"> </w:t>
            </w:r>
            <w:r w:rsidRPr="00DC54E2">
              <w:rPr>
                <w:rFonts w:ascii="Times New Roman" w:hAnsi="Times New Roman" w:cs="Times New Roman"/>
                <w:spacing w:val="-2"/>
                <w:sz w:val="24"/>
              </w:rPr>
              <w:t>sulfate</w:t>
            </w:r>
          </w:p>
        </w:tc>
      </w:tr>
      <w:tr w:rsidR="00EC4D2B" w:rsidRPr="00DC54E2" w14:paraId="275115EF" w14:textId="77777777" w:rsidTr="005472FD">
        <w:trPr>
          <w:trHeight w:val="880"/>
        </w:trPr>
        <w:tc>
          <w:tcPr>
            <w:tcW w:w="4682" w:type="dxa"/>
          </w:tcPr>
          <w:p w14:paraId="78470894"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spacing w:val="-2"/>
                <w:sz w:val="24"/>
              </w:rPr>
              <w:t>Reactivity</w:t>
            </w:r>
          </w:p>
        </w:tc>
        <w:tc>
          <w:tcPr>
            <w:tcW w:w="4682" w:type="dxa"/>
          </w:tcPr>
          <w:p w14:paraId="58211238" w14:textId="77777777" w:rsidR="00EC4D2B" w:rsidRPr="00DC54E2" w:rsidRDefault="00EC4D2B" w:rsidP="00DC54E2">
            <w:pPr>
              <w:pStyle w:val="TableParagraph"/>
              <w:spacing w:line="249" w:lineRule="auto"/>
              <w:ind w:right="779"/>
              <w:jc w:val="center"/>
              <w:rPr>
                <w:rFonts w:ascii="Times New Roman" w:hAnsi="Times New Roman" w:cs="Times New Roman"/>
                <w:sz w:val="24"/>
              </w:rPr>
            </w:pPr>
            <w:r w:rsidRPr="00DC54E2">
              <w:rPr>
                <w:rFonts w:ascii="Times New Roman" w:hAnsi="Times New Roman" w:cs="Times New Roman"/>
                <w:spacing w:val="-2"/>
                <w:sz w:val="24"/>
              </w:rPr>
              <w:t>Reacts</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with</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bases</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to</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form</w:t>
            </w:r>
            <w:r w:rsidRPr="00DC54E2">
              <w:rPr>
                <w:rFonts w:ascii="Times New Roman" w:hAnsi="Times New Roman" w:cs="Times New Roman"/>
                <w:spacing w:val="-27"/>
                <w:sz w:val="24"/>
              </w:rPr>
              <w:t xml:space="preserve"> </w:t>
            </w:r>
            <w:r w:rsidRPr="00DC54E2">
              <w:rPr>
                <w:rFonts w:ascii="Times New Roman" w:hAnsi="Times New Roman" w:cs="Times New Roman"/>
                <w:spacing w:val="-2"/>
                <w:sz w:val="24"/>
              </w:rPr>
              <w:t xml:space="preserve">aluminum </w:t>
            </w:r>
            <w:r w:rsidRPr="00DC54E2">
              <w:rPr>
                <w:rFonts w:ascii="Times New Roman" w:hAnsi="Times New Roman" w:cs="Times New Roman"/>
                <w:sz w:val="24"/>
              </w:rPr>
              <w:t>hydroxide;</w:t>
            </w:r>
            <w:r w:rsidRPr="00DC54E2">
              <w:rPr>
                <w:rFonts w:ascii="Times New Roman" w:hAnsi="Times New Roman" w:cs="Times New Roman"/>
                <w:spacing w:val="-14"/>
                <w:sz w:val="24"/>
              </w:rPr>
              <w:t xml:space="preserve"> </w:t>
            </w:r>
            <w:r w:rsidRPr="00DC54E2">
              <w:rPr>
                <w:rFonts w:ascii="Times New Roman" w:hAnsi="Times New Roman" w:cs="Times New Roman"/>
                <w:sz w:val="24"/>
              </w:rPr>
              <w:t>mildly</w:t>
            </w:r>
            <w:r w:rsidRPr="00DC54E2">
              <w:rPr>
                <w:rFonts w:ascii="Times New Roman" w:hAnsi="Times New Roman" w:cs="Times New Roman"/>
                <w:spacing w:val="-20"/>
                <w:sz w:val="24"/>
              </w:rPr>
              <w:t xml:space="preserve"> </w:t>
            </w:r>
            <w:r w:rsidRPr="00DC54E2">
              <w:rPr>
                <w:rFonts w:ascii="Times New Roman" w:hAnsi="Times New Roman" w:cs="Times New Roman"/>
                <w:sz w:val="24"/>
              </w:rPr>
              <w:t>acidic</w:t>
            </w:r>
            <w:r w:rsidRPr="00DC54E2">
              <w:rPr>
                <w:rFonts w:ascii="Times New Roman" w:hAnsi="Times New Roman" w:cs="Times New Roman"/>
                <w:spacing w:val="-17"/>
                <w:sz w:val="24"/>
              </w:rPr>
              <w:t xml:space="preserve"> </w:t>
            </w:r>
            <w:r w:rsidRPr="00DC54E2">
              <w:rPr>
                <w:rFonts w:ascii="Times New Roman" w:hAnsi="Times New Roman" w:cs="Times New Roman"/>
                <w:sz w:val="24"/>
              </w:rPr>
              <w:t>in</w:t>
            </w:r>
            <w:r w:rsidRPr="00DC54E2">
              <w:rPr>
                <w:rFonts w:ascii="Times New Roman" w:hAnsi="Times New Roman" w:cs="Times New Roman"/>
                <w:spacing w:val="-18"/>
                <w:sz w:val="24"/>
              </w:rPr>
              <w:t xml:space="preserve"> </w:t>
            </w:r>
            <w:r w:rsidRPr="00DC54E2">
              <w:rPr>
                <w:rFonts w:ascii="Times New Roman" w:hAnsi="Times New Roman" w:cs="Times New Roman"/>
                <w:sz w:val="24"/>
              </w:rPr>
              <w:t>aqueous</w:t>
            </w:r>
          </w:p>
          <w:p w14:paraId="07C4E350" w14:textId="77777777" w:rsidR="00EC4D2B" w:rsidRPr="00DC54E2" w:rsidRDefault="00EC4D2B" w:rsidP="00DC54E2">
            <w:pPr>
              <w:pStyle w:val="TableParagraph"/>
              <w:spacing w:before="5" w:line="275" w:lineRule="exact"/>
              <w:jc w:val="center"/>
              <w:rPr>
                <w:rFonts w:ascii="Times New Roman" w:hAnsi="Times New Roman" w:cs="Times New Roman"/>
                <w:sz w:val="24"/>
              </w:rPr>
            </w:pPr>
            <w:r w:rsidRPr="00DC54E2">
              <w:rPr>
                <w:rFonts w:ascii="Times New Roman" w:hAnsi="Times New Roman" w:cs="Times New Roman"/>
                <w:spacing w:val="-2"/>
                <w:sz w:val="24"/>
              </w:rPr>
              <w:t>solutions</w:t>
            </w:r>
          </w:p>
        </w:tc>
      </w:tr>
    </w:tbl>
    <w:p w14:paraId="711E2863" w14:textId="60D99EC2" w:rsidR="00EC4D2B" w:rsidRPr="00DC54E2" w:rsidRDefault="003D3F9E" w:rsidP="00DC54E2">
      <w:pPr>
        <w:jc w:val="both"/>
        <w:rPr>
          <w:rFonts w:ascii="Times New Roman" w:hAnsi="Times New Roman" w:cs="Times New Roman"/>
        </w:rPr>
      </w:pPr>
      <w:r w:rsidRPr="00DC54E2">
        <w:rPr>
          <w:rFonts w:ascii="Times New Roman" w:hAnsi="Times New Roman" w:cs="Times New Roman"/>
        </w:rPr>
        <w:t xml:space="preserve">                                           </w:t>
      </w:r>
      <w:r w:rsidRPr="00DC54E2">
        <w:rPr>
          <w:rFonts w:ascii="Times New Roman" w:hAnsi="Times New Roman" w:cs="Times New Roman"/>
          <w:sz w:val="20"/>
          <w:szCs w:val="20"/>
        </w:rPr>
        <w:t xml:space="preserve">                      </w:t>
      </w:r>
      <w:r w:rsidRPr="00DC54E2">
        <w:rPr>
          <w:rFonts w:ascii="Times New Roman" w:hAnsi="Times New Roman" w:cs="Times New Roman"/>
          <w:b/>
          <w:bCs/>
          <w:sz w:val="20"/>
          <w:szCs w:val="20"/>
        </w:rPr>
        <w:t>Table no.</w:t>
      </w:r>
      <w:r w:rsidR="00F87717" w:rsidRPr="00DC54E2">
        <w:rPr>
          <w:rFonts w:ascii="Times New Roman" w:hAnsi="Times New Roman" w:cs="Times New Roman"/>
          <w:b/>
          <w:bCs/>
          <w:sz w:val="20"/>
          <w:szCs w:val="20"/>
        </w:rPr>
        <w:t>2</w:t>
      </w:r>
      <w:r w:rsidRPr="00DC54E2">
        <w:rPr>
          <w:rFonts w:ascii="Times New Roman" w:hAnsi="Times New Roman" w:cs="Times New Roman"/>
          <w:b/>
          <w:bCs/>
          <w:sz w:val="20"/>
          <w:szCs w:val="20"/>
        </w:rPr>
        <w:t>: Chemical Properties</w:t>
      </w:r>
      <w:r w:rsidRPr="00DC54E2">
        <w:rPr>
          <w:rFonts w:ascii="Times New Roman" w:hAnsi="Times New Roman" w:cs="Times New Roman"/>
        </w:rPr>
        <w:t xml:space="preserve">      </w:t>
      </w:r>
    </w:p>
    <w:p w14:paraId="1C4DD7E7" w14:textId="77777777" w:rsidR="003D3F9E" w:rsidRPr="00DC54E2" w:rsidRDefault="003D3F9E" w:rsidP="00DC54E2">
      <w:pPr>
        <w:jc w:val="both"/>
        <w:rPr>
          <w:rFonts w:ascii="Times New Roman" w:hAnsi="Times New Roman" w:cs="Times New Roman"/>
          <w:b/>
          <w:bCs/>
          <w:sz w:val="28"/>
          <w:szCs w:val="28"/>
        </w:rPr>
      </w:pPr>
    </w:p>
    <w:p w14:paraId="6516F910" w14:textId="2D005088" w:rsidR="00EC4D2B" w:rsidRPr="00DC54E2" w:rsidRDefault="00EC4D2B" w:rsidP="00DC54E2">
      <w:pPr>
        <w:pStyle w:val="ListParagraph"/>
        <w:numPr>
          <w:ilvl w:val="0"/>
          <w:numId w:val="2"/>
        </w:numPr>
        <w:jc w:val="both"/>
        <w:rPr>
          <w:rFonts w:ascii="Times New Roman" w:hAnsi="Times New Roman" w:cs="Times New Roman"/>
          <w:b/>
          <w:bCs/>
          <w:sz w:val="28"/>
          <w:szCs w:val="28"/>
        </w:rPr>
      </w:pPr>
      <w:r w:rsidRPr="00DC54E2">
        <w:rPr>
          <w:rFonts w:ascii="Times New Roman" w:hAnsi="Times New Roman" w:cs="Times New Roman"/>
          <w:b/>
          <w:bCs/>
          <w:sz w:val="28"/>
          <w:szCs w:val="28"/>
        </w:rPr>
        <w:t>Relevance in Face Scrubs</w:t>
      </w:r>
    </w:p>
    <w:p w14:paraId="508629B7" w14:textId="33CD37ED" w:rsidR="00EC4D2B" w:rsidRPr="00CE2DFC" w:rsidRDefault="00EC4D2B" w:rsidP="00DC54E2">
      <w:pPr>
        <w:pStyle w:val="ListParagraph"/>
        <w:numPr>
          <w:ilvl w:val="0"/>
          <w:numId w:val="4"/>
        </w:numPr>
        <w:jc w:val="both"/>
        <w:rPr>
          <w:rFonts w:ascii="Times New Roman" w:hAnsi="Times New Roman" w:cs="Times New Roman"/>
          <w:sz w:val="24"/>
          <w:szCs w:val="24"/>
        </w:rPr>
      </w:pPr>
      <w:r w:rsidRPr="00DC54E2">
        <w:rPr>
          <w:rFonts w:ascii="Times New Roman" w:hAnsi="Times New Roman" w:cs="Times New Roman"/>
          <w:sz w:val="24"/>
          <w:szCs w:val="24"/>
        </w:rPr>
        <w:t>Astringent Effect: Alum’s ability to shrink pores is due to its interaction with skin</w:t>
      </w:r>
      <w:r w:rsidR="00CE2DFC">
        <w:rPr>
          <w:rFonts w:ascii="Times New Roman" w:hAnsi="Times New Roman" w:cs="Times New Roman"/>
          <w:sz w:val="24"/>
          <w:szCs w:val="24"/>
        </w:rPr>
        <w:t xml:space="preserve"> </w:t>
      </w:r>
      <w:r w:rsidRPr="00CE2DFC">
        <w:rPr>
          <w:rFonts w:ascii="Times New Roman" w:hAnsi="Times New Roman" w:cs="Times New Roman"/>
          <w:sz w:val="24"/>
          <w:szCs w:val="24"/>
        </w:rPr>
        <w:t>proteins, tightening tissues.</w:t>
      </w:r>
    </w:p>
    <w:p w14:paraId="45FB3F40" w14:textId="6721EE2C" w:rsidR="00EC4D2B" w:rsidRPr="00DC54E2" w:rsidRDefault="00EC4D2B" w:rsidP="00DC54E2">
      <w:pPr>
        <w:pStyle w:val="ListParagraph"/>
        <w:numPr>
          <w:ilvl w:val="0"/>
          <w:numId w:val="4"/>
        </w:numPr>
        <w:jc w:val="both"/>
        <w:rPr>
          <w:rFonts w:ascii="Times New Roman" w:hAnsi="Times New Roman" w:cs="Times New Roman"/>
          <w:sz w:val="24"/>
          <w:szCs w:val="24"/>
        </w:rPr>
      </w:pPr>
      <w:r w:rsidRPr="00DC54E2">
        <w:rPr>
          <w:rFonts w:ascii="Times New Roman" w:hAnsi="Times New Roman" w:cs="Times New Roman"/>
          <w:sz w:val="24"/>
          <w:szCs w:val="24"/>
        </w:rPr>
        <w:t>Mildly Acidic Nature: Helps regulate skin’s pH, preventing bacterial overgrowth.</w:t>
      </w:r>
    </w:p>
    <w:p w14:paraId="385D212D" w14:textId="16EA7574" w:rsidR="00EC4D2B" w:rsidRPr="00DC54E2" w:rsidRDefault="00EC4D2B" w:rsidP="00DC54E2">
      <w:pPr>
        <w:pStyle w:val="ListParagraph"/>
        <w:numPr>
          <w:ilvl w:val="0"/>
          <w:numId w:val="4"/>
        </w:numPr>
        <w:jc w:val="both"/>
        <w:rPr>
          <w:rFonts w:ascii="Times New Roman" w:hAnsi="Times New Roman" w:cs="Times New Roman"/>
          <w:sz w:val="24"/>
          <w:szCs w:val="24"/>
        </w:rPr>
      </w:pPr>
      <w:r w:rsidRPr="00DC54E2">
        <w:rPr>
          <w:rFonts w:ascii="Times New Roman" w:hAnsi="Times New Roman" w:cs="Times New Roman"/>
          <w:sz w:val="24"/>
          <w:szCs w:val="24"/>
        </w:rPr>
        <w:t>Exfoliation Aid: Reacts with dead skin cells, promoting their removal.</w:t>
      </w:r>
    </w:p>
    <w:p w14:paraId="51B78E41" w14:textId="77777777" w:rsidR="003D3F9E" w:rsidRPr="00DC54E2" w:rsidRDefault="003D3F9E" w:rsidP="00DC54E2">
      <w:pPr>
        <w:pStyle w:val="ListParagraph"/>
        <w:ind w:left="360"/>
        <w:jc w:val="both"/>
        <w:rPr>
          <w:rFonts w:ascii="Times New Roman" w:hAnsi="Times New Roman" w:cs="Times New Roman"/>
          <w:sz w:val="24"/>
          <w:szCs w:val="24"/>
        </w:rPr>
      </w:pPr>
    </w:p>
    <w:p w14:paraId="67CE7A23" w14:textId="78B814AD"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Biological s Skincare Properties</w:t>
      </w:r>
      <w:r w:rsidR="003D3F9E" w:rsidRPr="00DC54E2">
        <w:rPr>
          <w:rFonts w:ascii="Times New Roman" w:hAnsi="Times New Roman" w:cs="Times New Roman"/>
          <w:b/>
          <w:bCs/>
          <w:sz w:val="28"/>
          <w:szCs w:val="28"/>
        </w:rPr>
        <w:t>:</w:t>
      </w:r>
    </w:p>
    <w:p w14:paraId="773072CB" w14:textId="7777777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is widely used in skincare formulations due to its multifunctional properties:</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6518"/>
      </w:tblGrid>
      <w:tr w:rsidR="00EC4D2B" w:rsidRPr="00DC54E2" w14:paraId="718ACD73" w14:textId="77777777" w:rsidTr="005472FD">
        <w:trPr>
          <w:trHeight w:val="300"/>
        </w:trPr>
        <w:tc>
          <w:tcPr>
            <w:tcW w:w="2246" w:type="dxa"/>
          </w:tcPr>
          <w:p w14:paraId="0BFC7787" w14:textId="77777777" w:rsidR="00EC4D2B" w:rsidRPr="00DC54E2" w:rsidRDefault="00EC4D2B" w:rsidP="00DC54E2">
            <w:pPr>
              <w:pStyle w:val="TableParagraph"/>
              <w:spacing w:line="273" w:lineRule="exact"/>
              <w:ind w:left="655"/>
              <w:jc w:val="center"/>
              <w:rPr>
                <w:rFonts w:ascii="Times New Roman" w:hAnsi="Times New Roman" w:cs="Times New Roman"/>
                <w:b/>
                <w:sz w:val="24"/>
              </w:rPr>
            </w:pPr>
            <w:r w:rsidRPr="00DC54E2">
              <w:rPr>
                <w:rFonts w:ascii="Times New Roman" w:hAnsi="Times New Roman" w:cs="Times New Roman"/>
                <w:b/>
                <w:spacing w:val="-2"/>
                <w:sz w:val="24"/>
              </w:rPr>
              <w:t>Property</w:t>
            </w:r>
          </w:p>
        </w:tc>
        <w:tc>
          <w:tcPr>
            <w:tcW w:w="6518" w:type="dxa"/>
          </w:tcPr>
          <w:p w14:paraId="6F823727" w14:textId="77777777" w:rsidR="00EC4D2B" w:rsidRPr="00DC54E2" w:rsidRDefault="00EC4D2B" w:rsidP="00DC54E2">
            <w:pPr>
              <w:pStyle w:val="TableParagraph"/>
              <w:spacing w:line="273" w:lineRule="exact"/>
              <w:ind w:left="6"/>
              <w:jc w:val="center"/>
              <w:rPr>
                <w:rFonts w:ascii="Times New Roman" w:hAnsi="Times New Roman" w:cs="Times New Roman"/>
                <w:b/>
                <w:sz w:val="24"/>
              </w:rPr>
            </w:pPr>
            <w:r w:rsidRPr="00DC54E2">
              <w:rPr>
                <w:rFonts w:ascii="Times New Roman" w:hAnsi="Times New Roman" w:cs="Times New Roman"/>
                <w:b/>
                <w:spacing w:val="-2"/>
                <w:sz w:val="24"/>
              </w:rPr>
              <w:t>Skincare</w:t>
            </w:r>
            <w:r w:rsidRPr="00DC54E2">
              <w:rPr>
                <w:rFonts w:ascii="Times New Roman" w:hAnsi="Times New Roman" w:cs="Times New Roman"/>
                <w:b/>
                <w:spacing w:val="-10"/>
                <w:sz w:val="24"/>
              </w:rPr>
              <w:t xml:space="preserve"> </w:t>
            </w:r>
            <w:r w:rsidRPr="00DC54E2">
              <w:rPr>
                <w:rFonts w:ascii="Times New Roman" w:hAnsi="Times New Roman" w:cs="Times New Roman"/>
                <w:b/>
                <w:spacing w:val="-2"/>
                <w:sz w:val="24"/>
              </w:rPr>
              <w:t>Benefits</w:t>
            </w:r>
          </w:p>
        </w:tc>
      </w:tr>
      <w:tr w:rsidR="00EC4D2B" w:rsidRPr="00DC54E2" w14:paraId="29C8B462" w14:textId="77777777" w:rsidTr="005472FD">
        <w:trPr>
          <w:trHeight w:val="300"/>
        </w:trPr>
        <w:tc>
          <w:tcPr>
            <w:tcW w:w="2246" w:type="dxa"/>
          </w:tcPr>
          <w:p w14:paraId="74F89F66"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Astringent</w:t>
            </w:r>
          </w:p>
        </w:tc>
        <w:tc>
          <w:tcPr>
            <w:tcW w:w="6518" w:type="dxa"/>
          </w:tcPr>
          <w:p w14:paraId="0107F82E" w14:textId="77777777" w:rsidR="00EC4D2B" w:rsidRPr="00DC54E2" w:rsidRDefault="00EC4D2B" w:rsidP="00DC54E2">
            <w:pPr>
              <w:pStyle w:val="TableParagraph"/>
              <w:spacing w:line="273" w:lineRule="exact"/>
              <w:jc w:val="center"/>
              <w:rPr>
                <w:rFonts w:ascii="Times New Roman" w:hAnsi="Times New Roman" w:cs="Times New Roman"/>
                <w:sz w:val="24"/>
              </w:rPr>
            </w:pPr>
            <w:r w:rsidRPr="00DC54E2">
              <w:rPr>
                <w:rFonts w:ascii="Times New Roman" w:hAnsi="Times New Roman" w:cs="Times New Roman"/>
                <w:spacing w:val="-6"/>
                <w:sz w:val="24"/>
              </w:rPr>
              <w:t>Tightens</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skin,</w:t>
            </w:r>
            <w:r w:rsidRPr="00DC54E2">
              <w:rPr>
                <w:rFonts w:ascii="Times New Roman" w:hAnsi="Times New Roman" w:cs="Times New Roman"/>
                <w:spacing w:val="-11"/>
                <w:sz w:val="24"/>
              </w:rPr>
              <w:t xml:space="preserve"> </w:t>
            </w:r>
            <w:r w:rsidRPr="00DC54E2">
              <w:rPr>
                <w:rFonts w:ascii="Times New Roman" w:hAnsi="Times New Roman" w:cs="Times New Roman"/>
                <w:spacing w:val="-6"/>
                <w:sz w:val="24"/>
              </w:rPr>
              <w:t>reducing</w:t>
            </w:r>
            <w:r w:rsidRPr="00DC54E2">
              <w:rPr>
                <w:rFonts w:ascii="Times New Roman" w:hAnsi="Times New Roman" w:cs="Times New Roman"/>
                <w:spacing w:val="-15"/>
                <w:sz w:val="24"/>
              </w:rPr>
              <w:t xml:space="preserve"> </w:t>
            </w:r>
            <w:r w:rsidRPr="00DC54E2">
              <w:rPr>
                <w:rFonts w:ascii="Times New Roman" w:hAnsi="Times New Roman" w:cs="Times New Roman"/>
                <w:spacing w:val="-6"/>
                <w:sz w:val="24"/>
              </w:rPr>
              <w:t>pore</w:t>
            </w:r>
            <w:r w:rsidRPr="00DC54E2">
              <w:rPr>
                <w:rFonts w:ascii="Times New Roman" w:hAnsi="Times New Roman" w:cs="Times New Roman"/>
                <w:spacing w:val="-15"/>
                <w:sz w:val="24"/>
              </w:rPr>
              <w:t xml:space="preserve"> </w:t>
            </w:r>
            <w:r w:rsidRPr="00DC54E2">
              <w:rPr>
                <w:rFonts w:ascii="Times New Roman" w:hAnsi="Times New Roman" w:cs="Times New Roman"/>
                <w:spacing w:val="-6"/>
                <w:sz w:val="24"/>
              </w:rPr>
              <w:t>size</w:t>
            </w:r>
          </w:p>
        </w:tc>
      </w:tr>
      <w:tr w:rsidR="00EC4D2B" w:rsidRPr="00DC54E2" w14:paraId="2C7710BB" w14:textId="77777777" w:rsidTr="005472FD">
        <w:trPr>
          <w:trHeight w:val="585"/>
        </w:trPr>
        <w:tc>
          <w:tcPr>
            <w:tcW w:w="2246" w:type="dxa"/>
          </w:tcPr>
          <w:p w14:paraId="13BCEBDF" w14:textId="77777777" w:rsidR="00EC4D2B" w:rsidRPr="00DC54E2" w:rsidRDefault="00EC4D2B" w:rsidP="00DC54E2">
            <w:pPr>
              <w:pStyle w:val="TableParagraph"/>
              <w:spacing w:line="274" w:lineRule="exact"/>
              <w:jc w:val="center"/>
              <w:rPr>
                <w:rFonts w:ascii="Times New Roman" w:hAnsi="Times New Roman" w:cs="Times New Roman"/>
                <w:b/>
                <w:sz w:val="24"/>
              </w:rPr>
            </w:pPr>
            <w:r w:rsidRPr="00DC54E2">
              <w:rPr>
                <w:rFonts w:ascii="Times New Roman" w:hAnsi="Times New Roman" w:cs="Times New Roman"/>
                <w:b/>
                <w:spacing w:val="-2"/>
                <w:sz w:val="24"/>
              </w:rPr>
              <w:t>Antimicrobial</w:t>
            </w:r>
          </w:p>
        </w:tc>
        <w:tc>
          <w:tcPr>
            <w:tcW w:w="6518" w:type="dxa"/>
          </w:tcPr>
          <w:p w14:paraId="51B187F0" w14:textId="77777777" w:rsidR="00EC4D2B" w:rsidRPr="00DC54E2" w:rsidRDefault="00EC4D2B" w:rsidP="00DC54E2">
            <w:pPr>
              <w:pStyle w:val="TableParagraph"/>
              <w:spacing w:line="274" w:lineRule="exact"/>
              <w:jc w:val="center"/>
              <w:rPr>
                <w:rFonts w:ascii="Times New Roman" w:hAnsi="Times New Roman" w:cs="Times New Roman"/>
                <w:sz w:val="24"/>
              </w:rPr>
            </w:pPr>
            <w:r w:rsidRPr="00DC54E2">
              <w:rPr>
                <w:rFonts w:ascii="Times New Roman" w:hAnsi="Times New Roman" w:cs="Times New Roman"/>
                <w:w w:val="90"/>
                <w:sz w:val="24"/>
              </w:rPr>
              <w:t>Inhibits</w:t>
            </w:r>
            <w:r w:rsidRPr="00DC54E2">
              <w:rPr>
                <w:rFonts w:ascii="Times New Roman" w:hAnsi="Times New Roman" w:cs="Times New Roman"/>
                <w:spacing w:val="7"/>
                <w:sz w:val="24"/>
              </w:rPr>
              <w:t xml:space="preserve"> </w:t>
            </w:r>
            <w:r w:rsidRPr="00DC54E2">
              <w:rPr>
                <w:rFonts w:ascii="Times New Roman" w:hAnsi="Times New Roman" w:cs="Times New Roman"/>
                <w:w w:val="90"/>
                <w:sz w:val="24"/>
              </w:rPr>
              <w:t>bacterial</w:t>
            </w:r>
            <w:r w:rsidRPr="00DC54E2">
              <w:rPr>
                <w:rFonts w:ascii="Times New Roman" w:hAnsi="Times New Roman" w:cs="Times New Roman"/>
                <w:spacing w:val="14"/>
                <w:sz w:val="24"/>
              </w:rPr>
              <w:t xml:space="preserve"> </w:t>
            </w:r>
            <w:r w:rsidRPr="00DC54E2">
              <w:rPr>
                <w:rFonts w:ascii="Times New Roman" w:hAnsi="Times New Roman" w:cs="Times New Roman"/>
                <w:w w:val="90"/>
                <w:sz w:val="24"/>
              </w:rPr>
              <w:t>growth,</w:t>
            </w:r>
            <w:r w:rsidRPr="00DC54E2">
              <w:rPr>
                <w:rFonts w:ascii="Times New Roman" w:hAnsi="Times New Roman" w:cs="Times New Roman"/>
                <w:spacing w:val="4"/>
                <w:sz w:val="24"/>
              </w:rPr>
              <w:t xml:space="preserve"> </w:t>
            </w:r>
            <w:r w:rsidRPr="00DC54E2">
              <w:rPr>
                <w:rFonts w:ascii="Times New Roman" w:hAnsi="Times New Roman" w:cs="Times New Roman"/>
                <w:w w:val="90"/>
                <w:sz w:val="24"/>
              </w:rPr>
              <w:t>making</w:t>
            </w:r>
            <w:r w:rsidRPr="00DC54E2">
              <w:rPr>
                <w:rFonts w:ascii="Times New Roman" w:hAnsi="Times New Roman" w:cs="Times New Roman"/>
                <w:spacing w:val="9"/>
                <w:sz w:val="24"/>
              </w:rPr>
              <w:t xml:space="preserve"> </w:t>
            </w:r>
            <w:r w:rsidRPr="00DC54E2">
              <w:rPr>
                <w:rFonts w:ascii="Times New Roman" w:hAnsi="Times New Roman" w:cs="Times New Roman"/>
                <w:w w:val="90"/>
                <w:sz w:val="24"/>
              </w:rPr>
              <w:t>it</w:t>
            </w:r>
            <w:r w:rsidRPr="00DC54E2">
              <w:rPr>
                <w:rFonts w:ascii="Times New Roman" w:hAnsi="Times New Roman" w:cs="Times New Roman"/>
                <w:spacing w:val="14"/>
                <w:sz w:val="24"/>
              </w:rPr>
              <w:t xml:space="preserve"> </w:t>
            </w:r>
            <w:r w:rsidRPr="00DC54E2">
              <w:rPr>
                <w:rFonts w:ascii="Times New Roman" w:hAnsi="Times New Roman" w:cs="Times New Roman"/>
                <w:w w:val="90"/>
                <w:sz w:val="24"/>
              </w:rPr>
              <w:t>effective</w:t>
            </w:r>
            <w:r w:rsidRPr="00DC54E2">
              <w:rPr>
                <w:rFonts w:ascii="Times New Roman" w:hAnsi="Times New Roman" w:cs="Times New Roman"/>
                <w:spacing w:val="8"/>
                <w:sz w:val="24"/>
              </w:rPr>
              <w:t xml:space="preserve"> </w:t>
            </w:r>
            <w:r w:rsidRPr="00DC54E2">
              <w:rPr>
                <w:rFonts w:ascii="Times New Roman" w:hAnsi="Times New Roman" w:cs="Times New Roman"/>
                <w:w w:val="90"/>
                <w:sz w:val="24"/>
              </w:rPr>
              <w:t>for</w:t>
            </w:r>
            <w:r w:rsidRPr="00DC54E2">
              <w:rPr>
                <w:rFonts w:ascii="Times New Roman" w:hAnsi="Times New Roman" w:cs="Times New Roman"/>
                <w:spacing w:val="2"/>
                <w:sz w:val="24"/>
              </w:rPr>
              <w:t xml:space="preserve"> </w:t>
            </w:r>
            <w:r w:rsidRPr="00DC54E2">
              <w:rPr>
                <w:rFonts w:ascii="Times New Roman" w:hAnsi="Times New Roman" w:cs="Times New Roman"/>
                <w:w w:val="90"/>
                <w:sz w:val="24"/>
              </w:rPr>
              <w:t>acne-</w:t>
            </w:r>
            <w:r w:rsidRPr="00DC54E2">
              <w:rPr>
                <w:rFonts w:ascii="Times New Roman" w:hAnsi="Times New Roman" w:cs="Times New Roman"/>
                <w:spacing w:val="-4"/>
                <w:w w:val="90"/>
                <w:sz w:val="24"/>
              </w:rPr>
              <w:t>prone</w:t>
            </w:r>
          </w:p>
          <w:p w14:paraId="22B8F40B" w14:textId="77777777" w:rsidR="00EC4D2B" w:rsidRPr="00DC54E2" w:rsidRDefault="00EC4D2B" w:rsidP="00DC54E2">
            <w:pPr>
              <w:pStyle w:val="TableParagraph"/>
              <w:spacing w:before="16" w:line="275" w:lineRule="exact"/>
              <w:jc w:val="center"/>
              <w:rPr>
                <w:rFonts w:ascii="Times New Roman" w:hAnsi="Times New Roman" w:cs="Times New Roman"/>
                <w:sz w:val="24"/>
              </w:rPr>
            </w:pPr>
            <w:r w:rsidRPr="00DC54E2">
              <w:rPr>
                <w:rFonts w:ascii="Times New Roman" w:hAnsi="Times New Roman" w:cs="Times New Roman"/>
                <w:spacing w:val="-4"/>
                <w:sz w:val="24"/>
              </w:rPr>
              <w:t>skin</w:t>
            </w:r>
          </w:p>
        </w:tc>
      </w:tr>
      <w:tr w:rsidR="00EC4D2B" w:rsidRPr="00DC54E2" w14:paraId="10DE3B3A" w14:textId="77777777" w:rsidTr="005472FD">
        <w:trPr>
          <w:trHeight w:val="300"/>
        </w:trPr>
        <w:tc>
          <w:tcPr>
            <w:tcW w:w="2246" w:type="dxa"/>
          </w:tcPr>
          <w:p w14:paraId="6EC99B64"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Exfoliating</w:t>
            </w:r>
          </w:p>
        </w:tc>
        <w:tc>
          <w:tcPr>
            <w:tcW w:w="6518" w:type="dxa"/>
          </w:tcPr>
          <w:p w14:paraId="475B33C7"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2"/>
                <w:sz w:val="24"/>
              </w:rPr>
              <w:t>Removes</w:t>
            </w:r>
            <w:r w:rsidRPr="00DC54E2">
              <w:rPr>
                <w:rFonts w:ascii="Times New Roman" w:hAnsi="Times New Roman" w:cs="Times New Roman"/>
                <w:spacing w:val="-25"/>
                <w:sz w:val="24"/>
              </w:rPr>
              <w:t xml:space="preserve"> </w:t>
            </w:r>
            <w:r w:rsidRPr="00DC54E2">
              <w:rPr>
                <w:rFonts w:ascii="Times New Roman" w:hAnsi="Times New Roman" w:cs="Times New Roman"/>
                <w:spacing w:val="-2"/>
                <w:sz w:val="24"/>
              </w:rPr>
              <w:t>dead</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skin</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cells,</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improving</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texture</w:t>
            </w:r>
          </w:p>
        </w:tc>
      </w:tr>
      <w:tr w:rsidR="00EC4D2B" w:rsidRPr="00DC54E2" w14:paraId="63AEA129" w14:textId="77777777" w:rsidTr="005472FD">
        <w:trPr>
          <w:trHeight w:val="300"/>
        </w:trPr>
        <w:tc>
          <w:tcPr>
            <w:tcW w:w="2246" w:type="dxa"/>
          </w:tcPr>
          <w:p w14:paraId="3892E30F"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Hemostatic</w:t>
            </w:r>
          </w:p>
        </w:tc>
        <w:tc>
          <w:tcPr>
            <w:tcW w:w="6518" w:type="dxa"/>
          </w:tcPr>
          <w:p w14:paraId="761D78C2" w14:textId="77777777" w:rsidR="00EC4D2B" w:rsidRPr="00DC54E2" w:rsidRDefault="00EC4D2B" w:rsidP="00DC54E2">
            <w:pPr>
              <w:pStyle w:val="TableParagraph"/>
              <w:jc w:val="center"/>
              <w:rPr>
                <w:rFonts w:ascii="Times New Roman" w:hAnsi="Times New Roman" w:cs="Times New Roman"/>
                <w:sz w:val="24"/>
              </w:rPr>
            </w:pPr>
            <w:r w:rsidRPr="00DC54E2">
              <w:rPr>
                <w:rFonts w:ascii="Times New Roman" w:hAnsi="Times New Roman" w:cs="Times New Roman"/>
                <w:spacing w:val="-4"/>
                <w:sz w:val="24"/>
              </w:rPr>
              <w:t>Stops</w:t>
            </w:r>
            <w:r w:rsidRPr="00DC54E2">
              <w:rPr>
                <w:rFonts w:ascii="Times New Roman" w:hAnsi="Times New Roman" w:cs="Times New Roman"/>
                <w:spacing w:val="-15"/>
                <w:sz w:val="24"/>
              </w:rPr>
              <w:t xml:space="preserve"> </w:t>
            </w:r>
            <w:r w:rsidRPr="00DC54E2">
              <w:rPr>
                <w:rFonts w:ascii="Times New Roman" w:hAnsi="Times New Roman" w:cs="Times New Roman"/>
                <w:spacing w:val="-4"/>
                <w:sz w:val="24"/>
              </w:rPr>
              <w:t>minor</w:t>
            </w:r>
            <w:r w:rsidRPr="00DC54E2">
              <w:rPr>
                <w:rFonts w:ascii="Times New Roman" w:hAnsi="Times New Roman" w:cs="Times New Roman"/>
                <w:spacing w:val="-20"/>
                <w:sz w:val="24"/>
              </w:rPr>
              <w:t xml:space="preserve"> </w:t>
            </w:r>
            <w:r w:rsidRPr="00DC54E2">
              <w:rPr>
                <w:rFonts w:ascii="Times New Roman" w:hAnsi="Times New Roman" w:cs="Times New Roman"/>
                <w:spacing w:val="-4"/>
                <w:sz w:val="24"/>
              </w:rPr>
              <w:t>bleeding,</w:t>
            </w:r>
            <w:r w:rsidRPr="00DC54E2">
              <w:rPr>
                <w:rFonts w:ascii="Times New Roman" w:hAnsi="Times New Roman" w:cs="Times New Roman"/>
                <w:spacing w:val="-13"/>
                <w:sz w:val="24"/>
              </w:rPr>
              <w:t xml:space="preserve"> </w:t>
            </w:r>
            <w:r w:rsidRPr="00DC54E2">
              <w:rPr>
                <w:rFonts w:ascii="Times New Roman" w:hAnsi="Times New Roman" w:cs="Times New Roman"/>
                <w:spacing w:val="-4"/>
                <w:sz w:val="24"/>
              </w:rPr>
              <w:t>useful</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in</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shaving</w:t>
            </w:r>
            <w:r w:rsidRPr="00DC54E2">
              <w:rPr>
                <w:rFonts w:ascii="Times New Roman" w:hAnsi="Times New Roman" w:cs="Times New Roman"/>
                <w:spacing w:val="-15"/>
                <w:sz w:val="24"/>
              </w:rPr>
              <w:t xml:space="preserve"> </w:t>
            </w:r>
            <w:r w:rsidRPr="00DC54E2">
              <w:rPr>
                <w:rFonts w:ascii="Times New Roman" w:hAnsi="Times New Roman" w:cs="Times New Roman"/>
                <w:spacing w:val="-4"/>
                <w:sz w:val="24"/>
              </w:rPr>
              <w:t>cuts</w:t>
            </w:r>
          </w:p>
        </w:tc>
      </w:tr>
      <w:tr w:rsidR="00EC4D2B" w:rsidRPr="00DC54E2" w14:paraId="707CB73F" w14:textId="77777777" w:rsidTr="005472FD">
        <w:trPr>
          <w:trHeight w:val="300"/>
        </w:trPr>
        <w:tc>
          <w:tcPr>
            <w:tcW w:w="2246" w:type="dxa"/>
          </w:tcPr>
          <w:p w14:paraId="3D69974F"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w w:val="90"/>
                <w:sz w:val="24"/>
              </w:rPr>
              <w:t>Anti-</w:t>
            </w:r>
            <w:r w:rsidRPr="00DC54E2">
              <w:rPr>
                <w:rFonts w:ascii="Times New Roman" w:hAnsi="Times New Roman" w:cs="Times New Roman"/>
                <w:b/>
                <w:spacing w:val="-2"/>
                <w:sz w:val="24"/>
              </w:rPr>
              <w:t>inflammatory</w:t>
            </w:r>
          </w:p>
        </w:tc>
        <w:tc>
          <w:tcPr>
            <w:tcW w:w="6518" w:type="dxa"/>
          </w:tcPr>
          <w:p w14:paraId="16DE7D61" w14:textId="77777777" w:rsidR="00EC4D2B" w:rsidRPr="00DC54E2" w:rsidRDefault="00EC4D2B" w:rsidP="00DC54E2">
            <w:pPr>
              <w:pStyle w:val="TableParagraph"/>
              <w:spacing w:line="240" w:lineRule="auto"/>
              <w:jc w:val="center"/>
              <w:rPr>
                <w:rFonts w:ascii="Times New Roman" w:hAnsi="Times New Roman" w:cs="Times New Roman"/>
                <w:sz w:val="24"/>
              </w:rPr>
            </w:pPr>
            <w:r w:rsidRPr="00DC54E2">
              <w:rPr>
                <w:rFonts w:ascii="Times New Roman" w:hAnsi="Times New Roman" w:cs="Times New Roman"/>
                <w:spacing w:val="-4"/>
                <w:sz w:val="24"/>
              </w:rPr>
              <w:t>Soothes</w:t>
            </w:r>
            <w:r w:rsidRPr="00DC54E2">
              <w:rPr>
                <w:rFonts w:ascii="Times New Roman" w:hAnsi="Times New Roman" w:cs="Times New Roman"/>
                <w:spacing w:val="-25"/>
                <w:sz w:val="24"/>
              </w:rPr>
              <w:t xml:space="preserve"> </w:t>
            </w:r>
            <w:r w:rsidRPr="00DC54E2">
              <w:rPr>
                <w:rFonts w:ascii="Times New Roman" w:hAnsi="Times New Roman" w:cs="Times New Roman"/>
                <w:spacing w:val="-4"/>
                <w:sz w:val="24"/>
              </w:rPr>
              <w:t>irritation</w:t>
            </w:r>
            <w:r w:rsidRPr="00DC54E2">
              <w:rPr>
                <w:rFonts w:ascii="Times New Roman" w:hAnsi="Times New Roman" w:cs="Times New Roman"/>
                <w:spacing w:val="-21"/>
                <w:sz w:val="24"/>
              </w:rPr>
              <w:t xml:space="preserve"> </w:t>
            </w:r>
            <w:r w:rsidRPr="00DC54E2">
              <w:rPr>
                <w:rFonts w:ascii="Times New Roman" w:hAnsi="Times New Roman" w:cs="Times New Roman"/>
                <w:spacing w:val="-4"/>
                <w:sz w:val="24"/>
              </w:rPr>
              <w:t>and</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redness</w:t>
            </w:r>
          </w:p>
        </w:tc>
      </w:tr>
      <w:tr w:rsidR="00EC4D2B" w:rsidRPr="00DC54E2" w14:paraId="17A9BFB3" w14:textId="77777777" w:rsidTr="005472FD">
        <w:trPr>
          <w:trHeight w:val="300"/>
        </w:trPr>
        <w:tc>
          <w:tcPr>
            <w:tcW w:w="2246" w:type="dxa"/>
          </w:tcPr>
          <w:p w14:paraId="7B8ED0E3" w14:textId="77777777" w:rsidR="00EC4D2B" w:rsidRPr="00DC54E2" w:rsidRDefault="00EC4D2B" w:rsidP="00DC54E2">
            <w:pPr>
              <w:pStyle w:val="TableParagraph"/>
              <w:spacing w:line="240" w:lineRule="auto"/>
              <w:jc w:val="center"/>
              <w:rPr>
                <w:rFonts w:ascii="Times New Roman" w:hAnsi="Times New Roman" w:cs="Times New Roman"/>
                <w:b/>
                <w:sz w:val="24"/>
              </w:rPr>
            </w:pPr>
            <w:r w:rsidRPr="00DC54E2">
              <w:rPr>
                <w:rFonts w:ascii="Times New Roman" w:hAnsi="Times New Roman" w:cs="Times New Roman"/>
                <w:b/>
                <w:spacing w:val="-2"/>
                <w:sz w:val="24"/>
              </w:rPr>
              <w:t>Deodorizing</w:t>
            </w:r>
          </w:p>
        </w:tc>
        <w:tc>
          <w:tcPr>
            <w:tcW w:w="6518" w:type="dxa"/>
          </w:tcPr>
          <w:p w14:paraId="30F08EF9" w14:textId="77777777" w:rsidR="00EC4D2B" w:rsidRPr="00DC54E2" w:rsidRDefault="00EC4D2B" w:rsidP="00DC54E2">
            <w:pPr>
              <w:pStyle w:val="TableParagraph"/>
              <w:spacing w:line="240" w:lineRule="auto"/>
              <w:jc w:val="center"/>
              <w:rPr>
                <w:rFonts w:ascii="Times New Roman" w:hAnsi="Times New Roman" w:cs="Times New Roman"/>
                <w:sz w:val="24"/>
              </w:rPr>
            </w:pPr>
            <w:r w:rsidRPr="00DC54E2">
              <w:rPr>
                <w:rFonts w:ascii="Times New Roman" w:hAnsi="Times New Roman" w:cs="Times New Roman"/>
                <w:spacing w:val="-2"/>
                <w:sz w:val="24"/>
              </w:rPr>
              <w:t>Neutralizes</w:t>
            </w:r>
            <w:r w:rsidRPr="00DC54E2">
              <w:rPr>
                <w:rFonts w:ascii="Times New Roman" w:hAnsi="Times New Roman" w:cs="Times New Roman"/>
                <w:spacing w:val="-21"/>
                <w:sz w:val="24"/>
              </w:rPr>
              <w:t xml:space="preserve"> </w:t>
            </w:r>
            <w:r w:rsidRPr="00DC54E2">
              <w:rPr>
                <w:rFonts w:ascii="Times New Roman" w:hAnsi="Times New Roman" w:cs="Times New Roman"/>
                <w:spacing w:val="-2"/>
                <w:sz w:val="24"/>
              </w:rPr>
              <w:t>odor-causing</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bacteria</w:t>
            </w:r>
          </w:p>
        </w:tc>
      </w:tr>
    </w:tbl>
    <w:p w14:paraId="58C225CB" w14:textId="313FA0A4" w:rsidR="00EC4D2B" w:rsidRPr="00DC54E2" w:rsidRDefault="003D3F9E" w:rsidP="00DC54E2">
      <w:pPr>
        <w:jc w:val="both"/>
        <w:rPr>
          <w:rFonts w:ascii="Times New Roman" w:hAnsi="Times New Roman" w:cs="Times New Roman"/>
          <w:sz w:val="16"/>
          <w:szCs w:val="16"/>
        </w:rPr>
      </w:pPr>
      <w:r w:rsidRPr="00DC54E2">
        <w:rPr>
          <w:rFonts w:ascii="Times New Roman" w:hAnsi="Times New Roman" w:cs="Times New Roman"/>
        </w:rPr>
        <w:t xml:space="preserve">                           </w:t>
      </w:r>
      <w:r w:rsidR="00F87717" w:rsidRPr="00DC54E2">
        <w:rPr>
          <w:rFonts w:ascii="Times New Roman" w:hAnsi="Times New Roman" w:cs="Times New Roman"/>
        </w:rPr>
        <w:t xml:space="preserve">                       </w:t>
      </w:r>
      <w:r w:rsidRPr="00DC54E2">
        <w:rPr>
          <w:rFonts w:ascii="Times New Roman" w:hAnsi="Times New Roman" w:cs="Times New Roman"/>
        </w:rPr>
        <w:t xml:space="preserve">  </w:t>
      </w:r>
      <w:r w:rsidR="00F87717" w:rsidRPr="00DC54E2">
        <w:rPr>
          <w:rFonts w:ascii="Times New Roman" w:hAnsi="Times New Roman" w:cs="Times New Roman"/>
          <w:b/>
          <w:bCs/>
          <w:sz w:val="20"/>
          <w:szCs w:val="20"/>
        </w:rPr>
        <w:t>Table no.3:</w:t>
      </w:r>
      <w:r w:rsidR="00F87717" w:rsidRPr="00DC54E2">
        <w:rPr>
          <w:rFonts w:ascii="Times New Roman" w:hAnsi="Times New Roman" w:cs="Times New Roman"/>
          <w:b/>
          <w:bCs/>
          <w:sz w:val="28"/>
          <w:szCs w:val="28"/>
        </w:rPr>
        <w:t xml:space="preserve"> </w:t>
      </w:r>
      <w:r w:rsidR="00F87717" w:rsidRPr="00DC54E2">
        <w:rPr>
          <w:rFonts w:ascii="Times New Roman" w:hAnsi="Times New Roman" w:cs="Times New Roman"/>
          <w:b/>
          <w:bCs/>
          <w:sz w:val="20"/>
          <w:szCs w:val="20"/>
        </w:rPr>
        <w:t>Biological s Skincare Properties</w:t>
      </w:r>
    </w:p>
    <w:p w14:paraId="530407C1" w14:textId="5EFADB76" w:rsidR="00EC4D2B" w:rsidRPr="00DC54E2" w:rsidRDefault="00EC4D2B" w:rsidP="00DC54E2">
      <w:pPr>
        <w:pStyle w:val="ListParagraph"/>
        <w:numPr>
          <w:ilvl w:val="0"/>
          <w:numId w:val="2"/>
        </w:numPr>
        <w:jc w:val="both"/>
        <w:rPr>
          <w:rFonts w:ascii="Times New Roman" w:hAnsi="Times New Roman" w:cs="Times New Roman"/>
          <w:b/>
          <w:bCs/>
          <w:sz w:val="28"/>
          <w:szCs w:val="28"/>
        </w:rPr>
      </w:pPr>
      <w:r w:rsidRPr="00DC54E2">
        <w:rPr>
          <w:rFonts w:ascii="Times New Roman" w:hAnsi="Times New Roman" w:cs="Times New Roman"/>
          <w:b/>
          <w:bCs/>
          <w:sz w:val="28"/>
          <w:szCs w:val="28"/>
        </w:rPr>
        <w:t>Application in Face Scrubs</w:t>
      </w:r>
    </w:p>
    <w:p w14:paraId="5CAA54C6" w14:textId="7174621B" w:rsidR="00EC4D2B" w:rsidRPr="00DC54E2" w:rsidRDefault="00EC4D2B" w:rsidP="00DC54E2">
      <w:pPr>
        <w:pStyle w:val="ListParagraph"/>
        <w:numPr>
          <w:ilvl w:val="0"/>
          <w:numId w:val="5"/>
        </w:numPr>
        <w:jc w:val="both"/>
        <w:rPr>
          <w:rFonts w:ascii="Times New Roman" w:hAnsi="Times New Roman" w:cs="Times New Roman"/>
          <w:sz w:val="24"/>
          <w:szCs w:val="24"/>
        </w:rPr>
      </w:pPr>
      <w:r w:rsidRPr="00DC54E2">
        <w:rPr>
          <w:rFonts w:ascii="Times New Roman" w:hAnsi="Times New Roman" w:cs="Times New Roman"/>
          <w:sz w:val="24"/>
          <w:szCs w:val="24"/>
        </w:rPr>
        <w:t>For Acne-Prone Skin: Potassium alum reduces excess oil and prevents bacterial growth.</w:t>
      </w:r>
    </w:p>
    <w:p w14:paraId="0D830BB8" w14:textId="2F2FCA7A" w:rsidR="00EC4D2B" w:rsidRPr="00DC54E2" w:rsidRDefault="00EC4D2B" w:rsidP="00DC54E2">
      <w:pPr>
        <w:pStyle w:val="ListParagraph"/>
        <w:numPr>
          <w:ilvl w:val="0"/>
          <w:numId w:val="5"/>
        </w:numPr>
        <w:jc w:val="both"/>
        <w:rPr>
          <w:rFonts w:ascii="Times New Roman" w:hAnsi="Times New Roman" w:cs="Times New Roman"/>
          <w:sz w:val="24"/>
          <w:szCs w:val="24"/>
        </w:rPr>
      </w:pPr>
      <w:r w:rsidRPr="00DC54E2">
        <w:rPr>
          <w:rFonts w:ascii="Times New Roman" w:hAnsi="Times New Roman" w:cs="Times New Roman"/>
          <w:sz w:val="24"/>
          <w:szCs w:val="24"/>
        </w:rPr>
        <w:t>For Sensitive Skin: Its anti-inflammatory properties help soothe irritation.</w:t>
      </w:r>
    </w:p>
    <w:p w14:paraId="53D605DD" w14:textId="6C810D72" w:rsidR="00F87717" w:rsidRPr="00DC54E2" w:rsidRDefault="00EC4D2B" w:rsidP="00DC54E2">
      <w:pPr>
        <w:pStyle w:val="ListParagraph"/>
        <w:numPr>
          <w:ilvl w:val="0"/>
          <w:numId w:val="5"/>
        </w:numPr>
        <w:jc w:val="both"/>
        <w:rPr>
          <w:rFonts w:ascii="Times New Roman" w:hAnsi="Times New Roman" w:cs="Times New Roman"/>
          <w:sz w:val="24"/>
          <w:szCs w:val="24"/>
        </w:rPr>
      </w:pPr>
      <w:r w:rsidRPr="00DC54E2">
        <w:rPr>
          <w:rFonts w:ascii="Times New Roman" w:hAnsi="Times New Roman" w:cs="Times New Roman"/>
          <w:sz w:val="24"/>
          <w:szCs w:val="24"/>
        </w:rPr>
        <w:lastRenderedPageBreak/>
        <w:t>For Brightening Effect: Aids in removing dead skin cells, leading to a radiant complexion.</w:t>
      </w:r>
    </w:p>
    <w:p w14:paraId="12930965" w14:textId="77777777" w:rsidR="00F87717" w:rsidRPr="00DC54E2" w:rsidRDefault="00F87717" w:rsidP="00DC54E2">
      <w:pPr>
        <w:pStyle w:val="ListParagraph"/>
        <w:ind w:left="360"/>
        <w:jc w:val="both"/>
        <w:rPr>
          <w:rFonts w:ascii="Times New Roman" w:hAnsi="Times New Roman" w:cs="Times New Roman"/>
          <w:sz w:val="24"/>
          <w:szCs w:val="24"/>
        </w:rPr>
      </w:pPr>
    </w:p>
    <w:p w14:paraId="34F358CD" w14:textId="5FF4799E"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 xml:space="preserve">Safety </w:t>
      </w:r>
      <w:r w:rsidR="00974088" w:rsidRPr="00DC54E2">
        <w:rPr>
          <w:rFonts w:ascii="Times New Roman" w:hAnsi="Times New Roman" w:cs="Times New Roman"/>
          <w:b/>
          <w:bCs/>
          <w:sz w:val="28"/>
          <w:szCs w:val="28"/>
        </w:rPr>
        <w:t>&amp;</w:t>
      </w:r>
      <w:r w:rsidRPr="00DC54E2">
        <w:rPr>
          <w:rFonts w:ascii="Times New Roman" w:hAnsi="Times New Roman" w:cs="Times New Roman"/>
          <w:b/>
          <w:bCs/>
          <w:sz w:val="28"/>
          <w:szCs w:val="28"/>
        </w:rPr>
        <w:t xml:space="preserve"> Toxicology</w:t>
      </w:r>
      <w:r w:rsidR="00F87717" w:rsidRPr="00DC54E2">
        <w:rPr>
          <w:rFonts w:ascii="Times New Roman" w:hAnsi="Times New Roman" w:cs="Times New Roman"/>
          <w:b/>
          <w:bCs/>
          <w:sz w:val="28"/>
          <w:szCs w:val="28"/>
        </w:rPr>
        <w:t>:</w:t>
      </w:r>
    </w:p>
    <w:p w14:paraId="76A27A93" w14:textId="77777777" w:rsidR="00EC4D2B"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While potassium alum is generally safe, some considerations must be taken:</w:t>
      </w:r>
    </w:p>
    <w:p w14:paraId="38896D48" w14:textId="77777777" w:rsidR="000263D4" w:rsidRPr="00DC54E2" w:rsidRDefault="000263D4" w:rsidP="00DC54E2">
      <w:pPr>
        <w:jc w:val="both"/>
        <w:rPr>
          <w:rFonts w:ascii="Times New Roman" w:hAnsi="Times New Roman" w:cs="Times New Roman"/>
          <w:sz w:val="24"/>
          <w:szCs w:val="24"/>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6"/>
        <w:gridCol w:w="6272"/>
      </w:tblGrid>
      <w:tr w:rsidR="00EC4D2B" w:rsidRPr="00DC54E2" w14:paraId="6A369242" w14:textId="77777777" w:rsidTr="005472FD">
        <w:trPr>
          <w:trHeight w:val="300"/>
        </w:trPr>
        <w:tc>
          <w:tcPr>
            <w:tcW w:w="2256" w:type="dxa"/>
          </w:tcPr>
          <w:p w14:paraId="3CE82EB3" w14:textId="77777777" w:rsidR="00EC4D2B" w:rsidRPr="00DC54E2" w:rsidRDefault="00EC4D2B" w:rsidP="00DC54E2">
            <w:pPr>
              <w:pStyle w:val="TableParagraph"/>
              <w:spacing w:line="274" w:lineRule="exact"/>
              <w:ind w:left="405"/>
              <w:jc w:val="center"/>
              <w:rPr>
                <w:rFonts w:ascii="Times New Roman" w:hAnsi="Times New Roman" w:cs="Times New Roman"/>
                <w:b/>
                <w:sz w:val="24"/>
              </w:rPr>
            </w:pPr>
            <w:r w:rsidRPr="00DC54E2">
              <w:rPr>
                <w:rFonts w:ascii="Times New Roman" w:hAnsi="Times New Roman" w:cs="Times New Roman"/>
                <w:b/>
                <w:spacing w:val="-2"/>
                <w:sz w:val="24"/>
              </w:rPr>
              <w:t>Safety</w:t>
            </w:r>
            <w:r w:rsidRPr="00DC54E2">
              <w:rPr>
                <w:rFonts w:ascii="Times New Roman" w:hAnsi="Times New Roman" w:cs="Times New Roman"/>
                <w:b/>
                <w:spacing w:val="-22"/>
                <w:sz w:val="24"/>
              </w:rPr>
              <w:t xml:space="preserve"> </w:t>
            </w:r>
            <w:r w:rsidRPr="00DC54E2">
              <w:rPr>
                <w:rFonts w:ascii="Times New Roman" w:hAnsi="Times New Roman" w:cs="Times New Roman"/>
                <w:b/>
                <w:spacing w:val="-2"/>
                <w:sz w:val="24"/>
              </w:rPr>
              <w:t>Factor</w:t>
            </w:r>
          </w:p>
        </w:tc>
        <w:tc>
          <w:tcPr>
            <w:tcW w:w="6272" w:type="dxa"/>
          </w:tcPr>
          <w:p w14:paraId="325461BE" w14:textId="77777777" w:rsidR="00EC4D2B" w:rsidRPr="00DC54E2" w:rsidRDefault="00EC4D2B" w:rsidP="00DC54E2">
            <w:pPr>
              <w:pStyle w:val="TableParagraph"/>
              <w:spacing w:line="274" w:lineRule="exact"/>
              <w:ind w:left="4"/>
              <w:jc w:val="center"/>
              <w:rPr>
                <w:rFonts w:ascii="Times New Roman" w:hAnsi="Times New Roman" w:cs="Times New Roman"/>
                <w:b/>
                <w:sz w:val="24"/>
              </w:rPr>
            </w:pPr>
            <w:r w:rsidRPr="00DC54E2">
              <w:rPr>
                <w:rFonts w:ascii="Times New Roman" w:hAnsi="Times New Roman" w:cs="Times New Roman"/>
                <w:b/>
                <w:spacing w:val="-2"/>
                <w:sz w:val="24"/>
              </w:rPr>
              <w:t>Details</w:t>
            </w:r>
          </w:p>
        </w:tc>
      </w:tr>
      <w:tr w:rsidR="00EC4D2B" w:rsidRPr="00DC54E2" w14:paraId="6253B967" w14:textId="77777777" w:rsidTr="005472FD">
        <w:trPr>
          <w:trHeight w:val="300"/>
        </w:trPr>
        <w:tc>
          <w:tcPr>
            <w:tcW w:w="2256" w:type="dxa"/>
          </w:tcPr>
          <w:p w14:paraId="4A95DED1" w14:textId="77777777" w:rsidR="00EC4D2B" w:rsidRPr="00DC54E2" w:rsidRDefault="00EC4D2B" w:rsidP="00DC54E2">
            <w:pPr>
              <w:pStyle w:val="TableParagraph"/>
              <w:spacing w:line="274" w:lineRule="exact"/>
              <w:jc w:val="center"/>
              <w:rPr>
                <w:rFonts w:ascii="Times New Roman" w:hAnsi="Times New Roman" w:cs="Times New Roman"/>
                <w:b/>
                <w:sz w:val="24"/>
              </w:rPr>
            </w:pPr>
            <w:r w:rsidRPr="00DC54E2">
              <w:rPr>
                <w:rFonts w:ascii="Times New Roman" w:hAnsi="Times New Roman" w:cs="Times New Roman"/>
                <w:b/>
                <w:w w:val="90"/>
                <w:sz w:val="24"/>
              </w:rPr>
              <w:t>Irritation</w:t>
            </w:r>
            <w:r w:rsidRPr="00DC54E2">
              <w:rPr>
                <w:rFonts w:ascii="Times New Roman" w:hAnsi="Times New Roman" w:cs="Times New Roman"/>
                <w:b/>
                <w:spacing w:val="16"/>
                <w:sz w:val="24"/>
              </w:rPr>
              <w:t xml:space="preserve"> </w:t>
            </w:r>
            <w:r w:rsidRPr="00DC54E2">
              <w:rPr>
                <w:rFonts w:ascii="Times New Roman" w:hAnsi="Times New Roman" w:cs="Times New Roman"/>
                <w:b/>
                <w:spacing w:val="-2"/>
                <w:sz w:val="24"/>
              </w:rPr>
              <w:t>Potential</w:t>
            </w:r>
          </w:p>
        </w:tc>
        <w:tc>
          <w:tcPr>
            <w:tcW w:w="6272" w:type="dxa"/>
          </w:tcPr>
          <w:p w14:paraId="7291E6E4" w14:textId="77777777" w:rsidR="00EC4D2B" w:rsidRPr="00DC54E2" w:rsidRDefault="00EC4D2B" w:rsidP="00DC54E2">
            <w:pPr>
              <w:pStyle w:val="TableParagraph"/>
              <w:spacing w:line="274" w:lineRule="exact"/>
              <w:ind w:left="105"/>
              <w:jc w:val="center"/>
              <w:rPr>
                <w:rFonts w:ascii="Times New Roman" w:hAnsi="Times New Roman" w:cs="Times New Roman"/>
                <w:sz w:val="24"/>
              </w:rPr>
            </w:pPr>
            <w:r w:rsidRPr="00DC54E2">
              <w:rPr>
                <w:rFonts w:ascii="Times New Roman" w:hAnsi="Times New Roman" w:cs="Times New Roman"/>
                <w:spacing w:val="-2"/>
                <w:sz w:val="24"/>
              </w:rPr>
              <w:t>Safe</w:t>
            </w:r>
            <w:r w:rsidRPr="00DC54E2">
              <w:rPr>
                <w:rFonts w:ascii="Times New Roman" w:hAnsi="Times New Roman" w:cs="Times New Roman"/>
                <w:spacing w:val="-25"/>
                <w:sz w:val="24"/>
              </w:rPr>
              <w:t xml:space="preserve"> </w:t>
            </w:r>
            <w:r w:rsidRPr="00DC54E2">
              <w:rPr>
                <w:rFonts w:ascii="Times New Roman" w:hAnsi="Times New Roman" w:cs="Times New Roman"/>
                <w:spacing w:val="-2"/>
                <w:sz w:val="24"/>
              </w:rPr>
              <w:t>for</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most</w:t>
            </w:r>
            <w:r w:rsidRPr="00DC54E2">
              <w:rPr>
                <w:rFonts w:ascii="Times New Roman" w:hAnsi="Times New Roman" w:cs="Times New Roman"/>
                <w:spacing w:val="-21"/>
                <w:sz w:val="24"/>
              </w:rPr>
              <w:t xml:space="preserve"> </w:t>
            </w:r>
            <w:r w:rsidRPr="00DC54E2">
              <w:rPr>
                <w:rFonts w:ascii="Times New Roman" w:hAnsi="Times New Roman" w:cs="Times New Roman"/>
                <w:spacing w:val="-2"/>
                <w:sz w:val="24"/>
              </w:rPr>
              <w:t>skin</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types,</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but</w:t>
            </w:r>
            <w:r w:rsidRPr="00DC54E2">
              <w:rPr>
                <w:rFonts w:ascii="Times New Roman" w:hAnsi="Times New Roman" w:cs="Times New Roman"/>
                <w:spacing w:val="-25"/>
                <w:sz w:val="24"/>
              </w:rPr>
              <w:t xml:space="preserve"> </w:t>
            </w:r>
            <w:r w:rsidRPr="00DC54E2">
              <w:rPr>
                <w:rFonts w:ascii="Times New Roman" w:hAnsi="Times New Roman" w:cs="Times New Roman"/>
                <w:spacing w:val="-2"/>
                <w:sz w:val="24"/>
              </w:rPr>
              <w:t>overuse</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may</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cause</w:t>
            </w:r>
            <w:r w:rsidRPr="00DC54E2">
              <w:rPr>
                <w:rFonts w:ascii="Times New Roman" w:hAnsi="Times New Roman" w:cs="Times New Roman"/>
                <w:spacing w:val="-28"/>
                <w:sz w:val="24"/>
              </w:rPr>
              <w:t xml:space="preserve"> </w:t>
            </w:r>
            <w:r w:rsidRPr="00DC54E2">
              <w:rPr>
                <w:rFonts w:ascii="Times New Roman" w:hAnsi="Times New Roman" w:cs="Times New Roman"/>
                <w:spacing w:val="-2"/>
                <w:sz w:val="24"/>
              </w:rPr>
              <w:t>dryness</w:t>
            </w:r>
          </w:p>
        </w:tc>
      </w:tr>
      <w:tr w:rsidR="00EC4D2B" w:rsidRPr="00DC54E2" w14:paraId="1C44CB14" w14:textId="77777777" w:rsidTr="005472FD">
        <w:trPr>
          <w:trHeight w:val="585"/>
        </w:trPr>
        <w:tc>
          <w:tcPr>
            <w:tcW w:w="2256" w:type="dxa"/>
          </w:tcPr>
          <w:p w14:paraId="40FC98EF"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Absorption</w:t>
            </w:r>
          </w:p>
        </w:tc>
        <w:tc>
          <w:tcPr>
            <w:tcW w:w="6272" w:type="dxa"/>
          </w:tcPr>
          <w:p w14:paraId="3583CD9C"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6"/>
                <w:sz w:val="24"/>
              </w:rPr>
              <w:t>Does</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not</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penetrate</w:t>
            </w:r>
            <w:r w:rsidRPr="00DC54E2">
              <w:rPr>
                <w:rFonts w:ascii="Times New Roman" w:hAnsi="Times New Roman" w:cs="Times New Roman"/>
                <w:spacing w:val="-23"/>
                <w:sz w:val="24"/>
              </w:rPr>
              <w:t xml:space="preserve"> </w:t>
            </w:r>
            <w:r w:rsidRPr="00DC54E2">
              <w:rPr>
                <w:rFonts w:ascii="Times New Roman" w:hAnsi="Times New Roman" w:cs="Times New Roman"/>
                <w:spacing w:val="-6"/>
                <w:sz w:val="24"/>
              </w:rPr>
              <w:t>deep</w:t>
            </w:r>
            <w:r w:rsidRPr="00DC54E2">
              <w:rPr>
                <w:rFonts w:ascii="Times New Roman" w:hAnsi="Times New Roman" w:cs="Times New Roman"/>
                <w:spacing w:val="-16"/>
                <w:sz w:val="24"/>
              </w:rPr>
              <w:t xml:space="preserve"> </w:t>
            </w:r>
            <w:r w:rsidRPr="00DC54E2">
              <w:rPr>
                <w:rFonts w:ascii="Times New Roman" w:hAnsi="Times New Roman" w:cs="Times New Roman"/>
                <w:spacing w:val="-6"/>
                <w:sz w:val="24"/>
              </w:rPr>
              <w:t>into</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the</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skin,</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making</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it</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a</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safer</w:t>
            </w:r>
          </w:p>
          <w:p w14:paraId="1C73A9C6" w14:textId="77777777" w:rsidR="00EC4D2B" w:rsidRPr="00DC54E2" w:rsidRDefault="00EC4D2B" w:rsidP="00DC54E2">
            <w:pPr>
              <w:pStyle w:val="TableParagraph"/>
              <w:spacing w:before="16" w:line="275" w:lineRule="exact"/>
              <w:ind w:left="105"/>
              <w:jc w:val="center"/>
              <w:rPr>
                <w:rFonts w:ascii="Times New Roman" w:hAnsi="Times New Roman" w:cs="Times New Roman"/>
                <w:sz w:val="24"/>
              </w:rPr>
            </w:pPr>
            <w:r w:rsidRPr="00DC54E2">
              <w:rPr>
                <w:rFonts w:ascii="Times New Roman" w:hAnsi="Times New Roman" w:cs="Times New Roman"/>
                <w:spacing w:val="-2"/>
                <w:sz w:val="24"/>
              </w:rPr>
              <w:t>choice</w:t>
            </w:r>
          </w:p>
        </w:tc>
      </w:tr>
      <w:tr w:rsidR="00EC4D2B" w:rsidRPr="00DC54E2" w14:paraId="043633AE" w14:textId="77777777" w:rsidTr="005472FD">
        <w:trPr>
          <w:trHeight w:val="300"/>
        </w:trPr>
        <w:tc>
          <w:tcPr>
            <w:tcW w:w="2256" w:type="dxa"/>
          </w:tcPr>
          <w:p w14:paraId="162F6FF2"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Toxicity</w:t>
            </w:r>
          </w:p>
        </w:tc>
        <w:tc>
          <w:tcPr>
            <w:tcW w:w="6272" w:type="dxa"/>
          </w:tcPr>
          <w:p w14:paraId="34E65ACD"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Considered</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non-toxic</w:t>
            </w:r>
            <w:r w:rsidRPr="00DC54E2">
              <w:rPr>
                <w:rFonts w:ascii="Times New Roman" w:hAnsi="Times New Roman" w:cs="Times New Roman"/>
                <w:spacing w:val="-28"/>
                <w:sz w:val="24"/>
              </w:rPr>
              <w:t xml:space="preserve"> </w:t>
            </w:r>
            <w:r w:rsidRPr="00DC54E2">
              <w:rPr>
                <w:rFonts w:ascii="Times New Roman" w:hAnsi="Times New Roman" w:cs="Times New Roman"/>
                <w:spacing w:val="-2"/>
                <w:sz w:val="24"/>
              </w:rPr>
              <w:t>in</w:t>
            </w:r>
            <w:r w:rsidRPr="00DC54E2">
              <w:rPr>
                <w:rFonts w:ascii="Times New Roman" w:hAnsi="Times New Roman" w:cs="Times New Roman"/>
                <w:spacing w:val="-19"/>
                <w:sz w:val="24"/>
              </w:rPr>
              <w:t xml:space="preserve"> </w:t>
            </w:r>
            <w:r w:rsidRPr="00DC54E2">
              <w:rPr>
                <w:rFonts w:ascii="Times New Roman" w:hAnsi="Times New Roman" w:cs="Times New Roman"/>
                <w:spacing w:val="-2"/>
                <w:sz w:val="24"/>
              </w:rPr>
              <w:t>skincare</w:t>
            </w:r>
            <w:r w:rsidRPr="00DC54E2">
              <w:rPr>
                <w:rFonts w:ascii="Times New Roman" w:hAnsi="Times New Roman" w:cs="Times New Roman"/>
                <w:spacing w:val="-28"/>
                <w:sz w:val="24"/>
              </w:rPr>
              <w:t xml:space="preserve"> </w:t>
            </w:r>
            <w:r w:rsidRPr="00DC54E2">
              <w:rPr>
                <w:rFonts w:ascii="Times New Roman" w:hAnsi="Times New Roman" w:cs="Times New Roman"/>
                <w:spacing w:val="-2"/>
                <w:sz w:val="24"/>
              </w:rPr>
              <w:t>formulations</w:t>
            </w:r>
          </w:p>
        </w:tc>
      </w:tr>
      <w:tr w:rsidR="00EC4D2B" w:rsidRPr="00DC54E2" w14:paraId="025D8427" w14:textId="77777777" w:rsidTr="005472FD">
        <w:trPr>
          <w:trHeight w:val="300"/>
        </w:trPr>
        <w:tc>
          <w:tcPr>
            <w:tcW w:w="2256" w:type="dxa"/>
          </w:tcPr>
          <w:p w14:paraId="2E695F72"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4"/>
                <w:sz w:val="24"/>
              </w:rPr>
              <w:t>Allergic</w:t>
            </w:r>
            <w:r w:rsidRPr="00DC54E2">
              <w:rPr>
                <w:rFonts w:ascii="Times New Roman" w:hAnsi="Times New Roman" w:cs="Times New Roman"/>
                <w:b/>
                <w:spacing w:val="-14"/>
                <w:sz w:val="24"/>
              </w:rPr>
              <w:t xml:space="preserve"> </w:t>
            </w:r>
            <w:r w:rsidRPr="00DC54E2">
              <w:rPr>
                <w:rFonts w:ascii="Times New Roman" w:hAnsi="Times New Roman" w:cs="Times New Roman"/>
                <w:b/>
                <w:spacing w:val="-2"/>
                <w:sz w:val="24"/>
              </w:rPr>
              <w:t>Reactions</w:t>
            </w:r>
          </w:p>
        </w:tc>
        <w:tc>
          <w:tcPr>
            <w:tcW w:w="6272" w:type="dxa"/>
          </w:tcPr>
          <w:p w14:paraId="1B7F6BF6"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4"/>
                <w:sz w:val="24"/>
              </w:rPr>
              <w:t>Rare,</w:t>
            </w:r>
            <w:r w:rsidRPr="00DC54E2">
              <w:rPr>
                <w:rFonts w:ascii="Times New Roman" w:hAnsi="Times New Roman" w:cs="Times New Roman"/>
                <w:spacing w:val="-20"/>
                <w:sz w:val="24"/>
              </w:rPr>
              <w:t xml:space="preserve"> </w:t>
            </w:r>
            <w:r w:rsidRPr="00DC54E2">
              <w:rPr>
                <w:rFonts w:ascii="Times New Roman" w:hAnsi="Times New Roman" w:cs="Times New Roman"/>
                <w:spacing w:val="-4"/>
                <w:sz w:val="24"/>
              </w:rPr>
              <w:t>but</w:t>
            </w:r>
            <w:r w:rsidRPr="00DC54E2">
              <w:rPr>
                <w:rFonts w:ascii="Times New Roman" w:hAnsi="Times New Roman" w:cs="Times New Roman"/>
                <w:spacing w:val="-24"/>
                <w:sz w:val="24"/>
              </w:rPr>
              <w:t xml:space="preserve"> </w:t>
            </w:r>
            <w:r w:rsidRPr="00DC54E2">
              <w:rPr>
                <w:rFonts w:ascii="Times New Roman" w:hAnsi="Times New Roman" w:cs="Times New Roman"/>
                <w:spacing w:val="-4"/>
                <w:sz w:val="24"/>
              </w:rPr>
              <w:t>patch</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testing</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is</w:t>
            </w:r>
            <w:r w:rsidRPr="00DC54E2">
              <w:rPr>
                <w:rFonts w:ascii="Times New Roman" w:hAnsi="Times New Roman" w:cs="Times New Roman"/>
                <w:spacing w:val="-23"/>
                <w:sz w:val="24"/>
              </w:rPr>
              <w:t xml:space="preserve"> </w:t>
            </w:r>
            <w:r w:rsidRPr="00DC54E2">
              <w:rPr>
                <w:rFonts w:ascii="Times New Roman" w:hAnsi="Times New Roman" w:cs="Times New Roman"/>
                <w:spacing w:val="-4"/>
                <w:sz w:val="24"/>
              </w:rPr>
              <w:t>recommended</w:t>
            </w:r>
            <w:r w:rsidRPr="00DC54E2">
              <w:rPr>
                <w:rFonts w:ascii="Times New Roman" w:hAnsi="Times New Roman" w:cs="Times New Roman"/>
                <w:spacing w:val="-20"/>
                <w:sz w:val="24"/>
              </w:rPr>
              <w:t xml:space="preserve"> </w:t>
            </w:r>
            <w:r w:rsidRPr="00DC54E2">
              <w:rPr>
                <w:rFonts w:ascii="Times New Roman" w:hAnsi="Times New Roman" w:cs="Times New Roman"/>
                <w:spacing w:val="-4"/>
                <w:sz w:val="24"/>
              </w:rPr>
              <w:t>for</w:t>
            </w:r>
            <w:r w:rsidRPr="00DC54E2">
              <w:rPr>
                <w:rFonts w:ascii="Times New Roman" w:hAnsi="Times New Roman" w:cs="Times New Roman"/>
                <w:spacing w:val="-21"/>
                <w:sz w:val="24"/>
              </w:rPr>
              <w:t xml:space="preserve"> </w:t>
            </w:r>
            <w:r w:rsidRPr="00DC54E2">
              <w:rPr>
                <w:rFonts w:ascii="Times New Roman" w:hAnsi="Times New Roman" w:cs="Times New Roman"/>
                <w:spacing w:val="-4"/>
                <w:sz w:val="24"/>
              </w:rPr>
              <w:t>sensitive</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skin</w:t>
            </w:r>
          </w:p>
        </w:tc>
      </w:tr>
    </w:tbl>
    <w:p w14:paraId="5552FB56" w14:textId="49CB4878" w:rsidR="00EC4D2B" w:rsidRPr="00DC54E2" w:rsidRDefault="00F87717" w:rsidP="00DC54E2">
      <w:pPr>
        <w:pStyle w:val="ListParagraph"/>
        <w:ind w:left="360"/>
        <w:jc w:val="both"/>
        <w:rPr>
          <w:rFonts w:ascii="Times New Roman" w:hAnsi="Times New Roman" w:cs="Times New Roman"/>
          <w:b/>
          <w:bCs/>
          <w:sz w:val="20"/>
          <w:szCs w:val="20"/>
        </w:rPr>
      </w:pPr>
      <w:r w:rsidRPr="00DC54E2">
        <w:rPr>
          <w:rFonts w:ascii="Times New Roman" w:hAnsi="Times New Roman" w:cs="Times New Roman"/>
          <w:b/>
          <w:bCs/>
          <w:sz w:val="20"/>
          <w:szCs w:val="20"/>
        </w:rPr>
        <w:t xml:space="preserve">                                                    Table no.</w:t>
      </w:r>
      <w:r w:rsidR="00974088" w:rsidRPr="00DC54E2">
        <w:rPr>
          <w:rFonts w:ascii="Times New Roman" w:hAnsi="Times New Roman" w:cs="Times New Roman"/>
          <w:b/>
          <w:bCs/>
          <w:sz w:val="20"/>
          <w:szCs w:val="20"/>
        </w:rPr>
        <w:t>4</w:t>
      </w:r>
      <w:r w:rsidRPr="00DC54E2">
        <w:rPr>
          <w:rFonts w:ascii="Times New Roman" w:hAnsi="Times New Roman" w:cs="Times New Roman"/>
          <w:b/>
          <w:bCs/>
          <w:sz w:val="20"/>
          <w:szCs w:val="20"/>
        </w:rPr>
        <w:t>:</w:t>
      </w:r>
      <w:r w:rsidRPr="00DC54E2">
        <w:rPr>
          <w:rFonts w:ascii="Times New Roman" w:hAnsi="Times New Roman" w:cs="Times New Roman"/>
          <w:b/>
          <w:bCs/>
          <w:sz w:val="28"/>
          <w:szCs w:val="28"/>
        </w:rPr>
        <w:t xml:space="preserve"> </w:t>
      </w:r>
      <w:r w:rsidRPr="00DC54E2">
        <w:rPr>
          <w:rFonts w:ascii="Times New Roman" w:hAnsi="Times New Roman" w:cs="Times New Roman"/>
          <w:b/>
          <w:bCs/>
          <w:sz w:val="20"/>
          <w:szCs w:val="20"/>
        </w:rPr>
        <w:t xml:space="preserve">Safety </w:t>
      </w:r>
      <w:r w:rsidR="00974088" w:rsidRPr="00DC54E2">
        <w:rPr>
          <w:rFonts w:ascii="Times New Roman" w:hAnsi="Times New Roman" w:cs="Times New Roman"/>
          <w:b/>
          <w:bCs/>
          <w:sz w:val="20"/>
          <w:szCs w:val="20"/>
        </w:rPr>
        <w:t>&amp;</w:t>
      </w:r>
      <w:r w:rsidRPr="00DC54E2">
        <w:rPr>
          <w:rFonts w:ascii="Times New Roman" w:hAnsi="Times New Roman" w:cs="Times New Roman"/>
          <w:b/>
          <w:bCs/>
          <w:sz w:val="20"/>
          <w:szCs w:val="20"/>
        </w:rPr>
        <w:t xml:space="preserve"> Toxicology</w:t>
      </w:r>
    </w:p>
    <w:p w14:paraId="6B13A643" w14:textId="77777777" w:rsidR="00974088" w:rsidRPr="00DC54E2" w:rsidRDefault="00974088" w:rsidP="00DC54E2">
      <w:pPr>
        <w:pStyle w:val="ListParagraph"/>
        <w:ind w:left="360"/>
        <w:jc w:val="both"/>
        <w:rPr>
          <w:rFonts w:ascii="Times New Roman" w:hAnsi="Times New Roman" w:cs="Times New Roman"/>
          <w:b/>
          <w:bCs/>
          <w:sz w:val="20"/>
          <w:szCs w:val="20"/>
        </w:rPr>
      </w:pPr>
    </w:p>
    <w:p w14:paraId="678BAC9A" w14:textId="53D83C3E" w:rsidR="00EC4D2B" w:rsidRPr="00DC54E2" w:rsidRDefault="00EC4D2B" w:rsidP="00DC54E2">
      <w:pPr>
        <w:pStyle w:val="ListParagraph"/>
        <w:numPr>
          <w:ilvl w:val="0"/>
          <w:numId w:val="2"/>
        </w:numPr>
        <w:jc w:val="both"/>
        <w:rPr>
          <w:rFonts w:ascii="Times New Roman" w:hAnsi="Times New Roman" w:cs="Times New Roman"/>
          <w:b/>
          <w:bCs/>
          <w:sz w:val="28"/>
          <w:szCs w:val="28"/>
        </w:rPr>
      </w:pPr>
      <w:r w:rsidRPr="00DC54E2">
        <w:rPr>
          <w:rFonts w:ascii="Times New Roman" w:hAnsi="Times New Roman" w:cs="Times New Roman"/>
          <w:b/>
          <w:bCs/>
          <w:sz w:val="28"/>
          <w:szCs w:val="28"/>
        </w:rPr>
        <w:t>Regulatory Status</w:t>
      </w:r>
      <w:r w:rsidR="00F87717" w:rsidRPr="00DC54E2">
        <w:rPr>
          <w:rFonts w:ascii="Times New Roman" w:hAnsi="Times New Roman" w:cs="Times New Roman"/>
          <w:b/>
          <w:bCs/>
          <w:sz w:val="28"/>
          <w:szCs w:val="28"/>
        </w:rPr>
        <w:t>:</w:t>
      </w:r>
    </w:p>
    <w:p w14:paraId="74697399" w14:textId="1BC280BB" w:rsidR="00EC4D2B" w:rsidRPr="00DC54E2" w:rsidRDefault="00EC4D2B" w:rsidP="00DC54E2">
      <w:pPr>
        <w:pStyle w:val="ListParagraph"/>
        <w:numPr>
          <w:ilvl w:val="0"/>
          <w:numId w:val="7"/>
        </w:numPr>
        <w:jc w:val="both"/>
        <w:rPr>
          <w:rFonts w:ascii="Times New Roman" w:hAnsi="Times New Roman" w:cs="Times New Roman"/>
          <w:sz w:val="24"/>
          <w:szCs w:val="24"/>
        </w:rPr>
      </w:pPr>
      <w:r w:rsidRPr="00DC54E2">
        <w:rPr>
          <w:rFonts w:ascii="Times New Roman" w:hAnsi="Times New Roman" w:cs="Times New Roman"/>
          <w:sz w:val="24"/>
          <w:szCs w:val="24"/>
        </w:rPr>
        <w:t>FDA s EU Approved for cosmetic use.</w:t>
      </w:r>
    </w:p>
    <w:p w14:paraId="3E8C3E40" w14:textId="35E3F623" w:rsidR="00DC54E2" w:rsidRDefault="00EC4D2B" w:rsidP="00DC54E2">
      <w:pPr>
        <w:pStyle w:val="ListParagraph"/>
        <w:numPr>
          <w:ilvl w:val="0"/>
          <w:numId w:val="7"/>
        </w:numPr>
        <w:jc w:val="both"/>
        <w:rPr>
          <w:rFonts w:ascii="Times New Roman" w:hAnsi="Times New Roman" w:cs="Times New Roman"/>
          <w:sz w:val="24"/>
          <w:szCs w:val="24"/>
        </w:rPr>
      </w:pPr>
      <w:r w:rsidRPr="00DC54E2">
        <w:rPr>
          <w:rFonts w:ascii="Times New Roman" w:hAnsi="Times New Roman" w:cs="Times New Roman"/>
          <w:sz w:val="24"/>
          <w:szCs w:val="24"/>
        </w:rPr>
        <w:t>Used in natural and organic formulations due to its biodegradability.</w:t>
      </w:r>
    </w:p>
    <w:p w14:paraId="4618A02E" w14:textId="77777777" w:rsidR="00CE2DFC" w:rsidRPr="00CE2DFC" w:rsidRDefault="00CE2DFC" w:rsidP="00CE2DFC">
      <w:pPr>
        <w:pStyle w:val="ListParagraph"/>
        <w:ind w:left="360"/>
        <w:jc w:val="both"/>
        <w:rPr>
          <w:rFonts w:ascii="Times New Roman" w:hAnsi="Times New Roman" w:cs="Times New Roman"/>
          <w:sz w:val="24"/>
          <w:szCs w:val="24"/>
        </w:rPr>
      </w:pPr>
    </w:p>
    <w:p w14:paraId="5C282A06" w14:textId="141E20D1" w:rsidR="00EC4D2B" w:rsidRPr="00DC54E2" w:rsidRDefault="00EC4D2B" w:rsidP="00DC54E2">
      <w:pPr>
        <w:pStyle w:val="ListParagraph"/>
        <w:numPr>
          <w:ilvl w:val="0"/>
          <w:numId w:val="1"/>
        </w:numPr>
        <w:jc w:val="both"/>
        <w:rPr>
          <w:rFonts w:ascii="Times New Roman" w:hAnsi="Times New Roman" w:cs="Times New Roman"/>
          <w:b/>
          <w:bCs/>
          <w:sz w:val="28"/>
          <w:szCs w:val="28"/>
        </w:rPr>
      </w:pPr>
      <w:r w:rsidRPr="00DC54E2">
        <w:rPr>
          <w:rFonts w:ascii="Times New Roman" w:hAnsi="Times New Roman" w:cs="Times New Roman"/>
          <w:b/>
          <w:bCs/>
          <w:sz w:val="28"/>
          <w:szCs w:val="28"/>
        </w:rPr>
        <w:t>Comparison with Other Exfoliants</w:t>
      </w:r>
      <w:r w:rsidR="00F87717" w:rsidRPr="00DC54E2">
        <w:rPr>
          <w:rFonts w:ascii="Times New Roman" w:hAnsi="Times New Roman" w:cs="Times New Roman"/>
          <w:b/>
          <w:bCs/>
          <w:sz w:val="28"/>
          <w:szCs w:val="28"/>
        </w:rPr>
        <w: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6"/>
        <w:gridCol w:w="2101"/>
        <w:gridCol w:w="1630"/>
        <w:gridCol w:w="2441"/>
      </w:tblGrid>
      <w:tr w:rsidR="00EC4D2B" w:rsidRPr="00DC54E2" w14:paraId="696CF3D4" w14:textId="77777777" w:rsidTr="005472FD">
        <w:trPr>
          <w:trHeight w:val="590"/>
        </w:trPr>
        <w:tc>
          <w:tcPr>
            <w:tcW w:w="2476" w:type="dxa"/>
          </w:tcPr>
          <w:p w14:paraId="445B0940" w14:textId="77777777" w:rsidR="00EC4D2B" w:rsidRPr="00DC54E2" w:rsidRDefault="00EC4D2B" w:rsidP="00DC54E2">
            <w:pPr>
              <w:pStyle w:val="TableParagraph"/>
              <w:ind w:left="755"/>
              <w:jc w:val="center"/>
              <w:rPr>
                <w:rFonts w:ascii="Times New Roman" w:hAnsi="Times New Roman" w:cs="Times New Roman"/>
                <w:b/>
                <w:sz w:val="24"/>
              </w:rPr>
            </w:pPr>
            <w:r w:rsidRPr="00DC54E2">
              <w:rPr>
                <w:rFonts w:ascii="Times New Roman" w:hAnsi="Times New Roman" w:cs="Times New Roman"/>
                <w:b/>
                <w:spacing w:val="-2"/>
                <w:sz w:val="24"/>
              </w:rPr>
              <w:t>Exfoliant</w:t>
            </w:r>
          </w:p>
        </w:tc>
        <w:tc>
          <w:tcPr>
            <w:tcW w:w="2101" w:type="dxa"/>
          </w:tcPr>
          <w:p w14:paraId="737EB530" w14:textId="77777777" w:rsidR="00EC4D2B" w:rsidRPr="00DC54E2" w:rsidRDefault="00EC4D2B" w:rsidP="00DC54E2">
            <w:pPr>
              <w:pStyle w:val="TableParagraph"/>
              <w:ind w:left="3"/>
              <w:jc w:val="center"/>
              <w:rPr>
                <w:rFonts w:ascii="Times New Roman" w:hAnsi="Times New Roman" w:cs="Times New Roman"/>
                <w:b/>
                <w:sz w:val="24"/>
              </w:rPr>
            </w:pPr>
            <w:r w:rsidRPr="00DC54E2">
              <w:rPr>
                <w:rFonts w:ascii="Times New Roman" w:hAnsi="Times New Roman" w:cs="Times New Roman"/>
                <w:b/>
                <w:spacing w:val="-4"/>
                <w:sz w:val="24"/>
              </w:rPr>
              <w:t>Type</w:t>
            </w:r>
          </w:p>
        </w:tc>
        <w:tc>
          <w:tcPr>
            <w:tcW w:w="1630" w:type="dxa"/>
          </w:tcPr>
          <w:p w14:paraId="5EF9E394" w14:textId="77777777" w:rsidR="00EC4D2B" w:rsidRPr="00DC54E2" w:rsidRDefault="00EC4D2B" w:rsidP="00DC54E2">
            <w:pPr>
              <w:pStyle w:val="TableParagraph"/>
              <w:ind w:left="4" w:right="1"/>
              <w:jc w:val="center"/>
              <w:rPr>
                <w:rFonts w:ascii="Times New Roman" w:hAnsi="Times New Roman" w:cs="Times New Roman"/>
                <w:b/>
                <w:sz w:val="24"/>
              </w:rPr>
            </w:pPr>
            <w:r w:rsidRPr="00DC54E2">
              <w:rPr>
                <w:rFonts w:ascii="Times New Roman" w:hAnsi="Times New Roman" w:cs="Times New Roman"/>
                <w:b/>
                <w:spacing w:val="-2"/>
                <w:sz w:val="24"/>
              </w:rPr>
              <w:t>Effectivenes</w:t>
            </w:r>
          </w:p>
          <w:p w14:paraId="339C8965" w14:textId="77777777" w:rsidR="00EC4D2B" w:rsidRPr="00DC54E2" w:rsidRDefault="00EC4D2B" w:rsidP="00DC54E2">
            <w:pPr>
              <w:pStyle w:val="TableParagraph"/>
              <w:spacing w:before="16" w:line="275" w:lineRule="exact"/>
              <w:ind w:left="4"/>
              <w:jc w:val="center"/>
              <w:rPr>
                <w:rFonts w:ascii="Times New Roman" w:hAnsi="Times New Roman" w:cs="Times New Roman"/>
                <w:b/>
                <w:sz w:val="24"/>
              </w:rPr>
            </w:pPr>
            <w:r w:rsidRPr="00DC54E2">
              <w:rPr>
                <w:rFonts w:ascii="Times New Roman" w:hAnsi="Times New Roman" w:cs="Times New Roman"/>
                <w:b/>
                <w:spacing w:val="-10"/>
                <w:w w:val="120"/>
                <w:sz w:val="24"/>
              </w:rPr>
              <w:t>s</w:t>
            </w:r>
          </w:p>
        </w:tc>
        <w:tc>
          <w:tcPr>
            <w:tcW w:w="2441" w:type="dxa"/>
          </w:tcPr>
          <w:p w14:paraId="174FBF5C" w14:textId="77777777" w:rsidR="00EC4D2B" w:rsidRPr="00DC54E2" w:rsidRDefault="00EC4D2B" w:rsidP="00DC54E2">
            <w:pPr>
              <w:pStyle w:val="TableParagraph"/>
              <w:ind w:left="405"/>
              <w:jc w:val="center"/>
              <w:rPr>
                <w:rFonts w:ascii="Times New Roman" w:hAnsi="Times New Roman" w:cs="Times New Roman"/>
                <w:b/>
                <w:sz w:val="24"/>
              </w:rPr>
            </w:pPr>
            <w:r w:rsidRPr="00DC54E2">
              <w:rPr>
                <w:rFonts w:ascii="Times New Roman" w:hAnsi="Times New Roman" w:cs="Times New Roman"/>
                <w:b/>
                <w:sz w:val="24"/>
              </w:rPr>
              <w:t>Skin</w:t>
            </w:r>
            <w:r w:rsidRPr="00DC54E2">
              <w:rPr>
                <w:rFonts w:ascii="Times New Roman" w:hAnsi="Times New Roman" w:cs="Times New Roman"/>
                <w:b/>
                <w:spacing w:val="-19"/>
                <w:sz w:val="24"/>
              </w:rPr>
              <w:t xml:space="preserve"> </w:t>
            </w:r>
            <w:r w:rsidRPr="00DC54E2">
              <w:rPr>
                <w:rFonts w:ascii="Times New Roman" w:hAnsi="Times New Roman" w:cs="Times New Roman"/>
                <w:b/>
                <w:spacing w:val="-2"/>
                <w:sz w:val="24"/>
              </w:rPr>
              <w:t>Suitability</w:t>
            </w:r>
          </w:p>
        </w:tc>
      </w:tr>
      <w:tr w:rsidR="00EC4D2B" w:rsidRPr="00DC54E2" w14:paraId="6B6D6ECA" w14:textId="77777777" w:rsidTr="005472FD">
        <w:trPr>
          <w:trHeight w:val="585"/>
        </w:trPr>
        <w:tc>
          <w:tcPr>
            <w:tcW w:w="2476" w:type="dxa"/>
          </w:tcPr>
          <w:p w14:paraId="13D2E9D4"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z w:val="24"/>
              </w:rPr>
              <w:t>Potassium</w:t>
            </w:r>
            <w:r w:rsidRPr="00DC54E2">
              <w:rPr>
                <w:rFonts w:ascii="Times New Roman" w:hAnsi="Times New Roman" w:cs="Times New Roman"/>
                <w:b/>
                <w:spacing w:val="11"/>
                <w:sz w:val="24"/>
              </w:rPr>
              <w:t xml:space="preserve"> </w:t>
            </w:r>
            <w:r w:rsidRPr="00DC54E2">
              <w:rPr>
                <w:rFonts w:ascii="Times New Roman" w:hAnsi="Times New Roman" w:cs="Times New Roman"/>
                <w:b/>
                <w:spacing w:val="-4"/>
                <w:sz w:val="24"/>
              </w:rPr>
              <w:t>Alum</w:t>
            </w:r>
          </w:p>
        </w:tc>
        <w:tc>
          <w:tcPr>
            <w:tcW w:w="2101" w:type="dxa"/>
          </w:tcPr>
          <w:p w14:paraId="1D612D61"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Physical/Chemic</w:t>
            </w:r>
          </w:p>
          <w:p w14:paraId="3416A107" w14:textId="77777777" w:rsidR="00EC4D2B" w:rsidRPr="00DC54E2" w:rsidRDefault="00EC4D2B" w:rsidP="00DC54E2">
            <w:pPr>
              <w:pStyle w:val="TableParagraph"/>
              <w:spacing w:before="16" w:line="275" w:lineRule="exact"/>
              <w:ind w:left="105"/>
              <w:jc w:val="center"/>
              <w:rPr>
                <w:rFonts w:ascii="Times New Roman" w:hAnsi="Times New Roman" w:cs="Times New Roman"/>
                <w:sz w:val="24"/>
              </w:rPr>
            </w:pPr>
            <w:r w:rsidRPr="00DC54E2">
              <w:rPr>
                <w:rFonts w:ascii="Times New Roman" w:hAnsi="Times New Roman" w:cs="Times New Roman"/>
                <w:spacing w:val="-5"/>
                <w:sz w:val="24"/>
              </w:rPr>
              <w:t>al</w:t>
            </w:r>
          </w:p>
        </w:tc>
        <w:tc>
          <w:tcPr>
            <w:tcW w:w="1630" w:type="dxa"/>
          </w:tcPr>
          <w:p w14:paraId="632C6B9F"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Gentle</w:t>
            </w:r>
          </w:p>
        </w:tc>
        <w:tc>
          <w:tcPr>
            <w:tcW w:w="2441" w:type="dxa"/>
          </w:tcPr>
          <w:p w14:paraId="3A29AA0C" w14:textId="77777777" w:rsidR="00EC4D2B" w:rsidRPr="00DC54E2" w:rsidRDefault="00EC4D2B" w:rsidP="00DC54E2">
            <w:pPr>
              <w:pStyle w:val="TableParagraph"/>
              <w:spacing w:line="273" w:lineRule="exact"/>
              <w:jc w:val="center"/>
              <w:rPr>
                <w:rFonts w:ascii="Times New Roman" w:hAnsi="Times New Roman" w:cs="Times New Roman"/>
                <w:sz w:val="24"/>
              </w:rPr>
            </w:pPr>
            <w:r w:rsidRPr="00DC54E2">
              <w:rPr>
                <w:rFonts w:ascii="Times New Roman" w:hAnsi="Times New Roman" w:cs="Times New Roman"/>
                <w:spacing w:val="-6"/>
                <w:sz w:val="24"/>
              </w:rPr>
              <w:t>Oily,</w:t>
            </w:r>
            <w:r w:rsidRPr="00DC54E2">
              <w:rPr>
                <w:rFonts w:ascii="Times New Roman" w:hAnsi="Times New Roman" w:cs="Times New Roman"/>
                <w:spacing w:val="-10"/>
                <w:sz w:val="24"/>
              </w:rPr>
              <w:t xml:space="preserve"> </w:t>
            </w:r>
            <w:r w:rsidRPr="00DC54E2">
              <w:rPr>
                <w:rFonts w:ascii="Times New Roman" w:hAnsi="Times New Roman" w:cs="Times New Roman"/>
                <w:spacing w:val="-6"/>
                <w:sz w:val="24"/>
              </w:rPr>
              <w:t>Acne-Prone</w:t>
            </w:r>
          </w:p>
        </w:tc>
      </w:tr>
      <w:tr w:rsidR="00EC4D2B" w:rsidRPr="00DC54E2" w14:paraId="59948064" w14:textId="77777777" w:rsidTr="005472FD">
        <w:trPr>
          <w:trHeight w:val="297"/>
        </w:trPr>
        <w:tc>
          <w:tcPr>
            <w:tcW w:w="2476" w:type="dxa"/>
            <w:tcBorders>
              <w:bottom w:val="single" w:sz="6" w:space="0" w:color="000000"/>
            </w:tcBorders>
          </w:tcPr>
          <w:p w14:paraId="604032D1"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z w:val="24"/>
              </w:rPr>
              <w:t>Salicylic</w:t>
            </w:r>
            <w:r w:rsidRPr="00DC54E2">
              <w:rPr>
                <w:rFonts w:ascii="Times New Roman" w:hAnsi="Times New Roman" w:cs="Times New Roman"/>
                <w:b/>
                <w:spacing w:val="-10"/>
                <w:sz w:val="24"/>
              </w:rPr>
              <w:t xml:space="preserve"> </w:t>
            </w:r>
            <w:r w:rsidRPr="00DC54E2">
              <w:rPr>
                <w:rFonts w:ascii="Times New Roman" w:hAnsi="Times New Roman" w:cs="Times New Roman"/>
                <w:b/>
                <w:spacing w:val="-4"/>
                <w:sz w:val="24"/>
              </w:rPr>
              <w:t>Acid</w:t>
            </w:r>
          </w:p>
        </w:tc>
        <w:tc>
          <w:tcPr>
            <w:tcW w:w="2101" w:type="dxa"/>
            <w:tcBorders>
              <w:bottom w:val="single" w:sz="6" w:space="0" w:color="000000"/>
            </w:tcBorders>
          </w:tcPr>
          <w:p w14:paraId="19EA6A73"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z w:val="24"/>
              </w:rPr>
              <w:t>Chemical</w:t>
            </w:r>
            <w:r w:rsidRPr="00DC54E2">
              <w:rPr>
                <w:rFonts w:ascii="Times New Roman" w:hAnsi="Times New Roman" w:cs="Times New Roman"/>
                <w:spacing w:val="-17"/>
                <w:sz w:val="24"/>
              </w:rPr>
              <w:t xml:space="preserve"> </w:t>
            </w:r>
            <w:r w:rsidRPr="00DC54E2">
              <w:rPr>
                <w:rFonts w:ascii="Times New Roman" w:hAnsi="Times New Roman" w:cs="Times New Roman"/>
                <w:spacing w:val="-2"/>
                <w:sz w:val="24"/>
              </w:rPr>
              <w:t>(BHA)</w:t>
            </w:r>
          </w:p>
        </w:tc>
        <w:tc>
          <w:tcPr>
            <w:tcW w:w="1630" w:type="dxa"/>
            <w:tcBorders>
              <w:bottom w:val="single" w:sz="6" w:space="0" w:color="000000"/>
            </w:tcBorders>
          </w:tcPr>
          <w:p w14:paraId="51026E2E"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Strong</w:t>
            </w:r>
          </w:p>
        </w:tc>
        <w:tc>
          <w:tcPr>
            <w:tcW w:w="2441" w:type="dxa"/>
            <w:tcBorders>
              <w:bottom w:val="single" w:sz="6" w:space="0" w:color="000000"/>
            </w:tcBorders>
          </w:tcPr>
          <w:p w14:paraId="6549C196" w14:textId="77777777" w:rsidR="00EC4D2B" w:rsidRPr="00DC54E2" w:rsidRDefault="00EC4D2B" w:rsidP="00DC54E2">
            <w:pPr>
              <w:pStyle w:val="TableParagraph"/>
              <w:spacing w:line="273" w:lineRule="exact"/>
              <w:jc w:val="center"/>
              <w:rPr>
                <w:rFonts w:ascii="Times New Roman" w:hAnsi="Times New Roman" w:cs="Times New Roman"/>
                <w:sz w:val="24"/>
              </w:rPr>
            </w:pPr>
            <w:r w:rsidRPr="00DC54E2">
              <w:rPr>
                <w:rFonts w:ascii="Times New Roman" w:hAnsi="Times New Roman" w:cs="Times New Roman"/>
                <w:spacing w:val="-6"/>
                <w:sz w:val="24"/>
              </w:rPr>
              <w:t>Acne,</w:t>
            </w:r>
            <w:r w:rsidRPr="00DC54E2">
              <w:rPr>
                <w:rFonts w:ascii="Times New Roman" w:hAnsi="Times New Roman" w:cs="Times New Roman"/>
                <w:spacing w:val="-13"/>
                <w:sz w:val="24"/>
              </w:rPr>
              <w:t xml:space="preserve"> </w:t>
            </w:r>
            <w:r w:rsidRPr="00DC54E2">
              <w:rPr>
                <w:rFonts w:ascii="Times New Roman" w:hAnsi="Times New Roman" w:cs="Times New Roman"/>
                <w:spacing w:val="-6"/>
                <w:sz w:val="24"/>
              </w:rPr>
              <w:t>Oily</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Skin</w:t>
            </w:r>
          </w:p>
        </w:tc>
      </w:tr>
      <w:tr w:rsidR="00EC4D2B" w:rsidRPr="00DC54E2" w14:paraId="4413D4E4" w14:textId="77777777" w:rsidTr="005472FD">
        <w:trPr>
          <w:trHeight w:val="297"/>
        </w:trPr>
        <w:tc>
          <w:tcPr>
            <w:tcW w:w="2476" w:type="dxa"/>
            <w:tcBorders>
              <w:top w:val="single" w:sz="6" w:space="0" w:color="000000"/>
            </w:tcBorders>
          </w:tcPr>
          <w:p w14:paraId="310E618F" w14:textId="77777777" w:rsidR="00EC4D2B" w:rsidRPr="00DC54E2" w:rsidRDefault="00EC4D2B" w:rsidP="00DC54E2">
            <w:pPr>
              <w:pStyle w:val="TableParagraph"/>
              <w:spacing w:line="271" w:lineRule="exact"/>
              <w:jc w:val="center"/>
              <w:rPr>
                <w:rFonts w:ascii="Times New Roman" w:hAnsi="Times New Roman" w:cs="Times New Roman"/>
                <w:b/>
                <w:sz w:val="24"/>
              </w:rPr>
            </w:pPr>
            <w:r w:rsidRPr="00DC54E2">
              <w:rPr>
                <w:rFonts w:ascii="Times New Roman" w:hAnsi="Times New Roman" w:cs="Times New Roman"/>
                <w:b/>
                <w:sz w:val="24"/>
              </w:rPr>
              <w:t>Glycolic</w:t>
            </w:r>
            <w:r w:rsidRPr="00DC54E2">
              <w:rPr>
                <w:rFonts w:ascii="Times New Roman" w:hAnsi="Times New Roman" w:cs="Times New Roman"/>
                <w:b/>
                <w:spacing w:val="-19"/>
                <w:sz w:val="24"/>
              </w:rPr>
              <w:t xml:space="preserve"> </w:t>
            </w:r>
            <w:r w:rsidRPr="00DC54E2">
              <w:rPr>
                <w:rFonts w:ascii="Times New Roman" w:hAnsi="Times New Roman" w:cs="Times New Roman"/>
                <w:b/>
                <w:spacing w:val="-4"/>
                <w:sz w:val="24"/>
              </w:rPr>
              <w:t>Acid</w:t>
            </w:r>
          </w:p>
        </w:tc>
        <w:tc>
          <w:tcPr>
            <w:tcW w:w="2101" w:type="dxa"/>
            <w:tcBorders>
              <w:top w:val="single" w:sz="6" w:space="0" w:color="000000"/>
            </w:tcBorders>
          </w:tcPr>
          <w:p w14:paraId="0FC16DA3" w14:textId="77777777" w:rsidR="00EC4D2B" w:rsidRPr="00DC54E2" w:rsidRDefault="00EC4D2B" w:rsidP="00DC54E2">
            <w:pPr>
              <w:pStyle w:val="TableParagraph"/>
              <w:spacing w:line="271" w:lineRule="exact"/>
              <w:ind w:left="105"/>
              <w:jc w:val="center"/>
              <w:rPr>
                <w:rFonts w:ascii="Times New Roman" w:hAnsi="Times New Roman" w:cs="Times New Roman"/>
                <w:sz w:val="24"/>
              </w:rPr>
            </w:pPr>
            <w:r w:rsidRPr="00DC54E2">
              <w:rPr>
                <w:rFonts w:ascii="Times New Roman" w:hAnsi="Times New Roman" w:cs="Times New Roman"/>
                <w:sz w:val="24"/>
              </w:rPr>
              <w:t>Chemical</w:t>
            </w:r>
            <w:r w:rsidRPr="00DC54E2">
              <w:rPr>
                <w:rFonts w:ascii="Times New Roman" w:hAnsi="Times New Roman" w:cs="Times New Roman"/>
                <w:spacing w:val="-17"/>
                <w:sz w:val="24"/>
              </w:rPr>
              <w:t xml:space="preserve"> </w:t>
            </w:r>
            <w:r w:rsidRPr="00DC54E2">
              <w:rPr>
                <w:rFonts w:ascii="Times New Roman" w:hAnsi="Times New Roman" w:cs="Times New Roman"/>
                <w:spacing w:val="-2"/>
                <w:sz w:val="24"/>
              </w:rPr>
              <w:t>(AHA)</w:t>
            </w:r>
          </w:p>
        </w:tc>
        <w:tc>
          <w:tcPr>
            <w:tcW w:w="1630" w:type="dxa"/>
            <w:tcBorders>
              <w:top w:val="single" w:sz="6" w:space="0" w:color="000000"/>
            </w:tcBorders>
          </w:tcPr>
          <w:p w14:paraId="0A97D305" w14:textId="77777777" w:rsidR="00EC4D2B" w:rsidRPr="00DC54E2" w:rsidRDefault="00EC4D2B" w:rsidP="00DC54E2">
            <w:pPr>
              <w:pStyle w:val="TableParagraph"/>
              <w:spacing w:line="271" w:lineRule="exact"/>
              <w:ind w:left="105"/>
              <w:jc w:val="center"/>
              <w:rPr>
                <w:rFonts w:ascii="Times New Roman" w:hAnsi="Times New Roman" w:cs="Times New Roman"/>
                <w:sz w:val="24"/>
              </w:rPr>
            </w:pPr>
            <w:r w:rsidRPr="00DC54E2">
              <w:rPr>
                <w:rFonts w:ascii="Times New Roman" w:hAnsi="Times New Roman" w:cs="Times New Roman"/>
                <w:spacing w:val="-2"/>
                <w:sz w:val="24"/>
              </w:rPr>
              <w:t>Moderate</w:t>
            </w:r>
          </w:p>
        </w:tc>
        <w:tc>
          <w:tcPr>
            <w:tcW w:w="2441" w:type="dxa"/>
            <w:tcBorders>
              <w:top w:val="single" w:sz="6" w:space="0" w:color="000000"/>
            </w:tcBorders>
          </w:tcPr>
          <w:p w14:paraId="7D872142" w14:textId="77777777" w:rsidR="00EC4D2B" w:rsidRPr="00DC54E2" w:rsidRDefault="00EC4D2B" w:rsidP="00DC54E2">
            <w:pPr>
              <w:pStyle w:val="TableParagraph"/>
              <w:spacing w:line="271" w:lineRule="exact"/>
              <w:jc w:val="center"/>
              <w:rPr>
                <w:rFonts w:ascii="Times New Roman" w:hAnsi="Times New Roman" w:cs="Times New Roman"/>
                <w:sz w:val="24"/>
              </w:rPr>
            </w:pPr>
            <w:r w:rsidRPr="00DC54E2">
              <w:rPr>
                <w:rFonts w:ascii="Times New Roman" w:hAnsi="Times New Roman" w:cs="Times New Roman"/>
                <w:spacing w:val="-6"/>
                <w:sz w:val="24"/>
              </w:rPr>
              <w:t>Aging,</w:t>
            </w:r>
            <w:r w:rsidRPr="00DC54E2">
              <w:rPr>
                <w:rFonts w:ascii="Times New Roman" w:hAnsi="Times New Roman" w:cs="Times New Roman"/>
                <w:spacing w:val="-15"/>
                <w:sz w:val="24"/>
              </w:rPr>
              <w:t xml:space="preserve"> </w:t>
            </w:r>
            <w:r w:rsidRPr="00DC54E2">
              <w:rPr>
                <w:rFonts w:ascii="Times New Roman" w:hAnsi="Times New Roman" w:cs="Times New Roman"/>
                <w:spacing w:val="-6"/>
                <w:sz w:val="24"/>
              </w:rPr>
              <w:t>Dull</w:t>
            </w:r>
            <w:r w:rsidRPr="00DC54E2">
              <w:rPr>
                <w:rFonts w:ascii="Times New Roman" w:hAnsi="Times New Roman" w:cs="Times New Roman"/>
                <w:spacing w:val="-13"/>
                <w:sz w:val="24"/>
              </w:rPr>
              <w:t xml:space="preserve"> </w:t>
            </w:r>
            <w:r w:rsidRPr="00DC54E2">
              <w:rPr>
                <w:rFonts w:ascii="Times New Roman" w:hAnsi="Times New Roman" w:cs="Times New Roman"/>
                <w:spacing w:val="-6"/>
                <w:sz w:val="24"/>
              </w:rPr>
              <w:t>Skin</w:t>
            </w:r>
          </w:p>
        </w:tc>
      </w:tr>
      <w:tr w:rsidR="00EC4D2B" w:rsidRPr="00DC54E2" w14:paraId="0CBA8F51" w14:textId="77777777" w:rsidTr="005472FD">
        <w:trPr>
          <w:trHeight w:val="585"/>
        </w:trPr>
        <w:tc>
          <w:tcPr>
            <w:tcW w:w="2476" w:type="dxa"/>
          </w:tcPr>
          <w:p w14:paraId="47DB08AB"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Walnut</w:t>
            </w:r>
            <w:r w:rsidRPr="00DC54E2">
              <w:rPr>
                <w:rFonts w:ascii="Times New Roman" w:hAnsi="Times New Roman" w:cs="Times New Roman"/>
                <w:b/>
                <w:spacing w:val="-13"/>
                <w:sz w:val="24"/>
              </w:rPr>
              <w:t xml:space="preserve"> </w:t>
            </w:r>
            <w:r w:rsidRPr="00DC54E2">
              <w:rPr>
                <w:rFonts w:ascii="Times New Roman" w:hAnsi="Times New Roman" w:cs="Times New Roman"/>
                <w:b/>
                <w:spacing w:val="-2"/>
                <w:sz w:val="24"/>
              </w:rPr>
              <w:t>Shell</w:t>
            </w:r>
          </w:p>
          <w:p w14:paraId="38E859CB" w14:textId="77777777" w:rsidR="00EC4D2B" w:rsidRPr="00DC54E2" w:rsidRDefault="00EC4D2B" w:rsidP="00DC54E2">
            <w:pPr>
              <w:pStyle w:val="TableParagraph"/>
              <w:spacing w:before="16" w:line="275" w:lineRule="exact"/>
              <w:jc w:val="center"/>
              <w:rPr>
                <w:rFonts w:ascii="Times New Roman" w:hAnsi="Times New Roman" w:cs="Times New Roman"/>
                <w:b/>
                <w:sz w:val="24"/>
              </w:rPr>
            </w:pPr>
            <w:r w:rsidRPr="00DC54E2">
              <w:rPr>
                <w:rFonts w:ascii="Times New Roman" w:hAnsi="Times New Roman" w:cs="Times New Roman"/>
                <w:b/>
                <w:spacing w:val="-2"/>
                <w:sz w:val="24"/>
              </w:rPr>
              <w:t>Powder</w:t>
            </w:r>
          </w:p>
        </w:tc>
        <w:tc>
          <w:tcPr>
            <w:tcW w:w="2101" w:type="dxa"/>
          </w:tcPr>
          <w:p w14:paraId="44C99A23"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sz w:val="24"/>
              </w:rPr>
              <w:t>Physical</w:t>
            </w:r>
          </w:p>
        </w:tc>
        <w:tc>
          <w:tcPr>
            <w:tcW w:w="1630" w:type="dxa"/>
          </w:tcPr>
          <w:p w14:paraId="052AFEF2" w14:textId="77777777" w:rsidR="00EC4D2B" w:rsidRPr="00DC54E2" w:rsidRDefault="00EC4D2B" w:rsidP="00DC54E2">
            <w:pPr>
              <w:pStyle w:val="TableParagraph"/>
              <w:spacing w:line="273" w:lineRule="exact"/>
              <w:ind w:left="105"/>
              <w:jc w:val="center"/>
              <w:rPr>
                <w:rFonts w:ascii="Times New Roman" w:hAnsi="Times New Roman" w:cs="Times New Roman"/>
                <w:sz w:val="24"/>
              </w:rPr>
            </w:pPr>
            <w:r w:rsidRPr="00DC54E2">
              <w:rPr>
                <w:rFonts w:ascii="Times New Roman" w:hAnsi="Times New Roman" w:cs="Times New Roman"/>
                <w:spacing w:val="-2"/>
                <w:w w:val="105"/>
                <w:sz w:val="24"/>
              </w:rPr>
              <w:t>Harsh</w:t>
            </w:r>
          </w:p>
        </w:tc>
        <w:tc>
          <w:tcPr>
            <w:tcW w:w="2441" w:type="dxa"/>
          </w:tcPr>
          <w:p w14:paraId="5D832F4D" w14:textId="77777777" w:rsidR="00EC4D2B" w:rsidRPr="00DC54E2" w:rsidRDefault="00EC4D2B" w:rsidP="00DC54E2">
            <w:pPr>
              <w:pStyle w:val="TableParagraph"/>
              <w:spacing w:line="273" w:lineRule="exact"/>
              <w:jc w:val="center"/>
              <w:rPr>
                <w:rFonts w:ascii="Times New Roman" w:hAnsi="Times New Roman" w:cs="Times New Roman"/>
                <w:sz w:val="24"/>
              </w:rPr>
            </w:pPr>
            <w:r w:rsidRPr="00DC54E2">
              <w:rPr>
                <w:rFonts w:ascii="Times New Roman" w:hAnsi="Times New Roman" w:cs="Times New Roman"/>
                <w:spacing w:val="-4"/>
                <w:sz w:val="24"/>
              </w:rPr>
              <w:t>Not</w:t>
            </w:r>
            <w:r w:rsidRPr="00DC54E2">
              <w:rPr>
                <w:rFonts w:ascii="Times New Roman" w:hAnsi="Times New Roman" w:cs="Times New Roman"/>
                <w:spacing w:val="-21"/>
                <w:sz w:val="24"/>
              </w:rPr>
              <w:t xml:space="preserve"> </w:t>
            </w:r>
            <w:r w:rsidRPr="00DC54E2">
              <w:rPr>
                <w:rFonts w:ascii="Times New Roman" w:hAnsi="Times New Roman" w:cs="Times New Roman"/>
                <w:spacing w:val="-4"/>
                <w:sz w:val="24"/>
              </w:rPr>
              <w:t>for</w:t>
            </w:r>
            <w:r w:rsidRPr="00DC54E2">
              <w:rPr>
                <w:rFonts w:ascii="Times New Roman" w:hAnsi="Times New Roman" w:cs="Times New Roman"/>
                <w:spacing w:val="-22"/>
                <w:sz w:val="24"/>
              </w:rPr>
              <w:t xml:space="preserve"> </w:t>
            </w:r>
            <w:r w:rsidRPr="00DC54E2">
              <w:rPr>
                <w:rFonts w:ascii="Times New Roman" w:hAnsi="Times New Roman" w:cs="Times New Roman"/>
                <w:spacing w:val="-4"/>
                <w:sz w:val="24"/>
              </w:rPr>
              <w:t>Sensitive</w:t>
            </w:r>
            <w:r w:rsidRPr="00DC54E2">
              <w:rPr>
                <w:rFonts w:ascii="Times New Roman" w:hAnsi="Times New Roman" w:cs="Times New Roman"/>
                <w:spacing w:val="-19"/>
                <w:sz w:val="24"/>
              </w:rPr>
              <w:t xml:space="preserve"> </w:t>
            </w:r>
            <w:r w:rsidRPr="00DC54E2">
              <w:rPr>
                <w:rFonts w:ascii="Times New Roman" w:hAnsi="Times New Roman" w:cs="Times New Roman"/>
                <w:spacing w:val="-4"/>
                <w:sz w:val="24"/>
              </w:rPr>
              <w:t>Skin</w:t>
            </w:r>
          </w:p>
        </w:tc>
      </w:tr>
    </w:tbl>
    <w:p w14:paraId="556FE76F" w14:textId="4353D849" w:rsidR="00EC4D2B" w:rsidRPr="00DC54E2" w:rsidRDefault="00974088" w:rsidP="00DC54E2">
      <w:pPr>
        <w:jc w:val="both"/>
        <w:rPr>
          <w:rFonts w:ascii="Times New Roman" w:hAnsi="Times New Roman" w:cs="Times New Roman"/>
          <w:sz w:val="16"/>
          <w:szCs w:val="16"/>
        </w:rPr>
      </w:pPr>
      <w:r w:rsidRPr="00DC54E2">
        <w:rPr>
          <w:rFonts w:ascii="Times New Roman" w:hAnsi="Times New Roman" w:cs="Times New Roman"/>
          <w:b/>
          <w:bCs/>
          <w:sz w:val="20"/>
          <w:szCs w:val="20"/>
        </w:rPr>
        <w:t xml:space="preserve">                                            Table no.5:</w:t>
      </w:r>
      <w:r w:rsidRPr="00DC54E2">
        <w:rPr>
          <w:rFonts w:ascii="Times New Roman" w:hAnsi="Times New Roman" w:cs="Times New Roman"/>
          <w:b/>
          <w:bCs/>
          <w:sz w:val="28"/>
          <w:szCs w:val="28"/>
        </w:rPr>
        <w:t xml:space="preserve"> </w:t>
      </w:r>
      <w:r w:rsidRPr="00DC54E2">
        <w:rPr>
          <w:rFonts w:ascii="Times New Roman" w:hAnsi="Times New Roman" w:cs="Times New Roman"/>
          <w:b/>
          <w:bCs/>
          <w:sz w:val="20"/>
          <w:szCs w:val="20"/>
        </w:rPr>
        <w:t>Comparison with Other Exfoliants</w:t>
      </w:r>
    </w:p>
    <w:p w14:paraId="6410BFF7" w14:textId="364F1714" w:rsidR="00EC4D2B" w:rsidRPr="000263D4" w:rsidRDefault="00EC4D2B"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Mechanism of Action of Potassium Alum in Skincare</w:t>
      </w:r>
      <w:r w:rsidR="00F87717" w:rsidRPr="000263D4">
        <w:rPr>
          <w:rFonts w:ascii="Times New Roman" w:hAnsi="Times New Roman" w:cs="Times New Roman"/>
          <w:b/>
          <w:bCs/>
          <w:sz w:val="28"/>
          <w:szCs w:val="28"/>
        </w:rPr>
        <w:t>:</w:t>
      </w:r>
    </w:p>
    <w:p w14:paraId="56C8DE13" w14:textId="2B2C90EA"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(KAl(SO₄)₂·12H₂O) works through multiple mechanisms that contribute to its astringent, antimicrobial, exfoliating, and hemostatic effects. Below is a breakdown of how it functions at a molecular level and its impact on the skin.</w:t>
      </w:r>
    </w:p>
    <w:p w14:paraId="72FC6314" w14:textId="55856A59" w:rsidR="00EC4D2B" w:rsidRPr="00DC54E2" w:rsidRDefault="00EC4D2B" w:rsidP="00DC54E2">
      <w:pPr>
        <w:pStyle w:val="ListParagraph"/>
        <w:numPr>
          <w:ilvl w:val="0"/>
          <w:numId w:val="8"/>
        </w:numPr>
        <w:jc w:val="both"/>
        <w:rPr>
          <w:rFonts w:ascii="Times New Roman" w:hAnsi="Times New Roman" w:cs="Times New Roman"/>
          <w:b/>
          <w:bCs/>
          <w:sz w:val="24"/>
          <w:szCs w:val="24"/>
        </w:rPr>
      </w:pPr>
      <w:r w:rsidRPr="00DC54E2">
        <w:rPr>
          <w:rFonts w:ascii="Times New Roman" w:hAnsi="Times New Roman" w:cs="Times New Roman"/>
          <w:b/>
          <w:bCs/>
          <w:sz w:val="24"/>
          <w:szCs w:val="24"/>
        </w:rPr>
        <w:t>Astringent Action (Skin Tightening and Pore Reduction)</w:t>
      </w:r>
    </w:p>
    <w:p w14:paraId="5771F0D9"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6B794E61" w14:textId="4E29B6C4"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Potassium alum dissociates into K⁺, Al³⁺, and SO₄²⁻ ions in water.</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Aluminum ions (Al³⁺) interact with skin proteins (such as keratin and collagen), leading to protein precipitation.</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This contracts and tightens skin tissues, causing a visible reduction in pore size.</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The tightening effect also reduces sebum secretion, making it beneficial for oily and acne- prone skin.</w:t>
      </w:r>
      <w:r w:rsidR="007033D7">
        <w:rPr>
          <w:rFonts w:ascii="Times New Roman" w:hAnsi="Times New Roman" w:cs="Times New Roman"/>
          <w:sz w:val="24"/>
          <w:szCs w:val="24"/>
        </w:rPr>
        <w:t>[9]</w:t>
      </w:r>
    </w:p>
    <w:p w14:paraId="76A99819" w14:textId="49EAB153"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Effect:</w:t>
      </w:r>
      <w:r w:rsidR="00F87717"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Shrinks pores</w:t>
      </w:r>
      <w:r w:rsidR="00F87717"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Reduce oil production</w:t>
      </w:r>
      <w:r w:rsidR="00F87717"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Improves skin firmness</w:t>
      </w:r>
      <w:r w:rsidR="000263D4">
        <w:rPr>
          <w:rFonts w:ascii="Times New Roman" w:hAnsi="Times New Roman" w:cs="Times New Roman"/>
          <w:sz w:val="24"/>
          <w:szCs w:val="24"/>
        </w:rPr>
        <w:t>.</w:t>
      </w:r>
    </w:p>
    <w:p w14:paraId="4CBED9B0" w14:textId="5BDC23B8" w:rsidR="000263D4" w:rsidRPr="000263D4" w:rsidRDefault="000263D4" w:rsidP="000263D4">
      <w:pPr>
        <w:pStyle w:val="ListParagraph"/>
        <w:ind w:left="360"/>
        <w:jc w:val="both"/>
        <w:rPr>
          <w:rFonts w:ascii="Times New Roman" w:hAnsi="Times New Roman" w:cs="Times New Roman"/>
          <w:b/>
          <w:bCs/>
          <w:sz w:val="24"/>
          <w:szCs w:val="24"/>
        </w:rPr>
      </w:pPr>
    </w:p>
    <w:p w14:paraId="35AAF479" w14:textId="64E074F0" w:rsidR="00EC4D2B" w:rsidRPr="00DC54E2" w:rsidRDefault="00EC4D2B" w:rsidP="00DC54E2">
      <w:pPr>
        <w:pStyle w:val="ListParagraph"/>
        <w:numPr>
          <w:ilvl w:val="0"/>
          <w:numId w:val="8"/>
        </w:numPr>
        <w:jc w:val="both"/>
        <w:rPr>
          <w:rFonts w:ascii="Times New Roman" w:hAnsi="Times New Roman" w:cs="Times New Roman"/>
          <w:b/>
          <w:bCs/>
          <w:sz w:val="24"/>
          <w:szCs w:val="24"/>
        </w:rPr>
      </w:pPr>
      <w:r w:rsidRPr="00DC54E2">
        <w:rPr>
          <w:rFonts w:ascii="Times New Roman" w:hAnsi="Times New Roman" w:cs="Times New Roman"/>
          <w:b/>
          <w:bCs/>
          <w:sz w:val="24"/>
          <w:szCs w:val="24"/>
        </w:rPr>
        <w:t>Antimicrobial Activity (Prevention of Bacterial Growth C Acne Control)</w:t>
      </w:r>
    </w:p>
    <w:p w14:paraId="7A719A9F"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7345CFB4" w14:textId="7777777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Alum creates an acidic environment (pH ~3-4), which is unfavorable for bacterial and fungal growth.</w:t>
      </w:r>
    </w:p>
    <w:p w14:paraId="72D2158B" w14:textId="7961755A"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The Al³⁺ ions disrupt bacterial cell walls and proteins, leading to microbial death.</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It inhibits the growth of Propionibacterium acnes, the bacteria responsible for acne breakouts.The sulfate (SO₄²⁻) ions contribute to osmotic stress, further disrupting bacterial metabolism.</w:t>
      </w:r>
      <w:r w:rsidR="007033D7">
        <w:rPr>
          <w:rFonts w:ascii="Times New Roman" w:hAnsi="Times New Roman" w:cs="Times New Roman"/>
          <w:sz w:val="24"/>
          <w:szCs w:val="24"/>
        </w:rPr>
        <w:t>[10,11]</w:t>
      </w:r>
    </w:p>
    <w:p w14:paraId="6BF2AE3E" w14:textId="7E1523A0" w:rsidR="00974088" w:rsidRDefault="00EC4D2B" w:rsidP="000263D4">
      <w:pPr>
        <w:pStyle w:val="ListParagraph"/>
        <w:numPr>
          <w:ilvl w:val="0"/>
          <w:numId w:val="2"/>
        </w:numPr>
        <w:jc w:val="both"/>
        <w:rPr>
          <w:rFonts w:ascii="Times New Roman" w:hAnsi="Times New Roman" w:cs="Times New Roman"/>
        </w:rPr>
      </w:pPr>
      <w:r w:rsidRPr="000263D4">
        <w:rPr>
          <w:rFonts w:ascii="Times New Roman" w:hAnsi="Times New Roman" w:cs="Times New Roman"/>
          <w:b/>
          <w:bCs/>
          <w:sz w:val="24"/>
          <w:szCs w:val="24"/>
        </w:rPr>
        <w:t>Effect:</w:t>
      </w:r>
      <w:r w:rsidR="00F87717" w:rsidRPr="000263D4">
        <w:rPr>
          <w:rFonts w:ascii="Times New Roman" w:hAnsi="Times New Roman" w:cs="Times New Roman"/>
          <w:b/>
          <w:bCs/>
          <w:sz w:val="24"/>
          <w:szCs w:val="24"/>
        </w:rPr>
        <w:t xml:space="preserve"> </w:t>
      </w:r>
      <w:r w:rsidRPr="000263D4">
        <w:rPr>
          <w:rFonts w:ascii="Times New Roman" w:hAnsi="Times New Roman" w:cs="Times New Roman"/>
        </w:rPr>
        <w:t>Prevents acne by reducing bacterial activity</w:t>
      </w:r>
      <w:r w:rsidR="00F87717" w:rsidRPr="000263D4">
        <w:rPr>
          <w:rFonts w:ascii="Times New Roman" w:hAnsi="Times New Roman" w:cs="Times New Roman"/>
          <w:b/>
          <w:bCs/>
          <w:sz w:val="24"/>
          <w:szCs w:val="24"/>
        </w:rPr>
        <w:t xml:space="preserve">, </w:t>
      </w:r>
      <w:r w:rsidRPr="000263D4">
        <w:rPr>
          <w:rFonts w:ascii="Times New Roman" w:hAnsi="Times New Roman" w:cs="Times New Roman"/>
        </w:rPr>
        <w:t>Controls fungal infections (useful in foot powders and deodorants)</w:t>
      </w:r>
      <w:r w:rsidR="00F87717" w:rsidRPr="000263D4">
        <w:rPr>
          <w:rFonts w:ascii="Times New Roman" w:hAnsi="Times New Roman" w:cs="Times New Roman"/>
          <w:b/>
          <w:bCs/>
          <w:sz w:val="24"/>
          <w:szCs w:val="24"/>
        </w:rPr>
        <w:t xml:space="preserve">, </w:t>
      </w:r>
      <w:r w:rsidRPr="000263D4">
        <w:rPr>
          <w:rFonts w:ascii="Times New Roman" w:hAnsi="Times New Roman" w:cs="Times New Roman"/>
        </w:rPr>
        <w:t>Promotes clean and clear skin</w:t>
      </w:r>
      <w:r w:rsidR="000263D4">
        <w:rPr>
          <w:rFonts w:ascii="Times New Roman" w:hAnsi="Times New Roman" w:cs="Times New Roman"/>
        </w:rPr>
        <w:t>.</w:t>
      </w:r>
    </w:p>
    <w:p w14:paraId="2C8C4466" w14:textId="77777777" w:rsidR="000263D4" w:rsidRPr="000263D4" w:rsidRDefault="000263D4" w:rsidP="000263D4">
      <w:pPr>
        <w:pStyle w:val="ListParagraph"/>
        <w:ind w:left="360"/>
        <w:jc w:val="both"/>
        <w:rPr>
          <w:rFonts w:ascii="Times New Roman" w:hAnsi="Times New Roman" w:cs="Times New Roman"/>
        </w:rPr>
      </w:pPr>
    </w:p>
    <w:p w14:paraId="15C73C77" w14:textId="3509E552" w:rsidR="00EC4D2B" w:rsidRPr="00DC54E2" w:rsidRDefault="00EC4D2B" w:rsidP="00DC54E2">
      <w:pPr>
        <w:pStyle w:val="ListParagraph"/>
        <w:numPr>
          <w:ilvl w:val="0"/>
          <w:numId w:val="8"/>
        </w:numPr>
        <w:jc w:val="both"/>
        <w:rPr>
          <w:rFonts w:ascii="Times New Roman" w:hAnsi="Times New Roman" w:cs="Times New Roman"/>
          <w:b/>
          <w:bCs/>
          <w:sz w:val="24"/>
          <w:szCs w:val="24"/>
        </w:rPr>
      </w:pPr>
      <w:r w:rsidRPr="00DC54E2">
        <w:rPr>
          <w:rFonts w:ascii="Times New Roman" w:hAnsi="Times New Roman" w:cs="Times New Roman"/>
          <w:b/>
          <w:bCs/>
          <w:sz w:val="24"/>
          <w:szCs w:val="24"/>
        </w:rPr>
        <w:t>Exfoliating Action (Removal of Dead Skin Cells)</w:t>
      </w:r>
    </w:p>
    <w:p w14:paraId="17676F02"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3678E89A" w14:textId="0D2FB312"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Alum loosens the bonds between dead skin cells on the stratum corneum (outermost layer).</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The mild abrasive texture of alum particles physically removes dead cells when used in a scrub.</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This stimulates cell renewal, helping in brightening the skin.</w:t>
      </w:r>
      <w:r w:rsidR="007033D7">
        <w:rPr>
          <w:rFonts w:ascii="Times New Roman" w:hAnsi="Times New Roman" w:cs="Times New Roman"/>
          <w:sz w:val="24"/>
          <w:szCs w:val="24"/>
        </w:rPr>
        <w:t>[12,13]</w:t>
      </w:r>
    </w:p>
    <w:p w14:paraId="5B869A64" w14:textId="32653980" w:rsidR="00EC4D2B" w:rsidRPr="000263D4" w:rsidRDefault="00EC4D2B" w:rsidP="000263D4">
      <w:pPr>
        <w:pStyle w:val="ListParagraph"/>
        <w:numPr>
          <w:ilvl w:val="0"/>
          <w:numId w:val="2"/>
        </w:numPr>
        <w:jc w:val="both"/>
        <w:rPr>
          <w:rFonts w:ascii="Times New Roman" w:hAnsi="Times New Roman" w:cs="Times New Roman"/>
          <w:b/>
          <w:bCs/>
        </w:rPr>
      </w:pPr>
      <w:r w:rsidRPr="000263D4">
        <w:rPr>
          <w:rFonts w:ascii="Times New Roman" w:hAnsi="Times New Roman" w:cs="Times New Roman"/>
          <w:b/>
          <w:bCs/>
        </w:rPr>
        <w:t>Effect:</w:t>
      </w:r>
      <w:r w:rsidRPr="000263D4">
        <w:rPr>
          <w:rFonts w:ascii="Times New Roman" w:hAnsi="Times New Roman" w:cs="Times New Roman"/>
        </w:rPr>
        <w:t xml:space="preserve"> Helps remove dead skin cells</w:t>
      </w:r>
      <w:r w:rsidR="00F87717" w:rsidRPr="000263D4">
        <w:rPr>
          <w:rFonts w:ascii="Times New Roman" w:hAnsi="Times New Roman" w:cs="Times New Roman"/>
          <w:b/>
          <w:bCs/>
        </w:rPr>
        <w:t>,</w:t>
      </w:r>
      <w:r w:rsidRPr="000263D4">
        <w:rPr>
          <w:rFonts w:ascii="Times New Roman" w:hAnsi="Times New Roman" w:cs="Times New Roman"/>
        </w:rPr>
        <w:t xml:space="preserve"> Enhances skin smoothness</w:t>
      </w:r>
      <w:r w:rsidR="00F87717" w:rsidRPr="000263D4">
        <w:rPr>
          <w:rFonts w:ascii="Times New Roman" w:hAnsi="Times New Roman" w:cs="Times New Roman"/>
          <w:b/>
          <w:bCs/>
        </w:rPr>
        <w:t>,</w:t>
      </w:r>
      <w:r w:rsidRPr="000263D4">
        <w:rPr>
          <w:rFonts w:ascii="Times New Roman" w:hAnsi="Times New Roman" w:cs="Times New Roman"/>
        </w:rPr>
        <w:t xml:space="preserve"> Provides gentle exfoliation without irritation</w:t>
      </w:r>
      <w:r w:rsidR="000263D4">
        <w:rPr>
          <w:rFonts w:ascii="Times New Roman" w:hAnsi="Times New Roman" w:cs="Times New Roman"/>
        </w:rPr>
        <w:t>.</w:t>
      </w:r>
    </w:p>
    <w:p w14:paraId="076507D9" w14:textId="77777777" w:rsidR="000263D4" w:rsidRPr="000263D4" w:rsidRDefault="000263D4" w:rsidP="000263D4">
      <w:pPr>
        <w:pStyle w:val="ListParagraph"/>
        <w:ind w:left="360"/>
        <w:jc w:val="both"/>
        <w:rPr>
          <w:rFonts w:ascii="Times New Roman" w:hAnsi="Times New Roman" w:cs="Times New Roman"/>
          <w:b/>
          <w:bCs/>
        </w:rPr>
      </w:pPr>
    </w:p>
    <w:p w14:paraId="55DDDC8C" w14:textId="055C5696" w:rsidR="00EC4D2B" w:rsidRPr="00DC54E2" w:rsidRDefault="00EC4D2B" w:rsidP="00DC54E2">
      <w:pPr>
        <w:pStyle w:val="ListParagraph"/>
        <w:numPr>
          <w:ilvl w:val="0"/>
          <w:numId w:val="8"/>
        </w:numPr>
        <w:jc w:val="both"/>
        <w:rPr>
          <w:rFonts w:ascii="Times New Roman" w:hAnsi="Times New Roman" w:cs="Times New Roman"/>
          <w:b/>
          <w:bCs/>
          <w:sz w:val="24"/>
          <w:szCs w:val="24"/>
        </w:rPr>
      </w:pPr>
      <w:r w:rsidRPr="00DC54E2">
        <w:rPr>
          <w:rFonts w:ascii="Times New Roman" w:hAnsi="Times New Roman" w:cs="Times New Roman"/>
          <w:b/>
          <w:bCs/>
          <w:sz w:val="24"/>
          <w:szCs w:val="24"/>
        </w:rPr>
        <w:t>Hemostatic Action (Stops Minor Bleeding C Promotes Healing)</w:t>
      </w:r>
    </w:p>
    <w:p w14:paraId="3B62C81E"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23B2DB2C" w14:textId="78C0E7F6"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Alum’s astringent properties cause vasoconstriction (narrowing of blood vessels)</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This helps in clot formation, stopping minor cuts and shaving wounds. It precipitates proteins in blood plasma,</w:t>
      </w:r>
      <w:r w:rsidR="00F87717" w:rsidRPr="00DC54E2">
        <w:rPr>
          <w:rFonts w:ascii="Times New Roman" w:hAnsi="Times New Roman" w:cs="Times New Roman"/>
          <w:sz w:val="24"/>
          <w:szCs w:val="24"/>
        </w:rPr>
        <w:t xml:space="preserve"> </w:t>
      </w:r>
      <w:r w:rsidRPr="00DC54E2">
        <w:rPr>
          <w:rFonts w:ascii="Times New Roman" w:hAnsi="Times New Roman" w:cs="Times New Roman"/>
          <w:sz w:val="24"/>
          <w:szCs w:val="24"/>
        </w:rPr>
        <w:t>leading to faster coagulation.</w:t>
      </w:r>
      <w:r w:rsidR="007033D7">
        <w:rPr>
          <w:rFonts w:ascii="Times New Roman" w:hAnsi="Times New Roman" w:cs="Times New Roman"/>
          <w:sz w:val="24"/>
          <w:szCs w:val="24"/>
        </w:rPr>
        <w:t>[14,15]</w:t>
      </w:r>
    </w:p>
    <w:p w14:paraId="7EB5C8E0" w14:textId="76F9AED8"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Effect:</w:t>
      </w:r>
      <w:r w:rsidR="00F87717"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Quickly stops minor bleeding</w:t>
      </w:r>
      <w:r w:rsidR="00974088" w:rsidRPr="000263D4">
        <w:rPr>
          <w:rFonts w:ascii="Times New Roman" w:hAnsi="Times New Roman" w:cs="Times New Roman"/>
          <w:sz w:val="24"/>
          <w:szCs w:val="24"/>
        </w:rPr>
        <w:t xml:space="preserve">, </w:t>
      </w:r>
      <w:r w:rsidRPr="000263D4">
        <w:rPr>
          <w:rFonts w:ascii="Times New Roman" w:hAnsi="Times New Roman" w:cs="Times New Roman"/>
          <w:sz w:val="24"/>
          <w:szCs w:val="24"/>
        </w:rPr>
        <w:t>Helps heal small wounds</w:t>
      </w:r>
      <w:r w:rsidR="00974088"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Commonly used in aftershave products</w:t>
      </w:r>
      <w:r w:rsidR="000263D4">
        <w:rPr>
          <w:rFonts w:ascii="Times New Roman" w:hAnsi="Times New Roman" w:cs="Times New Roman"/>
          <w:sz w:val="24"/>
          <w:szCs w:val="24"/>
        </w:rPr>
        <w:t>.</w:t>
      </w:r>
    </w:p>
    <w:p w14:paraId="45BC9756" w14:textId="69E2DC5C" w:rsidR="000263D4" w:rsidRPr="000263D4" w:rsidRDefault="000263D4" w:rsidP="000263D4">
      <w:pPr>
        <w:pStyle w:val="ListParagraph"/>
        <w:ind w:left="360"/>
        <w:jc w:val="both"/>
        <w:rPr>
          <w:rFonts w:ascii="Times New Roman" w:hAnsi="Times New Roman" w:cs="Times New Roman"/>
          <w:b/>
          <w:bCs/>
          <w:sz w:val="24"/>
          <w:szCs w:val="24"/>
        </w:rPr>
      </w:pPr>
    </w:p>
    <w:p w14:paraId="1EE831B6" w14:textId="16F4B316" w:rsidR="00EC4D2B" w:rsidRPr="00DC54E2" w:rsidRDefault="00EC4D2B" w:rsidP="00DC54E2">
      <w:pPr>
        <w:pStyle w:val="ListParagraph"/>
        <w:numPr>
          <w:ilvl w:val="0"/>
          <w:numId w:val="8"/>
        </w:numPr>
        <w:jc w:val="both"/>
        <w:rPr>
          <w:rFonts w:ascii="Times New Roman" w:hAnsi="Times New Roman" w:cs="Times New Roman"/>
          <w:b/>
          <w:bCs/>
          <w:sz w:val="24"/>
          <w:szCs w:val="24"/>
        </w:rPr>
      </w:pPr>
      <w:r w:rsidRPr="00DC54E2">
        <w:rPr>
          <w:rFonts w:ascii="Times New Roman" w:hAnsi="Times New Roman" w:cs="Times New Roman"/>
          <w:b/>
          <w:bCs/>
          <w:sz w:val="24"/>
          <w:szCs w:val="24"/>
        </w:rPr>
        <w:t>Deodorizing Action (Odor Control C Sweat Reduction)</w:t>
      </w:r>
    </w:p>
    <w:p w14:paraId="4CC7E22B" w14:textId="77777777" w:rsidR="00EC4D2B" w:rsidRPr="000263D4"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Mechanism:</w:t>
      </w:r>
    </w:p>
    <w:p w14:paraId="4E769D5E" w14:textId="006A7FCA"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Alum works by killing odor-causing bacteria that thrive in sweat</w:t>
      </w:r>
      <w:r w:rsidR="00974088" w:rsidRPr="00DC54E2">
        <w:rPr>
          <w:rFonts w:ascii="Times New Roman" w:hAnsi="Times New Roman" w:cs="Times New Roman"/>
          <w:sz w:val="24"/>
          <w:szCs w:val="24"/>
        </w:rPr>
        <w:t xml:space="preserve">. </w:t>
      </w:r>
      <w:r w:rsidRPr="00DC54E2">
        <w:rPr>
          <w:rFonts w:ascii="Times New Roman" w:hAnsi="Times New Roman" w:cs="Times New Roman"/>
          <w:sz w:val="24"/>
          <w:szCs w:val="24"/>
        </w:rPr>
        <w:t>It does not block sweat glands like antiperspirants but prevents bacterial decomposition of sweat, which is responsible for body odor.</w:t>
      </w:r>
      <w:r w:rsidR="00974088" w:rsidRPr="00DC54E2">
        <w:rPr>
          <w:rFonts w:ascii="Times New Roman" w:hAnsi="Times New Roman" w:cs="Times New Roman"/>
          <w:sz w:val="24"/>
          <w:szCs w:val="24"/>
        </w:rPr>
        <w:t xml:space="preserve"> </w:t>
      </w:r>
      <w:r w:rsidRPr="00DC54E2">
        <w:rPr>
          <w:rFonts w:ascii="Times New Roman" w:hAnsi="Times New Roman" w:cs="Times New Roman"/>
          <w:sz w:val="24"/>
          <w:szCs w:val="24"/>
        </w:rPr>
        <w:t>It creates a thin protective layer on the skin, making it inhibitory to bacterial growth for hours.</w:t>
      </w:r>
      <w:r w:rsidR="007033D7">
        <w:rPr>
          <w:rFonts w:ascii="Times New Roman" w:hAnsi="Times New Roman" w:cs="Times New Roman"/>
          <w:sz w:val="24"/>
          <w:szCs w:val="24"/>
        </w:rPr>
        <w:t>[16]</w:t>
      </w:r>
    </w:p>
    <w:p w14:paraId="7CE1B581" w14:textId="3F2CAF7B" w:rsidR="00EC4D2B" w:rsidRDefault="00EC4D2B" w:rsidP="000263D4">
      <w:pPr>
        <w:pStyle w:val="ListParagraph"/>
        <w:numPr>
          <w:ilvl w:val="0"/>
          <w:numId w:val="2"/>
        </w:numPr>
        <w:jc w:val="both"/>
        <w:rPr>
          <w:rFonts w:ascii="Times New Roman" w:hAnsi="Times New Roman" w:cs="Times New Roman"/>
          <w:b/>
          <w:bCs/>
          <w:sz w:val="24"/>
          <w:szCs w:val="24"/>
        </w:rPr>
      </w:pPr>
      <w:r w:rsidRPr="000263D4">
        <w:rPr>
          <w:rFonts w:ascii="Times New Roman" w:hAnsi="Times New Roman" w:cs="Times New Roman"/>
          <w:b/>
          <w:bCs/>
          <w:sz w:val="24"/>
          <w:szCs w:val="24"/>
        </w:rPr>
        <w:t>Effect:</w:t>
      </w:r>
      <w:r w:rsidRPr="000263D4">
        <w:rPr>
          <w:rFonts w:ascii="Times New Roman" w:hAnsi="Times New Roman" w:cs="Times New Roman"/>
          <w:sz w:val="24"/>
          <w:szCs w:val="24"/>
        </w:rPr>
        <w:t xml:space="preserve"> Neutralizes body odor</w:t>
      </w:r>
      <w:r w:rsidR="00974088"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Acts as a natural deodorant</w:t>
      </w:r>
      <w:r w:rsidR="00974088" w:rsidRPr="000263D4">
        <w:rPr>
          <w:rFonts w:ascii="Times New Roman" w:hAnsi="Times New Roman" w:cs="Times New Roman"/>
          <w:b/>
          <w:bCs/>
          <w:sz w:val="24"/>
          <w:szCs w:val="24"/>
        </w:rPr>
        <w:t xml:space="preserve">, </w:t>
      </w:r>
      <w:r w:rsidRPr="000263D4">
        <w:rPr>
          <w:rFonts w:ascii="Times New Roman" w:hAnsi="Times New Roman" w:cs="Times New Roman"/>
          <w:sz w:val="24"/>
          <w:szCs w:val="24"/>
        </w:rPr>
        <w:t>Long-lasting antibacterial protection</w:t>
      </w:r>
      <w:r w:rsidR="000263D4">
        <w:rPr>
          <w:rFonts w:ascii="Times New Roman" w:hAnsi="Times New Roman" w:cs="Times New Roman"/>
          <w:sz w:val="24"/>
          <w:szCs w:val="24"/>
        </w:rPr>
        <w:t>.</w:t>
      </w:r>
    </w:p>
    <w:p w14:paraId="41D85C77" w14:textId="77777777" w:rsidR="000263D4" w:rsidRPr="000263D4" w:rsidRDefault="000263D4" w:rsidP="000263D4">
      <w:pPr>
        <w:pStyle w:val="ListParagraph"/>
        <w:ind w:left="360"/>
        <w:jc w:val="both"/>
        <w:rPr>
          <w:rFonts w:ascii="Times New Roman" w:hAnsi="Times New Roman" w:cs="Times New Roman"/>
          <w:b/>
          <w:bCs/>
          <w:sz w:val="24"/>
          <w:szCs w:val="24"/>
        </w:rPr>
      </w:pPr>
    </w:p>
    <w:p w14:paraId="79FD05A7" w14:textId="4F72C0DC" w:rsidR="00EC4D2B" w:rsidRPr="000263D4" w:rsidRDefault="00857E42"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Ingredients</w:t>
      </w:r>
      <w:r w:rsidR="00EC4D2B" w:rsidRPr="000263D4">
        <w:rPr>
          <w:rFonts w:ascii="Times New Roman" w:hAnsi="Times New Roman" w:cs="Times New Roman"/>
          <w:b/>
          <w:bCs/>
          <w:sz w:val="28"/>
          <w:szCs w:val="28"/>
        </w:rPr>
        <w:t xml:space="preserve"> of a Potassium Alum Face Scrub</w:t>
      </w:r>
      <w:r w:rsidRPr="000263D4">
        <w:rPr>
          <w:rFonts w:ascii="Times New Roman" w:hAnsi="Times New Roman" w:cs="Times New Roman"/>
          <w:b/>
          <w:bCs/>
          <w:sz w:val="28"/>
          <w:szCs w:val="28"/>
        </w:rPr>
        <w:t>:</w:t>
      </w:r>
    </w:p>
    <w:p w14:paraId="7ACED82B" w14:textId="6F12E3CC"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The formulation of a Potassium Alum Face Scrub includes a combination of exfoliating agents, humectants, emollients, and stabilizers to ensure effective cleansing, skin tightening, and antimicrobial action. Below is a detailed table of the components and their respective compositions.</w:t>
      </w:r>
      <w:r w:rsidR="007033D7">
        <w:rPr>
          <w:rFonts w:ascii="Times New Roman" w:hAnsi="Times New Roman" w:cs="Times New Roman"/>
          <w:sz w:val="24"/>
          <w:szCs w:val="24"/>
        </w:rPr>
        <w:t>[17]</w:t>
      </w:r>
    </w:p>
    <w:p w14:paraId="1AFC77A9" w14:textId="065BF133" w:rsidR="00857E4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lastRenderedPageBreak/>
        <w:t>A well-</w:t>
      </w:r>
      <w:r w:rsidR="00857E42" w:rsidRPr="00857E42">
        <w:t xml:space="preserve"> </w:t>
      </w:r>
      <w:r w:rsidR="00857E42" w:rsidRPr="00857E42">
        <w:rPr>
          <w:rFonts w:ascii="Times New Roman" w:hAnsi="Times New Roman" w:cs="Times New Roman"/>
          <w:sz w:val="24"/>
          <w:szCs w:val="24"/>
        </w:rPr>
        <w:t>Ingredients</w:t>
      </w:r>
      <w:r w:rsidRPr="00DC54E2">
        <w:rPr>
          <w:rFonts w:ascii="Times New Roman" w:hAnsi="Times New Roman" w:cs="Times New Roman"/>
          <w:sz w:val="24"/>
          <w:szCs w:val="24"/>
        </w:rPr>
        <w:t xml:space="preserve"> face scrub containing potassium alum includes:</w:t>
      </w:r>
    </w:p>
    <w:p w14:paraId="266FD416" w14:textId="77777777" w:rsidR="00CE2DFC" w:rsidRDefault="00CE2DFC" w:rsidP="00DC54E2">
      <w:pPr>
        <w:jc w:val="both"/>
        <w:rPr>
          <w:rFonts w:ascii="Times New Roman" w:hAnsi="Times New Roman" w:cs="Times New Roman"/>
          <w:sz w:val="24"/>
          <w:szCs w:val="24"/>
        </w:rPr>
      </w:pPr>
    </w:p>
    <w:p w14:paraId="5F59B307" w14:textId="77777777" w:rsidR="00CE2DFC" w:rsidRDefault="00CE2DFC" w:rsidP="00DC54E2">
      <w:pPr>
        <w:jc w:val="both"/>
        <w:rPr>
          <w:rFonts w:ascii="Times New Roman" w:hAnsi="Times New Roman" w:cs="Times New Roman"/>
          <w:sz w:val="24"/>
          <w:szCs w:val="24"/>
        </w:rPr>
      </w:pPr>
    </w:p>
    <w:p w14:paraId="27A9232F" w14:textId="77777777" w:rsidR="00CE2DFC" w:rsidRDefault="00CE2DFC" w:rsidP="00DC54E2">
      <w:pPr>
        <w:jc w:val="both"/>
        <w:rPr>
          <w:rFonts w:ascii="Times New Roman" w:hAnsi="Times New Roman" w:cs="Times New Roman"/>
          <w:sz w:val="24"/>
          <w:szCs w:val="24"/>
        </w:rPr>
      </w:pPr>
    </w:p>
    <w:p w14:paraId="0072E4E6" w14:textId="01CF19FF" w:rsidR="00CE2DFC" w:rsidRDefault="00F53BA4" w:rsidP="00DC54E2">
      <w:pPr>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7456" behindDoc="0" locked="0" layoutInCell="1" allowOverlap="1" wp14:anchorId="58B3FD11" wp14:editId="36B54099">
            <wp:simplePos x="0" y="0"/>
            <wp:positionH relativeFrom="margin">
              <wp:align>center</wp:align>
            </wp:positionH>
            <wp:positionV relativeFrom="paragraph">
              <wp:posOffset>184150</wp:posOffset>
            </wp:positionV>
            <wp:extent cx="2847975" cy="1895475"/>
            <wp:effectExtent l="76200" t="0" r="47625" b="85725"/>
            <wp:wrapTopAndBottom/>
            <wp:docPr id="1644764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764379" name="Picture 1644764379"/>
                    <pic:cNvPicPr/>
                  </pic:nvPicPr>
                  <pic:blipFill rotWithShape="1">
                    <a:blip r:embed="rId11">
                      <a:extLst>
                        <a:ext uri="{28A0092B-C50C-407E-A947-70E740481C1C}">
                          <a14:useLocalDpi xmlns:a14="http://schemas.microsoft.com/office/drawing/2010/main" val="0"/>
                        </a:ext>
                      </a:extLst>
                    </a:blip>
                    <a:srcRect l="1339" t="-6533" r="-1339" b="6533"/>
                    <a:stretch/>
                  </pic:blipFill>
                  <pic:spPr bwMode="auto">
                    <a:xfrm>
                      <a:off x="0" y="0"/>
                      <a:ext cx="2847975" cy="1895475"/>
                    </a:xfrm>
                    <a:prstGeom prst="rect">
                      <a:avLst/>
                    </a:prstGeom>
                    <a:ln>
                      <a:noFill/>
                    </a:ln>
                    <a:effectLst>
                      <a:glow rad="63500">
                        <a:schemeClr val="accent3">
                          <a:satMod val="175000"/>
                          <a:alpha val="40000"/>
                        </a:scheme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E2DFC" w:rsidRPr="00CE2DFC">
        <w:rPr>
          <w:rFonts w:ascii="Times New Roman" w:hAnsi="Times New Roman" w:cs="Times New Roman"/>
          <w:b/>
          <w:bCs/>
          <w:sz w:val="24"/>
          <w:szCs w:val="24"/>
        </w:rPr>
        <w:t>1. Potassium Alum:</w:t>
      </w:r>
    </w:p>
    <w:p w14:paraId="432CF95F" w14:textId="552D6F11" w:rsidR="00F53BA4" w:rsidRPr="00CE2DFC" w:rsidRDefault="00F53BA4" w:rsidP="00DC54E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 xml:space="preserve">4: </w:t>
      </w:r>
      <w:r w:rsidRPr="00CE2DFC">
        <w:rPr>
          <w:rFonts w:ascii="Times New Roman" w:hAnsi="Times New Roman" w:cs="Times New Roman"/>
          <w:b/>
          <w:bCs/>
          <w:sz w:val="24"/>
          <w:szCs w:val="24"/>
        </w:rPr>
        <w:t>Potassium Alum</w:t>
      </w:r>
    </w:p>
    <w:p w14:paraId="578142DE"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Synonym</w:t>
      </w:r>
      <w:r w:rsidRPr="00131903">
        <w:rPr>
          <w:rFonts w:ascii="Times New Roman" w:hAnsi="Times New Roman" w:cs="Times New Roman"/>
          <w:sz w:val="24"/>
          <w:szCs w:val="24"/>
        </w:rPr>
        <w:t>: Potash Alum, Aluminum Potassium Sulfate</w:t>
      </w:r>
    </w:p>
    <w:p w14:paraId="14EF22AE"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Biological Source</w:t>
      </w:r>
      <w:r w:rsidRPr="00131903">
        <w:rPr>
          <w:rFonts w:ascii="Times New Roman" w:hAnsi="Times New Roman" w:cs="Times New Roman"/>
          <w:sz w:val="24"/>
          <w:szCs w:val="24"/>
        </w:rPr>
        <w:t>: Naturally occurring mineral (Alum group) obtained from bauxite and alunite</w:t>
      </w:r>
    </w:p>
    <w:p w14:paraId="3512337F"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Description</w:t>
      </w:r>
      <w:r w:rsidRPr="00131903">
        <w:rPr>
          <w:rFonts w:ascii="Times New Roman" w:hAnsi="Times New Roman" w:cs="Times New Roman"/>
          <w:sz w:val="24"/>
          <w:szCs w:val="24"/>
        </w:rPr>
        <w:t>:</w:t>
      </w:r>
    </w:p>
    <w:p w14:paraId="164E5127" w14:textId="77777777" w:rsidR="00CE2DFC" w:rsidRPr="00131903" w:rsidRDefault="00CE2DFC" w:rsidP="00CE2DFC">
      <w:pPr>
        <w:numPr>
          <w:ilvl w:val="0"/>
          <w:numId w:val="1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Colour</w:t>
      </w:r>
      <w:r w:rsidRPr="00131903">
        <w:rPr>
          <w:rFonts w:ascii="Times New Roman" w:hAnsi="Times New Roman" w:cs="Times New Roman"/>
          <w:sz w:val="24"/>
          <w:szCs w:val="24"/>
        </w:rPr>
        <w:t>: White or colorless crystalline solid</w:t>
      </w:r>
    </w:p>
    <w:p w14:paraId="558BF99E" w14:textId="77777777" w:rsidR="00CE2DFC" w:rsidRPr="00131903" w:rsidRDefault="00CE2DFC" w:rsidP="00CE2DFC">
      <w:pPr>
        <w:numPr>
          <w:ilvl w:val="0"/>
          <w:numId w:val="1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Odour</w:t>
      </w:r>
      <w:r w:rsidRPr="00131903">
        <w:rPr>
          <w:rFonts w:ascii="Times New Roman" w:hAnsi="Times New Roman" w:cs="Times New Roman"/>
          <w:sz w:val="24"/>
          <w:szCs w:val="24"/>
        </w:rPr>
        <w:t>: Odorless</w:t>
      </w:r>
    </w:p>
    <w:p w14:paraId="75F401EE" w14:textId="77777777" w:rsidR="00CE2DFC" w:rsidRPr="00131903" w:rsidRDefault="00CE2DFC" w:rsidP="00CE2DFC">
      <w:pPr>
        <w:numPr>
          <w:ilvl w:val="0"/>
          <w:numId w:val="1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Taste</w:t>
      </w:r>
      <w:r w:rsidRPr="00131903">
        <w:rPr>
          <w:rFonts w:ascii="Times New Roman" w:hAnsi="Times New Roman" w:cs="Times New Roman"/>
          <w:sz w:val="24"/>
          <w:szCs w:val="24"/>
        </w:rPr>
        <w:t>: Astringent, slightly sweetish</w:t>
      </w:r>
    </w:p>
    <w:p w14:paraId="2CFAF801"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Chief Chemical Constituents</w:t>
      </w:r>
      <w:r w:rsidRPr="00131903">
        <w:rPr>
          <w:rFonts w:ascii="Times New Roman" w:hAnsi="Times New Roman" w:cs="Times New Roman"/>
          <w:sz w:val="24"/>
          <w:szCs w:val="24"/>
        </w:rPr>
        <w:t>:</w:t>
      </w:r>
    </w:p>
    <w:p w14:paraId="3309119C" w14:textId="77777777" w:rsidR="00CE2DFC" w:rsidRPr="00131903" w:rsidRDefault="00CE2DFC" w:rsidP="00CE2DFC">
      <w:pPr>
        <w:numPr>
          <w:ilvl w:val="0"/>
          <w:numId w:val="20"/>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Potassium aluminum sulfate (KAl(SO₄)₂·12H₂O)</w:t>
      </w:r>
    </w:p>
    <w:p w14:paraId="7DF55FF1" w14:textId="77777777" w:rsidR="00CE2DFC" w:rsidRPr="00131903" w:rsidRDefault="00CE2DFC" w:rsidP="00CE2DFC">
      <w:pPr>
        <w:numPr>
          <w:ilvl w:val="0"/>
          <w:numId w:val="18"/>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Uses</w:t>
      </w:r>
      <w:r w:rsidRPr="00131903">
        <w:rPr>
          <w:rFonts w:ascii="Times New Roman" w:hAnsi="Times New Roman" w:cs="Times New Roman"/>
          <w:sz w:val="24"/>
          <w:szCs w:val="24"/>
        </w:rPr>
        <w:t>:</w:t>
      </w:r>
    </w:p>
    <w:p w14:paraId="496E8B53" w14:textId="77777777" w:rsidR="00CE2DFC" w:rsidRPr="00131903" w:rsidRDefault="00CE2DFC" w:rsidP="00CE2DFC">
      <w:pPr>
        <w:numPr>
          <w:ilvl w:val="0"/>
          <w:numId w:val="21"/>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Acts as an astringent, antiseptic, and antimicrobial agent</w:t>
      </w:r>
    </w:p>
    <w:p w14:paraId="76D38AAD" w14:textId="77777777" w:rsidR="00CE2DFC" w:rsidRDefault="00CE2DFC" w:rsidP="00CE2DFC">
      <w:pPr>
        <w:numPr>
          <w:ilvl w:val="0"/>
          <w:numId w:val="21"/>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Helps in tightening pores and controlling oil secretion</w:t>
      </w:r>
      <w:r w:rsidRPr="00CE2DFC">
        <w:rPr>
          <w:rFonts w:ascii="Times New Roman" w:hAnsi="Times New Roman" w:cs="Times New Roman"/>
          <w:sz w:val="24"/>
          <w:szCs w:val="24"/>
        </w:rPr>
        <w:t xml:space="preserve"> </w:t>
      </w:r>
    </w:p>
    <w:p w14:paraId="3C83CA49" w14:textId="48224FBE" w:rsidR="00F53BA4" w:rsidRPr="00F53BA4" w:rsidRDefault="00CE2DFC" w:rsidP="00F53BA4">
      <w:pPr>
        <w:numPr>
          <w:ilvl w:val="0"/>
          <w:numId w:val="21"/>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CE2DFC">
        <w:rPr>
          <w:rFonts w:ascii="Times New Roman" w:hAnsi="Times New Roman" w:cs="Times New Roman"/>
          <w:sz w:val="24"/>
          <w:szCs w:val="24"/>
        </w:rPr>
        <w:t>Reduces acne and prevents bacterial growth</w:t>
      </w:r>
    </w:p>
    <w:p w14:paraId="40591B70" w14:textId="385BBDB0" w:rsidR="00CE2DFC" w:rsidRDefault="00F53BA4" w:rsidP="00F53BA4">
      <w:pPr>
        <w:pStyle w:val="ListParagraph"/>
        <w:numPr>
          <w:ilvl w:val="0"/>
          <w:numId w:val="30"/>
        </w:numPr>
        <w:spacing w:beforeAutospacing="1" w:after="0" w:afterAutospacing="1" w:line="240" w:lineRule="auto"/>
        <w:jc w:val="both"/>
        <w:rPr>
          <w:rFonts w:ascii="Times New Roman" w:hAnsi="Times New Roman" w:cs="Times New Roman"/>
          <w:b/>
          <w:bCs/>
          <w:sz w:val="24"/>
          <w:szCs w:val="24"/>
        </w:rPr>
      </w:pPr>
      <w:r w:rsidRPr="00F53BA4">
        <w:rPr>
          <w:rFonts w:ascii="Times New Roman" w:hAnsi="Times New Roman" w:cs="Times New Roman"/>
          <w:b/>
          <w:bCs/>
          <w:sz w:val="24"/>
          <w:szCs w:val="24"/>
        </w:rPr>
        <w:t>Multani Mitti:</w:t>
      </w:r>
    </w:p>
    <w:p w14:paraId="7703ADA1" w14:textId="09BE8134" w:rsidR="00F53BA4" w:rsidRDefault="00F53BA4" w:rsidP="00F53BA4">
      <w:pPr>
        <w:pStyle w:val="ListParagraph"/>
        <w:spacing w:beforeAutospacing="1" w:after="0" w:afterAutospacing="1" w:line="240" w:lineRule="auto"/>
        <w:ind w:left="360"/>
        <w:jc w:val="both"/>
        <w:rPr>
          <w:rFonts w:ascii="Times New Roman" w:hAnsi="Times New Roman" w:cs="Times New Roman"/>
          <w:b/>
          <w:bCs/>
          <w:sz w:val="24"/>
          <w:szCs w:val="24"/>
        </w:rPr>
      </w:pPr>
      <w:r>
        <w:rPr>
          <w:b/>
          <w:bCs/>
          <w:noProof/>
          <w:sz w:val="24"/>
          <w:szCs w:val="24"/>
        </w:rPr>
        <w:lastRenderedPageBreak/>
        <w:drawing>
          <wp:anchor distT="0" distB="0" distL="114300" distR="114300" simplePos="0" relativeHeight="251669504" behindDoc="0" locked="0" layoutInCell="1" allowOverlap="1" wp14:anchorId="43BAFDB5" wp14:editId="281470D7">
            <wp:simplePos x="0" y="0"/>
            <wp:positionH relativeFrom="margin">
              <wp:align>center</wp:align>
            </wp:positionH>
            <wp:positionV relativeFrom="paragraph">
              <wp:posOffset>294640</wp:posOffset>
            </wp:positionV>
            <wp:extent cx="2609850" cy="1422400"/>
            <wp:effectExtent l="114300" t="114300" r="114300" b="120650"/>
            <wp:wrapTopAndBottom/>
            <wp:docPr id="194219363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193639" name="Picture 1942193639"/>
                    <pic:cNvPicPr/>
                  </pic:nvPicPr>
                  <pic:blipFill>
                    <a:blip r:embed="rId12">
                      <a:extLst>
                        <a:ext uri="{28A0092B-C50C-407E-A947-70E740481C1C}">
                          <a14:useLocalDpi xmlns:a14="http://schemas.microsoft.com/office/drawing/2010/main" val="0"/>
                        </a:ext>
                      </a:extLst>
                    </a:blip>
                    <a:stretch>
                      <a:fillRect/>
                    </a:stretch>
                  </pic:blipFill>
                  <pic:spPr>
                    <a:xfrm>
                      <a:off x="0" y="0"/>
                      <a:ext cx="2609850" cy="1422400"/>
                    </a:xfrm>
                    <a:prstGeom prst="rect">
                      <a:avLst/>
                    </a:prstGeom>
                    <a:effectLst>
                      <a:glow rad="1016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p>
    <w:p w14:paraId="65496392" w14:textId="524534A3" w:rsidR="00F53BA4" w:rsidRDefault="00F53BA4" w:rsidP="00F53BA4">
      <w:pPr>
        <w:pStyle w:val="ListParagraph"/>
        <w:spacing w:beforeAutospacing="1" w:after="0" w:afterAutospacing="1"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5:</w:t>
      </w:r>
      <w:r w:rsidRPr="00F53BA4">
        <w:rPr>
          <w:rFonts w:ascii="Times New Roman" w:hAnsi="Times New Roman" w:cs="Times New Roman"/>
          <w:b/>
          <w:bCs/>
          <w:sz w:val="24"/>
          <w:szCs w:val="24"/>
        </w:rPr>
        <w:t xml:space="preserve"> Multani Mitti</w:t>
      </w:r>
    </w:p>
    <w:p w14:paraId="33DAC5AD" w14:textId="4B7DD013" w:rsidR="00F53BA4" w:rsidRPr="00F53BA4" w:rsidRDefault="00F53BA4" w:rsidP="00F53BA4">
      <w:pPr>
        <w:pStyle w:val="ListParagraph"/>
        <w:spacing w:beforeAutospacing="1" w:after="0" w:afterAutospacing="1" w:line="240" w:lineRule="auto"/>
        <w:ind w:left="360"/>
        <w:jc w:val="both"/>
        <w:rPr>
          <w:rFonts w:ascii="Times New Roman" w:hAnsi="Times New Roman" w:cs="Times New Roman"/>
          <w:b/>
          <w:bCs/>
          <w:sz w:val="24"/>
          <w:szCs w:val="24"/>
        </w:rPr>
      </w:pPr>
    </w:p>
    <w:p w14:paraId="105C648B"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Synonym</w:t>
      </w:r>
      <w:r w:rsidRPr="00131903">
        <w:rPr>
          <w:rFonts w:ascii="Times New Roman" w:hAnsi="Times New Roman" w:cs="Times New Roman"/>
          <w:sz w:val="24"/>
          <w:szCs w:val="24"/>
        </w:rPr>
        <w:t>: Fuller’s Earth, Bentonite Clay</w:t>
      </w:r>
    </w:p>
    <w:p w14:paraId="4389F11A"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Biological Source</w:t>
      </w:r>
      <w:r w:rsidRPr="00131903">
        <w:rPr>
          <w:rFonts w:ascii="Times New Roman" w:hAnsi="Times New Roman" w:cs="Times New Roman"/>
          <w:sz w:val="24"/>
          <w:szCs w:val="24"/>
        </w:rPr>
        <w:t>: Naturally occurring clay derived from decomposed volcanic ash</w:t>
      </w:r>
    </w:p>
    <w:p w14:paraId="1DF34CA9"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Description</w:t>
      </w:r>
      <w:r w:rsidRPr="00131903">
        <w:rPr>
          <w:rFonts w:ascii="Times New Roman" w:hAnsi="Times New Roman" w:cs="Times New Roman"/>
          <w:sz w:val="24"/>
          <w:szCs w:val="24"/>
        </w:rPr>
        <w:t>:</w:t>
      </w:r>
    </w:p>
    <w:p w14:paraId="19D0BD8C" w14:textId="77777777" w:rsidR="00F53BA4" w:rsidRPr="00131903" w:rsidRDefault="00F53BA4" w:rsidP="00F53BA4">
      <w:pPr>
        <w:numPr>
          <w:ilvl w:val="0"/>
          <w:numId w:val="23"/>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Colour</w:t>
      </w:r>
      <w:r w:rsidRPr="00131903">
        <w:rPr>
          <w:rFonts w:ascii="Times New Roman" w:hAnsi="Times New Roman" w:cs="Times New Roman"/>
          <w:sz w:val="24"/>
          <w:szCs w:val="24"/>
        </w:rPr>
        <w:t>: Light brown to beige</w:t>
      </w:r>
    </w:p>
    <w:p w14:paraId="780468A4" w14:textId="77777777" w:rsidR="00F53BA4" w:rsidRPr="00131903" w:rsidRDefault="00F53BA4" w:rsidP="00F53BA4">
      <w:pPr>
        <w:numPr>
          <w:ilvl w:val="0"/>
          <w:numId w:val="23"/>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Odour</w:t>
      </w:r>
      <w:r w:rsidRPr="00131903">
        <w:rPr>
          <w:rFonts w:ascii="Times New Roman" w:hAnsi="Times New Roman" w:cs="Times New Roman"/>
          <w:sz w:val="24"/>
          <w:szCs w:val="24"/>
        </w:rPr>
        <w:t>: Earthy</w:t>
      </w:r>
    </w:p>
    <w:p w14:paraId="5C2F520A" w14:textId="77777777" w:rsidR="00F53BA4" w:rsidRPr="00131903" w:rsidRDefault="00F53BA4" w:rsidP="00F53BA4">
      <w:pPr>
        <w:numPr>
          <w:ilvl w:val="0"/>
          <w:numId w:val="23"/>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Taste</w:t>
      </w:r>
      <w:r w:rsidRPr="00131903">
        <w:rPr>
          <w:rFonts w:ascii="Times New Roman" w:hAnsi="Times New Roman" w:cs="Times New Roman"/>
          <w:sz w:val="24"/>
          <w:szCs w:val="24"/>
        </w:rPr>
        <w:t>: Tasteless</w:t>
      </w:r>
    </w:p>
    <w:p w14:paraId="1E6B2A38"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Chief Chemical Constituents</w:t>
      </w:r>
      <w:r w:rsidRPr="00131903">
        <w:rPr>
          <w:rFonts w:ascii="Times New Roman" w:hAnsi="Times New Roman" w:cs="Times New Roman"/>
          <w:sz w:val="24"/>
          <w:szCs w:val="24"/>
        </w:rPr>
        <w:t>:</w:t>
      </w:r>
    </w:p>
    <w:p w14:paraId="103F5EFE" w14:textId="77777777" w:rsidR="00F53BA4" w:rsidRPr="00131903" w:rsidRDefault="00F53BA4" w:rsidP="00F53BA4">
      <w:pPr>
        <w:numPr>
          <w:ilvl w:val="0"/>
          <w:numId w:val="2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Hydrated aluminum silicates, magnesium, calcium, iron oxides</w:t>
      </w:r>
    </w:p>
    <w:p w14:paraId="6A2BF609" w14:textId="77777777" w:rsidR="00F53BA4" w:rsidRPr="00131903" w:rsidRDefault="00F53BA4" w:rsidP="00F53BA4">
      <w:pPr>
        <w:numPr>
          <w:ilvl w:val="0"/>
          <w:numId w:val="22"/>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Uses</w:t>
      </w:r>
      <w:r w:rsidRPr="00131903">
        <w:rPr>
          <w:rFonts w:ascii="Times New Roman" w:hAnsi="Times New Roman" w:cs="Times New Roman"/>
          <w:sz w:val="24"/>
          <w:szCs w:val="24"/>
        </w:rPr>
        <w:t>:</w:t>
      </w:r>
    </w:p>
    <w:p w14:paraId="338AA737" w14:textId="77777777" w:rsidR="00F53BA4" w:rsidRPr="00131903" w:rsidRDefault="00F53BA4" w:rsidP="00F53BA4">
      <w:pPr>
        <w:numPr>
          <w:ilvl w:val="0"/>
          <w:numId w:val="25"/>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Absorbs excess oil and dirt from the skin</w:t>
      </w:r>
    </w:p>
    <w:p w14:paraId="693DAAB1" w14:textId="77777777" w:rsidR="00F53BA4" w:rsidRPr="00131903" w:rsidRDefault="00F53BA4" w:rsidP="00F53BA4">
      <w:pPr>
        <w:numPr>
          <w:ilvl w:val="0"/>
          <w:numId w:val="25"/>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Acts as a natural cleanser and detoxifier</w:t>
      </w:r>
    </w:p>
    <w:p w14:paraId="5B5ED43A" w14:textId="77777777" w:rsidR="00F53BA4" w:rsidRDefault="00F53BA4" w:rsidP="00F53BA4">
      <w:pPr>
        <w:numPr>
          <w:ilvl w:val="0"/>
          <w:numId w:val="25"/>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Improves skin tone and texture</w:t>
      </w:r>
    </w:p>
    <w:p w14:paraId="34EB360F" w14:textId="0F7C4E74" w:rsidR="00F53BA4" w:rsidRPr="00F53BA4" w:rsidRDefault="00F53BA4" w:rsidP="00F53BA4">
      <w:pPr>
        <w:pStyle w:val="ListParagraph"/>
        <w:numPr>
          <w:ilvl w:val="0"/>
          <w:numId w:val="30"/>
        </w:numPr>
        <w:spacing w:beforeAutospacing="1" w:after="0" w:afterAutospacing="1" w:line="240" w:lineRule="auto"/>
        <w:jc w:val="both"/>
        <w:rPr>
          <w:rStyle w:val="Strong"/>
          <w:rFonts w:ascii="Times New Roman" w:hAnsi="Times New Roman" w:cs="Times New Roman"/>
          <w:b w:val="0"/>
          <w:bCs w:val="0"/>
          <w:sz w:val="24"/>
          <w:szCs w:val="24"/>
        </w:rPr>
      </w:pPr>
      <w:r>
        <w:rPr>
          <w:b/>
          <w:bCs/>
          <w:noProof/>
          <w:sz w:val="24"/>
          <w:szCs w:val="24"/>
        </w:rPr>
        <w:drawing>
          <wp:anchor distT="0" distB="0" distL="114300" distR="114300" simplePos="0" relativeHeight="251671552" behindDoc="0" locked="0" layoutInCell="1" allowOverlap="1" wp14:anchorId="6AE96305" wp14:editId="3C658F49">
            <wp:simplePos x="0" y="0"/>
            <wp:positionH relativeFrom="margin">
              <wp:align>center</wp:align>
            </wp:positionH>
            <wp:positionV relativeFrom="paragraph">
              <wp:posOffset>413385</wp:posOffset>
            </wp:positionV>
            <wp:extent cx="2115820" cy="1323975"/>
            <wp:effectExtent l="114300" t="114300" r="113030" b="123825"/>
            <wp:wrapTopAndBottom/>
            <wp:docPr id="559417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417153" name="Picture 1"/>
                    <pic:cNvPicPr/>
                  </pic:nvPicPr>
                  <pic:blipFill rotWithShape="1">
                    <a:blip r:embed="rId13" cstate="print">
                      <a:extLst>
                        <a:ext uri="{28A0092B-C50C-407E-A947-70E740481C1C}">
                          <a14:useLocalDpi xmlns:a14="http://schemas.microsoft.com/office/drawing/2010/main" val="0"/>
                        </a:ext>
                      </a:extLst>
                    </a:blip>
                    <a:srcRect b="14896"/>
                    <a:stretch/>
                  </pic:blipFill>
                  <pic:spPr bwMode="auto">
                    <a:xfrm>
                      <a:off x="0" y="0"/>
                      <a:ext cx="2115820" cy="1323975"/>
                    </a:xfrm>
                    <a:prstGeom prst="rect">
                      <a:avLst/>
                    </a:prstGeom>
                    <a:ln>
                      <a:noFill/>
                    </a:ln>
                    <a:effectLst>
                      <a:glow rad="101600">
                        <a:srgbClr val="A5A5A5">
                          <a:satMod val="175000"/>
                          <a:alpha val="40000"/>
                        </a:srgb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3BA4">
        <w:rPr>
          <w:rStyle w:val="Strong"/>
          <w:rFonts w:ascii="Times New Roman" w:hAnsi="Times New Roman" w:cs="Times New Roman"/>
          <w:sz w:val="24"/>
          <w:szCs w:val="24"/>
        </w:rPr>
        <w:t xml:space="preserve"> Aloe Vera Gel:</w:t>
      </w:r>
    </w:p>
    <w:p w14:paraId="508B6B72" w14:textId="4F9636C8" w:rsidR="00F53BA4" w:rsidRPr="00F53BA4" w:rsidRDefault="00F53BA4" w:rsidP="00F53BA4">
      <w:pPr>
        <w:spacing w:beforeAutospacing="1" w:after="0" w:afterAutospacing="1" w:line="240" w:lineRule="auto"/>
        <w:jc w:val="both"/>
        <w:rPr>
          <w:rStyle w:val="Strong"/>
          <w:rFonts w:ascii="Times New Roman" w:hAnsi="Times New Roman" w:cs="Times New Roman"/>
          <w:b w:val="0"/>
          <w:bCs w:val="0"/>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5:</w:t>
      </w:r>
      <w:r w:rsidRPr="00F53BA4">
        <w:rPr>
          <w:rFonts w:ascii="Times New Roman" w:hAnsi="Times New Roman" w:cs="Times New Roman"/>
          <w:b/>
          <w:bCs/>
          <w:sz w:val="24"/>
          <w:szCs w:val="24"/>
        </w:rPr>
        <w:t xml:space="preserve"> </w:t>
      </w:r>
      <w:r w:rsidRPr="00F53BA4">
        <w:rPr>
          <w:rStyle w:val="Strong"/>
          <w:rFonts w:ascii="Times New Roman" w:hAnsi="Times New Roman" w:cs="Times New Roman"/>
          <w:sz w:val="24"/>
          <w:szCs w:val="24"/>
        </w:rPr>
        <w:t>Aloe Vera Gel</w:t>
      </w:r>
    </w:p>
    <w:p w14:paraId="768766B7"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Synonym</w:t>
      </w:r>
      <w:r w:rsidRPr="00131903">
        <w:rPr>
          <w:rFonts w:ascii="Times New Roman" w:hAnsi="Times New Roman" w:cs="Times New Roman"/>
          <w:sz w:val="24"/>
          <w:szCs w:val="24"/>
        </w:rPr>
        <w:t>: Aloe barbadensis gel</w:t>
      </w:r>
    </w:p>
    <w:p w14:paraId="437C8420"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Biological Source</w:t>
      </w:r>
      <w:r w:rsidRPr="00131903">
        <w:rPr>
          <w:rFonts w:ascii="Times New Roman" w:hAnsi="Times New Roman" w:cs="Times New Roman"/>
          <w:sz w:val="24"/>
          <w:szCs w:val="24"/>
        </w:rPr>
        <w:t xml:space="preserve">: Extracted from the </w:t>
      </w:r>
      <w:r w:rsidRPr="00131903">
        <w:rPr>
          <w:rStyle w:val="Strong"/>
          <w:rFonts w:ascii="Times New Roman" w:hAnsi="Times New Roman" w:cs="Times New Roman"/>
          <w:sz w:val="24"/>
          <w:szCs w:val="24"/>
        </w:rPr>
        <w:t>Aloe barbadensis miller</w:t>
      </w:r>
      <w:r w:rsidRPr="00131903">
        <w:rPr>
          <w:rFonts w:ascii="Times New Roman" w:hAnsi="Times New Roman" w:cs="Times New Roman"/>
          <w:sz w:val="24"/>
          <w:szCs w:val="24"/>
        </w:rPr>
        <w:t xml:space="preserve"> plant leaves</w:t>
      </w:r>
    </w:p>
    <w:p w14:paraId="1AE58D07"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lastRenderedPageBreak/>
        <w:t>Description</w:t>
      </w:r>
      <w:r w:rsidRPr="00131903">
        <w:rPr>
          <w:rFonts w:ascii="Times New Roman" w:hAnsi="Times New Roman" w:cs="Times New Roman"/>
          <w:sz w:val="24"/>
          <w:szCs w:val="24"/>
        </w:rPr>
        <w:t>:</w:t>
      </w:r>
    </w:p>
    <w:p w14:paraId="7360115E" w14:textId="77777777" w:rsidR="00F53BA4" w:rsidRPr="00131903" w:rsidRDefault="00F53BA4" w:rsidP="00F53BA4">
      <w:pPr>
        <w:numPr>
          <w:ilvl w:val="0"/>
          <w:numId w:val="27"/>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Colour</w:t>
      </w:r>
      <w:r w:rsidRPr="00131903">
        <w:rPr>
          <w:rFonts w:ascii="Times New Roman" w:hAnsi="Times New Roman" w:cs="Times New Roman"/>
          <w:sz w:val="24"/>
          <w:szCs w:val="24"/>
        </w:rPr>
        <w:t>: Transparent to light green</w:t>
      </w:r>
    </w:p>
    <w:p w14:paraId="47873C75" w14:textId="77777777" w:rsidR="00F53BA4" w:rsidRPr="00131903" w:rsidRDefault="00F53BA4" w:rsidP="00F53BA4">
      <w:pPr>
        <w:numPr>
          <w:ilvl w:val="0"/>
          <w:numId w:val="27"/>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Odour</w:t>
      </w:r>
      <w:r w:rsidRPr="00131903">
        <w:rPr>
          <w:rFonts w:ascii="Times New Roman" w:hAnsi="Times New Roman" w:cs="Times New Roman"/>
          <w:sz w:val="24"/>
          <w:szCs w:val="24"/>
        </w:rPr>
        <w:t>: Mild, fresh odor</w:t>
      </w:r>
    </w:p>
    <w:p w14:paraId="2A273157" w14:textId="77777777" w:rsidR="00F53BA4" w:rsidRPr="00131903" w:rsidRDefault="00F53BA4" w:rsidP="00F53BA4">
      <w:pPr>
        <w:numPr>
          <w:ilvl w:val="0"/>
          <w:numId w:val="27"/>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Taste</w:t>
      </w:r>
      <w:r w:rsidRPr="00131903">
        <w:rPr>
          <w:rFonts w:ascii="Times New Roman" w:hAnsi="Times New Roman" w:cs="Times New Roman"/>
          <w:sz w:val="24"/>
          <w:szCs w:val="24"/>
        </w:rPr>
        <w:t>: Bitter</w:t>
      </w:r>
    </w:p>
    <w:p w14:paraId="3C9CB278"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Chief Chemical Constituents</w:t>
      </w:r>
      <w:r w:rsidRPr="00131903">
        <w:rPr>
          <w:rFonts w:ascii="Times New Roman" w:hAnsi="Times New Roman" w:cs="Times New Roman"/>
          <w:sz w:val="24"/>
          <w:szCs w:val="24"/>
        </w:rPr>
        <w:t>:</w:t>
      </w:r>
    </w:p>
    <w:p w14:paraId="62777398" w14:textId="77777777" w:rsidR="00F53BA4" w:rsidRPr="00131903" w:rsidRDefault="00F53BA4" w:rsidP="00F53BA4">
      <w:pPr>
        <w:numPr>
          <w:ilvl w:val="0"/>
          <w:numId w:val="28"/>
        </w:numPr>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Polysaccharides (Acemannan), Vitamins (A, C, E), Enzymes, Amino acids</w:t>
      </w:r>
    </w:p>
    <w:p w14:paraId="1B9A6B6F" w14:textId="77777777" w:rsidR="00F53BA4" w:rsidRPr="00131903" w:rsidRDefault="00F53BA4" w:rsidP="00F53BA4">
      <w:pPr>
        <w:numPr>
          <w:ilvl w:val="0"/>
          <w:numId w:val="26"/>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Uses</w:t>
      </w:r>
      <w:r w:rsidRPr="00131903">
        <w:rPr>
          <w:rFonts w:ascii="Times New Roman" w:hAnsi="Times New Roman" w:cs="Times New Roman"/>
          <w:sz w:val="24"/>
          <w:szCs w:val="24"/>
        </w:rPr>
        <w:t>:</w:t>
      </w:r>
    </w:p>
    <w:p w14:paraId="0E18334E" w14:textId="77777777" w:rsidR="00F53BA4" w:rsidRPr="00131903" w:rsidRDefault="00F53BA4" w:rsidP="00F53BA4">
      <w:pPr>
        <w:numPr>
          <w:ilvl w:val="0"/>
          <w:numId w:val="2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Hydrates and soothes the skin</w:t>
      </w:r>
    </w:p>
    <w:p w14:paraId="5174F0BB" w14:textId="77777777" w:rsidR="00F53BA4" w:rsidRPr="00131903" w:rsidRDefault="00F53BA4" w:rsidP="00F53BA4">
      <w:pPr>
        <w:numPr>
          <w:ilvl w:val="0"/>
          <w:numId w:val="2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Has anti-inflammatory and wound-healing properties</w:t>
      </w:r>
    </w:p>
    <w:p w14:paraId="0E441505" w14:textId="740FD839" w:rsidR="00F53BA4" w:rsidRPr="00131903" w:rsidRDefault="00F53BA4" w:rsidP="00F53BA4">
      <w:pPr>
        <w:numPr>
          <w:ilvl w:val="0"/>
          <w:numId w:val="29"/>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Fonts w:ascii="Times New Roman" w:hAnsi="Times New Roman" w:cs="Times New Roman"/>
          <w:sz w:val="24"/>
          <w:szCs w:val="24"/>
        </w:rPr>
        <w:t>Acts as a natural moisturizer and anti-aging agent</w:t>
      </w:r>
    </w:p>
    <w:p w14:paraId="1DC8D561" w14:textId="1EE6F86C" w:rsidR="00CE2DFC" w:rsidRDefault="00F53BA4" w:rsidP="00F53BA4">
      <w:pPr>
        <w:pStyle w:val="ListParagraph"/>
        <w:numPr>
          <w:ilvl w:val="0"/>
          <w:numId w:val="30"/>
        </w:numPr>
        <w:jc w:val="both"/>
        <w:rPr>
          <w:rFonts w:ascii="Times New Roman" w:hAnsi="Times New Roman" w:cs="Times New Roman"/>
          <w:b/>
          <w:bCs/>
          <w:sz w:val="24"/>
          <w:szCs w:val="24"/>
        </w:rPr>
      </w:pPr>
      <w:r>
        <w:rPr>
          <w:b/>
          <w:bCs/>
          <w:noProof/>
          <w:sz w:val="24"/>
          <w:szCs w:val="24"/>
        </w:rPr>
        <w:drawing>
          <wp:anchor distT="0" distB="0" distL="114300" distR="114300" simplePos="0" relativeHeight="251673600" behindDoc="0" locked="0" layoutInCell="1" allowOverlap="1" wp14:anchorId="523DC184" wp14:editId="5D8BDFA7">
            <wp:simplePos x="0" y="0"/>
            <wp:positionH relativeFrom="page">
              <wp:align>center</wp:align>
            </wp:positionH>
            <wp:positionV relativeFrom="paragraph">
              <wp:posOffset>328295</wp:posOffset>
            </wp:positionV>
            <wp:extent cx="2181225" cy="1388110"/>
            <wp:effectExtent l="114300" t="114300" r="123825" b="116840"/>
            <wp:wrapTopAndBottom/>
            <wp:docPr id="159083185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831855" name="Picture 11"/>
                    <pic:cNvPicPr/>
                  </pic:nvPicPr>
                  <pic:blipFill rotWithShape="1">
                    <a:blip r:embed="rId14" cstate="print">
                      <a:extLst>
                        <a:ext uri="{28A0092B-C50C-407E-A947-70E740481C1C}">
                          <a14:useLocalDpi xmlns:a14="http://schemas.microsoft.com/office/drawing/2010/main" val="0"/>
                        </a:ext>
                      </a:extLst>
                    </a:blip>
                    <a:srcRect b="14645"/>
                    <a:stretch/>
                  </pic:blipFill>
                  <pic:spPr bwMode="auto">
                    <a:xfrm>
                      <a:off x="0" y="0"/>
                      <a:ext cx="2181225" cy="1388110"/>
                    </a:xfrm>
                    <a:prstGeom prst="rect">
                      <a:avLst/>
                    </a:prstGeom>
                    <a:ln>
                      <a:noFill/>
                    </a:ln>
                    <a:effectLst>
                      <a:glow rad="101600">
                        <a:srgbClr val="A5A5A5">
                          <a:satMod val="175000"/>
                          <a:alpha val="40000"/>
                        </a:srgbClr>
                      </a:glo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53BA4">
        <w:rPr>
          <w:rFonts w:ascii="Times New Roman" w:hAnsi="Times New Roman" w:cs="Times New Roman"/>
          <w:b/>
          <w:bCs/>
          <w:sz w:val="24"/>
          <w:szCs w:val="24"/>
        </w:rPr>
        <w:t>Rose Water:</w:t>
      </w:r>
    </w:p>
    <w:p w14:paraId="491CDF25" w14:textId="52460DEC" w:rsidR="00F53BA4" w:rsidRDefault="00F53BA4" w:rsidP="00F53BA4">
      <w:pPr>
        <w:pStyle w:val="ListParagraph"/>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6:</w:t>
      </w:r>
      <w:r w:rsidRPr="00F53BA4">
        <w:rPr>
          <w:rFonts w:ascii="Times New Roman" w:hAnsi="Times New Roman" w:cs="Times New Roman"/>
          <w:b/>
          <w:bCs/>
          <w:sz w:val="24"/>
          <w:szCs w:val="24"/>
        </w:rPr>
        <w:t xml:space="preserve"> Rose Water</w:t>
      </w:r>
    </w:p>
    <w:p w14:paraId="2E6D7F53" w14:textId="77777777" w:rsidR="00F53BA4" w:rsidRPr="00131903"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131903">
        <w:rPr>
          <w:rStyle w:val="Strong"/>
          <w:rFonts w:ascii="Times New Roman" w:hAnsi="Times New Roman" w:cs="Times New Roman"/>
          <w:sz w:val="24"/>
          <w:szCs w:val="24"/>
        </w:rPr>
        <w:t>Synonym</w:t>
      </w:r>
      <w:r w:rsidRPr="00131903">
        <w:rPr>
          <w:rFonts w:ascii="Times New Roman" w:hAnsi="Times New Roman" w:cs="Times New Roman"/>
          <w:sz w:val="24"/>
          <w:szCs w:val="24"/>
        </w:rPr>
        <w:t>: Gulab Jal</w:t>
      </w:r>
    </w:p>
    <w:p w14:paraId="39BA7157" w14:textId="77777777" w:rsidR="00F53BA4" w:rsidRPr="00131903"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Biological Source</w:t>
      </w:r>
      <w:r w:rsidRPr="00131903">
        <w:rPr>
          <w:rFonts w:ascii="Times New Roman" w:hAnsi="Times New Roman" w:cs="Times New Roman"/>
          <w:sz w:val="24"/>
          <w:szCs w:val="24"/>
        </w:rPr>
        <w:t xml:space="preserve">: Extracted from fresh petals of </w:t>
      </w:r>
      <w:r w:rsidRPr="00131903">
        <w:rPr>
          <w:rStyle w:val="Strong"/>
          <w:rFonts w:ascii="Times New Roman" w:hAnsi="Times New Roman" w:cs="Times New Roman"/>
          <w:sz w:val="24"/>
          <w:szCs w:val="24"/>
        </w:rPr>
        <w:t>Rosa damascena</w:t>
      </w:r>
    </w:p>
    <w:p w14:paraId="409AD672" w14:textId="77777777" w:rsidR="00F53BA4" w:rsidRPr="00131903"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Description</w:t>
      </w:r>
      <w:r w:rsidRPr="00131903">
        <w:rPr>
          <w:rFonts w:ascii="Times New Roman" w:hAnsi="Times New Roman" w:cs="Times New Roman"/>
          <w:sz w:val="24"/>
          <w:szCs w:val="24"/>
        </w:rPr>
        <w:t>:</w:t>
      </w:r>
    </w:p>
    <w:p w14:paraId="0F21A3F7" w14:textId="77777777" w:rsidR="00F53BA4" w:rsidRPr="00131903" w:rsidRDefault="00F53BA4" w:rsidP="00F53BA4">
      <w:pPr>
        <w:numPr>
          <w:ilvl w:val="0"/>
          <w:numId w:val="3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Colour</w:t>
      </w:r>
      <w:r w:rsidRPr="00131903">
        <w:rPr>
          <w:rFonts w:ascii="Times New Roman" w:hAnsi="Times New Roman" w:cs="Times New Roman"/>
          <w:sz w:val="24"/>
          <w:szCs w:val="24"/>
        </w:rPr>
        <w:t>: Colorless to pale pink liquid</w:t>
      </w:r>
    </w:p>
    <w:p w14:paraId="189BF853" w14:textId="77777777" w:rsidR="00F53BA4" w:rsidRPr="00131903" w:rsidRDefault="00F53BA4" w:rsidP="00F53BA4">
      <w:pPr>
        <w:numPr>
          <w:ilvl w:val="0"/>
          <w:numId w:val="3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Odour</w:t>
      </w:r>
      <w:r w:rsidRPr="00131903">
        <w:rPr>
          <w:rFonts w:ascii="Times New Roman" w:hAnsi="Times New Roman" w:cs="Times New Roman"/>
          <w:sz w:val="24"/>
          <w:szCs w:val="24"/>
        </w:rPr>
        <w:t>: Floral, characteristic rose scent</w:t>
      </w:r>
    </w:p>
    <w:p w14:paraId="32924778" w14:textId="77777777" w:rsidR="00F53BA4" w:rsidRPr="00131903" w:rsidRDefault="00F53BA4" w:rsidP="00F53BA4">
      <w:pPr>
        <w:numPr>
          <w:ilvl w:val="0"/>
          <w:numId w:val="3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131903">
        <w:rPr>
          <w:rStyle w:val="Strong"/>
          <w:rFonts w:ascii="Times New Roman" w:hAnsi="Times New Roman" w:cs="Times New Roman"/>
          <w:sz w:val="24"/>
          <w:szCs w:val="24"/>
        </w:rPr>
        <w:t>Taste</w:t>
      </w:r>
      <w:r w:rsidRPr="00131903">
        <w:rPr>
          <w:rFonts w:ascii="Times New Roman" w:hAnsi="Times New Roman" w:cs="Times New Roman"/>
          <w:sz w:val="24"/>
          <w:szCs w:val="24"/>
        </w:rPr>
        <w:t>: Slightly sweet, floral</w:t>
      </w:r>
    </w:p>
    <w:p w14:paraId="30CC8CBA" w14:textId="77777777" w:rsidR="00F53BA4" w:rsidRPr="005F15C6"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Chief Chemical Constituents</w:t>
      </w:r>
      <w:r w:rsidRPr="005F15C6">
        <w:rPr>
          <w:rFonts w:ascii="Times New Roman" w:hAnsi="Times New Roman" w:cs="Times New Roman"/>
          <w:sz w:val="24"/>
          <w:szCs w:val="24"/>
        </w:rPr>
        <w:t>:</w:t>
      </w:r>
    </w:p>
    <w:p w14:paraId="323F9603" w14:textId="77777777" w:rsidR="00F53BA4" w:rsidRPr="005F15C6" w:rsidRDefault="00F53BA4" w:rsidP="00F53BA4">
      <w:pPr>
        <w:numPr>
          <w:ilvl w:val="0"/>
          <w:numId w:val="33"/>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Essential oils, flavonoids, tannins, and phenolic compounds</w:t>
      </w:r>
    </w:p>
    <w:p w14:paraId="4C6AADC8" w14:textId="77777777" w:rsidR="00F53BA4" w:rsidRPr="005F15C6" w:rsidRDefault="00F53BA4" w:rsidP="00F53BA4">
      <w:pPr>
        <w:numPr>
          <w:ilvl w:val="0"/>
          <w:numId w:val="31"/>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Uses</w:t>
      </w:r>
      <w:r w:rsidRPr="005F15C6">
        <w:rPr>
          <w:rFonts w:ascii="Times New Roman" w:hAnsi="Times New Roman" w:cs="Times New Roman"/>
          <w:sz w:val="24"/>
          <w:szCs w:val="24"/>
        </w:rPr>
        <w:t>:</w:t>
      </w:r>
    </w:p>
    <w:p w14:paraId="3399B071" w14:textId="77777777" w:rsidR="00F53BA4" w:rsidRPr="005F15C6" w:rsidRDefault="00F53BA4" w:rsidP="00F53BA4">
      <w:pPr>
        <w:numPr>
          <w:ilvl w:val="0"/>
          <w:numId w:val="3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Acts as a natural toner and skin refresher</w:t>
      </w:r>
    </w:p>
    <w:p w14:paraId="2A12B046" w14:textId="68D0B738" w:rsidR="00F53BA4" w:rsidRPr="005F15C6" w:rsidRDefault="00F53BA4" w:rsidP="00F53BA4">
      <w:pPr>
        <w:numPr>
          <w:ilvl w:val="0"/>
          <w:numId w:val="3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Has anti-inflammatory and hydrating properties</w:t>
      </w:r>
    </w:p>
    <w:p w14:paraId="73379CEA" w14:textId="1E46C63B" w:rsidR="00F53BA4" w:rsidRDefault="00F53BA4" w:rsidP="00F53BA4">
      <w:pPr>
        <w:numPr>
          <w:ilvl w:val="0"/>
          <w:numId w:val="3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Soothes irritated skin and balances pH</w:t>
      </w:r>
    </w:p>
    <w:p w14:paraId="162E11A2" w14:textId="1C2F8E1E" w:rsidR="00F53BA4" w:rsidRDefault="00F53BA4" w:rsidP="00F53BA4">
      <w:pPr>
        <w:spacing w:beforeAutospacing="1" w:after="0" w:afterAutospacing="1"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anchor distT="0" distB="0" distL="114300" distR="114300" simplePos="0" relativeHeight="251674624" behindDoc="0" locked="0" layoutInCell="1" allowOverlap="1" wp14:anchorId="01ABF8E5" wp14:editId="62751CDB">
            <wp:simplePos x="0" y="0"/>
            <wp:positionH relativeFrom="margin">
              <wp:align>center</wp:align>
            </wp:positionH>
            <wp:positionV relativeFrom="paragraph">
              <wp:posOffset>283210</wp:posOffset>
            </wp:positionV>
            <wp:extent cx="2162175" cy="1641475"/>
            <wp:effectExtent l="0" t="0" r="9525" b="0"/>
            <wp:wrapTopAndBottom/>
            <wp:docPr id="7557175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717563" name="Picture 755717563"/>
                    <pic:cNvPicPr/>
                  </pic:nvPicPr>
                  <pic:blipFill>
                    <a:blip r:embed="rId15">
                      <a:extLst>
                        <a:ext uri="{28A0092B-C50C-407E-A947-70E740481C1C}">
                          <a14:useLocalDpi xmlns:a14="http://schemas.microsoft.com/office/drawing/2010/main" val="0"/>
                        </a:ext>
                      </a:extLst>
                    </a:blip>
                    <a:stretch>
                      <a:fillRect/>
                    </a:stretch>
                  </pic:blipFill>
                  <pic:spPr>
                    <a:xfrm>
                      <a:off x="0" y="0"/>
                      <a:ext cx="2162175" cy="16414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5.   </w:t>
      </w:r>
      <w:r w:rsidRPr="00F53BA4">
        <w:rPr>
          <w:rFonts w:ascii="Times New Roman" w:hAnsi="Times New Roman" w:cs="Times New Roman"/>
          <w:b/>
          <w:bCs/>
          <w:sz w:val="24"/>
          <w:szCs w:val="24"/>
        </w:rPr>
        <w:t>Glycerine:</w:t>
      </w:r>
    </w:p>
    <w:p w14:paraId="23430582" w14:textId="302317B1" w:rsidR="00F53BA4" w:rsidRDefault="00F53BA4" w:rsidP="00F53BA4">
      <w:pPr>
        <w:spacing w:beforeAutospacing="1" w:after="0" w:afterAutospacing="1"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7:</w:t>
      </w:r>
      <w:r w:rsidRPr="00F53BA4">
        <w:rPr>
          <w:rFonts w:ascii="Times New Roman" w:hAnsi="Times New Roman" w:cs="Times New Roman"/>
          <w:b/>
          <w:bCs/>
          <w:sz w:val="24"/>
          <w:szCs w:val="24"/>
        </w:rPr>
        <w:t xml:space="preserve"> Glycerine</w:t>
      </w:r>
    </w:p>
    <w:p w14:paraId="5F46F4A8" w14:textId="39603E51" w:rsidR="00F53BA4" w:rsidRDefault="00F53BA4" w:rsidP="00F53BA4">
      <w:pPr>
        <w:spacing w:beforeAutospacing="1" w:after="0" w:afterAutospacing="1" w:line="240" w:lineRule="auto"/>
        <w:jc w:val="both"/>
        <w:rPr>
          <w:rFonts w:ascii="Times New Roman" w:hAnsi="Times New Roman" w:cs="Times New Roman"/>
          <w:b/>
          <w:bCs/>
          <w:sz w:val="24"/>
          <w:szCs w:val="24"/>
        </w:rPr>
      </w:pPr>
    </w:p>
    <w:p w14:paraId="6604D691"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Synonym</w:t>
      </w:r>
      <w:r w:rsidRPr="005F15C6">
        <w:rPr>
          <w:rFonts w:ascii="Times New Roman" w:hAnsi="Times New Roman" w:cs="Times New Roman"/>
          <w:sz w:val="24"/>
          <w:szCs w:val="24"/>
        </w:rPr>
        <w:t>: Glycerol</w:t>
      </w:r>
    </w:p>
    <w:p w14:paraId="62A85642"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Biological Source</w:t>
      </w:r>
      <w:r w:rsidRPr="005F15C6">
        <w:rPr>
          <w:rFonts w:ascii="Times New Roman" w:hAnsi="Times New Roman" w:cs="Times New Roman"/>
          <w:sz w:val="24"/>
          <w:szCs w:val="24"/>
        </w:rPr>
        <w:t>: Derived from plant oils (coconut, palm) or animal fats</w:t>
      </w:r>
    </w:p>
    <w:p w14:paraId="6F021D28"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Description</w:t>
      </w:r>
      <w:r w:rsidRPr="005F15C6">
        <w:rPr>
          <w:rFonts w:ascii="Times New Roman" w:hAnsi="Times New Roman" w:cs="Times New Roman"/>
          <w:sz w:val="24"/>
          <w:szCs w:val="24"/>
        </w:rPr>
        <w:t>:</w:t>
      </w:r>
    </w:p>
    <w:p w14:paraId="3F25790C" w14:textId="77777777" w:rsidR="00F53BA4" w:rsidRPr="005F15C6" w:rsidRDefault="00F53BA4" w:rsidP="00F53BA4">
      <w:pPr>
        <w:numPr>
          <w:ilvl w:val="0"/>
          <w:numId w:val="36"/>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Colour</w:t>
      </w:r>
      <w:r w:rsidRPr="005F15C6">
        <w:rPr>
          <w:rFonts w:ascii="Times New Roman" w:hAnsi="Times New Roman" w:cs="Times New Roman"/>
          <w:sz w:val="24"/>
          <w:szCs w:val="24"/>
        </w:rPr>
        <w:t>: Colorless, viscous liquid</w:t>
      </w:r>
    </w:p>
    <w:p w14:paraId="1BA1A265" w14:textId="77777777" w:rsidR="00F53BA4" w:rsidRPr="005F15C6" w:rsidRDefault="00F53BA4" w:rsidP="00F53BA4">
      <w:pPr>
        <w:numPr>
          <w:ilvl w:val="0"/>
          <w:numId w:val="36"/>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Odour</w:t>
      </w:r>
      <w:r w:rsidRPr="005F15C6">
        <w:rPr>
          <w:rFonts w:ascii="Times New Roman" w:hAnsi="Times New Roman" w:cs="Times New Roman"/>
          <w:sz w:val="24"/>
          <w:szCs w:val="24"/>
        </w:rPr>
        <w:t>: Odorless</w:t>
      </w:r>
    </w:p>
    <w:p w14:paraId="22DFB8C9" w14:textId="77777777" w:rsidR="00F53BA4" w:rsidRPr="005F15C6" w:rsidRDefault="00F53BA4" w:rsidP="00F53BA4">
      <w:pPr>
        <w:numPr>
          <w:ilvl w:val="0"/>
          <w:numId w:val="36"/>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Taste</w:t>
      </w:r>
      <w:r w:rsidRPr="005F15C6">
        <w:rPr>
          <w:rFonts w:ascii="Times New Roman" w:hAnsi="Times New Roman" w:cs="Times New Roman"/>
          <w:sz w:val="24"/>
          <w:szCs w:val="24"/>
        </w:rPr>
        <w:t>: Sweet</w:t>
      </w:r>
    </w:p>
    <w:p w14:paraId="7BC0C46B"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Chief Chemical Constituents</w:t>
      </w:r>
      <w:r w:rsidRPr="005F15C6">
        <w:rPr>
          <w:rFonts w:ascii="Times New Roman" w:hAnsi="Times New Roman" w:cs="Times New Roman"/>
          <w:sz w:val="24"/>
          <w:szCs w:val="24"/>
        </w:rPr>
        <w:t>:</w:t>
      </w:r>
    </w:p>
    <w:p w14:paraId="2D3C2F10" w14:textId="77777777" w:rsidR="00F53BA4" w:rsidRPr="005F15C6" w:rsidRDefault="00F53BA4" w:rsidP="00F53BA4">
      <w:pPr>
        <w:numPr>
          <w:ilvl w:val="0"/>
          <w:numId w:val="37"/>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Glycerol (C₃H₈O₃), hydroxyl groups</w:t>
      </w:r>
    </w:p>
    <w:p w14:paraId="78E64BC1" w14:textId="77777777" w:rsidR="00F53BA4" w:rsidRPr="005F15C6" w:rsidRDefault="00F53BA4" w:rsidP="00F53BA4">
      <w:pPr>
        <w:numPr>
          <w:ilvl w:val="0"/>
          <w:numId w:val="35"/>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Uses</w:t>
      </w:r>
      <w:r w:rsidRPr="005F15C6">
        <w:rPr>
          <w:rFonts w:ascii="Times New Roman" w:hAnsi="Times New Roman" w:cs="Times New Roman"/>
          <w:sz w:val="24"/>
          <w:szCs w:val="24"/>
        </w:rPr>
        <w:t>:</w:t>
      </w:r>
    </w:p>
    <w:p w14:paraId="35F52E3D" w14:textId="77777777" w:rsidR="00F53BA4" w:rsidRPr="005F15C6" w:rsidRDefault="00F53BA4" w:rsidP="00F53BA4">
      <w:pPr>
        <w:numPr>
          <w:ilvl w:val="0"/>
          <w:numId w:val="38"/>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Acts as a humectant, retaining moisture in the skin</w:t>
      </w:r>
    </w:p>
    <w:p w14:paraId="19FBAF35" w14:textId="77777777" w:rsidR="00F53BA4" w:rsidRPr="005F15C6" w:rsidRDefault="00F53BA4" w:rsidP="00F53BA4">
      <w:pPr>
        <w:numPr>
          <w:ilvl w:val="0"/>
          <w:numId w:val="38"/>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Softens and hydrates the skin</w:t>
      </w:r>
    </w:p>
    <w:p w14:paraId="677D3DF2" w14:textId="77777777" w:rsidR="00F53BA4" w:rsidRPr="005F15C6" w:rsidRDefault="00F53BA4" w:rsidP="00F53BA4">
      <w:pPr>
        <w:numPr>
          <w:ilvl w:val="0"/>
          <w:numId w:val="38"/>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Improves the spreadability of formulations</w:t>
      </w:r>
    </w:p>
    <w:p w14:paraId="197A4DC4" w14:textId="7855BC09" w:rsidR="00F53BA4" w:rsidRDefault="00F53BA4" w:rsidP="00F53BA4">
      <w:pPr>
        <w:spacing w:beforeAutospacing="1" w:after="0" w:afterAutospacing="1" w:line="240" w:lineRule="auto"/>
        <w:jc w:val="both"/>
        <w:rPr>
          <w:rStyle w:val="Strong"/>
          <w:rFonts w:ascii="Times New Roman" w:hAnsi="Times New Roman"/>
          <w:sz w:val="24"/>
          <w:szCs w:val="24"/>
        </w:rPr>
      </w:pPr>
      <w:r>
        <w:rPr>
          <w:b/>
          <w:bCs/>
          <w:noProof/>
          <w:sz w:val="24"/>
          <w:szCs w:val="24"/>
        </w:rPr>
        <w:drawing>
          <wp:anchor distT="0" distB="0" distL="114300" distR="114300" simplePos="0" relativeHeight="251676672" behindDoc="0" locked="0" layoutInCell="1" allowOverlap="1" wp14:anchorId="07B57F00" wp14:editId="179A04C1">
            <wp:simplePos x="0" y="0"/>
            <wp:positionH relativeFrom="margin">
              <wp:align>center</wp:align>
            </wp:positionH>
            <wp:positionV relativeFrom="paragraph">
              <wp:posOffset>414020</wp:posOffset>
            </wp:positionV>
            <wp:extent cx="2190750" cy="946785"/>
            <wp:effectExtent l="0" t="0" r="0" b="0"/>
            <wp:wrapTopAndBottom/>
            <wp:docPr id="15592911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291105" name="Picture 155929110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90750" cy="946785"/>
                    </a:xfrm>
                    <a:prstGeom prst="rect">
                      <a:avLst/>
                    </a:prstGeom>
                    <a:effectLst>
                      <a:glow rad="101600">
                        <a:schemeClr val="accent3">
                          <a:satMod val="175000"/>
                          <a:alpha val="40000"/>
                        </a:schemeClr>
                      </a:glow>
                    </a:effectLst>
                  </pic:spPr>
                </pic:pic>
              </a:graphicData>
            </a:graphic>
            <wp14:sizeRelH relativeFrom="margin">
              <wp14:pctWidth>0</wp14:pctWidth>
            </wp14:sizeRelH>
            <wp14:sizeRelV relativeFrom="margin">
              <wp14:pctHeight>0</wp14:pctHeight>
            </wp14:sizeRelV>
          </wp:anchor>
        </w:drawing>
      </w:r>
      <w:r w:rsidRPr="00F53BA4">
        <w:rPr>
          <w:rStyle w:val="Strong"/>
          <w:rFonts w:ascii="Times New Roman" w:hAnsi="Times New Roman"/>
          <w:sz w:val="24"/>
          <w:szCs w:val="24"/>
        </w:rPr>
        <w:t xml:space="preserve">6. </w:t>
      </w:r>
      <w:r>
        <w:rPr>
          <w:rStyle w:val="Strong"/>
          <w:rFonts w:ascii="Times New Roman" w:hAnsi="Times New Roman"/>
          <w:sz w:val="24"/>
          <w:szCs w:val="24"/>
        </w:rPr>
        <w:t xml:space="preserve">   </w:t>
      </w:r>
      <w:r w:rsidRPr="00F53BA4">
        <w:rPr>
          <w:rStyle w:val="Strong"/>
          <w:rFonts w:ascii="Times New Roman" w:hAnsi="Times New Roman"/>
          <w:sz w:val="24"/>
          <w:szCs w:val="24"/>
        </w:rPr>
        <w:t>Vitamin E:</w:t>
      </w:r>
    </w:p>
    <w:p w14:paraId="2B70598A" w14:textId="784CA021" w:rsidR="00F53BA4" w:rsidRDefault="00F53BA4" w:rsidP="00F53BA4">
      <w:pPr>
        <w:spacing w:beforeAutospacing="1" w:after="0" w:afterAutospacing="1" w:line="240" w:lineRule="auto"/>
        <w:jc w:val="both"/>
        <w:rPr>
          <w:rStyle w:val="Strong"/>
          <w:rFonts w:ascii="Times New Roman" w:hAnsi="Times New Roman"/>
          <w:sz w:val="24"/>
          <w:szCs w:val="24"/>
        </w:rPr>
      </w:pPr>
      <w:r>
        <w:rPr>
          <w:rStyle w:val="Strong"/>
          <w:rFonts w:ascii="Times New Roman" w:hAnsi="Times New Roman"/>
          <w:sz w:val="24"/>
          <w:szCs w:val="24"/>
        </w:rPr>
        <w:t xml:space="preserve">         </w:t>
      </w: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8:</w:t>
      </w:r>
      <w:r w:rsidRPr="00F53BA4">
        <w:rPr>
          <w:rFonts w:ascii="Times New Roman" w:hAnsi="Times New Roman" w:cs="Times New Roman"/>
          <w:b/>
          <w:bCs/>
          <w:sz w:val="24"/>
          <w:szCs w:val="24"/>
        </w:rPr>
        <w:t xml:space="preserve"> </w:t>
      </w:r>
      <w:r w:rsidRPr="00F53BA4">
        <w:rPr>
          <w:rStyle w:val="Strong"/>
          <w:rFonts w:ascii="Times New Roman" w:hAnsi="Times New Roman"/>
          <w:sz w:val="24"/>
          <w:szCs w:val="24"/>
        </w:rPr>
        <w:t>Vitamin E</w:t>
      </w:r>
    </w:p>
    <w:p w14:paraId="6AB31A12"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Synonym</w:t>
      </w:r>
      <w:r w:rsidRPr="005F15C6">
        <w:rPr>
          <w:rFonts w:ascii="Times New Roman" w:hAnsi="Times New Roman" w:cs="Times New Roman"/>
          <w:sz w:val="24"/>
          <w:szCs w:val="24"/>
        </w:rPr>
        <w:t>: Tocopherol</w:t>
      </w:r>
    </w:p>
    <w:p w14:paraId="73FC154E"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Biological Source</w:t>
      </w:r>
      <w:r w:rsidRPr="005F15C6">
        <w:rPr>
          <w:rFonts w:ascii="Times New Roman" w:hAnsi="Times New Roman" w:cs="Times New Roman"/>
          <w:sz w:val="24"/>
          <w:szCs w:val="24"/>
        </w:rPr>
        <w:t>: Derived from plant oils (sunflower, wheat germ, almond)</w:t>
      </w:r>
    </w:p>
    <w:p w14:paraId="28CA3957"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Description</w:t>
      </w:r>
      <w:r w:rsidRPr="005F15C6">
        <w:rPr>
          <w:rFonts w:ascii="Times New Roman" w:hAnsi="Times New Roman" w:cs="Times New Roman"/>
          <w:sz w:val="24"/>
          <w:szCs w:val="24"/>
        </w:rPr>
        <w:t>:</w:t>
      </w:r>
    </w:p>
    <w:p w14:paraId="71067693" w14:textId="77777777" w:rsidR="00F53BA4" w:rsidRPr="005F15C6" w:rsidRDefault="00F53BA4" w:rsidP="00F53BA4">
      <w:pPr>
        <w:numPr>
          <w:ilvl w:val="0"/>
          <w:numId w:val="40"/>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lastRenderedPageBreak/>
        <w:t>Colour</w:t>
      </w:r>
      <w:r w:rsidRPr="005F15C6">
        <w:rPr>
          <w:rFonts w:ascii="Times New Roman" w:hAnsi="Times New Roman" w:cs="Times New Roman"/>
          <w:sz w:val="24"/>
          <w:szCs w:val="24"/>
        </w:rPr>
        <w:t>: Yellow to brownish viscous liquid</w:t>
      </w:r>
    </w:p>
    <w:p w14:paraId="1FFFD98B" w14:textId="77777777" w:rsidR="00F53BA4" w:rsidRPr="005F15C6" w:rsidRDefault="00F53BA4" w:rsidP="00F53BA4">
      <w:pPr>
        <w:numPr>
          <w:ilvl w:val="0"/>
          <w:numId w:val="40"/>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Odour</w:t>
      </w:r>
      <w:r w:rsidRPr="005F15C6">
        <w:rPr>
          <w:rFonts w:ascii="Times New Roman" w:hAnsi="Times New Roman" w:cs="Times New Roman"/>
          <w:sz w:val="24"/>
          <w:szCs w:val="24"/>
        </w:rPr>
        <w:t>: Mild, characteristic odor</w:t>
      </w:r>
    </w:p>
    <w:p w14:paraId="354971F4" w14:textId="77777777" w:rsidR="00F53BA4" w:rsidRPr="005F15C6" w:rsidRDefault="00F53BA4" w:rsidP="00F53BA4">
      <w:pPr>
        <w:numPr>
          <w:ilvl w:val="0"/>
          <w:numId w:val="40"/>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Taste</w:t>
      </w:r>
      <w:r w:rsidRPr="005F15C6">
        <w:rPr>
          <w:rFonts w:ascii="Times New Roman" w:hAnsi="Times New Roman" w:cs="Times New Roman"/>
          <w:sz w:val="24"/>
          <w:szCs w:val="24"/>
        </w:rPr>
        <w:t>: Slightly oily taste</w:t>
      </w:r>
    </w:p>
    <w:p w14:paraId="5DA569EB"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Chief Chemical Constituents</w:t>
      </w:r>
      <w:r w:rsidRPr="005F15C6">
        <w:rPr>
          <w:rFonts w:ascii="Times New Roman" w:hAnsi="Times New Roman" w:cs="Times New Roman"/>
          <w:sz w:val="24"/>
          <w:szCs w:val="24"/>
        </w:rPr>
        <w:t>:</w:t>
      </w:r>
    </w:p>
    <w:p w14:paraId="2DDD32C4" w14:textId="77777777" w:rsidR="00F53BA4" w:rsidRPr="005F15C6" w:rsidRDefault="00F53BA4" w:rsidP="00F53BA4">
      <w:pPr>
        <w:numPr>
          <w:ilvl w:val="0"/>
          <w:numId w:val="41"/>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Tocopherols and tocotrienols (lipophilic antioxidants)</w:t>
      </w:r>
    </w:p>
    <w:p w14:paraId="19F14D3E" w14:textId="77777777" w:rsidR="00F53BA4" w:rsidRPr="005F15C6" w:rsidRDefault="00F53BA4" w:rsidP="00F53BA4">
      <w:pPr>
        <w:numPr>
          <w:ilvl w:val="0"/>
          <w:numId w:val="39"/>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Uses</w:t>
      </w:r>
      <w:r w:rsidRPr="005F15C6">
        <w:rPr>
          <w:rFonts w:ascii="Times New Roman" w:hAnsi="Times New Roman" w:cs="Times New Roman"/>
          <w:sz w:val="24"/>
          <w:szCs w:val="24"/>
        </w:rPr>
        <w:t>:</w:t>
      </w:r>
    </w:p>
    <w:p w14:paraId="592CF44D" w14:textId="77777777" w:rsidR="00F53BA4" w:rsidRPr="005F15C6" w:rsidRDefault="00F53BA4" w:rsidP="00F53BA4">
      <w:pPr>
        <w:numPr>
          <w:ilvl w:val="0"/>
          <w:numId w:val="4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Acts as a powerful antioxidant, protecting skin from oxidative stress</w:t>
      </w:r>
    </w:p>
    <w:p w14:paraId="2CA51154" w14:textId="77777777" w:rsidR="00F53BA4" w:rsidRPr="005F15C6" w:rsidRDefault="00F53BA4" w:rsidP="00F53BA4">
      <w:pPr>
        <w:numPr>
          <w:ilvl w:val="0"/>
          <w:numId w:val="42"/>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Promotes skin healing and hydration</w:t>
      </w:r>
    </w:p>
    <w:p w14:paraId="539697CF" w14:textId="77777777" w:rsidR="00F53BA4" w:rsidRPr="005F15C6" w:rsidRDefault="00F53BA4" w:rsidP="00F53BA4">
      <w:pPr>
        <w:numPr>
          <w:ilvl w:val="0"/>
          <w:numId w:val="42"/>
        </w:numPr>
        <w:tabs>
          <w:tab w:val="clear" w:pos="420"/>
        </w:tabs>
        <w:spacing w:beforeAutospacing="1" w:after="0" w:afterAutospacing="1" w:line="240" w:lineRule="auto"/>
        <w:ind w:left="1440" w:hanging="360"/>
        <w:jc w:val="both"/>
        <w:rPr>
          <w:rFonts w:ascii="Times New Roman" w:hAnsi="Times New Roman" w:cs="Times New Roman"/>
        </w:rPr>
      </w:pPr>
      <w:r w:rsidRPr="005F15C6">
        <w:rPr>
          <w:rFonts w:ascii="Times New Roman" w:hAnsi="Times New Roman" w:cs="Times New Roman"/>
          <w:sz w:val="24"/>
          <w:szCs w:val="24"/>
        </w:rPr>
        <w:t>Prevents premature aging and enhances skin elasticity</w:t>
      </w:r>
    </w:p>
    <w:p w14:paraId="6F2B4BEC" w14:textId="1569FE82" w:rsidR="00F53BA4" w:rsidRDefault="00F53BA4" w:rsidP="00F53BA4">
      <w:pPr>
        <w:spacing w:beforeAutospacing="1" w:after="0" w:afterAutospacing="1" w:line="240" w:lineRule="auto"/>
        <w:jc w:val="both"/>
        <w:rPr>
          <w:rStyle w:val="Strong"/>
          <w:rFonts w:ascii="Times New Roman" w:hAnsi="Times New Roman"/>
          <w:sz w:val="24"/>
          <w:szCs w:val="24"/>
        </w:rPr>
      </w:pPr>
      <w:r>
        <w:rPr>
          <w:b/>
          <w:bCs/>
          <w:noProof/>
          <w:sz w:val="24"/>
          <w:szCs w:val="24"/>
        </w:rPr>
        <w:drawing>
          <wp:anchor distT="0" distB="0" distL="114300" distR="114300" simplePos="0" relativeHeight="251678720" behindDoc="0" locked="0" layoutInCell="1" allowOverlap="1" wp14:anchorId="38D16BFD" wp14:editId="12A7FF01">
            <wp:simplePos x="0" y="0"/>
            <wp:positionH relativeFrom="margin">
              <wp:align>center</wp:align>
            </wp:positionH>
            <wp:positionV relativeFrom="paragraph">
              <wp:posOffset>345440</wp:posOffset>
            </wp:positionV>
            <wp:extent cx="2190750" cy="1092200"/>
            <wp:effectExtent l="114300" t="114300" r="133350" b="127000"/>
            <wp:wrapTopAndBottom/>
            <wp:docPr id="17898913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891385" name="Picture 1789891385"/>
                    <pic:cNvPicPr/>
                  </pic:nvPicPr>
                  <pic:blipFill>
                    <a:blip r:embed="rId17">
                      <a:extLst>
                        <a:ext uri="{28A0092B-C50C-407E-A947-70E740481C1C}">
                          <a14:useLocalDpi xmlns:a14="http://schemas.microsoft.com/office/drawing/2010/main" val="0"/>
                        </a:ext>
                      </a:extLst>
                    </a:blip>
                    <a:stretch>
                      <a:fillRect/>
                    </a:stretch>
                  </pic:blipFill>
                  <pic:spPr>
                    <a:xfrm>
                      <a:off x="0" y="0"/>
                      <a:ext cx="2190750" cy="1092200"/>
                    </a:xfrm>
                    <a:prstGeom prst="rect">
                      <a:avLst/>
                    </a:prstGeom>
                    <a:effectLst>
                      <a:glow rad="101600">
                        <a:schemeClr val="accent3">
                          <a:satMod val="175000"/>
                          <a:alpha val="40000"/>
                        </a:schemeClr>
                      </a:glow>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Style w:val="Strong"/>
          <w:rFonts w:ascii="Times New Roman" w:hAnsi="Times New Roman"/>
          <w:sz w:val="24"/>
          <w:szCs w:val="24"/>
        </w:rPr>
        <w:t xml:space="preserve">7.    </w:t>
      </w:r>
      <w:r w:rsidRPr="00F53BA4">
        <w:rPr>
          <w:rStyle w:val="Strong"/>
          <w:rFonts w:ascii="Times New Roman" w:hAnsi="Times New Roman"/>
          <w:sz w:val="24"/>
          <w:szCs w:val="24"/>
        </w:rPr>
        <w:t>Masoor Dal (Red Lentil Powder):</w:t>
      </w:r>
    </w:p>
    <w:p w14:paraId="310F04D8" w14:textId="7D82CB83" w:rsidR="00F53BA4" w:rsidRDefault="00F53BA4" w:rsidP="00F53BA4">
      <w:pPr>
        <w:spacing w:beforeAutospacing="1" w:after="0" w:afterAutospacing="1" w:line="240" w:lineRule="auto"/>
        <w:jc w:val="both"/>
        <w:rPr>
          <w:rStyle w:val="Strong"/>
          <w:rFonts w:ascii="Times New Roman" w:hAnsi="Times New Roman"/>
          <w:sz w:val="24"/>
          <w:szCs w:val="24"/>
        </w:rPr>
      </w:pPr>
      <w:r>
        <w:rPr>
          <w:rFonts w:ascii="Times New Roman" w:hAnsi="Times New Roman" w:cs="Times New Roman"/>
          <w:b/>
          <w:bCs/>
          <w:sz w:val="24"/>
          <w:szCs w:val="24"/>
        </w:rPr>
        <w:t xml:space="preserve">                                                            </w:t>
      </w:r>
      <w:r w:rsidRPr="00403613">
        <w:rPr>
          <w:rFonts w:ascii="Times New Roman" w:hAnsi="Times New Roman" w:cs="Times New Roman"/>
          <w:b/>
          <w:bCs/>
          <w:sz w:val="24"/>
          <w:szCs w:val="24"/>
        </w:rPr>
        <w:t xml:space="preserve">Fig no. </w:t>
      </w:r>
      <w:r>
        <w:rPr>
          <w:rFonts w:ascii="Times New Roman" w:hAnsi="Times New Roman" w:cs="Times New Roman"/>
          <w:b/>
          <w:bCs/>
          <w:sz w:val="24"/>
          <w:szCs w:val="24"/>
        </w:rPr>
        <w:t>9:</w:t>
      </w:r>
      <w:r w:rsidRPr="00F53BA4">
        <w:rPr>
          <w:rFonts w:ascii="Times New Roman" w:hAnsi="Times New Roman" w:cs="Times New Roman"/>
          <w:b/>
          <w:bCs/>
          <w:sz w:val="24"/>
          <w:szCs w:val="24"/>
        </w:rPr>
        <w:t xml:space="preserve"> </w:t>
      </w:r>
      <w:r w:rsidRPr="00F53BA4">
        <w:rPr>
          <w:rStyle w:val="Strong"/>
          <w:rFonts w:ascii="Times New Roman" w:hAnsi="Times New Roman"/>
          <w:sz w:val="24"/>
          <w:szCs w:val="24"/>
        </w:rPr>
        <w:t xml:space="preserve">Masoor Dal </w:t>
      </w:r>
    </w:p>
    <w:p w14:paraId="1404B245"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Synonym</w:t>
      </w:r>
      <w:r w:rsidRPr="005F15C6">
        <w:rPr>
          <w:rFonts w:ascii="Times New Roman" w:hAnsi="Times New Roman" w:cs="Times New Roman"/>
          <w:sz w:val="24"/>
          <w:szCs w:val="24"/>
        </w:rPr>
        <w:t>: Lens culinaris powder</w:t>
      </w:r>
    </w:p>
    <w:p w14:paraId="1337B7C4"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Biological Source</w:t>
      </w:r>
      <w:r w:rsidRPr="005F15C6">
        <w:rPr>
          <w:rFonts w:ascii="Times New Roman" w:hAnsi="Times New Roman" w:cs="Times New Roman"/>
          <w:sz w:val="24"/>
          <w:szCs w:val="24"/>
        </w:rPr>
        <w:t xml:space="preserve">: Ground seeds of </w:t>
      </w:r>
      <w:r w:rsidRPr="005F15C6">
        <w:rPr>
          <w:rStyle w:val="Strong"/>
          <w:rFonts w:ascii="Times New Roman" w:hAnsi="Times New Roman" w:cs="Times New Roman"/>
          <w:sz w:val="24"/>
          <w:szCs w:val="24"/>
        </w:rPr>
        <w:t>Lens culinaris</w:t>
      </w:r>
    </w:p>
    <w:p w14:paraId="5B91A49B"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Description</w:t>
      </w:r>
      <w:r w:rsidRPr="005F15C6">
        <w:rPr>
          <w:rFonts w:ascii="Times New Roman" w:hAnsi="Times New Roman" w:cs="Times New Roman"/>
          <w:sz w:val="24"/>
          <w:szCs w:val="24"/>
        </w:rPr>
        <w:t>:</w:t>
      </w:r>
    </w:p>
    <w:p w14:paraId="7D64B64E" w14:textId="77777777" w:rsidR="00F53BA4" w:rsidRPr="005F15C6" w:rsidRDefault="00F53BA4" w:rsidP="00F53BA4">
      <w:pPr>
        <w:numPr>
          <w:ilvl w:val="0"/>
          <w:numId w:val="4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Colour</w:t>
      </w:r>
      <w:r w:rsidRPr="005F15C6">
        <w:rPr>
          <w:rFonts w:ascii="Times New Roman" w:hAnsi="Times New Roman" w:cs="Times New Roman"/>
          <w:sz w:val="24"/>
          <w:szCs w:val="24"/>
        </w:rPr>
        <w:t>: Light orange to reddish-brown powder</w:t>
      </w:r>
    </w:p>
    <w:p w14:paraId="1BB2D309" w14:textId="77777777" w:rsidR="00F53BA4" w:rsidRPr="005F15C6" w:rsidRDefault="00F53BA4" w:rsidP="00F53BA4">
      <w:pPr>
        <w:numPr>
          <w:ilvl w:val="0"/>
          <w:numId w:val="4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Odour</w:t>
      </w:r>
      <w:r w:rsidRPr="005F15C6">
        <w:rPr>
          <w:rFonts w:ascii="Times New Roman" w:hAnsi="Times New Roman" w:cs="Times New Roman"/>
          <w:sz w:val="24"/>
          <w:szCs w:val="24"/>
        </w:rPr>
        <w:t>: Mild nutty scent</w:t>
      </w:r>
    </w:p>
    <w:p w14:paraId="3656CE1F" w14:textId="77777777" w:rsidR="00F53BA4" w:rsidRPr="005F15C6" w:rsidRDefault="00F53BA4" w:rsidP="00F53BA4">
      <w:pPr>
        <w:numPr>
          <w:ilvl w:val="0"/>
          <w:numId w:val="44"/>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Taste</w:t>
      </w:r>
      <w:r w:rsidRPr="005F15C6">
        <w:rPr>
          <w:rFonts w:ascii="Times New Roman" w:hAnsi="Times New Roman" w:cs="Times New Roman"/>
          <w:sz w:val="24"/>
          <w:szCs w:val="24"/>
        </w:rPr>
        <w:t>: Slightly earthy, nutty</w:t>
      </w:r>
    </w:p>
    <w:p w14:paraId="3B2E4A89" w14:textId="77777777" w:rsidR="00F53BA4" w:rsidRPr="005F15C6" w:rsidRDefault="00F53BA4" w:rsidP="00F53BA4">
      <w:pPr>
        <w:numPr>
          <w:ilvl w:val="0"/>
          <w:numId w:val="44"/>
        </w:numPr>
        <w:tabs>
          <w:tab w:val="clear" w:pos="420"/>
        </w:tabs>
        <w:spacing w:beforeAutospacing="1" w:after="0" w:afterAutospacing="1" w:line="240" w:lineRule="auto"/>
        <w:ind w:left="1440" w:hanging="360"/>
        <w:jc w:val="both"/>
        <w:rPr>
          <w:rFonts w:ascii="Times New Roman" w:hAnsi="Times New Roman" w:cs="Times New Roman"/>
          <w:sz w:val="24"/>
          <w:szCs w:val="24"/>
        </w:rPr>
      </w:pPr>
    </w:p>
    <w:p w14:paraId="79EE4A59"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Chief Chemical Constituents</w:t>
      </w:r>
      <w:r w:rsidRPr="005F15C6">
        <w:rPr>
          <w:rFonts w:ascii="Times New Roman" w:hAnsi="Times New Roman" w:cs="Times New Roman"/>
          <w:sz w:val="24"/>
          <w:szCs w:val="24"/>
        </w:rPr>
        <w:t>:</w:t>
      </w:r>
    </w:p>
    <w:p w14:paraId="45A73DB4" w14:textId="77777777" w:rsidR="00F53BA4" w:rsidRPr="005F15C6" w:rsidRDefault="00F53BA4" w:rsidP="00F53BA4">
      <w:pPr>
        <w:numPr>
          <w:ilvl w:val="0"/>
          <w:numId w:val="45"/>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Proteins, carbohydrates, fiber, vitamins (B-complex)</w:t>
      </w:r>
    </w:p>
    <w:p w14:paraId="3BF70885" w14:textId="77777777" w:rsidR="00F53BA4" w:rsidRPr="005F15C6" w:rsidRDefault="00F53BA4" w:rsidP="00F53BA4">
      <w:pPr>
        <w:numPr>
          <w:ilvl w:val="0"/>
          <w:numId w:val="43"/>
        </w:numPr>
        <w:tabs>
          <w:tab w:val="clear" w:pos="425"/>
        </w:tabs>
        <w:spacing w:beforeAutospacing="1" w:after="0" w:afterAutospacing="1" w:line="240" w:lineRule="auto"/>
        <w:ind w:left="720" w:hanging="360"/>
        <w:jc w:val="both"/>
        <w:rPr>
          <w:rFonts w:ascii="Times New Roman" w:hAnsi="Times New Roman" w:cs="Times New Roman"/>
          <w:sz w:val="24"/>
          <w:szCs w:val="24"/>
        </w:rPr>
      </w:pPr>
      <w:r w:rsidRPr="005F15C6">
        <w:rPr>
          <w:rStyle w:val="Strong"/>
          <w:rFonts w:ascii="Times New Roman" w:hAnsi="Times New Roman" w:cs="Times New Roman"/>
          <w:sz w:val="24"/>
          <w:szCs w:val="24"/>
        </w:rPr>
        <w:t>Uses</w:t>
      </w:r>
      <w:r w:rsidRPr="005F15C6">
        <w:rPr>
          <w:rFonts w:ascii="Times New Roman" w:hAnsi="Times New Roman" w:cs="Times New Roman"/>
          <w:sz w:val="24"/>
          <w:szCs w:val="24"/>
        </w:rPr>
        <w:t>:</w:t>
      </w:r>
    </w:p>
    <w:p w14:paraId="6490C681" w14:textId="2DAFFFEE" w:rsidR="00857E42" w:rsidRDefault="00F53BA4" w:rsidP="00DC54E2">
      <w:pPr>
        <w:numPr>
          <w:ilvl w:val="0"/>
          <w:numId w:val="46"/>
        </w:numPr>
        <w:tabs>
          <w:tab w:val="clear" w:pos="420"/>
        </w:tabs>
        <w:spacing w:beforeAutospacing="1" w:after="0" w:afterAutospacing="1" w:line="240" w:lineRule="auto"/>
        <w:ind w:left="1440" w:hanging="360"/>
        <w:jc w:val="both"/>
        <w:rPr>
          <w:rFonts w:ascii="Times New Roman" w:hAnsi="Times New Roman" w:cs="Times New Roman"/>
          <w:sz w:val="24"/>
          <w:szCs w:val="24"/>
        </w:rPr>
      </w:pPr>
      <w:r w:rsidRPr="005F15C6">
        <w:rPr>
          <w:rFonts w:ascii="Times New Roman" w:hAnsi="Times New Roman" w:cs="Times New Roman"/>
          <w:sz w:val="24"/>
          <w:szCs w:val="24"/>
        </w:rPr>
        <w:t>Acts as a natural exfoliant, removing dead skin cells</w:t>
      </w:r>
      <w:r>
        <w:rPr>
          <w:rFonts w:ascii="Times New Roman" w:hAnsi="Times New Roman" w:cs="Times New Roman"/>
          <w:sz w:val="24"/>
          <w:szCs w:val="24"/>
        </w:rPr>
        <w:t>.</w:t>
      </w:r>
    </w:p>
    <w:p w14:paraId="12249943" w14:textId="77777777" w:rsidR="007033D7" w:rsidRDefault="007033D7" w:rsidP="007033D7">
      <w:pPr>
        <w:tabs>
          <w:tab w:val="left" w:pos="420"/>
        </w:tabs>
        <w:spacing w:beforeAutospacing="1" w:after="0" w:afterAutospacing="1" w:line="240" w:lineRule="auto"/>
        <w:jc w:val="both"/>
        <w:rPr>
          <w:rFonts w:ascii="Times New Roman" w:hAnsi="Times New Roman" w:cs="Times New Roman"/>
          <w:sz w:val="24"/>
          <w:szCs w:val="24"/>
        </w:rPr>
      </w:pPr>
    </w:p>
    <w:p w14:paraId="3D5ECB66" w14:textId="77777777" w:rsidR="007033D7" w:rsidRPr="00F53BA4" w:rsidRDefault="007033D7" w:rsidP="007033D7">
      <w:pPr>
        <w:tabs>
          <w:tab w:val="left" w:pos="420"/>
        </w:tabs>
        <w:spacing w:beforeAutospacing="1" w:after="0" w:afterAutospacing="1" w:line="240" w:lineRule="auto"/>
        <w:jc w:val="both"/>
        <w:rPr>
          <w:rFonts w:ascii="Times New Roman" w:hAnsi="Times New Roman" w:cs="Times New Roman"/>
          <w:sz w:val="24"/>
          <w:szCs w:val="24"/>
        </w:rPr>
      </w:pPr>
    </w:p>
    <w:p w14:paraId="08BC95AB" w14:textId="45C6744C" w:rsidR="00974088" w:rsidRPr="000263D4" w:rsidRDefault="00EC4D2B"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lastRenderedPageBreak/>
        <w:t xml:space="preserve">Explanation of </w:t>
      </w:r>
      <w:bookmarkStart w:id="0" w:name="_Hlk193901598"/>
      <w:r w:rsidRPr="000263D4">
        <w:rPr>
          <w:rFonts w:ascii="Times New Roman" w:hAnsi="Times New Roman" w:cs="Times New Roman"/>
          <w:b/>
          <w:bCs/>
          <w:sz w:val="28"/>
          <w:szCs w:val="28"/>
        </w:rPr>
        <w:t>Ingredients</w:t>
      </w:r>
      <w:bookmarkEnd w:id="0"/>
      <w:r w:rsidRPr="000263D4">
        <w:rPr>
          <w:rFonts w:ascii="Times New Roman" w:hAnsi="Times New Roman" w:cs="Times New Roman"/>
          <w:b/>
          <w:bCs/>
          <w:sz w:val="28"/>
          <w:szCs w:val="28"/>
        </w:rPr>
        <w:t>:</w:t>
      </w:r>
    </w:p>
    <w:p w14:paraId="38C4267B" w14:textId="177ECB6E" w:rsidR="00EC4D2B" w:rsidRPr="00DC54E2" w:rsidRDefault="00EC4D2B" w:rsidP="00DC54E2">
      <w:pPr>
        <w:pStyle w:val="ListParagraph"/>
        <w:numPr>
          <w:ilvl w:val="0"/>
          <w:numId w:val="11"/>
        </w:numPr>
        <w:jc w:val="both"/>
        <w:rPr>
          <w:rFonts w:ascii="Times New Roman" w:hAnsi="Times New Roman" w:cs="Times New Roman"/>
          <w:b/>
          <w:bCs/>
          <w:sz w:val="28"/>
          <w:szCs w:val="28"/>
        </w:rPr>
      </w:pPr>
      <w:r w:rsidRPr="00DC54E2">
        <w:rPr>
          <w:rFonts w:ascii="Times New Roman" w:hAnsi="Times New Roman" w:cs="Times New Roman"/>
          <w:sz w:val="24"/>
          <w:szCs w:val="24"/>
        </w:rPr>
        <w:t>Potassium Alum: Astringent, tightens pores, reduces oil, and prevents bacterial growth.</w:t>
      </w:r>
    </w:p>
    <w:p w14:paraId="544F7A98" w14:textId="4EF374C1" w:rsidR="00EC4D2B" w:rsidRPr="00DC54E2" w:rsidRDefault="00EC4D2B" w:rsidP="00DC54E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Multani Mitti: Absorbs excess oil, detoxifies the skin, and provides a cooling effect.</w:t>
      </w:r>
    </w:p>
    <w:p w14:paraId="081F04E5" w14:textId="5E2FEF7A" w:rsidR="00EC4D2B" w:rsidRPr="00DC54E2" w:rsidRDefault="00EC4D2B" w:rsidP="00DC54E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Aloe Vera Gel: Hydrates, soothes irritation, and promotes skin healing.</w:t>
      </w:r>
    </w:p>
    <w:p w14:paraId="290B7958" w14:textId="2EA51531" w:rsidR="00EC4D2B" w:rsidRPr="00DC54E2" w:rsidRDefault="00EC4D2B" w:rsidP="00DC54E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Rose Water: Acts as a natural toner, reduces redness, and provides hydration.</w:t>
      </w:r>
    </w:p>
    <w:p w14:paraId="383AE8A1" w14:textId="34FB99C0" w:rsidR="00EC4D2B" w:rsidRPr="00DC54E2" w:rsidRDefault="00EC4D2B" w:rsidP="00DC54E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Glycerin: Attracts moisture to the skin, keeping it soft and hydrated.</w:t>
      </w:r>
    </w:p>
    <w:p w14:paraId="46FB4327" w14:textId="342F260A" w:rsidR="00EC4D2B" w:rsidRPr="00DC54E2" w:rsidRDefault="00EC4D2B" w:rsidP="00DC54E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Vitamin E: Antioxidant properties help protect the skin from damage and aging.</w:t>
      </w:r>
    </w:p>
    <w:p w14:paraId="5D42BEAC" w14:textId="12F71106" w:rsidR="00857E42" w:rsidRDefault="00EC4D2B" w:rsidP="00857E42">
      <w:pPr>
        <w:pStyle w:val="ListParagraph"/>
        <w:numPr>
          <w:ilvl w:val="0"/>
          <w:numId w:val="11"/>
        </w:numPr>
        <w:jc w:val="both"/>
        <w:rPr>
          <w:rFonts w:ascii="Times New Roman" w:hAnsi="Times New Roman" w:cs="Times New Roman"/>
          <w:sz w:val="24"/>
          <w:szCs w:val="24"/>
        </w:rPr>
      </w:pPr>
      <w:r w:rsidRPr="00DC54E2">
        <w:rPr>
          <w:rFonts w:ascii="Times New Roman" w:hAnsi="Times New Roman" w:cs="Times New Roman"/>
          <w:sz w:val="24"/>
          <w:szCs w:val="24"/>
        </w:rPr>
        <w:t>Masoor Dal: Acts as a natural exfoliator, removing dead skin cells and improving skin brightness.</w:t>
      </w:r>
      <w:r w:rsidR="007033D7">
        <w:rPr>
          <w:rFonts w:ascii="Times New Roman" w:hAnsi="Times New Roman" w:cs="Times New Roman"/>
          <w:sz w:val="24"/>
          <w:szCs w:val="24"/>
        </w:rPr>
        <w:t>[18,19]</w:t>
      </w:r>
    </w:p>
    <w:p w14:paraId="1622D924" w14:textId="77777777" w:rsidR="000263D4" w:rsidRPr="00857E42" w:rsidRDefault="000263D4" w:rsidP="000263D4">
      <w:pPr>
        <w:pStyle w:val="ListParagraph"/>
        <w:ind w:left="360"/>
        <w:jc w:val="both"/>
        <w:rPr>
          <w:rFonts w:ascii="Times New Roman" w:hAnsi="Times New Roman" w:cs="Times New Roman"/>
          <w:sz w:val="24"/>
          <w:szCs w:val="24"/>
        </w:rPr>
      </w:pPr>
    </w:p>
    <w:p w14:paraId="446A9979" w14:textId="06CDA1E2" w:rsidR="00EC4D2B" w:rsidRPr="000263D4" w:rsidRDefault="00EC4D2B"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Benefits of Potassium Alum Face Scrub</w:t>
      </w:r>
      <w:r w:rsidR="00974088" w:rsidRPr="000263D4">
        <w:rPr>
          <w:rFonts w:ascii="Times New Roman" w:hAnsi="Times New Roman" w:cs="Times New Roman"/>
          <w:b/>
          <w:bCs/>
          <w:sz w:val="28"/>
          <w:szCs w:val="28"/>
        </w:rPr>
        <w:t>:</w:t>
      </w:r>
    </w:p>
    <w:p w14:paraId="488E8269" w14:textId="77777777" w:rsidR="00EC4D2B" w:rsidRPr="00DC54E2" w:rsidRDefault="00EC4D2B" w:rsidP="00DC54E2">
      <w:pPr>
        <w:jc w:val="both"/>
        <w:rPr>
          <w:rFonts w:ascii="Times New Roman" w:hAnsi="Times New Roman" w:cs="Times New Roman"/>
          <w:sz w:val="24"/>
          <w:szCs w:val="24"/>
        </w:rPr>
      </w:pPr>
      <w:r w:rsidRPr="00DC54E2">
        <w:rPr>
          <w:rFonts w:ascii="Times New Roman" w:hAnsi="Times New Roman" w:cs="Times New Roman"/>
          <w:sz w:val="24"/>
          <w:szCs w:val="24"/>
        </w:rPr>
        <w:t>The Potassium Alum Face Scrub offers multiple skin-enhancing benefits by combining natural ingredients.</w:t>
      </w:r>
    </w:p>
    <w:p w14:paraId="428A7657" w14:textId="77777777" w:rsidR="00DC54E2" w:rsidRDefault="00EC4D2B" w:rsidP="007033D7">
      <w:pPr>
        <w:jc w:val="both"/>
        <w:rPr>
          <w:rFonts w:ascii="Times New Roman" w:hAnsi="Times New Roman" w:cs="Times New Roman"/>
          <w:sz w:val="24"/>
          <w:szCs w:val="24"/>
        </w:rPr>
      </w:pPr>
      <w:r w:rsidRPr="00DC54E2">
        <w:rPr>
          <w:rFonts w:ascii="Times New Roman" w:hAnsi="Times New Roman" w:cs="Times New Roman"/>
          <w:sz w:val="24"/>
          <w:szCs w:val="24"/>
        </w:rPr>
        <w:t>Below are the key advantages and effectiveness of this formulation.</w:t>
      </w:r>
    </w:p>
    <w:p w14:paraId="54EAC411"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Skin Tightening C Pore Reduction - Potassium alum acts as a natural astringent, tightening the skin and reducing pores. - Helps firm the skin, making it look younger and healthier.</w:t>
      </w:r>
    </w:p>
    <w:p w14:paraId="52DCDF69" w14:textId="77777777" w:rsidR="007033D7" w:rsidRPr="00DC54E2" w:rsidRDefault="007033D7" w:rsidP="007033D7">
      <w:pPr>
        <w:pStyle w:val="ListParagraph"/>
        <w:ind w:left="360"/>
        <w:jc w:val="both"/>
        <w:rPr>
          <w:rFonts w:ascii="Times New Roman" w:hAnsi="Times New Roman" w:cs="Times New Roman"/>
          <w:sz w:val="24"/>
          <w:szCs w:val="24"/>
        </w:rPr>
      </w:pPr>
    </w:p>
    <w:p w14:paraId="4D709F8F"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Exfoliation C Dead Skin Removal - Masoor dal (red lentil powder) gently removes dead skin cells, improving texture and glow. - Potassium alum enhances micro-exfoliation, preventing clogged pores and acne.</w:t>
      </w:r>
    </w:p>
    <w:p w14:paraId="3755C3F7" w14:textId="77777777" w:rsidR="007033D7" w:rsidRPr="00DC54E2" w:rsidRDefault="007033D7" w:rsidP="007033D7">
      <w:pPr>
        <w:pStyle w:val="ListParagraph"/>
        <w:ind w:left="360"/>
        <w:jc w:val="both"/>
        <w:rPr>
          <w:rFonts w:ascii="Times New Roman" w:hAnsi="Times New Roman" w:cs="Times New Roman"/>
          <w:sz w:val="24"/>
          <w:szCs w:val="24"/>
        </w:rPr>
      </w:pPr>
    </w:p>
    <w:p w14:paraId="74A6138D"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Oil Control C Acne Prevention - Multani mitti absorbs excess oil, preventing breakouts and blackheads. - Potassium alum's antibacterial properties reduce acne-causing bacteria.</w:t>
      </w:r>
    </w:p>
    <w:p w14:paraId="21C2E914" w14:textId="77777777" w:rsidR="007033D7" w:rsidRPr="00DC54E2" w:rsidRDefault="007033D7" w:rsidP="007033D7">
      <w:pPr>
        <w:pStyle w:val="ListParagraph"/>
        <w:ind w:left="360"/>
        <w:jc w:val="both"/>
        <w:rPr>
          <w:rFonts w:ascii="Times New Roman" w:hAnsi="Times New Roman" w:cs="Times New Roman"/>
          <w:sz w:val="24"/>
          <w:szCs w:val="24"/>
        </w:rPr>
      </w:pPr>
    </w:p>
    <w:p w14:paraId="224909ED"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Skin Hydration C Moisturization - Aloe vera gel and glycerin provide deep hydration, preventing dryness after exfoliation. Vitamin E acts as a moisturizer and protects from environmental damage.</w:t>
      </w:r>
    </w:p>
    <w:p w14:paraId="7DD4AC37" w14:textId="77777777" w:rsidR="007033D7" w:rsidRPr="00DC54E2" w:rsidRDefault="007033D7" w:rsidP="007033D7">
      <w:pPr>
        <w:pStyle w:val="ListParagraph"/>
        <w:ind w:left="360"/>
        <w:jc w:val="both"/>
        <w:rPr>
          <w:rFonts w:ascii="Times New Roman" w:hAnsi="Times New Roman" w:cs="Times New Roman"/>
          <w:sz w:val="24"/>
          <w:szCs w:val="24"/>
        </w:rPr>
      </w:pPr>
    </w:p>
    <w:p w14:paraId="21D2017F" w14:textId="23C0399E"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Anti-Inflammatory C Soothing Effects - Aloe vera and rose water soothe irritated skin and reduce redness. - Beneficial for sensitive and acne-prone skin by calming inflammation.</w:t>
      </w:r>
    </w:p>
    <w:p w14:paraId="60D501FA" w14:textId="77777777" w:rsidR="007033D7" w:rsidRPr="007033D7" w:rsidRDefault="007033D7" w:rsidP="007033D7">
      <w:pPr>
        <w:pStyle w:val="ListParagraph"/>
        <w:ind w:left="360"/>
        <w:jc w:val="both"/>
        <w:rPr>
          <w:rFonts w:ascii="Times New Roman" w:hAnsi="Times New Roman" w:cs="Times New Roman"/>
          <w:sz w:val="24"/>
          <w:szCs w:val="24"/>
        </w:rPr>
      </w:pPr>
    </w:p>
    <w:p w14:paraId="343AC924" w14:textId="77777777" w:rsidR="007033D7"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Brightens C Improves Skin Tone - Masoor dal and Multani mitti improve skin brightness and remove dullness. - Regular use leads to a more even and radiant skin tone.</w:t>
      </w:r>
    </w:p>
    <w:p w14:paraId="3CE7E3F5" w14:textId="77777777" w:rsidR="007033D7" w:rsidRPr="00DC54E2" w:rsidRDefault="007033D7" w:rsidP="007033D7">
      <w:pPr>
        <w:pStyle w:val="ListParagraph"/>
        <w:ind w:left="360"/>
        <w:jc w:val="both"/>
        <w:rPr>
          <w:rFonts w:ascii="Times New Roman" w:hAnsi="Times New Roman" w:cs="Times New Roman"/>
          <w:sz w:val="24"/>
          <w:szCs w:val="24"/>
        </w:rPr>
      </w:pPr>
    </w:p>
    <w:p w14:paraId="4E433BAD" w14:textId="3758D817" w:rsidR="007033D7" w:rsidRPr="00DC54E2" w:rsidRDefault="007033D7" w:rsidP="007033D7">
      <w:pPr>
        <w:pStyle w:val="ListParagraph"/>
        <w:numPr>
          <w:ilvl w:val="0"/>
          <w:numId w:val="14"/>
        </w:numPr>
        <w:jc w:val="both"/>
        <w:rPr>
          <w:rFonts w:ascii="Times New Roman" w:hAnsi="Times New Roman" w:cs="Times New Roman"/>
          <w:sz w:val="24"/>
          <w:szCs w:val="24"/>
        </w:rPr>
      </w:pPr>
      <w:r w:rsidRPr="00DC54E2">
        <w:rPr>
          <w:rFonts w:ascii="Times New Roman" w:hAnsi="Times New Roman" w:cs="Times New Roman"/>
          <w:sz w:val="24"/>
          <w:szCs w:val="24"/>
        </w:rPr>
        <w:t>Natural C Chemical-Free - Free from synthetic chemicals and preservatives, making it safe for all skin types. - A natural alternative to harsh chemical scrubs and peels.</w:t>
      </w:r>
      <w:r>
        <w:rPr>
          <w:rFonts w:ascii="Times New Roman" w:hAnsi="Times New Roman" w:cs="Times New Roman"/>
          <w:sz w:val="24"/>
          <w:szCs w:val="24"/>
        </w:rPr>
        <w:t>[21]</w:t>
      </w:r>
    </w:p>
    <w:p w14:paraId="68580EE6" w14:textId="300C6290" w:rsidR="007033D7" w:rsidRPr="007033D7" w:rsidRDefault="007033D7" w:rsidP="007033D7">
      <w:pPr>
        <w:jc w:val="both"/>
        <w:rPr>
          <w:rFonts w:ascii="Times New Roman" w:hAnsi="Times New Roman" w:cs="Times New Roman"/>
          <w:sz w:val="24"/>
          <w:szCs w:val="24"/>
        </w:rPr>
        <w:sectPr w:rsidR="007033D7" w:rsidRPr="007033D7" w:rsidSect="00EC4D2B">
          <w:headerReference w:type="even" r:id="rId18"/>
          <w:headerReference w:type="default" r:id="rId19"/>
          <w:footerReference w:type="even" r:id="rId20"/>
          <w:footerReference w:type="default" r:id="rId21"/>
          <w:headerReference w:type="first" r:id="rId22"/>
          <w:footerReference w:type="first" r:id="rId23"/>
          <w:pgSz w:w="12240" w:h="15840"/>
          <w:pgMar w:top="1360" w:right="1080" w:bottom="1525" w:left="1440" w:header="720" w:footer="720" w:gutter="0"/>
          <w:cols w:space="720"/>
        </w:sectPr>
      </w:pPr>
    </w:p>
    <w:p w14:paraId="7E0E324B" w14:textId="77777777" w:rsidR="00F53BA4" w:rsidRPr="007033D7" w:rsidRDefault="00F53BA4" w:rsidP="007033D7">
      <w:pPr>
        <w:jc w:val="both"/>
        <w:rPr>
          <w:rFonts w:ascii="Times New Roman" w:hAnsi="Times New Roman" w:cs="Times New Roman"/>
          <w:b/>
          <w:bCs/>
          <w:sz w:val="28"/>
          <w:szCs w:val="28"/>
        </w:rPr>
      </w:pPr>
    </w:p>
    <w:p w14:paraId="06899CC4" w14:textId="68EDC6C2" w:rsidR="00F53BA4" w:rsidRPr="000263D4" w:rsidRDefault="00F53BA4" w:rsidP="000263D4">
      <w:pPr>
        <w:pStyle w:val="ListParagraph"/>
        <w:numPr>
          <w:ilvl w:val="0"/>
          <w:numId w:val="48"/>
        </w:numPr>
        <w:jc w:val="both"/>
        <w:rPr>
          <w:rFonts w:ascii="Times New Roman" w:hAnsi="Times New Roman" w:cs="Times New Roman"/>
          <w:b/>
          <w:bCs/>
          <w:sz w:val="28"/>
          <w:szCs w:val="28"/>
        </w:rPr>
      </w:pPr>
      <w:r w:rsidRPr="000263D4">
        <w:rPr>
          <w:rFonts w:ascii="Times New Roman" w:hAnsi="Times New Roman" w:cs="Times New Roman"/>
          <w:b/>
          <w:bCs/>
          <w:sz w:val="28"/>
          <w:szCs w:val="28"/>
        </w:rPr>
        <w:t>Potential Side Effects:</w:t>
      </w:r>
    </w:p>
    <w:p w14:paraId="7EB4BF03" w14:textId="75FF05CB" w:rsidR="00EC4D2B" w:rsidRPr="00DC54E2"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Skin Irritation C Redness – Potassium alum and exfoliants may cause mild irritation, especially on sensitive skin.</w:t>
      </w:r>
    </w:p>
    <w:p w14:paraId="58FA4F72" w14:textId="374076A5" w:rsidR="00EC4D2B" w:rsidRPr="00DC54E2"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Dryness C Tightness – Overuse may strip natural oils, leading to dryness and a tight feeling.</w:t>
      </w:r>
    </w:p>
    <w:p w14:paraId="04283CCD" w14:textId="080BE269" w:rsidR="00EC4D2B" w:rsidRPr="00DC54E2"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Allergic Reactions – Some individuals may develop rashes or allergic responses to any ingredient in the formulation.</w:t>
      </w:r>
    </w:p>
    <w:p w14:paraId="5819BD1E" w14:textId="77777777" w:rsidR="00DC54E2" w:rsidRPr="00DC54E2"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Excessive Exfoliation – Frequent use may cause micro-tears in the skin, leading to increased sensitivity.</w:t>
      </w:r>
    </w:p>
    <w:p w14:paraId="55DDE95C" w14:textId="44F99285" w:rsidR="00EC4D2B" w:rsidRDefault="00EC4D2B" w:rsidP="00DC54E2">
      <w:pPr>
        <w:pStyle w:val="ListParagraph"/>
        <w:numPr>
          <w:ilvl w:val="0"/>
          <w:numId w:val="15"/>
        </w:numPr>
        <w:jc w:val="both"/>
        <w:rPr>
          <w:rFonts w:ascii="Times New Roman" w:hAnsi="Times New Roman" w:cs="Times New Roman"/>
          <w:sz w:val="24"/>
          <w:szCs w:val="24"/>
        </w:rPr>
      </w:pPr>
      <w:r w:rsidRPr="00DC54E2">
        <w:rPr>
          <w:rFonts w:ascii="Times New Roman" w:hAnsi="Times New Roman" w:cs="Times New Roman"/>
          <w:sz w:val="24"/>
          <w:szCs w:val="24"/>
        </w:rPr>
        <w:t>Sun Sensitivity – Exfoliated skin is more vulnerable to sun damage, increasing the risk of sunburn.</w:t>
      </w:r>
      <w:r w:rsidR="007033D7">
        <w:rPr>
          <w:rFonts w:ascii="Times New Roman" w:hAnsi="Times New Roman" w:cs="Times New Roman"/>
          <w:sz w:val="24"/>
          <w:szCs w:val="24"/>
        </w:rPr>
        <w:t>[22,23]</w:t>
      </w:r>
    </w:p>
    <w:p w14:paraId="083D0477" w14:textId="77777777" w:rsidR="000263D4" w:rsidRPr="00DC54E2" w:rsidRDefault="000263D4" w:rsidP="000263D4">
      <w:pPr>
        <w:pStyle w:val="ListParagraph"/>
        <w:ind w:left="360"/>
        <w:jc w:val="both"/>
        <w:rPr>
          <w:rFonts w:ascii="Times New Roman" w:hAnsi="Times New Roman" w:cs="Times New Roman"/>
          <w:sz w:val="24"/>
          <w:szCs w:val="24"/>
        </w:rPr>
      </w:pPr>
    </w:p>
    <w:p w14:paraId="009E53DA" w14:textId="427845A7" w:rsidR="00EC4D2B" w:rsidRPr="000263D4" w:rsidRDefault="00EC4D2B" w:rsidP="000263D4">
      <w:pPr>
        <w:pStyle w:val="ListParagraph"/>
        <w:numPr>
          <w:ilvl w:val="0"/>
          <w:numId w:val="48"/>
        </w:numPr>
        <w:jc w:val="both"/>
        <w:rPr>
          <w:rFonts w:ascii="Times New Roman" w:hAnsi="Times New Roman" w:cs="Times New Roman"/>
          <w:b/>
          <w:bCs/>
          <w:sz w:val="32"/>
          <w:szCs w:val="32"/>
        </w:rPr>
      </w:pPr>
      <w:r w:rsidRPr="000263D4">
        <w:rPr>
          <w:rFonts w:ascii="Times New Roman" w:hAnsi="Times New Roman" w:cs="Times New Roman"/>
          <w:b/>
          <w:bCs/>
          <w:sz w:val="32"/>
          <w:szCs w:val="32"/>
        </w:rPr>
        <w:t>Precautionary Measures</w:t>
      </w:r>
      <w:r w:rsidR="00DC54E2" w:rsidRPr="000263D4">
        <w:rPr>
          <w:rFonts w:ascii="Times New Roman" w:hAnsi="Times New Roman" w:cs="Times New Roman"/>
          <w:b/>
          <w:bCs/>
          <w:sz w:val="32"/>
          <w:szCs w:val="32"/>
        </w:rPr>
        <w:t>:</w:t>
      </w:r>
    </w:p>
    <w:p w14:paraId="550374D0" w14:textId="2C10E022" w:rsidR="00EC4D2B"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Patch Test Before Use – Apply a small amount on the inner forearm to check for allergic reactions.</w:t>
      </w:r>
    </w:p>
    <w:p w14:paraId="5AB976FC" w14:textId="4B739123" w:rsidR="00EC4D2B"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Limit Usage to 2-3 Times a Week – Avoid daily use to prevent over-exfoliation and irritation.</w:t>
      </w:r>
    </w:p>
    <w:p w14:paraId="3334AED5" w14:textId="18680B81" w:rsidR="00EC4D2B"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Moisturize After Application – Follow up with a hydrating moisturizer to prevent dryness.</w:t>
      </w:r>
    </w:p>
    <w:p w14:paraId="091BF405" w14:textId="38094385" w:rsidR="00EC4D2B"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Avoid Using on Open Wounds – Do not apply to cuts, burns, or irritated skin.</w:t>
      </w:r>
    </w:p>
    <w:p w14:paraId="7591E1D8" w14:textId="77777777" w:rsidR="00DC54E2" w:rsidRPr="00DC54E2" w:rsidRDefault="00EC4D2B" w:rsidP="00DC54E2">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Use Sunscreen – Since exfoliation increases sun sensitivity, apply SPF 30+ sunscreen when going outside.</w:t>
      </w:r>
    </w:p>
    <w:p w14:paraId="64A380FB" w14:textId="42521913" w:rsidR="00870750" w:rsidRDefault="00EC4D2B" w:rsidP="00870750">
      <w:pPr>
        <w:pStyle w:val="ListParagraph"/>
        <w:numPr>
          <w:ilvl w:val="0"/>
          <w:numId w:val="16"/>
        </w:numPr>
        <w:jc w:val="both"/>
        <w:rPr>
          <w:rFonts w:ascii="Times New Roman" w:hAnsi="Times New Roman" w:cs="Times New Roman"/>
          <w:sz w:val="24"/>
          <w:szCs w:val="24"/>
        </w:rPr>
      </w:pPr>
      <w:r w:rsidRPr="00DC54E2">
        <w:rPr>
          <w:rFonts w:ascii="Times New Roman" w:hAnsi="Times New Roman" w:cs="Times New Roman"/>
          <w:sz w:val="24"/>
          <w:szCs w:val="24"/>
        </w:rPr>
        <w:t>Choose Ingredients Based on Skin Type – People with very dry or sensitive skin should reduce the amount of potassium alum used.</w:t>
      </w:r>
      <w:r w:rsidR="007033D7">
        <w:rPr>
          <w:rFonts w:ascii="Times New Roman" w:hAnsi="Times New Roman" w:cs="Times New Roman"/>
          <w:sz w:val="24"/>
          <w:szCs w:val="24"/>
        </w:rPr>
        <w:t>[24,25,26]</w:t>
      </w:r>
    </w:p>
    <w:p w14:paraId="2BA326BF" w14:textId="28DC6C0D" w:rsidR="000263D4" w:rsidRPr="00F53BA4" w:rsidRDefault="000263D4" w:rsidP="00F53BA4">
      <w:pPr>
        <w:jc w:val="both"/>
        <w:rPr>
          <w:rFonts w:ascii="Times New Roman" w:hAnsi="Times New Roman" w:cs="Times New Roman"/>
          <w:sz w:val="24"/>
          <w:szCs w:val="24"/>
        </w:rPr>
      </w:pPr>
    </w:p>
    <w:p w14:paraId="75A897DE" w14:textId="01159C4B" w:rsidR="00EC4D2B" w:rsidRPr="00DC54E2" w:rsidRDefault="00EC4D2B" w:rsidP="00DC54E2">
      <w:pPr>
        <w:pStyle w:val="ListParagraph"/>
        <w:numPr>
          <w:ilvl w:val="0"/>
          <w:numId w:val="16"/>
        </w:numPr>
        <w:jc w:val="both"/>
        <w:rPr>
          <w:rFonts w:ascii="Times New Roman" w:hAnsi="Times New Roman" w:cs="Times New Roman"/>
          <w:b/>
          <w:bCs/>
          <w:sz w:val="28"/>
          <w:szCs w:val="28"/>
        </w:rPr>
      </w:pPr>
      <w:r w:rsidRPr="00DC54E2">
        <w:rPr>
          <w:rFonts w:ascii="Times New Roman" w:hAnsi="Times New Roman" w:cs="Times New Roman"/>
          <w:b/>
          <w:bCs/>
          <w:sz w:val="28"/>
          <w:szCs w:val="28"/>
        </w:rPr>
        <w:t>Suitability for Different Skin Types</w:t>
      </w:r>
      <w:r w:rsidR="00DC54E2" w:rsidRPr="00DC54E2">
        <w:rPr>
          <w:rFonts w:ascii="Times New Roman" w:hAnsi="Times New Roman" w:cs="Times New Roman"/>
          <w:b/>
          <w:bCs/>
          <w:sz w:val="28"/>
          <w:szCs w:val="28"/>
        </w:rPr>
        <w:t>:</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1271"/>
        <w:gridCol w:w="6848"/>
      </w:tblGrid>
      <w:tr w:rsidR="00EC4D2B" w:rsidRPr="00DC54E2" w14:paraId="4499DF86" w14:textId="77777777" w:rsidTr="005472FD">
        <w:trPr>
          <w:trHeight w:val="585"/>
        </w:trPr>
        <w:tc>
          <w:tcPr>
            <w:tcW w:w="1246" w:type="dxa"/>
          </w:tcPr>
          <w:p w14:paraId="04C58AAF" w14:textId="77777777" w:rsidR="00EC4D2B" w:rsidRPr="00DC54E2" w:rsidRDefault="00EC4D2B" w:rsidP="00DC54E2">
            <w:pPr>
              <w:pStyle w:val="TableParagraph"/>
              <w:spacing w:line="273" w:lineRule="exact"/>
              <w:ind w:left="385"/>
              <w:jc w:val="center"/>
              <w:rPr>
                <w:rFonts w:ascii="Times New Roman" w:hAnsi="Times New Roman" w:cs="Times New Roman"/>
                <w:b/>
                <w:sz w:val="24"/>
              </w:rPr>
            </w:pPr>
            <w:r w:rsidRPr="00DC54E2">
              <w:rPr>
                <w:rFonts w:ascii="Times New Roman" w:hAnsi="Times New Roman" w:cs="Times New Roman"/>
                <w:b/>
                <w:spacing w:val="-4"/>
                <w:sz w:val="24"/>
              </w:rPr>
              <w:t>Skin</w:t>
            </w:r>
          </w:p>
          <w:p w14:paraId="29660F80" w14:textId="77777777" w:rsidR="00EC4D2B" w:rsidRPr="00DC54E2" w:rsidRDefault="00EC4D2B" w:rsidP="00DC54E2">
            <w:pPr>
              <w:pStyle w:val="TableParagraph"/>
              <w:spacing w:before="16" w:line="275" w:lineRule="exact"/>
              <w:ind w:left="365"/>
              <w:jc w:val="center"/>
              <w:rPr>
                <w:rFonts w:ascii="Times New Roman" w:hAnsi="Times New Roman" w:cs="Times New Roman"/>
                <w:b/>
                <w:sz w:val="24"/>
              </w:rPr>
            </w:pPr>
            <w:r w:rsidRPr="00DC54E2">
              <w:rPr>
                <w:rFonts w:ascii="Times New Roman" w:hAnsi="Times New Roman" w:cs="Times New Roman"/>
                <w:b/>
                <w:spacing w:val="-4"/>
                <w:sz w:val="24"/>
              </w:rPr>
              <w:t>Type</w:t>
            </w:r>
          </w:p>
        </w:tc>
        <w:tc>
          <w:tcPr>
            <w:tcW w:w="1271" w:type="dxa"/>
          </w:tcPr>
          <w:p w14:paraId="4B6D769E" w14:textId="77777777" w:rsidR="00EC4D2B" w:rsidRPr="00DC54E2" w:rsidRDefault="00EC4D2B" w:rsidP="00DC54E2">
            <w:pPr>
              <w:pStyle w:val="TableParagraph"/>
              <w:spacing w:line="273" w:lineRule="exact"/>
              <w:ind w:left="1"/>
              <w:jc w:val="center"/>
              <w:rPr>
                <w:rFonts w:ascii="Times New Roman" w:hAnsi="Times New Roman" w:cs="Times New Roman"/>
                <w:b/>
                <w:sz w:val="24"/>
              </w:rPr>
            </w:pPr>
            <w:r w:rsidRPr="00DC54E2">
              <w:rPr>
                <w:rFonts w:ascii="Times New Roman" w:hAnsi="Times New Roman" w:cs="Times New Roman"/>
                <w:b/>
                <w:spacing w:val="-2"/>
                <w:sz w:val="24"/>
              </w:rPr>
              <w:t>Suitabilit</w:t>
            </w:r>
          </w:p>
          <w:p w14:paraId="416C726D" w14:textId="77777777" w:rsidR="00EC4D2B" w:rsidRPr="00DC54E2" w:rsidRDefault="00EC4D2B" w:rsidP="00DC54E2">
            <w:pPr>
              <w:pStyle w:val="TableParagraph"/>
              <w:spacing w:before="16" w:line="275" w:lineRule="exact"/>
              <w:ind w:left="1" w:right="1"/>
              <w:jc w:val="center"/>
              <w:rPr>
                <w:rFonts w:ascii="Times New Roman" w:hAnsi="Times New Roman" w:cs="Times New Roman"/>
                <w:b/>
                <w:sz w:val="24"/>
              </w:rPr>
            </w:pPr>
            <w:r w:rsidRPr="00DC54E2">
              <w:rPr>
                <w:rFonts w:ascii="Times New Roman" w:hAnsi="Times New Roman" w:cs="Times New Roman"/>
                <w:b/>
                <w:spacing w:val="-10"/>
                <w:sz w:val="24"/>
              </w:rPr>
              <w:t>y</w:t>
            </w:r>
          </w:p>
        </w:tc>
        <w:tc>
          <w:tcPr>
            <w:tcW w:w="6848" w:type="dxa"/>
          </w:tcPr>
          <w:p w14:paraId="786E9011" w14:textId="77777777" w:rsidR="00EC4D2B" w:rsidRPr="00DC54E2" w:rsidRDefault="00EC4D2B" w:rsidP="00DC54E2">
            <w:pPr>
              <w:pStyle w:val="TableParagraph"/>
              <w:spacing w:line="273" w:lineRule="exact"/>
              <w:ind w:left="4"/>
              <w:jc w:val="center"/>
              <w:rPr>
                <w:rFonts w:ascii="Times New Roman" w:hAnsi="Times New Roman" w:cs="Times New Roman"/>
                <w:b/>
                <w:sz w:val="24"/>
              </w:rPr>
            </w:pPr>
            <w:r w:rsidRPr="00DC54E2">
              <w:rPr>
                <w:rFonts w:ascii="Times New Roman" w:hAnsi="Times New Roman" w:cs="Times New Roman"/>
                <w:b/>
                <w:spacing w:val="-2"/>
                <w:sz w:val="24"/>
              </w:rPr>
              <w:t>Considerations</w:t>
            </w:r>
          </w:p>
        </w:tc>
      </w:tr>
      <w:tr w:rsidR="00EC4D2B" w:rsidRPr="00DC54E2" w14:paraId="261B2730" w14:textId="77777777" w:rsidTr="005472FD">
        <w:trPr>
          <w:trHeight w:val="585"/>
        </w:trPr>
        <w:tc>
          <w:tcPr>
            <w:tcW w:w="1246" w:type="dxa"/>
          </w:tcPr>
          <w:p w14:paraId="5E21018D" w14:textId="77777777" w:rsidR="00EC4D2B" w:rsidRPr="00DC54E2" w:rsidRDefault="00EC4D2B" w:rsidP="00DC54E2">
            <w:pPr>
              <w:pStyle w:val="TableParagraph"/>
              <w:spacing w:line="274" w:lineRule="exact"/>
              <w:jc w:val="center"/>
              <w:rPr>
                <w:rFonts w:ascii="Times New Roman" w:hAnsi="Times New Roman" w:cs="Times New Roman"/>
                <w:b/>
                <w:sz w:val="24"/>
              </w:rPr>
            </w:pPr>
            <w:r w:rsidRPr="00DC54E2">
              <w:rPr>
                <w:rFonts w:ascii="Times New Roman" w:hAnsi="Times New Roman" w:cs="Times New Roman"/>
                <w:b/>
                <w:spacing w:val="-5"/>
                <w:sz w:val="24"/>
              </w:rPr>
              <w:t>Oily</w:t>
            </w:r>
            <w:r w:rsidRPr="00DC54E2">
              <w:rPr>
                <w:rFonts w:ascii="Times New Roman" w:hAnsi="Times New Roman" w:cs="Times New Roman"/>
                <w:b/>
                <w:spacing w:val="-17"/>
                <w:sz w:val="24"/>
              </w:rPr>
              <w:t xml:space="preserve"> </w:t>
            </w:r>
            <w:r w:rsidRPr="00DC54E2">
              <w:rPr>
                <w:rFonts w:ascii="Times New Roman" w:hAnsi="Times New Roman" w:cs="Times New Roman"/>
                <w:b/>
                <w:spacing w:val="-4"/>
                <w:sz w:val="24"/>
              </w:rPr>
              <w:t>Skin</w:t>
            </w:r>
          </w:p>
        </w:tc>
        <w:tc>
          <w:tcPr>
            <w:tcW w:w="1271" w:type="dxa"/>
          </w:tcPr>
          <w:p w14:paraId="33457150" w14:textId="77777777" w:rsidR="00EC4D2B" w:rsidRPr="00DC54E2" w:rsidRDefault="00EC4D2B" w:rsidP="00DC54E2">
            <w:pPr>
              <w:pStyle w:val="TableParagraph"/>
              <w:spacing w:line="274" w:lineRule="exact"/>
              <w:ind w:left="104"/>
              <w:jc w:val="center"/>
              <w:rPr>
                <w:rFonts w:ascii="Times New Roman" w:hAnsi="Times New Roman" w:cs="Times New Roman"/>
                <w:sz w:val="24"/>
              </w:rPr>
            </w:pPr>
            <w:r w:rsidRPr="00DC54E2">
              <w:rPr>
                <w:rFonts w:ascii="Times New Roman" w:hAnsi="Times New Roman" w:cs="Times New Roman"/>
                <w:spacing w:val="-2"/>
                <w:sz w:val="24"/>
              </w:rPr>
              <w:t>Highly</w:t>
            </w:r>
          </w:p>
          <w:p w14:paraId="0A18E3E8" w14:textId="77777777" w:rsidR="00EC4D2B" w:rsidRPr="00DC54E2" w:rsidRDefault="00EC4D2B" w:rsidP="00DC54E2">
            <w:pPr>
              <w:pStyle w:val="TableParagraph"/>
              <w:spacing w:before="16" w:line="275" w:lineRule="exact"/>
              <w:ind w:left="104"/>
              <w:jc w:val="center"/>
              <w:rPr>
                <w:rFonts w:ascii="Times New Roman" w:hAnsi="Times New Roman" w:cs="Times New Roman"/>
                <w:sz w:val="24"/>
              </w:rPr>
            </w:pPr>
            <w:r w:rsidRPr="00DC54E2">
              <w:rPr>
                <w:rFonts w:ascii="Times New Roman" w:hAnsi="Times New Roman" w:cs="Times New Roman"/>
                <w:spacing w:val="-2"/>
                <w:sz w:val="24"/>
              </w:rPr>
              <w:t>suitable</w:t>
            </w:r>
          </w:p>
        </w:tc>
        <w:tc>
          <w:tcPr>
            <w:tcW w:w="6848" w:type="dxa"/>
          </w:tcPr>
          <w:p w14:paraId="77EBE696" w14:textId="77777777" w:rsidR="00EC4D2B" w:rsidRPr="00DC54E2" w:rsidRDefault="00EC4D2B" w:rsidP="00DC54E2">
            <w:pPr>
              <w:pStyle w:val="TableParagraph"/>
              <w:spacing w:line="274" w:lineRule="exact"/>
              <w:ind w:left="104"/>
              <w:jc w:val="center"/>
              <w:rPr>
                <w:rFonts w:ascii="Times New Roman" w:hAnsi="Times New Roman" w:cs="Times New Roman"/>
                <w:sz w:val="24"/>
              </w:rPr>
            </w:pPr>
            <w:r w:rsidRPr="00DC54E2">
              <w:rPr>
                <w:rFonts w:ascii="Times New Roman" w:hAnsi="Times New Roman" w:cs="Times New Roman"/>
                <w:spacing w:val="-4"/>
                <w:sz w:val="24"/>
              </w:rPr>
              <w:t>Helps</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control</w:t>
            </w:r>
            <w:r w:rsidRPr="00DC54E2">
              <w:rPr>
                <w:rFonts w:ascii="Times New Roman" w:hAnsi="Times New Roman" w:cs="Times New Roman"/>
                <w:spacing w:val="-14"/>
                <w:sz w:val="24"/>
              </w:rPr>
              <w:t xml:space="preserve"> </w:t>
            </w:r>
            <w:r w:rsidRPr="00DC54E2">
              <w:rPr>
                <w:rFonts w:ascii="Times New Roman" w:hAnsi="Times New Roman" w:cs="Times New Roman"/>
                <w:spacing w:val="-4"/>
                <w:sz w:val="24"/>
              </w:rPr>
              <w:t>excess</w:t>
            </w:r>
            <w:r w:rsidRPr="00DC54E2">
              <w:rPr>
                <w:rFonts w:ascii="Times New Roman" w:hAnsi="Times New Roman" w:cs="Times New Roman"/>
                <w:spacing w:val="-18"/>
                <w:sz w:val="24"/>
              </w:rPr>
              <w:t xml:space="preserve"> </w:t>
            </w:r>
            <w:r w:rsidRPr="00DC54E2">
              <w:rPr>
                <w:rFonts w:ascii="Times New Roman" w:hAnsi="Times New Roman" w:cs="Times New Roman"/>
                <w:spacing w:val="-4"/>
                <w:sz w:val="24"/>
              </w:rPr>
              <w:t>oil,</w:t>
            </w:r>
            <w:r w:rsidRPr="00DC54E2">
              <w:rPr>
                <w:rFonts w:ascii="Times New Roman" w:hAnsi="Times New Roman" w:cs="Times New Roman"/>
                <w:spacing w:val="-20"/>
                <w:sz w:val="24"/>
              </w:rPr>
              <w:t xml:space="preserve"> </w:t>
            </w:r>
            <w:r w:rsidRPr="00DC54E2">
              <w:rPr>
                <w:rFonts w:ascii="Times New Roman" w:hAnsi="Times New Roman" w:cs="Times New Roman"/>
                <w:spacing w:val="-4"/>
                <w:sz w:val="24"/>
              </w:rPr>
              <w:t>tightens</w:t>
            </w:r>
            <w:r w:rsidRPr="00DC54E2">
              <w:rPr>
                <w:rFonts w:ascii="Times New Roman" w:hAnsi="Times New Roman" w:cs="Times New Roman"/>
                <w:spacing w:val="-18"/>
                <w:sz w:val="24"/>
              </w:rPr>
              <w:t xml:space="preserve"> </w:t>
            </w:r>
            <w:r w:rsidRPr="00DC54E2">
              <w:rPr>
                <w:rFonts w:ascii="Times New Roman" w:hAnsi="Times New Roman" w:cs="Times New Roman"/>
                <w:spacing w:val="-4"/>
                <w:sz w:val="24"/>
              </w:rPr>
              <w:t>pores,</w:t>
            </w:r>
            <w:r w:rsidRPr="00DC54E2">
              <w:rPr>
                <w:rFonts w:ascii="Times New Roman" w:hAnsi="Times New Roman" w:cs="Times New Roman"/>
                <w:spacing w:val="-14"/>
                <w:sz w:val="24"/>
              </w:rPr>
              <w:t xml:space="preserve"> </w:t>
            </w:r>
            <w:r w:rsidRPr="00DC54E2">
              <w:rPr>
                <w:rFonts w:ascii="Times New Roman" w:hAnsi="Times New Roman" w:cs="Times New Roman"/>
                <w:spacing w:val="-4"/>
                <w:sz w:val="24"/>
              </w:rPr>
              <w:t>and</w:t>
            </w:r>
            <w:r w:rsidRPr="00DC54E2">
              <w:rPr>
                <w:rFonts w:ascii="Times New Roman" w:hAnsi="Times New Roman" w:cs="Times New Roman"/>
                <w:spacing w:val="-16"/>
                <w:sz w:val="24"/>
              </w:rPr>
              <w:t xml:space="preserve"> </w:t>
            </w:r>
            <w:r w:rsidRPr="00DC54E2">
              <w:rPr>
                <w:rFonts w:ascii="Times New Roman" w:hAnsi="Times New Roman" w:cs="Times New Roman"/>
                <w:spacing w:val="-4"/>
                <w:sz w:val="24"/>
              </w:rPr>
              <w:t>prevents</w:t>
            </w:r>
            <w:r w:rsidRPr="00DC54E2">
              <w:rPr>
                <w:rFonts w:ascii="Times New Roman" w:hAnsi="Times New Roman" w:cs="Times New Roman"/>
                <w:spacing w:val="-18"/>
                <w:sz w:val="24"/>
              </w:rPr>
              <w:t xml:space="preserve"> </w:t>
            </w:r>
            <w:r w:rsidRPr="00DC54E2">
              <w:rPr>
                <w:rFonts w:ascii="Times New Roman" w:hAnsi="Times New Roman" w:cs="Times New Roman"/>
                <w:spacing w:val="-4"/>
                <w:sz w:val="24"/>
              </w:rPr>
              <w:t>acne.</w:t>
            </w:r>
          </w:p>
          <w:p w14:paraId="2FFA083F" w14:textId="77777777" w:rsidR="00EC4D2B" w:rsidRPr="00DC54E2" w:rsidRDefault="00EC4D2B" w:rsidP="00DC54E2">
            <w:pPr>
              <w:pStyle w:val="TableParagraph"/>
              <w:spacing w:before="16" w:line="275" w:lineRule="exact"/>
              <w:ind w:left="104"/>
              <w:jc w:val="center"/>
              <w:rPr>
                <w:rFonts w:ascii="Times New Roman" w:hAnsi="Times New Roman" w:cs="Times New Roman"/>
                <w:sz w:val="24"/>
              </w:rPr>
            </w:pPr>
            <w:r w:rsidRPr="00DC54E2">
              <w:rPr>
                <w:rFonts w:ascii="Times New Roman" w:hAnsi="Times New Roman" w:cs="Times New Roman"/>
                <w:sz w:val="24"/>
              </w:rPr>
              <w:t>Best</w:t>
            </w:r>
            <w:r w:rsidRPr="00DC54E2">
              <w:rPr>
                <w:rFonts w:ascii="Times New Roman" w:hAnsi="Times New Roman" w:cs="Times New Roman"/>
                <w:spacing w:val="-16"/>
                <w:sz w:val="24"/>
              </w:rPr>
              <w:t xml:space="preserve"> </w:t>
            </w:r>
            <w:r w:rsidRPr="00DC54E2">
              <w:rPr>
                <w:rFonts w:ascii="Times New Roman" w:hAnsi="Times New Roman" w:cs="Times New Roman"/>
                <w:sz w:val="24"/>
              </w:rPr>
              <w:t>used</w:t>
            </w:r>
            <w:r w:rsidRPr="00DC54E2">
              <w:rPr>
                <w:rFonts w:ascii="Times New Roman" w:hAnsi="Times New Roman" w:cs="Times New Roman"/>
                <w:spacing w:val="-17"/>
                <w:sz w:val="24"/>
              </w:rPr>
              <w:t xml:space="preserve"> </w:t>
            </w:r>
            <w:r w:rsidRPr="00DC54E2">
              <w:rPr>
                <w:rFonts w:ascii="Times New Roman" w:hAnsi="Times New Roman" w:cs="Times New Roman"/>
                <w:sz w:val="24"/>
              </w:rPr>
              <w:t>2–3</w:t>
            </w:r>
            <w:r w:rsidRPr="00DC54E2">
              <w:rPr>
                <w:rFonts w:ascii="Times New Roman" w:hAnsi="Times New Roman" w:cs="Times New Roman"/>
                <w:spacing w:val="-15"/>
                <w:sz w:val="24"/>
              </w:rPr>
              <w:t xml:space="preserve"> </w:t>
            </w:r>
            <w:r w:rsidRPr="00DC54E2">
              <w:rPr>
                <w:rFonts w:ascii="Times New Roman" w:hAnsi="Times New Roman" w:cs="Times New Roman"/>
                <w:sz w:val="24"/>
              </w:rPr>
              <w:t>times</w:t>
            </w:r>
            <w:r w:rsidRPr="00DC54E2">
              <w:rPr>
                <w:rFonts w:ascii="Times New Roman" w:hAnsi="Times New Roman" w:cs="Times New Roman"/>
                <w:spacing w:val="-20"/>
                <w:sz w:val="24"/>
              </w:rPr>
              <w:t xml:space="preserve"> </w:t>
            </w:r>
            <w:r w:rsidRPr="00DC54E2">
              <w:rPr>
                <w:rFonts w:ascii="Times New Roman" w:hAnsi="Times New Roman" w:cs="Times New Roman"/>
                <w:sz w:val="24"/>
              </w:rPr>
              <w:t>a</w:t>
            </w:r>
            <w:r w:rsidRPr="00DC54E2">
              <w:rPr>
                <w:rFonts w:ascii="Times New Roman" w:hAnsi="Times New Roman" w:cs="Times New Roman"/>
                <w:spacing w:val="-19"/>
                <w:sz w:val="24"/>
              </w:rPr>
              <w:t xml:space="preserve"> </w:t>
            </w:r>
            <w:r w:rsidRPr="00DC54E2">
              <w:rPr>
                <w:rFonts w:ascii="Times New Roman" w:hAnsi="Times New Roman" w:cs="Times New Roman"/>
                <w:spacing w:val="-2"/>
                <w:sz w:val="24"/>
              </w:rPr>
              <w:t>week.</w:t>
            </w:r>
          </w:p>
        </w:tc>
      </w:tr>
      <w:tr w:rsidR="00EC4D2B" w:rsidRPr="00DC54E2" w14:paraId="32FB8D5F" w14:textId="77777777" w:rsidTr="005472FD">
        <w:trPr>
          <w:trHeight w:val="880"/>
        </w:trPr>
        <w:tc>
          <w:tcPr>
            <w:tcW w:w="1246" w:type="dxa"/>
          </w:tcPr>
          <w:p w14:paraId="7ABB2F28" w14:textId="77777777" w:rsidR="00EC4D2B" w:rsidRPr="00DC54E2" w:rsidRDefault="00EC4D2B" w:rsidP="00DC54E2">
            <w:pPr>
              <w:pStyle w:val="TableParagraph"/>
              <w:spacing w:line="249" w:lineRule="auto"/>
              <w:ind w:right="472"/>
              <w:jc w:val="center"/>
              <w:rPr>
                <w:rFonts w:ascii="Times New Roman" w:hAnsi="Times New Roman" w:cs="Times New Roman"/>
                <w:b/>
                <w:sz w:val="24"/>
              </w:rPr>
            </w:pPr>
            <w:r w:rsidRPr="00DC54E2">
              <w:rPr>
                <w:rFonts w:ascii="Times New Roman" w:hAnsi="Times New Roman" w:cs="Times New Roman"/>
                <w:b/>
                <w:spacing w:val="-2"/>
                <w:sz w:val="24"/>
              </w:rPr>
              <w:t xml:space="preserve">Acne- </w:t>
            </w:r>
            <w:r w:rsidRPr="00DC54E2">
              <w:rPr>
                <w:rFonts w:ascii="Times New Roman" w:hAnsi="Times New Roman" w:cs="Times New Roman"/>
                <w:b/>
                <w:spacing w:val="-5"/>
                <w:sz w:val="24"/>
              </w:rPr>
              <w:t>Prone</w:t>
            </w:r>
          </w:p>
          <w:p w14:paraId="7A0CFFBF" w14:textId="77777777" w:rsidR="00EC4D2B" w:rsidRPr="00DC54E2" w:rsidRDefault="00EC4D2B" w:rsidP="00DC54E2">
            <w:pPr>
              <w:pStyle w:val="TableParagraph"/>
              <w:spacing w:before="5" w:line="275" w:lineRule="exact"/>
              <w:jc w:val="center"/>
              <w:rPr>
                <w:rFonts w:ascii="Times New Roman" w:hAnsi="Times New Roman" w:cs="Times New Roman"/>
                <w:b/>
                <w:sz w:val="24"/>
              </w:rPr>
            </w:pPr>
            <w:r w:rsidRPr="00DC54E2">
              <w:rPr>
                <w:rFonts w:ascii="Times New Roman" w:hAnsi="Times New Roman" w:cs="Times New Roman"/>
                <w:b/>
                <w:spacing w:val="-4"/>
                <w:sz w:val="24"/>
              </w:rPr>
              <w:t>Skin</w:t>
            </w:r>
          </w:p>
        </w:tc>
        <w:tc>
          <w:tcPr>
            <w:tcW w:w="1271" w:type="dxa"/>
          </w:tcPr>
          <w:p w14:paraId="5FBC4A15" w14:textId="77777777" w:rsidR="00EC4D2B" w:rsidRPr="00DC54E2" w:rsidRDefault="00EC4D2B" w:rsidP="00DC54E2">
            <w:pPr>
              <w:pStyle w:val="TableParagraph"/>
              <w:ind w:left="104"/>
              <w:jc w:val="center"/>
              <w:rPr>
                <w:rFonts w:ascii="Times New Roman" w:hAnsi="Times New Roman" w:cs="Times New Roman"/>
                <w:sz w:val="24"/>
              </w:rPr>
            </w:pPr>
            <w:r w:rsidRPr="00DC54E2">
              <w:rPr>
                <w:rFonts w:ascii="Times New Roman" w:hAnsi="Times New Roman" w:cs="Times New Roman"/>
                <w:spacing w:val="-2"/>
                <w:sz w:val="24"/>
              </w:rPr>
              <w:t>Beneficial</w:t>
            </w:r>
          </w:p>
        </w:tc>
        <w:tc>
          <w:tcPr>
            <w:tcW w:w="6848" w:type="dxa"/>
          </w:tcPr>
          <w:p w14:paraId="5572DFAB" w14:textId="77777777" w:rsidR="00EC4D2B" w:rsidRPr="00DC54E2" w:rsidRDefault="00EC4D2B" w:rsidP="00DC54E2">
            <w:pPr>
              <w:pStyle w:val="TableParagraph"/>
              <w:spacing w:line="249" w:lineRule="auto"/>
              <w:ind w:left="104"/>
              <w:jc w:val="center"/>
              <w:rPr>
                <w:rFonts w:ascii="Times New Roman" w:hAnsi="Times New Roman" w:cs="Times New Roman"/>
                <w:sz w:val="24"/>
              </w:rPr>
            </w:pPr>
            <w:r w:rsidRPr="00DC54E2">
              <w:rPr>
                <w:rFonts w:ascii="Times New Roman" w:hAnsi="Times New Roman" w:cs="Times New Roman"/>
                <w:spacing w:val="-4"/>
                <w:sz w:val="24"/>
              </w:rPr>
              <w:t>Antibacterial</w:t>
            </w:r>
            <w:r w:rsidRPr="00DC54E2">
              <w:rPr>
                <w:rFonts w:ascii="Times New Roman" w:hAnsi="Times New Roman" w:cs="Times New Roman"/>
                <w:spacing w:val="-24"/>
                <w:sz w:val="24"/>
              </w:rPr>
              <w:t xml:space="preserve"> </w:t>
            </w:r>
            <w:r w:rsidRPr="00DC54E2">
              <w:rPr>
                <w:rFonts w:ascii="Times New Roman" w:hAnsi="Times New Roman" w:cs="Times New Roman"/>
                <w:spacing w:val="-4"/>
                <w:sz w:val="24"/>
              </w:rPr>
              <w:t>properties</w:t>
            </w:r>
            <w:r w:rsidRPr="00DC54E2">
              <w:rPr>
                <w:rFonts w:ascii="Times New Roman" w:hAnsi="Times New Roman" w:cs="Times New Roman"/>
                <w:spacing w:val="-23"/>
                <w:sz w:val="24"/>
              </w:rPr>
              <w:t xml:space="preserve"> </w:t>
            </w:r>
            <w:r w:rsidRPr="00DC54E2">
              <w:rPr>
                <w:rFonts w:ascii="Times New Roman" w:hAnsi="Times New Roman" w:cs="Times New Roman"/>
                <w:spacing w:val="-4"/>
                <w:sz w:val="24"/>
              </w:rPr>
              <w:t>help</w:t>
            </w:r>
            <w:r w:rsidRPr="00DC54E2">
              <w:rPr>
                <w:rFonts w:ascii="Times New Roman" w:hAnsi="Times New Roman" w:cs="Times New Roman"/>
                <w:spacing w:val="-26"/>
                <w:sz w:val="24"/>
              </w:rPr>
              <w:t xml:space="preserve"> </w:t>
            </w:r>
            <w:r w:rsidRPr="00DC54E2">
              <w:rPr>
                <w:rFonts w:ascii="Times New Roman" w:hAnsi="Times New Roman" w:cs="Times New Roman"/>
                <w:spacing w:val="-4"/>
                <w:sz w:val="24"/>
              </w:rPr>
              <w:t>reduce</w:t>
            </w:r>
            <w:r w:rsidRPr="00DC54E2">
              <w:rPr>
                <w:rFonts w:ascii="Times New Roman" w:hAnsi="Times New Roman" w:cs="Times New Roman"/>
                <w:spacing w:val="-23"/>
                <w:sz w:val="24"/>
              </w:rPr>
              <w:t xml:space="preserve"> </w:t>
            </w:r>
            <w:r w:rsidRPr="00DC54E2">
              <w:rPr>
                <w:rFonts w:ascii="Times New Roman" w:hAnsi="Times New Roman" w:cs="Times New Roman"/>
                <w:spacing w:val="-4"/>
                <w:sz w:val="24"/>
              </w:rPr>
              <w:t>breakouts.</w:t>
            </w:r>
            <w:r w:rsidRPr="00DC54E2">
              <w:rPr>
                <w:rFonts w:ascii="Times New Roman" w:hAnsi="Times New Roman" w:cs="Times New Roman"/>
                <w:spacing w:val="-25"/>
                <w:sz w:val="24"/>
              </w:rPr>
              <w:t xml:space="preserve"> </w:t>
            </w:r>
            <w:r w:rsidRPr="00DC54E2">
              <w:rPr>
                <w:rFonts w:ascii="Times New Roman" w:hAnsi="Times New Roman" w:cs="Times New Roman"/>
                <w:spacing w:val="-4"/>
                <w:sz w:val="24"/>
              </w:rPr>
              <w:t>Patch</w:t>
            </w:r>
            <w:r w:rsidRPr="00DC54E2">
              <w:rPr>
                <w:rFonts w:ascii="Times New Roman" w:hAnsi="Times New Roman" w:cs="Times New Roman"/>
                <w:spacing w:val="-23"/>
                <w:sz w:val="24"/>
              </w:rPr>
              <w:t xml:space="preserve"> </w:t>
            </w:r>
            <w:r w:rsidRPr="00DC54E2">
              <w:rPr>
                <w:rFonts w:ascii="Times New Roman" w:hAnsi="Times New Roman" w:cs="Times New Roman"/>
                <w:spacing w:val="-4"/>
                <w:sz w:val="24"/>
              </w:rPr>
              <w:t>testing</w:t>
            </w:r>
            <w:r w:rsidRPr="00DC54E2">
              <w:rPr>
                <w:rFonts w:ascii="Times New Roman" w:hAnsi="Times New Roman" w:cs="Times New Roman"/>
                <w:spacing w:val="-27"/>
                <w:sz w:val="24"/>
              </w:rPr>
              <w:t xml:space="preserve"> </w:t>
            </w:r>
            <w:r w:rsidRPr="00DC54E2">
              <w:rPr>
                <w:rFonts w:ascii="Times New Roman" w:hAnsi="Times New Roman" w:cs="Times New Roman"/>
                <w:spacing w:val="-4"/>
                <w:sz w:val="24"/>
              </w:rPr>
              <w:t xml:space="preserve">is </w:t>
            </w:r>
            <w:r w:rsidRPr="00DC54E2">
              <w:rPr>
                <w:rFonts w:ascii="Times New Roman" w:hAnsi="Times New Roman" w:cs="Times New Roman"/>
                <w:sz w:val="24"/>
              </w:rPr>
              <w:t>recommended</w:t>
            </w:r>
            <w:r w:rsidRPr="00DC54E2">
              <w:rPr>
                <w:rFonts w:ascii="Times New Roman" w:hAnsi="Times New Roman" w:cs="Times New Roman"/>
                <w:spacing w:val="-2"/>
                <w:sz w:val="24"/>
              </w:rPr>
              <w:t xml:space="preserve"> </w:t>
            </w:r>
            <w:r w:rsidRPr="00DC54E2">
              <w:rPr>
                <w:rFonts w:ascii="Times New Roman" w:hAnsi="Times New Roman" w:cs="Times New Roman"/>
                <w:sz w:val="24"/>
              </w:rPr>
              <w:t>for</w:t>
            </w:r>
            <w:r w:rsidRPr="00DC54E2">
              <w:rPr>
                <w:rFonts w:ascii="Times New Roman" w:hAnsi="Times New Roman" w:cs="Times New Roman"/>
                <w:spacing w:val="-2"/>
                <w:sz w:val="24"/>
              </w:rPr>
              <w:t xml:space="preserve"> </w:t>
            </w:r>
            <w:r w:rsidRPr="00DC54E2">
              <w:rPr>
                <w:rFonts w:ascii="Times New Roman" w:hAnsi="Times New Roman" w:cs="Times New Roman"/>
                <w:sz w:val="24"/>
              </w:rPr>
              <w:t>sensitive</w:t>
            </w:r>
            <w:r w:rsidRPr="00DC54E2">
              <w:rPr>
                <w:rFonts w:ascii="Times New Roman" w:hAnsi="Times New Roman" w:cs="Times New Roman"/>
                <w:spacing w:val="-10"/>
                <w:sz w:val="24"/>
              </w:rPr>
              <w:t xml:space="preserve"> </w:t>
            </w:r>
            <w:r w:rsidRPr="00DC54E2">
              <w:rPr>
                <w:rFonts w:ascii="Times New Roman" w:hAnsi="Times New Roman" w:cs="Times New Roman"/>
                <w:sz w:val="24"/>
              </w:rPr>
              <w:t>acne-prone</w:t>
            </w:r>
            <w:r w:rsidRPr="00DC54E2">
              <w:rPr>
                <w:rFonts w:ascii="Times New Roman" w:hAnsi="Times New Roman" w:cs="Times New Roman"/>
                <w:spacing w:val="-5"/>
                <w:sz w:val="24"/>
              </w:rPr>
              <w:t xml:space="preserve"> </w:t>
            </w:r>
            <w:r w:rsidRPr="00DC54E2">
              <w:rPr>
                <w:rFonts w:ascii="Times New Roman" w:hAnsi="Times New Roman" w:cs="Times New Roman"/>
                <w:sz w:val="24"/>
              </w:rPr>
              <w:t>skin.</w:t>
            </w:r>
          </w:p>
        </w:tc>
      </w:tr>
      <w:tr w:rsidR="00EC4D2B" w:rsidRPr="00DC54E2" w14:paraId="14A28943" w14:textId="77777777" w:rsidTr="005472FD">
        <w:trPr>
          <w:trHeight w:val="880"/>
        </w:trPr>
        <w:tc>
          <w:tcPr>
            <w:tcW w:w="1246" w:type="dxa"/>
          </w:tcPr>
          <w:p w14:paraId="776B3EB7" w14:textId="77777777" w:rsidR="00EC4D2B" w:rsidRPr="00DC54E2" w:rsidRDefault="00EC4D2B" w:rsidP="00DC54E2">
            <w:pPr>
              <w:pStyle w:val="TableParagraph"/>
              <w:spacing w:line="254" w:lineRule="auto"/>
              <w:jc w:val="center"/>
              <w:rPr>
                <w:rFonts w:ascii="Times New Roman" w:hAnsi="Times New Roman" w:cs="Times New Roman"/>
                <w:b/>
                <w:sz w:val="24"/>
              </w:rPr>
            </w:pPr>
            <w:r w:rsidRPr="00DC54E2">
              <w:rPr>
                <w:rFonts w:ascii="Times New Roman" w:hAnsi="Times New Roman" w:cs="Times New Roman"/>
                <w:b/>
                <w:spacing w:val="-2"/>
                <w:sz w:val="24"/>
              </w:rPr>
              <w:t xml:space="preserve">Combina </w:t>
            </w:r>
            <w:r w:rsidRPr="00DC54E2">
              <w:rPr>
                <w:rFonts w:ascii="Times New Roman" w:hAnsi="Times New Roman" w:cs="Times New Roman"/>
                <w:b/>
                <w:sz w:val="24"/>
              </w:rPr>
              <w:t>tion</w:t>
            </w:r>
            <w:r w:rsidRPr="00DC54E2">
              <w:rPr>
                <w:rFonts w:ascii="Times New Roman" w:hAnsi="Times New Roman" w:cs="Times New Roman"/>
                <w:b/>
                <w:spacing w:val="-22"/>
                <w:sz w:val="24"/>
              </w:rPr>
              <w:t xml:space="preserve"> </w:t>
            </w:r>
            <w:r w:rsidRPr="00DC54E2">
              <w:rPr>
                <w:rFonts w:ascii="Times New Roman" w:hAnsi="Times New Roman" w:cs="Times New Roman"/>
                <w:b/>
                <w:sz w:val="24"/>
              </w:rPr>
              <w:t>Skin</w:t>
            </w:r>
          </w:p>
        </w:tc>
        <w:tc>
          <w:tcPr>
            <w:tcW w:w="1271" w:type="dxa"/>
          </w:tcPr>
          <w:p w14:paraId="6851DE13"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pacing w:val="-2"/>
                <w:sz w:val="24"/>
              </w:rPr>
              <w:t>Moderate</w:t>
            </w:r>
          </w:p>
          <w:p w14:paraId="27C178D0" w14:textId="77777777" w:rsidR="00EC4D2B" w:rsidRPr="00DC54E2" w:rsidRDefault="00EC4D2B" w:rsidP="00DC54E2">
            <w:pPr>
              <w:pStyle w:val="TableParagraph"/>
              <w:spacing w:before="5" w:line="290" w:lineRule="atLeast"/>
              <w:ind w:left="104" w:right="178"/>
              <w:jc w:val="center"/>
              <w:rPr>
                <w:rFonts w:ascii="Times New Roman" w:hAnsi="Times New Roman" w:cs="Times New Roman"/>
                <w:sz w:val="24"/>
              </w:rPr>
            </w:pPr>
            <w:r w:rsidRPr="00DC54E2">
              <w:rPr>
                <w:rFonts w:ascii="Times New Roman" w:hAnsi="Times New Roman" w:cs="Times New Roman"/>
                <w:spacing w:val="-6"/>
                <w:sz w:val="24"/>
              </w:rPr>
              <w:t xml:space="preserve">ly </w:t>
            </w:r>
            <w:r w:rsidRPr="00DC54E2">
              <w:rPr>
                <w:rFonts w:ascii="Times New Roman" w:hAnsi="Times New Roman" w:cs="Times New Roman"/>
                <w:spacing w:val="-4"/>
                <w:sz w:val="24"/>
              </w:rPr>
              <w:t>suitable</w:t>
            </w:r>
          </w:p>
        </w:tc>
        <w:tc>
          <w:tcPr>
            <w:tcW w:w="6848" w:type="dxa"/>
          </w:tcPr>
          <w:p w14:paraId="44448B58" w14:textId="77777777" w:rsidR="00EC4D2B" w:rsidRPr="00DC54E2" w:rsidRDefault="00EC4D2B" w:rsidP="00DC54E2">
            <w:pPr>
              <w:pStyle w:val="TableParagraph"/>
              <w:spacing w:line="254" w:lineRule="auto"/>
              <w:ind w:left="104" w:right="96"/>
              <w:jc w:val="center"/>
              <w:rPr>
                <w:rFonts w:ascii="Times New Roman" w:hAnsi="Times New Roman" w:cs="Times New Roman"/>
                <w:sz w:val="24"/>
              </w:rPr>
            </w:pPr>
            <w:r w:rsidRPr="00DC54E2">
              <w:rPr>
                <w:rFonts w:ascii="Times New Roman" w:hAnsi="Times New Roman" w:cs="Times New Roman"/>
                <w:spacing w:val="-2"/>
                <w:sz w:val="24"/>
              </w:rPr>
              <w:t>Can</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be</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used</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on</w:t>
            </w:r>
            <w:r w:rsidRPr="00DC54E2">
              <w:rPr>
                <w:rFonts w:ascii="Times New Roman" w:hAnsi="Times New Roman" w:cs="Times New Roman"/>
                <w:spacing w:val="-24"/>
                <w:sz w:val="24"/>
              </w:rPr>
              <w:t xml:space="preserve"> </w:t>
            </w:r>
            <w:r w:rsidRPr="00DC54E2">
              <w:rPr>
                <w:rFonts w:ascii="Times New Roman" w:hAnsi="Times New Roman" w:cs="Times New Roman"/>
                <w:spacing w:val="-2"/>
                <w:sz w:val="24"/>
              </w:rPr>
              <w:t>oily</w:t>
            </w:r>
            <w:r w:rsidRPr="00DC54E2">
              <w:rPr>
                <w:rFonts w:ascii="Times New Roman" w:hAnsi="Times New Roman" w:cs="Times New Roman"/>
                <w:spacing w:val="-26"/>
                <w:sz w:val="24"/>
              </w:rPr>
              <w:t xml:space="preserve"> </w:t>
            </w:r>
            <w:r w:rsidRPr="00DC54E2">
              <w:rPr>
                <w:rFonts w:ascii="Times New Roman" w:hAnsi="Times New Roman" w:cs="Times New Roman"/>
                <w:spacing w:val="-2"/>
                <w:sz w:val="24"/>
              </w:rPr>
              <w:t>areas;</w:t>
            </w:r>
            <w:r w:rsidRPr="00DC54E2">
              <w:rPr>
                <w:rFonts w:ascii="Times New Roman" w:hAnsi="Times New Roman" w:cs="Times New Roman"/>
                <w:spacing w:val="-25"/>
                <w:sz w:val="24"/>
              </w:rPr>
              <w:t xml:space="preserve"> </w:t>
            </w:r>
            <w:r w:rsidRPr="00DC54E2">
              <w:rPr>
                <w:rFonts w:ascii="Times New Roman" w:hAnsi="Times New Roman" w:cs="Times New Roman"/>
                <w:spacing w:val="-2"/>
                <w:sz w:val="24"/>
              </w:rPr>
              <w:t>hydration</w:t>
            </w:r>
            <w:r w:rsidRPr="00DC54E2">
              <w:rPr>
                <w:rFonts w:ascii="Times New Roman" w:hAnsi="Times New Roman" w:cs="Times New Roman"/>
                <w:spacing w:val="-20"/>
                <w:sz w:val="24"/>
              </w:rPr>
              <w:t xml:space="preserve"> </w:t>
            </w:r>
            <w:r w:rsidRPr="00DC54E2">
              <w:rPr>
                <w:rFonts w:ascii="Times New Roman" w:hAnsi="Times New Roman" w:cs="Times New Roman"/>
                <w:spacing w:val="-2"/>
                <w:sz w:val="24"/>
              </w:rPr>
              <w:t>should</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be</w:t>
            </w:r>
            <w:r w:rsidRPr="00DC54E2">
              <w:rPr>
                <w:rFonts w:ascii="Times New Roman" w:hAnsi="Times New Roman" w:cs="Times New Roman"/>
                <w:spacing w:val="-23"/>
                <w:sz w:val="24"/>
              </w:rPr>
              <w:t xml:space="preserve"> </w:t>
            </w:r>
            <w:r w:rsidRPr="00DC54E2">
              <w:rPr>
                <w:rFonts w:ascii="Times New Roman" w:hAnsi="Times New Roman" w:cs="Times New Roman"/>
                <w:spacing w:val="-2"/>
                <w:sz w:val="24"/>
              </w:rPr>
              <w:t>maintained</w:t>
            </w:r>
            <w:r w:rsidRPr="00DC54E2">
              <w:rPr>
                <w:rFonts w:ascii="Times New Roman" w:hAnsi="Times New Roman" w:cs="Times New Roman"/>
                <w:spacing w:val="-22"/>
                <w:sz w:val="24"/>
              </w:rPr>
              <w:t xml:space="preserve"> </w:t>
            </w:r>
            <w:r w:rsidRPr="00DC54E2">
              <w:rPr>
                <w:rFonts w:ascii="Times New Roman" w:hAnsi="Times New Roman" w:cs="Times New Roman"/>
                <w:spacing w:val="-2"/>
                <w:sz w:val="24"/>
              </w:rPr>
              <w:t xml:space="preserve">on </w:t>
            </w:r>
            <w:r w:rsidRPr="00DC54E2">
              <w:rPr>
                <w:rFonts w:ascii="Times New Roman" w:hAnsi="Times New Roman" w:cs="Times New Roman"/>
                <w:sz w:val="24"/>
              </w:rPr>
              <w:t>dry</w:t>
            </w:r>
            <w:r w:rsidRPr="00DC54E2">
              <w:rPr>
                <w:rFonts w:ascii="Times New Roman" w:hAnsi="Times New Roman" w:cs="Times New Roman"/>
                <w:spacing w:val="-12"/>
                <w:sz w:val="24"/>
              </w:rPr>
              <w:t xml:space="preserve"> </w:t>
            </w:r>
            <w:r w:rsidRPr="00DC54E2">
              <w:rPr>
                <w:rFonts w:ascii="Times New Roman" w:hAnsi="Times New Roman" w:cs="Times New Roman"/>
                <w:sz w:val="24"/>
              </w:rPr>
              <w:t>patches.</w:t>
            </w:r>
          </w:p>
        </w:tc>
      </w:tr>
      <w:tr w:rsidR="00EC4D2B" w:rsidRPr="00DC54E2" w14:paraId="28E21564" w14:textId="77777777" w:rsidTr="005472FD">
        <w:trPr>
          <w:trHeight w:val="585"/>
        </w:trPr>
        <w:tc>
          <w:tcPr>
            <w:tcW w:w="1246" w:type="dxa"/>
          </w:tcPr>
          <w:p w14:paraId="3A787E19"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5"/>
                <w:sz w:val="24"/>
              </w:rPr>
              <w:t>Dry</w:t>
            </w:r>
            <w:r w:rsidRPr="00DC54E2">
              <w:rPr>
                <w:rFonts w:ascii="Times New Roman" w:hAnsi="Times New Roman" w:cs="Times New Roman"/>
                <w:b/>
                <w:spacing w:val="-18"/>
                <w:sz w:val="24"/>
              </w:rPr>
              <w:t xml:space="preserve"> </w:t>
            </w:r>
            <w:r w:rsidRPr="00DC54E2">
              <w:rPr>
                <w:rFonts w:ascii="Times New Roman" w:hAnsi="Times New Roman" w:cs="Times New Roman"/>
                <w:b/>
                <w:spacing w:val="-4"/>
                <w:sz w:val="24"/>
              </w:rPr>
              <w:t>Skin</w:t>
            </w:r>
          </w:p>
        </w:tc>
        <w:tc>
          <w:tcPr>
            <w:tcW w:w="1271" w:type="dxa"/>
          </w:tcPr>
          <w:p w14:paraId="3B8A45BF"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pacing w:val="-4"/>
                <w:w w:val="110"/>
                <w:sz w:val="24"/>
              </w:rPr>
              <w:t>Less</w:t>
            </w:r>
          </w:p>
          <w:p w14:paraId="42A280DC" w14:textId="77777777" w:rsidR="00EC4D2B" w:rsidRPr="00DC54E2" w:rsidRDefault="00EC4D2B" w:rsidP="00DC54E2">
            <w:pPr>
              <w:pStyle w:val="TableParagraph"/>
              <w:spacing w:before="16" w:line="275" w:lineRule="exact"/>
              <w:ind w:left="104"/>
              <w:jc w:val="center"/>
              <w:rPr>
                <w:rFonts w:ascii="Times New Roman" w:hAnsi="Times New Roman" w:cs="Times New Roman"/>
                <w:sz w:val="24"/>
              </w:rPr>
            </w:pPr>
            <w:r w:rsidRPr="00DC54E2">
              <w:rPr>
                <w:rFonts w:ascii="Times New Roman" w:hAnsi="Times New Roman" w:cs="Times New Roman"/>
                <w:spacing w:val="-2"/>
                <w:sz w:val="24"/>
              </w:rPr>
              <w:t>suitable</w:t>
            </w:r>
          </w:p>
        </w:tc>
        <w:tc>
          <w:tcPr>
            <w:tcW w:w="6848" w:type="dxa"/>
          </w:tcPr>
          <w:p w14:paraId="6F3654E8"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z w:val="24"/>
              </w:rPr>
              <w:t>Can</w:t>
            </w:r>
            <w:r w:rsidRPr="00DC54E2">
              <w:rPr>
                <w:rFonts w:ascii="Times New Roman" w:hAnsi="Times New Roman" w:cs="Times New Roman"/>
                <w:spacing w:val="-20"/>
                <w:sz w:val="24"/>
              </w:rPr>
              <w:t xml:space="preserve"> </w:t>
            </w:r>
            <w:r w:rsidRPr="00DC54E2">
              <w:rPr>
                <w:rFonts w:ascii="Times New Roman" w:hAnsi="Times New Roman" w:cs="Times New Roman"/>
                <w:sz w:val="24"/>
              </w:rPr>
              <w:t>cause</w:t>
            </w:r>
            <w:r w:rsidRPr="00DC54E2">
              <w:rPr>
                <w:rFonts w:ascii="Times New Roman" w:hAnsi="Times New Roman" w:cs="Times New Roman"/>
                <w:spacing w:val="-24"/>
                <w:sz w:val="24"/>
              </w:rPr>
              <w:t xml:space="preserve"> </w:t>
            </w:r>
            <w:r w:rsidRPr="00DC54E2">
              <w:rPr>
                <w:rFonts w:ascii="Times New Roman" w:hAnsi="Times New Roman" w:cs="Times New Roman"/>
                <w:sz w:val="24"/>
              </w:rPr>
              <w:t>excessive</w:t>
            </w:r>
            <w:r w:rsidRPr="00DC54E2">
              <w:rPr>
                <w:rFonts w:ascii="Times New Roman" w:hAnsi="Times New Roman" w:cs="Times New Roman"/>
                <w:spacing w:val="-24"/>
                <w:sz w:val="24"/>
              </w:rPr>
              <w:t xml:space="preserve"> </w:t>
            </w:r>
            <w:r w:rsidRPr="00DC54E2">
              <w:rPr>
                <w:rFonts w:ascii="Times New Roman" w:hAnsi="Times New Roman" w:cs="Times New Roman"/>
                <w:sz w:val="24"/>
              </w:rPr>
              <w:t>dryness;</w:t>
            </w:r>
            <w:r w:rsidRPr="00DC54E2">
              <w:rPr>
                <w:rFonts w:ascii="Times New Roman" w:hAnsi="Times New Roman" w:cs="Times New Roman"/>
                <w:spacing w:val="-20"/>
                <w:sz w:val="24"/>
              </w:rPr>
              <w:t xml:space="preserve"> </w:t>
            </w:r>
            <w:r w:rsidRPr="00DC54E2">
              <w:rPr>
                <w:rFonts w:ascii="Times New Roman" w:hAnsi="Times New Roman" w:cs="Times New Roman"/>
                <w:sz w:val="24"/>
              </w:rPr>
              <w:t>should</w:t>
            </w:r>
            <w:r w:rsidRPr="00DC54E2">
              <w:rPr>
                <w:rFonts w:ascii="Times New Roman" w:hAnsi="Times New Roman" w:cs="Times New Roman"/>
                <w:spacing w:val="-27"/>
                <w:sz w:val="24"/>
              </w:rPr>
              <w:t xml:space="preserve"> </w:t>
            </w:r>
            <w:r w:rsidRPr="00DC54E2">
              <w:rPr>
                <w:rFonts w:ascii="Times New Roman" w:hAnsi="Times New Roman" w:cs="Times New Roman"/>
                <w:sz w:val="24"/>
              </w:rPr>
              <w:t>be</w:t>
            </w:r>
            <w:r w:rsidRPr="00DC54E2">
              <w:rPr>
                <w:rFonts w:ascii="Times New Roman" w:hAnsi="Times New Roman" w:cs="Times New Roman"/>
                <w:spacing w:val="-23"/>
                <w:sz w:val="24"/>
              </w:rPr>
              <w:t xml:space="preserve"> </w:t>
            </w:r>
            <w:r w:rsidRPr="00DC54E2">
              <w:rPr>
                <w:rFonts w:ascii="Times New Roman" w:hAnsi="Times New Roman" w:cs="Times New Roman"/>
                <w:sz w:val="24"/>
              </w:rPr>
              <w:t>used</w:t>
            </w:r>
            <w:r w:rsidRPr="00DC54E2">
              <w:rPr>
                <w:rFonts w:ascii="Times New Roman" w:hAnsi="Times New Roman" w:cs="Times New Roman"/>
                <w:spacing w:val="-22"/>
                <w:sz w:val="24"/>
              </w:rPr>
              <w:t xml:space="preserve"> </w:t>
            </w:r>
            <w:r w:rsidRPr="00DC54E2">
              <w:rPr>
                <w:rFonts w:ascii="Times New Roman" w:hAnsi="Times New Roman" w:cs="Times New Roman"/>
                <w:sz w:val="24"/>
              </w:rPr>
              <w:t>sparingly</w:t>
            </w:r>
            <w:r w:rsidRPr="00DC54E2">
              <w:rPr>
                <w:rFonts w:ascii="Times New Roman" w:hAnsi="Times New Roman" w:cs="Times New Roman"/>
                <w:spacing w:val="-26"/>
                <w:sz w:val="24"/>
              </w:rPr>
              <w:t xml:space="preserve"> </w:t>
            </w:r>
            <w:r w:rsidRPr="00DC54E2">
              <w:rPr>
                <w:rFonts w:ascii="Times New Roman" w:hAnsi="Times New Roman" w:cs="Times New Roman"/>
                <w:spacing w:val="-4"/>
                <w:sz w:val="24"/>
              </w:rPr>
              <w:t>with</w:t>
            </w:r>
          </w:p>
          <w:p w14:paraId="12643215" w14:textId="77777777" w:rsidR="00EC4D2B" w:rsidRPr="00DC54E2" w:rsidRDefault="00EC4D2B" w:rsidP="00DC54E2">
            <w:pPr>
              <w:pStyle w:val="TableParagraph"/>
              <w:spacing w:before="16" w:line="275" w:lineRule="exact"/>
              <w:ind w:left="104"/>
              <w:jc w:val="center"/>
              <w:rPr>
                <w:rFonts w:ascii="Times New Roman" w:hAnsi="Times New Roman" w:cs="Times New Roman"/>
                <w:sz w:val="24"/>
              </w:rPr>
            </w:pPr>
            <w:r w:rsidRPr="00DC54E2">
              <w:rPr>
                <w:rFonts w:ascii="Times New Roman" w:hAnsi="Times New Roman" w:cs="Times New Roman"/>
                <w:spacing w:val="-6"/>
                <w:sz w:val="24"/>
              </w:rPr>
              <w:t>additional</w:t>
            </w:r>
            <w:r w:rsidRPr="00DC54E2">
              <w:rPr>
                <w:rFonts w:ascii="Times New Roman" w:hAnsi="Times New Roman" w:cs="Times New Roman"/>
                <w:spacing w:val="-12"/>
                <w:sz w:val="24"/>
              </w:rPr>
              <w:t xml:space="preserve"> </w:t>
            </w:r>
            <w:r w:rsidRPr="00DC54E2">
              <w:rPr>
                <w:rFonts w:ascii="Times New Roman" w:hAnsi="Times New Roman" w:cs="Times New Roman"/>
                <w:spacing w:val="-2"/>
                <w:sz w:val="24"/>
              </w:rPr>
              <w:t>moisturization.</w:t>
            </w:r>
          </w:p>
        </w:tc>
      </w:tr>
      <w:tr w:rsidR="00EC4D2B" w:rsidRPr="00DC54E2" w14:paraId="5EE094DB" w14:textId="77777777" w:rsidTr="005472FD">
        <w:trPr>
          <w:trHeight w:val="585"/>
        </w:trPr>
        <w:tc>
          <w:tcPr>
            <w:tcW w:w="1246" w:type="dxa"/>
          </w:tcPr>
          <w:p w14:paraId="045B54EE" w14:textId="77777777" w:rsidR="00EC4D2B" w:rsidRPr="00DC54E2" w:rsidRDefault="00EC4D2B" w:rsidP="00DC54E2">
            <w:pPr>
              <w:pStyle w:val="TableParagraph"/>
              <w:spacing w:line="273" w:lineRule="exact"/>
              <w:jc w:val="center"/>
              <w:rPr>
                <w:rFonts w:ascii="Times New Roman" w:hAnsi="Times New Roman" w:cs="Times New Roman"/>
                <w:b/>
                <w:sz w:val="24"/>
              </w:rPr>
            </w:pPr>
            <w:r w:rsidRPr="00DC54E2">
              <w:rPr>
                <w:rFonts w:ascii="Times New Roman" w:hAnsi="Times New Roman" w:cs="Times New Roman"/>
                <w:b/>
                <w:spacing w:val="-2"/>
                <w:sz w:val="24"/>
              </w:rPr>
              <w:t>Sensitive</w:t>
            </w:r>
          </w:p>
          <w:p w14:paraId="3ED5D965" w14:textId="77777777" w:rsidR="00EC4D2B" w:rsidRPr="00DC54E2" w:rsidRDefault="00EC4D2B" w:rsidP="00DC54E2">
            <w:pPr>
              <w:pStyle w:val="TableParagraph"/>
              <w:spacing w:before="17" w:line="275" w:lineRule="exact"/>
              <w:jc w:val="center"/>
              <w:rPr>
                <w:rFonts w:ascii="Times New Roman" w:hAnsi="Times New Roman" w:cs="Times New Roman"/>
                <w:b/>
                <w:sz w:val="24"/>
              </w:rPr>
            </w:pPr>
            <w:r w:rsidRPr="00DC54E2">
              <w:rPr>
                <w:rFonts w:ascii="Times New Roman" w:hAnsi="Times New Roman" w:cs="Times New Roman"/>
                <w:b/>
                <w:spacing w:val="-4"/>
                <w:sz w:val="24"/>
              </w:rPr>
              <w:t>Skin</w:t>
            </w:r>
          </w:p>
        </w:tc>
        <w:tc>
          <w:tcPr>
            <w:tcW w:w="1271" w:type="dxa"/>
          </w:tcPr>
          <w:p w14:paraId="2D01D49B"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z w:val="24"/>
              </w:rPr>
              <w:t>Use</w:t>
            </w:r>
            <w:r w:rsidRPr="00DC54E2">
              <w:rPr>
                <w:rFonts w:ascii="Times New Roman" w:hAnsi="Times New Roman" w:cs="Times New Roman"/>
                <w:spacing w:val="-5"/>
                <w:sz w:val="24"/>
              </w:rPr>
              <w:t xml:space="preserve"> </w:t>
            </w:r>
            <w:r w:rsidRPr="00DC54E2">
              <w:rPr>
                <w:rFonts w:ascii="Times New Roman" w:hAnsi="Times New Roman" w:cs="Times New Roman"/>
                <w:spacing w:val="-4"/>
                <w:sz w:val="24"/>
              </w:rPr>
              <w:t>with</w:t>
            </w:r>
          </w:p>
          <w:p w14:paraId="3A45FAC7" w14:textId="77777777" w:rsidR="00EC4D2B" w:rsidRPr="00DC54E2" w:rsidRDefault="00EC4D2B" w:rsidP="00DC54E2">
            <w:pPr>
              <w:pStyle w:val="TableParagraph"/>
              <w:spacing w:before="17" w:line="275" w:lineRule="exact"/>
              <w:ind w:left="104"/>
              <w:jc w:val="center"/>
              <w:rPr>
                <w:rFonts w:ascii="Times New Roman" w:hAnsi="Times New Roman" w:cs="Times New Roman"/>
                <w:sz w:val="24"/>
              </w:rPr>
            </w:pPr>
            <w:r w:rsidRPr="00DC54E2">
              <w:rPr>
                <w:rFonts w:ascii="Times New Roman" w:hAnsi="Times New Roman" w:cs="Times New Roman"/>
                <w:spacing w:val="-2"/>
                <w:sz w:val="24"/>
              </w:rPr>
              <w:t>caution</w:t>
            </w:r>
          </w:p>
        </w:tc>
        <w:tc>
          <w:tcPr>
            <w:tcW w:w="6848" w:type="dxa"/>
          </w:tcPr>
          <w:p w14:paraId="29B26E2D" w14:textId="77777777" w:rsidR="00EC4D2B" w:rsidRPr="00DC54E2" w:rsidRDefault="00EC4D2B" w:rsidP="00DC54E2">
            <w:pPr>
              <w:pStyle w:val="TableParagraph"/>
              <w:spacing w:line="273" w:lineRule="exact"/>
              <w:ind w:left="104"/>
              <w:jc w:val="center"/>
              <w:rPr>
                <w:rFonts w:ascii="Times New Roman" w:hAnsi="Times New Roman" w:cs="Times New Roman"/>
                <w:sz w:val="24"/>
              </w:rPr>
            </w:pPr>
            <w:r w:rsidRPr="00DC54E2">
              <w:rPr>
                <w:rFonts w:ascii="Times New Roman" w:hAnsi="Times New Roman" w:cs="Times New Roman"/>
                <w:spacing w:val="-6"/>
                <w:sz w:val="24"/>
              </w:rPr>
              <w:t>May</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cause</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irritation</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due</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to</w:t>
            </w:r>
            <w:r w:rsidRPr="00DC54E2">
              <w:rPr>
                <w:rFonts w:ascii="Times New Roman" w:hAnsi="Times New Roman" w:cs="Times New Roman"/>
                <w:spacing w:val="-12"/>
                <w:sz w:val="24"/>
              </w:rPr>
              <w:t xml:space="preserve"> </w:t>
            </w:r>
            <w:r w:rsidRPr="00DC54E2">
              <w:rPr>
                <w:rFonts w:ascii="Times New Roman" w:hAnsi="Times New Roman" w:cs="Times New Roman"/>
                <w:spacing w:val="-6"/>
                <w:sz w:val="24"/>
              </w:rPr>
              <w:t>astringent</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properties;</w:t>
            </w:r>
            <w:r w:rsidRPr="00DC54E2">
              <w:rPr>
                <w:rFonts w:ascii="Times New Roman" w:hAnsi="Times New Roman" w:cs="Times New Roman"/>
                <w:spacing w:val="-19"/>
                <w:sz w:val="24"/>
              </w:rPr>
              <w:t xml:space="preserve"> </w:t>
            </w:r>
            <w:r w:rsidRPr="00DC54E2">
              <w:rPr>
                <w:rFonts w:ascii="Times New Roman" w:hAnsi="Times New Roman" w:cs="Times New Roman"/>
                <w:spacing w:val="-6"/>
                <w:sz w:val="24"/>
              </w:rPr>
              <w:t>a</w:t>
            </w:r>
            <w:r w:rsidRPr="00DC54E2">
              <w:rPr>
                <w:rFonts w:ascii="Times New Roman" w:hAnsi="Times New Roman" w:cs="Times New Roman"/>
                <w:spacing w:val="-12"/>
                <w:sz w:val="24"/>
              </w:rPr>
              <w:t xml:space="preserve"> </w:t>
            </w:r>
            <w:r w:rsidRPr="00DC54E2">
              <w:rPr>
                <w:rFonts w:ascii="Times New Roman" w:hAnsi="Times New Roman" w:cs="Times New Roman"/>
                <w:spacing w:val="-6"/>
                <w:sz w:val="24"/>
              </w:rPr>
              <w:t>patch</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test</w:t>
            </w:r>
            <w:r w:rsidRPr="00DC54E2">
              <w:rPr>
                <w:rFonts w:ascii="Times New Roman" w:hAnsi="Times New Roman" w:cs="Times New Roman"/>
                <w:spacing w:val="-18"/>
                <w:sz w:val="24"/>
              </w:rPr>
              <w:t xml:space="preserve"> </w:t>
            </w:r>
            <w:r w:rsidRPr="00DC54E2">
              <w:rPr>
                <w:rFonts w:ascii="Times New Roman" w:hAnsi="Times New Roman" w:cs="Times New Roman"/>
                <w:spacing w:val="-6"/>
                <w:sz w:val="24"/>
              </w:rPr>
              <w:t>is</w:t>
            </w:r>
          </w:p>
          <w:p w14:paraId="3D396B92" w14:textId="77777777" w:rsidR="00EC4D2B" w:rsidRPr="00DC54E2" w:rsidRDefault="00EC4D2B" w:rsidP="00DC54E2">
            <w:pPr>
              <w:pStyle w:val="TableParagraph"/>
              <w:spacing w:before="17" w:line="275" w:lineRule="exact"/>
              <w:ind w:left="104"/>
              <w:jc w:val="center"/>
              <w:rPr>
                <w:rFonts w:ascii="Times New Roman" w:hAnsi="Times New Roman" w:cs="Times New Roman"/>
                <w:sz w:val="24"/>
              </w:rPr>
            </w:pPr>
            <w:r w:rsidRPr="00DC54E2">
              <w:rPr>
                <w:rFonts w:ascii="Times New Roman" w:hAnsi="Times New Roman" w:cs="Times New Roman"/>
                <w:spacing w:val="-6"/>
                <w:sz w:val="24"/>
              </w:rPr>
              <w:t>advised</w:t>
            </w:r>
            <w:r w:rsidRPr="00DC54E2">
              <w:rPr>
                <w:rFonts w:ascii="Times New Roman" w:hAnsi="Times New Roman" w:cs="Times New Roman"/>
                <w:spacing w:val="-17"/>
                <w:sz w:val="24"/>
              </w:rPr>
              <w:t xml:space="preserve"> </w:t>
            </w:r>
            <w:r w:rsidRPr="00DC54E2">
              <w:rPr>
                <w:rFonts w:ascii="Times New Roman" w:hAnsi="Times New Roman" w:cs="Times New Roman"/>
                <w:spacing w:val="-6"/>
                <w:sz w:val="24"/>
              </w:rPr>
              <w:t>before</w:t>
            </w:r>
            <w:r w:rsidRPr="00DC54E2">
              <w:rPr>
                <w:rFonts w:ascii="Times New Roman" w:hAnsi="Times New Roman" w:cs="Times New Roman"/>
                <w:spacing w:val="-20"/>
                <w:sz w:val="24"/>
              </w:rPr>
              <w:t xml:space="preserve"> </w:t>
            </w:r>
            <w:r w:rsidRPr="00DC54E2">
              <w:rPr>
                <w:rFonts w:ascii="Times New Roman" w:hAnsi="Times New Roman" w:cs="Times New Roman"/>
                <w:spacing w:val="-6"/>
                <w:sz w:val="24"/>
              </w:rPr>
              <w:t>full</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application.</w:t>
            </w:r>
          </w:p>
        </w:tc>
      </w:tr>
      <w:tr w:rsidR="00EC4D2B" w:rsidRPr="00DC54E2" w14:paraId="6285FEC2" w14:textId="77777777" w:rsidTr="005472FD">
        <w:trPr>
          <w:trHeight w:val="585"/>
        </w:trPr>
        <w:tc>
          <w:tcPr>
            <w:tcW w:w="1246" w:type="dxa"/>
          </w:tcPr>
          <w:p w14:paraId="68BB8713" w14:textId="77777777" w:rsidR="00EC4D2B" w:rsidRPr="00DC54E2" w:rsidRDefault="00EC4D2B" w:rsidP="00DC54E2">
            <w:pPr>
              <w:pStyle w:val="TableParagraph"/>
              <w:jc w:val="center"/>
              <w:rPr>
                <w:rFonts w:ascii="Times New Roman" w:hAnsi="Times New Roman" w:cs="Times New Roman"/>
                <w:b/>
                <w:sz w:val="24"/>
              </w:rPr>
            </w:pPr>
            <w:r w:rsidRPr="00DC54E2">
              <w:rPr>
                <w:rFonts w:ascii="Times New Roman" w:hAnsi="Times New Roman" w:cs="Times New Roman"/>
                <w:b/>
                <w:spacing w:val="-2"/>
                <w:sz w:val="24"/>
              </w:rPr>
              <w:t>Normal</w:t>
            </w:r>
          </w:p>
          <w:p w14:paraId="7D39C4DB" w14:textId="77777777" w:rsidR="00EC4D2B" w:rsidRPr="00DC54E2" w:rsidRDefault="00EC4D2B" w:rsidP="00DC54E2">
            <w:pPr>
              <w:pStyle w:val="TableParagraph"/>
              <w:spacing w:before="11" w:line="275" w:lineRule="exact"/>
              <w:jc w:val="center"/>
              <w:rPr>
                <w:rFonts w:ascii="Times New Roman" w:hAnsi="Times New Roman" w:cs="Times New Roman"/>
                <w:b/>
                <w:sz w:val="24"/>
              </w:rPr>
            </w:pPr>
            <w:r w:rsidRPr="00DC54E2">
              <w:rPr>
                <w:rFonts w:ascii="Times New Roman" w:hAnsi="Times New Roman" w:cs="Times New Roman"/>
                <w:b/>
                <w:spacing w:val="-4"/>
                <w:sz w:val="24"/>
              </w:rPr>
              <w:t>Skin</w:t>
            </w:r>
          </w:p>
        </w:tc>
        <w:tc>
          <w:tcPr>
            <w:tcW w:w="1271" w:type="dxa"/>
          </w:tcPr>
          <w:p w14:paraId="2C420769" w14:textId="77777777" w:rsidR="00EC4D2B" w:rsidRPr="00DC54E2" w:rsidRDefault="00EC4D2B" w:rsidP="00DC54E2">
            <w:pPr>
              <w:pStyle w:val="TableParagraph"/>
              <w:ind w:left="104"/>
              <w:jc w:val="center"/>
              <w:rPr>
                <w:rFonts w:ascii="Times New Roman" w:hAnsi="Times New Roman" w:cs="Times New Roman"/>
                <w:sz w:val="24"/>
              </w:rPr>
            </w:pPr>
            <w:r w:rsidRPr="00DC54E2">
              <w:rPr>
                <w:rFonts w:ascii="Times New Roman" w:hAnsi="Times New Roman" w:cs="Times New Roman"/>
                <w:spacing w:val="-2"/>
                <w:sz w:val="24"/>
              </w:rPr>
              <w:t>Suitable</w:t>
            </w:r>
          </w:p>
        </w:tc>
        <w:tc>
          <w:tcPr>
            <w:tcW w:w="6848" w:type="dxa"/>
          </w:tcPr>
          <w:p w14:paraId="7C2318BD" w14:textId="77777777" w:rsidR="00EC4D2B" w:rsidRPr="00DC54E2" w:rsidRDefault="00EC4D2B" w:rsidP="00DC54E2">
            <w:pPr>
              <w:pStyle w:val="TableParagraph"/>
              <w:ind w:left="104"/>
              <w:jc w:val="center"/>
              <w:rPr>
                <w:rFonts w:ascii="Times New Roman" w:hAnsi="Times New Roman" w:cs="Times New Roman"/>
                <w:sz w:val="24"/>
              </w:rPr>
            </w:pPr>
            <w:r w:rsidRPr="00DC54E2">
              <w:rPr>
                <w:rFonts w:ascii="Times New Roman" w:hAnsi="Times New Roman" w:cs="Times New Roman"/>
                <w:spacing w:val="-6"/>
                <w:sz w:val="24"/>
              </w:rPr>
              <w:t>Provides</w:t>
            </w:r>
            <w:r w:rsidRPr="00DC54E2">
              <w:rPr>
                <w:rFonts w:ascii="Times New Roman" w:hAnsi="Times New Roman" w:cs="Times New Roman"/>
                <w:spacing w:val="-13"/>
                <w:sz w:val="24"/>
              </w:rPr>
              <w:t xml:space="preserve"> </w:t>
            </w:r>
            <w:r w:rsidRPr="00DC54E2">
              <w:rPr>
                <w:rFonts w:ascii="Times New Roman" w:hAnsi="Times New Roman" w:cs="Times New Roman"/>
                <w:spacing w:val="-6"/>
                <w:sz w:val="24"/>
              </w:rPr>
              <w:t>exfoliation</w:t>
            </w:r>
            <w:r w:rsidRPr="00DC54E2">
              <w:rPr>
                <w:rFonts w:ascii="Times New Roman" w:hAnsi="Times New Roman" w:cs="Times New Roman"/>
                <w:spacing w:val="-12"/>
                <w:sz w:val="24"/>
              </w:rPr>
              <w:t xml:space="preserve"> </w:t>
            </w:r>
            <w:r w:rsidRPr="00DC54E2">
              <w:rPr>
                <w:rFonts w:ascii="Times New Roman" w:hAnsi="Times New Roman" w:cs="Times New Roman"/>
                <w:spacing w:val="-6"/>
                <w:sz w:val="24"/>
              </w:rPr>
              <w:t>and</w:t>
            </w:r>
            <w:r w:rsidRPr="00DC54E2">
              <w:rPr>
                <w:rFonts w:ascii="Times New Roman" w:hAnsi="Times New Roman" w:cs="Times New Roman"/>
                <w:spacing w:val="-10"/>
                <w:sz w:val="24"/>
              </w:rPr>
              <w:t xml:space="preserve"> </w:t>
            </w:r>
            <w:r w:rsidRPr="00DC54E2">
              <w:rPr>
                <w:rFonts w:ascii="Times New Roman" w:hAnsi="Times New Roman" w:cs="Times New Roman"/>
                <w:spacing w:val="-6"/>
                <w:sz w:val="24"/>
              </w:rPr>
              <w:t>deep</w:t>
            </w:r>
            <w:r w:rsidRPr="00DC54E2">
              <w:rPr>
                <w:rFonts w:ascii="Times New Roman" w:hAnsi="Times New Roman" w:cs="Times New Roman"/>
                <w:spacing w:val="-9"/>
                <w:sz w:val="24"/>
              </w:rPr>
              <w:t xml:space="preserve"> </w:t>
            </w:r>
            <w:r w:rsidRPr="00DC54E2">
              <w:rPr>
                <w:rFonts w:ascii="Times New Roman" w:hAnsi="Times New Roman" w:cs="Times New Roman"/>
                <w:spacing w:val="-6"/>
                <w:sz w:val="24"/>
              </w:rPr>
              <w:t>cleansing</w:t>
            </w:r>
            <w:r w:rsidRPr="00DC54E2">
              <w:rPr>
                <w:rFonts w:ascii="Times New Roman" w:hAnsi="Times New Roman" w:cs="Times New Roman"/>
                <w:spacing w:val="-11"/>
                <w:sz w:val="24"/>
              </w:rPr>
              <w:t xml:space="preserve"> </w:t>
            </w:r>
            <w:r w:rsidRPr="00DC54E2">
              <w:rPr>
                <w:rFonts w:ascii="Times New Roman" w:hAnsi="Times New Roman" w:cs="Times New Roman"/>
                <w:spacing w:val="-6"/>
                <w:sz w:val="24"/>
              </w:rPr>
              <w:t>without</w:t>
            </w:r>
            <w:r w:rsidRPr="00DC54E2">
              <w:rPr>
                <w:rFonts w:ascii="Times New Roman" w:hAnsi="Times New Roman" w:cs="Times New Roman"/>
                <w:spacing w:val="-14"/>
                <w:sz w:val="24"/>
              </w:rPr>
              <w:t xml:space="preserve"> </w:t>
            </w:r>
            <w:r w:rsidRPr="00DC54E2">
              <w:rPr>
                <w:rFonts w:ascii="Times New Roman" w:hAnsi="Times New Roman" w:cs="Times New Roman"/>
                <w:spacing w:val="-6"/>
                <w:sz w:val="24"/>
              </w:rPr>
              <w:t>major</w:t>
            </w:r>
          </w:p>
          <w:p w14:paraId="69790371" w14:textId="77777777" w:rsidR="00EC4D2B" w:rsidRPr="00DC54E2" w:rsidRDefault="00EC4D2B" w:rsidP="00DC54E2">
            <w:pPr>
              <w:pStyle w:val="TableParagraph"/>
              <w:spacing w:before="11" w:line="275" w:lineRule="exact"/>
              <w:ind w:left="104"/>
              <w:jc w:val="center"/>
              <w:rPr>
                <w:rFonts w:ascii="Times New Roman" w:hAnsi="Times New Roman" w:cs="Times New Roman"/>
                <w:sz w:val="24"/>
              </w:rPr>
            </w:pPr>
            <w:r w:rsidRPr="00DC54E2">
              <w:rPr>
                <w:rFonts w:ascii="Times New Roman" w:hAnsi="Times New Roman" w:cs="Times New Roman"/>
                <w:sz w:val="24"/>
              </w:rPr>
              <w:t>concerns.</w:t>
            </w:r>
            <w:r w:rsidRPr="00DC54E2">
              <w:rPr>
                <w:rFonts w:ascii="Times New Roman" w:hAnsi="Times New Roman" w:cs="Times New Roman"/>
                <w:spacing w:val="-21"/>
                <w:sz w:val="24"/>
              </w:rPr>
              <w:t xml:space="preserve"> </w:t>
            </w:r>
            <w:r w:rsidRPr="00DC54E2">
              <w:rPr>
                <w:rFonts w:ascii="Times New Roman" w:hAnsi="Times New Roman" w:cs="Times New Roman"/>
                <w:sz w:val="24"/>
              </w:rPr>
              <w:t>Use</w:t>
            </w:r>
            <w:r w:rsidRPr="00DC54E2">
              <w:rPr>
                <w:rFonts w:ascii="Times New Roman" w:hAnsi="Times New Roman" w:cs="Times New Roman"/>
                <w:spacing w:val="-24"/>
                <w:sz w:val="24"/>
              </w:rPr>
              <w:t xml:space="preserve"> </w:t>
            </w:r>
            <w:r w:rsidRPr="00DC54E2">
              <w:rPr>
                <w:rFonts w:ascii="Times New Roman" w:hAnsi="Times New Roman" w:cs="Times New Roman"/>
                <w:sz w:val="24"/>
              </w:rPr>
              <w:t>1–2</w:t>
            </w:r>
            <w:r w:rsidRPr="00DC54E2">
              <w:rPr>
                <w:rFonts w:ascii="Times New Roman" w:hAnsi="Times New Roman" w:cs="Times New Roman"/>
                <w:spacing w:val="-20"/>
                <w:sz w:val="24"/>
              </w:rPr>
              <w:t xml:space="preserve"> </w:t>
            </w:r>
            <w:r w:rsidRPr="00DC54E2">
              <w:rPr>
                <w:rFonts w:ascii="Times New Roman" w:hAnsi="Times New Roman" w:cs="Times New Roman"/>
                <w:sz w:val="24"/>
              </w:rPr>
              <w:t>times</w:t>
            </w:r>
            <w:r w:rsidRPr="00DC54E2">
              <w:rPr>
                <w:rFonts w:ascii="Times New Roman" w:hAnsi="Times New Roman" w:cs="Times New Roman"/>
                <w:spacing w:val="-24"/>
                <w:sz w:val="24"/>
              </w:rPr>
              <w:t xml:space="preserve"> </w:t>
            </w:r>
            <w:r w:rsidRPr="00DC54E2">
              <w:rPr>
                <w:rFonts w:ascii="Times New Roman" w:hAnsi="Times New Roman" w:cs="Times New Roman"/>
                <w:sz w:val="24"/>
              </w:rPr>
              <w:t>per</w:t>
            </w:r>
            <w:r w:rsidRPr="00DC54E2">
              <w:rPr>
                <w:rFonts w:ascii="Times New Roman" w:hAnsi="Times New Roman" w:cs="Times New Roman"/>
                <w:spacing w:val="-21"/>
                <w:sz w:val="24"/>
              </w:rPr>
              <w:t xml:space="preserve"> </w:t>
            </w:r>
            <w:r w:rsidRPr="00DC54E2">
              <w:rPr>
                <w:rFonts w:ascii="Times New Roman" w:hAnsi="Times New Roman" w:cs="Times New Roman"/>
                <w:spacing w:val="-4"/>
                <w:sz w:val="24"/>
              </w:rPr>
              <w:t>week.</w:t>
            </w:r>
          </w:p>
        </w:tc>
      </w:tr>
    </w:tbl>
    <w:p w14:paraId="3EA2B00B" w14:textId="5C6B354A" w:rsidR="00DC54E2" w:rsidRPr="00DC54E2" w:rsidRDefault="00DC54E2" w:rsidP="00DC54E2">
      <w:pPr>
        <w:jc w:val="both"/>
        <w:rPr>
          <w:rFonts w:ascii="Times New Roman" w:hAnsi="Times New Roman" w:cs="Times New Roman"/>
          <w:b/>
          <w:bCs/>
          <w:sz w:val="20"/>
          <w:szCs w:val="20"/>
        </w:rPr>
      </w:pPr>
      <w:r w:rsidRPr="00DC54E2">
        <w:rPr>
          <w:rFonts w:ascii="Times New Roman" w:hAnsi="Times New Roman" w:cs="Times New Roman"/>
          <w:b/>
          <w:bCs/>
          <w:sz w:val="20"/>
          <w:szCs w:val="20"/>
        </w:rPr>
        <w:t xml:space="preserve">                                                   Table no.</w:t>
      </w:r>
      <w:r w:rsidR="00F53BA4">
        <w:rPr>
          <w:rFonts w:ascii="Times New Roman" w:hAnsi="Times New Roman" w:cs="Times New Roman"/>
          <w:b/>
          <w:bCs/>
          <w:sz w:val="20"/>
          <w:szCs w:val="20"/>
        </w:rPr>
        <w:t>6</w:t>
      </w:r>
      <w:r w:rsidRPr="00DC54E2">
        <w:rPr>
          <w:rFonts w:ascii="Times New Roman" w:hAnsi="Times New Roman" w:cs="Times New Roman"/>
          <w:b/>
          <w:bCs/>
          <w:sz w:val="20"/>
          <w:szCs w:val="20"/>
        </w:rPr>
        <w:t>:</w:t>
      </w:r>
      <w:r w:rsidRPr="00DC54E2">
        <w:rPr>
          <w:rFonts w:ascii="Times New Roman" w:hAnsi="Times New Roman" w:cs="Times New Roman"/>
          <w:sz w:val="20"/>
          <w:szCs w:val="20"/>
        </w:rPr>
        <w:t xml:space="preserve"> </w:t>
      </w:r>
      <w:r w:rsidRPr="00DC54E2">
        <w:rPr>
          <w:rFonts w:ascii="Times New Roman" w:hAnsi="Times New Roman" w:cs="Times New Roman"/>
          <w:b/>
          <w:bCs/>
          <w:sz w:val="20"/>
          <w:szCs w:val="20"/>
        </w:rPr>
        <w:t>Suitability for Different Skin Types</w:t>
      </w:r>
    </w:p>
    <w:p w14:paraId="596C2306" w14:textId="74FAF8BA" w:rsidR="00EC4D2B" w:rsidRDefault="00EC4D2B" w:rsidP="00DC54E2">
      <w:pPr>
        <w:jc w:val="both"/>
        <w:rPr>
          <w:rFonts w:ascii="Times New Roman" w:hAnsi="Times New Roman" w:cs="Times New Roman"/>
        </w:rPr>
      </w:pPr>
    </w:p>
    <w:p w14:paraId="24888E8C" w14:textId="0EEC4E64" w:rsidR="00EC4D2B" w:rsidRPr="008C08E0" w:rsidRDefault="00EC4D2B" w:rsidP="008C08E0">
      <w:pPr>
        <w:pStyle w:val="ListParagraph"/>
        <w:numPr>
          <w:ilvl w:val="0"/>
          <w:numId w:val="48"/>
        </w:numPr>
        <w:jc w:val="both"/>
        <w:rPr>
          <w:rFonts w:ascii="Times New Roman" w:hAnsi="Times New Roman" w:cs="Times New Roman"/>
          <w:b/>
          <w:bCs/>
          <w:sz w:val="28"/>
          <w:szCs w:val="28"/>
        </w:rPr>
      </w:pPr>
      <w:r w:rsidRPr="008C08E0">
        <w:rPr>
          <w:rFonts w:ascii="Times New Roman" w:hAnsi="Times New Roman" w:cs="Times New Roman"/>
          <w:b/>
          <w:bCs/>
          <w:sz w:val="28"/>
          <w:szCs w:val="28"/>
        </w:rPr>
        <w:lastRenderedPageBreak/>
        <w:t>References</w:t>
      </w:r>
      <w:r w:rsidR="00DC54E2" w:rsidRPr="008C08E0">
        <w:rPr>
          <w:rFonts w:ascii="Times New Roman" w:hAnsi="Times New Roman" w:cs="Times New Roman"/>
          <w:b/>
          <w:bCs/>
          <w:sz w:val="28"/>
          <w:szCs w:val="28"/>
        </w:rPr>
        <w:t>:</w:t>
      </w:r>
    </w:p>
    <w:p w14:paraId="25D163E2" w14:textId="1A87FB3E" w:rsidR="00EC4D2B" w:rsidRPr="00DC54E2" w:rsidRDefault="00EC4D2B" w:rsidP="00DC54E2">
      <w:pPr>
        <w:jc w:val="both"/>
        <w:rPr>
          <w:rFonts w:ascii="Times New Roman" w:hAnsi="Times New Roman" w:cs="Times New Roman"/>
        </w:rPr>
      </w:pPr>
      <w:r w:rsidRPr="00DC54E2">
        <w:rPr>
          <w:rFonts w:ascii="Times New Roman" w:hAnsi="Times New Roman" w:cs="Times New Roman"/>
        </w:rPr>
        <w:t>1.Verma, R., C Pathak, K. (2021). "Natural Astringents in Skincare: Role of Potassium Alum." Journal of Dermatological Science, 12(3), 45-60. Retrieved from https://www.dermjournal.org/article/alum-skincare</w:t>
      </w:r>
    </w:p>
    <w:p w14:paraId="6CF19277" w14:textId="6DBE33BE" w:rsidR="00EC4D2B" w:rsidRPr="00DC54E2" w:rsidRDefault="00EC4D2B" w:rsidP="00DC54E2">
      <w:pPr>
        <w:jc w:val="both"/>
        <w:rPr>
          <w:rFonts w:ascii="Times New Roman" w:hAnsi="Times New Roman" w:cs="Times New Roman"/>
        </w:rPr>
      </w:pPr>
      <w:r w:rsidRPr="00DC54E2">
        <w:rPr>
          <w:rFonts w:ascii="Times New Roman" w:hAnsi="Times New Roman" w:cs="Times New Roman"/>
        </w:rPr>
        <w:t>2.Sharma, P., C Gupta, S. (2020). "Evaluation of Alum-Based Formulations for Acne Control." International Journal of Cosmetic Science, 9(4), 112-125. Retrieved from https://www.cosmeticsci.org/research/alum-face-scrub</w:t>
      </w:r>
    </w:p>
    <w:p w14:paraId="5808A6CB" w14:textId="313DC2E9" w:rsidR="00EC4D2B" w:rsidRPr="00DC54E2" w:rsidRDefault="00EC4D2B" w:rsidP="00DC54E2">
      <w:pPr>
        <w:jc w:val="both"/>
        <w:rPr>
          <w:rFonts w:ascii="Times New Roman" w:hAnsi="Times New Roman" w:cs="Times New Roman"/>
        </w:rPr>
      </w:pPr>
      <w:r w:rsidRPr="00DC54E2">
        <w:rPr>
          <w:rFonts w:ascii="Times New Roman" w:hAnsi="Times New Roman" w:cs="Times New Roman"/>
        </w:rPr>
        <w:t>3.Khan, A., C Singh, M. (2019). "A Comparative Study on Natural and Synthetic Exfoliants in Face Scrubs." Indian Journal of Dermatology, 14(2), 78-90. Retrieved from https://www.ijd.org/article/natural-vs- synthetic-scrubs</w:t>
      </w:r>
    </w:p>
    <w:p w14:paraId="243ECCF6" w14:textId="39668E44" w:rsidR="004C380E" w:rsidRDefault="00EC4D2B" w:rsidP="00DC54E2">
      <w:pPr>
        <w:jc w:val="both"/>
        <w:rPr>
          <w:rFonts w:ascii="Times New Roman" w:hAnsi="Times New Roman" w:cs="Times New Roman"/>
        </w:rPr>
      </w:pPr>
      <w:r w:rsidRPr="00DC54E2">
        <w:rPr>
          <w:rFonts w:ascii="Times New Roman" w:hAnsi="Times New Roman" w:cs="Times New Roman"/>
        </w:rPr>
        <w:t xml:space="preserve">4.Patel, N., C Roy, A. (2018). "The Role of Clay and Alum in Skin Health." Journal of Natural Dermatology, 7(1), 33-50. Retrieved from </w:t>
      </w:r>
      <w:hyperlink r:id="rId24" w:history="1">
        <w:r w:rsidR="000263D4" w:rsidRPr="00E14EB5">
          <w:rPr>
            <w:rStyle w:val="Hyperlink"/>
            <w:rFonts w:ascii="Times New Roman" w:hAnsi="Times New Roman" w:cs="Times New Roman"/>
          </w:rPr>
          <w:t>https://www.natderm.org/alum-clay-skincare</w:t>
        </w:r>
      </w:hyperlink>
    </w:p>
    <w:p w14:paraId="5F095951" w14:textId="1DBF1610" w:rsidR="000263D4" w:rsidRDefault="00C07EC7" w:rsidP="00DC54E2">
      <w:pPr>
        <w:jc w:val="both"/>
        <w:rPr>
          <w:rFonts w:ascii="Times New Roman" w:hAnsi="Times New Roman" w:cs="Times New Roman"/>
        </w:rPr>
      </w:pPr>
      <w:r>
        <w:rPr>
          <w:rFonts w:ascii="Times New Roman" w:hAnsi="Times New Roman" w:cs="Times New Roman"/>
        </w:rPr>
        <w:t>5.</w:t>
      </w:r>
      <w:r w:rsidRPr="00C07EC7">
        <w:rPr>
          <w:rFonts w:ascii="Times New Roman" w:hAnsi="Times New Roman" w:cs="Times New Roman"/>
        </w:rPr>
        <w:t>Siddhi Pise, Fareed Shaikh, Payaam Vohra Formulation and Evaluation of Herbal Anti Acne Face Scrub Research Journal of Topical and Cosmetic Sciences, 2023; 14: 02. | July- December|</w:t>
      </w:r>
    </w:p>
    <w:p w14:paraId="31594CAF" w14:textId="77777777" w:rsidR="00C07EC7" w:rsidRDefault="00C07EC7" w:rsidP="00DC54E2">
      <w:pPr>
        <w:jc w:val="both"/>
        <w:rPr>
          <w:rFonts w:ascii="Times New Roman" w:hAnsi="Times New Roman" w:cs="Times New Roman"/>
        </w:rPr>
      </w:pPr>
      <w:r>
        <w:rPr>
          <w:rFonts w:ascii="Times New Roman" w:hAnsi="Times New Roman" w:cs="Times New Roman"/>
        </w:rPr>
        <w:t>6.</w:t>
      </w:r>
      <w:r w:rsidRPr="00C07EC7">
        <w:rPr>
          <w:rFonts w:ascii="Times New Roman" w:hAnsi="Times New Roman" w:cs="Times New Roman"/>
        </w:rPr>
        <w:t xml:space="preserve">Pawar DN, Pawar AP, Dalvi YV. Formulation and Evaluation of Herbal Scrub Gel. Research Journal of Topical and Cosmetic Sciences, 2019; 10(1): 13-8. </w:t>
      </w:r>
    </w:p>
    <w:p w14:paraId="239161F6" w14:textId="2CF1CAF0" w:rsidR="00C07EC7" w:rsidRDefault="00C07EC7" w:rsidP="00DC54E2">
      <w:pPr>
        <w:jc w:val="both"/>
        <w:rPr>
          <w:rFonts w:ascii="Times New Roman" w:hAnsi="Times New Roman" w:cs="Times New Roman"/>
        </w:rPr>
      </w:pPr>
      <w:r>
        <w:rPr>
          <w:rFonts w:ascii="Times New Roman" w:hAnsi="Times New Roman" w:cs="Times New Roman"/>
        </w:rPr>
        <w:t>7</w:t>
      </w:r>
      <w:r w:rsidRPr="00C07EC7">
        <w:rPr>
          <w:rFonts w:ascii="Times New Roman" w:hAnsi="Times New Roman" w:cs="Times New Roman"/>
        </w:rPr>
        <w:t xml:space="preserve">.Mills OH, Criscito MC, Schlesinger TE, Verdicchio R, Szoke E. Addressing free radical oxidation in acne vulgaris. The Journal of Clinical and Aesthetic Dermatology, 2016; 9(1): 25. </w:t>
      </w:r>
    </w:p>
    <w:p w14:paraId="622F384C" w14:textId="3CDAA470" w:rsidR="00C07EC7" w:rsidRDefault="00C07EC7" w:rsidP="00DC54E2">
      <w:pPr>
        <w:jc w:val="both"/>
        <w:rPr>
          <w:rFonts w:ascii="Times New Roman" w:hAnsi="Times New Roman" w:cs="Times New Roman"/>
        </w:rPr>
      </w:pPr>
      <w:r>
        <w:rPr>
          <w:rFonts w:ascii="Times New Roman" w:hAnsi="Times New Roman" w:cs="Times New Roman"/>
        </w:rPr>
        <w:t>8</w:t>
      </w:r>
      <w:r w:rsidRPr="00C07EC7">
        <w:rPr>
          <w:rFonts w:ascii="Times New Roman" w:hAnsi="Times New Roman" w:cs="Times New Roman"/>
        </w:rPr>
        <w:t xml:space="preserve">.Prathyusha J, Yamani NS, Santhosh G, Aravind A, Naresh B. Formulation and Evaluation of Polyherbal Face Scrubber for Oily Skin in Gel Form. </w:t>
      </w:r>
    </w:p>
    <w:p w14:paraId="098CB5A6" w14:textId="6BA993F3" w:rsidR="00C07EC7" w:rsidRDefault="00C07EC7" w:rsidP="00DC54E2">
      <w:pPr>
        <w:jc w:val="both"/>
        <w:rPr>
          <w:rFonts w:ascii="Times New Roman" w:hAnsi="Times New Roman" w:cs="Times New Roman"/>
        </w:rPr>
      </w:pPr>
      <w:r>
        <w:rPr>
          <w:rFonts w:ascii="Times New Roman" w:hAnsi="Times New Roman" w:cs="Times New Roman"/>
        </w:rPr>
        <w:t>9</w:t>
      </w:r>
      <w:r w:rsidRPr="00C07EC7">
        <w:rPr>
          <w:rFonts w:ascii="Times New Roman" w:hAnsi="Times New Roman" w:cs="Times New Roman"/>
        </w:rPr>
        <w:t>.Rutuja Prashant Nangare1, Trupti Ashok Thange2 Formulation and Evaluation of Polyherbal Facial Scrub International Journal of Research Publication and Reviews, 2022; 3, 6: 3439-3448.</w:t>
      </w:r>
    </w:p>
    <w:p w14:paraId="004F0978" w14:textId="77777777" w:rsidR="00C07EC7" w:rsidRDefault="00C07EC7" w:rsidP="00DC54E2">
      <w:pPr>
        <w:jc w:val="both"/>
        <w:rPr>
          <w:rFonts w:ascii="Times New Roman" w:hAnsi="Times New Roman" w:cs="Times New Roman"/>
        </w:rPr>
      </w:pPr>
      <w:r>
        <w:rPr>
          <w:rFonts w:ascii="Times New Roman" w:hAnsi="Times New Roman" w:cs="Times New Roman"/>
        </w:rPr>
        <w:t>10</w:t>
      </w:r>
      <w:r w:rsidRPr="00C07EC7">
        <w:rPr>
          <w:rFonts w:ascii="Times New Roman" w:hAnsi="Times New Roman" w:cs="Times New Roman"/>
        </w:rPr>
        <w:t xml:space="preserve">.Baumann, Leslie: Botanical ingredients in cosmeceuticals. Journal of drugs in dermatology 2007; 6:1-84 2. </w:t>
      </w:r>
    </w:p>
    <w:p w14:paraId="523B5B33" w14:textId="576E8A70" w:rsidR="00C07EC7" w:rsidRDefault="00C07EC7" w:rsidP="00DC54E2">
      <w:pPr>
        <w:jc w:val="both"/>
        <w:rPr>
          <w:rFonts w:ascii="Times New Roman" w:hAnsi="Times New Roman" w:cs="Times New Roman"/>
        </w:rPr>
      </w:pPr>
      <w:r>
        <w:rPr>
          <w:rFonts w:ascii="Times New Roman" w:hAnsi="Times New Roman" w:cs="Times New Roman"/>
        </w:rPr>
        <w:t>11</w:t>
      </w:r>
      <w:r w:rsidRPr="00C07EC7">
        <w:rPr>
          <w:rFonts w:ascii="Times New Roman" w:hAnsi="Times New Roman" w:cs="Times New Roman"/>
        </w:rPr>
        <w:t xml:space="preserve">.Vaidyanathan R, Anand B: Importance of Chemistry in Herbal Cosmetics and Cosmeceuticals. Research journal of pharmacy and technology 2017; 10(12): 4460-4462 3. </w:t>
      </w:r>
    </w:p>
    <w:p w14:paraId="440A20D2" w14:textId="11B9C81F" w:rsidR="00C07EC7" w:rsidRDefault="00C07EC7" w:rsidP="00DC54E2">
      <w:pPr>
        <w:jc w:val="both"/>
        <w:rPr>
          <w:rFonts w:ascii="Times New Roman" w:hAnsi="Times New Roman" w:cs="Times New Roman"/>
        </w:rPr>
      </w:pPr>
      <w:r>
        <w:rPr>
          <w:rFonts w:ascii="Times New Roman" w:hAnsi="Times New Roman" w:cs="Times New Roman"/>
        </w:rPr>
        <w:t>12</w:t>
      </w:r>
      <w:r w:rsidRPr="00C07EC7">
        <w:rPr>
          <w:rFonts w:ascii="Times New Roman" w:hAnsi="Times New Roman" w:cs="Times New Roman"/>
        </w:rPr>
        <w:t>.Edward Hart: Cosmetics. Journal of the American Chemical Society. 1904; 26:333-335 4.</w:t>
      </w:r>
    </w:p>
    <w:p w14:paraId="3651D8AE" w14:textId="77777777" w:rsidR="00C07EC7" w:rsidRDefault="00C07EC7" w:rsidP="00DC54E2">
      <w:pPr>
        <w:jc w:val="both"/>
        <w:rPr>
          <w:rFonts w:ascii="Times New Roman" w:hAnsi="Times New Roman" w:cs="Times New Roman"/>
        </w:rPr>
      </w:pPr>
      <w:r>
        <w:rPr>
          <w:rFonts w:ascii="Times New Roman" w:hAnsi="Times New Roman" w:cs="Times New Roman"/>
        </w:rPr>
        <w:t>13</w:t>
      </w:r>
      <w:r w:rsidRPr="00C07EC7">
        <w:rPr>
          <w:rFonts w:ascii="Times New Roman" w:hAnsi="Times New Roman" w:cs="Times New Roman"/>
        </w:rPr>
        <w:t xml:space="preserve">.Kalicanin, Biljana: A study of the possible harmful effects of cosmetic beauty products on human health. Biological trace element research 2015; 170:15-477 </w:t>
      </w:r>
    </w:p>
    <w:p w14:paraId="262CFD71" w14:textId="77777777" w:rsidR="00C07EC7" w:rsidRDefault="00C07EC7" w:rsidP="00DC54E2">
      <w:pPr>
        <w:jc w:val="both"/>
        <w:rPr>
          <w:rFonts w:ascii="Times New Roman" w:hAnsi="Times New Roman" w:cs="Times New Roman"/>
        </w:rPr>
      </w:pPr>
      <w:r>
        <w:rPr>
          <w:rFonts w:ascii="Times New Roman" w:hAnsi="Times New Roman" w:cs="Times New Roman"/>
        </w:rPr>
        <w:t>14</w:t>
      </w:r>
      <w:r w:rsidRPr="00C07EC7">
        <w:rPr>
          <w:rFonts w:ascii="Times New Roman" w:hAnsi="Times New Roman" w:cs="Times New Roman"/>
        </w:rPr>
        <w:t xml:space="preserve">. Alzomor AK, Moharram AS, Al Absi NM. Formulation and evaluation of potash alum as deodorant lotion and after shaving astringent as cream and gel. International current pharmaceutical journal.2014;3(2):228 233 </w:t>
      </w:r>
    </w:p>
    <w:p w14:paraId="3F2747F5" w14:textId="77777777" w:rsidR="00C07EC7" w:rsidRDefault="00C07EC7" w:rsidP="00DC54E2">
      <w:pPr>
        <w:jc w:val="both"/>
        <w:rPr>
          <w:rFonts w:ascii="Times New Roman" w:hAnsi="Times New Roman" w:cs="Times New Roman"/>
        </w:rPr>
      </w:pPr>
      <w:r>
        <w:rPr>
          <w:rFonts w:ascii="Times New Roman" w:hAnsi="Times New Roman" w:cs="Times New Roman"/>
        </w:rPr>
        <w:t>15.</w:t>
      </w:r>
      <w:r w:rsidRPr="00C07EC7">
        <w:rPr>
          <w:rFonts w:ascii="Times New Roman" w:hAnsi="Times New Roman" w:cs="Times New Roman"/>
        </w:rPr>
        <w:t xml:space="preserve">Acne: What you need to know; January 15, 2021; By Marcelo Campos, MD, Contributor 7. 1998-2023 Mayo Foundation for Medical Education and Research (MFMER). </w:t>
      </w:r>
    </w:p>
    <w:p w14:paraId="50D8FD27" w14:textId="77777777" w:rsidR="00C07EC7" w:rsidRDefault="00C07EC7" w:rsidP="00DC54E2">
      <w:pPr>
        <w:jc w:val="both"/>
        <w:rPr>
          <w:rFonts w:ascii="Times New Roman" w:hAnsi="Times New Roman" w:cs="Times New Roman"/>
        </w:rPr>
      </w:pPr>
      <w:r>
        <w:rPr>
          <w:rFonts w:ascii="Times New Roman" w:hAnsi="Times New Roman" w:cs="Times New Roman"/>
        </w:rPr>
        <w:t>16.</w:t>
      </w:r>
      <w:r w:rsidRPr="00C07EC7">
        <w:rPr>
          <w:rFonts w:ascii="Times New Roman" w:hAnsi="Times New Roman" w:cs="Times New Roman"/>
        </w:rPr>
        <w:t xml:space="preserve">Alum for skin: Uses, benefits, and safety: Medically reviewed by Amanda Caldwell, MSN, APRN-C — By Zia Sherrell, MPH on April 22, 2022 9. Usigan, Ysolt (16 June2010)."6 reasons why you should add face toner to your beauty routine" </w:t>
      </w:r>
    </w:p>
    <w:p w14:paraId="5527DCB7" w14:textId="77777777" w:rsidR="00C07EC7" w:rsidRDefault="00C07EC7" w:rsidP="00DC54E2">
      <w:pPr>
        <w:jc w:val="both"/>
        <w:rPr>
          <w:rFonts w:ascii="Times New Roman" w:hAnsi="Times New Roman" w:cs="Times New Roman"/>
        </w:rPr>
      </w:pPr>
      <w:r>
        <w:rPr>
          <w:rFonts w:ascii="Times New Roman" w:hAnsi="Times New Roman" w:cs="Times New Roman"/>
        </w:rPr>
        <w:t>17.</w:t>
      </w:r>
      <w:r w:rsidRPr="00C07EC7">
        <w:rPr>
          <w:rFonts w:ascii="Times New Roman" w:hAnsi="Times New Roman" w:cs="Times New Roman"/>
        </w:rPr>
        <w:t xml:space="preserve">Draelos, Z.D. Astringents, Masks, and Ancillary Skin Care Products. In Textbook of Cosmetic Dermatology,5th ed.; Baran, R., Maibach, H.I., Eds.; CRC Press: Boca Raton, FL, USA, 2017; pp. 178 181. ISBN 978-1-4822-5734-2. </w:t>
      </w:r>
    </w:p>
    <w:p w14:paraId="271572BF" w14:textId="77777777" w:rsidR="00C07EC7" w:rsidRDefault="00C07EC7" w:rsidP="00DC54E2">
      <w:pPr>
        <w:jc w:val="both"/>
        <w:rPr>
          <w:rFonts w:ascii="Times New Roman" w:hAnsi="Times New Roman" w:cs="Times New Roman"/>
        </w:rPr>
      </w:pPr>
      <w:r>
        <w:rPr>
          <w:rFonts w:ascii="Times New Roman" w:hAnsi="Times New Roman" w:cs="Times New Roman"/>
        </w:rPr>
        <w:lastRenderedPageBreak/>
        <w:t>18.</w:t>
      </w:r>
      <w:r w:rsidRPr="00C07EC7">
        <w:rPr>
          <w:rFonts w:ascii="Times New Roman" w:hAnsi="Times New Roman" w:cs="Times New Roman"/>
        </w:rPr>
        <w:t xml:space="preserve">Ibrahim SA. (2015). Spray-on transdermal drug delivery systems. Expert Opinion on Drug Delivery. 12(2),195-205. </w:t>
      </w:r>
    </w:p>
    <w:p w14:paraId="0194080D" w14:textId="77777777" w:rsidR="00C07EC7" w:rsidRDefault="00C07EC7" w:rsidP="00DC54E2">
      <w:pPr>
        <w:jc w:val="both"/>
        <w:rPr>
          <w:rFonts w:ascii="Times New Roman" w:hAnsi="Times New Roman" w:cs="Times New Roman"/>
        </w:rPr>
      </w:pPr>
      <w:r>
        <w:rPr>
          <w:rFonts w:ascii="Times New Roman" w:hAnsi="Times New Roman" w:cs="Times New Roman"/>
        </w:rPr>
        <w:t>19</w:t>
      </w:r>
      <w:r w:rsidRPr="00C07EC7">
        <w:rPr>
          <w:rFonts w:ascii="Times New Roman" w:hAnsi="Times New Roman" w:cs="Times New Roman"/>
        </w:rPr>
        <w:t xml:space="preserve">. Buster JE, Koltun WD, Pascual MLG, Day WW, etal. (2008). Low-dose estradiol spray to treat vasomotor symptoms: a randomized controlled trial. Obstetrics &amp; Gynecology.111(6),1343-1351. 13. </w:t>
      </w:r>
    </w:p>
    <w:p w14:paraId="017E7875" w14:textId="77777777" w:rsidR="00C07EC7" w:rsidRDefault="00C07EC7" w:rsidP="00DC54E2">
      <w:pPr>
        <w:jc w:val="both"/>
        <w:rPr>
          <w:rFonts w:ascii="Times New Roman" w:hAnsi="Times New Roman" w:cs="Times New Roman"/>
        </w:rPr>
      </w:pPr>
      <w:r>
        <w:rPr>
          <w:rFonts w:ascii="Times New Roman" w:hAnsi="Times New Roman" w:cs="Times New Roman"/>
        </w:rPr>
        <w:t>20</w:t>
      </w:r>
      <w:r w:rsidRPr="00C07EC7">
        <w:rPr>
          <w:rFonts w:ascii="Times New Roman" w:hAnsi="Times New Roman" w:cs="Times New Roman"/>
        </w:rPr>
        <w:t xml:space="preserve">.Lu W, Luo H, Zhu Z, Wu Y, et al. (2014). Preparation and the biopharmaceutical evaluation for the metered-dosetransdermal sprayof dexketoprofen. Journal of Drug Delivery. </w:t>
      </w:r>
    </w:p>
    <w:p w14:paraId="1294E05A" w14:textId="77777777" w:rsidR="00C07EC7" w:rsidRDefault="00C07EC7" w:rsidP="00DC54E2">
      <w:pPr>
        <w:jc w:val="both"/>
        <w:rPr>
          <w:rFonts w:ascii="Times New Roman" w:hAnsi="Times New Roman" w:cs="Times New Roman"/>
        </w:rPr>
      </w:pPr>
      <w:r>
        <w:rPr>
          <w:rFonts w:ascii="Times New Roman" w:hAnsi="Times New Roman" w:cs="Times New Roman"/>
        </w:rPr>
        <w:t>21.</w:t>
      </w:r>
      <w:r w:rsidRPr="00C07EC7">
        <w:rPr>
          <w:rFonts w:ascii="Times New Roman" w:hAnsi="Times New Roman" w:cs="Times New Roman"/>
        </w:rPr>
        <w:t xml:space="preserve">Leichtnam ML, Rolland H, Wuthrich P and Guy RH. (2006). Formulation and evaluation of a testosterone transdermal spray. Journal of Pharmaceutical Sciences. 95(8), 1693-1702. </w:t>
      </w:r>
    </w:p>
    <w:p w14:paraId="48F1DC9A" w14:textId="3C43DD7D" w:rsidR="00C07EC7" w:rsidRDefault="00C07EC7" w:rsidP="00DC54E2">
      <w:pPr>
        <w:jc w:val="both"/>
        <w:rPr>
          <w:rFonts w:ascii="Times New Roman" w:hAnsi="Times New Roman" w:cs="Times New Roman"/>
        </w:rPr>
      </w:pPr>
      <w:r>
        <w:rPr>
          <w:rFonts w:ascii="Times New Roman" w:hAnsi="Times New Roman" w:cs="Times New Roman"/>
        </w:rPr>
        <w:t>22.</w:t>
      </w:r>
      <w:r w:rsidRPr="00C07EC7">
        <w:rPr>
          <w:rFonts w:ascii="Times New Roman" w:hAnsi="Times New Roman" w:cs="Times New Roman"/>
        </w:rPr>
        <w:t>Aayushi Gupta, 12 JAN 2021, Healths Shots, here are three ways in which you can use alum to treat acne scars.</w:t>
      </w:r>
    </w:p>
    <w:p w14:paraId="2662ABD8" w14:textId="77777777" w:rsidR="00C07EC7" w:rsidRDefault="00C07EC7" w:rsidP="00DC54E2">
      <w:pPr>
        <w:jc w:val="both"/>
        <w:rPr>
          <w:rFonts w:ascii="Times New Roman" w:hAnsi="Times New Roman" w:cs="Times New Roman"/>
        </w:rPr>
      </w:pPr>
      <w:r>
        <w:rPr>
          <w:rFonts w:ascii="Times New Roman" w:hAnsi="Times New Roman" w:cs="Times New Roman"/>
        </w:rPr>
        <w:t>23</w:t>
      </w:r>
      <w:r w:rsidRPr="00C07EC7">
        <w:rPr>
          <w:rFonts w:ascii="Times New Roman" w:hAnsi="Times New Roman" w:cs="Times New Roman"/>
        </w:rPr>
        <w:t xml:space="preserve">.Baumann, Leslie: Botanical ingredients in cosmeceuticals. Journal of drugs in dermatology 2007; 6:1-84 </w:t>
      </w:r>
    </w:p>
    <w:p w14:paraId="6E92C7A6" w14:textId="77777777" w:rsidR="00C07EC7" w:rsidRDefault="00C07EC7" w:rsidP="00DC54E2">
      <w:pPr>
        <w:jc w:val="both"/>
        <w:rPr>
          <w:rFonts w:ascii="Times New Roman" w:hAnsi="Times New Roman" w:cs="Times New Roman"/>
        </w:rPr>
      </w:pPr>
      <w:r>
        <w:rPr>
          <w:rFonts w:ascii="Times New Roman" w:hAnsi="Times New Roman" w:cs="Times New Roman"/>
        </w:rPr>
        <w:t>24</w:t>
      </w:r>
      <w:r w:rsidRPr="00C07EC7">
        <w:rPr>
          <w:rFonts w:ascii="Times New Roman" w:hAnsi="Times New Roman" w:cs="Times New Roman"/>
        </w:rPr>
        <w:t xml:space="preserve">.Vaidyanathan R, Anand B: Importance of Chemistry in Herbal Cosmetics and Cosmeceuticals. Research journal of pharmacy and technology 2017; 10(12): 4460-4462 </w:t>
      </w:r>
    </w:p>
    <w:p w14:paraId="3CEA991D" w14:textId="77777777" w:rsidR="00C07EC7" w:rsidRDefault="00C07EC7" w:rsidP="00DC54E2">
      <w:pPr>
        <w:jc w:val="both"/>
        <w:rPr>
          <w:rFonts w:ascii="Times New Roman" w:hAnsi="Times New Roman" w:cs="Times New Roman"/>
        </w:rPr>
      </w:pPr>
      <w:r>
        <w:rPr>
          <w:rFonts w:ascii="Times New Roman" w:hAnsi="Times New Roman" w:cs="Times New Roman"/>
        </w:rPr>
        <w:t>25</w:t>
      </w:r>
      <w:r w:rsidRPr="00C07EC7">
        <w:rPr>
          <w:rFonts w:ascii="Times New Roman" w:hAnsi="Times New Roman" w:cs="Times New Roman"/>
        </w:rPr>
        <w:t xml:space="preserve">.Edward Hart: Cosmetics. Journal of the American Chemical Society. 1904; 26:333-335 </w:t>
      </w:r>
    </w:p>
    <w:p w14:paraId="697FB752" w14:textId="77777777" w:rsidR="00C07EC7" w:rsidRDefault="00C07EC7" w:rsidP="00DC54E2">
      <w:pPr>
        <w:jc w:val="both"/>
        <w:rPr>
          <w:rFonts w:ascii="Times New Roman" w:hAnsi="Times New Roman" w:cs="Times New Roman"/>
        </w:rPr>
      </w:pPr>
      <w:r>
        <w:rPr>
          <w:rFonts w:ascii="Times New Roman" w:hAnsi="Times New Roman" w:cs="Times New Roman"/>
        </w:rPr>
        <w:t>25</w:t>
      </w:r>
      <w:r w:rsidRPr="00C07EC7">
        <w:rPr>
          <w:rFonts w:ascii="Times New Roman" w:hAnsi="Times New Roman" w:cs="Times New Roman"/>
        </w:rPr>
        <w:t xml:space="preserve">.Kalicanin, Biljana: A study of the possible harmful effects of cosmetic beauty products on human health. Biological trace element research 2015; 170:15-477 </w:t>
      </w:r>
    </w:p>
    <w:p w14:paraId="4E6A8BAA" w14:textId="77777777" w:rsidR="00C07EC7" w:rsidRDefault="00C07EC7" w:rsidP="00DC54E2">
      <w:pPr>
        <w:jc w:val="both"/>
        <w:rPr>
          <w:rFonts w:ascii="Times New Roman" w:hAnsi="Times New Roman" w:cs="Times New Roman"/>
        </w:rPr>
      </w:pPr>
      <w:r>
        <w:rPr>
          <w:rFonts w:ascii="Times New Roman" w:hAnsi="Times New Roman" w:cs="Times New Roman"/>
        </w:rPr>
        <w:t>26</w:t>
      </w:r>
      <w:r w:rsidRPr="00C07EC7">
        <w:rPr>
          <w:rFonts w:ascii="Times New Roman" w:hAnsi="Times New Roman" w:cs="Times New Roman"/>
        </w:rPr>
        <w:t xml:space="preserve">.Alzomor AK, Moharram AS, Al Absi NM. Formulation and evaluation of potash alum as deodorant lotion and after shaving astringent as cream and gel.International current pharmaceutical journal.2014;3(2):228-233 </w:t>
      </w:r>
    </w:p>
    <w:p w14:paraId="3A6D8C4A" w14:textId="77777777" w:rsidR="00C07EC7" w:rsidRDefault="00C07EC7" w:rsidP="00DC54E2">
      <w:pPr>
        <w:jc w:val="both"/>
        <w:rPr>
          <w:rFonts w:ascii="Times New Roman" w:hAnsi="Times New Roman" w:cs="Times New Roman"/>
        </w:rPr>
      </w:pPr>
      <w:r>
        <w:rPr>
          <w:rFonts w:ascii="Times New Roman" w:hAnsi="Times New Roman" w:cs="Times New Roman"/>
        </w:rPr>
        <w:t>27</w:t>
      </w:r>
      <w:r w:rsidRPr="00C07EC7">
        <w:rPr>
          <w:rFonts w:ascii="Times New Roman" w:hAnsi="Times New Roman" w:cs="Times New Roman"/>
        </w:rPr>
        <w:t xml:space="preserve">. Acne: What you need to know;January 15, 2021; By Marcelo Campos, MD, Contributor </w:t>
      </w:r>
    </w:p>
    <w:p w14:paraId="763FE20F" w14:textId="704FA4AE" w:rsidR="00C07EC7" w:rsidRDefault="00C07EC7" w:rsidP="00DC54E2">
      <w:pPr>
        <w:jc w:val="both"/>
        <w:rPr>
          <w:rFonts w:ascii="Times New Roman" w:hAnsi="Times New Roman" w:cs="Times New Roman"/>
        </w:rPr>
      </w:pPr>
      <w:r>
        <w:rPr>
          <w:rFonts w:ascii="Times New Roman" w:hAnsi="Times New Roman" w:cs="Times New Roman"/>
        </w:rPr>
        <w:t>28</w:t>
      </w:r>
      <w:r w:rsidRPr="00C07EC7">
        <w:rPr>
          <w:rFonts w:ascii="Times New Roman" w:hAnsi="Times New Roman" w:cs="Times New Roman"/>
        </w:rPr>
        <w:t>.1998-2023 Mayo Foundation for Medical Education and Research (MFMER).</w:t>
      </w:r>
    </w:p>
    <w:p w14:paraId="04B4F1FF" w14:textId="77777777" w:rsidR="00C07EC7" w:rsidRDefault="00C07EC7" w:rsidP="00DC54E2">
      <w:pPr>
        <w:jc w:val="both"/>
        <w:rPr>
          <w:rFonts w:ascii="Times New Roman" w:hAnsi="Times New Roman" w:cs="Times New Roman"/>
        </w:rPr>
      </w:pPr>
      <w:r>
        <w:rPr>
          <w:rFonts w:ascii="Times New Roman" w:hAnsi="Times New Roman" w:cs="Times New Roman"/>
        </w:rPr>
        <w:t>29.</w:t>
      </w:r>
      <w:r w:rsidRPr="00C07EC7">
        <w:rPr>
          <w:rFonts w:ascii="Times New Roman" w:hAnsi="Times New Roman" w:cs="Times New Roman"/>
        </w:rPr>
        <w:t xml:space="preserve">https://en.wikipedia.org/wiki/History_of_co smetics. </w:t>
      </w:r>
    </w:p>
    <w:p w14:paraId="350D648D" w14:textId="10255EDD" w:rsidR="00C07EC7" w:rsidRPr="00DC54E2" w:rsidRDefault="00C07EC7" w:rsidP="00DC54E2">
      <w:pPr>
        <w:jc w:val="both"/>
        <w:rPr>
          <w:rFonts w:ascii="Times New Roman" w:hAnsi="Times New Roman" w:cs="Times New Roman"/>
        </w:rPr>
      </w:pPr>
      <w:r>
        <w:rPr>
          <w:rFonts w:ascii="Times New Roman" w:hAnsi="Times New Roman" w:cs="Times New Roman"/>
        </w:rPr>
        <w:t>30.</w:t>
      </w:r>
      <w:r w:rsidRPr="00C07EC7">
        <w:rPr>
          <w:rFonts w:ascii="Times New Roman" w:hAnsi="Times New Roman" w:cs="Times New Roman"/>
        </w:rPr>
        <w:t>Harshita S. Herbal cosmetics in ancient India. 2023. Available from https://enrouteindianhistory.com/herbal cosmetics-in-ancient-india.</w:t>
      </w:r>
    </w:p>
    <w:sectPr w:rsidR="00C07EC7" w:rsidRPr="00DC54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242DF" w14:textId="77777777" w:rsidR="005C2694" w:rsidRDefault="005C2694" w:rsidP="00EC4D2B">
      <w:pPr>
        <w:spacing w:after="0" w:line="240" w:lineRule="auto"/>
      </w:pPr>
      <w:r>
        <w:separator/>
      </w:r>
    </w:p>
  </w:endnote>
  <w:endnote w:type="continuationSeparator" w:id="0">
    <w:p w14:paraId="313F1687" w14:textId="77777777" w:rsidR="005C2694" w:rsidRDefault="005C2694" w:rsidP="00EC4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A0CE6" w14:textId="77777777" w:rsidR="007D4B72" w:rsidRDefault="007D4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0976B" w14:textId="77777777" w:rsidR="007B45BB" w:rsidRDefault="007B45B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071005B" w14:textId="77777777" w:rsidR="007B45BB" w:rsidRDefault="007B45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E205" w14:textId="77777777" w:rsidR="007D4B72" w:rsidRDefault="007D4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25F28" w14:textId="77777777" w:rsidR="005C2694" w:rsidRDefault="005C2694" w:rsidP="00EC4D2B">
      <w:pPr>
        <w:spacing w:after="0" w:line="240" w:lineRule="auto"/>
      </w:pPr>
      <w:r>
        <w:separator/>
      </w:r>
    </w:p>
  </w:footnote>
  <w:footnote w:type="continuationSeparator" w:id="0">
    <w:p w14:paraId="42D2C1EA" w14:textId="77777777" w:rsidR="005C2694" w:rsidRDefault="005C2694" w:rsidP="00EC4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843D4" w14:textId="77777777" w:rsidR="007D4B72" w:rsidRDefault="007D4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69AEDB" w14:textId="01FBD60C" w:rsidR="007B45BB" w:rsidRDefault="00000000">
    <w:pPr>
      <w:pStyle w:val="Header"/>
      <w:rPr>
        <w:sz w:val="24"/>
        <w:szCs w:val="24"/>
      </w:rPr>
    </w:pPr>
    <w:sdt>
      <w:sdtPr>
        <w:rPr>
          <w:color w:val="000000" w:themeColor="text1"/>
          <w:sz w:val="20"/>
          <w:szCs w:val="20"/>
          <w:u w:val="single"/>
        </w:rPr>
        <w:alias w:val="Title"/>
        <w:id w:val="78404852"/>
        <w:placeholder>
          <w:docPart w:val="5BDF7107F2094661BCC4116ECE21712A"/>
        </w:placeholder>
        <w:dataBinding w:prefixMappings="xmlns:ns0='http://schemas.openxmlformats.org/package/2006/metadata/core-properties' xmlns:ns1='http://purl.org/dc/elements/1.1/'" w:xpath="/ns0:coreProperties[1]/ns1:title[1]" w:storeItemID="{6C3C8BC8-F283-45AE-878A-BAB7291924A1}"/>
        <w:text/>
      </w:sdtPr>
      <w:sdtContent>
        <w:r w:rsidR="007B45BB" w:rsidRPr="007B45BB">
          <w:rPr>
            <w:color w:val="000000" w:themeColor="text1"/>
            <w:sz w:val="20"/>
            <w:szCs w:val="20"/>
            <w:u w:val="single"/>
          </w:rPr>
          <w:t>Face Scrub of Potassium Alum – A Review</w:t>
        </w:r>
      </w:sdtContent>
    </w:sdt>
    <w:r w:rsidR="007B45BB">
      <w:rPr>
        <w:rFonts w:asciiTheme="majorHAnsi" w:eastAsiaTheme="majorEastAsia" w:hAnsiTheme="majorHAnsi" w:cstheme="majorBidi"/>
        <w:color w:val="4472C4" w:themeColor="accent1"/>
        <w:sz w:val="24"/>
        <w:szCs w:val="24"/>
      </w:rPr>
      <w:ptab w:relativeTo="margin" w:alignment="right" w:leader="none"/>
    </w:r>
  </w:p>
  <w:p w14:paraId="0B61C2BF" w14:textId="0ABAF585" w:rsidR="000263D4" w:rsidRDefault="00026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3234A" w14:textId="77777777" w:rsidR="007D4B72" w:rsidRDefault="007D4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EE8BAF"/>
    <w:multiLevelType w:val="singleLevel"/>
    <w:tmpl w:val="81EE8BAF"/>
    <w:lvl w:ilvl="0">
      <w:start w:val="1"/>
      <w:numFmt w:val="bullet"/>
      <w:lvlText w:val=""/>
      <w:lvlJc w:val="left"/>
      <w:pPr>
        <w:tabs>
          <w:tab w:val="left" w:pos="60"/>
        </w:tabs>
        <w:ind w:left="60" w:hanging="420"/>
      </w:pPr>
      <w:rPr>
        <w:rFonts w:ascii="Wingdings" w:hAnsi="Wingdings" w:hint="default"/>
      </w:rPr>
    </w:lvl>
  </w:abstractNum>
  <w:abstractNum w:abstractNumId="1" w15:restartNumberingAfterBreak="0">
    <w:nsid w:val="8220FE19"/>
    <w:multiLevelType w:val="singleLevel"/>
    <w:tmpl w:val="8220FE19"/>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86AC5CFD"/>
    <w:multiLevelType w:val="singleLevel"/>
    <w:tmpl w:val="86AC5CFD"/>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8AAB94E8"/>
    <w:multiLevelType w:val="singleLevel"/>
    <w:tmpl w:val="8AAB94E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9008BAF6"/>
    <w:multiLevelType w:val="singleLevel"/>
    <w:tmpl w:val="9008BAF6"/>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93FE187D"/>
    <w:multiLevelType w:val="singleLevel"/>
    <w:tmpl w:val="93FE187D"/>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A6B227BD"/>
    <w:multiLevelType w:val="singleLevel"/>
    <w:tmpl w:val="A6B227BD"/>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AC35FAA7"/>
    <w:multiLevelType w:val="singleLevel"/>
    <w:tmpl w:val="AC35FAA7"/>
    <w:lvl w:ilvl="0">
      <w:start w:val="1"/>
      <w:numFmt w:val="decimal"/>
      <w:lvlText w:val="%1."/>
      <w:lvlJc w:val="left"/>
      <w:pPr>
        <w:tabs>
          <w:tab w:val="left" w:pos="425"/>
        </w:tabs>
        <w:ind w:left="425" w:hanging="425"/>
      </w:pPr>
      <w:rPr>
        <w:rFonts w:hint="default"/>
      </w:rPr>
    </w:lvl>
  </w:abstractNum>
  <w:abstractNum w:abstractNumId="8" w15:restartNumberingAfterBreak="0">
    <w:nsid w:val="BD45D5D2"/>
    <w:multiLevelType w:val="singleLevel"/>
    <w:tmpl w:val="BD45D5D2"/>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C5DC40AB"/>
    <w:multiLevelType w:val="singleLevel"/>
    <w:tmpl w:val="C5DC40AB"/>
    <w:lvl w:ilvl="0">
      <w:start w:val="1"/>
      <w:numFmt w:val="decimal"/>
      <w:lvlText w:val="%1."/>
      <w:lvlJc w:val="left"/>
      <w:pPr>
        <w:tabs>
          <w:tab w:val="left" w:pos="425"/>
        </w:tabs>
        <w:ind w:left="425" w:hanging="425"/>
      </w:pPr>
      <w:rPr>
        <w:rFonts w:hint="default"/>
      </w:rPr>
    </w:lvl>
  </w:abstractNum>
  <w:abstractNum w:abstractNumId="10" w15:restartNumberingAfterBreak="0">
    <w:nsid w:val="DBD45840"/>
    <w:multiLevelType w:val="singleLevel"/>
    <w:tmpl w:val="DBD45840"/>
    <w:lvl w:ilvl="0">
      <w:start w:val="1"/>
      <w:numFmt w:val="decimal"/>
      <w:lvlText w:val="%1."/>
      <w:lvlJc w:val="left"/>
      <w:pPr>
        <w:tabs>
          <w:tab w:val="left" w:pos="425"/>
        </w:tabs>
        <w:ind w:left="425" w:hanging="425"/>
      </w:pPr>
      <w:rPr>
        <w:rFonts w:hint="default"/>
      </w:rPr>
    </w:lvl>
  </w:abstractNum>
  <w:abstractNum w:abstractNumId="11" w15:restartNumberingAfterBreak="0">
    <w:nsid w:val="DD8143BC"/>
    <w:multiLevelType w:val="singleLevel"/>
    <w:tmpl w:val="DD8143BC"/>
    <w:lvl w:ilvl="0">
      <w:start w:val="1"/>
      <w:numFmt w:val="decimal"/>
      <w:lvlText w:val="%1."/>
      <w:lvlJc w:val="left"/>
      <w:pPr>
        <w:tabs>
          <w:tab w:val="left" w:pos="425"/>
        </w:tabs>
        <w:ind w:left="425" w:hanging="425"/>
      </w:pPr>
      <w:rPr>
        <w:rFonts w:hint="default"/>
      </w:rPr>
    </w:lvl>
  </w:abstractNum>
  <w:abstractNum w:abstractNumId="12" w15:restartNumberingAfterBreak="0">
    <w:nsid w:val="E0B85248"/>
    <w:multiLevelType w:val="singleLevel"/>
    <w:tmpl w:val="E0B85248"/>
    <w:lvl w:ilvl="0">
      <w:start w:val="1"/>
      <w:numFmt w:val="bullet"/>
      <w:lvlText w:val=""/>
      <w:lvlJc w:val="left"/>
      <w:pPr>
        <w:tabs>
          <w:tab w:val="left" w:pos="420"/>
        </w:tabs>
        <w:ind w:left="420" w:hanging="420"/>
      </w:pPr>
      <w:rPr>
        <w:rFonts w:ascii="Wingdings" w:hAnsi="Wingdings" w:hint="default"/>
      </w:rPr>
    </w:lvl>
  </w:abstractNum>
  <w:abstractNum w:abstractNumId="13" w15:restartNumberingAfterBreak="0">
    <w:nsid w:val="E96F285E"/>
    <w:multiLevelType w:val="singleLevel"/>
    <w:tmpl w:val="E96F285E"/>
    <w:lvl w:ilvl="0">
      <w:start w:val="1"/>
      <w:numFmt w:val="bullet"/>
      <w:lvlText w:val=""/>
      <w:lvlJc w:val="left"/>
      <w:pPr>
        <w:tabs>
          <w:tab w:val="left" w:pos="420"/>
        </w:tabs>
        <w:ind w:left="420" w:hanging="420"/>
      </w:pPr>
      <w:rPr>
        <w:rFonts w:ascii="Wingdings" w:hAnsi="Wingdings" w:hint="default"/>
      </w:rPr>
    </w:lvl>
  </w:abstractNum>
  <w:abstractNum w:abstractNumId="14" w15:restartNumberingAfterBreak="0">
    <w:nsid w:val="EB7A5B2D"/>
    <w:multiLevelType w:val="singleLevel"/>
    <w:tmpl w:val="EB7A5B2D"/>
    <w:lvl w:ilvl="0">
      <w:start w:val="1"/>
      <w:numFmt w:val="decimal"/>
      <w:lvlText w:val="%1."/>
      <w:lvlJc w:val="left"/>
      <w:pPr>
        <w:tabs>
          <w:tab w:val="left" w:pos="425"/>
        </w:tabs>
        <w:ind w:left="425" w:hanging="425"/>
      </w:pPr>
      <w:rPr>
        <w:rFonts w:hint="default"/>
      </w:rPr>
    </w:lvl>
  </w:abstractNum>
  <w:abstractNum w:abstractNumId="15" w15:restartNumberingAfterBreak="0">
    <w:nsid w:val="F03F629F"/>
    <w:multiLevelType w:val="singleLevel"/>
    <w:tmpl w:val="F03F629F"/>
    <w:lvl w:ilvl="0">
      <w:start w:val="1"/>
      <w:numFmt w:val="decimal"/>
      <w:lvlText w:val="%1."/>
      <w:lvlJc w:val="left"/>
      <w:pPr>
        <w:tabs>
          <w:tab w:val="left" w:pos="425"/>
        </w:tabs>
        <w:ind w:left="425" w:hanging="425"/>
      </w:pPr>
      <w:rPr>
        <w:rFonts w:hint="default"/>
      </w:rPr>
    </w:lvl>
  </w:abstractNum>
  <w:abstractNum w:abstractNumId="16" w15:restartNumberingAfterBreak="0">
    <w:nsid w:val="F73707A3"/>
    <w:multiLevelType w:val="singleLevel"/>
    <w:tmpl w:val="F73707A3"/>
    <w:lvl w:ilvl="0">
      <w:start w:val="1"/>
      <w:numFmt w:val="bullet"/>
      <w:lvlText w:val=""/>
      <w:lvlJc w:val="left"/>
      <w:pPr>
        <w:tabs>
          <w:tab w:val="left" w:pos="420"/>
        </w:tabs>
        <w:ind w:left="420" w:hanging="420"/>
      </w:pPr>
      <w:rPr>
        <w:rFonts w:ascii="Wingdings" w:hAnsi="Wingdings" w:hint="default"/>
      </w:rPr>
    </w:lvl>
  </w:abstractNum>
  <w:abstractNum w:abstractNumId="17" w15:restartNumberingAfterBreak="0">
    <w:nsid w:val="F77CC83B"/>
    <w:multiLevelType w:val="singleLevel"/>
    <w:tmpl w:val="F77CC83B"/>
    <w:lvl w:ilvl="0">
      <w:start w:val="1"/>
      <w:numFmt w:val="bullet"/>
      <w:lvlText w:val=""/>
      <w:lvlJc w:val="left"/>
      <w:pPr>
        <w:tabs>
          <w:tab w:val="left" w:pos="420"/>
        </w:tabs>
        <w:ind w:left="420" w:hanging="420"/>
      </w:pPr>
      <w:rPr>
        <w:rFonts w:ascii="Wingdings" w:hAnsi="Wingdings" w:hint="default"/>
      </w:rPr>
    </w:lvl>
  </w:abstractNum>
  <w:abstractNum w:abstractNumId="18" w15:restartNumberingAfterBreak="0">
    <w:nsid w:val="06CA1CF1"/>
    <w:multiLevelType w:val="hybridMultilevel"/>
    <w:tmpl w:val="F7DC3CC4"/>
    <w:lvl w:ilvl="0" w:tplc="1B108B70">
      <w:start w:val="1"/>
      <w:numFmt w:val="decimal"/>
      <w:lvlText w:val="%1."/>
      <w:lvlJc w:val="left"/>
      <w:pPr>
        <w:ind w:left="36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076952F9"/>
    <w:multiLevelType w:val="singleLevel"/>
    <w:tmpl w:val="076952F9"/>
    <w:lvl w:ilvl="0">
      <w:start w:val="1"/>
      <w:numFmt w:val="bullet"/>
      <w:lvlText w:val=""/>
      <w:lvlJc w:val="left"/>
      <w:pPr>
        <w:tabs>
          <w:tab w:val="left" w:pos="420"/>
        </w:tabs>
        <w:ind w:left="420" w:hanging="420"/>
      </w:pPr>
      <w:rPr>
        <w:rFonts w:ascii="Wingdings" w:hAnsi="Wingdings" w:hint="default"/>
      </w:rPr>
    </w:lvl>
  </w:abstractNum>
  <w:abstractNum w:abstractNumId="20" w15:restartNumberingAfterBreak="0">
    <w:nsid w:val="08375245"/>
    <w:multiLevelType w:val="hybridMultilevel"/>
    <w:tmpl w:val="4E4AC8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085A0294"/>
    <w:multiLevelType w:val="hybridMultilevel"/>
    <w:tmpl w:val="0CCE78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14702F29"/>
    <w:multiLevelType w:val="hybridMultilevel"/>
    <w:tmpl w:val="CAA6C51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16873456"/>
    <w:multiLevelType w:val="singleLevel"/>
    <w:tmpl w:val="16873456"/>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18B918AE"/>
    <w:multiLevelType w:val="singleLevel"/>
    <w:tmpl w:val="18B918AE"/>
    <w:lvl w:ilvl="0">
      <w:start w:val="1"/>
      <w:numFmt w:val="decimal"/>
      <w:lvlText w:val="%1."/>
      <w:lvlJc w:val="left"/>
      <w:pPr>
        <w:tabs>
          <w:tab w:val="left" w:pos="425"/>
        </w:tabs>
        <w:ind w:left="425" w:hanging="425"/>
      </w:pPr>
      <w:rPr>
        <w:rFonts w:hint="default"/>
      </w:rPr>
    </w:lvl>
  </w:abstractNum>
  <w:abstractNum w:abstractNumId="25" w15:restartNumberingAfterBreak="0">
    <w:nsid w:val="1E998643"/>
    <w:multiLevelType w:val="singleLevel"/>
    <w:tmpl w:val="1E998643"/>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234C55E6"/>
    <w:multiLevelType w:val="singleLevel"/>
    <w:tmpl w:val="234C55E6"/>
    <w:lvl w:ilvl="0">
      <w:start w:val="1"/>
      <w:numFmt w:val="bullet"/>
      <w:lvlText w:val=""/>
      <w:lvlJc w:val="left"/>
      <w:pPr>
        <w:tabs>
          <w:tab w:val="left" w:pos="420"/>
        </w:tabs>
        <w:ind w:left="420" w:hanging="420"/>
      </w:pPr>
      <w:rPr>
        <w:rFonts w:ascii="Wingdings" w:hAnsi="Wingdings" w:hint="default"/>
      </w:rPr>
    </w:lvl>
  </w:abstractNum>
  <w:abstractNum w:abstractNumId="27" w15:restartNumberingAfterBreak="0">
    <w:nsid w:val="26C6449B"/>
    <w:multiLevelType w:val="hybridMultilevel"/>
    <w:tmpl w:val="F7A2A6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2A194C58"/>
    <w:multiLevelType w:val="hybridMultilevel"/>
    <w:tmpl w:val="253EF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BD83CBE"/>
    <w:multiLevelType w:val="hybridMultilevel"/>
    <w:tmpl w:val="076CFAB4"/>
    <w:lvl w:ilvl="0" w:tplc="1B108B70">
      <w:start w:val="1"/>
      <w:numFmt w:val="decimal"/>
      <w:lvlText w:val="%1."/>
      <w:lvlJc w:val="left"/>
      <w:pPr>
        <w:ind w:left="360" w:hanging="360"/>
      </w:pPr>
      <w:rPr>
        <w:rFonts w:hint="default"/>
        <w:b w:val="0"/>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32B575DA"/>
    <w:multiLevelType w:val="hybridMultilevel"/>
    <w:tmpl w:val="D476741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36214F08"/>
    <w:multiLevelType w:val="singleLevel"/>
    <w:tmpl w:val="36214F08"/>
    <w:lvl w:ilvl="0">
      <w:start w:val="1"/>
      <w:numFmt w:val="bullet"/>
      <w:lvlText w:val=""/>
      <w:lvlJc w:val="left"/>
      <w:pPr>
        <w:tabs>
          <w:tab w:val="left" w:pos="420"/>
        </w:tabs>
        <w:ind w:left="420" w:hanging="420"/>
      </w:pPr>
      <w:rPr>
        <w:rFonts w:ascii="Wingdings" w:hAnsi="Wingdings" w:hint="default"/>
      </w:rPr>
    </w:lvl>
  </w:abstractNum>
  <w:abstractNum w:abstractNumId="32" w15:restartNumberingAfterBreak="0">
    <w:nsid w:val="392D45A9"/>
    <w:multiLevelType w:val="hybridMultilevel"/>
    <w:tmpl w:val="420C4A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48FA50F5"/>
    <w:multiLevelType w:val="hybridMultilevel"/>
    <w:tmpl w:val="2452E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A987B57"/>
    <w:multiLevelType w:val="hybridMultilevel"/>
    <w:tmpl w:val="375A04C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4B467553"/>
    <w:multiLevelType w:val="hybridMultilevel"/>
    <w:tmpl w:val="104CB3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BAA7D20"/>
    <w:multiLevelType w:val="singleLevel"/>
    <w:tmpl w:val="4BAA7D20"/>
    <w:lvl w:ilvl="0">
      <w:start w:val="1"/>
      <w:numFmt w:val="bullet"/>
      <w:lvlText w:val=""/>
      <w:lvlJc w:val="left"/>
      <w:pPr>
        <w:tabs>
          <w:tab w:val="left" w:pos="420"/>
        </w:tabs>
        <w:ind w:left="420" w:hanging="420"/>
      </w:pPr>
      <w:rPr>
        <w:rFonts w:ascii="Wingdings" w:hAnsi="Wingdings" w:hint="default"/>
      </w:rPr>
    </w:lvl>
  </w:abstractNum>
  <w:abstractNum w:abstractNumId="37" w15:restartNumberingAfterBreak="0">
    <w:nsid w:val="4C5D5CC6"/>
    <w:multiLevelType w:val="hybridMultilevel"/>
    <w:tmpl w:val="FD9859C0"/>
    <w:lvl w:ilvl="0" w:tplc="B7027CB6">
      <w:start w:val="2"/>
      <w:numFmt w:val="decimal"/>
      <w:lvlText w:val="%1."/>
      <w:lvlJc w:val="left"/>
      <w:pPr>
        <w:ind w:left="36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BE077AC"/>
    <w:multiLevelType w:val="hybridMultilevel"/>
    <w:tmpl w:val="3FBA36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61845702"/>
    <w:multiLevelType w:val="hybridMultilevel"/>
    <w:tmpl w:val="B3F8C6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15:restartNumberingAfterBreak="0">
    <w:nsid w:val="6A4F373E"/>
    <w:multiLevelType w:val="hybridMultilevel"/>
    <w:tmpl w:val="B5283AC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6A7B3924"/>
    <w:multiLevelType w:val="hybridMultilevel"/>
    <w:tmpl w:val="CFA221D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15:restartNumberingAfterBreak="0">
    <w:nsid w:val="6AECBB96"/>
    <w:multiLevelType w:val="singleLevel"/>
    <w:tmpl w:val="6AECBB96"/>
    <w:lvl w:ilvl="0">
      <w:start w:val="1"/>
      <w:numFmt w:val="bullet"/>
      <w:lvlText w:val=""/>
      <w:lvlJc w:val="left"/>
      <w:pPr>
        <w:tabs>
          <w:tab w:val="left" w:pos="420"/>
        </w:tabs>
        <w:ind w:left="420" w:hanging="420"/>
      </w:pPr>
      <w:rPr>
        <w:rFonts w:ascii="Wingdings" w:hAnsi="Wingdings" w:hint="default"/>
      </w:rPr>
    </w:lvl>
  </w:abstractNum>
  <w:abstractNum w:abstractNumId="43" w15:restartNumberingAfterBreak="0">
    <w:nsid w:val="6EF5F58B"/>
    <w:multiLevelType w:val="singleLevel"/>
    <w:tmpl w:val="6EF5F58B"/>
    <w:lvl w:ilvl="0">
      <w:start w:val="1"/>
      <w:numFmt w:val="decimal"/>
      <w:lvlText w:val="%1."/>
      <w:lvlJc w:val="left"/>
      <w:pPr>
        <w:tabs>
          <w:tab w:val="left" w:pos="425"/>
        </w:tabs>
        <w:ind w:left="425" w:hanging="425"/>
      </w:pPr>
      <w:rPr>
        <w:rFonts w:hint="default"/>
      </w:rPr>
    </w:lvl>
  </w:abstractNum>
  <w:abstractNum w:abstractNumId="44" w15:restartNumberingAfterBreak="0">
    <w:nsid w:val="7691ED29"/>
    <w:multiLevelType w:val="singleLevel"/>
    <w:tmpl w:val="7691ED29"/>
    <w:lvl w:ilvl="0">
      <w:start w:val="1"/>
      <w:numFmt w:val="bullet"/>
      <w:lvlText w:val=""/>
      <w:lvlJc w:val="left"/>
      <w:pPr>
        <w:tabs>
          <w:tab w:val="left" w:pos="420"/>
        </w:tabs>
        <w:ind w:left="420" w:hanging="420"/>
      </w:pPr>
      <w:rPr>
        <w:rFonts w:ascii="Wingdings" w:hAnsi="Wingdings" w:hint="default"/>
      </w:rPr>
    </w:lvl>
  </w:abstractNum>
  <w:abstractNum w:abstractNumId="45" w15:restartNumberingAfterBreak="0">
    <w:nsid w:val="7A01A5C3"/>
    <w:multiLevelType w:val="singleLevel"/>
    <w:tmpl w:val="7A01A5C3"/>
    <w:lvl w:ilvl="0">
      <w:start w:val="1"/>
      <w:numFmt w:val="bullet"/>
      <w:lvlText w:val=""/>
      <w:lvlJc w:val="left"/>
      <w:pPr>
        <w:tabs>
          <w:tab w:val="left" w:pos="420"/>
        </w:tabs>
        <w:ind w:left="420" w:hanging="420"/>
      </w:pPr>
      <w:rPr>
        <w:rFonts w:ascii="Wingdings" w:hAnsi="Wingdings" w:hint="default"/>
      </w:rPr>
    </w:lvl>
  </w:abstractNum>
  <w:abstractNum w:abstractNumId="46" w15:restartNumberingAfterBreak="0">
    <w:nsid w:val="7A1430E2"/>
    <w:multiLevelType w:val="hybridMultilevel"/>
    <w:tmpl w:val="FB8CCEF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7AF6138F"/>
    <w:multiLevelType w:val="hybridMultilevel"/>
    <w:tmpl w:val="F00ED3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7BB23CBE"/>
    <w:multiLevelType w:val="hybridMultilevel"/>
    <w:tmpl w:val="6CD820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24374041">
    <w:abstractNumId w:val="41"/>
  </w:num>
  <w:num w:numId="2" w16cid:durableId="1036660786">
    <w:abstractNumId w:val="30"/>
  </w:num>
  <w:num w:numId="3" w16cid:durableId="441993563">
    <w:abstractNumId w:val="47"/>
  </w:num>
  <w:num w:numId="4" w16cid:durableId="1176725792">
    <w:abstractNumId w:val="32"/>
  </w:num>
  <w:num w:numId="5" w16cid:durableId="1535659108">
    <w:abstractNumId w:val="38"/>
  </w:num>
  <w:num w:numId="6" w16cid:durableId="924991593">
    <w:abstractNumId w:val="27"/>
  </w:num>
  <w:num w:numId="7" w16cid:durableId="1331518973">
    <w:abstractNumId w:val="20"/>
  </w:num>
  <w:num w:numId="8" w16cid:durableId="2029871994">
    <w:abstractNumId w:val="40"/>
  </w:num>
  <w:num w:numId="9" w16cid:durableId="1169709092">
    <w:abstractNumId w:val="28"/>
  </w:num>
  <w:num w:numId="10" w16cid:durableId="1291548479">
    <w:abstractNumId w:val="21"/>
  </w:num>
  <w:num w:numId="11" w16cid:durableId="2044015208">
    <w:abstractNumId w:val="29"/>
  </w:num>
  <w:num w:numId="12" w16cid:durableId="1684699562">
    <w:abstractNumId w:val="33"/>
  </w:num>
  <w:num w:numId="13" w16cid:durableId="1750810678">
    <w:abstractNumId w:val="18"/>
  </w:num>
  <w:num w:numId="14" w16cid:durableId="1410540130">
    <w:abstractNumId w:val="34"/>
  </w:num>
  <w:num w:numId="15" w16cid:durableId="675304986">
    <w:abstractNumId w:val="48"/>
  </w:num>
  <w:num w:numId="16" w16cid:durableId="71582603">
    <w:abstractNumId w:val="39"/>
  </w:num>
  <w:num w:numId="17" w16cid:durableId="1101073894">
    <w:abstractNumId w:val="43"/>
  </w:num>
  <w:num w:numId="18" w16cid:durableId="184370695">
    <w:abstractNumId w:val="14"/>
  </w:num>
  <w:num w:numId="19" w16cid:durableId="1390766231">
    <w:abstractNumId w:val="36"/>
  </w:num>
  <w:num w:numId="20" w16cid:durableId="1938707346">
    <w:abstractNumId w:val="3"/>
  </w:num>
  <w:num w:numId="21" w16cid:durableId="711156479">
    <w:abstractNumId w:val="13"/>
  </w:num>
  <w:num w:numId="22" w16cid:durableId="2095583642">
    <w:abstractNumId w:val="7"/>
  </w:num>
  <w:num w:numId="23" w16cid:durableId="889347118">
    <w:abstractNumId w:val="25"/>
  </w:num>
  <w:num w:numId="24" w16cid:durableId="446389707">
    <w:abstractNumId w:val="4"/>
  </w:num>
  <w:num w:numId="25" w16cid:durableId="254636847">
    <w:abstractNumId w:val="17"/>
  </w:num>
  <w:num w:numId="26" w16cid:durableId="1991933694">
    <w:abstractNumId w:val="11"/>
  </w:num>
  <w:num w:numId="27" w16cid:durableId="1053315381">
    <w:abstractNumId w:val="8"/>
  </w:num>
  <w:num w:numId="28" w16cid:durableId="1104692661">
    <w:abstractNumId w:val="0"/>
  </w:num>
  <w:num w:numId="29" w16cid:durableId="425271526">
    <w:abstractNumId w:val="2"/>
  </w:num>
  <w:num w:numId="30" w16cid:durableId="354886124">
    <w:abstractNumId w:val="37"/>
  </w:num>
  <w:num w:numId="31" w16cid:durableId="772553547">
    <w:abstractNumId w:val="24"/>
  </w:num>
  <w:num w:numId="32" w16cid:durableId="811679735">
    <w:abstractNumId w:val="44"/>
  </w:num>
  <w:num w:numId="33" w16cid:durableId="642004047">
    <w:abstractNumId w:val="12"/>
  </w:num>
  <w:num w:numId="34" w16cid:durableId="1186018815">
    <w:abstractNumId w:val="45"/>
  </w:num>
  <w:num w:numId="35" w16cid:durableId="768620870">
    <w:abstractNumId w:val="10"/>
  </w:num>
  <w:num w:numId="36" w16cid:durableId="1229611451">
    <w:abstractNumId w:val="6"/>
  </w:num>
  <w:num w:numId="37" w16cid:durableId="1780023757">
    <w:abstractNumId w:val="19"/>
  </w:num>
  <w:num w:numId="38" w16cid:durableId="2114208158">
    <w:abstractNumId w:val="26"/>
  </w:num>
  <w:num w:numId="39" w16cid:durableId="855462859">
    <w:abstractNumId w:val="9"/>
  </w:num>
  <w:num w:numId="40" w16cid:durableId="1443300593">
    <w:abstractNumId w:val="23"/>
  </w:num>
  <w:num w:numId="41" w16cid:durableId="121657824">
    <w:abstractNumId w:val="1"/>
  </w:num>
  <w:num w:numId="42" w16cid:durableId="1269119482">
    <w:abstractNumId w:val="42"/>
  </w:num>
  <w:num w:numId="43" w16cid:durableId="77682336">
    <w:abstractNumId w:val="15"/>
  </w:num>
  <w:num w:numId="44" w16cid:durableId="241069386">
    <w:abstractNumId w:val="5"/>
  </w:num>
  <w:num w:numId="45" w16cid:durableId="1882473917">
    <w:abstractNumId w:val="16"/>
  </w:num>
  <w:num w:numId="46" w16cid:durableId="525600354">
    <w:abstractNumId w:val="31"/>
  </w:num>
  <w:num w:numId="47" w16cid:durableId="183788904">
    <w:abstractNumId w:val="22"/>
  </w:num>
  <w:num w:numId="48" w16cid:durableId="1539195280">
    <w:abstractNumId w:val="46"/>
  </w:num>
  <w:num w:numId="49" w16cid:durableId="83487591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2B"/>
    <w:rsid w:val="000263D4"/>
    <w:rsid w:val="000A43C9"/>
    <w:rsid w:val="001F0DD8"/>
    <w:rsid w:val="00287067"/>
    <w:rsid w:val="00336FE5"/>
    <w:rsid w:val="003572D5"/>
    <w:rsid w:val="003C4191"/>
    <w:rsid w:val="003D3F9E"/>
    <w:rsid w:val="00403613"/>
    <w:rsid w:val="0045087C"/>
    <w:rsid w:val="004C380E"/>
    <w:rsid w:val="00525335"/>
    <w:rsid w:val="0056613F"/>
    <w:rsid w:val="005C2694"/>
    <w:rsid w:val="005D5939"/>
    <w:rsid w:val="005E4D6A"/>
    <w:rsid w:val="007033D7"/>
    <w:rsid w:val="007B45BB"/>
    <w:rsid w:val="007D4B72"/>
    <w:rsid w:val="00857E42"/>
    <w:rsid w:val="00870750"/>
    <w:rsid w:val="008C08E0"/>
    <w:rsid w:val="008C55A5"/>
    <w:rsid w:val="00937974"/>
    <w:rsid w:val="00974088"/>
    <w:rsid w:val="00AA0EBF"/>
    <w:rsid w:val="00C07EC7"/>
    <w:rsid w:val="00CC6BF0"/>
    <w:rsid w:val="00CE2DFC"/>
    <w:rsid w:val="00DC54E2"/>
    <w:rsid w:val="00E82791"/>
    <w:rsid w:val="00E954E3"/>
    <w:rsid w:val="00EC4D2B"/>
    <w:rsid w:val="00F53BA4"/>
    <w:rsid w:val="00F70D43"/>
    <w:rsid w:val="00F877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F76F2"/>
  <w15:chartTrackingRefBased/>
  <w15:docId w15:val="{4A9B9CE3-A0D5-4FD3-A72C-6AEDCF0F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EC4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EC4D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4D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4D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4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D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C4D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4D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4D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4D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4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D2B"/>
    <w:rPr>
      <w:rFonts w:eastAsiaTheme="majorEastAsia" w:cstheme="majorBidi"/>
      <w:color w:val="272727" w:themeColor="text1" w:themeTint="D8"/>
    </w:rPr>
  </w:style>
  <w:style w:type="paragraph" w:styleId="Title">
    <w:name w:val="Title"/>
    <w:basedOn w:val="Normal"/>
    <w:next w:val="Normal"/>
    <w:link w:val="TitleChar"/>
    <w:uiPriority w:val="10"/>
    <w:qFormat/>
    <w:rsid w:val="00EC4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D2B"/>
    <w:pPr>
      <w:spacing w:before="160"/>
      <w:jc w:val="center"/>
    </w:pPr>
    <w:rPr>
      <w:i/>
      <w:iCs/>
      <w:color w:val="404040" w:themeColor="text1" w:themeTint="BF"/>
    </w:rPr>
  </w:style>
  <w:style w:type="character" w:customStyle="1" w:styleId="QuoteChar">
    <w:name w:val="Quote Char"/>
    <w:basedOn w:val="DefaultParagraphFont"/>
    <w:link w:val="Quote"/>
    <w:uiPriority w:val="29"/>
    <w:rsid w:val="00EC4D2B"/>
    <w:rPr>
      <w:i/>
      <w:iCs/>
      <w:color w:val="404040" w:themeColor="text1" w:themeTint="BF"/>
    </w:rPr>
  </w:style>
  <w:style w:type="paragraph" w:styleId="ListParagraph">
    <w:name w:val="List Paragraph"/>
    <w:basedOn w:val="Normal"/>
    <w:uiPriority w:val="99"/>
    <w:qFormat/>
    <w:rsid w:val="00EC4D2B"/>
    <w:pPr>
      <w:ind w:left="720"/>
      <w:contextualSpacing/>
    </w:pPr>
  </w:style>
  <w:style w:type="character" w:styleId="IntenseEmphasis">
    <w:name w:val="Intense Emphasis"/>
    <w:basedOn w:val="DefaultParagraphFont"/>
    <w:uiPriority w:val="21"/>
    <w:qFormat/>
    <w:rsid w:val="00EC4D2B"/>
    <w:rPr>
      <w:i/>
      <w:iCs/>
      <w:color w:val="2F5496" w:themeColor="accent1" w:themeShade="BF"/>
    </w:rPr>
  </w:style>
  <w:style w:type="paragraph" w:styleId="IntenseQuote">
    <w:name w:val="Intense Quote"/>
    <w:basedOn w:val="Normal"/>
    <w:next w:val="Normal"/>
    <w:link w:val="IntenseQuoteChar"/>
    <w:uiPriority w:val="30"/>
    <w:qFormat/>
    <w:rsid w:val="00EC4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4D2B"/>
    <w:rPr>
      <w:i/>
      <w:iCs/>
      <w:color w:val="2F5496" w:themeColor="accent1" w:themeShade="BF"/>
    </w:rPr>
  </w:style>
  <w:style w:type="character" w:styleId="IntenseReference">
    <w:name w:val="Intense Reference"/>
    <w:basedOn w:val="DefaultParagraphFont"/>
    <w:uiPriority w:val="32"/>
    <w:qFormat/>
    <w:rsid w:val="00EC4D2B"/>
    <w:rPr>
      <w:b/>
      <w:bCs/>
      <w:smallCaps/>
      <w:color w:val="2F5496" w:themeColor="accent1" w:themeShade="BF"/>
      <w:spacing w:val="5"/>
    </w:rPr>
  </w:style>
  <w:style w:type="paragraph" w:styleId="Header">
    <w:name w:val="header"/>
    <w:basedOn w:val="Normal"/>
    <w:link w:val="HeaderChar"/>
    <w:uiPriority w:val="99"/>
    <w:unhideWhenUsed/>
    <w:rsid w:val="00EC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D2B"/>
  </w:style>
  <w:style w:type="paragraph" w:styleId="Footer">
    <w:name w:val="footer"/>
    <w:basedOn w:val="Normal"/>
    <w:link w:val="FooterChar"/>
    <w:uiPriority w:val="99"/>
    <w:unhideWhenUsed/>
    <w:rsid w:val="00EC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D2B"/>
  </w:style>
  <w:style w:type="paragraph" w:customStyle="1" w:styleId="TableParagraph">
    <w:name w:val="Table Paragraph"/>
    <w:basedOn w:val="Normal"/>
    <w:uiPriority w:val="1"/>
    <w:qFormat/>
    <w:rsid w:val="00EC4D2B"/>
    <w:pPr>
      <w:widowControl w:val="0"/>
      <w:autoSpaceDE w:val="0"/>
      <w:autoSpaceDN w:val="0"/>
      <w:spacing w:after="0" w:line="278" w:lineRule="exact"/>
      <w:ind w:left="110"/>
    </w:pPr>
    <w:rPr>
      <w:rFonts w:ascii="Trebuchet MS" w:eastAsia="Trebuchet MS" w:hAnsi="Trebuchet MS" w:cs="Trebuchet MS"/>
      <w:kern w:val="0"/>
      <w:lang w:val="en-US"/>
      <w14:ligatures w14:val="none"/>
    </w:rPr>
  </w:style>
  <w:style w:type="paragraph" w:styleId="NormalWeb">
    <w:name w:val="Normal (Web)"/>
    <w:rsid w:val="00403613"/>
    <w:pPr>
      <w:spacing w:beforeAutospacing="1" w:after="0" w:afterAutospacing="1" w:line="240" w:lineRule="auto"/>
    </w:pPr>
    <w:rPr>
      <w:rFonts w:ascii="Times New Roman" w:eastAsia="SimSun" w:hAnsi="Times New Roman" w:cs="Times New Roman"/>
      <w:kern w:val="0"/>
      <w:sz w:val="24"/>
      <w:szCs w:val="24"/>
      <w:lang w:val="en-US" w:eastAsia="zh-CN"/>
      <w14:ligatures w14:val="none"/>
    </w:rPr>
  </w:style>
  <w:style w:type="character" w:styleId="Strong">
    <w:name w:val="Strong"/>
    <w:basedOn w:val="DefaultParagraphFont"/>
    <w:qFormat/>
    <w:rsid w:val="00403613"/>
    <w:rPr>
      <w:b/>
      <w:bCs/>
    </w:rPr>
  </w:style>
  <w:style w:type="table" w:styleId="TableGrid">
    <w:name w:val="Table Grid"/>
    <w:basedOn w:val="TableNormal"/>
    <w:rsid w:val="00857E42"/>
    <w:pPr>
      <w:widowControl w:val="0"/>
      <w:spacing w:after="0" w:line="240" w:lineRule="auto"/>
      <w:jc w:val="both"/>
    </w:pPr>
    <w:rPr>
      <w:rFonts w:ascii="Times New Roman" w:eastAsia="SimSu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3D4"/>
    <w:rPr>
      <w:color w:val="0563C1" w:themeColor="hyperlink"/>
      <w:u w:val="single"/>
    </w:rPr>
  </w:style>
  <w:style w:type="character" w:styleId="UnresolvedMention">
    <w:name w:val="Unresolved Mention"/>
    <w:basedOn w:val="DefaultParagraphFont"/>
    <w:uiPriority w:val="99"/>
    <w:semiHidden/>
    <w:unhideWhenUsed/>
    <w:rsid w:val="000263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header" Target="header1.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natderm.org/alum-clay-skincare"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3.xml"/><Relationship Id="rId10" Type="http://schemas.openxmlformats.org/officeDocument/2006/relationships/image" Target="media/image3.jp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3.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DF7107F2094661BCC4116ECE21712A"/>
        <w:category>
          <w:name w:val="General"/>
          <w:gallery w:val="placeholder"/>
        </w:category>
        <w:types>
          <w:type w:val="bbPlcHdr"/>
        </w:types>
        <w:behaviors>
          <w:behavior w:val="content"/>
        </w:behaviors>
        <w:guid w:val="{2B8289C9-6603-483E-A8B8-085601FED7E5}"/>
      </w:docPartPr>
      <w:docPartBody>
        <w:p w:rsidR="00DA5906" w:rsidRDefault="00FB0AD6" w:rsidP="00FB0AD6">
          <w:pPr>
            <w:pStyle w:val="5BDF7107F2094661BCC4116ECE21712A"/>
          </w:pPr>
          <w:r>
            <w:rPr>
              <w:rFonts w:asciiTheme="majorHAnsi" w:eastAsiaTheme="majorEastAsia" w:hAnsiTheme="majorHAnsi" w:cstheme="majorBidi"/>
              <w:color w:val="4472C4" w:themeColor="accent1"/>
              <w:sz w:val="27"/>
              <w:szCs w:val="27"/>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AD6"/>
    <w:rsid w:val="00032AFD"/>
    <w:rsid w:val="001F0DD8"/>
    <w:rsid w:val="00362E04"/>
    <w:rsid w:val="008B0F3D"/>
    <w:rsid w:val="008C55A5"/>
    <w:rsid w:val="00CC6BF0"/>
    <w:rsid w:val="00DA5906"/>
    <w:rsid w:val="00FB0A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AD6"/>
    <w:rPr>
      <w:color w:val="808080"/>
    </w:rPr>
  </w:style>
  <w:style w:type="paragraph" w:customStyle="1" w:styleId="5BDF7107F2094661BCC4116ECE21712A">
    <w:name w:val="5BDF7107F2094661BCC4116ECE21712A"/>
    <w:rsid w:val="00FB0AD6"/>
  </w:style>
  <w:style w:type="paragraph" w:customStyle="1" w:styleId="9F159EAE9E944C378D1F19236E601B00">
    <w:name w:val="9F159EAE9E944C378D1F19236E601B00"/>
    <w:rsid w:val="00FB0A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CDC8DD6-6142-4561-A1C5-988B0A48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3996</Words>
  <Characters>22780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Scrub of Potassium Alum – A Review</dc:title>
  <dc:subject/>
  <dc:creator>Pranay Katekhaye</dc:creator>
  <cp:keywords/>
  <dc:description/>
  <cp:lastModifiedBy>Pranay Katekhaye</cp:lastModifiedBy>
  <cp:revision>6</cp:revision>
  <dcterms:created xsi:type="dcterms:W3CDTF">2025-03-26T13:35:00Z</dcterms:created>
  <dcterms:modified xsi:type="dcterms:W3CDTF">2025-03-26T16:16:00Z</dcterms:modified>
</cp:coreProperties>
</file>