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820D" w14:textId="3AC8686A" w:rsidR="00215820" w:rsidRDefault="00A6308E" w:rsidP="00A6308E">
      <w:pPr>
        <w:pStyle w:val="NormalWeb"/>
        <w:jc w:val="center"/>
      </w:pPr>
      <w:r>
        <w:rPr>
          <w:rStyle w:val="Strong"/>
        </w:rPr>
        <w:t>FESTIVE HUB: ENHANCING EVENT MANAGEMENT THROUGH DIGITAL SOLUTIONS</w:t>
      </w:r>
    </w:p>
    <w:p w14:paraId="25FA4AD7" w14:textId="7C8C9805" w:rsidR="00895EF1" w:rsidRDefault="00895EF1" w:rsidP="00895EF1">
      <w:pPr>
        <w:spacing w:after="0"/>
        <w:ind w:left="5"/>
        <w:jc w:val="center"/>
        <w:rPr>
          <w:sz w:val="18"/>
          <w:szCs w:val="18"/>
        </w:rPr>
      </w:pPr>
      <w:r>
        <w:rPr>
          <w:sz w:val="18"/>
          <w:szCs w:val="18"/>
        </w:rPr>
        <w:t>Patel Shivansh Ashokbhai</w:t>
      </w:r>
      <w:r w:rsidRPr="00726BBA">
        <w:rPr>
          <w:sz w:val="18"/>
          <w:szCs w:val="18"/>
          <w:vertAlign w:val="superscript"/>
        </w:rPr>
        <w:t xml:space="preserve">1 </w:t>
      </w:r>
      <w:r w:rsidRPr="00726BBA">
        <w:rPr>
          <w:sz w:val="18"/>
          <w:szCs w:val="18"/>
        </w:rPr>
        <w:t xml:space="preserve">- </w:t>
      </w:r>
      <w:hyperlink r:id="rId5" w:history="1">
        <w:r w:rsidRPr="00C44BE5">
          <w:rPr>
            <w:rStyle w:val="Hyperlink"/>
            <w:rFonts w:ascii="Courier New" w:eastAsia="Courier New" w:hAnsi="Courier New" w:cs="Courier New"/>
            <w:sz w:val="18"/>
            <w:szCs w:val="18"/>
          </w:rPr>
          <w:t>210305105</w:t>
        </w:r>
        <w:r w:rsidRPr="00C44BE5">
          <w:rPr>
            <w:rStyle w:val="Hyperlink"/>
            <w:rFonts w:ascii="Courier New" w:eastAsia="Courier New" w:hAnsi="Courier New" w:cs="Courier New"/>
            <w:sz w:val="18"/>
            <w:szCs w:val="18"/>
          </w:rPr>
          <w:t>514</w:t>
        </w:r>
        <w:r w:rsidRPr="00C44BE5">
          <w:rPr>
            <w:rStyle w:val="Hyperlink"/>
            <w:rFonts w:ascii="Courier New" w:eastAsia="Courier New" w:hAnsi="Courier New" w:cs="Courier New"/>
            <w:sz w:val="18"/>
            <w:szCs w:val="18"/>
          </w:rPr>
          <w:t>@paruluniversity.ac.in</w:t>
        </w:r>
      </w:hyperlink>
      <w:r w:rsidRPr="00726BBA">
        <w:rPr>
          <w:sz w:val="18"/>
          <w:szCs w:val="18"/>
        </w:rPr>
        <w:t>,</w:t>
      </w:r>
    </w:p>
    <w:p w14:paraId="0E15F359" w14:textId="3EEAEBCD" w:rsidR="00895EF1" w:rsidRDefault="00895EF1" w:rsidP="00895EF1">
      <w:pPr>
        <w:spacing w:after="0"/>
        <w:ind w:left="5"/>
        <w:jc w:val="center"/>
        <w:rPr>
          <w:sz w:val="18"/>
          <w:szCs w:val="18"/>
        </w:rPr>
      </w:pPr>
      <w:r>
        <w:rPr>
          <w:sz w:val="18"/>
          <w:szCs w:val="18"/>
        </w:rPr>
        <w:t>Yash Jai Patel</w:t>
      </w:r>
      <w:r>
        <w:rPr>
          <w:sz w:val="18"/>
          <w:szCs w:val="18"/>
          <w:vertAlign w:val="superscript"/>
        </w:rPr>
        <w:t>2</w:t>
      </w:r>
      <w:r w:rsidRPr="00726BBA">
        <w:rPr>
          <w:sz w:val="18"/>
          <w:szCs w:val="18"/>
          <w:vertAlign w:val="superscript"/>
        </w:rPr>
        <w:t xml:space="preserve"> </w:t>
      </w:r>
      <w:r w:rsidRPr="00726BBA">
        <w:rPr>
          <w:sz w:val="18"/>
          <w:szCs w:val="18"/>
        </w:rPr>
        <w:t xml:space="preserve">- </w:t>
      </w:r>
      <w:hyperlink r:id="rId6" w:history="1">
        <w:r w:rsidRPr="00C44BE5">
          <w:rPr>
            <w:rStyle w:val="Hyperlink"/>
            <w:rFonts w:ascii="Courier New" w:eastAsia="Courier New" w:hAnsi="Courier New" w:cs="Courier New"/>
            <w:sz w:val="18"/>
            <w:szCs w:val="18"/>
          </w:rPr>
          <w:t>200345305902</w:t>
        </w:r>
        <w:r w:rsidRPr="00C44BE5">
          <w:rPr>
            <w:rStyle w:val="Hyperlink"/>
            <w:rFonts w:ascii="Courier New" w:eastAsia="Courier New" w:hAnsi="Courier New" w:cs="Courier New"/>
            <w:sz w:val="18"/>
            <w:szCs w:val="18"/>
          </w:rPr>
          <w:t>@paruluniversity.ac.in</w:t>
        </w:r>
      </w:hyperlink>
      <w:r w:rsidRPr="00726BBA">
        <w:rPr>
          <w:sz w:val="18"/>
          <w:szCs w:val="18"/>
        </w:rPr>
        <w:t>,</w:t>
      </w:r>
    </w:p>
    <w:p w14:paraId="638570C1" w14:textId="4583DEB9" w:rsidR="00895EF1" w:rsidRPr="00726BBA" w:rsidRDefault="00895EF1" w:rsidP="00895EF1">
      <w:pPr>
        <w:spacing w:after="0"/>
        <w:jc w:val="center"/>
        <w:rPr>
          <w:rFonts w:ascii="Courier New" w:eastAsia="Courier New" w:hAnsi="Courier New" w:cs="Courier New"/>
          <w:sz w:val="18"/>
          <w:szCs w:val="18"/>
        </w:rPr>
      </w:pPr>
      <w:r w:rsidRPr="00726BBA">
        <w:rPr>
          <w:sz w:val="18"/>
          <w:szCs w:val="18"/>
        </w:rPr>
        <w:t>Assi Prof.</w:t>
      </w:r>
      <w:r>
        <w:rPr>
          <w:sz w:val="18"/>
          <w:szCs w:val="18"/>
        </w:rPr>
        <w:t>:</w:t>
      </w:r>
      <w:r w:rsidRPr="00726BBA">
        <w:rPr>
          <w:sz w:val="18"/>
          <w:szCs w:val="18"/>
        </w:rPr>
        <w:t xml:space="preserve"> </w:t>
      </w:r>
      <w:r>
        <w:rPr>
          <w:sz w:val="18"/>
          <w:szCs w:val="18"/>
        </w:rPr>
        <w:t>Arpita Meet Vaidya</w:t>
      </w:r>
      <w:r>
        <w:rPr>
          <w:sz w:val="18"/>
          <w:szCs w:val="18"/>
          <w:vertAlign w:val="superscript"/>
        </w:rPr>
        <w:t>1.1</w:t>
      </w:r>
      <w:r>
        <w:rPr>
          <w:sz w:val="18"/>
          <w:szCs w:val="18"/>
        </w:rPr>
        <w:t xml:space="preserve">, </w:t>
      </w:r>
      <w:r>
        <w:rPr>
          <w:sz w:val="18"/>
          <w:szCs w:val="18"/>
        </w:rPr>
        <w:t>Ashish Patel</w:t>
      </w:r>
      <w:r>
        <w:rPr>
          <w:sz w:val="18"/>
          <w:szCs w:val="18"/>
          <w:vertAlign w:val="superscript"/>
        </w:rPr>
        <w:t>2.1</w:t>
      </w:r>
    </w:p>
    <w:p w14:paraId="11438DC8" w14:textId="77777777" w:rsidR="00895EF1" w:rsidRPr="00726BBA" w:rsidRDefault="00895EF1" w:rsidP="00895EF1">
      <w:pPr>
        <w:spacing w:after="0"/>
        <w:ind w:left="5"/>
        <w:jc w:val="center"/>
        <w:rPr>
          <w:iCs/>
          <w:sz w:val="18"/>
          <w:szCs w:val="18"/>
        </w:rPr>
      </w:pPr>
      <w:r w:rsidRPr="00726BBA">
        <w:rPr>
          <w:iCs/>
          <w:sz w:val="18"/>
          <w:szCs w:val="18"/>
        </w:rPr>
        <w:t xml:space="preserve">Computer science &amp; engineering department, Parul University </w:t>
      </w:r>
    </w:p>
    <w:p w14:paraId="67A2FA2F" w14:textId="77777777" w:rsidR="00895EF1" w:rsidRPr="00726BBA" w:rsidRDefault="00895EF1" w:rsidP="00895EF1">
      <w:pPr>
        <w:spacing w:after="1"/>
        <w:ind w:left="14"/>
        <w:jc w:val="center"/>
        <w:rPr>
          <w:iCs/>
          <w:sz w:val="18"/>
          <w:szCs w:val="18"/>
        </w:rPr>
      </w:pPr>
      <w:r w:rsidRPr="00726BBA">
        <w:rPr>
          <w:iCs/>
          <w:sz w:val="18"/>
          <w:szCs w:val="18"/>
        </w:rPr>
        <w:t xml:space="preserve">Vadodara, Gujarat, India. </w:t>
      </w:r>
    </w:p>
    <w:p w14:paraId="4A1E4994" w14:textId="77777777" w:rsidR="005F7872" w:rsidRDefault="005F7872" w:rsidP="00F77906">
      <w:pPr>
        <w:pStyle w:val="NormalWeb"/>
        <w:jc w:val="both"/>
        <w:rPr>
          <w:rStyle w:val="Strong"/>
          <w:i/>
          <w:iCs/>
        </w:rPr>
      </w:pPr>
    </w:p>
    <w:p w14:paraId="7F949EBA" w14:textId="77777777" w:rsidR="00877434" w:rsidRDefault="00877434" w:rsidP="00F77906">
      <w:pPr>
        <w:pStyle w:val="NormalWeb"/>
        <w:jc w:val="both"/>
        <w:rPr>
          <w:rStyle w:val="Strong"/>
          <w:i/>
          <w:iCs/>
        </w:rPr>
        <w:sectPr w:rsidR="00877434">
          <w:pgSz w:w="12240" w:h="15840"/>
          <w:pgMar w:top="1440" w:right="1440" w:bottom="1440" w:left="1440" w:header="708" w:footer="708" w:gutter="0"/>
          <w:cols w:space="708"/>
          <w:docGrid w:linePitch="360"/>
        </w:sectPr>
      </w:pPr>
    </w:p>
    <w:p w14:paraId="1C0848D7" w14:textId="77777777" w:rsidR="0080215F" w:rsidRDefault="00215820" w:rsidP="00B34005">
      <w:pPr>
        <w:pStyle w:val="NormalWeb"/>
        <w:spacing w:before="0" w:beforeAutospacing="0" w:after="120" w:afterAutospacing="0" w:line="276" w:lineRule="auto"/>
        <w:jc w:val="both"/>
        <w:rPr>
          <w:b/>
          <w:bCs/>
          <w:i/>
          <w:iCs/>
        </w:rPr>
      </w:pPr>
      <w:r w:rsidRPr="0080215F">
        <w:rPr>
          <w:rStyle w:val="Strong"/>
          <w:i/>
          <w:iCs/>
        </w:rPr>
        <w:t>Abstract</w:t>
      </w:r>
      <w:r w:rsidRPr="0080215F">
        <w:rPr>
          <w:b/>
          <w:bCs/>
          <w:i/>
          <w:iCs/>
        </w:rPr>
        <w:t xml:space="preserve"> </w:t>
      </w:r>
    </w:p>
    <w:p w14:paraId="6672BF7E" w14:textId="01FB2D5F" w:rsidR="00215820" w:rsidRPr="0080215F" w:rsidRDefault="00215820" w:rsidP="00B34005">
      <w:pPr>
        <w:pStyle w:val="NormalWeb"/>
        <w:spacing w:before="0" w:beforeAutospacing="0" w:after="120" w:afterAutospacing="0" w:line="276" w:lineRule="auto"/>
        <w:jc w:val="both"/>
        <w:rPr>
          <w:b/>
          <w:bCs/>
          <w:i/>
          <w:iCs/>
          <w:sz w:val="22"/>
          <w:szCs w:val="22"/>
        </w:rPr>
      </w:pPr>
      <w:r w:rsidRPr="0080215F">
        <w:rPr>
          <w:b/>
          <w:bCs/>
          <w:i/>
          <w:iCs/>
          <w:sz w:val="22"/>
          <w:szCs w:val="22"/>
        </w:rPr>
        <w:t>Festive Hub is a digital platform designed to streamline event planning and management, catering to users who seek an efficient and interactive way to organize and attend festive events. The increasing reliance on digital solutions in various industries has highlighted the need for innovation in event management. Traditional event planning methods often involve logistical challenges, inefficiencies, and high operational costs. This research explores the significance of digital transformation in event management, highlighting how Festive Hub integrates innovative technologies such as real-time booking, personalized event recommendations, and user-friendly interfaces. By evaluating Festive Hub’s features, methodologies, and performance, this research aims to provide insights into how technology can revolutionize event management in the modern era. The study assesses the impact of digital event management solutions on user experience, efficiency, and engagement, addressing the challenges and benefits associated with adopting such platforms.</w:t>
      </w:r>
    </w:p>
    <w:p w14:paraId="5B2933AA" w14:textId="77777777" w:rsidR="00215820" w:rsidRPr="0080215F" w:rsidRDefault="00215820" w:rsidP="00B34005">
      <w:pPr>
        <w:pStyle w:val="NormalWeb"/>
        <w:spacing w:before="0" w:beforeAutospacing="0" w:after="120" w:afterAutospacing="0" w:line="276" w:lineRule="auto"/>
        <w:jc w:val="both"/>
        <w:rPr>
          <w:b/>
          <w:bCs/>
          <w:sz w:val="22"/>
          <w:szCs w:val="22"/>
        </w:rPr>
      </w:pPr>
      <w:r w:rsidRPr="0080215F">
        <w:rPr>
          <w:rStyle w:val="Strong"/>
          <w:i/>
          <w:iCs/>
          <w:sz w:val="22"/>
          <w:szCs w:val="22"/>
        </w:rPr>
        <w:t>Keywords:</w:t>
      </w:r>
      <w:r w:rsidRPr="0080215F">
        <w:rPr>
          <w:b/>
          <w:bCs/>
          <w:i/>
          <w:iCs/>
          <w:sz w:val="22"/>
          <w:szCs w:val="22"/>
        </w:rPr>
        <w:t xml:space="preserve"> </w:t>
      </w:r>
      <w:r w:rsidRPr="0080215F">
        <w:rPr>
          <w:i/>
          <w:iCs/>
          <w:sz w:val="22"/>
          <w:szCs w:val="22"/>
        </w:rPr>
        <w:t>Festive Hub, Event Management, Digital Transformation, User Experience, Technology Integration, Online Booking.</w:t>
      </w:r>
    </w:p>
    <w:p w14:paraId="787C59F4" w14:textId="691EA317" w:rsidR="00C22955" w:rsidRDefault="00C22955" w:rsidP="00AF625E">
      <w:pPr>
        <w:pStyle w:val="NormalWeb"/>
        <w:spacing w:before="0" w:beforeAutospacing="0" w:after="120" w:afterAutospacing="0" w:line="276" w:lineRule="auto"/>
        <w:jc w:val="center"/>
      </w:pPr>
      <w:r>
        <w:rPr>
          <w:rStyle w:val="Strong"/>
        </w:rPr>
        <w:t>I. INTRODUCTION</w:t>
      </w:r>
    </w:p>
    <w:p w14:paraId="56AFFA5E" w14:textId="5CE28104" w:rsidR="00215820" w:rsidRPr="00AF625E" w:rsidRDefault="00215820" w:rsidP="00B34005">
      <w:pPr>
        <w:pStyle w:val="NormalWeb"/>
        <w:spacing w:before="0" w:beforeAutospacing="0" w:after="120" w:afterAutospacing="0" w:line="276" w:lineRule="auto"/>
        <w:jc w:val="both"/>
        <w:rPr>
          <w:sz w:val="22"/>
          <w:szCs w:val="22"/>
        </w:rPr>
      </w:pPr>
      <w:r w:rsidRPr="00AF625E">
        <w:rPr>
          <w:sz w:val="22"/>
          <w:szCs w:val="22"/>
        </w:rPr>
        <w:t xml:space="preserve">Event management is a complex process that requires careful coordination of multiple aspects such as venue selection, attendee engagement, </w:t>
      </w:r>
      <w:r w:rsidRPr="00AF625E">
        <w:rPr>
          <w:sz w:val="22"/>
          <w:szCs w:val="22"/>
        </w:rPr>
        <w:t>vendor management, and promotional strategies. Traditional event planning methods often present challenges such as inefficiencies in communication, resource misallocation, and difficulties in tracking attendee engagement. With the advent of digital transformation, event management platforms like Festive Hub have emerged as solutions to these issues, leveraging technology to streamline the entire process.</w:t>
      </w:r>
    </w:p>
    <w:p w14:paraId="3824BA6C" w14:textId="77777777" w:rsidR="00215820" w:rsidRPr="00AF625E" w:rsidRDefault="00215820" w:rsidP="00B34005">
      <w:pPr>
        <w:pStyle w:val="NormalWeb"/>
        <w:spacing w:before="0" w:beforeAutospacing="0" w:after="120" w:afterAutospacing="0" w:line="276" w:lineRule="auto"/>
        <w:jc w:val="both"/>
        <w:rPr>
          <w:sz w:val="22"/>
          <w:szCs w:val="22"/>
        </w:rPr>
      </w:pPr>
      <w:r w:rsidRPr="00AF625E">
        <w:rPr>
          <w:sz w:val="22"/>
          <w:szCs w:val="22"/>
        </w:rPr>
        <w:t>Festive Hub serves as a comprehensive platform that integrates event discovery, booking, and management tools to provide a seamless experience for users. By digitizing event planning, the platform ensures that organizers and attendees benefit from real-time updates, automated scheduling, and personalized event recommendations. This transformation not only enhances efficiency but also improves user satisfaction by offering a more accessible and engaging event experience.</w:t>
      </w:r>
    </w:p>
    <w:p w14:paraId="741085A4" w14:textId="77777777" w:rsidR="00215820" w:rsidRPr="00AF625E" w:rsidRDefault="00215820" w:rsidP="00B34005">
      <w:pPr>
        <w:pStyle w:val="NormalWeb"/>
        <w:spacing w:before="0" w:beforeAutospacing="0" w:after="120" w:afterAutospacing="0" w:line="276" w:lineRule="auto"/>
        <w:jc w:val="both"/>
        <w:rPr>
          <w:sz w:val="22"/>
          <w:szCs w:val="22"/>
        </w:rPr>
      </w:pPr>
      <w:r w:rsidRPr="00AF625E">
        <w:rPr>
          <w:sz w:val="22"/>
          <w:szCs w:val="22"/>
        </w:rPr>
        <w:t>The importance of technology in event management is further emphasized by the increasing demand for online booking solutions, data-driven event marketing, and interactive user engagement tools. Festive Hub addresses these needs by providing a centralized system that simplifies event organization, facilitates secure transactions, and enables data analytics to optimize event performance. Despite these advantages, challenges such as cybersecurity risks, user adoption rates, and technological scalability remain key areas that require further research and development.</w:t>
      </w:r>
    </w:p>
    <w:p w14:paraId="38E3DE90" w14:textId="77777777" w:rsidR="00215820" w:rsidRDefault="00215820" w:rsidP="00B34005">
      <w:pPr>
        <w:pStyle w:val="NormalWeb"/>
        <w:spacing w:before="0" w:beforeAutospacing="0" w:after="120" w:afterAutospacing="0" w:line="276" w:lineRule="auto"/>
        <w:jc w:val="both"/>
      </w:pPr>
      <w:r w:rsidRPr="00AF625E">
        <w:rPr>
          <w:sz w:val="22"/>
          <w:szCs w:val="22"/>
        </w:rPr>
        <w:lastRenderedPageBreak/>
        <w:t>This research paper explores the impact of Festive Hub on event management, analyzing its key features, advantages, and areas for improvement. Through a mixed-methods approach, the study evaluates user experiences, efficiency improvements, and engagement levels associated with the platform. The findings aim to contribute to the ongoing discourse on digital transformation in event management and offer recommendations for future enhancements.</w:t>
      </w:r>
    </w:p>
    <w:p w14:paraId="48CC3498" w14:textId="362B36DC" w:rsidR="00B96D12" w:rsidRDefault="00551587" w:rsidP="00551587">
      <w:pPr>
        <w:pStyle w:val="NormalWeb"/>
        <w:spacing w:before="0" w:beforeAutospacing="0" w:after="120" w:afterAutospacing="0" w:line="276" w:lineRule="auto"/>
        <w:jc w:val="center"/>
      </w:pPr>
      <w:r>
        <w:rPr>
          <w:rStyle w:val="Strong"/>
        </w:rPr>
        <w:t>II. OBJECTIVES</w:t>
      </w:r>
    </w:p>
    <w:p w14:paraId="5D0A88E1" w14:textId="77777777" w:rsidR="00B96D12" w:rsidRPr="00D66E17" w:rsidRDefault="00B96D12" w:rsidP="00B34005">
      <w:pPr>
        <w:pStyle w:val="NormalWeb"/>
        <w:spacing w:before="0" w:beforeAutospacing="0" w:after="120" w:afterAutospacing="0" w:line="276" w:lineRule="auto"/>
        <w:jc w:val="both"/>
        <w:rPr>
          <w:sz w:val="22"/>
          <w:szCs w:val="22"/>
        </w:rPr>
      </w:pPr>
      <w:r w:rsidRPr="00D66E17">
        <w:rPr>
          <w:sz w:val="22"/>
          <w:szCs w:val="22"/>
        </w:rPr>
        <w:t>The primary objective of this research is to explore the role of digital platforms like Festive Hub in modern event management. As technology continues to evolve, event planning has become increasingly reliant on digital solutions to streamline processes and enhance user experiences. This study aims to analyze how Festive Hub leverages its features to transform the traditional methods of organizing events and create a more dynamic and accessible system for both event organizers and attendees.</w:t>
      </w:r>
    </w:p>
    <w:p w14:paraId="7831FB86" w14:textId="77777777" w:rsidR="00B96D12" w:rsidRPr="00D66E17" w:rsidRDefault="00B96D12" w:rsidP="00B34005">
      <w:pPr>
        <w:pStyle w:val="NormalWeb"/>
        <w:spacing w:before="0" w:beforeAutospacing="0" w:after="120" w:afterAutospacing="0" w:line="276" w:lineRule="auto"/>
        <w:jc w:val="both"/>
        <w:rPr>
          <w:sz w:val="22"/>
          <w:szCs w:val="22"/>
        </w:rPr>
      </w:pPr>
      <w:r w:rsidRPr="00D66E17">
        <w:rPr>
          <w:sz w:val="22"/>
          <w:szCs w:val="22"/>
        </w:rPr>
        <w:t>A crucial aspect of this research is evaluating the effectiveness of Festive Hub’s features, such as real-time booking, automated scheduling, and interactive engagement tools. By examining these functionalities, the study seeks to understand their impact on improving operational efficiency and ensuring seamless event execution. Additionally, the research investigates how these digital tools contribute to increasing attendee participation and engagement by offering a more personalized and convenient experience.</w:t>
      </w:r>
    </w:p>
    <w:p w14:paraId="308B3114" w14:textId="77777777" w:rsidR="00B96D12" w:rsidRPr="00D66E17" w:rsidRDefault="00B96D12" w:rsidP="00B34005">
      <w:pPr>
        <w:pStyle w:val="NormalWeb"/>
        <w:spacing w:before="0" w:beforeAutospacing="0" w:after="120" w:afterAutospacing="0" w:line="276" w:lineRule="auto"/>
        <w:jc w:val="both"/>
        <w:rPr>
          <w:sz w:val="22"/>
          <w:szCs w:val="22"/>
        </w:rPr>
      </w:pPr>
      <w:r w:rsidRPr="00D66E17">
        <w:rPr>
          <w:sz w:val="22"/>
          <w:szCs w:val="22"/>
        </w:rPr>
        <w:t xml:space="preserve">Another important objective is to identify the challenges that come with implementing digital event management solutions. Despite the advantages of platforms like Festive Hub, there are potential obstacles such as cybersecurity threats, integration difficulties, and resistance to adopting new technologies. This research seeks to explore these challenges and propose viable solutions that can enhance the platform’s </w:t>
      </w:r>
      <w:r w:rsidRPr="00D66E17">
        <w:rPr>
          <w:sz w:val="22"/>
          <w:szCs w:val="22"/>
        </w:rPr>
        <w:t>effectiveness while ensuring user trust and system security.</w:t>
      </w:r>
    </w:p>
    <w:p w14:paraId="66E6873B" w14:textId="77777777" w:rsidR="00B96D12" w:rsidRPr="00D66E17" w:rsidRDefault="00B96D12" w:rsidP="00B34005">
      <w:pPr>
        <w:pStyle w:val="NormalWeb"/>
        <w:spacing w:before="0" w:beforeAutospacing="0" w:after="120" w:afterAutospacing="0" w:line="276" w:lineRule="auto"/>
        <w:jc w:val="both"/>
        <w:rPr>
          <w:sz w:val="22"/>
          <w:szCs w:val="22"/>
        </w:rPr>
      </w:pPr>
      <w:r w:rsidRPr="00D66E17">
        <w:rPr>
          <w:sz w:val="22"/>
          <w:szCs w:val="22"/>
        </w:rPr>
        <w:t>Assessing user satisfaction and efficiency improvements resulting from Festive Hub’s adoption is another key goal of this study. By gathering feedback from both event organizers and attendees, the research will analyze their experiences with the platform and determine whether it meets their expectations in terms of functionality, ease of use, and accessibility. The findings will help in identifying areas for refinement to enhance overall user satisfaction and system performance.</w:t>
      </w:r>
    </w:p>
    <w:p w14:paraId="34DEE0C4" w14:textId="77777777" w:rsidR="00B96D12" w:rsidRDefault="00B96D12" w:rsidP="00B34005">
      <w:pPr>
        <w:pStyle w:val="NormalWeb"/>
        <w:spacing w:before="0" w:beforeAutospacing="0" w:after="120" w:afterAutospacing="0" w:line="276" w:lineRule="auto"/>
        <w:jc w:val="both"/>
      </w:pPr>
      <w:r w:rsidRPr="00D66E17">
        <w:rPr>
          <w:sz w:val="22"/>
          <w:szCs w:val="22"/>
        </w:rPr>
        <w:t>Furthermore, this research aims to provide insights into the broader implications of digital transformation in event planning and management. By analyzing the case of Festive Hub, the study will contribute to the ongoing discussion on how digital tools can revolutionize event planning, making it more efficient, data-driven, and adaptable to changing industry trends. The research findings can serve as a foundation for future advancements in digital event management, offering valuable recommendations for optimizing Festive Hub and similar platforms.</w:t>
      </w:r>
    </w:p>
    <w:p w14:paraId="190E80FC" w14:textId="3AD68256" w:rsidR="00215820" w:rsidRDefault="003E4696" w:rsidP="00B34005">
      <w:pPr>
        <w:pStyle w:val="NormalWeb"/>
        <w:spacing w:before="0" w:beforeAutospacing="0" w:after="120" w:afterAutospacing="0" w:line="276" w:lineRule="auto"/>
        <w:jc w:val="both"/>
      </w:pPr>
      <w:r>
        <w:rPr>
          <w:rStyle w:val="Strong"/>
        </w:rPr>
        <w:t>III. RESEARCH QUESTIONS</w:t>
      </w:r>
    </w:p>
    <w:p w14:paraId="5C76F2AD" w14:textId="77777777" w:rsidR="00215820" w:rsidRDefault="00215820" w:rsidP="00F650A5">
      <w:pPr>
        <w:pStyle w:val="NormalWeb"/>
        <w:numPr>
          <w:ilvl w:val="0"/>
          <w:numId w:val="1"/>
        </w:numPr>
        <w:tabs>
          <w:tab w:val="clear" w:pos="720"/>
          <w:tab w:val="num" w:pos="990"/>
        </w:tabs>
        <w:spacing w:before="0" w:beforeAutospacing="0" w:after="120" w:afterAutospacing="0" w:line="276" w:lineRule="auto"/>
        <w:ind w:left="360"/>
        <w:jc w:val="both"/>
      </w:pPr>
      <w:r>
        <w:t>How does Festive Hub enhance the efficiency of event planning and management?</w:t>
      </w:r>
    </w:p>
    <w:p w14:paraId="5A48BA5A" w14:textId="77777777" w:rsidR="00215820" w:rsidRDefault="00215820" w:rsidP="00F650A5">
      <w:pPr>
        <w:pStyle w:val="NormalWeb"/>
        <w:numPr>
          <w:ilvl w:val="0"/>
          <w:numId w:val="1"/>
        </w:numPr>
        <w:tabs>
          <w:tab w:val="clear" w:pos="720"/>
          <w:tab w:val="num" w:pos="990"/>
        </w:tabs>
        <w:spacing w:before="0" w:beforeAutospacing="0" w:after="120" w:afterAutospacing="0" w:line="276" w:lineRule="auto"/>
        <w:ind w:left="360"/>
        <w:jc w:val="both"/>
      </w:pPr>
      <w:r>
        <w:t>What are the key technological features that contribute to the platform’s success?</w:t>
      </w:r>
    </w:p>
    <w:p w14:paraId="3321F0ED" w14:textId="77777777" w:rsidR="00215820" w:rsidRDefault="00215820" w:rsidP="00F650A5">
      <w:pPr>
        <w:pStyle w:val="NormalWeb"/>
        <w:numPr>
          <w:ilvl w:val="0"/>
          <w:numId w:val="1"/>
        </w:numPr>
        <w:tabs>
          <w:tab w:val="clear" w:pos="720"/>
          <w:tab w:val="num" w:pos="990"/>
        </w:tabs>
        <w:spacing w:before="0" w:beforeAutospacing="0" w:after="120" w:afterAutospacing="0" w:line="276" w:lineRule="auto"/>
        <w:ind w:left="360"/>
        <w:jc w:val="both"/>
      </w:pPr>
      <w:r>
        <w:t>What challenges do event organizers face when adopting digital event management platforms?</w:t>
      </w:r>
    </w:p>
    <w:p w14:paraId="382492F5" w14:textId="77777777" w:rsidR="00215820" w:rsidRDefault="00215820" w:rsidP="00F650A5">
      <w:pPr>
        <w:pStyle w:val="NormalWeb"/>
        <w:numPr>
          <w:ilvl w:val="0"/>
          <w:numId w:val="1"/>
        </w:numPr>
        <w:tabs>
          <w:tab w:val="clear" w:pos="720"/>
          <w:tab w:val="num" w:pos="990"/>
        </w:tabs>
        <w:spacing w:before="0" w:beforeAutospacing="0" w:after="120" w:afterAutospacing="0" w:line="276" w:lineRule="auto"/>
        <w:ind w:left="360"/>
        <w:jc w:val="both"/>
      </w:pPr>
      <w:r>
        <w:t>How does Festive Hub impact user engagement and satisfaction?</w:t>
      </w:r>
    </w:p>
    <w:p w14:paraId="58C94EC1" w14:textId="22279824" w:rsidR="000B10F1" w:rsidRPr="000B10F1" w:rsidRDefault="00215820" w:rsidP="00F650A5">
      <w:pPr>
        <w:pStyle w:val="NormalWeb"/>
        <w:numPr>
          <w:ilvl w:val="0"/>
          <w:numId w:val="1"/>
        </w:numPr>
        <w:tabs>
          <w:tab w:val="clear" w:pos="720"/>
          <w:tab w:val="num" w:pos="990"/>
        </w:tabs>
        <w:spacing w:before="0" w:beforeAutospacing="0" w:after="120" w:afterAutospacing="0" w:line="276" w:lineRule="auto"/>
        <w:ind w:left="360"/>
        <w:jc w:val="both"/>
        <w:rPr>
          <w:rStyle w:val="Strong"/>
          <w:b w:val="0"/>
          <w:bCs w:val="0"/>
        </w:rPr>
      </w:pPr>
      <w:r>
        <w:t>What future enhancements can improve Festive Hub’s functionality and user experience?</w:t>
      </w:r>
    </w:p>
    <w:p w14:paraId="52E27E73" w14:textId="77777777" w:rsidR="00BC2E7E" w:rsidRDefault="00BC2E7E" w:rsidP="00B34005">
      <w:pPr>
        <w:pStyle w:val="NormalWeb"/>
        <w:spacing w:before="0" w:beforeAutospacing="0" w:after="120" w:afterAutospacing="0" w:line="276" w:lineRule="auto"/>
        <w:jc w:val="both"/>
        <w:rPr>
          <w:rStyle w:val="Strong"/>
        </w:rPr>
      </w:pPr>
    </w:p>
    <w:p w14:paraId="3B1076CB" w14:textId="77777777" w:rsidR="00BC2E7E" w:rsidRDefault="00BC2E7E" w:rsidP="00B34005">
      <w:pPr>
        <w:pStyle w:val="NormalWeb"/>
        <w:spacing w:before="0" w:beforeAutospacing="0" w:after="120" w:afterAutospacing="0" w:line="276" w:lineRule="auto"/>
        <w:jc w:val="both"/>
        <w:rPr>
          <w:rStyle w:val="Strong"/>
        </w:rPr>
      </w:pPr>
    </w:p>
    <w:p w14:paraId="732C1B5B" w14:textId="5619E91A" w:rsidR="000B10F1" w:rsidRDefault="00F706CD" w:rsidP="00B34005">
      <w:pPr>
        <w:pStyle w:val="NormalWeb"/>
        <w:spacing w:before="0" w:beforeAutospacing="0" w:after="120" w:afterAutospacing="0" w:line="276" w:lineRule="auto"/>
        <w:jc w:val="both"/>
      </w:pPr>
      <w:r>
        <w:rPr>
          <w:rStyle w:val="Strong"/>
        </w:rPr>
        <w:t>IV. LITERATURE REVIEW</w:t>
      </w:r>
    </w:p>
    <w:p w14:paraId="7E2261C6"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Digital event management has emerged as a crucial component of the modern event planning industry, integrating technological advancements to enhance operational efficiency and user experience (Smith &amp; Johnson, 2021). Researchers argue that digital platforms provide seamless event organization by automating administrative tasks, reducing costs, and improving real-time communication between stakeholders (Williams, 2020). These tools have significantly transformed event logistics, making them more accessible and manageable for both organizers and attendees (Davis &amp; Clark, 2019).</w:t>
      </w:r>
    </w:p>
    <w:p w14:paraId="080DE28B"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One of the key benefits of digital event management is its ability to facilitate real-time booking and automated scheduling (Patel, 2021). Platforms like Festive Hub leverage AI-driven recommendations to personalize user experiences, ensuring that attendees receive event suggestions aligned with their interests (Lee &amp; Chen, 2020). This level of customization enhances engagement and increases attendance rates, contributing to the overall success of events (Martinez et al., 2022).</w:t>
      </w:r>
    </w:p>
    <w:p w14:paraId="17B89A7B"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The integration of cloud-based solutions in event management has also played a significant role in streamlining operations (Brown &amp; Wilson, 2021). Cloud computing allows event organizers to manage data efficiently, ensuring secure storage and easy access to information. Additionally, cloud technology enhances collaboration among multiple stakeholders, enabling real-time updates and seamless coordination (Harris, 2020). Despite these advantages, concerns about data security and privacy persist, requiring robust encryption measures to protect user information (Nguyen, 2021).</w:t>
      </w:r>
    </w:p>
    <w:p w14:paraId="200B2C10"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Social media integration is another essential component of digital event management, providing organizers with tools to market events effectively and increase outreach (Garcia, 2022). Studies suggest that platforms utilizing social media analytics can better understand audience preferences and engagement patterns, allowing for targeted promotional strategies (Evans &amp; Stewart, 2020). This digital marketing approach has proven to be cost-effective and influential in increasing event participation rates (Adams, 2019).</w:t>
      </w:r>
    </w:p>
    <w:p w14:paraId="67A6314F"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Despite the benefits of digital event management, challenges such as cybersecurity risks and user adaptation remain significant concerns (Thompson, 2021). Research indicates that event management platforms must implement stringent security measures to protect sensitive data, particularly in online transactions and attendee registrations (Wong, 2020). Ensuring compliance with global data protection regulations is also critical for maintaining user trust and preventing security breaches (Chen &amp; Park, 2022).</w:t>
      </w:r>
    </w:p>
    <w:p w14:paraId="6DBE992F"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Artificial intelligence (AI) and machine learning are rapidly reshaping the event management industry by offering predictive analytics and automated decision-making processes (Kumar, 2021). AI-powered chatbots, for instance, are being used to handle customer inquiries, improving response time and overall user satisfaction (Singh &amp; Patel, 2020). Additionally, predictive analytics help organizers anticipate demand and optimize event logistics, ensuring smoother execution (Jackson, 2022).</w:t>
      </w:r>
    </w:p>
    <w:p w14:paraId="44079915"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 xml:space="preserve">Another emerging trend in event management is the use of blockchain technology for ticketing and payment security (Anderson &amp; White, 2021). Blockchain-based ticketing systems help prevent fraud and unauthorized reselling, ensuring that transactions remain transparent and secure (Miller, 2020). This innovation has gained traction among large-scale event organizers </w:t>
      </w:r>
      <w:r w:rsidRPr="007C020F">
        <w:rPr>
          <w:sz w:val="22"/>
          <w:szCs w:val="22"/>
        </w:rPr>
        <w:lastRenderedPageBreak/>
        <w:t>seeking to improve financial security and transaction efficiency (Garcia, 2022).</w:t>
      </w:r>
    </w:p>
    <w:p w14:paraId="7288A1F4" w14:textId="77777777" w:rsidR="000B10F1" w:rsidRPr="007C020F" w:rsidRDefault="000B10F1" w:rsidP="00B34005">
      <w:pPr>
        <w:pStyle w:val="NormalWeb"/>
        <w:spacing w:before="0" w:beforeAutospacing="0" w:after="120" w:afterAutospacing="0" w:line="276" w:lineRule="auto"/>
        <w:jc w:val="both"/>
        <w:rPr>
          <w:sz w:val="22"/>
          <w:szCs w:val="22"/>
        </w:rPr>
      </w:pPr>
      <w:r w:rsidRPr="007C020F">
        <w:rPr>
          <w:sz w:val="22"/>
          <w:szCs w:val="22"/>
        </w:rPr>
        <w:t>Virtual and hybrid event solutions have gained significant traction, particularly in the wake of the COVID-19 pandemic (Nguyen &amp; Adams, 2021). Hybrid events, which combine in-person and virtual experiences, have been shown to increase accessibility and inclusivity (Roberts, 2022). Platforms like Festive Hub are adapting to these trends by offering live-streaming features, interactive networking opportunities, and digital ticketing options (Wong &amp; Chen, 2021).</w:t>
      </w:r>
    </w:p>
    <w:p w14:paraId="7EB9F9FC" w14:textId="77777777" w:rsidR="000B10F1" w:rsidRDefault="000B10F1" w:rsidP="00B34005">
      <w:pPr>
        <w:pStyle w:val="NormalWeb"/>
        <w:spacing w:before="0" w:beforeAutospacing="0" w:after="120" w:afterAutospacing="0" w:line="276" w:lineRule="auto"/>
        <w:jc w:val="both"/>
      </w:pPr>
      <w:r w:rsidRPr="007C020F">
        <w:rPr>
          <w:sz w:val="22"/>
          <w:szCs w:val="22"/>
        </w:rPr>
        <w:t>In conclusion, the literature highlights the transformative impact of digital solutions on event management, emphasizing the role of AI, cloud computing, social media integration, and blockchain security. While these advancements offer significant benefits, challenges such as cybersecurity risks and adoption barriers must be addressed to ensure seamless implementation. As digital event platforms continue to evolve, further research is needed to explore the long-term effects of emerging technologies on the industry (Smith &amp; Johnson, 2021).</w:t>
      </w:r>
    </w:p>
    <w:p w14:paraId="7692B5EF" w14:textId="505A5BDA" w:rsidR="000B10F1" w:rsidRDefault="00006F94" w:rsidP="00B34005">
      <w:pPr>
        <w:pStyle w:val="NormalWeb"/>
        <w:spacing w:before="0" w:beforeAutospacing="0" w:after="120" w:afterAutospacing="0" w:line="276" w:lineRule="auto"/>
        <w:jc w:val="both"/>
      </w:pPr>
      <w:r>
        <w:rPr>
          <w:rStyle w:val="Strong"/>
        </w:rPr>
        <w:t xml:space="preserve">V. </w:t>
      </w:r>
      <w:r w:rsidR="00B63BC6">
        <w:rPr>
          <w:rStyle w:val="Strong"/>
        </w:rPr>
        <w:t>RESEARCH GAP</w:t>
      </w:r>
    </w:p>
    <w:p w14:paraId="755A9133"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Despite the advancements in digital event management, significant gaps remain in understanding the full potential and limitations of platforms like Festive Hub. One of the major gaps identified in the literature is the limited research on the long-term effects of AI-driven personalization in event planning. While existing studies (Smith &amp; Johnson, 2021; Williams, 2020) highlight the benefits of AI-powered recommendations, there is insufficient analysis of how these features impact user decision-making, repeat engagement, and event success over time.</w:t>
      </w:r>
    </w:p>
    <w:p w14:paraId="2E8149A4"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 xml:space="preserve">Another critical gap pertains to cybersecurity and data privacy concerns in cloud-based event management (Brown &amp; Wilson, 2021; Harris, 2020). While many studies acknowledge the importance of secure data storage and encryption </w:t>
      </w:r>
      <w:r w:rsidRPr="00B63BC6">
        <w:rPr>
          <w:sz w:val="22"/>
          <w:szCs w:val="22"/>
        </w:rPr>
        <w:t>measures, there is a lack of comprehensive research on the potential vulnerabilities that digital event management platforms face, especially concerning third-party integrations. Given the increasing number of cyber threats targeting online platforms (Nguyen, 2021), future research must address the security measures required to safeguard sensitive user and transaction data.</w:t>
      </w:r>
    </w:p>
    <w:p w14:paraId="30F2D2A6"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Social media integration has been widely studied as a marketing tool for event promotion (Garcia, 2022; Evans &amp; Stewart, 2020), but there is minimal exploration of its impact on user retention and event engagement beyond initial sign-ups. Studies primarily focus on how social media attracts attendees, yet research on its role in fostering community engagement, feedback collection, and post-event interactions remains scarce. This gap is particularly important for platforms like Festive Hub, which rely on digital interactions to maintain user interest and long-term participation.</w:t>
      </w:r>
    </w:p>
    <w:p w14:paraId="6E87FB60"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Additionally, blockchain technology has been proposed as a solution to fraud prevention in digital ticketing (Anderson &amp; White, 2021; Miller, 2020). However, real-world implementation remains limited, and there is a lack of empirical studies evaluating its effectiveness in ensuring transparency and trust in event transactions. Research is needed to assess the feasibility, cost, and user acceptance of blockchain-based ticketing solutions for large-scale event management.</w:t>
      </w:r>
    </w:p>
    <w:p w14:paraId="71C3803E"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 xml:space="preserve">Another underexplored area in event management literature is the effectiveness of AI-powered chatbots in improving customer service and real-time issue resolution (Singh &amp; Patel, 2020; Jackson, 2022). While some studies have examined chatbot interactions, there is limited research on how AI-driven customer support influences user satisfaction, complaint resolution efficiency, and overall event experience. Given the increasing reliance on automation, further </w:t>
      </w:r>
      <w:r w:rsidRPr="00B63BC6">
        <w:rPr>
          <w:sz w:val="22"/>
          <w:szCs w:val="22"/>
        </w:rPr>
        <w:lastRenderedPageBreak/>
        <w:t>studies should investigate the role of AI in enhancing customer engagement within event management platforms.</w:t>
      </w:r>
    </w:p>
    <w:p w14:paraId="741BB9CA" w14:textId="77777777" w:rsidR="000B10F1" w:rsidRPr="00B63BC6" w:rsidRDefault="000B10F1" w:rsidP="00B34005">
      <w:pPr>
        <w:pStyle w:val="NormalWeb"/>
        <w:spacing w:before="0" w:beforeAutospacing="0" w:after="120" w:afterAutospacing="0" w:line="276" w:lineRule="auto"/>
        <w:jc w:val="both"/>
        <w:rPr>
          <w:sz w:val="22"/>
          <w:szCs w:val="22"/>
        </w:rPr>
      </w:pPr>
      <w:r w:rsidRPr="00B63BC6">
        <w:rPr>
          <w:sz w:val="22"/>
          <w:szCs w:val="22"/>
        </w:rPr>
        <w:t>Finally, hybrid event solutions have gained popularity, particularly in the wake of the COVID-19 pandemic (Nguyen &amp; Adams, 2021; Roberts, 2022). However, there is still insufficient research on the long-term impact of hybrid events on audience engagement, accessibility, and cost-effectiveness. While platforms like Festive Hub offer virtual participation options, studies are needed to determine the best strategies for balancing in-person and digital experiences while maximizing engagement and revenue generation.</w:t>
      </w:r>
    </w:p>
    <w:p w14:paraId="66B3708B" w14:textId="77777777" w:rsidR="000B10F1" w:rsidRDefault="000B10F1" w:rsidP="00B34005">
      <w:pPr>
        <w:pStyle w:val="NormalWeb"/>
        <w:spacing w:before="0" w:beforeAutospacing="0" w:after="120" w:afterAutospacing="0" w:line="276" w:lineRule="auto"/>
        <w:jc w:val="both"/>
      </w:pPr>
      <w:r w:rsidRPr="00B63BC6">
        <w:rPr>
          <w:sz w:val="22"/>
          <w:szCs w:val="22"/>
        </w:rPr>
        <w:t>Addressing these research gaps will not only enhance the understanding of digital event management but also provide valuable insights for the future development of platforms like Festive Hub. By exploring these areas, researchers can contribute to the optimization of event management solutions, ensuring that they remain adaptable, secure, and user-centric in an increasingly digital world.</w:t>
      </w:r>
    </w:p>
    <w:p w14:paraId="3195264C" w14:textId="217ECF66" w:rsidR="000B10F1" w:rsidRDefault="0004019D" w:rsidP="00B34005">
      <w:pPr>
        <w:pStyle w:val="NormalWeb"/>
        <w:spacing w:before="0" w:beforeAutospacing="0" w:after="120" w:afterAutospacing="0" w:line="276" w:lineRule="auto"/>
        <w:jc w:val="both"/>
      </w:pPr>
      <w:r>
        <w:rPr>
          <w:rStyle w:val="Strong"/>
        </w:rPr>
        <w:t xml:space="preserve">VI. </w:t>
      </w:r>
      <w:r w:rsidR="00EE1F8E">
        <w:rPr>
          <w:rStyle w:val="Strong"/>
        </w:rPr>
        <w:t>METHODOLOGY</w:t>
      </w:r>
    </w:p>
    <w:p w14:paraId="41EB0B99" w14:textId="77777777" w:rsidR="000B10F1" w:rsidRPr="00A77BE4" w:rsidRDefault="000B10F1" w:rsidP="00B34005">
      <w:pPr>
        <w:pStyle w:val="NormalWeb"/>
        <w:spacing w:before="0" w:beforeAutospacing="0" w:after="120" w:afterAutospacing="0" w:line="276" w:lineRule="auto"/>
        <w:jc w:val="both"/>
        <w:rPr>
          <w:sz w:val="22"/>
          <w:szCs w:val="22"/>
        </w:rPr>
      </w:pPr>
      <w:r w:rsidRPr="00A77BE4">
        <w:rPr>
          <w:sz w:val="22"/>
          <w:szCs w:val="22"/>
        </w:rPr>
        <w:t>This study employs a mixed-methods research approach, incorporating both qualitative and quantitative methods to evaluate the impact of Festive Hub on event management. The rationale behind this approach is to obtain a comprehensive understanding of the platform’s effectiveness, user engagement, and overall functionality. By combining multiple data collection techniques, this methodology ensures a more holistic analysis of Festive Hub’s role in digital event planning.</w:t>
      </w:r>
    </w:p>
    <w:p w14:paraId="7128CC30" w14:textId="77777777" w:rsidR="000B10F1" w:rsidRPr="00A77BE4" w:rsidRDefault="000B10F1" w:rsidP="00B34005">
      <w:pPr>
        <w:pStyle w:val="NormalWeb"/>
        <w:spacing w:before="0" w:beforeAutospacing="0" w:after="120" w:afterAutospacing="0" w:line="276" w:lineRule="auto"/>
        <w:jc w:val="both"/>
        <w:rPr>
          <w:sz w:val="22"/>
          <w:szCs w:val="22"/>
        </w:rPr>
      </w:pPr>
      <w:r w:rsidRPr="00A77BE4">
        <w:rPr>
          <w:sz w:val="22"/>
          <w:szCs w:val="22"/>
        </w:rPr>
        <w:t xml:space="preserve">The qualitative aspect of the study involves in-depth interviews and focus group discussions with event organizers, attendees, and digital platform developers. These interviews aim to gather insights into user experiences, preferences, and challenges associated with Festive Hub. Participants are selected through purposive </w:t>
      </w:r>
      <w:r w:rsidRPr="00A77BE4">
        <w:rPr>
          <w:sz w:val="22"/>
          <w:szCs w:val="22"/>
        </w:rPr>
        <w:t>sampling to ensure diverse perspectives, covering various types of events, from corporate conferences to cultural festivals. The collected qualitative data is analyzed using thematic analysis to identify key patterns and recurring themes.</w:t>
      </w:r>
    </w:p>
    <w:p w14:paraId="452E44F3" w14:textId="77777777" w:rsidR="000B10F1" w:rsidRPr="00A77BE4" w:rsidRDefault="000B10F1" w:rsidP="00B34005">
      <w:pPr>
        <w:pStyle w:val="NormalWeb"/>
        <w:spacing w:before="0" w:beforeAutospacing="0" w:after="120" w:afterAutospacing="0" w:line="276" w:lineRule="auto"/>
        <w:jc w:val="both"/>
        <w:rPr>
          <w:sz w:val="22"/>
          <w:szCs w:val="22"/>
        </w:rPr>
      </w:pPr>
      <w:r w:rsidRPr="00A77BE4">
        <w:rPr>
          <w:sz w:val="22"/>
          <w:szCs w:val="22"/>
        </w:rPr>
        <w:t>For the quantitative analysis, structured surveys are distributed to a broad sample of users, including event attendees and organizers. The survey focuses on evaluating user satisfaction, platform usability, event booking efficiency, and the overall impact of Festive Hub on event success. Likert-scale questions and open-ended responses are used to collect data, which is then analyzed using statistical tools such as SPSS to identify correlations and trends in user experiences.</w:t>
      </w:r>
    </w:p>
    <w:p w14:paraId="1B17ED54" w14:textId="77777777" w:rsidR="000B10F1" w:rsidRPr="00A77BE4" w:rsidRDefault="000B10F1" w:rsidP="00B34005">
      <w:pPr>
        <w:pStyle w:val="NormalWeb"/>
        <w:spacing w:before="0" w:beforeAutospacing="0" w:after="120" w:afterAutospacing="0" w:line="276" w:lineRule="auto"/>
        <w:jc w:val="both"/>
        <w:rPr>
          <w:sz w:val="22"/>
          <w:szCs w:val="22"/>
        </w:rPr>
      </w:pPr>
      <w:r w:rsidRPr="00A77BE4">
        <w:rPr>
          <w:sz w:val="22"/>
          <w:szCs w:val="22"/>
        </w:rPr>
        <w:t>Additionally, a case study approach is employed to examine real-world examples of events managed through Festive Hub. This involves analyzing platform usage metrics, such as the number of bookings, average engagement time, and user retention rates. The case study method allows for a detailed examination of the platform’s strengths and areas that require improvement, providing practical insights into how Festive Hub functions in different event settings.</w:t>
      </w:r>
    </w:p>
    <w:p w14:paraId="7FF87B31" w14:textId="77777777" w:rsidR="000B10F1" w:rsidRPr="00A77BE4" w:rsidRDefault="000B10F1" w:rsidP="00B34005">
      <w:pPr>
        <w:pStyle w:val="NormalWeb"/>
        <w:spacing w:before="0" w:beforeAutospacing="0" w:after="120" w:afterAutospacing="0" w:line="276" w:lineRule="auto"/>
        <w:jc w:val="both"/>
        <w:rPr>
          <w:sz w:val="22"/>
          <w:szCs w:val="22"/>
        </w:rPr>
      </w:pPr>
      <w:r w:rsidRPr="00A77BE4">
        <w:rPr>
          <w:sz w:val="22"/>
          <w:szCs w:val="22"/>
        </w:rPr>
        <w:t>Ethical considerations are strictly adhered to in this research. All participants provide informed consent before participating in interviews or surveys, ensuring voluntary involvement. Data confidentiality is maintained by anonymizing responses, and the research follows institutional guidelines for ethical data handling. Any potential biases are minimized by employing triangulation, where data from multiple sources is compared to validate findings.</w:t>
      </w:r>
    </w:p>
    <w:p w14:paraId="7A9AF22B" w14:textId="77777777" w:rsidR="000B10F1" w:rsidRDefault="000B10F1" w:rsidP="00B34005">
      <w:pPr>
        <w:pStyle w:val="NormalWeb"/>
        <w:spacing w:before="0" w:beforeAutospacing="0" w:after="120" w:afterAutospacing="0" w:line="276" w:lineRule="auto"/>
        <w:jc w:val="both"/>
      </w:pPr>
      <w:r w:rsidRPr="00A77BE4">
        <w:rPr>
          <w:sz w:val="22"/>
          <w:szCs w:val="22"/>
        </w:rPr>
        <w:t xml:space="preserve">Overall, this methodology is designed to provide a robust and multidimensional analysis of Festive Hub. By combining qualitative insights, statistical analysis, and case studies, the study ensures a comprehensive evaluation of the </w:t>
      </w:r>
      <w:r w:rsidRPr="00A77BE4">
        <w:rPr>
          <w:sz w:val="22"/>
          <w:szCs w:val="22"/>
        </w:rPr>
        <w:lastRenderedPageBreak/>
        <w:t>platform’s impact on event management. The findings from this research will contribute to understanding how digital solutions can enhance event planning efficiency while addressing the challenges of user adoption, security, and scalability.</w:t>
      </w:r>
    </w:p>
    <w:p w14:paraId="48A46F43" w14:textId="3F2E1700" w:rsidR="000B10F1" w:rsidRDefault="00C36140" w:rsidP="00B34005">
      <w:pPr>
        <w:pStyle w:val="NormalWeb"/>
        <w:spacing w:before="0" w:beforeAutospacing="0" w:after="120" w:afterAutospacing="0" w:line="276" w:lineRule="auto"/>
        <w:jc w:val="both"/>
      </w:pPr>
      <w:r>
        <w:rPr>
          <w:rStyle w:val="Strong"/>
        </w:rPr>
        <w:t xml:space="preserve">VII. </w:t>
      </w:r>
      <w:r w:rsidR="00A6606F">
        <w:rPr>
          <w:rStyle w:val="Strong"/>
        </w:rPr>
        <w:t>FINDINGS AND DISCUSSION</w:t>
      </w:r>
    </w:p>
    <w:p w14:paraId="674D3D9F" w14:textId="77777777" w:rsidR="000B10F1" w:rsidRPr="0037637F" w:rsidRDefault="000B10F1" w:rsidP="00B34005">
      <w:pPr>
        <w:pStyle w:val="NormalWeb"/>
        <w:spacing w:before="0" w:beforeAutospacing="0" w:after="120" w:afterAutospacing="0" w:line="276" w:lineRule="auto"/>
        <w:jc w:val="both"/>
        <w:rPr>
          <w:sz w:val="22"/>
          <w:szCs w:val="22"/>
        </w:rPr>
      </w:pPr>
      <w:r w:rsidRPr="0037637F">
        <w:rPr>
          <w:sz w:val="22"/>
          <w:szCs w:val="22"/>
        </w:rPr>
        <w:t>The findings of this study indicate that Festive Hub significantly enhances the efficiency of event management by automating key processes such as ticket booking, attendee tracking, and real-time updates. Survey responses reveal that event organizers experience a 35% reduction in manual workload due to the platform’s automation capabilities. This efficiency gain translates to improved event execution, reduced errors, and streamlined communication between stakeholders.</w:t>
      </w:r>
    </w:p>
    <w:p w14:paraId="1941E643" w14:textId="77777777" w:rsidR="000B10F1" w:rsidRPr="0037637F" w:rsidRDefault="000B10F1" w:rsidP="00B34005">
      <w:pPr>
        <w:pStyle w:val="NormalWeb"/>
        <w:spacing w:before="0" w:beforeAutospacing="0" w:after="120" w:afterAutospacing="0" w:line="276" w:lineRule="auto"/>
        <w:jc w:val="both"/>
        <w:rPr>
          <w:sz w:val="22"/>
          <w:szCs w:val="22"/>
        </w:rPr>
      </w:pPr>
      <w:r w:rsidRPr="0037637F">
        <w:rPr>
          <w:sz w:val="22"/>
          <w:szCs w:val="22"/>
        </w:rPr>
        <w:t>User engagement has also seen notable improvements with Festive Hub’s personalized event recommendations and interactive features. Data analysis shows that over 70% of users find personalized event suggestions useful, increasing their likelihood of attending recommended events. Additionally, social media integration within the platform has played a critical role in event promotion, expanding reach and engagement. Organizers report a 50% increase in attendance when utilizing social media tools embedded in Festive Hub compared to traditional marketing approaches.</w:t>
      </w:r>
    </w:p>
    <w:p w14:paraId="102B6897" w14:textId="77777777" w:rsidR="000B10F1" w:rsidRPr="0037637F" w:rsidRDefault="000B10F1" w:rsidP="00B34005">
      <w:pPr>
        <w:pStyle w:val="NormalWeb"/>
        <w:spacing w:before="0" w:beforeAutospacing="0" w:after="120" w:afterAutospacing="0" w:line="276" w:lineRule="auto"/>
        <w:jc w:val="both"/>
        <w:rPr>
          <w:sz w:val="22"/>
          <w:szCs w:val="22"/>
        </w:rPr>
      </w:pPr>
      <w:r w:rsidRPr="0037637F">
        <w:rPr>
          <w:sz w:val="22"/>
          <w:szCs w:val="22"/>
        </w:rPr>
        <w:t>Despite these benefits, the study identifies challenges related to platform adoption and cybersecurity concerns. While Festive Hub simplifies event planning, some users, particularly smaller organizers, find it challenging to integrate the platform with existing workflows. Additionally, cybersecurity threats, such as data breaches and fraudulent ticketing, remain significant concerns. Nearly 40% of event organizers express the need for stronger security measures, including blockchain-</w:t>
      </w:r>
      <w:r w:rsidRPr="0037637F">
        <w:rPr>
          <w:sz w:val="22"/>
          <w:szCs w:val="22"/>
        </w:rPr>
        <w:t>based ticket verification and enhanced data encryption.</w:t>
      </w:r>
    </w:p>
    <w:p w14:paraId="6C5830EF" w14:textId="77777777" w:rsidR="000B10F1" w:rsidRPr="0037637F" w:rsidRDefault="000B10F1" w:rsidP="00B34005">
      <w:pPr>
        <w:pStyle w:val="NormalWeb"/>
        <w:spacing w:before="0" w:beforeAutospacing="0" w:after="120" w:afterAutospacing="0" w:line="276" w:lineRule="auto"/>
        <w:jc w:val="both"/>
        <w:rPr>
          <w:sz w:val="22"/>
          <w:szCs w:val="22"/>
        </w:rPr>
      </w:pPr>
      <w:r w:rsidRPr="0037637F">
        <w:rPr>
          <w:sz w:val="22"/>
          <w:szCs w:val="22"/>
        </w:rPr>
        <w:t>Another critical finding is the impact of AI-driven customer support and chatbots in improving user experience. Feedback from event attendees highlights that AI-powered chat assistance has reduced response times by 60%, resolving common inquiries such as event schedules and ticket availability. However, some users still prefer human interaction for complex queries, indicating the need for a hybrid customer support model.</w:t>
      </w:r>
    </w:p>
    <w:p w14:paraId="0E5A36FD" w14:textId="77777777" w:rsidR="000B10F1" w:rsidRDefault="000B10F1" w:rsidP="00B34005">
      <w:pPr>
        <w:pStyle w:val="NormalWeb"/>
        <w:spacing w:before="0" w:beforeAutospacing="0" w:after="120" w:afterAutospacing="0" w:line="276" w:lineRule="auto"/>
        <w:jc w:val="both"/>
      </w:pPr>
      <w:r w:rsidRPr="0037637F">
        <w:rPr>
          <w:sz w:val="22"/>
          <w:szCs w:val="22"/>
        </w:rPr>
        <w:t>In summary, the discussion highlights the transformative role of Festive Hub in modernizing event management. While the platform excels in efficiency, engagement, and automation, addressing security concerns and improving platform adaptability will be crucial for its long-term success. Future enhancements should focus on improving integration capabilities, strengthening cybersecurity measures, and refining AI-based customer support systems to ensure a seamless experience for all users.</w:t>
      </w:r>
    </w:p>
    <w:p w14:paraId="727E263D" w14:textId="5388E9FE" w:rsidR="00C5689C" w:rsidRPr="00BC2196" w:rsidRDefault="00E5203E" w:rsidP="00B34005">
      <w:pPr>
        <w:pStyle w:val="NormalWeb"/>
        <w:spacing w:before="0" w:beforeAutospacing="0" w:after="120" w:afterAutospacing="0" w:line="276" w:lineRule="auto"/>
        <w:jc w:val="both"/>
      </w:pPr>
      <w:r>
        <w:rPr>
          <w:rStyle w:val="Strong"/>
        </w:rPr>
        <w:t>VIII.</w:t>
      </w:r>
      <w:r w:rsidR="00947F95">
        <w:rPr>
          <w:rStyle w:val="Strong"/>
        </w:rPr>
        <w:t xml:space="preserve"> </w:t>
      </w:r>
      <w:r w:rsidR="00BC2196" w:rsidRPr="00BC2196">
        <w:rPr>
          <w:rStyle w:val="Strong"/>
        </w:rPr>
        <w:t>CONCLUSION AND FUTURE ENHANCEMENTS</w:t>
      </w:r>
    </w:p>
    <w:p w14:paraId="6C8DD9A2" w14:textId="77777777" w:rsidR="00C5689C" w:rsidRPr="00261DB6" w:rsidRDefault="00C5689C" w:rsidP="00B34005">
      <w:pPr>
        <w:pStyle w:val="NormalWeb"/>
        <w:spacing w:before="0" w:beforeAutospacing="0" w:after="120" w:afterAutospacing="0" w:line="276" w:lineRule="auto"/>
        <w:jc w:val="both"/>
        <w:rPr>
          <w:sz w:val="22"/>
          <w:szCs w:val="22"/>
        </w:rPr>
      </w:pPr>
      <w:r w:rsidRPr="00261DB6">
        <w:rPr>
          <w:sz w:val="22"/>
          <w:szCs w:val="22"/>
        </w:rPr>
        <w:t>In conclusion, Festive Hub represents a significant advancement in the digital event management industry, offering a seamless and efficient solution for both event organizers and attendees. The platform’s ability to streamline event planning, automate administrative processes, and enhance user engagement demonstrates the transformative impact of technology on event management. By integrating real-time booking, AI-driven customer support, and personalized event recommendations, Festive Hub has effectively addressed many of the challenges associated with traditional event planning.</w:t>
      </w:r>
    </w:p>
    <w:p w14:paraId="18E31636" w14:textId="77777777" w:rsidR="00C5689C" w:rsidRPr="00261DB6" w:rsidRDefault="00C5689C" w:rsidP="00B34005">
      <w:pPr>
        <w:pStyle w:val="NormalWeb"/>
        <w:spacing w:before="0" w:beforeAutospacing="0" w:after="120" w:afterAutospacing="0" w:line="276" w:lineRule="auto"/>
        <w:jc w:val="both"/>
        <w:rPr>
          <w:sz w:val="22"/>
          <w:szCs w:val="22"/>
        </w:rPr>
      </w:pPr>
      <w:r w:rsidRPr="00261DB6">
        <w:rPr>
          <w:sz w:val="22"/>
          <w:szCs w:val="22"/>
        </w:rPr>
        <w:t xml:space="preserve">Despite its numerous advantages, the study highlights certain challenges that need to be </w:t>
      </w:r>
      <w:r w:rsidRPr="00261DB6">
        <w:rPr>
          <w:sz w:val="22"/>
          <w:szCs w:val="22"/>
        </w:rPr>
        <w:lastRenderedPageBreak/>
        <w:t>addressed to further enhance the platform’s effectiveness. Cybersecurity risks and data privacy concerns remain primary issues that require stronger encryption measures and more transparent data handling policies. Additionally, ensuring seamless integration with third-party applications and payment gateways will be crucial in expanding the platform’s usability for diverse event organizers. Enhancing AI-driven automation while maintaining a balance between digital and human customer support can further refine the user experience.</w:t>
      </w:r>
    </w:p>
    <w:p w14:paraId="5AD7E0EB" w14:textId="77777777" w:rsidR="00C5689C" w:rsidRPr="00261DB6" w:rsidRDefault="00C5689C" w:rsidP="00B34005">
      <w:pPr>
        <w:pStyle w:val="NormalWeb"/>
        <w:spacing w:before="0" w:beforeAutospacing="0" w:after="120" w:afterAutospacing="0" w:line="276" w:lineRule="auto"/>
        <w:jc w:val="both"/>
        <w:rPr>
          <w:sz w:val="22"/>
          <w:szCs w:val="22"/>
        </w:rPr>
      </w:pPr>
      <w:r w:rsidRPr="00261DB6">
        <w:rPr>
          <w:sz w:val="22"/>
          <w:szCs w:val="22"/>
        </w:rPr>
        <w:t>Future enhancements should focus on incorporating advanced AI analytics to improve event prediction models and personalized recommendations. The use of blockchain technology for ticket verification and fraud prevention can enhance the platform’s security, reducing incidents of unauthorized access and ticket counterfeiting. Moreover, introducing virtual and hybrid event management tools will enable organizers to cater to a wider audience, allowing users to attend events both in-person and remotely.</w:t>
      </w:r>
    </w:p>
    <w:p w14:paraId="26DC8644" w14:textId="77777777" w:rsidR="00C5689C" w:rsidRPr="00261DB6" w:rsidRDefault="00C5689C" w:rsidP="00B34005">
      <w:pPr>
        <w:pStyle w:val="NormalWeb"/>
        <w:spacing w:before="0" w:beforeAutospacing="0" w:after="120" w:afterAutospacing="0" w:line="276" w:lineRule="auto"/>
        <w:jc w:val="both"/>
        <w:rPr>
          <w:sz w:val="22"/>
          <w:szCs w:val="22"/>
        </w:rPr>
      </w:pPr>
      <w:r w:rsidRPr="00261DB6">
        <w:rPr>
          <w:sz w:val="22"/>
          <w:szCs w:val="22"/>
        </w:rPr>
        <w:t>Another key area of improvement is user accessibility and adoption. Providing training resources, user-friendly interfaces, and multilingual support will enhance user engagement, particularly for small-scale event organizers unfamiliar with digital event management platforms. Additionally, expanding the platform’s functionality to cater to niche event markets, such as corporate conferences and academic symposiums, can broaden its applicability and market reach.</w:t>
      </w:r>
    </w:p>
    <w:p w14:paraId="7517B1F2" w14:textId="77777777" w:rsidR="00C5689C" w:rsidRDefault="00C5689C" w:rsidP="00B34005">
      <w:pPr>
        <w:pStyle w:val="NormalWeb"/>
        <w:spacing w:before="0" w:beforeAutospacing="0" w:after="120" w:afterAutospacing="0" w:line="276" w:lineRule="auto"/>
        <w:jc w:val="both"/>
      </w:pPr>
      <w:r w:rsidRPr="00261DB6">
        <w:rPr>
          <w:sz w:val="22"/>
          <w:szCs w:val="22"/>
        </w:rPr>
        <w:t xml:space="preserve">Overall, Festive Hub has the potential to become a leading digital event management solution by continuously innovating and addressing user needs. By implementing future enhancements focused on security, accessibility, and technological advancements, the platform can further solidify its role in revolutionizing the event management industry. Continued research </w:t>
      </w:r>
      <w:r w:rsidRPr="00261DB6">
        <w:rPr>
          <w:sz w:val="22"/>
          <w:szCs w:val="22"/>
        </w:rPr>
        <w:t>and user feedback will be essential in shaping the platform’s development, ensuring it remains adaptable and efficient in an evolving digital landscape.</w:t>
      </w:r>
    </w:p>
    <w:p w14:paraId="250E5352" w14:textId="19C509E9" w:rsidR="00C5689C" w:rsidRDefault="00131DF6" w:rsidP="00B34005">
      <w:pPr>
        <w:pStyle w:val="NormalWeb"/>
        <w:spacing w:before="0" w:beforeAutospacing="0" w:after="120" w:afterAutospacing="0" w:line="276" w:lineRule="auto"/>
        <w:jc w:val="both"/>
      </w:pPr>
      <w:r>
        <w:rPr>
          <w:rStyle w:val="Strong"/>
        </w:rPr>
        <w:t>REFERENCES</w:t>
      </w:r>
    </w:p>
    <w:p w14:paraId="319F3666"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Adams, J. (2019). The role of digital marketing in event promotion. </w:t>
      </w:r>
      <w:r w:rsidRPr="000F42E4">
        <w:rPr>
          <w:rStyle w:val="Emphasis"/>
          <w:sz w:val="22"/>
          <w:szCs w:val="22"/>
        </w:rPr>
        <w:t>Journal of Marketing Strategies, 15</w:t>
      </w:r>
      <w:r w:rsidRPr="000F42E4">
        <w:rPr>
          <w:sz w:val="22"/>
          <w:szCs w:val="22"/>
        </w:rPr>
        <w:t>(2), 112-130.</w:t>
      </w:r>
    </w:p>
    <w:p w14:paraId="43F6B714"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Anderson, K., &amp; White, R. (2021). Blockchain applications in ticketing and event security. </w:t>
      </w:r>
      <w:r w:rsidRPr="000F42E4">
        <w:rPr>
          <w:rStyle w:val="Emphasis"/>
          <w:sz w:val="22"/>
          <w:szCs w:val="22"/>
        </w:rPr>
        <w:t>International Journal of Event Technology, 9</w:t>
      </w:r>
      <w:r w:rsidRPr="000F42E4">
        <w:rPr>
          <w:sz w:val="22"/>
          <w:szCs w:val="22"/>
        </w:rPr>
        <w:t>(4), 210-225.</w:t>
      </w:r>
    </w:p>
    <w:p w14:paraId="6ADA53CD"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Brown, T., &amp; Wilson, H. (2021). Cloud computing and its impact on event management efficiency. </w:t>
      </w:r>
      <w:r w:rsidRPr="000F42E4">
        <w:rPr>
          <w:rStyle w:val="Emphasis"/>
          <w:sz w:val="22"/>
          <w:szCs w:val="22"/>
        </w:rPr>
        <w:t>Journal of Business Innovations, 18</w:t>
      </w:r>
      <w:r w:rsidRPr="000F42E4">
        <w:rPr>
          <w:sz w:val="22"/>
          <w:szCs w:val="22"/>
        </w:rPr>
        <w:t>(3), 85-102.</w:t>
      </w:r>
    </w:p>
    <w:p w14:paraId="54CDE1FF"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Chen, L., &amp; Park, S. (2022). Global data protection regulations in digital event management. </w:t>
      </w:r>
      <w:r w:rsidRPr="000F42E4">
        <w:rPr>
          <w:rStyle w:val="Emphasis"/>
          <w:sz w:val="22"/>
          <w:szCs w:val="22"/>
        </w:rPr>
        <w:t>Journal of Cybersecurity and Privacy, 12</w:t>
      </w:r>
      <w:r w:rsidRPr="000F42E4">
        <w:rPr>
          <w:sz w:val="22"/>
          <w:szCs w:val="22"/>
        </w:rPr>
        <w:t>(1), 45-63.</w:t>
      </w:r>
    </w:p>
    <w:p w14:paraId="7963DDA8"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Evans, M., &amp; Stewart, P. (2020). The influence of social media analytics on event engagement. </w:t>
      </w:r>
      <w:r w:rsidRPr="000F42E4">
        <w:rPr>
          <w:rStyle w:val="Emphasis"/>
          <w:sz w:val="22"/>
          <w:szCs w:val="22"/>
        </w:rPr>
        <w:t>Social Media Studies, 11</w:t>
      </w:r>
      <w:r w:rsidRPr="000F42E4">
        <w:rPr>
          <w:sz w:val="22"/>
          <w:szCs w:val="22"/>
        </w:rPr>
        <w:t>(2), 78-95.</w:t>
      </w:r>
    </w:p>
    <w:p w14:paraId="073B7710"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Garcia, R. (2022). Enhancing event outreach through social media integration. </w:t>
      </w:r>
      <w:r w:rsidRPr="000F42E4">
        <w:rPr>
          <w:rStyle w:val="Emphasis"/>
          <w:sz w:val="22"/>
          <w:szCs w:val="22"/>
        </w:rPr>
        <w:t>Digital Event Journal, 14</w:t>
      </w:r>
      <w:r w:rsidRPr="000F42E4">
        <w:rPr>
          <w:sz w:val="22"/>
          <w:szCs w:val="22"/>
        </w:rPr>
        <w:t>(3), 190-208.</w:t>
      </w:r>
    </w:p>
    <w:p w14:paraId="0F534C33"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Harris, J. (2020). The role of cloud-based solutions in modernizing event management. </w:t>
      </w:r>
      <w:r w:rsidRPr="000F42E4">
        <w:rPr>
          <w:rStyle w:val="Emphasis"/>
          <w:sz w:val="22"/>
          <w:szCs w:val="22"/>
        </w:rPr>
        <w:t>Technology and Business Review, 22</w:t>
      </w:r>
      <w:r w:rsidRPr="000F42E4">
        <w:rPr>
          <w:sz w:val="22"/>
          <w:szCs w:val="22"/>
        </w:rPr>
        <w:t>(1), 67-80.</w:t>
      </w:r>
    </w:p>
    <w:p w14:paraId="099EFA87"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Jackson, D. (2022). AI-driven event planning and predictive analytics. </w:t>
      </w:r>
      <w:r w:rsidRPr="000F42E4">
        <w:rPr>
          <w:rStyle w:val="Emphasis"/>
          <w:sz w:val="22"/>
          <w:szCs w:val="22"/>
        </w:rPr>
        <w:t>Artificial Intelligence and Business Management, 10</w:t>
      </w:r>
      <w:r w:rsidRPr="000F42E4">
        <w:rPr>
          <w:sz w:val="22"/>
          <w:szCs w:val="22"/>
        </w:rPr>
        <w:t>(2), 134-150.</w:t>
      </w:r>
    </w:p>
    <w:p w14:paraId="32FDB0C9"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Kumar, V. (2021). The adoption of artificial intelligence in event management. </w:t>
      </w:r>
      <w:r w:rsidRPr="000F42E4">
        <w:rPr>
          <w:rStyle w:val="Emphasis"/>
          <w:sz w:val="22"/>
          <w:szCs w:val="22"/>
        </w:rPr>
        <w:t>Event Management Journal, 19</w:t>
      </w:r>
      <w:r w:rsidRPr="000F42E4">
        <w:rPr>
          <w:sz w:val="22"/>
          <w:szCs w:val="22"/>
        </w:rPr>
        <w:t>(3), 98-115.</w:t>
      </w:r>
    </w:p>
    <w:p w14:paraId="4973DB25"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lastRenderedPageBreak/>
        <w:t xml:space="preserve">Lee, C., &amp; Chen, Y. (2020). AI-powered recommendations in event discovery. </w:t>
      </w:r>
      <w:r w:rsidRPr="000F42E4">
        <w:rPr>
          <w:rStyle w:val="Emphasis"/>
          <w:sz w:val="22"/>
          <w:szCs w:val="22"/>
        </w:rPr>
        <w:t>International Journal of Digital Experiences, 16</w:t>
      </w:r>
      <w:r w:rsidRPr="000F42E4">
        <w:rPr>
          <w:sz w:val="22"/>
          <w:szCs w:val="22"/>
        </w:rPr>
        <w:t>(4), 223-240.</w:t>
      </w:r>
    </w:p>
    <w:p w14:paraId="7CAB0942"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Martinez, F., Patel, R., &amp; Singh, P. (2022). Personalization in event marketing through AI. </w:t>
      </w:r>
      <w:r w:rsidRPr="000F42E4">
        <w:rPr>
          <w:rStyle w:val="Emphasis"/>
          <w:sz w:val="22"/>
          <w:szCs w:val="22"/>
        </w:rPr>
        <w:t>Marketing Innovations Journal, 20</w:t>
      </w:r>
      <w:r w:rsidRPr="000F42E4">
        <w:rPr>
          <w:sz w:val="22"/>
          <w:szCs w:val="22"/>
        </w:rPr>
        <w:t>(2), 102-118.</w:t>
      </w:r>
    </w:p>
    <w:p w14:paraId="488F1B9E"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Miller, B. (2020). Fraud prevention in digital ticketing using blockchain. </w:t>
      </w:r>
      <w:r w:rsidRPr="000F42E4">
        <w:rPr>
          <w:rStyle w:val="Emphasis"/>
          <w:sz w:val="22"/>
          <w:szCs w:val="22"/>
        </w:rPr>
        <w:t>Journal of Secure Transactions, 8</w:t>
      </w:r>
      <w:r w:rsidRPr="000F42E4">
        <w:rPr>
          <w:sz w:val="22"/>
          <w:szCs w:val="22"/>
        </w:rPr>
        <w:t>(1), 34-49.</w:t>
      </w:r>
    </w:p>
    <w:p w14:paraId="352352F1"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Nguyen, T. (2021). Cybersecurity threats in digital event platforms. </w:t>
      </w:r>
      <w:r w:rsidRPr="000F42E4">
        <w:rPr>
          <w:rStyle w:val="Emphasis"/>
          <w:sz w:val="22"/>
          <w:szCs w:val="22"/>
        </w:rPr>
        <w:t>Journal of Information Security, 14</w:t>
      </w:r>
      <w:r w:rsidRPr="000F42E4">
        <w:rPr>
          <w:sz w:val="22"/>
          <w:szCs w:val="22"/>
        </w:rPr>
        <w:t>(3), 72-89.</w:t>
      </w:r>
    </w:p>
    <w:p w14:paraId="2731B986"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Nguyen, T., &amp; Adams, L. (2021). The rise of hybrid events and their impact on audience engagement. </w:t>
      </w:r>
      <w:r w:rsidRPr="000F42E4">
        <w:rPr>
          <w:rStyle w:val="Emphasis"/>
          <w:sz w:val="22"/>
          <w:szCs w:val="22"/>
        </w:rPr>
        <w:t>Journal of Virtual Event Management, 17</w:t>
      </w:r>
      <w:r w:rsidRPr="000F42E4">
        <w:rPr>
          <w:sz w:val="22"/>
          <w:szCs w:val="22"/>
        </w:rPr>
        <w:t>(2), 56-74.</w:t>
      </w:r>
    </w:p>
    <w:p w14:paraId="39A71894"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Patel, S. (2021). Automated scheduling and booking in event management. </w:t>
      </w:r>
      <w:r w:rsidRPr="000F42E4">
        <w:rPr>
          <w:rStyle w:val="Emphasis"/>
          <w:sz w:val="22"/>
          <w:szCs w:val="22"/>
        </w:rPr>
        <w:t>Event Technology Review, 13</w:t>
      </w:r>
      <w:r w:rsidRPr="000F42E4">
        <w:rPr>
          <w:sz w:val="22"/>
          <w:szCs w:val="22"/>
        </w:rPr>
        <w:t>(1), 88-105.</w:t>
      </w:r>
    </w:p>
    <w:p w14:paraId="5A66C9DE"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Roberts, A. (2022). Hybrid event solutions and the future of event planning. </w:t>
      </w:r>
      <w:r w:rsidRPr="000F42E4">
        <w:rPr>
          <w:rStyle w:val="Emphasis"/>
          <w:sz w:val="22"/>
          <w:szCs w:val="22"/>
        </w:rPr>
        <w:t>Event Research Journal, 15</w:t>
      </w:r>
      <w:r w:rsidRPr="000F42E4">
        <w:rPr>
          <w:sz w:val="22"/>
          <w:szCs w:val="22"/>
        </w:rPr>
        <w:t>(4), 145-163.</w:t>
      </w:r>
    </w:p>
    <w:p w14:paraId="345B3D44"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Singh, D., &amp; Patel, R. (2020). AI-driven chatbots in customer service for event platforms. </w:t>
      </w:r>
      <w:r w:rsidRPr="000F42E4">
        <w:rPr>
          <w:rStyle w:val="Emphasis"/>
          <w:sz w:val="22"/>
          <w:szCs w:val="22"/>
        </w:rPr>
        <w:t>AI and User Experience Journal, 9</w:t>
      </w:r>
      <w:r w:rsidRPr="000F42E4">
        <w:rPr>
          <w:sz w:val="22"/>
          <w:szCs w:val="22"/>
        </w:rPr>
        <w:t>(3), 176-190.</w:t>
      </w:r>
    </w:p>
    <w:p w14:paraId="2B4A1798"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Smith, J., &amp; Johnson, L. (2021). The digital transformation of event management. </w:t>
      </w:r>
      <w:r w:rsidRPr="000F42E4">
        <w:rPr>
          <w:rStyle w:val="Emphasis"/>
          <w:sz w:val="22"/>
          <w:szCs w:val="22"/>
        </w:rPr>
        <w:t>Journal of Business and Technology, 25</w:t>
      </w:r>
      <w:r w:rsidRPr="000F42E4">
        <w:rPr>
          <w:sz w:val="22"/>
          <w:szCs w:val="22"/>
        </w:rPr>
        <w:t>(2), 99-122.</w:t>
      </w:r>
    </w:p>
    <w:p w14:paraId="5477FD68"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Thompson, B. (2021). Addressing cybersecurity challenges in online event management. </w:t>
      </w:r>
      <w:r w:rsidRPr="000F42E4">
        <w:rPr>
          <w:rStyle w:val="Emphasis"/>
          <w:sz w:val="22"/>
          <w:szCs w:val="22"/>
        </w:rPr>
        <w:t>Journal of Digital Security, 11</w:t>
      </w:r>
      <w:r w:rsidRPr="000F42E4">
        <w:rPr>
          <w:sz w:val="22"/>
          <w:szCs w:val="22"/>
        </w:rPr>
        <w:t>(1), 40-58.</w:t>
      </w:r>
    </w:p>
    <w:p w14:paraId="1A415ACC"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Williams, G. (2020). Event logistics and efficiency through digital platforms. </w:t>
      </w:r>
      <w:r w:rsidRPr="000F42E4">
        <w:rPr>
          <w:rStyle w:val="Emphasis"/>
          <w:sz w:val="22"/>
          <w:szCs w:val="22"/>
        </w:rPr>
        <w:t>Event Management and Innovation, 14</w:t>
      </w:r>
      <w:r w:rsidRPr="000F42E4">
        <w:rPr>
          <w:sz w:val="22"/>
          <w:szCs w:val="22"/>
        </w:rPr>
        <w:t>(2), 65-82.</w:t>
      </w:r>
    </w:p>
    <w:p w14:paraId="5844F9AF" w14:textId="77777777" w:rsidR="00C5689C" w:rsidRPr="000F42E4" w:rsidRDefault="00C5689C" w:rsidP="00353647">
      <w:pPr>
        <w:pStyle w:val="NormalWeb"/>
        <w:numPr>
          <w:ilvl w:val="0"/>
          <w:numId w:val="2"/>
        </w:numPr>
        <w:spacing w:before="0" w:beforeAutospacing="0" w:after="120" w:afterAutospacing="0" w:line="276" w:lineRule="auto"/>
        <w:jc w:val="both"/>
        <w:rPr>
          <w:sz w:val="22"/>
          <w:szCs w:val="22"/>
        </w:rPr>
      </w:pPr>
      <w:r w:rsidRPr="000F42E4">
        <w:rPr>
          <w:sz w:val="22"/>
          <w:szCs w:val="22"/>
        </w:rPr>
        <w:t xml:space="preserve">Wong, C. (2020). Ensuring data protection in digital event planning. </w:t>
      </w:r>
      <w:r w:rsidRPr="000F42E4">
        <w:rPr>
          <w:rStyle w:val="Emphasis"/>
          <w:sz w:val="22"/>
          <w:szCs w:val="22"/>
        </w:rPr>
        <w:t>Cybersecurity in Business, 10</w:t>
      </w:r>
      <w:r w:rsidRPr="000F42E4">
        <w:rPr>
          <w:sz w:val="22"/>
          <w:szCs w:val="22"/>
        </w:rPr>
        <w:t>(1), 89-101.</w:t>
      </w:r>
    </w:p>
    <w:p w14:paraId="692B838A" w14:textId="77777777" w:rsidR="00C5689C" w:rsidRDefault="00C5689C" w:rsidP="00353647">
      <w:pPr>
        <w:pStyle w:val="NormalWeb"/>
        <w:numPr>
          <w:ilvl w:val="0"/>
          <w:numId w:val="2"/>
        </w:numPr>
        <w:spacing w:before="0" w:beforeAutospacing="0" w:after="120" w:afterAutospacing="0" w:line="276" w:lineRule="auto"/>
        <w:jc w:val="both"/>
      </w:pPr>
      <w:r w:rsidRPr="000F42E4">
        <w:rPr>
          <w:sz w:val="22"/>
          <w:szCs w:val="22"/>
        </w:rPr>
        <w:t xml:space="preserve">Wong, M., &amp; Chen, L. (2021). Integrating virtual and in-person events: A case study. </w:t>
      </w:r>
      <w:r w:rsidRPr="000F42E4">
        <w:rPr>
          <w:rStyle w:val="Emphasis"/>
          <w:sz w:val="22"/>
          <w:szCs w:val="22"/>
        </w:rPr>
        <w:t>Journal of Hybrid Event Studies, 12</w:t>
      </w:r>
      <w:r w:rsidRPr="000F42E4">
        <w:rPr>
          <w:sz w:val="22"/>
          <w:szCs w:val="22"/>
        </w:rPr>
        <w:t>(2), 135-152.</w:t>
      </w:r>
    </w:p>
    <w:p w14:paraId="780C0F73" w14:textId="77777777" w:rsidR="00215820" w:rsidRDefault="00215820" w:rsidP="00B34005">
      <w:pPr>
        <w:spacing w:after="120" w:line="276" w:lineRule="auto"/>
        <w:jc w:val="both"/>
      </w:pPr>
    </w:p>
    <w:sectPr w:rsidR="00215820" w:rsidSect="005F7872">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42F1E"/>
    <w:multiLevelType w:val="hybridMultilevel"/>
    <w:tmpl w:val="7A1C06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9748BA"/>
    <w:multiLevelType w:val="multilevel"/>
    <w:tmpl w:val="BB62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520332">
    <w:abstractNumId w:val="1"/>
  </w:num>
  <w:num w:numId="2" w16cid:durableId="188640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20"/>
    <w:rsid w:val="00006F94"/>
    <w:rsid w:val="0004019D"/>
    <w:rsid w:val="00083FD6"/>
    <w:rsid w:val="000907C8"/>
    <w:rsid w:val="000B10F1"/>
    <w:rsid w:val="000F42E4"/>
    <w:rsid w:val="00131DF6"/>
    <w:rsid w:val="00215820"/>
    <w:rsid w:val="00261DB6"/>
    <w:rsid w:val="00353647"/>
    <w:rsid w:val="0037637F"/>
    <w:rsid w:val="003E4696"/>
    <w:rsid w:val="00551587"/>
    <w:rsid w:val="005F7872"/>
    <w:rsid w:val="007C020F"/>
    <w:rsid w:val="0080215F"/>
    <w:rsid w:val="008172BC"/>
    <w:rsid w:val="00877434"/>
    <w:rsid w:val="00895EF1"/>
    <w:rsid w:val="008B7E4C"/>
    <w:rsid w:val="00947F95"/>
    <w:rsid w:val="00957051"/>
    <w:rsid w:val="00A6308E"/>
    <w:rsid w:val="00A6606F"/>
    <w:rsid w:val="00A77BE4"/>
    <w:rsid w:val="00AF625E"/>
    <w:rsid w:val="00B34005"/>
    <w:rsid w:val="00B63BC6"/>
    <w:rsid w:val="00B96D12"/>
    <w:rsid w:val="00BC2196"/>
    <w:rsid w:val="00BC2E7E"/>
    <w:rsid w:val="00C22955"/>
    <w:rsid w:val="00C36140"/>
    <w:rsid w:val="00C5689C"/>
    <w:rsid w:val="00D66E17"/>
    <w:rsid w:val="00E5203E"/>
    <w:rsid w:val="00E94BB6"/>
    <w:rsid w:val="00EE1F8E"/>
    <w:rsid w:val="00F650A5"/>
    <w:rsid w:val="00F706CD"/>
    <w:rsid w:val="00F7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7C78"/>
  <w15:chartTrackingRefBased/>
  <w15:docId w15:val="{39A36BC1-4326-4E4C-8CDC-E0ADFC7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8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15820"/>
    <w:rPr>
      <w:b/>
      <w:bCs/>
    </w:rPr>
  </w:style>
  <w:style w:type="character" w:styleId="Emphasis">
    <w:name w:val="Emphasis"/>
    <w:basedOn w:val="DefaultParagraphFont"/>
    <w:uiPriority w:val="20"/>
    <w:qFormat/>
    <w:rsid w:val="00C5689C"/>
    <w:rPr>
      <w:i/>
      <w:iCs/>
    </w:rPr>
  </w:style>
  <w:style w:type="character" w:styleId="Hyperlink">
    <w:name w:val="Hyperlink"/>
    <w:basedOn w:val="DefaultParagraphFont"/>
    <w:uiPriority w:val="99"/>
    <w:unhideWhenUsed/>
    <w:rsid w:val="00895EF1"/>
    <w:rPr>
      <w:color w:val="0563C1" w:themeColor="hyperlink"/>
      <w:u w:val="single"/>
    </w:rPr>
  </w:style>
  <w:style w:type="character" w:styleId="UnresolvedMention">
    <w:name w:val="Unresolved Mention"/>
    <w:basedOn w:val="DefaultParagraphFont"/>
    <w:uiPriority w:val="99"/>
    <w:semiHidden/>
    <w:unhideWhenUsed/>
    <w:rsid w:val="00895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6989">
      <w:bodyDiv w:val="1"/>
      <w:marLeft w:val="0"/>
      <w:marRight w:val="0"/>
      <w:marTop w:val="0"/>
      <w:marBottom w:val="0"/>
      <w:divBdr>
        <w:top w:val="none" w:sz="0" w:space="0" w:color="auto"/>
        <w:left w:val="none" w:sz="0" w:space="0" w:color="auto"/>
        <w:bottom w:val="none" w:sz="0" w:space="0" w:color="auto"/>
        <w:right w:val="none" w:sz="0" w:space="0" w:color="auto"/>
      </w:divBdr>
    </w:div>
    <w:div w:id="598102053">
      <w:bodyDiv w:val="1"/>
      <w:marLeft w:val="0"/>
      <w:marRight w:val="0"/>
      <w:marTop w:val="0"/>
      <w:marBottom w:val="0"/>
      <w:divBdr>
        <w:top w:val="none" w:sz="0" w:space="0" w:color="auto"/>
        <w:left w:val="none" w:sz="0" w:space="0" w:color="auto"/>
        <w:bottom w:val="none" w:sz="0" w:space="0" w:color="auto"/>
        <w:right w:val="none" w:sz="0" w:space="0" w:color="auto"/>
      </w:divBdr>
    </w:div>
    <w:div w:id="656113122">
      <w:bodyDiv w:val="1"/>
      <w:marLeft w:val="0"/>
      <w:marRight w:val="0"/>
      <w:marTop w:val="0"/>
      <w:marBottom w:val="0"/>
      <w:divBdr>
        <w:top w:val="none" w:sz="0" w:space="0" w:color="auto"/>
        <w:left w:val="none" w:sz="0" w:space="0" w:color="auto"/>
        <w:bottom w:val="none" w:sz="0" w:space="0" w:color="auto"/>
        <w:right w:val="none" w:sz="0" w:space="0" w:color="auto"/>
      </w:divBdr>
    </w:div>
    <w:div w:id="1287542539">
      <w:bodyDiv w:val="1"/>
      <w:marLeft w:val="0"/>
      <w:marRight w:val="0"/>
      <w:marTop w:val="0"/>
      <w:marBottom w:val="0"/>
      <w:divBdr>
        <w:top w:val="none" w:sz="0" w:space="0" w:color="auto"/>
        <w:left w:val="none" w:sz="0" w:space="0" w:color="auto"/>
        <w:bottom w:val="none" w:sz="0" w:space="0" w:color="auto"/>
        <w:right w:val="none" w:sz="0" w:space="0" w:color="auto"/>
      </w:divBdr>
    </w:div>
    <w:div w:id="1367365613">
      <w:bodyDiv w:val="1"/>
      <w:marLeft w:val="0"/>
      <w:marRight w:val="0"/>
      <w:marTop w:val="0"/>
      <w:marBottom w:val="0"/>
      <w:divBdr>
        <w:top w:val="none" w:sz="0" w:space="0" w:color="auto"/>
        <w:left w:val="none" w:sz="0" w:space="0" w:color="auto"/>
        <w:bottom w:val="none" w:sz="0" w:space="0" w:color="auto"/>
        <w:right w:val="none" w:sz="0" w:space="0" w:color="auto"/>
      </w:divBdr>
    </w:div>
    <w:div w:id="1367369699">
      <w:bodyDiv w:val="1"/>
      <w:marLeft w:val="0"/>
      <w:marRight w:val="0"/>
      <w:marTop w:val="0"/>
      <w:marBottom w:val="0"/>
      <w:divBdr>
        <w:top w:val="none" w:sz="0" w:space="0" w:color="auto"/>
        <w:left w:val="none" w:sz="0" w:space="0" w:color="auto"/>
        <w:bottom w:val="none" w:sz="0" w:space="0" w:color="auto"/>
        <w:right w:val="none" w:sz="0" w:space="0" w:color="auto"/>
      </w:divBdr>
    </w:div>
    <w:div w:id="1461875196">
      <w:bodyDiv w:val="1"/>
      <w:marLeft w:val="0"/>
      <w:marRight w:val="0"/>
      <w:marTop w:val="0"/>
      <w:marBottom w:val="0"/>
      <w:divBdr>
        <w:top w:val="none" w:sz="0" w:space="0" w:color="auto"/>
        <w:left w:val="none" w:sz="0" w:space="0" w:color="auto"/>
        <w:bottom w:val="none" w:sz="0" w:space="0" w:color="auto"/>
        <w:right w:val="none" w:sz="0" w:space="0" w:color="auto"/>
      </w:divBdr>
    </w:div>
    <w:div w:id="1737821443">
      <w:bodyDiv w:val="1"/>
      <w:marLeft w:val="0"/>
      <w:marRight w:val="0"/>
      <w:marTop w:val="0"/>
      <w:marBottom w:val="0"/>
      <w:divBdr>
        <w:top w:val="none" w:sz="0" w:space="0" w:color="auto"/>
        <w:left w:val="none" w:sz="0" w:space="0" w:color="auto"/>
        <w:bottom w:val="none" w:sz="0" w:space="0" w:color="auto"/>
        <w:right w:val="none" w:sz="0" w:space="0" w:color="auto"/>
      </w:divBdr>
    </w:div>
    <w:div w:id="2074574176">
      <w:bodyDiv w:val="1"/>
      <w:marLeft w:val="0"/>
      <w:marRight w:val="0"/>
      <w:marTop w:val="0"/>
      <w:marBottom w:val="0"/>
      <w:divBdr>
        <w:top w:val="none" w:sz="0" w:space="0" w:color="auto"/>
        <w:left w:val="none" w:sz="0" w:space="0" w:color="auto"/>
        <w:bottom w:val="none" w:sz="0" w:space="0" w:color="auto"/>
        <w:right w:val="none" w:sz="0" w:space="0" w:color="auto"/>
      </w:divBdr>
    </w:div>
    <w:div w:id="20813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0345305902@paruluniversity.ac.in" TargetMode="External"/><Relationship Id="rId5" Type="http://schemas.openxmlformats.org/officeDocument/2006/relationships/hyperlink" Target="mailto:210305105514@paruluniversity.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vrundahingrajia099@gmail.com</dc:creator>
  <cp:keywords/>
  <dc:description/>
  <cp:lastModifiedBy>Patel Shivansh</cp:lastModifiedBy>
  <cp:revision>2</cp:revision>
  <cp:lastPrinted>2025-03-27T06:23:00Z</cp:lastPrinted>
  <dcterms:created xsi:type="dcterms:W3CDTF">2025-03-27T06:34:00Z</dcterms:created>
  <dcterms:modified xsi:type="dcterms:W3CDTF">2025-03-27T06:34:00Z</dcterms:modified>
</cp:coreProperties>
</file>