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31111" w14:textId="77777777" w:rsidR="00E569FA" w:rsidRPr="00E569FA" w:rsidRDefault="00E569FA" w:rsidP="00E569FA">
      <w:r w:rsidRPr="00E569FA">
        <w:rPr>
          <w:b/>
          <w:bCs/>
        </w:rPr>
        <w:t>Cadbury Company with Respect to Its Marketing Strategy</w:t>
      </w:r>
    </w:p>
    <w:p w14:paraId="7BD8BC20" w14:textId="77777777" w:rsidR="00FB2D84" w:rsidRPr="00FB2D84" w:rsidRDefault="00FB2D84" w:rsidP="00FB2D84">
      <w:pPr>
        <w:jc w:val="center"/>
      </w:pPr>
      <w:r w:rsidRPr="00FB2D84">
        <w:rPr>
          <w:b/>
          <w:bCs/>
        </w:rPr>
        <w:t>Authors</w:t>
      </w:r>
      <w:r w:rsidRPr="00FB2D84">
        <w:t>:</w:t>
      </w:r>
      <w:r w:rsidRPr="00FB2D84">
        <w:br/>
      </w:r>
      <w:r w:rsidRPr="00FB2D84">
        <w:rPr>
          <w:b/>
        </w:rPr>
        <w:t xml:space="preserve">Ganesh Bhausaheb </w:t>
      </w:r>
      <w:proofErr w:type="spellStart"/>
      <w:r w:rsidRPr="00FB2D84">
        <w:rPr>
          <w:b/>
        </w:rPr>
        <w:t>Khod</w:t>
      </w:r>
      <w:proofErr w:type="spellEnd"/>
      <w:r w:rsidRPr="00FB2D84">
        <w:rPr>
          <w:b/>
        </w:rPr>
        <w:t xml:space="preserve">  </w:t>
      </w:r>
      <w:r w:rsidRPr="00FB2D84">
        <w:rPr>
          <w:b/>
          <w:vertAlign w:val="superscript"/>
        </w:rPr>
        <w:t>1</w:t>
      </w:r>
      <w:r w:rsidRPr="00FB2D84">
        <w:rPr>
          <w:b/>
        </w:rPr>
        <w:t xml:space="preserve">, Prof. Amol </w:t>
      </w:r>
      <w:proofErr w:type="spellStart"/>
      <w:r w:rsidRPr="00FB2D84">
        <w:rPr>
          <w:b/>
        </w:rPr>
        <w:t>Baviskar</w:t>
      </w:r>
      <w:proofErr w:type="spellEnd"/>
      <w:r w:rsidRPr="00FB2D84">
        <w:rPr>
          <w:b/>
        </w:rPr>
        <w:t xml:space="preserve"> </w:t>
      </w:r>
      <w:r w:rsidRPr="00FB2D84">
        <w:rPr>
          <w:b/>
          <w:vertAlign w:val="superscript"/>
        </w:rPr>
        <w:t>2</w:t>
      </w:r>
      <w:r w:rsidRPr="00FB2D84">
        <w:rPr>
          <w:b/>
        </w:rPr>
        <w:br/>
      </w:r>
      <w:r w:rsidRPr="00FB2D84">
        <w:rPr>
          <w:vertAlign w:val="superscript"/>
        </w:rPr>
        <w:t>1</w:t>
      </w:r>
      <w:r w:rsidRPr="00FB2D84">
        <w:t xml:space="preserve">Student of Master of Management Studies, </w:t>
      </w:r>
      <w:proofErr w:type="spellStart"/>
      <w:r w:rsidRPr="00FB2D84">
        <w:t>Alamuri</w:t>
      </w:r>
      <w:proofErr w:type="spellEnd"/>
      <w:r w:rsidRPr="00FB2D84">
        <w:t xml:space="preserve"> Ratnamala Institute of Engineering and Technology, Mumbai University, mailto:ganeshbk2020@gmail.com</w:t>
      </w:r>
    </w:p>
    <w:p w14:paraId="44B6174E" w14:textId="77777777" w:rsidR="00FB2D84" w:rsidRPr="00FB2D84" w:rsidRDefault="00FB2D84" w:rsidP="00FB2D84">
      <w:pPr>
        <w:jc w:val="center"/>
      </w:pPr>
      <w:r w:rsidRPr="00FB2D84">
        <w:br/>
      </w:r>
      <w:r w:rsidRPr="00FB2D84">
        <w:rPr>
          <w:vertAlign w:val="superscript"/>
        </w:rPr>
        <w:t>2</w:t>
      </w:r>
      <w:r w:rsidRPr="00FB2D84">
        <w:t xml:space="preserve">Assistant Professor, MMS Department, </w:t>
      </w:r>
      <w:proofErr w:type="spellStart"/>
      <w:r w:rsidRPr="00FB2D84">
        <w:t>Alamuri</w:t>
      </w:r>
      <w:proofErr w:type="spellEnd"/>
      <w:r w:rsidRPr="00FB2D84">
        <w:t xml:space="preserve"> Ratnamala Institute of Engineering and Technology University of Mumbai mmsho.armiet@gmail.com</w:t>
      </w:r>
    </w:p>
    <w:p w14:paraId="6CE21FB8" w14:textId="77777777" w:rsidR="00E569FA" w:rsidRPr="00E569FA" w:rsidRDefault="00E569FA" w:rsidP="00E569FA">
      <w:r w:rsidRPr="00E569FA">
        <w:rPr>
          <w:b/>
          <w:bCs/>
        </w:rPr>
        <w:t>Abstract</w:t>
      </w:r>
      <w:r w:rsidRPr="00E569FA">
        <w:br/>
        <w:t>Cadbury has established itself as one of the most recognized brands in the confectionery industry through innovative marketing strategies and strong consumer engagement. Its ability to adapt to changing consumer preferences while maintaining brand consistency has been a key factor in its success. This study explores Cadbury’s marketing strategies, including product positioning, promotional campaigns, digital marketing, and pricing techniques. The research highlights how Cadbury has successfully created emotional connections with consumers through storytelling and festive branding. The findings provide insights into the best practices for sustaining competitive advantage in the fast-moving consumer goods (FMCG) sector.</w:t>
      </w:r>
    </w:p>
    <w:p w14:paraId="39E7C09E" w14:textId="77777777" w:rsidR="00E569FA" w:rsidRPr="00E569FA" w:rsidRDefault="00E569FA" w:rsidP="00E569FA">
      <w:r w:rsidRPr="00E569FA">
        <w:rPr>
          <w:b/>
          <w:bCs/>
        </w:rPr>
        <w:t>Keywords</w:t>
      </w:r>
      <w:r w:rsidRPr="00E569FA">
        <w:t>—Cadbury, Marketing Strategy, Consumer Engagement, Brand Positioning, Digital Marketing, FMCG Industry</w:t>
      </w:r>
    </w:p>
    <w:p w14:paraId="0AD54119" w14:textId="77777777" w:rsidR="00E569FA" w:rsidRPr="00E569FA" w:rsidRDefault="00000000" w:rsidP="00E569FA">
      <w:r>
        <w:pict w14:anchorId="30A6C0A2">
          <v:rect id="_x0000_i1025" style="width:0;height:1.5pt" o:hralign="center" o:hrstd="t" o:hr="t" fillcolor="#a0a0a0" stroked="f"/>
        </w:pict>
      </w:r>
    </w:p>
    <w:p w14:paraId="698909D9" w14:textId="77777777" w:rsidR="00FB2D84" w:rsidRDefault="00FB2D84" w:rsidP="00FB2D84">
      <w:r>
        <w:t>I. INTRODUCTION</w:t>
      </w:r>
    </w:p>
    <w:p w14:paraId="494BB2A8" w14:textId="77777777" w:rsidR="00FB2D84" w:rsidRDefault="00FB2D84" w:rsidP="00FB2D84">
      <w:r>
        <w:t>The confectionery company is tremendously aggressive, requiring manufacturers to continuously innovate and differentiate themselves to preserve purchaser loyalty. Cadbury, a subsidiary of Mondelez International, has ruled the worldwide chocolate market via its strategic marketing duties. The agency’s capacity to create emotional connections with customers and its cutting-edge promotional campaigns have played an important function in constructing a sturdy logo identification.</w:t>
      </w:r>
    </w:p>
    <w:p w14:paraId="7811B54A" w14:textId="77777777" w:rsidR="00FB2D84" w:rsidRDefault="00FB2D84" w:rsidP="00FB2D84">
      <w:r>
        <w:t xml:space="preserve">This has a take a look at and examines Cadbury’s marketing and marketing and advertising strategies, which include its advertising and marketing and advertising and marketing and advertising techniques, product positioning, pricing techniques, and digital advertising and marketing and advertising and advertising and marketing and advertising efforts. By </w:t>
      </w:r>
      <w:proofErr w:type="spellStart"/>
      <w:r>
        <w:t>analyzing</w:t>
      </w:r>
      <w:proofErr w:type="spellEnd"/>
      <w:r>
        <w:t xml:space="preserve"> one's factors, businesses in the FMCG region can advantage of precious insights right into achievement emblem-building techniques.</w:t>
      </w:r>
    </w:p>
    <w:p w14:paraId="5A64C50D" w14:textId="77777777" w:rsidR="00FB2D84" w:rsidRDefault="00FB2D84" w:rsidP="00FB2D84">
      <w:r>
        <w:t>II. EVOLUTION OF CADBURY’S MARKETING STRATEGY</w:t>
      </w:r>
    </w:p>
    <w:p w14:paraId="66E87696" w14:textId="77777777" w:rsidR="00FB2D84" w:rsidRDefault="00FB2D84" w:rsidP="00FB2D84">
      <w:r>
        <w:t>Cadbury’s marketing and advertising and marketing journey has advanced through the years, adapting to consumer options and market traits. Key levels of its branding approach embody:</w:t>
      </w:r>
    </w:p>
    <w:p w14:paraId="7F1A43C9" w14:textId="77777777" w:rsidR="00FB2D84" w:rsidRDefault="00FB2D84" w:rsidP="00FB2D84">
      <w:r>
        <w:t>•Heritage and Brand Legacy: Established as a top-fee chocolate brand with a sturdy international presence.</w:t>
      </w:r>
    </w:p>
    <w:p w14:paraId="2DA77A6B" w14:textId="77777777" w:rsidR="00FB2D84" w:rsidRDefault="00FB2D84" w:rsidP="00FB2D84">
      <w:r>
        <w:t xml:space="preserve">•Emotional Advertising: Iconic campaigns which incorporate the “Kuch Meetha Ho </w:t>
      </w:r>
      <w:proofErr w:type="spellStart"/>
      <w:r>
        <w:t>Jaaye</w:t>
      </w:r>
      <w:proofErr w:type="spellEnd"/>
      <w:r>
        <w:t>” marketing campaign in India strengthened emotional connections with clients.</w:t>
      </w:r>
    </w:p>
    <w:p w14:paraId="0D103337" w14:textId="77777777" w:rsidR="00FB2D84" w:rsidRDefault="00FB2D84" w:rsidP="00FB2D84">
      <w:r>
        <w:lastRenderedPageBreak/>
        <w:t>•Product Diversification: Expanding its product range to embody Dairy Milk Silk, Bournville, 5 Star, and Oreo.</w:t>
      </w:r>
    </w:p>
    <w:p w14:paraId="41897E60" w14:textId="77777777" w:rsidR="00FB2D84" w:rsidRDefault="00FB2D84" w:rsidP="00FB2D84">
      <w:r>
        <w:t>•Digital Transformation: Leveraging social media, e-exchange, and AI-pushed marketing to accumulate a much broader goal market.</w:t>
      </w:r>
    </w:p>
    <w:p w14:paraId="52C207F5" w14:textId="77777777" w:rsidR="00FB2D84" w:rsidRDefault="00FB2D84" w:rsidP="00FB2D84">
      <w:r>
        <w:t>Through those strategic ranges, Cadbury has remained a dominant participant inside the confectionery organization business enterprise.</w:t>
      </w:r>
    </w:p>
    <w:p w14:paraId="78B82F19" w14:textId="77777777" w:rsidR="00FB2D84" w:rsidRDefault="00FB2D84" w:rsidP="00FB2D84">
      <w:r>
        <w:t>III. KEY MARKETING STRATEGIES OF CADBURY</w:t>
      </w:r>
    </w:p>
    <w:p w14:paraId="4CF3BDE7" w14:textId="77777777" w:rsidR="00FB2D84" w:rsidRDefault="00FB2D84" w:rsidP="00FB2D84">
      <w:r>
        <w:t>1. Brand Positioning and Consumer Perception</w:t>
      </w:r>
    </w:p>
    <w:p w14:paraId="3DC92F72" w14:textId="77777777" w:rsidR="00FB2D84" w:rsidRDefault="00FB2D84" w:rsidP="00FB2D84">
      <w:r>
        <w:t>Cadbury positions itself as a top-class class however available chocolate emblem. Key factors of its logo positioning embody:</w:t>
      </w:r>
    </w:p>
    <w:p w14:paraId="6A2DEACC" w14:textId="77777777" w:rsidR="00FB2D84" w:rsidRDefault="00FB2D84" w:rsidP="00FB2D84">
      <w:r>
        <w:t>•Emotional Appeal: Associating sweets with happiness, celebrations, and relationships.</w:t>
      </w:r>
    </w:p>
    <w:p w14:paraId="7E9591C3" w14:textId="77777777" w:rsidR="00FB2D84" w:rsidRDefault="00FB2D84" w:rsidP="00FB2D84">
      <w:r>
        <w:t>•Premium and Affordable Segments: Offering immoderate-surrender sweets like Bournville and espresso-cost alternatives like Perk and Five Star.</w:t>
      </w:r>
    </w:p>
    <w:p w14:paraId="4B05D722" w14:textId="77777777" w:rsidR="00FB2D84" w:rsidRDefault="00FB2D84" w:rsidP="00FB2D84">
      <w:r>
        <w:t>•Trust and Quality: Maintaining popularity for splendid additives and ethical sourcing.</w:t>
      </w:r>
    </w:p>
    <w:p w14:paraId="3A1AFF68" w14:textId="77777777" w:rsidR="00FB2D84" w:rsidRDefault="00FB2D84" w:rsidP="00FB2D84">
      <w:r>
        <w:t>2. Advertising and Promotional Campaigns</w:t>
      </w:r>
    </w:p>
    <w:p w14:paraId="38C4FA45" w14:textId="77777777" w:rsidR="00FB2D84" w:rsidRDefault="00FB2D84" w:rsidP="00FB2D84">
      <w:r>
        <w:t>Cadbury is a concept for its memorable marketing and advertising and marketing and advertising and marketing campaigns that create lasting impressions. Key promotional techniques include:</w:t>
      </w:r>
    </w:p>
    <w:p w14:paraId="77C1F976" w14:textId="77777777" w:rsidR="00FB2D84" w:rsidRDefault="00FB2D84" w:rsidP="00FB2D84">
      <w:r>
        <w:t xml:space="preserve">•Television and Digital Ads: Iconic campaigns like “Kuch Meetha Ho </w:t>
      </w:r>
      <w:proofErr w:type="spellStart"/>
      <w:r>
        <w:t>Jaaye</w:t>
      </w:r>
      <w:proofErr w:type="spellEnd"/>
      <w:r>
        <w:t xml:space="preserve">” and “Mann Mein Laddu </w:t>
      </w:r>
      <w:proofErr w:type="spellStart"/>
      <w:r>
        <w:t>Phoota</w:t>
      </w:r>
      <w:proofErr w:type="spellEnd"/>
      <w:r>
        <w:t>.”</w:t>
      </w:r>
    </w:p>
    <w:p w14:paraId="678C203F" w14:textId="77777777" w:rsidR="00FB2D84" w:rsidRDefault="00FB2D84" w:rsidP="00FB2D84">
      <w:r>
        <w:t>•Festive and Cultural Campaigns: Leveraging gala's like Diwali, Raksha Bandhan, and Valentine’s Day to decorate sales.</w:t>
      </w:r>
    </w:p>
    <w:p w14:paraId="05BDFECF" w14:textId="77777777" w:rsidR="00FB2D84" w:rsidRDefault="00FB2D84" w:rsidP="00FB2D84">
      <w:r>
        <w:t>•Celebrity Endorsements: Collaborations with Bollywood celebrities and sports activities personalities to beautify emblem credibility.</w:t>
      </w:r>
    </w:p>
    <w:p w14:paraId="64E51095" w14:textId="77777777" w:rsidR="00FB2D84" w:rsidRDefault="00FB2D84" w:rsidP="00FB2D84">
      <w:r>
        <w:t>•User-Generated Content and Social Media Engagement: Encouraging clients to percentage their Cadbury moments online.</w:t>
      </w:r>
    </w:p>
    <w:p w14:paraId="42BA059C" w14:textId="77777777" w:rsidR="00FB2D84" w:rsidRDefault="00FB2D84" w:rsidP="00FB2D84">
      <w:r>
        <w:t>3. Product Innovation and Market Expansion</w:t>
      </w:r>
    </w:p>
    <w:p w14:paraId="75761792" w14:textId="77777777" w:rsidR="00FB2D84" w:rsidRDefault="00FB2D84" w:rsidP="00FB2D84">
      <w:r>
        <w:t>Cadbury continuously innovates its product line to cater to evolving customer tastes. Notable product techniques encompass:</w:t>
      </w:r>
    </w:p>
    <w:p w14:paraId="4E733D71" w14:textId="77777777" w:rsidR="00FB2D84" w:rsidRDefault="00FB2D84" w:rsidP="00FB2D84">
      <w:r>
        <w:t>•Limited Edition and Seasonal Products: Special flavours and packaging in the path of festivals and vacations.</w:t>
      </w:r>
    </w:p>
    <w:p w14:paraId="3608E634" w14:textId="77777777" w:rsidR="00FB2D84" w:rsidRDefault="00FB2D84" w:rsidP="00FB2D84">
      <w:r>
        <w:t>•Healthier Alternatives: Introduction of low-sugar and darkish chocolate versions to cater to fitness-aware clients.</w:t>
      </w:r>
    </w:p>
    <w:p w14:paraId="0E741DAE" w14:textId="77777777" w:rsidR="00FB2D84" w:rsidRDefault="00FB2D84" w:rsidP="00FB2D84">
      <w:r>
        <w:t xml:space="preserve">•Localization of Flavors: Adapting </w:t>
      </w:r>
      <w:proofErr w:type="spellStart"/>
      <w:r>
        <w:t>flavors</w:t>
      </w:r>
      <w:proofErr w:type="spellEnd"/>
      <w:r>
        <w:t xml:space="preserve"> to wholesome community alternatives, along facet the launch of extensively spiced chocolate in select out markets.</w:t>
      </w:r>
    </w:p>
    <w:p w14:paraId="17A345F3" w14:textId="77777777" w:rsidR="00FB2D84" w:rsidRDefault="00FB2D84" w:rsidP="00FB2D84">
      <w:r>
        <w:t>4. Digital and Social Media Marketing</w:t>
      </w:r>
    </w:p>
    <w:p w14:paraId="6DBF356B" w14:textId="77777777" w:rsidR="00FB2D84" w:rsidRDefault="00FB2D84" w:rsidP="00FB2D84">
      <w:r>
        <w:lastRenderedPageBreak/>
        <w:t>Cadbury has correctly implemented digital structures to decorate logo engagement. Key virtual marketing strategies consist of:</w:t>
      </w:r>
    </w:p>
    <w:p w14:paraId="5B714846" w14:textId="77777777" w:rsidR="00FB2D84" w:rsidRDefault="00FB2D84" w:rsidP="00FB2D84">
      <w:r>
        <w:t>•Interactive Campaigns: AI-powered campaigns like “Shahrukh Khan-My-Ad” allowed customers to create custom-designed Cadbury classified ads.</w:t>
      </w:r>
    </w:p>
    <w:p w14:paraId="23EE8FC1" w14:textId="77777777" w:rsidR="00FB2D84" w:rsidRDefault="00FB2D84" w:rsidP="00FB2D84">
      <w:r>
        <w:t>•E-Commerce Integration: Partnering with online shops and launching direct-to-client income.</w:t>
      </w:r>
    </w:p>
    <w:p w14:paraId="120DAF4A" w14:textId="77777777" w:rsidR="00FB2D84" w:rsidRDefault="00FB2D84" w:rsidP="00FB2D84">
      <w:r>
        <w:t>•Influencer Marketing: Collaborating with food bloggers and social media influencers for product promotions.</w:t>
      </w:r>
    </w:p>
    <w:p w14:paraId="320A6AFF" w14:textId="77777777" w:rsidR="00FB2D84" w:rsidRDefault="00FB2D84" w:rsidP="00FB2D84">
      <w:r>
        <w:t>•Personalized Marketing Strategies: AI-driven client insights to purpose unique demographics.</w:t>
      </w:r>
    </w:p>
    <w:p w14:paraId="54B78C8E" w14:textId="77777777" w:rsidR="00FB2D84" w:rsidRDefault="00FB2D84" w:rsidP="00FB2D84">
      <w:r>
        <w:t>5. Pricing Strategies and Competitive Edge</w:t>
      </w:r>
    </w:p>
    <w:p w14:paraId="20980E36" w14:textId="77777777" w:rsidR="00FB2D84" w:rsidRDefault="00FB2D84" w:rsidP="00FB2D84">
      <w:r>
        <w:t>Cadbury follows a dynamic pricing technique that appeals to a couple of client segments. Pricing techniques embody:</w:t>
      </w:r>
    </w:p>
    <w:p w14:paraId="0465F34E" w14:textId="77777777" w:rsidR="00FB2D84" w:rsidRDefault="00FB2D84" w:rsidP="00FB2D84">
      <w:r>
        <w:t>•Value-Based Pricing: Premium pricing for Dairy Milk Silk and Bournville, at the same time as maintaining low-value pricing for Perk and Five Star.</w:t>
      </w:r>
    </w:p>
    <w:p w14:paraId="5633A7F7" w14:textId="77777777" w:rsidR="00FB2D84" w:rsidRDefault="00FB2D84" w:rsidP="00FB2D84">
      <w:r>
        <w:t>•Seasonal Discounts and Promotions: Offering festive discounts, aggregate packs, and particular offers in the course of top seasons.</w:t>
      </w:r>
    </w:p>
    <w:p w14:paraId="16BF8427" w14:textId="77777777" w:rsidR="00FB2D84" w:rsidRDefault="00FB2D84" w:rsidP="00FB2D84">
      <w:r>
        <w:t>•Bundling Strategy: Creating multi-% offers and circle of relatives-length packs to increase buy frequency.</w:t>
      </w:r>
    </w:p>
    <w:p w14:paraId="4C3D8257" w14:textId="77777777" w:rsidR="00FB2D84" w:rsidRDefault="00FB2D84" w:rsidP="00FB2D84">
      <w:r>
        <w:t>IV. IMPACT OF CADBURY’S MARKETING STRATEGIES</w:t>
      </w:r>
    </w:p>
    <w:p w14:paraId="6EBE29F4" w14:textId="77777777" w:rsidR="00FB2D84" w:rsidRDefault="00FB2D84" w:rsidP="00FB2D84">
      <w:r>
        <w:t>Cadbury’s advertising efforts have ended in several key business corporation advantages:</w:t>
      </w:r>
    </w:p>
    <w:p w14:paraId="105C7A7E" w14:textId="77777777" w:rsidR="00FB2D84" w:rsidRDefault="00FB2D84" w:rsidP="00FB2D84">
      <w:r>
        <w:t>•Strong Brand Loyalty: High consumer retention because of emotional brand connections.</w:t>
      </w:r>
    </w:p>
    <w:p w14:paraId="46D3E932" w14:textId="77777777" w:rsidR="00FB2D84" w:rsidRDefault="00FB2D84" w:rsidP="00FB2D84">
      <w:r>
        <w:t>•Increased Sales and Market Share: Consistently rating some of the top chocolate manufacturers globally.</w:t>
      </w:r>
    </w:p>
    <w:p w14:paraId="4AA6108F" w14:textId="77777777" w:rsidR="00FB2D84" w:rsidRDefault="00FB2D84" w:rsidP="00FB2D84">
      <w:r>
        <w:t>•Expanded Global Presence: Successful penetration into developing markets via localized strategies.</w:t>
      </w:r>
    </w:p>
    <w:p w14:paraId="5FD61F48" w14:textId="77777777" w:rsidR="00FB2D84" w:rsidRDefault="00FB2D84" w:rsidP="00FB2D84">
      <w:r>
        <w:t>•Enhanced Digital Engagement: High interplay fees throughout social media and digital systems.</w:t>
      </w:r>
    </w:p>
    <w:p w14:paraId="347AE520" w14:textId="77777777" w:rsidR="00FB2D84" w:rsidRDefault="00FB2D84" w:rsidP="00FB2D84">
      <w:r>
        <w:t>V. CHALLENGES IN CADBURY’S MARKETING STRATEGY</w:t>
      </w:r>
    </w:p>
    <w:p w14:paraId="69B4B98A" w14:textId="77777777" w:rsidR="00FB2D84" w:rsidRDefault="00FB2D84" w:rsidP="00FB2D84">
      <w:r>
        <w:t>Despite its success, Cadbury faces several advertising and marketing worrying conditions:</w:t>
      </w:r>
    </w:p>
    <w:p w14:paraId="553ED6D2" w14:textId="77777777" w:rsidR="00FB2D84" w:rsidRDefault="00FB2D84" w:rsidP="00FB2D84">
      <w:r>
        <w:t>•Growing Health Consciousness: Increasing name for low-sugar and healthier chocolate alternatives.</w:t>
      </w:r>
    </w:p>
    <w:p w14:paraId="66C42182" w14:textId="77777777" w:rsidR="00FB2D84" w:rsidRDefault="00FB2D84" w:rsidP="00FB2D84">
      <w:r>
        <w:t>•Intense Competition: Rival manufacturers like Nestlé, Hershey’s, and Ferrero pose strong opposition.</w:t>
      </w:r>
    </w:p>
    <w:p w14:paraId="0D4675A9" w14:textId="77777777" w:rsidR="00FB2D84" w:rsidRDefault="00FB2D84" w:rsidP="00FB2D84">
      <w:r>
        <w:t>•Fluctuating Cocoa Prices: Impact of worldwide cocoa delivery and pricing on manufacturing expenses.</w:t>
      </w:r>
    </w:p>
    <w:p w14:paraId="631C8A6B" w14:textId="77777777" w:rsidR="00FB2D84" w:rsidRDefault="00FB2D84" w:rsidP="00FB2D84">
      <w:r>
        <w:t>•Changing Consumer Preferences: Adapting to vegan, herbal, and plant-based inclinations within the confectionery market.</w:t>
      </w:r>
    </w:p>
    <w:p w14:paraId="58F70349" w14:textId="77777777" w:rsidR="00FB2D84" w:rsidRDefault="00FB2D84" w:rsidP="00FB2D84">
      <w:r>
        <w:t>Addressing the worrying situations requires non-prevent product innovation and adaptive advertising and marketing and marketing and advertising techniques.</w:t>
      </w:r>
    </w:p>
    <w:p w14:paraId="1745EE40" w14:textId="77777777" w:rsidR="00FB2D84" w:rsidRDefault="00FB2D84" w:rsidP="00FB2D84"/>
    <w:p w14:paraId="70D1C1D9" w14:textId="77777777" w:rsidR="00FB2D84" w:rsidRDefault="00FB2D84" w:rsidP="00FB2D84">
      <w:r>
        <w:t>VI. FUTURE TRENDS IN FMCG MARKETING</w:t>
      </w:r>
    </w:p>
    <w:p w14:paraId="3A068F4E" w14:textId="77777777" w:rsidR="00FB2D84" w:rsidRDefault="00FB2D84" w:rsidP="00FB2D84">
      <w:r>
        <w:t>The destiny of FMCG advertising and marketing is evolving with developing developments along things:</w:t>
      </w:r>
    </w:p>
    <w:p w14:paraId="28B46559" w14:textId="77777777" w:rsidR="00FB2D84" w:rsidRDefault="00FB2D84" w:rsidP="00FB2D84">
      <w:r>
        <w:t>•Sustainable Packaging: Eco-exceptional and biodegradable packaging solutions.</w:t>
      </w:r>
    </w:p>
    <w:p w14:paraId="2BA0E226" w14:textId="77777777" w:rsidR="00FB2D84" w:rsidRDefault="00FB2D84" w:rsidP="00FB2D84">
      <w:r>
        <w:t>•Personalized AI-Driven Marketing: Data-pushed advertising and advertising and marketing and advertising primarily based definitely mostly on purchaser options.</w:t>
      </w:r>
    </w:p>
    <w:p w14:paraId="561084F9" w14:textId="77777777" w:rsidR="00FB2D84" w:rsidRDefault="00FB2D84" w:rsidP="00FB2D84">
      <w:r>
        <w:t>•Expansion of Digital Commerce: Strengthening direct-to-customer online earnings channels.</w:t>
      </w:r>
    </w:p>
    <w:p w14:paraId="52CA3500" w14:textId="77777777" w:rsidR="00FB2D84" w:rsidRDefault="00FB2D84" w:rsidP="00FB2D84">
      <w:r>
        <w:t>•Introduction of Functional Foods: Development of candies with brought fitness advantages like probiotics and superfoods.</w:t>
      </w:r>
    </w:p>
    <w:p w14:paraId="32601419" w14:textId="77777777" w:rsidR="00FB2D84" w:rsidRDefault="00FB2D84" w:rsidP="00FB2D84">
      <w:r>
        <w:t>VII. OBJECTIVES OF THE STUDY</w:t>
      </w:r>
    </w:p>
    <w:p w14:paraId="2AEFC76B" w14:textId="77777777" w:rsidR="00FB2D84" w:rsidRDefault="00FB2D84" w:rsidP="00FB2D84">
      <w:r>
        <w:t xml:space="preserve">1.To have a have a look at Cadbury’s advertising and advertising and advertising techniques and their effect on emblem </w:t>
      </w:r>
      <w:proofErr w:type="spellStart"/>
      <w:r>
        <w:t>fulfillment</w:t>
      </w:r>
      <w:proofErr w:type="spellEnd"/>
      <w:r>
        <w:t>.</w:t>
      </w:r>
    </w:p>
    <w:p w14:paraId="4BC22086" w14:textId="77777777" w:rsidR="00FB2D84" w:rsidRDefault="00FB2D84" w:rsidP="00FB2D84">
      <w:r>
        <w:t>2. To observe the effectiveness of digital advertising in consumer engagement.</w:t>
      </w:r>
    </w:p>
    <w:p w14:paraId="7166878C" w14:textId="77777777" w:rsidR="00FB2D84" w:rsidRDefault="00FB2D84" w:rsidP="00FB2D84">
      <w:r>
        <w:t>3. To verify product innovation and pricing techniques within the FMCG corporation.</w:t>
      </w:r>
    </w:p>
    <w:p w14:paraId="056B0205" w14:textId="77777777" w:rsidR="00FB2D84" w:rsidRDefault="00FB2D84" w:rsidP="00FB2D84">
      <w:r>
        <w:t>4. To select out destiny dispositions in chocolate marketing and advertising and advertising and marketing and marketing and emblem positioning.</w:t>
      </w:r>
    </w:p>
    <w:p w14:paraId="75392C8A" w14:textId="77777777" w:rsidR="00FB2D84" w:rsidRDefault="00FB2D84" w:rsidP="00FB2D84">
      <w:r>
        <w:t>VIII. SCOPE OF THE STUDY</w:t>
      </w:r>
    </w:p>
    <w:p w14:paraId="2D6EA936" w14:textId="77777777" w:rsidR="00FB2D84" w:rsidRDefault="00FB2D84" w:rsidP="00FB2D84">
      <w:r>
        <w:t xml:space="preserve">This check specializes in Cadbury’s advertising and marketing and advertising techniques, </w:t>
      </w:r>
      <w:proofErr w:type="spellStart"/>
      <w:r>
        <w:t>analyzing</w:t>
      </w:r>
      <w:proofErr w:type="spellEnd"/>
      <w:r>
        <w:t xml:space="preserve"> branding, digital advertising and marketing, pricing models, and consumer engagement. It gives insights into incredible practices for preserving competitive advantage inside the confectionery agency.</w:t>
      </w:r>
    </w:p>
    <w:p w14:paraId="095E58DC" w14:textId="77777777" w:rsidR="00FB2D84" w:rsidRDefault="00FB2D84" w:rsidP="00FB2D84">
      <w:r>
        <w:t>IX. CONCLUSION</w:t>
      </w:r>
    </w:p>
    <w:p w14:paraId="0383940B" w14:textId="77777777" w:rsidR="00FB2D84" w:rsidRDefault="00FB2D84" w:rsidP="00FB2D84">
      <w:r>
        <w:t>Cadbury’s marketing techniques have finished an essential function in putting in place its dominance in the confectionery enterprise. By leveraging emotional branding, virtual advertising, and product innovation, the financial organization organisation has efficiently maintained its robust market presence. However, adapting to converting client options and fitness tendencies might be important for Destiny's success.</w:t>
      </w:r>
    </w:p>
    <w:p w14:paraId="69D30C3C" w14:textId="77777777" w:rsidR="00FB2D84" w:rsidRDefault="00FB2D84" w:rsidP="00FB2D84">
      <w:r>
        <w:t xml:space="preserve">As the FMCG enterprise </w:t>
      </w:r>
      <w:proofErr w:type="spellStart"/>
      <w:r>
        <w:t>enterprise</w:t>
      </w:r>
      <w:proofErr w:type="spellEnd"/>
      <w:r>
        <w:t xml:space="preserve"> continues to conform, Cadbury’s functionality to innovate and connect to clients will decide its prolonged-term market manipulate.</w:t>
      </w:r>
    </w:p>
    <w:p w14:paraId="60895A5F" w14:textId="77777777" w:rsidR="00FB2D84" w:rsidRDefault="00FB2D84" w:rsidP="00FB2D84">
      <w:r>
        <w:t>________________________________________</w:t>
      </w:r>
    </w:p>
    <w:p w14:paraId="105CE307" w14:textId="77777777" w:rsidR="00FB2D84" w:rsidRDefault="00FB2D84" w:rsidP="00FB2D84">
      <w:r>
        <w:t>REFERENCES</w:t>
      </w:r>
    </w:p>
    <w:p w14:paraId="567E4853" w14:textId="77777777" w:rsidR="00FB2D84" w:rsidRDefault="00FB2D84" w:rsidP="00FB2D84">
      <w:r>
        <w:t>1. Kotler, P. (2023). Marketing Strategies within the FMCG Industry. Pearson Education.</w:t>
      </w:r>
    </w:p>
    <w:p w14:paraId="45A98E9D" w14:textId="77777777" w:rsidR="00FB2D84" w:rsidRDefault="00FB2D84" w:rsidP="00FB2D84">
      <w:r>
        <w:t xml:space="preserve">2. Nielsen (2023). Consumer </w:t>
      </w:r>
      <w:proofErr w:type="spellStart"/>
      <w:r>
        <w:t>Behavior</w:t>
      </w:r>
      <w:proofErr w:type="spellEnd"/>
      <w:r>
        <w:t xml:space="preserve"> Trends in Chocolate Marketing.</w:t>
      </w:r>
    </w:p>
    <w:p w14:paraId="14D0FD8C" w14:textId="77777777" w:rsidR="00FB2D84" w:rsidRDefault="00FB2D84" w:rsidP="00FB2D84">
      <w:r>
        <w:t>3. Deloitte (2023). Digital Transformation in Confectionery Branding.</w:t>
      </w:r>
    </w:p>
    <w:p w14:paraId="309B958A" w14:textId="77777777" w:rsidR="00FB2D84" w:rsidRDefault="00FB2D84" w:rsidP="00FB2D84">
      <w:r>
        <w:t>4. Harvard Business Review (2023). Emotional Branding in FMCG Markets.</w:t>
      </w:r>
    </w:p>
    <w:p w14:paraId="624F67E0" w14:textId="5BC49304" w:rsidR="00C650EC" w:rsidRDefault="00FB2D84" w:rsidP="00FB2D84">
      <w:r>
        <w:lastRenderedPageBreak/>
        <w:t>5. Statista (2023). Global Chocolate Industry Trends and Insights.</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50379F"/>
    <w:multiLevelType w:val="multilevel"/>
    <w:tmpl w:val="1BAE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7D3A2B"/>
    <w:multiLevelType w:val="multilevel"/>
    <w:tmpl w:val="74FC5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798F"/>
    <w:multiLevelType w:val="multilevel"/>
    <w:tmpl w:val="7812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EC4DA6"/>
    <w:multiLevelType w:val="multilevel"/>
    <w:tmpl w:val="447C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76B84"/>
    <w:multiLevelType w:val="multilevel"/>
    <w:tmpl w:val="0C0A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E572FB"/>
    <w:multiLevelType w:val="multilevel"/>
    <w:tmpl w:val="CDF49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7421B"/>
    <w:multiLevelType w:val="multilevel"/>
    <w:tmpl w:val="6C046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6E79D0"/>
    <w:multiLevelType w:val="multilevel"/>
    <w:tmpl w:val="E3B2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83E84"/>
    <w:multiLevelType w:val="multilevel"/>
    <w:tmpl w:val="1E12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58581B"/>
    <w:multiLevelType w:val="multilevel"/>
    <w:tmpl w:val="ACD0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641D1"/>
    <w:multiLevelType w:val="multilevel"/>
    <w:tmpl w:val="6622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423753">
    <w:abstractNumId w:val="7"/>
  </w:num>
  <w:num w:numId="2" w16cid:durableId="697314458">
    <w:abstractNumId w:val="4"/>
  </w:num>
  <w:num w:numId="3" w16cid:durableId="647831674">
    <w:abstractNumId w:val="9"/>
  </w:num>
  <w:num w:numId="4" w16cid:durableId="1694527750">
    <w:abstractNumId w:val="2"/>
  </w:num>
  <w:num w:numId="5" w16cid:durableId="524636791">
    <w:abstractNumId w:val="8"/>
  </w:num>
  <w:num w:numId="6" w16cid:durableId="387337859">
    <w:abstractNumId w:val="10"/>
  </w:num>
  <w:num w:numId="7" w16cid:durableId="1319533349">
    <w:abstractNumId w:val="6"/>
  </w:num>
  <w:num w:numId="8" w16cid:durableId="1865165133">
    <w:abstractNumId w:val="0"/>
  </w:num>
  <w:num w:numId="9" w16cid:durableId="1513644229">
    <w:abstractNumId w:val="5"/>
  </w:num>
  <w:num w:numId="10" w16cid:durableId="783621913">
    <w:abstractNumId w:val="1"/>
  </w:num>
  <w:num w:numId="11" w16cid:durableId="82990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FA"/>
    <w:rsid w:val="00154EC3"/>
    <w:rsid w:val="00624326"/>
    <w:rsid w:val="00B77715"/>
    <w:rsid w:val="00C650EC"/>
    <w:rsid w:val="00CB772A"/>
    <w:rsid w:val="00E569FA"/>
    <w:rsid w:val="00EB7313"/>
    <w:rsid w:val="00FB2D8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28B21"/>
  <w15:chartTrackingRefBased/>
  <w15:docId w15:val="{6347111C-92EC-4FE1-9406-D4CCCC92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9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9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9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9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9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9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9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9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9FA"/>
    <w:rPr>
      <w:rFonts w:eastAsiaTheme="majorEastAsia" w:cstheme="majorBidi"/>
      <w:color w:val="272727" w:themeColor="text1" w:themeTint="D8"/>
    </w:rPr>
  </w:style>
  <w:style w:type="paragraph" w:styleId="Title">
    <w:name w:val="Title"/>
    <w:basedOn w:val="Normal"/>
    <w:next w:val="Normal"/>
    <w:link w:val="TitleChar"/>
    <w:uiPriority w:val="10"/>
    <w:qFormat/>
    <w:rsid w:val="00E56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9FA"/>
    <w:pPr>
      <w:spacing w:before="160"/>
      <w:jc w:val="center"/>
    </w:pPr>
    <w:rPr>
      <w:i/>
      <w:iCs/>
      <w:color w:val="404040" w:themeColor="text1" w:themeTint="BF"/>
    </w:rPr>
  </w:style>
  <w:style w:type="character" w:customStyle="1" w:styleId="QuoteChar">
    <w:name w:val="Quote Char"/>
    <w:basedOn w:val="DefaultParagraphFont"/>
    <w:link w:val="Quote"/>
    <w:uiPriority w:val="29"/>
    <w:rsid w:val="00E569FA"/>
    <w:rPr>
      <w:i/>
      <w:iCs/>
      <w:color w:val="404040" w:themeColor="text1" w:themeTint="BF"/>
    </w:rPr>
  </w:style>
  <w:style w:type="paragraph" w:styleId="ListParagraph">
    <w:name w:val="List Paragraph"/>
    <w:basedOn w:val="Normal"/>
    <w:uiPriority w:val="34"/>
    <w:qFormat/>
    <w:rsid w:val="00E569FA"/>
    <w:pPr>
      <w:ind w:left="720"/>
      <w:contextualSpacing/>
    </w:pPr>
  </w:style>
  <w:style w:type="character" w:styleId="IntenseEmphasis">
    <w:name w:val="Intense Emphasis"/>
    <w:basedOn w:val="DefaultParagraphFont"/>
    <w:uiPriority w:val="21"/>
    <w:qFormat/>
    <w:rsid w:val="00E569FA"/>
    <w:rPr>
      <w:i/>
      <w:iCs/>
      <w:color w:val="2F5496" w:themeColor="accent1" w:themeShade="BF"/>
    </w:rPr>
  </w:style>
  <w:style w:type="paragraph" w:styleId="IntenseQuote">
    <w:name w:val="Intense Quote"/>
    <w:basedOn w:val="Normal"/>
    <w:next w:val="Normal"/>
    <w:link w:val="IntenseQuoteChar"/>
    <w:uiPriority w:val="30"/>
    <w:qFormat/>
    <w:rsid w:val="00E56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9FA"/>
    <w:rPr>
      <w:i/>
      <w:iCs/>
      <w:color w:val="2F5496" w:themeColor="accent1" w:themeShade="BF"/>
    </w:rPr>
  </w:style>
  <w:style w:type="character" w:styleId="IntenseReference">
    <w:name w:val="Intense Reference"/>
    <w:basedOn w:val="DefaultParagraphFont"/>
    <w:uiPriority w:val="32"/>
    <w:qFormat/>
    <w:rsid w:val="00E569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79418">
      <w:bodyDiv w:val="1"/>
      <w:marLeft w:val="0"/>
      <w:marRight w:val="0"/>
      <w:marTop w:val="0"/>
      <w:marBottom w:val="0"/>
      <w:divBdr>
        <w:top w:val="none" w:sz="0" w:space="0" w:color="auto"/>
        <w:left w:val="none" w:sz="0" w:space="0" w:color="auto"/>
        <w:bottom w:val="none" w:sz="0" w:space="0" w:color="auto"/>
        <w:right w:val="none" w:sz="0" w:space="0" w:color="auto"/>
      </w:divBdr>
    </w:div>
    <w:div w:id="1111045745">
      <w:bodyDiv w:val="1"/>
      <w:marLeft w:val="0"/>
      <w:marRight w:val="0"/>
      <w:marTop w:val="0"/>
      <w:marBottom w:val="0"/>
      <w:divBdr>
        <w:top w:val="none" w:sz="0" w:space="0" w:color="auto"/>
        <w:left w:val="none" w:sz="0" w:space="0" w:color="auto"/>
        <w:bottom w:val="none" w:sz="0" w:space="0" w:color="auto"/>
        <w:right w:val="none" w:sz="0" w:space="0" w:color="auto"/>
      </w:divBdr>
    </w:div>
    <w:div w:id="1427186580">
      <w:bodyDiv w:val="1"/>
      <w:marLeft w:val="0"/>
      <w:marRight w:val="0"/>
      <w:marTop w:val="0"/>
      <w:marBottom w:val="0"/>
      <w:divBdr>
        <w:top w:val="none" w:sz="0" w:space="0" w:color="auto"/>
        <w:left w:val="none" w:sz="0" w:space="0" w:color="auto"/>
        <w:bottom w:val="none" w:sz="0" w:space="0" w:color="auto"/>
        <w:right w:val="none" w:sz="0" w:space="0" w:color="auto"/>
      </w:divBdr>
      <w:divsChild>
        <w:div w:id="2139638888">
          <w:marLeft w:val="0"/>
          <w:marRight w:val="0"/>
          <w:marTop w:val="0"/>
          <w:marBottom w:val="0"/>
          <w:divBdr>
            <w:top w:val="none" w:sz="0" w:space="0" w:color="auto"/>
            <w:left w:val="none" w:sz="0" w:space="0" w:color="auto"/>
            <w:bottom w:val="none" w:sz="0" w:space="0" w:color="auto"/>
            <w:right w:val="none" w:sz="0" w:space="0" w:color="auto"/>
          </w:divBdr>
        </w:div>
        <w:div w:id="879434962">
          <w:marLeft w:val="0"/>
          <w:marRight w:val="0"/>
          <w:marTop w:val="0"/>
          <w:marBottom w:val="0"/>
          <w:divBdr>
            <w:top w:val="none" w:sz="0" w:space="0" w:color="auto"/>
            <w:left w:val="none" w:sz="0" w:space="0" w:color="auto"/>
            <w:bottom w:val="none" w:sz="0" w:space="0" w:color="auto"/>
            <w:right w:val="none" w:sz="0" w:space="0" w:color="auto"/>
          </w:divBdr>
        </w:div>
      </w:divsChild>
    </w:div>
    <w:div w:id="1869752418">
      <w:bodyDiv w:val="1"/>
      <w:marLeft w:val="0"/>
      <w:marRight w:val="0"/>
      <w:marTop w:val="0"/>
      <w:marBottom w:val="0"/>
      <w:divBdr>
        <w:top w:val="none" w:sz="0" w:space="0" w:color="auto"/>
        <w:left w:val="none" w:sz="0" w:space="0" w:color="auto"/>
        <w:bottom w:val="none" w:sz="0" w:space="0" w:color="auto"/>
        <w:right w:val="none" w:sz="0" w:space="0" w:color="auto"/>
      </w:divBdr>
    </w:div>
    <w:div w:id="1898055804">
      <w:bodyDiv w:val="1"/>
      <w:marLeft w:val="0"/>
      <w:marRight w:val="0"/>
      <w:marTop w:val="0"/>
      <w:marBottom w:val="0"/>
      <w:divBdr>
        <w:top w:val="none" w:sz="0" w:space="0" w:color="auto"/>
        <w:left w:val="none" w:sz="0" w:space="0" w:color="auto"/>
        <w:bottom w:val="none" w:sz="0" w:space="0" w:color="auto"/>
        <w:right w:val="none" w:sz="0" w:space="0" w:color="auto"/>
      </w:divBdr>
    </w:div>
    <w:div w:id="1923635168">
      <w:bodyDiv w:val="1"/>
      <w:marLeft w:val="0"/>
      <w:marRight w:val="0"/>
      <w:marTop w:val="0"/>
      <w:marBottom w:val="0"/>
      <w:divBdr>
        <w:top w:val="none" w:sz="0" w:space="0" w:color="auto"/>
        <w:left w:val="none" w:sz="0" w:space="0" w:color="auto"/>
        <w:bottom w:val="none" w:sz="0" w:space="0" w:color="auto"/>
        <w:right w:val="none" w:sz="0" w:space="0" w:color="auto"/>
      </w:divBdr>
      <w:divsChild>
        <w:div w:id="1674838064">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1232</Words>
  <Characters>8456</Characters>
  <Application>Microsoft Office Word</Application>
  <DocSecurity>0</DocSecurity>
  <Lines>147</Lines>
  <Paragraphs>79</Paragraphs>
  <ScaleCrop>false</ScaleCrop>
  <Company/>
  <LinksUpToDate>false</LinksUpToDate>
  <CharactersWithSpaces>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2025-02-27T14:06:00Z</dcterms:created>
  <dcterms:modified xsi:type="dcterms:W3CDTF">2025-03-25T16:17:00Z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edebf6a80b3f23a6bd8a6dc18751f3112dda53e5c8e8ffae7a4ad4227d2dc0bc</vt:lpwstr>
  </property>
</Properties>
</file>