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08684" w14:textId="77777777" w:rsidR="001956ED" w:rsidRPr="0081394B" w:rsidRDefault="00000000" w:rsidP="001956ED">
      <w:pPr>
        <w:pStyle w:val="Title"/>
        <w:framePr w:w="0" w:hSpace="0" w:vSpace="0" w:wrap="auto" w:vAnchor="margin" w:hAnchor="text" w:xAlign="left" w:yAlign="inline"/>
        <w:rPr>
          <w:b/>
          <w:sz w:val="24"/>
          <w:szCs w:val="24"/>
        </w:rPr>
      </w:pPr>
      <w:r>
        <w:rPr>
          <w:b/>
          <w:sz w:val="24"/>
          <w:szCs w:val="24"/>
        </w:rPr>
        <w:pict w14:anchorId="62CEEF6F">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1" type="#_x0000_t176" style="position:absolute;left:0;text-align:left;margin-left:13.65pt;margin-top:.05pt;width:484.3pt;height:18.3pt;z-index:251657728" fillcolor="#404040">
            <v:textbox>
              <w:txbxContent>
                <w:p w14:paraId="79F98B46" w14:textId="77777777"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 xml:space="preserve">    </w:t>
                  </w:r>
                  <w:r w:rsidR="006168B8">
                    <w:rPr>
                      <w:rFonts w:eastAsia="Calibri"/>
                      <w:color w:val="FFFFFF"/>
                      <w:sz w:val="20"/>
                      <w:szCs w:val="20"/>
                      <w:lang w:val="en-US" w:eastAsia="en-US"/>
                    </w:rPr>
                    <w:t xml:space="preserve">           </w:t>
                  </w:r>
                  <w:r w:rsidR="00F34C36">
                    <w:rPr>
                      <w:rFonts w:eastAsia="Calibri"/>
                      <w:color w:val="FFFFFF"/>
                      <w:sz w:val="20"/>
                      <w:szCs w:val="20"/>
                      <w:lang w:val="en-US" w:eastAsia="en-US"/>
                    </w:rPr>
                    <w:t xml:space="preserve">               </w:t>
                  </w:r>
                  <w:r w:rsidRPr="006168B8">
                    <w:rPr>
                      <w:rFonts w:eastAsia="Calibri"/>
                      <w:color w:val="FFFFFF"/>
                      <w:sz w:val="20"/>
                      <w:szCs w:val="20"/>
                      <w:lang w:val="en-US" w:eastAsia="en-US"/>
                    </w:rPr>
                    <w:t>OPEN</w:t>
                  </w:r>
                  <w:r w:rsidRPr="006168B8">
                    <w:rPr>
                      <w:color w:val="FFFFFF"/>
                      <w:sz w:val="20"/>
                      <w:szCs w:val="20"/>
                    </w:rPr>
                    <w:t xml:space="preserve"> ACCESS</w:t>
                  </w:r>
                </w:p>
              </w:txbxContent>
            </v:textbox>
          </v:shape>
        </w:pict>
      </w:r>
    </w:p>
    <w:p w14:paraId="20B52C6E" w14:textId="77777777" w:rsidR="00A13F6C" w:rsidRPr="0081394B" w:rsidRDefault="00A13F6C" w:rsidP="001956ED">
      <w:pPr>
        <w:pStyle w:val="Title"/>
        <w:framePr w:w="0" w:hSpace="0" w:vSpace="0" w:wrap="auto" w:vAnchor="margin" w:hAnchor="text" w:xAlign="left" w:yAlign="inline"/>
        <w:rPr>
          <w:b/>
          <w:sz w:val="24"/>
          <w:szCs w:val="24"/>
        </w:rPr>
      </w:pPr>
    </w:p>
    <w:p w14:paraId="0DBAD5DF" w14:textId="06D4DA76" w:rsidR="001956ED" w:rsidRPr="0081394B" w:rsidRDefault="0096245A" w:rsidP="001956ED">
      <w:pPr>
        <w:pStyle w:val="Title"/>
        <w:framePr w:w="0" w:hSpace="0" w:vSpace="0" w:wrap="auto" w:vAnchor="margin" w:hAnchor="text" w:xAlign="left" w:yAlign="inline"/>
        <w:rPr>
          <w:b/>
          <w:sz w:val="36"/>
          <w:szCs w:val="36"/>
        </w:rPr>
      </w:pPr>
      <w:r w:rsidRPr="0081394B">
        <w:rPr>
          <w:b/>
          <w:sz w:val="36"/>
          <w:szCs w:val="36"/>
        </w:rPr>
        <w:t xml:space="preserve">Zomato Restaurant Analysis Based </w:t>
      </w:r>
      <w:proofErr w:type="gramStart"/>
      <w:r w:rsidRPr="0081394B">
        <w:rPr>
          <w:b/>
          <w:sz w:val="36"/>
          <w:szCs w:val="36"/>
        </w:rPr>
        <w:t>On</w:t>
      </w:r>
      <w:proofErr w:type="gramEnd"/>
      <w:r w:rsidRPr="0081394B">
        <w:rPr>
          <w:b/>
          <w:sz w:val="36"/>
          <w:szCs w:val="36"/>
        </w:rPr>
        <w:t xml:space="preserve"> Ratings</w:t>
      </w:r>
    </w:p>
    <w:p w14:paraId="53AB82DC" w14:textId="77777777" w:rsidR="007279D4" w:rsidRPr="0081394B" w:rsidRDefault="007279D4" w:rsidP="007279D4"/>
    <w:p w14:paraId="75C80A42" w14:textId="095C701E" w:rsidR="0039598E" w:rsidRPr="0081394B" w:rsidRDefault="005D4715" w:rsidP="0039598E">
      <w:pPr>
        <w:pStyle w:val="NormalWeb"/>
        <w:spacing w:before="0" w:beforeAutospacing="0" w:after="0" w:afterAutospacing="0"/>
        <w:ind w:left="360"/>
        <w:jc w:val="center"/>
        <w:rPr>
          <w:sz w:val="28"/>
          <w:szCs w:val="28"/>
        </w:rPr>
      </w:pPr>
      <w:r w:rsidRPr="0081394B">
        <w:rPr>
          <w:color w:val="000000"/>
          <w:sz w:val="28"/>
          <w:szCs w:val="28"/>
        </w:rPr>
        <w:t>Prapti Dubey</w:t>
      </w:r>
      <w:r w:rsidR="0039598E" w:rsidRPr="0081394B">
        <w:rPr>
          <w:color w:val="000000"/>
          <w:sz w:val="28"/>
          <w:szCs w:val="28"/>
        </w:rPr>
        <w:t xml:space="preserve">¹, </w:t>
      </w:r>
      <w:proofErr w:type="spellStart"/>
      <w:r w:rsidRPr="0081394B">
        <w:rPr>
          <w:color w:val="000000"/>
          <w:sz w:val="28"/>
          <w:szCs w:val="28"/>
        </w:rPr>
        <w:t>Femenca</w:t>
      </w:r>
      <w:proofErr w:type="spellEnd"/>
      <w:r w:rsidRPr="0081394B">
        <w:rPr>
          <w:color w:val="000000"/>
          <w:sz w:val="28"/>
          <w:szCs w:val="28"/>
        </w:rPr>
        <w:t xml:space="preserve"> Noronha</w:t>
      </w:r>
      <w:r w:rsidR="0039598E" w:rsidRPr="0081394B">
        <w:rPr>
          <w:color w:val="000000"/>
          <w:sz w:val="28"/>
          <w:szCs w:val="28"/>
        </w:rPr>
        <w:t>²</w:t>
      </w:r>
    </w:p>
    <w:p w14:paraId="163E8C1A" w14:textId="77777777" w:rsidR="0039598E" w:rsidRPr="0081394B" w:rsidRDefault="0039598E" w:rsidP="0039598E">
      <w:pPr>
        <w:pStyle w:val="NormalWeb"/>
        <w:spacing w:before="0" w:beforeAutospacing="0" w:after="0" w:afterAutospacing="0"/>
        <w:ind w:left="360"/>
        <w:jc w:val="center"/>
      </w:pPr>
      <w:r w:rsidRPr="0081394B">
        <w:rPr>
          <w:color w:val="000000"/>
        </w:rPr>
        <w:t>¹ H.O.D (Data Science), ² ³ P.G. Student</w:t>
      </w:r>
      <w:r w:rsidR="00FE01C8" w:rsidRPr="0081394B">
        <w:rPr>
          <w:color w:val="000000"/>
        </w:rPr>
        <w:t xml:space="preserve"> Data Science</w:t>
      </w:r>
    </w:p>
    <w:p w14:paraId="78917A50" w14:textId="77777777" w:rsidR="0039598E" w:rsidRPr="0081394B" w:rsidRDefault="0039598E" w:rsidP="0039598E">
      <w:pPr>
        <w:pStyle w:val="NormalWeb"/>
        <w:spacing w:before="0" w:beforeAutospacing="0" w:after="0" w:afterAutospacing="0"/>
        <w:ind w:left="360"/>
        <w:jc w:val="center"/>
      </w:pPr>
      <w:r w:rsidRPr="0081394B">
        <w:rPr>
          <w:color w:val="000000"/>
        </w:rPr>
        <w:t>¹ ² ³ Thakur College of Science &amp; Commerce, Mumbai, India</w:t>
      </w:r>
    </w:p>
    <w:p w14:paraId="000E4A19" w14:textId="338A4216" w:rsidR="0039598E" w:rsidRPr="0081394B" w:rsidRDefault="0039598E" w:rsidP="0039598E">
      <w:pPr>
        <w:pStyle w:val="NormalWeb"/>
        <w:spacing w:before="0" w:beforeAutospacing="0" w:after="0" w:afterAutospacing="0"/>
        <w:ind w:left="360"/>
        <w:jc w:val="center"/>
      </w:pPr>
      <w:r w:rsidRPr="0081394B">
        <w:rPr>
          <w:color w:val="000000"/>
        </w:rPr>
        <w:t>¹</w:t>
      </w:r>
      <w:r w:rsidR="005D4715" w:rsidRPr="0081394B">
        <w:rPr>
          <w:color w:val="000000"/>
        </w:rPr>
        <w:t>praptidubey866@gmsil.com,</w:t>
      </w:r>
      <w:r w:rsidRPr="0081394B">
        <w:rPr>
          <w:color w:val="000000"/>
        </w:rPr>
        <w:t xml:space="preserve"> ²</w:t>
      </w:r>
      <w:r w:rsidR="005D4715" w:rsidRPr="0081394B">
        <w:rPr>
          <w:color w:val="000000"/>
        </w:rPr>
        <w:t>femenca1996@gmail.com</w:t>
      </w:r>
    </w:p>
    <w:p w14:paraId="3F3D5E73" w14:textId="77777777" w:rsidR="00C52F77" w:rsidRPr="0081394B" w:rsidRDefault="00C52F77" w:rsidP="00A13F6C">
      <w:pPr>
        <w:pStyle w:val="Authors"/>
        <w:framePr w:w="0" w:hSpace="0" w:vSpace="0" w:wrap="auto" w:vAnchor="margin" w:hAnchor="text" w:xAlign="left" w:yAlign="inline"/>
        <w:spacing w:after="0"/>
        <w:jc w:val="left"/>
        <w:rPr>
          <w:sz w:val="24"/>
          <w:szCs w:val="24"/>
          <w:lang w:val="fr-FR"/>
        </w:rPr>
      </w:pPr>
    </w:p>
    <w:p w14:paraId="305D328D" w14:textId="77777777" w:rsidR="00CE2472" w:rsidRPr="0081394B" w:rsidRDefault="00CE2472" w:rsidP="00CE2472">
      <w:pPr>
        <w:rPr>
          <w:lang w:val="fr-FR" w:eastAsia="en-US"/>
        </w:rPr>
      </w:pPr>
    </w:p>
    <w:p w14:paraId="02692B5C" w14:textId="77777777" w:rsidR="00CE2472" w:rsidRPr="0081394B" w:rsidRDefault="00CE2472" w:rsidP="00CE2472">
      <w:pPr>
        <w:rPr>
          <w:sz w:val="28"/>
          <w:szCs w:val="28"/>
          <w:lang w:val="fr-FR" w:eastAsia="en-US"/>
        </w:rPr>
        <w:sectPr w:rsidR="00CE2472" w:rsidRPr="0081394B" w:rsidSect="00C649DF">
          <w:headerReference w:type="default" r:id="rId8"/>
          <w:footerReference w:type="default" r:id="rId9"/>
          <w:pgSz w:w="11906" w:h="16838"/>
          <w:pgMar w:top="1077" w:right="811" w:bottom="1077" w:left="811" w:header="709" w:footer="1296" w:gutter="0"/>
          <w:cols w:space="708"/>
          <w:docGrid w:linePitch="360"/>
        </w:sectPr>
      </w:pPr>
      <w:r w:rsidRPr="0081394B">
        <w:rPr>
          <w:sz w:val="28"/>
          <w:szCs w:val="28"/>
          <w:lang w:val="fr-FR" w:eastAsia="en-US"/>
        </w:rPr>
        <w:t>----------------------------------------************************----------------------------------</w:t>
      </w:r>
    </w:p>
    <w:p w14:paraId="17B11DA0" w14:textId="77777777" w:rsidR="00552CF7" w:rsidRPr="0081394B" w:rsidRDefault="00552CF7" w:rsidP="00AB2CDF">
      <w:pPr>
        <w:pStyle w:val="IEEEAbtract"/>
        <w:jc w:val="left"/>
        <w:rPr>
          <w:rFonts w:eastAsia="Times New Roman"/>
          <w:bCs/>
          <w:sz w:val="32"/>
          <w:szCs w:val="32"/>
          <w:lang w:val="en-US" w:eastAsia="en-US"/>
        </w:rPr>
      </w:pPr>
      <w:r w:rsidRPr="0081394B">
        <w:rPr>
          <w:rFonts w:eastAsia="Times New Roman"/>
          <w:bCs/>
          <w:sz w:val="32"/>
          <w:szCs w:val="32"/>
          <w:lang w:val="en-US" w:eastAsia="en-US"/>
        </w:rPr>
        <w:t>Abstract:</w:t>
      </w:r>
    </w:p>
    <w:p w14:paraId="0561A36E" w14:textId="4D8CD809" w:rsidR="0096245A" w:rsidRPr="0081394B" w:rsidRDefault="00552CF7" w:rsidP="0096245A">
      <w:pPr>
        <w:pStyle w:val="BodyText"/>
        <w:jc w:val="both"/>
        <w:rPr>
          <w:lang w:val="en-IN"/>
        </w:rPr>
      </w:pPr>
      <w:r w:rsidRPr="0081394B">
        <w:rPr>
          <w:bCs/>
          <w:sz w:val="24"/>
        </w:rPr>
        <w:t xml:space="preserve">            </w:t>
      </w:r>
      <w:r w:rsidR="0096245A" w:rsidRPr="0081394B">
        <w:rPr>
          <w:lang w:val="en-IN"/>
        </w:rPr>
        <w:t xml:space="preserve">In this challenge, we are analysing the Zomato Restaurant dataset to find the more insights about the Restaurant </w:t>
      </w:r>
      <w:proofErr w:type="spellStart"/>
      <w:proofErr w:type="gramStart"/>
      <w:r w:rsidR="0096245A" w:rsidRPr="0081394B">
        <w:rPr>
          <w:lang w:val="en-IN"/>
        </w:rPr>
        <w:t>business.The</w:t>
      </w:r>
      <w:proofErr w:type="spellEnd"/>
      <w:proofErr w:type="gramEnd"/>
      <w:r w:rsidR="0096245A" w:rsidRPr="0081394B">
        <w:rPr>
          <w:lang w:val="en-IN"/>
        </w:rPr>
        <w:t xml:space="preserve"> restaurant industry is highly competitive, and small factors can greatly influence a restaurant's success. By </w:t>
      </w:r>
      <w:proofErr w:type="spellStart"/>
      <w:r w:rsidR="0096245A" w:rsidRPr="0081394B">
        <w:rPr>
          <w:lang w:val="en-IN"/>
        </w:rPr>
        <w:t>analyzing</w:t>
      </w:r>
      <w:proofErr w:type="spellEnd"/>
      <w:r w:rsidR="0096245A" w:rsidRPr="0081394B">
        <w:rPr>
          <w:lang w:val="en-IN"/>
        </w:rPr>
        <w:t xml:space="preserve"> the dataset, business owners, restaurant managers, and other stakeholders can identify patterns and trends that might not be obvious at first glance. Understanding customer preferences, optimal pricing strategies, and competitive dynamics can give businesses a competitive </w:t>
      </w:r>
      <w:proofErr w:type="spellStart"/>
      <w:proofErr w:type="gramStart"/>
      <w:r w:rsidR="0096245A" w:rsidRPr="0081394B">
        <w:rPr>
          <w:lang w:val="en-IN"/>
        </w:rPr>
        <w:t>edge.The</w:t>
      </w:r>
      <w:proofErr w:type="spellEnd"/>
      <w:proofErr w:type="gramEnd"/>
      <w:r w:rsidR="0096245A" w:rsidRPr="0081394B">
        <w:rPr>
          <w:lang w:val="en-IN"/>
        </w:rPr>
        <w:t xml:space="preserve"> Zomato Restaurant dataset presents a unique opportunity to </w:t>
      </w:r>
      <w:proofErr w:type="spellStart"/>
      <w:r w:rsidR="0096245A" w:rsidRPr="0081394B">
        <w:rPr>
          <w:lang w:val="en-IN"/>
        </w:rPr>
        <w:t>dwelve</w:t>
      </w:r>
      <w:proofErr w:type="spellEnd"/>
      <w:r w:rsidR="0096245A" w:rsidRPr="0081394B">
        <w:rPr>
          <w:lang w:val="en-IN"/>
        </w:rPr>
        <w:t xml:space="preserve"> into the dynamic and competitive world of the restaurant business. By </w:t>
      </w:r>
      <w:proofErr w:type="spellStart"/>
      <w:r w:rsidR="0096245A" w:rsidRPr="0081394B">
        <w:rPr>
          <w:lang w:val="en-IN"/>
        </w:rPr>
        <w:t>analyzing</w:t>
      </w:r>
      <w:proofErr w:type="spellEnd"/>
      <w:r w:rsidR="0096245A" w:rsidRPr="0081394B">
        <w:rPr>
          <w:lang w:val="en-IN"/>
        </w:rPr>
        <w:t xml:space="preserve"> the data, we can uncover key insights that could help restaurants make data-driven decisions to improve their operations, customer satisfaction, and profitability. The overarching goal of this challenge is to explore various aspects of the restaurant industry through the lens of this dataset, which includes valuable information such as restaurant ratings, cuisines, locations, pricing, and customer reviews.</w:t>
      </w:r>
    </w:p>
    <w:p w14:paraId="385809D7" w14:textId="1254BD49" w:rsidR="0096245A" w:rsidRPr="0081394B" w:rsidRDefault="0096245A" w:rsidP="0096245A">
      <w:pPr>
        <w:pStyle w:val="BodyText"/>
        <w:rPr>
          <w:lang w:val="en-IN"/>
        </w:rPr>
      </w:pPr>
      <w:r w:rsidRPr="0081394B">
        <w:rPr>
          <w:lang w:val="en-IN"/>
        </w:rPr>
        <w:t>The challenge likely involves various analytical techniques, such as:</w:t>
      </w:r>
    </w:p>
    <w:p w14:paraId="247E4903" w14:textId="77777777" w:rsidR="0096245A" w:rsidRPr="0081394B" w:rsidRDefault="0096245A" w:rsidP="0096245A">
      <w:pPr>
        <w:pStyle w:val="BodyText"/>
        <w:numPr>
          <w:ilvl w:val="0"/>
          <w:numId w:val="32"/>
        </w:numPr>
        <w:rPr>
          <w:lang w:val="en-IN"/>
        </w:rPr>
      </w:pPr>
      <w:r w:rsidRPr="0081394B">
        <w:rPr>
          <w:b/>
          <w:bCs/>
          <w:lang w:val="en-IN"/>
        </w:rPr>
        <w:t>Descriptive Analytics</w:t>
      </w:r>
      <w:r w:rsidRPr="0081394B">
        <w:rPr>
          <w:lang w:val="en-IN"/>
        </w:rPr>
        <w:t>: To understand the distribution of restaurants, cuisine types, pricing, and ratings across different regions.</w:t>
      </w:r>
    </w:p>
    <w:p w14:paraId="1BC3ABA5" w14:textId="77777777" w:rsidR="0096245A" w:rsidRPr="0081394B" w:rsidRDefault="0096245A" w:rsidP="0096245A">
      <w:pPr>
        <w:pStyle w:val="BodyText"/>
        <w:numPr>
          <w:ilvl w:val="0"/>
          <w:numId w:val="32"/>
        </w:numPr>
        <w:rPr>
          <w:lang w:val="en-IN"/>
        </w:rPr>
      </w:pPr>
      <w:r w:rsidRPr="0081394B">
        <w:rPr>
          <w:b/>
          <w:bCs/>
          <w:lang w:val="en-IN"/>
        </w:rPr>
        <w:t>Predictive Analytics</w:t>
      </w:r>
      <w:r w:rsidRPr="0081394B">
        <w:rPr>
          <w:lang w:val="en-IN"/>
        </w:rPr>
        <w:t>: To predict what factors most influence customer ratings and determine potential success factors for restaurants.</w:t>
      </w:r>
    </w:p>
    <w:p w14:paraId="3C9C8B38" w14:textId="77777777" w:rsidR="0096245A" w:rsidRPr="0081394B" w:rsidRDefault="0096245A" w:rsidP="0096245A">
      <w:pPr>
        <w:pStyle w:val="BodyText"/>
        <w:numPr>
          <w:ilvl w:val="0"/>
          <w:numId w:val="32"/>
        </w:numPr>
        <w:rPr>
          <w:lang w:val="en-IN"/>
        </w:rPr>
      </w:pPr>
      <w:r w:rsidRPr="0081394B">
        <w:rPr>
          <w:b/>
          <w:bCs/>
          <w:lang w:val="en-IN"/>
        </w:rPr>
        <w:t>Clustering and Segmentation</w:t>
      </w:r>
      <w:r w:rsidRPr="0081394B">
        <w:rPr>
          <w:lang w:val="en-IN"/>
        </w:rPr>
        <w:t>: To identify distinct customer or restaurant segments based on shared attributes such as pricing or location.</w:t>
      </w:r>
    </w:p>
    <w:p w14:paraId="00CA3542" w14:textId="5C95B89C" w:rsidR="0030493B" w:rsidRPr="0081394B" w:rsidRDefault="0030493B" w:rsidP="0030493B">
      <w:pPr>
        <w:pStyle w:val="IEEEAbtract"/>
        <w:rPr>
          <w:rFonts w:eastAsia="Times New Roman"/>
          <w:b w:val="0"/>
          <w:bCs/>
          <w:sz w:val="28"/>
          <w:szCs w:val="28"/>
          <w:lang w:val="en-US" w:eastAsia="en-US"/>
        </w:rPr>
      </w:pPr>
    </w:p>
    <w:p w14:paraId="6869DCF2" w14:textId="77777777" w:rsidR="00CE2472" w:rsidRPr="0081394B" w:rsidRDefault="00CE2472" w:rsidP="0030493B">
      <w:pPr>
        <w:pStyle w:val="IEEEAbtract"/>
        <w:rPr>
          <w:rFonts w:eastAsia="Times New Roman"/>
          <w:b w:val="0"/>
          <w:bCs/>
          <w:sz w:val="10"/>
          <w:szCs w:val="10"/>
          <w:lang w:val="en-US" w:eastAsia="en-US"/>
        </w:rPr>
      </w:pPr>
    </w:p>
    <w:p w14:paraId="10CA00DC" w14:textId="186D96D0" w:rsidR="0030493B" w:rsidRPr="0081394B" w:rsidRDefault="00552CF7" w:rsidP="00CE2472">
      <w:pPr>
        <w:rPr>
          <w:sz w:val="10"/>
          <w:szCs w:val="10"/>
          <w:lang w:val="fr-FR" w:eastAsia="en-US"/>
        </w:rPr>
      </w:pPr>
      <w:r w:rsidRPr="0081394B">
        <w:rPr>
          <w:rStyle w:val="IEEEAbstractHeadingChar"/>
          <w:b w:val="0"/>
          <w:sz w:val="28"/>
          <w:szCs w:val="28"/>
        </w:rPr>
        <w:t xml:space="preserve">Keywords </w:t>
      </w:r>
      <w:r w:rsidRPr="0081394B">
        <w:rPr>
          <w:b/>
          <w:sz w:val="28"/>
          <w:szCs w:val="28"/>
        </w:rPr>
        <w:t>—</w:t>
      </w:r>
      <w:r w:rsidRPr="0081394B">
        <w:rPr>
          <w:sz w:val="28"/>
          <w:szCs w:val="28"/>
        </w:rPr>
        <w:t xml:space="preserve"> </w:t>
      </w:r>
      <w:r w:rsidR="0096245A" w:rsidRPr="0081394B">
        <w:rPr>
          <w:b/>
          <w:bCs/>
          <w:sz w:val="28"/>
          <w:szCs w:val="28"/>
          <w:lang w:val="en-IN"/>
        </w:rPr>
        <w:t xml:space="preserve">Online food delivery, Marketing mix strategies, Competitive analysis, Pre-processing, Data Cleaning, Data Mining, Exploratory data </w:t>
      </w:r>
      <w:proofErr w:type="gramStart"/>
      <w:r w:rsidR="0096245A" w:rsidRPr="0081394B">
        <w:rPr>
          <w:b/>
          <w:bCs/>
          <w:sz w:val="28"/>
          <w:szCs w:val="28"/>
          <w:lang w:val="en-IN"/>
        </w:rPr>
        <w:t>analysis ,</w:t>
      </w:r>
      <w:proofErr w:type="gramEnd"/>
      <w:r w:rsidR="0096245A" w:rsidRPr="0081394B">
        <w:rPr>
          <w:b/>
          <w:bCs/>
          <w:sz w:val="28"/>
          <w:szCs w:val="28"/>
          <w:lang w:val="en-IN"/>
        </w:rPr>
        <w:t xml:space="preserve"> </w:t>
      </w:r>
      <w:proofErr w:type="gramStart"/>
      <w:r w:rsidR="0096245A" w:rsidRPr="0081394B">
        <w:rPr>
          <w:b/>
          <w:bCs/>
          <w:sz w:val="28"/>
          <w:szCs w:val="28"/>
          <w:lang w:val="en-IN"/>
        </w:rPr>
        <w:t>Classification ,</w:t>
      </w:r>
      <w:proofErr w:type="gramEnd"/>
      <w:r w:rsidR="0096245A" w:rsidRPr="0081394B">
        <w:rPr>
          <w:b/>
          <w:bCs/>
          <w:sz w:val="28"/>
          <w:szCs w:val="28"/>
          <w:lang w:val="en-IN"/>
        </w:rPr>
        <w:t xml:space="preserve"> </w:t>
      </w:r>
      <w:proofErr w:type="gramStart"/>
      <w:r w:rsidR="0096245A" w:rsidRPr="0081394B">
        <w:rPr>
          <w:b/>
          <w:bCs/>
          <w:sz w:val="28"/>
          <w:szCs w:val="28"/>
          <w:lang w:val="en-IN"/>
        </w:rPr>
        <w:t>Pandas ,</w:t>
      </w:r>
      <w:proofErr w:type="gramEnd"/>
      <w:r w:rsidR="0096245A" w:rsidRPr="0081394B">
        <w:rPr>
          <w:b/>
          <w:bCs/>
          <w:sz w:val="28"/>
          <w:szCs w:val="28"/>
          <w:lang w:val="en-IN"/>
        </w:rPr>
        <w:t xml:space="preserve"> </w:t>
      </w:r>
      <w:proofErr w:type="spellStart"/>
      <w:r w:rsidR="0096245A" w:rsidRPr="0081394B">
        <w:rPr>
          <w:b/>
          <w:bCs/>
          <w:sz w:val="28"/>
          <w:szCs w:val="28"/>
          <w:lang w:val="en-IN"/>
        </w:rPr>
        <w:t>MatPlotL</w:t>
      </w:r>
      <w:proofErr w:type="spellEnd"/>
      <w:r w:rsidR="0096245A" w:rsidRPr="0081394B">
        <w:rPr>
          <w:b/>
          <w:bCs/>
          <w:sz w:val="28"/>
          <w:szCs w:val="28"/>
          <w:lang w:val="en-IN"/>
        </w:rPr>
        <w:t>.</w:t>
      </w:r>
    </w:p>
    <w:p w14:paraId="308FAE3F" w14:textId="77777777" w:rsidR="00CE2472" w:rsidRPr="0081394B" w:rsidRDefault="00CE2472" w:rsidP="00CE2472">
      <w:pPr>
        <w:rPr>
          <w:sz w:val="28"/>
          <w:szCs w:val="28"/>
          <w:lang w:val="fr-FR" w:eastAsia="en-US"/>
        </w:rPr>
        <w:sectPr w:rsidR="00CE2472" w:rsidRPr="0081394B" w:rsidSect="00C649D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077" w:right="811" w:bottom="1077" w:left="811" w:header="709" w:footer="709" w:gutter="0"/>
          <w:cols w:space="708"/>
          <w:docGrid w:linePitch="360"/>
        </w:sectPr>
      </w:pPr>
      <w:r w:rsidRPr="0081394B">
        <w:rPr>
          <w:sz w:val="28"/>
          <w:szCs w:val="28"/>
          <w:lang w:val="fr-FR" w:eastAsia="en-US"/>
        </w:rPr>
        <w:t>----------------------------------------************************----------------------------------</w:t>
      </w:r>
    </w:p>
    <w:p w14:paraId="131C74D1" w14:textId="77777777" w:rsidR="00AD335D" w:rsidRPr="0081394B" w:rsidRDefault="000348E4" w:rsidP="000348E4">
      <w:pPr>
        <w:pStyle w:val="IEEEHeading1"/>
        <w:jc w:val="left"/>
        <w:rPr>
          <w:b/>
          <w:sz w:val="24"/>
        </w:rPr>
      </w:pPr>
      <w:r w:rsidRPr="0081394B">
        <w:rPr>
          <w:b/>
          <w:sz w:val="24"/>
        </w:rPr>
        <w:t xml:space="preserve">    INTRODUCTION</w:t>
      </w:r>
    </w:p>
    <w:p w14:paraId="45BA25CE" w14:textId="57C4F1B9" w:rsidR="00F87618" w:rsidRPr="0081394B" w:rsidRDefault="000C4039" w:rsidP="00F87618">
      <w:pPr>
        <w:pStyle w:val="IEEEParagraph"/>
      </w:pPr>
      <w:r w:rsidRPr="0081394B">
        <w:t xml:space="preserve">The basic idea of </w:t>
      </w:r>
      <w:proofErr w:type="spellStart"/>
      <w:r w:rsidRPr="0081394B">
        <w:t>analyzing</w:t>
      </w:r>
      <w:proofErr w:type="spellEnd"/>
      <w:r w:rsidRPr="0081394B">
        <w:t xml:space="preserve"> the Zomato dataset is to get a fair idea about the factors affecting the aggregate rating of each restaurant, establishment of different types of </w:t>
      </w:r>
      <w:proofErr w:type="gramStart"/>
      <w:r w:rsidRPr="0081394B">
        <w:t>restaurant</w:t>
      </w:r>
      <w:proofErr w:type="gramEnd"/>
      <w:r w:rsidRPr="0081394B">
        <w:t xml:space="preserve"> at different places, Bengaluru being one such city has more than 12,000 restaurants with restaurants serving dishes from all over the world. With each day new restaurants opening the industry hasn’t been saturated yet and the </w:t>
      </w:r>
      <w:r w:rsidRPr="0081394B">
        <w:lastRenderedPageBreak/>
        <w:t xml:space="preserve">demand is increasing day by day. </w:t>
      </w:r>
      <w:proofErr w:type="spellStart"/>
      <w:r w:rsidRPr="0081394B">
        <w:t>Inspite</w:t>
      </w:r>
      <w:proofErr w:type="spellEnd"/>
      <w:r w:rsidRPr="0081394B">
        <w:t xml:space="preserve"> of increasing demand it however has become difficult for new restaurants to compete with established restaurants. Most of them serving the same food. Bengaluru being an IT capital of India. Most of the people here are dependent mainly on the restaurant food as they don’t have time to cook for themselves. With such an overwhelming demand of restaurants it has therefore become important to study the demography of a location. What kind of a food is more popular in a locality. Do the entire locality loves vegetarian food. If yes then is that locality populated by a particular sect of people for </w:t>
      </w:r>
      <w:proofErr w:type="spellStart"/>
      <w:r w:rsidRPr="0081394B">
        <w:t>eg.</w:t>
      </w:r>
      <w:proofErr w:type="spellEnd"/>
      <w:r w:rsidRPr="0081394B">
        <w:t xml:space="preserve"> Jain, Marwaris, Gujaratis who are mostly vegetarian. </w:t>
      </w:r>
      <w:proofErr w:type="gramStart"/>
      <w:r w:rsidRPr="0081394B">
        <w:t>These kind of analysis</w:t>
      </w:r>
      <w:proofErr w:type="gramEnd"/>
      <w:r w:rsidRPr="0081394B">
        <w:t xml:space="preserve"> can be done using the data, by studying different factors.</w:t>
      </w:r>
    </w:p>
    <w:p w14:paraId="11492C4D" w14:textId="77777777" w:rsidR="00F87618" w:rsidRPr="0081394B" w:rsidRDefault="00F87618" w:rsidP="0030493B">
      <w:pPr>
        <w:pStyle w:val="IEEEParagraph"/>
        <w:ind w:firstLine="0"/>
        <w:rPr>
          <w:sz w:val="10"/>
          <w:szCs w:val="10"/>
        </w:rPr>
      </w:pPr>
    </w:p>
    <w:p w14:paraId="78BE78E0" w14:textId="47F07FFC" w:rsidR="00F87618" w:rsidRPr="0081394B" w:rsidRDefault="000C4039" w:rsidP="00F87618">
      <w:pPr>
        <w:pStyle w:val="IEEEParagraph"/>
      </w:pPr>
      <w:proofErr w:type="gramStart"/>
      <w:r w:rsidRPr="0081394B">
        <w:rPr>
          <w:lang w:val="en-IN" w:eastAsia="en-IN"/>
        </w:rPr>
        <w:t>Bangalore(</w:t>
      </w:r>
      <w:proofErr w:type="gramEnd"/>
      <w:r w:rsidRPr="0081394B">
        <w:rPr>
          <w:lang w:val="en-IN" w:eastAsia="en-IN"/>
        </w:rPr>
        <w:t xml:space="preserve">officially known as Bengaluru) is the capital and largest city of the Indian state of Karnataka. With a population of over 15 million, Bangalore is the third largest city in India and 27th largest city in the </w:t>
      </w:r>
      <w:proofErr w:type="spellStart"/>
      <w:proofErr w:type="gramStart"/>
      <w:r w:rsidRPr="0081394B">
        <w:rPr>
          <w:lang w:val="en-IN" w:eastAsia="en-IN"/>
        </w:rPr>
        <w:t>world.Bangalore</w:t>
      </w:r>
      <w:proofErr w:type="spellEnd"/>
      <w:proofErr w:type="gramEnd"/>
      <w:r w:rsidRPr="0081394B">
        <w:rPr>
          <w:lang w:val="en-IN" w:eastAsia="en-IN"/>
        </w:rPr>
        <w:t xml:space="preserve"> is one of the most ethnically diverse cities in the country, with over 51% of the city’s population being migrants from other parts of India. Bangalore is sometimes referred to as the “Silicon Valley of India” because of its role as the nation’s leading information technology (IT) </w:t>
      </w:r>
      <w:proofErr w:type="spellStart"/>
      <w:proofErr w:type="gramStart"/>
      <w:r w:rsidRPr="0081394B">
        <w:rPr>
          <w:lang w:val="en-IN" w:eastAsia="en-IN"/>
        </w:rPr>
        <w:t>exporter.Bangalore</w:t>
      </w:r>
      <w:proofErr w:type="spellEnd"/>
      <w:proofErr w:type="gramEnd"/>
      <w:r w:rsidRPr="0081394B">
        <w:rPr>
          <w:lang w:val="en-IN" w:eastAsia="en-IN"/>
        </w:rPr>
        <w:t xml:space="preserve"> has a unique food culture. Restaurants from all over the world can be found here in Bengaluru, with various kinds of cuisines. Some might even say that Bangalore is the best place for foodies. I will be </w:t>
      </w:r>
      <w:proofErr w:type="spellStart"/>
      <w:r w:rsidRPr="0081394B">
        <w:rPr>
          <w:lang w:val="en-IN" w:eastAsia="en-IN"/>
        </w:rPr>
        <w:t>analyzing</w:t>
      </w:r>
      <w:proofErr w:type="spellEnd"/>
      <w:r w:rsidRPr="0081394B">
        <w:rPr>
          <w:lang w:val="en-IN" w:eastAsia="en-IN"/>
        </w:rPr>
        <w:t xml:space="preserve"> the Zomato restaurant data for the city, Bangalore.</w:t>
      </w:r>
    </w:p>
    <w:p w14:paraId="3E302B14" w14:textId="2BFCB64E" w:rsidR="00DD7F83" w:rsidRPr="0081394B" w:rsidRDefault="000C4039" w:rsidP="00F87618">
      <w:pPr>
        <w:pStyle w:val="IEEEParagraph"/>
      </w:pPr>
      <w:r w:rsidRPr="0081394B">
        <w:rPr>
          <w:lang w:val="en-IN" w:eastAsia="en-IN"/>
        </w:rPr>
        <w:t xml:space="preserve">The Internet is becoming </w:t>
      </w:r>
      <w:proofErr w:type="gramStart"/>
      <w:r w:rsidRPr="0081394B">
        <w:rPr>
          <w:lang w:val="en-IN" w:eastAsia="en-IN"/>
        </w:rPr>
        <w:t>an</w:t>
      </w:r>
      <w:proofErr w:type="gramEnd"/>
      <w:r w:rsidRPr="0081394B">
        <w:rPr>
          <w:lang w:val="en-IN" w:eastAsia="en-IN"/>
        </w:rPr>
        <w:t xml:space="preserve"> pervasively common platform to facilitate searching, choosing, and buying products. Online food ordering companies offer a range of options and conveniences that enable consumers to have their favourite food on their fingertips. Recently, Online Food Delivery become a new trend comforting the foodies and Zomato is the biggest name that come to mind when talking with reference to India. Zomato helps various restaurants to increase their customer base and even the concept of cloud kitchen also finds its way in India having only delivery but not dine in facilities. Many people across the country want to get into this profitable business of food delivery and wants to open restaurants and cloud kitchen in different parts of India.</w:t>
      </w:r>
    </w:p>
    <w:p w14:paraId="58F161ED" w14:textId="77777777" w:rsidR="00081EBE" w:rsidRPr="0081394B" w:rsidRDefault="000348E4" w:rsidP="000348E4">
      <w:pPr>
        <w:pStyle w:val="IEEEHeading1"/>
        <w:ind w:left="289" w:hanging="289"/>
        <w:jc w:val="left"/>
        <w:rPr>
          <w:b/>
          <w:sz w:val="24"/>
        </w:rPr>
      </w:pPr>
      <w:r w:rsidRPr="0081394B">
        <w:rPr>
          <w:b/>
          <w:sz w:val="24"/>
        </w:rPr>
        <w:t xml:space="preserve">    </w:t>
      </w:r>
      <w:r w:rsidR="00F87618" w:rsidRPr="0081394B">
        <w:rPr>
          <w:b/>
          <w:sz w:val="24"/>
        </w:rPr>
        <w:t>Literature Review</w:t>
      </w:r>
    </w:p>
    <w:p w14:paraId="12D25971" w14:textId="2D26C91A" w:rsidR="00F87618" w:rsidRPr="0081394B" w:rsidRDefault="001C4F58" w:rsidP="00F87618">
      <w:pPr>
        <w:pStyle w:val="IEEEParagraph"/>
        <w:rPr>
          <w:lang w:val="en-IN"/>
        </w:rPr>
      </w:pPr>
      <w:r w:rsidRPr="0081394B">
        <w:rPr>
          <w:lang w:val="en-IN"/>
        </w:rPr>
        <w:t xml:space="preserve">In this paper [1], the authors surveyed a bunch of existing research papers which explore generic rating-based recommender models as well as research papers on how the user generated reviews can be utilized as an alternative and valuable source in the recommendation process through merging them with the Multi-Criteria Recommender System (MCRS) to enhance the accuracy of the Recommender System (RS)’s performance. User-generated reviews are used to improve the accuracy of the RSs performance by using text analysis and sentiment analysis to transform the unstructured user reviews into a structured form that can be merged with RSs. Hidden elements can be extracted from the user’s reviews and delivering them to the RSS, tries to solve the problem of inaccurate recommendations caused by relying only on the overall ratings in the recommendation process. The major drawback of this approach is that this approach heavily depends on the </w:t>
      </w:r>
      <w:proofErr w:type="spellStart"/>
      <w:r w:rsidRPr="0081394B">
        <w:rPr>
          <w:lang w:val="en-IN"/>
        </w:rPr>
        <w:t>the</w:t>
      </w:r>
      <w:proofErr w:type="spellEnd"/>
      <w:r w:rsidRPr="0081394B">
        <w:rPr>
          <w:lang w:val="en-IN"/>
        </w:rPr>
        <w:t xml:space="preserve"> text analysis and sentiment analysis done on users’ reviews. These analytical models cannot fully comprehend or understand the user’s review, therefore utilizing only part of the review.</w:t>
      </w:r>
    </w:p>
    <w:p w14:paraId="38159C8C" w14:textId="77777777" w:rsidR="001C4F58" w:rsidRPr="0081394B" w:rsidRDefault="001C4F58" w:rsidP="00F87618">
      <w:pPr>
        <w:pStyle w:val="IEEEParagraph"/>
      </w:pPr>
    </w:p>
    <w:p w14:paraId="29C256AC" w14:textId="0B6060D5" w:rsidR="001C4F58" w:rsidRPr="0081394B" w:rsidRDefault="001C4F58" w:rsidP="001C4F58">
      <w:pPr>
        <w:pStyle w:val="BodyText"/>
        <w:jc w:val="both"/>
        <w:rPr>
          <w:sz w:val="24"/>
          <w:szCs w:val="24"/>
          <w:lang w:val="en-IN"/>
        </w:rPr>
      </w:pPr>
      <w:r w:rsidRPr="0081394B">
        <w:rPr>
          <w:sz w:val="24"/>
          <w:szCs w:val="24"/>
          <w:lang w:val="en-IN"/>
        </w:rPr>
        <w:t xml:space="preserve">    In this research paper [2], the authors have designed a restaurant recommender system based on a novel model that captures correlations between hidden aspects in reviews and numeric ratings. The authors were motivated by the observation that a user’s preference against an item is affected by different aspects discussed in reviews. Their method first explores topic modelling to discover hidden aspects from review text. The authors use Latent Dirichlet Allocation (LDA) to create profiles for every user who has written a review. For predicting ratings for restaurants any user has not reviewed, Linear/Logistic Regression is employed. The authors use a browsing tool to select representative reviews for a particular restaurant. The model was tested on 1,168,420 reviews written by 316,702 users for 42,274 restaurants in Shanghai. Since the data available is sparse, the majority of the ratings and user profiles are estimates. Hence the accuracy achieved is a mere 50 percent.</w:t>
      </w:r>
    </w:p>
    <w:p w14:paraId="53B13484" w14:textId="77777777" w:rsidR="00F87618" w:rsidRPr="0081394B" w:rsidRDefault="00F87618" w:rsidP="00F87618">
      <w:pPr>
        <w:pStyle w:val="IEEEParagraph"/>
      </w:pPr>
    </w:p>
    <w:p w14:paraId="2706852A" w14:textId="37C50D38" w:rsidR="00F87618" w:rsidRPr="0081394B" w:rsidRDefault="001C4F58" w:rsidP="00F87618">
      <w:pPr>
        <w:pStyle w:val="IEEEParagraph"/>
        <w:rPr>
          <w:lang w:val="en-IN"/>
        </w:rPr>
      </w:pPr>
      <w:r w:rsidRPr="0081394B">
        <w:rPr>
          <w:lang w:val="en-IN"/>
        </w:rPr>
        <w:lastRenderedPageBreak/>
        <w:t>In [3], multiple independent input attributes from the Zomato Restaurant data set are used to predict the rating of a restaurant. In this paper, the authors also do a comparative study between the performance of various regression models to arrive at a conclusion as to which one is best for this data set. The metrics used to measure each of the regression models are regression score, absolute error, mean squared error and root mean squared error.</w:t>
      </w:r>
    </w:p>
    <w:p w14:paraId="5A33058C" w14:textId="77777777" w:rsidR="001C4F58" w:rsidRPr="0081394B" w:rsidRDefault="001C4F58" w:rsidP="00F87618">
      <w:pPr>
        <w:pStyle w:val="IEEEParagraph"/>
      </w:pPr>
    </w:p>
    <w:p w14:paraId="7637613F" w14:textId="332B568E" w:rsidR="00F87618" w:rsidRPr="0081394B" w:rsidRDefault="001C4F58" w:rsidP="00F87618">
      <w:pPr>
        <w:pStyle w:val="IEEEParagraph"/>
        <w:rPr>
          <w:lang w:val="en-IN"/>
        </w:rPr>
      </w:pPr>
      <w:r w:rsidRPr="0081394B">
        <w:rPr>
          <w:lang w:val="en-IN"/>
        </w:rPr>
        <w:t xml:space="preserve">In [4], the authors have presented an approach to combine the advantages of both, collaborative filtering and </w:t>
      </w:r>
      <w:proofErr w:type="gramStart"/>
      <w:r w:rsidRPr="0081394B">
        <w:rPr>
          <w:lang w:val="en-IN"/>
        </w:rPr>
        <w:t>knowledge based</w:t>
      </w:r>
      <w:proofErr w:type="gramEnd"/>
      <w:r w:rsidRPr="0081394B">
        <w:rPr>
          <w:lang w:val="en-IN"/>
        </w:rPr>
        <w:t xml:space="preserve"> filtering. Collaborative Filtering method of mining data involves filtering of information or patterns done using techniques involving collaboration among users’ viewpoints, data sources, user ratings, etc. A hybrid model combining the advantages of both these methods is implemented. The model will choose either of the techniques based on the situation. The collaborative approach is chosen if the system knows the user well and the </w:t>
      </w:r>
      <w:proofErr w:type="gramStart"/>
      <w:r w:rsidRPr="0081394B">
        <w:rPr>
          <w:lang w:val="en-IN"/>
        </w:rPr>
        <w:t xml:space="preserve">knowledge </w:t>
      </w:r>
      <w:r w:rsidR="006745F7" w:rsidRPr="0081394B">
        <w:rPr>
          <w:lang w:val="en-IN"/>
        </w:rPr>
        <w:t>based</w:t>
      </w:r>
      <w:proofErr w:type="gramEnd"/>
      <w:r w:rsidR="006745F7" w:rsidRPr="0081394B">
        <w:rPr>
          <w:lang w:val="en-IN"/>
        </w:rPr>
        <w:t xml:space="preserve"> approach is chosen if the user is new to the system. Although reported to be highly accurate, the drawback with this model is the computation cost and the cost to search in the user database. Methods such as data partitioning and </w:t>
      </w:r>
      <w:proofErr w:type="spellStart"/>
      <w:r w:rsidR="006745F7" w:rsidRPr="0081394B">
        <w:rPr>
          <w:lang w:val="en-IN"/>
        </w:rPr>
        <w:t>multi threading</w:t>
      </w:r>
      <w:proofErr w:type="spellEnd"/>
      <w:r w:rsidR="006745F7" w:rsidRPr="0081394B">
        <w:rPr>
          <w:lang w:val="en-IN"/>
        </w:rPr>
        <w:t xml:space="preserve"> are discussed to improve on the above-mentioned drawbacks.</w:t>
      </w:r>
    </w:p>
    <w:p w14:paraId="5B7DBAD2" w14:textId="77777777" w:rsidR="006745F7" w:rsidRPr="0081394B" w:rsidRDefault="006745F7" w:rsidP="00F87618">
      <w:pPr>
        <w:pStyle w:val="IEEEParagraph"/>
      </w:pPr>
    </w:p>
    <w:p w14:paraId="459A9523" w14:textId="241C01AD" w:rsidR="00F87618" w:rsidRPr="0081394B" w:rsidRDefault="006745F7" w:rsidP="00F87618">
      <w:pPr>
        <w:pStyle w:val="IEEEParagraph"/>
      </w:pPr>
      <w:r w:rsidRPr="0081394B">
        <w:rPr>
          <w:lang w:val="en-IN"/>
        </w:rPr>
        <w:t>In [5], the authors have proposed three different approaches which include TF-IDF based approach, Association Rule Mining Approach, and the Deep-Learning-based approach. In the TF-IDF-based approach, which is a content-based collaborative filtering approach, they feed the cuisine type and cost as inputs to the model, and ’Cosine Similarity’ is used as a metric to determine and return recommendations based on the input restaurant by the user. The second approach is based on the ’</w:t>
      </w:r>
      <w:proofErr w:type="spellStart"/>
      <w:r w:rsidRPr="0081394B">
        <w:rPr>
          <w:lang w:val="en-IN"/>
        </w:rPr>
        <w:t>Apriori</w:t>
      </w:r>
      <w:proofErr w:type="spellEnd"/>
      <w:r w:rsidRPr="0081394B">
        <w:rPr>
          <w:lang w:val="en-IN"/>
        </w:rPr>
        <w:t xml:space="preserve"> algorithm’ where they recommend food items based on the frequency of the occurrences of the dish in the data set, they calculate a support vector, and association rules are formed. The third approach is the deep neural network approach where they use several of the Natural Language </w:t>
      </w:r>
      <w:r w:rsidR="003A6E0E">
        <w:rPr>
          <w:lang w:val="en-IN"/>
        </w:rPr>
        <w:t>Processing.</w:t>
      </w:r>
    </w:p>
    <w:p w14:paraId="6B82D7CC" w14:textId="77777777" w:rsidR="00F87618" w:rsidRPr="0081394B" w:rsidRDefault="00F87618" w:rsidP="00F87618">
      <w:pPr>
        <w:pStyle w:val="IEEEParagraph"/>
      </w:pPr>
    </w:p>
    <w:p w14:paraId="477CEE59" w14:textId="353C0398" w:rsidR="00552CF7" w:rsidRPr="0081394B" w:rsidRDefault="001A2A0A" w:rsidP="001C4F58">
      <w:pPr>
        <w:pStyle w:val="IEEEParagraph"/>
        <w:rPr>
          <w:b/>
        </w:rPr>
      </w:pPr>
      <w:r w:rsidRPr="0081394B">
        <w:rPr>
          <w:b/>
        </w:rPr>
        <w:t>Methodology</w:t>
      </w:r>
    </w:p>
    <w:p w14:paraId="7F3D82F5" w14:textId="6FC7B44B" w:rsidR="00FA3C52" w:rsidRPr="0081394B" w:rsidRDefault="00FA3C52" w:rsidP="00FA3C52">
      <w:pPr>
        <w:pStyle w:val="BodyText"/>
        <w:spacing w:before="48"/>
        <w:jc w:val="both"/>
        <w:rPr>
          <w:color w:val="1F2021"/>
          <w:sz w:val="24"/>
          <w:szCs w:val="24"/>
          <w:lang w:val="en-IN"/>
        </w:rPr>
      </w:pPr>
      <w:r w:rsidRPr="0081394B">
        <w:rPr>
          <w:color w:val="1F2021"/>
          <w:sz w:val="24"/>
          <w:szCs w:val="24"/>
          <w:lang w:val="en-IN"/>
        </w:rPr>
        <w:t xml:space="preserve">    This research will follow a structured methodology that involves several stages, ranging from data collection and preprocessing to model selection, training, and evaluation. The aim is to explore how machine learning (ML) techniques can be applied to do analysis using relevant demographic and behavioural data, with a focus on improving accuracy, reliability, and scalability of diagnosis tools.</w:t>
      </w:r>
    </w:p>
    <w:p w14:paraId="75D5FE9E" w14:textId="77777777" w:rsidR="00FA3C52" w:rsidRPr="0081394B" w:rsidRDefault="00FA3C52" w:rsidP="00FA3C52">
      <w:pPr>
        <w:pStyle w:val="BodyText"/>
        <w:spacing w:before="48"/>
        <w:ind w:left="-146"/>
        <w:jc w:val="both"/>
        <w:rPr>
          <w:color w:val="1F2021"/>
          <w:sz w:val="24"/>
          <w:szCs w:val="24"/>
          <w:lang w:val="en-IN"/>
        </w:rPr>
      </w:pPr>
    </w:p>
    <w:p w14:paraId="2D95D8ED" w14:textId="77777777" w:rsidR="00FA3C52" w:rsidRPr="0081394B" w:rsidRDefault="00FA3C52" w:rsidP="00FA3C52">
      <w:pPr>
        <w:pStyle w:val="BodyText"/>
        <w:numPr>
          <w:ilvl w:val="0"/>
          <w:numId w:val="33"/>
        </w:numPr>
        <w:spacing w:before="48"/>
        <w:ind w:left="374"/>
        <w:jc w:val="both"/>
        <w:rPr>
          <w:color w:val="1F2021"/>
          <w:sz w:val="24"/>
          <w:szCs w:val="24"/>
          <w:lang w:val="en-IN"/>
        </w:rPr>
      </w:pPr>
      <w:r w:rsidRPr="0081394B">
        <w:rPr>
          <w:b/>
          <w:bCs/>
          <w:i/>
          <w:iCs/>
          <w:color w:val="1F2021"/>
          <w:sz w:val="24"/>
          <w:szCs w:val="24"/>
          <w:lang w:val="en-IN"/>
        </w:rPr>
        <w:t>Loading the dataset</w:t>
      </w:r>
      <w:r w:rsidRPr="0081394B">
        <w:rPr>
          <w:b/>
          <w:bCs/>
          <w:color w:val="1F2021"/>
          <w:sz w:val="24"/>
          <w:szCs w:val="24"/>
          <w:lang w:val="en-IN"/>
        </w:rPr>
        <w:t>:</w:t>
      </w:r>
      <w:r w:rsidRPr="0081394B">
        <w:rPr>
          <w:color w:val="1F2021"/>
          <w:sz w:val="24"/>
          <w:szCs w:val="24"/>
          <w:lang w:val="en-IN"/>
        </w:rPr>
        <w:t xml:space="preserve"> Load the data and import the libraries.</w:t>
      </w:r>
    </w:p>
    <w:p w14:paraId="68AFDABB" w14:textId="77777777" w:rsidR="00FA3C52" w:rsidRPr="0081394B" w:rsidRDefault="00FA3C52" w:rsidP="00FA3C52">
      <w:pPr>
        <w:pStyle w:val="BodyText"/>
        <w:numPr>
          <w:ilvl w:val="0"/>
          <w:numId w:val="33"/>
        </w:numPr>
        <w:spacing w:before="48"/>
        <w:ind w:left="374"/>
        <w:jc w:val="both"/>
        <w:rPr>
          <w:color w:val="1F2021"/>
          <w:sz w:val="24"/>
          <w:szCs w:val="24"/>
          <w:lang w:val="en-IN"/>
        </w:rPr>
      </w:pPr>
      <w:r w:rsidRPr="0081394B">
        <w:rPr>
          <w:b/>
          <w:bCs/>
          <w:i/>
          <w:iCs/>
          <w:color w:val="1F2021"/>
          <w:sz w:val="24"/>
          <w:szCs w:val="24"/>
          <w:lang w:val="en-IN"/>
        </w:rPr>
        <w:t>Data Cleaning</w:t>
      </w:r>
      <w:r w:rsidRPr="0081394B">
        <w:rPr>
          <w:b/>
          <w:bCs/>
          <w:color w:val="1F2021"/>
          <w:sz w:val="24"/>
          <w:szCs w:val="24"/>
          <w:lang w:val="en-IN"/>
        </w:rPr>
        <w:t>:</w:t>
      </w:r>
    </w:p>
    <w:p w14:paraId="3D672195" w14:textId="77777777" w:rsidR="00FA3C52" w:rsidRPr="0081394B" w:rsidRDefault="00FA3C52" w:rsidP="00FA3C52">
      <w:pPr>
        <w:pStyle w:val="BodyText"/>
        <w:numPr>
          <w:ilvl w:val="0"/>
          <w:numId w:val="34"/>
        </w:numPr>
        <w:tabs>
          <w:tab w:val="clear" w:pos="720"/>
          <w:tab w:val="num" w:pos="574"/>
        </w:tabs>
        <w:spacing w:before="48"/>
        <w:ind w:left="574"/>
        <w:jc w:val="both"/>
        <w:rPr>
          <w:color w:val="1F2021"/>
          <w:sz w:val="24"/>
          <w:szCs w:val="24"/>
          <w:lang w:val="en-IN"/>
        </w:rPr>
      </w:pPr>
      <w:r w:rsidRPr="0081394B">
        <w:rPr>
          <w:color w:val="1F2021"/>
          <w:sz w:val="24"/>
          <w:szCs w:val="24"/>
          <w:lang w:val="en-IN"/>
        </w:rPr>
        <w:t>Deleting redundant columns.</w:t>
      </w:r>
    </w:p>
    <w:p w14:paraId="38802F51" w14:textId="77777777" w:rsidR="00FA3C52" w:rsidRPr="0081394B" w:rsidRDefault="00FA3C52" w:rsidP="00FA3C52">
      <w:pPr>
        <w:pStyle w:val="BodyText"/>
        <w:numPr>
          <w:ilvl w:val="0"/>
          <w:numId w:val="34"/>
        </w:numPr>
        <w:tabs>
          <w:tab w:val="clear" w:pos="720"/>
          <w:tab w:val="num" w:pos="574"/>
        </w:tabs>
        <w:spacing w:before="48"/>
        <w:ind w:left="574"/>
        <w:jc w:val="both"/>
        <w:rPr>
          <w:color w:val="1F2021"/>
          <w:sz w:val="24"/>
          <w:szCs w:val="24"/>
          <w:lang w:val="en-IN"/>
        </w:rPr>
      </w:pPr>
      <w:r w:rsidRPr="0081394B">
        <w:rPr>
          <w:color w:val="1F2021"/>
          <w:sz w:val="24"/>
          <w:szCs w:val="24"/>
          <w:lang w:val="en-IN"/>
        </w:rPr>
        <w:t>Renaming the columns.</w:t>
      </w:r>
    </w:p>
    <w:p w14:paraId="28A3F644" w14:textId="77777777" w:rsidR="00FA3C52" w:rsidRPr="0081394B" w:rsidRDefault="00FA3C52" w:rsidP="00FA3C52">
      <w:pPr>
        <w:pStyle w:val="BodyText"/>
        <w:numPr>
          <w:ilvl w:val="0"/>
          <w:numId w:val="34"/>
        </w:numPr>
        <w:tabs>
          <w:tab w:val="clear" w:pos="720"/>
          <w:tab w:val="num" w:pos="574"/>
        </w:tabs>
        <w:spacing w:before="48"/>
        <w:ind w:left="574"/>
        <w:jc w:val="both"/>
        <w:rPr>
          <w:color w:val="1F2021"/>
          <w:sz w:val="24"/>
          <w:szCs w:val="24"/>
          <w:lang w:val="en-IN"/>
        </w:rPr>
      </w:pPr>
      <w:r w:rsidRPr="0081394B">
        <w:rPr>
          <w:color w:val="1F2021"/>
          <w:sz w:val="24"/>
          <w:szCs w:val="24"/>
          <w:lang w:val="en-IN"/>
        </w:rPr>
        <w:t>Dropping duplicates.</w:t>
      </w:r>
    </w:p>
    <w:p w14:paraId="352B5F41" w14:textId="77777777" w:rsidR="00FA3C52" w:rsidRPr="0081394B" w:rsidRDefault="00FA3C52" w:rsidP="00FA3C52">
      <w:pPr>
        <w:pStyle w:val="BodyText"/>
        <w:numPr>
          <w:ilvl w:val="0"/>
          <w:numId w:val="34"/>
        </w:numPr>
        <w:tabs>
          <w:tab w:val="clear" w:pos="720"/>
          <w:tab w:val="num" w:pos="574"/>
        </w:tabs>
        <w:spacing w:before="48"/>
        <w:ind w:left="574"/>
        <w:jc w:val="both"/>
        <w:rPr>
          <w:color w:val="1F2021"/>
          <w:sz w:val="24"/>
          <w:szCs w:val="24"/>
          <w:lang w:val="en-IN"/>
        </w:rPr>
      </w:pPr>
      <w:r w:rsidRPr="0081394B">
        <w:rPr>
          <w:color w:val="1F2021"/>
          <w:sz w:val="24"/>
          <w:szCs w:val="24"/>
          <w:lang w:val="en-IN"/>
        </w:rPr>
        <w:t>Cleaning individual columns.</w:t>
      </w:r>
    </w:p>
    <w:p w14:paraId="5BF1FE34" w14:textId="77777777" w:rsidR="00FA3C52" w:rsidRPr="0081394B" w:rsidRDefault="00FA3C52" w:rsidP="00FA3C52">
      <w:pPr>
        <w:pStyle w:val="BodyText"/>
        <w:numPr>
          <w:ilvl w:val="0"/>
          <w:numId w:val="33"/>
        </w:numPr>
        <w:spacing w:before="48"/>
        <w:ind w:left="374"/>
        <w:jc w:val="both"/>
        <w:rPr>
          <w:color w:val="1F2021"/>
          <w:sz w:val="24"/>
          <w:szCs w:val="24"/>
          <w:lang w:val="en-IN"/>
        </w:rPr>
      </w:pPr>
      <w:r w:rsidRPr="0081394B">
        <w:rPr>
          <w:b/>
          <w:bCs/>
          <w:i/>
          <w:iCs/>
          <w:color w:val="1F2021"/>
          <w:sz w:val="24"/>
          <w:szCs w:val="24"/>
          <w:lang w:val="en-IN"/>
        </w:rPr>
        <w:t>Data Visualization</w:t>
      </w:r>
      <w:r w:rsidRPr="0081394B">
        <w:rPr>
          <w:b/>
          <w:bCs/>
          <w:color w:val="1F2021"/>
          <w:sz w:val="24"/>
          <w:szCs w:val="24"/>
          <w:lang w:val="en-IN"/>
        </w:rPr>
        <w:t>:</w:t>
      </w:r>
      <w:r w:rsidRPr="0081394B">
        <w:rPr>
          <w:color w:val="1F2021"/>
          <w:sz w:val="24"/>
          <w:szCs w:val="24"/>
          <w:lang w:val="en-IN"/>
        </w:rPr>
        <w:t xml:space="preserve"> Using plots to find relations between the features.</w:t>
      </w:r>
    </w:p>
    <w:p w14:paraId="6DB1F691" w14:textId="77777777" w:rsidR="00FA3C52" w:rsidRPr="0081394B" w:rsidRDefault="00FA3C52" w:rsidP="00FA3C52">
      <w:pPr>
        <w:pStyle w:val="BodyText"/>
        <w:spacing w:before="48"/>
        <w:ind w:left="374"/>
        <w:jc w:val="both"/>
        <w:rPr>
          <w:b/>
          <w:bCs/>
          <w:color w:val="1F2021"/>
          <w:lang w:val="en-IN"/>
        </w:rPr>
      </w:pPr>
    </w:p>
    <w:p w14:paraId="66F86F75" w14:textId="77777777" w:rsidR="0014189F" w:rsidRDefault="0014189F" w:rsidP="00FA3C52">
      <w:pPr>
        <w:pStyle w:val="BodyText"/>
        <w:spacing w:before="48"/>
        <w:ind w:left="14"/>
        <w:jc w:val="center"/>
        <w:rPr>
          <w:b/>
          <w:bCs/>
          <w:color w:val="1F2021"/>
          <w:lang w:val="en-IN"/>
        </w:rPr>
      </w:pPr>
    </w:p>
    <w:p w14:paraId="5F4D052C" w14:textId="5718A17F" w:rsidR="00FA3C52" w:rsidRPr="0081394B" w:rsidRDefault="00FA3C52" w:rsidP="00FA3C52">
      <w:pPr>
        <w:pStyle w:val="BodyText"/>
        <w:spacing w:before="48"/>
        <w:ind w:left="14"/>
        <w:jc w:val="center"/>
        <w:rPr>
          <w:b/>
          <w:bCs/>
          <w:color w:val="1F2021"/>
          <w:lang w:val="en-IN"/>
        </w:rPr>
      </w:pPr>
      <w:r w:rsidRPr="0081394B">
        <w:rPr>
          <w:noProof/>
        </w:rPr>
        <w:lastRenderedPageBreak/>
        <w:drawing>
          <wp:inline distT="0" distB="0" distL="0" distR="0" wp14:anchorId="1BC9B6F5" wp14:editId="247C8316">
            <wp:extent cx="4536534" cy="2795285"/>
            <wp:effectExtent l="0" t="0" r="0" b="5080"/>
            <wp:docPr id="613169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69468" name=""/>
                    <pic:cNvPicPr/>
                  </pic:nvPicPr>
                  <pic:blipFill>
                    <a:blip r:embed="rId16"/>
                    <a:stretch>
                      <a:fillRect/>
                    </a:stretch>
                  </pic:blipFill>
                  <pic:spPr>
                    <a:xfrm>
                      <a:off x="0" y="0"/>
                      <a:ext cx="4563981" cy="2812197"/>
                    </a:xfrm>
                    <a:prstGeom prst="rect">
                      <a:avLst/>
                    </a:prstGeom>
                  </pic:spPr>
                </pic:pic>
              </a:graphicData>
            </a:graphic>
          </wp:inline>
        </w:drawing>
      </w:r>
    </w:p>
    <w:p w14:paraId="28CC436D" w14:textId="47C0C908" w:rsidR="00FA3C52" w:rsidRPr="0081394B" w:rsidRDefault="00FA3C52" w:rsidP="00FA3C52">
      <w:pPr>
        <w:spacing w:before="62"/>
        <w:ind w:left="2319" w:right="2305"/>
        <w:jc w:val="center"/>
        <w:rPr>
          <w:bCs/>
          <w:i/>
          <w:iCs/>
          <w:sz w:val="28"/>
        </w:rPr>
      </w:pPr>
      <w:r w:rsidRPr="0081394B">
        <w:rPr>
          <w:bCs/>
          <w:i/>
          <w:iCs/>
          <w:color w:val="1F2021"/>
        </w:rPr>
        <w:t>Fig</w:t>
      </w:r>
      <w:r w:rsidRPr="0081394B">
        <w:rPr>
          <w:bCs/>
          <w:i/>
          <w:iCs/>
          <w:color w:val="1F2021"/>
          <w:spacing w:val="-3"/>
        </w:rPr>
        <w:t xml:space="preserve"> </w:t>
      </w:r>
      <w:r w:rsidRPr="0081394B">
        <w:rPr>
          <w:bCs/>
          <w:i/>
          <w:iCs/>
          <w:color w:val="1F2021"/>
        </w:rPr>
        <w:t>1.1</w:t>
      </w:r>
      <w:r w:rsidRPr="0081394B">
        <w:rPr>
          <w:bCs/>
          <w:i/>
          <w:iCs/>
          <w:color w:val="1F2021"/>
          <w:sz w:val="28"/>
        </w:rPr>
        <w:t>:</w:t>
      </w:r>
      <w:r w:rsidRPr="0081394B">
        <w:rPr>
          <w:bCs/>
          <w:i/>
          <w:iCs/>
          <w:color w:val="1F2021"/>
          <w:spacing w:val="-3"/>
          <w:sz w:val="28"/>
        </w:rPr>
        <w:t xml:space="preserve"> </w:t>
      </w:r>
      <w:r w:rsidRPr="0081394B">
        <w:rPr>
          <w:bCs/>
          <w:i/>
          <w:iCs/>
          <w:color w:val="1F2021"/>
        </w:rPr>
        <w:t>Famous Restaurants</w:t>
      </w:r>
    </w:p>
    <w:p w14:paraId="3F43694A" w14:textId="77777777" w:rsidR="00FA3C52" w:rsidRPr="0081394B" w:rsidRDefault="00FA3C52" w:rsidP="00FA3C52">
      <w:pPr>
        <w:pStyle w:val="BodyText"/>
        <w:spacing w:before="48"/>
        <w:ind w:left="14"/>
        <w:jc w:val="center"/>
        <w:rPr>
          <w:b/>
          <w:bCs/>
          <w:color w:val="1F2021"/>
          <w:lang w:val="en-IN"/>
        </w:rPr>
      </w:pPr>
    </w:p>
    <w:p w14:paraId="182B1AAB" w14:textId="77777777" w:rsidR="00FA3C52" w:rsidRPr="0081394B" w:rsidRDefault="00FA3C52" w:rsidP="00FA3C52">
      <w:pPr>
        <w:pStyle w:val="BodyText"/>
        <w:spacing w:before="48"/>
        <w:ind w:left="374"/>
        <w:jc w:val="both"/>
        <w:rPr>
          <w:color w:val="1F2021"/>
          <w:sz w:val="24"/>
          <w:szCs w:val="24"/>
          <w:lang w:val="en-IN"/>
        </w:rPr>
      </w:pPr>
    </w:p>
    <w:p w14:paraId="48AAE358" w14:textId="25A7F7ED" w:rsidR="00FA3C52" w:rsidRPr="0081394B" w:rsidRDefault="00FA3C52" w:rsidP="00FA3C52">
      <w:pPr>
        <w:pStyle w:val="BodyText"/>
        <w:numPr>
          <w:ilvl w:val="0"/>
          <w:numId w:val="33"/>
        </w:numPr>
        <w:spacing w:before="48"/>
        <w:ind w:left="374"/>
        <w:jc w:val="both"/>
        <w:rPr>
          <w:color w:val="1F2021"/>
          <w:sz w:val="24"/>
          <w:szCs w:val="24"/>
          <w:lang w:val="en-IN"/>
        </w:rPr>
      </w:pPr>
      <w:r w:rsidRPr="0081394B">
        <w:rPr>
          <w:b/>
          <w:bCs/>
          <w:i/>
          <w:iCs/>
          <w:color w:val="1F2021"/>
          <w:sz w:val="24"/>
          <w:szCs w:val="24"/>
          <w:lang w:val="en-IN"/>
        </w:rPr>
        <w:t>Finding the best cheap restaurants</w:t>
      </w:r>
      <w:r w:rsidRPr="0081394B">
        <w:rPr>
          <w:b/>
          <w:bCs/>
          <w:color w:val="1F2021"/>
          <w:sz w:val="24"/>
          <w:szCs w:val="24"/>
          <w:lang w:val="en-IN"/>
        </w:rPr>
        <w:t>:</w:t>
      </w:r>
    </w:p>
    <w:p w14:paraId="5EE07CE9" w14:textId="77777777" w:rsidR="00FA3C52" w:rsidRPr="0081394B" w:rsidRDefault="00FA3C52" w:rsidP="00FA3C52">
      <w:pPr>
        <w:pStyle w:val="BodyText"/>
        <w:numPr>
          <w:ilvl w:val="0"/>
          <w:numId w:val="35"/>
        </w:numPr>
        <w:tabs>
          <w:tab w:val="clear" w:pos="720"/>
          <w:tab w:val="num" w:pos="574"/>
        </w:tabs>
        <w:spacing w:before="48"/>
        <w:ind w:left="574"/>
        <w:jc w:val="both"/>
        <w:rPr>
          <w:color w:val="1F2021"/>
          <w:sz w:val="24"/>
          <w:szCs w:val="24"/>
          <w:lang w:val="en-IN"/>
        </w:rPr>
      </w:pPr>
      <w:r w:rsidRPr="0081394B">
        <w:rPr>
          <w:color w:val="1F2021"/>
          <w:sz w:val="24"/>
          <w:szCs w:val="24"/>
          <w:lang w:val="en-IN"/>
        </w:rPr>
        <w:t>Cheapest, Highest rated and largely voted.</w:t>
      </w:r>
    </w:p>
    <w:p w14:paraId="6524DD98" w14:textId="77777777" w:rsidR="00FA3C52" w:rsidRPr="0081394B" w:rsidRDefault="00FA3C52" w:rsidP="00FA3C52">
      <w:pPr>
        <w:pStyle w:val="BodyText"/>
        <w:numPr>
          <w:ilvl w:val="0"/>
          <w:numId w:val="35"/>
        </w:numPr>
        <w:tabs>
          <w:tab w:val="clear" w:pos="720"/>
          <w:tab w:val="num" w:pos="574"/>
        </w:tabs>
        <w:spacing w:before="48"/>
        <w:ind w:left="574"/>
        <w:jc w:val="both"/>
        <w:rPr>
          <w:color w:val="1F2021"/>
          <w:sz w:val="24"/>
          <w:szCs w:val="24"/>
          <w:lang w:val="en-IN"/>
        </w:rPr>
      </w:pPr>
      <w:r w:rsidRPr="0081394B">
        <w:rPr>
          <w:color w:val="1F2021"/>
          <w:sz w:val="24"/>
          <w:szCs w:val="24"/>
          <w:lang w:val="en-IN"/>
        </w:rPr>
        <w:t xml:space="preserve">Is there a relation between </w:t>
      </w:r>
      <w:proofErr w:type="spellStart"/>
      <w:proofErr w:type="gramStart"/>
      <w:r w:rsidRPr="0081394B">
        <w:rPr>
          <w:color w:val="1F2021"/>
          <w:sz w:val="24"/>
          <w:szCs w:val="24"/>
          <w:lang w:val="en-IN"/>
        </w:rPr>
        <w:t>cuisine,location</w:t>
      </w:r>
      <w:proofErr w:type="spellEnd"/>
      <w:proofErr w:type="gramEnd"/>
      <w:r w:rsidRPr="0081394B">
        <w:rPr>
          <w:color w:val="1F2021"/>
          <w:sz w:val="24"/>
          <w:szCs w:val="24"/>
          <w:lang w:val="en-IN"/>
        </w:rPr>
        <w:t xml:space="preserve"> and the cost?</w:t>
      </w:r>
    </w:p>
    <w:p w14:paraId="52560016" w14:textId="019665DA" w:rsidR="00FA3C52" w:rsidRPr="0081394B" w:rsidRDefault="00FA3C52" w:rsidP="00FA3C52">
      <w:pPr>
        <w:pStyle w:val="BodyText"/>
        <w:numPr>
          <w:ilvl w:val="0"/>
          <w:numId w:val="33"/>
        </w:numPr>
        <w:spacing w:before="48"/>
        <w:ind w:left="374"/>
        <w:jc w:val="both"/>
        <w:rPr>
          <w:i/>
          <w:iCs/>
          <w:color w:val="1F2021"/>
          <w:sz w:val="24"/>
          <w:szCs w:val="24"/>
          <w:lang w:val="en-IN"/>
        </w:rPr>
      </w:pPr>
      <w:r w:rsidRPr="0081394B">
        <w:rPr>
          <w:b/>
          <w:bCs/>
          <w:i/>
          <w:iCs/>
          <w:color w:val="1F2021"/>
          <w:sz w:val="24"/>
          <w:szCs w:val="24"/>
          <w:lang w:val="en-IN"/>
        </w:rPr>
        <w:t>Exploring the best expensive restaurants</w:t>
      </w:r>
      <w:r w:rsidRPr="0081394B">
        <w:rPr>
          <w:b/>
          <w:bCs/>
          <w:color w:val="1F2021"/>
          <w:sz w:val="24"/>
          <w:szCs w:val="24"/>
          <w:lang w:val="en-IN"/>
        </w:rPr>
        <w:t>:</w:t>
      </w:r>
    </w:p>
    <w:p w14:paraId="484E2D19" w14:textId="77777777" w:rsidR="00FA3C52" w:rsidRPr="0081394B" w:rsidRDefault="00FA3C52" w:rsidP="00FA3C52">
      <w:pPr>
        <w:pStyle w:val="BodyText"/>
        <w:numPr>
          <w:ilvl w:val="0"/>
          <w:numId w:val="36"/>
        </w:numPr>
        <w:tabs>
          <w:tab w:val="clear" w:pos="720"/>
          <w:tab w:val="num" w:pos="574"/>
        </w:tabs>
        <w:spacing w:before="48"/>
        <w:ind w:left="574"/>
        <w:jc w:val="both"/>
        <w:rPr>
          <w:color w:val="1F2021"/>
          <w:sz w:val="24"/>
          <w:szCs w:val="24"/>
          <w:lang w:val="en-IN"/>
        </w:rPr>
      </w:pPr>
      <w:r w:rsidRPr="0081394B">
        <w:rPr>
          <w:color w:val="1F2021"/>
          <w:sz w:val="24"/>
          <w:szCs w:val="24"/>
          <w:lang w:val="en-IN"/>
        </w:rPr>
        <w:t>Restaurants that are expensive, Highest rated and largely voted.</w:t>
      </w:r>
    </w:p>
    <w:p w14:paraId="7A250181" w14:textId="77777777" w:rsidR="00FA3C52" w:rsidRPr="0081394B" w:rsidRDefault="00FA3C52" w:rsidP="00FA3C52">
      <w:pPr>
        <w:pStyle w:val="BodyText"/>
        <w:numPr>
          <w:ilvl w:val="0"/>
          <w:numId w:val="36"/>
        </w:numPr>
        <w:tabs>
          <w:tab w:val="clear" w:pos="720"/>
          <w:tab w:val="num" w:pos="574"/>
        </w:tabs>
        <w:spacing w:before="48"/>
        <w:ind w:left="574"/>
        <w:jc w:val="both"/>
        <w:rPr>
          <w:color w:val="1F2021"/>
          <w:sz w:val="24"/>
          <w:szCs w:val="24"/>
          <w:lang w:val="en-IN"/>
        </w:rPr>
      </w:pPr>
      <w:r w:rsidRPr="0081394B">
        <w:rPr>
          <w:color w:val="1F2021"/>
          <w:sz w:val="24"/>
          <w:szCs w:val="24"/>
          <w:lang w:val="en-IN"/>
        </w:rPr>
        <w:t xml:space="preserve">Is there a relation between restaurant </w:t>
      </w:r>
      <w:proofErr w:type="spellStart"/>
      <w:proofErr w:type="gramStart"/>
      <w:r w:rsidRPr="0081394B">
        <w:rPr>
          <w:color w:val="1F2021"/>
          <w:sz w:val="24"/>
          <w:szCs w:val="24"/>
          <w:lang w:val="en-IN"/>
        </w:rPr>
        <w:t>type,location</w:t>
      </w:r>
      <w:proofErr w:type="spellEnd"/>
      <w:proofErr w:type="gramEnd"/>
      <w:r w:rsidRPr="0081394B">
        <w:rPr>
          <w:color w:val="1F2021"/>
          <w:sz w:val="24"/>
          <w:szCs w:val="24"/>
          <w:lang w:val="en-IN"/>
        </w:rPr>
        <w:t xml:space="preserve"> and the cost?</w:t>
      </w:r>
    </w:p>
    <w:p w14:paraId="78B7A181" w14:textId="77777777" w:rsidR="00FA3C52" w:rsidRPr="0081394B" w:rsidRDefault="00FA3C52" w:rsidP="00FA3C52">
      <w:pPr>
        <w:pStyle w:val="BodyText"/>
        <w:spacing w:before="48"/>
        <w:jc w:val="both"/>
        <w:rPr>
          <w:color w:val="1F2021"/>
          <w:lang w:val="en-IN"/>
        </w:rPr>
      </w:pPr>
    </w:p>
    <w:p w14:paraId="37BBC494" w14:textId="77777777" w:rsidR="00FA3C52" w:rsidRPr="0081394B" w:rsidRDefault="00FA3C52" w:rsidP="00FA3C52">
      <w:pPr>
        <w:pStyle w:val="BodyText"/>
        <w:spacing w:before="48"/>
        <w:jc w:val="both"/>
        <w:rPr>
          <w:color w:val="1F2021"/>
          <w:lang w:val="en-IN"/>
        </w:rPr>
      </w:pPr>
    </w:p>
    <w:p w14:paraId="39713F34" w14:textId="77777777" w:rsidR="00FA3C52" w:rsidRPr="0081394B" w:rsidRDefault="00FA3C52" w:rsidP="00FA3C52">
      <w:pPr>
        <w:pStyle w:val="BodyText"/>
        <w:spacing w:before="48"/>
        <w:jc w:val="center"/>
        <w:rPr>
          <w:color w:val="1F2021"/>
          <w:lang w:val="en-IN"/>
        </w:rPr>
      </w:pPr>
      <w:r w:rsidRPr="0081394B">
        <w:rPr>
          <w:noProof/>
        </w:rPr>
        <w:drawing>
          <wp:inline distT="0" distB="0" distL="0" distR="0" wp14:anchorId="57BDB1AA" wp14:editId="2355BC53">
            <wp:extent cx="4921321" cy="2548811"/>
            <wp:effectExtent l="0" t="0" r="0" b="4445"/>
            <wp:docPr id="1350549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49409" name=""/>
                    <pic:cNvPicPr/>
                  </pic:nvPicPr>
                  <pic:blipFill>
                    <a:blip r:embed="rId17"/>
                    <a:stretch>
                      <a:fillRect/>
                    </a:stretch>
                  </pic:blipFill>
                  <pic:spPr>
                    <a:xfrm>
                      <a:off x="0" y="0"/>
                      <a:ext cx="4929125" cy="2552853"/>
                    </a:xfrm>
                    <a:prstGeom prst="rect">
                      <a:avLst/>
                    </a:prstGeom>
                  </pic:spPr>
                </pic:pic>
              </a:graphicData>
            </a:graphic>
          </wp:inline>
        </w:drawing>
      </w:r>
    </w:p>
    <w:p w14:paraId="489274C6" w14:textId="3796F1A9" w:rsidR="00FA3C52" w:rsidRPr="0081394B" w:rsidRDefault="00FA3C52" w:rsidP="00FA3C52">
      <w:pPr>
        <w:spacing w:before="62"/>
        <w:ind w:left="2319" w:right="2305"/>
        <w:jc w:val="center"/>
        <w:rPr>
          <w:i/>
          <w:iCs/>
        </w:rPr>
      </w:pPr>
      <w:r w:rsidRPr="0081394B">
        <w:rPr>
          <w:bCs/>
          <w:i/>
          <w:iCs/>
          <w:color w:val="1F2021"/>
        </w:rPr>
        <w:t>Fig</w:t>
      </w:r>
      <w:r w:rsidRPr="0081394B">
        <w:rPr>
          <w:bCs/>
          <w:i/>
          <w:iCs/>
          <w:color w:val="1F2021"/>
          <w:spacing w:val="-3"/>
        </w:rPr>
        <w:t xml:space="preserve"> </w:t>
      </w:r>
      <w:r w:rsidRPr="0081394B">
        <w:rPr>
          <w:bCs/>
          <w:i/>
          <w:iCs/>
          <w:color w:val="1F2021"/>
        </w:rPr>
        <w:t>1.2:</w:t>
      </w:r>
      <w:r w:rsidRPr="0081394B">
        <w:rPr>
          <w:b/>
          <w:i/>
          <w:iCs/>
          <w:color w:val="1F2021"/>
          <w:spacing w:val="-3"/>
        </w:rPr>
        <w:t xml:space="preserve"> </w:t>
      </w:r>
      <w:r w:rsidRPr="0081394B">
        <w:rPr>
          <w:i/>
          <w:iCs/>
          <w:color w:val="1F2021"/>
        </w:rPr>
        <w:t xml:space="preserve">heatmap of north Indian restaurant in south Bangalore </w:t>
      </w:r>
    </w:p>
    <w:p w14:paraId="3596A353" w14:textId="77777777" w:rsidR="00FA3C52" w:rsidRPr="0081394B" w:rsidRDefault="00FA3C52" w:rsidP="00FA3C52">
      <w:pPr>
        <w:pStyle w:val="BodyText"/>
        <w:spacing w:before="48"/>
        <w:jc w:val="both"/>
        <w:rPr>
          <w:i/>
          <w:iCs/>
          <w:color w:val="1F2021"/>
          <w:sz w:val="24"/>
          <w:szCs w:val="24"/>
          <w:lang w:val="en-IN"/>
        </w:rPr>
      </w:pPr>
    </w:p>
    <w:p w14:paraId="6F04875C" w14:textId="63D8D20A" w:rsidR="00FA3C52" w:rsidRPr="0014189F" w:rsidRDefault="00FA3C52" w:rsidP="0014189F">
      <w:pPr>
        <w:pStyle w:val="BodyText"/>
        <w:numPr>
          <w:ilvl w:val="0"/>
          <w:numId w:val="33"/>
        </w:numPr>
        <w:spacing w:before="48"/>
        <w:ind w:left="374"/>
        <w:jc w:val="both"/>
        <w:rPr>
          <w:color w:val="1F2021"/>
          <w:sz w:val="24"/>
          <w:szCs w:val="24"/>
          <w:lang w:val="en-IN"/>
        </w:rPr>
      </w:pPr>
      <w:r w:rsidRPr="0014189F">
        <w:rPr>
          <w:b/>
          <w:bCs/>
          <w:i/>
          <w:iCs/>
          <w:color w:val="1F2021"/>
          <w:sz w:val="24"/>
          <w:szCs w:val="24"/>
          <w:lang w:val="en-IN"/>
        </w:rPr>
        <w:t>Model Selection</w:t>
      </w:r>
      <w:r w:rsidRPr="0014189F">
        <w:rPr>
          <w:b/>
          <w:bCs/>
          <w:color w:val="1F2021"/>
          <w:sz w:val="24"/>
          <w:szCs w:val="24"/>
          <w:lang w:val="en-IN"/>
        </w:rPr>
        <w:t>:</w:t>
      </w:r>
      <w:r w:rsidRPr="0014189F">
        <w:rPr>
          <w:color w:val="1F2021"/>
          <w:sz w:val="24"/>
          <w:szCs w:val="24"/>
          <w:lang w:val="en-IN"/>
        </w:rPr>
        <w:t xml:space="preserve"> Four different machine learning algorithms are explored and compared.</w:t>
      </w:r>
    </w:p>
    <w:p w14:paraId="4630BEE8" w14:textId="77777777" w:rsidR="0014189F" w:rsidRPr="0081394B" w:rsidRDefault="0014189F" w:rsidP="0014189F">
      <w:pPr>
        <w:pStyle w:val="BodyText"/>
        <w:spacing w:before="48"/>
        <w:ind w:left="374"/>
        <w:jc w:val="both"/>
        <w:rPr>
          <w:color w:val="1F2021"/>
          <w:sz w:val="24"/>
          <w:szCs w:val="24"/>
          <w:lang w:val="en-IN"/>
        </w:rPr>
      </w:pPr>
    </w:p>
    <w:p w14:paraId="5E720EEF" w14:textId="77777777" w:rsidR="00F01CC4" w:rsidRPr="0081394B" w:rsidRDefault="00F01CC4" w:rsidP="00F01CC4">
      <w:pPr>
        <w:pStyle w:val="BodyText"/>
        <w:spacing w:before="48"/>
        <w:ind w:left="374"/>
        <w:jc w:val="both"/>
        <w:rPr>
          <w:color w:val="1F2021"/>
          <w:sz w:val="24"/>
          <w:szCs w:val="24"/>
          <w:lang w:val="en-IN"/>
        </w:rPr>
      </w:pPr>
    </w:p>
    <w:p w14:paraId="146467BE" w14:textId="37A126E8" w:rsidR="00091281" w:rsidRPr="0081394B" w:rsidRDefault="0081394B" w:rsidP="00091281">
      <w:pPr>
        <w:pStyle w:val="BodyText"/>
        <w:spacing w:before="48"/>
        <w:ind w:left="374"/>
        <w:jc w:val="both"/>
        <w:rPr>
          <w:b/>
          <w:bCs/>
          <w:color w:val="1F2021"/>
          <w:sz w:val="24"/>
          <w:szCs w:val="24"/>
          <w:lang w:val="en-IN"/>
        </w:rPr>
      </w:pPr>
      <w:r w:rsidRPr="0081394B">
        <w:rPr>
          <w:b/>
          <w:bCs/>
          <w:color w:val="1F2021"/>
          <w:sz w:val="24"/>
          <w:szCs w:val="24"/>
          <w:lang w:val="en-IN"/>
        </w:rPr>
        <w:lastRenderedPageBreak/>
        <w:t>ALGORITHMS</w:t>
      </w:r>
    </w:p>
    <w:p w14:paraId="1FC81207" w14:textId="77777777" w:rsidR="00590673" w:rsidRPr="0081394B" w:rsidRDefault="00E47F65" w:rsidP="00590673">
      <w:pPr>
        <w:pStyle w:val="IEEEHeading2"/>
        <w:numPr>
          <w:ilvl w:val="0"/>
          <w:numId w:val="3"/>
        </w:numPr>
        <w:rPr>
          <w:b/>
          <w:sz w:val="24"/>
        </w:rPr>
      </w:pPr>
      <w:r w:rsidRPr="0081394B">
        <w:rPr>
          <w:b/>
          <w:sz w:val="24"/>
        </w:rPr>
        <w:t>Linear Regression (LR):</w:t>
      </w:r>
    </w:p>
    <w:p w14:paraId="73E5498E" w14:textId="4F47D4EB" w:rsidR="00FA3C52" w:rsidRPr="0081394B" w:rsidRDefault="00091281" w:rsidP="00FA3C52">
      <w:pPr>
        <w:pStyle w:val="BodyText"/>
        <w:ind w:left="146" w:right="132"/>
        <w:jc w:val="both"/>
        <w:rPr>
          <w:color w:val="1F2021"/>
          <w:sz w:val="24"/>
          <w:szCs w:val="24"/>
          <w:lang w:val="en-IN"/>
        </w:rPr>
      </w:pPr>
      <w:r w:rsidRPr="0081394B">
        <w:rPr>
          <w:color w:val="1F2021"/>
          <w:sz w:val="24"/>
          <w:szCs w:val="24"/>
          <w:lang w:val="en-IN"/>
        </w:rPr>
        <w:t xml:space="preserve">   </w:t>
      </w:r>
      <w:r w:rsidR="00FA3C52" w:rsidRPr="0081394B">
        <w:rPr>
          <w:color w:val="1F2021"/>
          <w:sz w:val="24"/>
          <w:szCs w:val="24"/>
          <w:lang w:val="en-IN"/>
        </w:rPr>
        <w:t xml:space="preserve">Linear regression attempts to model the relationship between two variables by fitting a linear </w:t>
      </w:r>
      <w:proofErr w:type="gramStart"/>
      <w:r w:rsidR="00FA3C52" w:rsidRPr="0081394B">
        <w:rPr>
          <w:color w:val="1F2021"/>
          <w:sz w:val="24"/>
          <w:szCs w:val="24"/>
          <w:lang w:val="en-IN"/>
        </w:rPr>
        <w:t xml:space="preserve">equation </w:t>
      </w:r>
      <w:r w:rsidRPr="0081394B">
        <w:rPr>
          <w:color w:val="1F2021"/>
          <w:sz w:val="24"/>
          <w:szCs w:val="24"/>
          <w:lang w:val="en-IN"/>
        </w:rPr>
        <w:t xml:space="preserve"> </w:t>
      </w:r>
      <w:r w:rsidR="00FA3C52" w:rsidRPr="0081394B">
        <w:rPr>
          <w:color w:val="1F2021"/>
          <w:sz w:val="24"/>
          <w:szCs w:val="24"/>
          <w:lang w:val="en-IN"/>
        </w:rPr>
        <w:t>to</w:t>
      </w:r>
      <w:proofErr w:type="gramEnd"/>
      <w:r w:rsidR="00FA3C52" w:rsidRPr="0081394B">
        <w:rPr>
          <w:color w:val="1F2021"/>
          <w:sz w:val="24"/>
          <w:szCs w:val="24"/>
          <w:lang w:val="en-IN"/>
        </w:rPr>
        <w:t xml:space="preserve"> observed data. One variable is considered to be an explanatory variable, and the other is considered to be a dependent variable. For example, a modeler might want to relate the weights of individuals to their heights using a linear regression model. Before attempting to fit a linear model to observed data, a modeler should first determine whether or not there is a relationship between the variables of interest. This does not necessarily imply that one variable causes the other (for example, higher SAT scores do not cause higher college grades), but that there is some significant association strength of the relationship between two variables. If there appears to be no association between the proposed explanatory and dependent variables (i.e., the scatter plot does not indicate any increasing or decreasing trends), then fitting a linear regression model to the data probably will not provide a useful model. A valuable numerical measure of association between two variables is the correlation coefficient, which is a value between -1 and 1 indicating the strength of the association of the observed data for the two variables. A linear regression line has an equation of the form Y = a + </w:t>
      </w:r>
      <w:proofErr w:type="spellStart"/>
      <w:r w:rsidR="00FA3C52" w:rsidRPr="0081394B">
        <w:rPr>
          <w:color w:val="1F2021"/>
          <w:sz w:val="24"/>
          <w:szCs w:val="24"/>
          <w:lang w:val="en-IN"/>
        </w:rPr>
        <w:t>bX</w:t>
      </w:r>
      <w:proofErr w:type="spellEnd"/>
      <w:r w:rsidR="00FA3C52" w:rsidRPr="0081394B">
        <w:rPr>
          <w:color w:val="1F2021"/>
          <w:sz w:val="24"/>
          <w:szCs w:val="24"/>
          <w:lang w:val="en-IN"/>
        </w:rPr>
        <w:t>, where X is the explanatory variable and Y is the dependent variable. The slope of the line is b, and a is the intercept (the value of y when x = 0)</w:t>
      </w:r>
    </w:p>
    <w:p w14:paraId="3E43CA17" w14:textId="77777777" w:rsidR="00FA3C52" w:rsidRPr="0081394B" w:rsidRDefault="00FA3C52" w:rsidP="00FA3C52">
      <w:pPr>
        <w:pStyle w:val="BodyText"/>
        <w:ind w:left="146" w:right="132"/>
        <w:jc w:val="both"/>
        <w:rPr>
          <w:color w:val="1F2021"/>
          <w:lang w:val="en-IN"/>
        </w:rPr>
      </w:pPr>
    </w:p>
    <w:p w14:paraId="49ACB7C9" w14:textId="77777777" w:rsidR="00FA3C52" w:rsidRPr="0081394B" w:rsidRDefault="00FA3C52" w:rsidP="00FA3C52">
      <w:pPr>
        <w:pStyle w:val="BodyText"/>
        <w:ind w:left="146" w:right="132"/>
        <w:jc w:val="center"/>
        <w:rPr>
          <w:color w:val="1F2021"/>
          <w:lang w:val="en-IN"/>
        </w:rPr>
      </w:pPr>
      <w:r w:rsidRPr="0081394B">
        <w:rPr>
          <w:noProof/>
          <w:color w:val="1F2021"/>
          <w:lang w:val="en-IN"/>
        </w:rPr>
        <w:drawing>
          <wp:inline distT="0" distB="0" distL="0" distR="0" wp14:anchorId="30B5DD9E" wp14:editId="4C03BB55">
            <wp:extent cx="4541178" cy="2769011"/>
            <wp:effectExtent l="0" t="0" r="0" b="0"/>
            <wp:docPr id="182941472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414725" name="Picture 1829414725"/>
                    <pic:cNvPicPr/>
                  </pic:nvPicPr>
                  <pic:blipFill>
                    <a:blip r:embed="rId18">
                      <a:extLst>
                        <a:ext uri="{28A0092B-C50C-407E-A947-70E740481C1C}">
                          <a14:useLocalDpi xmlns:a14="http://schemas.microsoft.com/office/drawing/2010/main" val="0"/>
                        </a:ext>
                      </a:extLst>
                    </a:blip>
                    <a:stretch>
                      <a:fillRect/>
                    </a:stretch>
                  </pic:blipFill>
                  <pic:spPr>
                    <a:xfrm>
                      <a:off x="0" y="0"/>
                      <a:ext cx="4552450" cy="2775884"/>
                    </a:xfrm>
                    <a:prstGeom prst="rect">
                      <a:avLst/>
                    </a:prstGeom>
                  </pic:spPr>
                </pic:pic>
              </a:graphicData>
            </a:graphic>
          </wp:inline>
        </w:drawing>
      </w:r>
    </w:p>
    <w:p w14:paraId="02137549" w14:textId="1CC92819" w:rsidR="00FA3C52" w:rsidRPr="0081394B" w:rsidRDefault="00091281" w:rsidP="00FA3C52">
      <w:pPr>
        <w:spacing w:before="62"/>
        <w:ind w:left="2319" w:right="2305"/>
        <w:jc w:val="center"/>
        <w:rPr>
          <w:bCs/>
        </w:rPr>
      </w:pPr>
      <w:r w:rsidRPr="0081394B">
        <w:rPr>
          <w:bCs/>
          <w:i/>
          <w:iCs/>
          <w:color w:val="1F2021"/>
        </w:rPr>
        <w:t>Fig</w:t>
      </w:r>
      <w:r w:rsidRPr="0081394B">
        <w:rPr>
          <w:bCs/>
          <w:i/>
          <w:iCs/>
          <w:color w:val="1F2021"/>
          <w:spacing w:val="-3"/>
        </w:rPr>
        <w:t xml:space="preserve"> </w:t>
      </w:r>
      <w:r w:rsidRPr="0081394B">
        <w:rPr>
          <w:bCs/>
          <w:i/>
          <w:iCs/>
          <w:color w:val="1F2021"/>
        </w:rPr>
        <w:t>1.</w:t>
      </w:r>
      <w:r w:rsidR="00F01CC4" w:rsidRPr="0081394B">
        <w:rPr>
          <w:bCs/>
          <w:i/>
          <w:iCs/>
          <w:color w:val="1F2021"/>
        </w:rPr>
        <w:t>3</w:t>
      </w:r>
      <w:r w:rsidRPr="0081394B">
        <w:rPr>
          <w:bCs/>
          <w:i/>
          <w:iCs/>
          <w:color w:val="1F2021"/>
        </w:rPr>
        <w:t>:</w:t>
      </w:r>
      <w:r w:rsidRPr="0081394B">
        <w:rPr>
          <w:bCs/>
          <w:i/>
          <w:iCs/>
          <w:color w:val="1F2021"/>
          <w:spacing w:val="-3"/>
        </w:rPr>
        <w:t xml:space="preserve"> </w:t>
      </w:r>
      <w:r w:rsidR="00FA3C52" w:rsidRPr="0081394B">
        <w:rPr>
          <w:bCs/>
          <w:i/>
          <w:iCs/>
          <w:color w:val="1F2021"/>
        </w:rPr>
        <w:t>Linear Regression</w:t>
      </w:r>
      <w:r w:rsidR="00FA3C52" w:rsidRPr="0081394B">
        <w:rPr>
          <w:bCs/>
          <w:color w:val="1F2021"/>
        </w:rPr>
        <w:t xml:space="preserve"> </w:t>
      </w:r>
    </w:p>
    <w:p w14:paraId="3F872E23" w14:textId="77777777" w:rsidR="00FA3C52" w:rsidRPr="0081394B" w:rsidRDefault="00FA3C52" w:rsidP="00FA3C52">
      <w:pPr>
        <w:pStyle w:val="BodyText"/>
        <w:ind w:left="146" w:right="132"/>
        <w:jc w:val="center"/>
        <w:rPr>
          <w:color w:val="1F2021"/>
          <w:lang w:val="en-IN"/>
        </w:rPr>
      </w:pPr>
    </w:p>
    <w:p w14:paraId="66D36DE6" w14:textId="77777777" w:rsidR="00091281" w:rsidRPr="0081394B" w:rsidRDefault="00091281" w:rsidP="00091281">
      <w:pPr>
        <w:pStyle w:val="IEEEHeading2"/>
        <w:numPr>
          <w:ilvl w:val="0"/>
          <w:numId w:val="38"/>
        </w:numPr>
        <w:ind w:right="132"/>
        <w:jc w:val="both"/>
        <w:rPr>
          <w:i w:val="0"/>
          <w:iCs/>
          <w:color w:val="1F2021"/>
          <w:sz w:val="24"/>
          <w:lang w:val="en-IN"/>
        </w:rPr>
      </w:pPr>
      <w:r w:rsidRPr="0081394B">
        <w:rPr>
          <w:b/>
          <w:bCs/>
          <w:i w:val="0"/>
          <w:iCs/>
          <w:color w:val="1F2021"/>
          <w:sz w:val="24"/>
          <w:lang w:val="en-IN"/>
        </w:rPr>
        <w:t>Pros</w:t>
      </w:r>
      <w:r w:rsidRPr="0081394B">
        <w:rPr>
          <w:i w:val="0"/>
          <w:iCs/>
          <w:color w:val="1F2021"/>
          <w:sz w:val="24"/>
          <w:lang w:val="en-IN"/>
        </w:rPr>
        <w:t>: Easy to interpret, works well when the relationship between variables is linear, and computationally efficient.</w:t>
      </w:r>
    </w:p>
    <w:p w14:paraId="582C0272" w14:textId="77777777" w:rsidR="00091281" w:rsidRPr="0081394B" w:rsidRDefault="00091281" w:rsidP="00091281">
      <w:pPr>
        <w:pStyle w:val="IEEEHeading2"/>
        <w:numPr>
          <w:ilvl w:val="0"/>
          <w:numId w:val="38"/>
        </w:numPr>
        <w:ind w:right="132"/>
        <w:jc w:val="both"/>
        <w:rPr>
          <w:i w:val="0"/>
          <w:iCs/>
          <w:color w:val="1F2021"/>
          <w:sz w:val="24"/>
          <w:lang w:val="en-IN"/>
        </w:rPr>
      </w:pPr>
      <w:r w:rsidRPr="0081394B">
        <w:rPr>
          <w:b/>
          <w:bCs/>
          <w:i w:val="0"/>
          <w:iCs/>
          <w:color w:val="1F2021"/>
          <w:sz w:val="24"/>
          <w:lang w:val="en-IN"/>
        </w:rPr>
        <w:t>Cons</w:t>
      </w:r>
      <w:r w:rsidRPr="0081394B">
        <w:rPr>
          <w:i w:val="0"/>
          <w:iCs/>
          <w:color w:val="1F2021"/>
          <w:sz w:val="24"/>
          <w:lang w:val="en-IN"/>
        </w:rPr>
        <w:t>: Limited in capturing complex, non-linear relationships, which could lead to underfitting for certain data patterns.</w:t>
      </w:r>
    </w:p>
    <w:p w14:paraId="11486F5A" w14:textId="77777777" w:rsidR="00C65370" w:rsidRPr="0081394B" w:rsidRDefault="00590673" w:rsidP="00590673">
      <w:pPr>
        <w:pStyle w:val="IEEEHeading2"/>
        <w:numPr>
          <w:ilvl w:val="0"/>
          <w:numId w:val="3"/>
        </w:numPr>
        <w:rPr>
          <w:b/>
          <w:sz w:val="24"/>
        </w:rPr>
      </w:pPr>
      <w:r w:rsidRPr="0081394B">
        <w:rPr>
          <w:b/>
          <w:sz w:val="24"/>
        </w:rPr>
        <w:t>Decision Tree Regression (DTR):</w:t>
      </w:r>
    </w:p>
    <w:p w14:paraId="3CFB13D9" w14:textId="62DCF0BB" w:rsidR="00091281" w:rsidRPr="0081394B" w:rsidRDefault="00091281" w:rsidP="00091281">
      <w:pPr>
        <w:pStyle w:val="BodyText"/>
        <w:ind w:left="146" w:right="134"/>
        <w:jc w:val="both"/>
        <w:rPr>
          <w:color w:val="1F2021"/>
          <w:sz w:val="24"/>
          <w:szCs w:val="24"/>
          <w:lang w:val="en-IN"/>
        </w:rPr>
      </w:pPr>
      <w:r w:rsidRPr="0081394B">
        <w:rPr>
          <w:color w:val="1F2021"/>
          <w:sz w:val="24"/>
          <w:szCs w:val="24"/>
          <w:lang w:val="en-IN"/>
        </w:rPr>
        <w:t xml:space="preserve">   Decision Tree is a supervised learning technique that can be used for both classification and Regression problems, but mostly it is preferred for solving Classification problems. It is a tree-structured classifier, where internal nodes represent the features of a dataset, branches represent the decision rules and each leaf node represents the outcome. In a Decision tree, there are two nodes, which are the Decision Node and Leaf Node. Decision nodes are used to make any decision and have multiple branches, whereas Leaf nodes are the output of those decisions and do not contain any further branches. </w:t>
      </w:r>
    </w:p>
    <w:p w14:paraId="1FDE9EC2" w14:textId="510C0EDF" w:rsidR="00091281" w:rsidRPr="0081394B" w:rsidRDefault="00091281" w:rsidP="00091281">
      <w:pPr>
        <w:pStyle w:val="BodyText"/>
        <w:ind w:left="146" w:right="134"/>
        <w:jc w:val="both"/>
        <w:rPr>
          <w:color w:val="1F2021"/>
          <w:sz w:val="24"/>
          <w:szCs w:val="24"/>
          <w:lang w:val="en-IN"/>
        </w:rPr>
      </w:pPr>
      <w:r w:rsidRPr="0081394B">
        <w:rPr>
          <w:color w:val="1F2021"/>
          <w:sz w:val="24"/>
          <w:szCs w:val="24"/>
          <w:lang w:val="en-IN"/>
        </w:rPr>
        <w:t xml:space="preserve">The decisions or the test are performed on the basis of features of the given dataset. It is a graphical </w:t>
      </w:r>
      <w:r w:rsidRPr="0081394B">
        <w:rPr>
          <w:color w:val="1F2021"/>
          <w:sz w:val="24"/>
          <w:szCs w:val="24"/>
          <w:lang w:val="en-IN"/>
        </w:rPr>
        <w:lastRenderedPageBreak/>
        <w:t>representation for getting all the possible solutions to a problem/decision based on given conditions</w:t>
      </w:r>
      <w:r w:rsidRPr="0081394B">
        <w:rPr>
          <w:i/>
          <w:iCs/>
          <w:color w:val="1F2021"/>
          <w:sz w:val="24"/>
          <w:szCs w:val="24"/>
          <w:lang w:val="en-IN"/>
        </w:rPr>
        <w:t xml:space="preserve">. </w:t>
      </w:r>
      <w:r w:rsidRPr="0081394B">
        <w:rPr>
          <w:color w:val="1F2021"/>
          <w:sz w:val="24"/>
          <w:szCs w:val="24"/>
          <w:lang w:val="en-IN"/>
        </w:rPr>
        <w:t xml:space="preserve">It is called a decision tree because, similar to a tree, it starts with the root node, which expands on further </w:t>
      </w:r>
    </w:p>
    <w:p w14:paraId="3A7D292E" w14:textId="77777777" w:rsidR="00091281" w:rsidRPr="0081394B" w:rsidRDefault="00091281" w:rsidP="00091281">
      <w:pPr>
        <w:pStyle w:val="BodyText"/>
        <w:ind w:left="146" w:right="134"/>
        <w:jc w:val="both"/>
        <w:rPr>
          <w:color w:val="1F2021"/>
          <w:sz w:val="24"/>
          <w:szCs w:val="24"/>
          <w:lang w:val="en-IN"/>
        </w:rPr>
      </w:pPr>
      <w:r w:rsidRPr="0081394B">
        <w:rPr>
          <w:color w:val="1F2021"/>
          <w:sz w:val="24"/>
          <w:szCs w:val="24"/>
          <w:lang w:val="en-IN"/>
        </w:rPr>
        <w:t>branches and constructs a tree-like structure.</w:t>
      </w:r>
    </w:p>
    <w:p w14:paraId="6EA1A618" w14:textId="77777777" w:rsidR="00091281" w:rsidRPr="0081394B" w:rsidRDefault="00091281" w:rsidP="00091281">
      <w:pPr>
        <w:pStyle w:val="BodyText"/>
        <w:ind w:left="146" w:right="134"/>
        <w:jc w:val="both"/>
        <w:rPr>
          <w:color w:val="1F2021"/>
          <w:lang w:val="en-IN"/>
        </w:rPr>
      </w:pPr>
    </w:p>
    <w:p w14:paraId="4A6DE57F" w14:textId="28A412B9" w:rsidR="00091281" w:rsidRPr="0081394B" w:rsidRDefault="00091281" w:rsidP="00091281">
      <w:pPr>
        <w:pStyle w:val="BodyText"/>
        <w:ind w:left="146" w:right="134"/>
        <w:jc w:val="both"/>
        <w:rPr>
          <w:sz w:val="24"/>
          <w:szCs w:val="24"/>
          <w:lang w:val="en-IN"/>
        </w:rPr>
      </w:pPr>
      <w:r w:rsidRPr="0081394B">
        <w:rPr>
          <w:b/>
          <w:bCs/>
          <w:sz w:val="24"/>
          <w:szCs w:val="24"/>
          <w:lang w:val="en-IN"/>
        </w:rPr>
        <w:t>Types of Decision Trees</w:t>
      </w:r>
      <w:r w:rsidR="00F01CC4" w:rsidRPr="0081394B">
        <w:rPr>
          <w:b/>
          <w:bCs/>
          <w:sz w:val="24"/>
          <w:szCs w:val="24"/>
          <w:lang w:val="en-IN"/>
        </w:rPr>
        <w:t>:</w:t>
      </w:r>
    </w:p>
    <w:p w14:paraId="750A1FDC" w14:textId="77777777" w:rsidR="00091281" w:rsidRPr="0081394B" w:rsidRDefault="00091281" w:rsidP="00091281">
      <w:pPr>
        <w:pStyle w:val="BodyText"/>
        <w:ind w:left="146" w:right="134"/>
        <w:jc w:val="both"/>
        <w:rPr>
          <w:sz w:val="24"/>
          <w:szCs w:val="24"/>
          <w:lang w:val="en-IN"/>
        </w:rPr>
      </w:pPr>
      <w:r w:rsidRPr="0081394B">
        <w:rPr>
          <w:sz w:val="24"/>
          <w:szCs w:val="24"/>
          <w:lang w:val="en-IN"/>
        </w:rPr>
        <w:t xml:space="preserve">Types of decision trees are based on the type of target variable we have. It can be of two types: </w:t>
      </w:r>
    </w:p>
    <w:p w14:paraId="4C952A82" w14:textId="56A37227" w:rsidR="00091281" w:rsidRPr="0081394B" w:rsidRDefault="00091281" w:rsidP="00091281">
      <w:pPr>
        <w:pStyle w:val="BodyText"/>
        <w:ind w:left="146" w:right="134"/>
        <w:jc w:val="both"/>
        <w:rPr>
          <w:sz w:val="24"/>
          <w:szCs w:val="24"/>
          <w:lang w:val="en-IN"/>
        </w:rPr>
      </w:pPr>
      <w:r w:rsidRPr="0081394B">
        <w:rPr>
          <w:sz w:val="24"/>
          <w:szCs w:val="24"/>
          <w:lang w:val="en-IN"/>
        </w:rPr>
        <w:t xml:space="preserve">1. </w:t>
      </w:r>
      <w:r w:rsidRPr="0081394B">
        <w:rPr>
          <w:b/>
          <w:bCs/>
          <w:sz w:val="24"/>
          <w:szCs w:val="24"/>
          <w:lang w:val="en-IN"/>
        </w:rPr>
        <w:t xml:space="preserve">Categorical Variable Decision Tree: </w:t>
      </w:r>
      <w:r w:rsidRPr="0081394B">
        <w:rPr>
          <w:sz w:val="24"/>
          <w:szCs w:val="24"/>
          <w:lang w:val="en-IN"/>
        </w:rPr>
        <w:t xml:space="preserve">Decision Tree which has a categorical target variable then it called a Categorical variable decision tree. </w:t>
      </w:r>
    </w:p>
    <w:p w14:paraId="118C8D1A" w14:textId="77777777" w:rsidR="00091281" w:rsidRPr="0081394B" w:rsidRDefault="00091281" w:rsidP="00091281">
      <w:pPr>
        <w:pStyle w:val="BodyText"/>
        <w:ind w:left="146" w:right="134"/>
        <w:jc w:val="both"/>
        <w:rPr>
          <w:sz w:val="24"/>
          <w:szCs w:val="24"/>
          <w:lang w:val="en-IN"/>
        </w:rPr>
      </w:pPr>
      <w:r w:rsidRPr="0081394B">
        <w:rPr>
          <w:sz w:val="24"/>
          <w:szCs w:val="24"/>
          <w:lang w:val="en-IN"/>
        </w:rPr>
        <w:t xml:space="preserve">2. </w:t>
      </w:r>
      <w:r w:rsidRPr="0081394B">
        <w:rPr>
          <w:b/>
          <w:bCs/>
          <w:sz w:val="24"/>
          <w:szCs w:val="24"/>
          <w:lang w:val="en-IN"/>
        </w:rPr>
        <w:t xml:space="preserve">Continuous Variable Decision Tree: </w:t>
      </w:r>
      <w:r w:rsidRPr="0081394B">
        <w:rPr>
          <w:sz w:val="24"/>
          <w:szCs w:val="24"/>
          <w:lang w:val="en-IN"/>
        </w:rPr>
        <w:t xml:space="preserve">Decision Tree has a continuous target variable then it is </w:t>
      </w:r>
    </w:p>
    <w:p w14:paraId="580DEA0C" w14:textId="77777777" w:rsidR="00091281" w:rsidRPr="0081394B" w:rsidRDefault="00091281" w:rsidP="00091281">
      <w:pPr>
        <w:pStyle w:val="BodyText"/>
        <w:ind w:left="146" w:right="134"/>
        <w:jc w:val="both"/>
        <w:rPr>
          <w:sz w:val="24"/>
          <w:szCs w:val="24"/>
          <w:lang w:val="en-IN"/>
        </w:rPr>
      </w:pPr>
      <w:r w:rsidRPr="0081394B">
        <w:rPr>
          <w:sz w:val="24"/>
          <w:szCs w:val="24"/>
          <w:lang w:val="en-IN"/>
        </w:rPr>
        <w:t>called Continuous Variable Decision Tree.</w:t>
      </w:r>
    </w:p>
    <w:p w14:paraId="28D8B2C4" w14:textId="77777777" w:rsidR="00091281" w:rsidRPr="0081394B" w:rsidRDefault="00091281" w:rsidP="00091281">
      <w:pPr>
        <w:pStyle w:val="BodyText"/>
        <w:ind w:left="146" w:right="134"/>
        <w:jc w:val="both"/>
        <w:rPr>
          <w:lang w:val="en-IN"/>
        </w:rPr>
      </w:pPr>
    </w:p>
    <w:p w14:paraId="1C4ECBF7" w14:textId="77777777" w:rsidR="00091281" w:rsidRPr="0081394B" w:rsidRDefault="00091281" w:rsidP="00091281">
      <w:pPr>
        <w:pStyle w:val="BodyText"/>
        <w:ind w:left="146" w:right="134"/>
        <w:jc w:val="center"/>
      </w:pPr>
      <w:r w:rsidRPr="0081394B">
        <w:rPr>
          <w:noProof/>
        </w:rPr>
        <w:drawing>
          <wp:inline distT="0" distB="0" distL="0" distR="0" wp14:anchorId="1BD44766" wp14:editId="39C3CF53">
            <wp:extent cx="3810196" cy="2540131"/>
            <wp:effectExtent l="0" t="0" r="0" b="0"/>
            <wp:docPr id="7321437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143724" name=""/>
                    <pic:cNvPicPr/>
                  </pic:nvPicPr>
                  <pic:blipFill>
                    <a:blip r:embed="rId19"/>
                    <a:stretch>
                      <a:fillRect/>
                    </a:stretch>
                  </pic:blipFill>
                  <pic:spPr>
                    <a:xfrm>
                      <a:off x="0" y="0"/>
                      <a:ext cx="3810196" cy="2540131"/>
                    </a:xfrm>
                    <a:prstGeom prst="rect">
                      <a:avLst/>
                    </a:prstGeom>
                  </pic:spPr>
                </pic:pic>
              </a:graphicData>
            </a:graphic>
          </wp:inline>
        </w:drawing>
      </w:r>
    </w:p>
    <w:p w14:paraId="3358C45D" w14:textId="7657C631" w:rsidR="00091281" w:rsidRPr="0081394B" w:rsidRDefault="00091281" w:rsidP="00091281">
      <w:pPr>
        <w:spacing w:before="62"/>
        <w:ind w:left="2319" w:right="2305"/>
        <w:jc w:val="center"/>
        <w:rPr>
          <w:bCs/>
          <w:i/>
          <w:iCs/>
        </w:rPr>
      </w:pPr>
      <w:r w:rsidRPr="0081394B">
        <w:rPr>
          <w:bCs/>
          <w:i/>
          <w:iCs/>
          <w:color w:val="1F2021"/>
        </w:rPr>
        <w:t>Fig</w:t>
      </w:r>
      <w:r w:rsidRPr="0081394B">
        <w:rPr>
          <w:bCs/>
          <w:i/>
          <w:iCs/>
          <w:color w:val="1F2021"/>
          <w:spacing w:val="-3"/>
        </w:rPr>
        <w:t xml:space="preserve"> </w:t>
      </w:r>
      <w:r w:rsidR="00F01CC4" w:rsidRPr="0081394B">
        <w:rPr>
          <w:bCs/>
          <w:i/>
          <w:iCs/>
          <w:color w:val="1F2021"/>
        </w:rPr>
        <w:t>1.4</w:t>
      </w:r>
      <w:r w:rsidRPr="0081394B">
        <w:rPr>
          <w:bCs/>
          <w:i/>
          <w:iCs/>
          <w:color w:val="1F2021"/>
        </w:rPr>
        <w:t>:</w:t>
      </w:r>
      <w:r w:rsidRPr="0081394B">
        <w:rPr>
          <w:bCs/>
          <w:i/>
          <w:iCs/>
          <w:color w:val="1F2021"/>
          <w:spacing w:val="-3"/>
        </w:rPr>
        <w:t xml:space="preserve"> </w:t>
      </w:r>
      <w:r w:rsidRPr="0081394B">
        <w:rPr>
          <w:bCs/>
          <w:i/>
          <w:iCs/>
          <w:color w:val="1F2021"/>
        </w:rPr>
        <w:t xml:space="preserve">Decision Tree </w:t>
      </w:r>
    </w:p>
    <w:p w14:paraId="0291BB02" w14:textId="77777777" w:rsidR="00091281" w:rsidRPr="0081394B" w:rsidRDefault="00091281" w:rsidP="00091281">
      <w:pPr>
        <w:pStyle w:val="BodyText"/>
        <w:rPr>
          <w:sz w:val="20"/>
        </w:rPr>
      </w:pPr>
    </w:p>
    <w:p w14:paraId="2BBFF4E6" w14:textId="77777777" w:rsidR="00091281" w:rsidRPr="0081394B" w:rsidRDefault="00091281" w:rsidP="00091281">
      <w:pPr>
        <w:pStyle w:val="IEEEHeading2"/>
        <w:numPr>
          <w:ilvl w:val="0"/>
          <w:numId w:val="41"/>
        </w:numPr>
        <w:rPr>
          <w:i w:val="0"/>
          <w:iCs/>
          <w:sz w:val="24"/>
          <w:lang w:val="en-IN"/>
        </w:rPr>
      </w:pPr>
      <w:r w:rsidRPr="0081394B">
        <w:rPr>
          <w:b/>
          <w:bCs/>
          <w:i w:val="0"/>
          <w:iCs/>
          <w:sz w:val="24"/>
          <w:lang w:val="en-IN"/>
        </w:rPr>
        <w:t>Pros</w:t>
      </w:r>
      <w:r w:rsidRPr="0081394B">
        <w:rPr>
          <w:i w:val="0"/>
          <w:iCs/>
          <w:sz w:val="24"/>
          <w:lang w:val="en-IN"/>
        </w:rPr>
        <w:t>: Easy to visualize, can handle both numerical and categorical data, and captures non-linear relationships.</w:t>
      </w:r>
    </w:p>
    <w:p w14:paraId="785A7808" w14:textId="77777777" w:rsidR="00091281" w:rsidRPr="0081394B" w:rsidRDefault="00091281" w:rsidP="00091281">
      <w:pPr>
        <w:pStyle w:val="IEEEHeading2"/>
        <w:numPr>
          <w:ilvl w:val="0"/>
          <w:numId w:val="41"/>
        </w:numPr>
        <w:rPr>
          <w:b/>
          <w:i w:val="0"/>
          <w:iCs/>
          <w:sz w:val="24"/>
        </w:rPr>
      </w:pPr>
      <w:r w:rsidRPr="0081394B">
        <w:rPr>
          <w:b/>
          <w:bCs/>
          <w:i w:val="0"/>
          <w:iCs/>
          <w:sz w:val="24"/>
          <w:lang w:val="en-IN"/>
        </w:rPr>
        <w:t>Cons</w:t>
      </w:r>
      <w:r w:rsidRPr="0081394B">
        <w:rPr>
          <w:i w:val="0"/>
          <w:iCs/>
          <w:sz w:val="24"/>
          <w:lang w:val="en-IN"/>
        </w:rPr>
        <w:t>: Prone to overfitting, especially with deeper trees. It may not generalize well without proper pruning or regularization.</w:t>
      </w:r>
    </w:p>
    <w:p w14:paraId="5A7284A3" w14:textId="575F26A5" w:rsidR="00652FEE" w:rsidRPr="0081394B" w:rsidRDefault="00652FEE" w:rsidP="00091281">
      <w:pPr>
        <w:pStyle w:val="IEEEHeading2"/>
        <w:numPr>
          <w:ilvl w:val="0"/>
          <w:numId w:val="3"/>
        </w:numPr>
        <w:rPr>
          <w:b/>
          <w:sz w:val="24"/>
        </w:rPr>
      </w:pPr>
      <w:r w:rsidRPr="0081394B">
        <w:rPr>
          <w:b/>
          <w:sz w:val="24"/>
        </w:rPr>
        <w:t xml:space="preserve">Random Forest Regression: </w:t>
      </w:r>
    </w:p>
    <w:p w14:paraId="2CDF9C48" w14:textId="5CF29146" w:rsidR="00091281" w:rsidRPr="0081394B" w:rsidRDefault="00091281" w:rsidP="00091281">
      <w:pPr>
        <w:pStyle w:val="BodyText"/>
        <w:jc w:val="both"/>
        <w:rPr>
          <w:sz w:val="24"/>
          <w:szCs w:val="24"/>
          <w:lang w:val="en-IN"/>
        </w:rPr>
      </w:pPr>
      <w:r w:rsidRPr="0081394B">
        <w:rPr>
          <w:sz w:val="24"/>
          <w:szCs w:val="24"/>
          <w:lang w:val="en-IN"/>
        </w:rPr>
        <w:t xml:space="preserve">     Random forests or random decision forests are an ensemble learning technique for classification. Random Forest is a popular machine learning algorithm that belongs to the supervised learning technique. It can be used for both Classification </w:t>
      </w:r>
      <w:proofErr w:type="spellStart"/>
      <w:r w:rsidRPr="0081394B">
        <w:rPr>
          <w:sz w:val="24"/>
          <w:szCs w:val="24"/>
          <w:lang w:val="en-IN"/>
        </w:rPr>
        <w:t>andRegression</w:t>
      </w:r>
      <w:proofErr w:type="spellEnd"/>
      <w:r w:rsidRPr="0081394B">
        <w:rPr>
          <w:sz w:val="24"/>
          <w:szCs w:val="24"/>
          <w:lang w:val="en-IN"/>
        </w:rPr>
        <w:t xml:space="preserve"> problems in ML. It is based on the concept of ensemble learning</w:t>
      </w:r>
      <w:r w:rsidRPr="0081394B">
        <w:rPr>
          <w:b/>
          <w:bCs/>
          <w:sz w:val="24"/>
          <w:szCs w:val="24"/>
          <w:lang w:val="en-IN"/>
        </w:rPr>
        <w:t xml:space="preserve">, </w:t>
      </w:r>
      <w:r w:rsidRPr="0081394B">
        <w:rPr>
          <w:sz w:val="24"/>
          <w:szCs w:val="24"/>
          <w:lang w:val="en-IN"/>
        </w:rPr>
        <w:t>which is a process of combining multiple classifiers to solve a complex problem and to improve the performance of the model. As the name suggests, “Random Forest is a classifier that contains a number of decision trees on various subsets of the given dataset and takes the average to improve the predictive accuracy of that dataset.” Instead of relying on one decision tree, the random forest takes the prediction from each tree and based on the majority votes of predictions, and it predicts the final output. The greater number of trees in the forest leads to higher accuracy and prevents the problem of over fitting. The below diagram explains the working of the Random Forest algorithm.</w:t>
      </w:r>
    </w:p>
    <w:p w14:paraId="197B51B9" w14:textId="77777777" w:rsidR="00091281" w:rsidRPr="0081394B" w:rsidRDefault="00091281" w:rsidP="00091281">
      <w:pPr>
        <w:pStyle w:val="BodyText"/>
        <w:jc w:val="both"/>
        <w:rPr>
          <w:lang w:val="en-IN"/>
        </w:rPr>
      </w:pPr>
    </w:p>
    <w:p w14:paraId="2AFAD856" w14:textId="77777777" w:rsidR="00091281" w:rsidRPr="0081394B" w:rsidRDefault="00091281" w:rsidP="00091281">
      <w:pPr>
        <w:pStyle w:val="BodyText"/>
        <w:jc w:val="center"/>
        <w:rPr>
          <w:lang w:val="en-IN"/>
        </w:rPr>
      </w:pPr>
      <w:r w:rsidRPr="0081394B">
        <w:rPr>
          <w:noProof/>
        </w:rPr>
        <w:lastRenderedPageBreak/>
        <w:drawing>
          <wp:inline distT="0" distB="0" distL="0" distR="0" wp14:anchorId="1A7BB598" wp14:editId="16F247C3">
            <wp:extent cx="3810196" cy="2540131"/>
            <wp:effectExtent l="0" t="0" r="0" b="0"/>
            <wp:docPr id="1937581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81384" name=""/>
                    <pic:cNvPicPr/>
                  </pic:nvPicPr>
                  <pic:blipFill>
                    <a:blip r:embed="rId20"/>
                    <a:stretch>
                      <a:fillRect/>
                    </a:stretch>
                  </pic:blipFill>
                  <pic:spPr>
                    <a:xfrm>
                      <a:off x="0" y="0"/>
                      <a:ext cx="3810196" cy="2540131"/>
                    </a:xfrm>
                    <a:prstGeom prst="rect">
                      <a:avLst/>
                    </a:prstGeom>
                  </pic:spPr>
                </pic:pic>
              </a:graphicData>
            </a:graphic>
          </wp:inline>
        </w:drawing>
      </w:r>
    </w:p>
    <w:p w14:paraId="296A9214" w14:textId="342C7F20" w:rsidR="00F01CC4" w:rsidRPr="0081394B" w:rsidRDefault="00F01CC4" w:rsidP="00F01CC4">
      <w:pPr>
        <w:spacing w:before="62"/>
        <w:ind w:left="2319" w:right="2305"/>
        <w:jc w:val="center"/>
        <w:rPr>
          <w:bCs/>
          <w:i/>
          <w:iCs/>
        </w:rPr>
      </w:pPr>
      <w:r w:rsidRPr="0081394B">
        <w:rPr>
          <w:bCs/>
          <w:i/>
          <w:iCs/>
          <w:color w:val="1F2021"/>
        </w:rPr>
        <w:t>Fig</w:t>
      </w:r>
      <w:r w:rsidRPr="0081394B">
        <w:rPr>
          <w:bCs/>
          <w:i/>
          <w:iCs/>
          <w:color w:val="1F2021"/>
          <w:spacing w:val="-3"/>
        </w:rPr>
        <w:t xml:space="preserve"> </w:t>
      </w:r>
      <w:r w:rsidRPr="0081394B">
        <w:rPr>
          <w:bCs/>
          <w:i/>
          <w:iCs/>
          <w:color w:val="1F2021"/>
        </w:rPr>
        <w:t>1.5:</w:t>
      </w:r>
      <w:r w:rsidRPr="0081394B">
        <w:rPr>
          <w:bCs/>
          <w:i/>
          <w:iCs/>
          <w:color w:val="1F2021"/>
          <w:spacing w:val="-3"/>
        </w:rPr>
        <w:t xml:space="preserve"> </w:t>
      </w:r>
      <w:r w:rsidRPr="0081394B">
        <w:rPr>
          <w:bCs/>
          <w:i/>
          <w:iCs/>
          <w:color w:val="1F2021"/>
        </w:rPr>
        <w:t>Random Forest</w:t>
      </w:r>
    </w:p>
    <w:p w14:paraId="5B1D383E" w14:textId="77777777" w:rsidR="00091281" w:rsidRPr="0081394B" w:rsidRDefault="00091281" w:rsidP="00091281">
      <w:pPr>
        <w:spacing w:before="62"/>
        <w:ind w:right="2305"/>
        <w:rPr>
          <w:color w:val="1F2021"/>
          <w:sz w:val="28"/>
        </w:rPr>
      </w:pPr>
    </w:p>
    <w:p w14:paraId="1918871D" w14:textId="77777777" w:rsidR="00091281" w:rsidRPr="0081394B" w:rsidRDefault="00091281" w:rsidP="00091281">
      <w:pPr>
        <w:pStyle w:val="IEEEHeading2"/>
        <w:widowControl w:val="0"/>
        <w:numPr>
          <w:ilvl w:val="0"/>
          <w:numId w:val="43"/>
        </w:numPr>
        <w:tabs>
          <w:tab w:val="num" w:pos="720"/>
        </w:tabs>
        <w:autoSpaceDE w:val="0"/>
        <w:autoSpaceDN w:val="0"/>
        <w:spacing w:before="62"/>
        <w:ind w:right="2305"/>
        <w:jc w:val="both"/>
        <w:rPr>
          <w:i w:val="0"/>
          <w:iCs/>
          <w:color w:val="1F2021"/>
          <w:sz w:val="24"/>
          <w:lang w:val="en-IN"/>
        </w:rPr>
      </w:pPr>
      <w:r w:rsidRPr="0081394B">
        <w:rPr>
          <w:b/>
          <w:bCs/>
          <w:i w:val="0"/>
          <w:iCs/>
          <w:color w:val="1F2021"/>
          <w:sz w:val="24"/>
          <w:lang w:val="en-IN"/>
        </w:rPr>
        <w:t>Pros</w:t>
      </w:r>
      <w:r w:rsidRPr="0081394B">
        <w:rPr>
          <w:i w:val="0"/>
          <w:iCs/>
          <w:color w:val="1F2021"/>
          <w:sz w:val="24"/>
          <w:lang w:val="en-IN"/>
        </w:rPr>
        <w:t>: Reduces overfitting compared to individual decision trees, works well on large datasets with many features, and is robust to noisy data.</w:t>
      </w:r>
    </w:p>
    <w:p w14:paraId="424A1D5D" w14:textId="6179111A" w:rsidR="00091281" w:rsidRPr="0081394B" w:rsidRDefault="00091281" w:rsidP="00091281">
      <w:pPr>
        <w:pStyle w:val="IEEEHeading2"/>
        <w:numPr>
          <w:ilvl w:val="0"/>
          <w:numId w:val="43"/>
        </w:numPr>
        <w:rPr>
          <w:b/>
          <w:i w:val="0"/>
          <w:iCs/>
          <w:sz w:val="24"/>
        </w:rPr>
      </w:pPr>
      <w:r w:rsidRPr="0081394B">
        <w:rPr>
          <w:b/>
          <w:bCs/>
          <w:i w:val="0"/>
          <w:iCs/>
          <w:color w:val="1F2021"/>
          <w:sz w:val="24"/>
          <w:lang w:val="en-IN"/>
        </w:rPr>
        <w:t>Cons</w:t>
      </w:r>
      <w:r w:rsidRPr="0081394B">
        <w:rPr>
          <w:i w:val="0"/>
          <w:iCs/>
          <w:color w:val="1F2021"/>
          <w:sz w:val="24"/>
          <w:lang w:val="en-IN"/>
        </w:rPr>
        <w:t>: Requires more computational resources and can be less interpretable due to the ensemble nature of the model</w:t>
      </w:r>
      <w:r w:rsidR="003A6E0E">
        <w:rPr>
          <w:i w:val="0"/>
          <w:iCs/>
          <w:color w:val="1F2021"/>
          <w:sz w:val="24"/>
          <w:lang w:val="en-IN"/>
        </w:rPr>
        <w:t>.</w:t>
      </w:r>
    </w:p>
    <w:p w14:paraId="198FE79E" w14:textId="4C826ADA" w:rsidR="00C65370" w:rsidRPr="0081394B" w:rsidRDefault="00FA3C52" w:rsidP="00091281">
      <w:pPr>
        <w:pStyle w:val="IEEEHeading2"/>
        <w:numPr>
          <w:ilvl w:val="0"/>
          <w:numId w:val="3"/>
        </w:numPr>
        <w:rPr>
          <w:b/>
          <w:sz w:val="24"/>
        </w:rPr>
      </w:pPr>
      <w:proofErr w:type="spellStart"/>
      <w:r w:rsidRPr="0081394B">
        <w:rPr>
          <w:b/>
          <w:sz w:val="24"/>
        </w:rPr>
        <w:t>CatBoost</w:t>
      </w:r>
      <w:proofErr w:type="spellEnd"/>
      <w:r w:rsidR="00D12F70" w:rsidRPr="0081394B">
        <w:rPr>
          <w:b/>
          <w:sz w:val="24"/>
        </w:rPr>
        <w:t xml:space="preserve"> Regressor:</w:t>
      </w:r>
    </w:p>
    <w:p w14:paraId="2968E391" w14:textId="38C77933" w:rsidR="00F01CC4" w:rsidRPr="0081394B" w:rsidRDefault="00F01CC4" w:rsidP="00F01CC4">
      <w:pPr>
        <w:pStyle w:val="BodyText"/>
        <w:ind w:right="132"/>
        <w:jc w:val="both"/>
        <w:rPr>
          <w:b/>
          <w:bCs/>
          <w:color w:val="1F2021"/>
          <w:sz w:val="24"/>
          <w:szCs w:val="24"/>
          <w:lang w:val="en-IN"/>
        </w:rPr>
      </w:pPr>
      <w:r w:rsidRPr="0081394B">
        <w:rPr>
          <w:color w:val="1F2021"/>
          <w:sz w:val="24"/>
          <w:szCs w:val="24"/>
          <w:lang w:val="en-IN"/>
        </w:rPr>
        <w:t xml:space="preserve">     </w:t>
      </w:r>
      <w:proofErr w:type="spellStart"/>
      <w:r w:rsidRPr="0081394B">
        <w:rPr>
          <w:color w:val="1F2021"/>
          <w:sz w:val="24"/>
          <w:szCs w:val="24"/>
          <w:lang w:val="en-IN"/>
        </w:rPr>
        <w:t>CatBoost</w:t>
      </w:r>
      <w:proofErr w:type="spellEnd"/>
      <w:r w:rsidRPr="0081394B">
        <w:rPr>
          <w:color w:val="1F2021"/>
          <w:sz w:val="24"/>
          <w:szCs w:val="24"/>
          <w:lang w:val="en-IN"/>
        </w:rPr>
        <w:t xml:space="preserve"> (Categorical Boosting) is a powerful gradient boosting algorithm that excels at handling categorical data, which is often prevalent in real-world datasets like Zomato’s. It automatically handles categorical features without needing extensive preprocessing (like one-hot encoding), making it highly suitable for datasets with variables such as restaurant type, cuisine, and location.</w:t>
      </w:r>
    </w:p>
    <w:p w14:paraId="37EEECF2" w14:textId="77777777" w:rsidR="00F01CC4" w:rsidRPr="0081394B" w:rsidRDefault="00F01CC4" w:rsidP="00F01CC4">
      <w:pPr>
        <w:pStyle w:val="BodyText"/>
        <w:numPr>
          <w:ilvl w:val="0"/>
          <w:numId w:val="45"/>
        </w:numPr>
        <w:ind w:right="132"/>
        <w:jc w:val="both"/>
        <w:rPr>
          <w:color w:val="1F2021"/>
          <w:sz w:val="24"/>
          <w:szCs w:val="24"/>
          <w:lang w:val="en-IN"/>
        </w:rPr>
      </w:pPr>
      <w:r w:rsidRPr="0081394B">
        <w:rPr>
          <w:b/>
          <w:bCs/>
          <w:color w:val="1F2021"/>
          <w:sz w:val="24"/>
          <w:szCs w:val="24"/>
          <w:lang w:val="en-IN"/>
        </w:rPr>
        <w:t>Pros</w:t>
      </w:r>
      <w:r w:rsidRPr="0081394B">
        <w:rPr>
          <w:color w:val="1F2021"/>
          <w:sz w:val="24"/>
          <w:szCs w:val="24"/>
          <w:lang w:val="en-IN"/>
        </w:rPr>
        <w:t>: Excellent at handling categorical data, robust to overfitting, and performs well even with default hyperparameters. It also tends to be faster than other boosting algorithms.</w:t>
      </w:r>
    </w:p>
    <w:p w14:paraId="09379F01" w14:textId="06C94FF0" w:rsidR="0047281D" w:rsidRPr="0081394B" w:rsidRDefault="00F01CC4" w:rsidP="00F01CC4">
      <w:pPr>
        <w:pStyle w:val="IEEEParagraph"/>
        <w:numPr>
          <w:ilvl w:val="0"/>
          <w:numId w:val="45"/>
        </w:numPr>
        <w:rPr>
          <w:sz w:val="10"/>
          <w:szCs w:val="10"/>
          <w:lang w:val="en-GB"/>
        </w:rPr>
      </w:pPr>
      <w:r w:rsidRPr="0081394B">
        <w:rPr>
          <w:b/>
          <w:bCs/>
          <w:color w:val="1F2021"/>
          <w:lang w:val="en-IN"/>
        </w:rPr>
        <w:t>Cons</w:t>
      </w:r>
      <w:r w:rsidRPr="0081394B">
        <w:rPr>
          <w:color w:val="1F2021"/>
          <w:lang w:val="en-IN"/>
        </w:rPr>
        <w:t>: Requires more computational power compared to linear models and can be harder to interpret due to the complexity of the model.</w:t>
      </w:r>
    </w:p>
    <w:p w14:paraId="7791776A" w14:textId="77777777" w:rsidR="0081394B" w:rsidRPr="0081394B" w:rsidRDefault="0081394B" w:rsidP="0081394B">
      <w:pPr>
        <w:pStyle w:val="IEEEParagraph"/>
        <w:ind w:left="288" w:firstLine="0"/>
        <w:rPr>
          <w:b/>
          <w:bCs/>
          <w:color w:val="1F2021"/>
          <w:lang w:val="en-IN"/>
        </w:rPr>
      </w:pPr>
    </w:p>
    <w:p w14:paraId="309DC1DB" w14:textId="77777777" w:rsidR="0081394B" w:rsidRDefault="0081394B" w:rsidP="0081394B">
      <w:pPr>
        <w:pStyle w:val="IEEEParagraph"/>
        <w:ind w:left="288" w:firstLine="0"/>
        <w:rPr>
          <w:b/>
          <w:bCs/>
          <w:spacing w:val="-2"/>
        </w:rPr>
      </w:pPr>
      <w:r w:rsidRPr="0081394B">
        <w:rPr>
          <w:b/>
          <w:bCs/>
        </w:rPr>
        <w:t>VALIDATION</w:t>
      </w:r>
      <w:r w:rsidRPr="0081394B">
        <w:rPr>
          <w:b/>
          <w:bCs/>
          <w:spacing w:val="-14"/>
        </w:rPr>
        <w:t xml:space="preserve"> </w:t>
      </w:r>
      <w:r w:rsidRPr="0081394B">
        <w:rPr>
          <w:b/>
          <w:bCs/>
        </w:rPr>
        <w:t>OF</w:t>
      </w:r>
      <w:r w:rsidRPr="0081394B">
        <w:rPr>
          <w:b/>
          <w:bCs/>
          <w:spacing w:val="-15"/>
        </w:rPr>
        <w:t xml:space="preserve"> </w:t>
      </w:r>
      <w:r w:rsidRPr="0081394B">
        <w:rPr>
          <w:b/>
          <w:bCs/>
        </w:rPr>
        <w:t>MODELLING</w:t>
      </w:r>
      <w:r w:rsidRPr="0081394B">
        <w:rPr>
          <w:b/>
          <w:bCs/>
          <w:spacing w:val="-16"/>
        </w:rPr>
        <w:t xml:space="preserve"> </w:t>
      </w:r>
      <w:r w:rsidRPr="0081394B">
        <w:rPr>
          <w:b/>
          <w:bCs/>
          <w:spacing w:val="-2"/>
        </w:rPr>
        <w:t>TECHNIQUE</w:t>
      </w:r>
    </w:p>
    <w:p w14:paraId="7B8B8AE3" w14:textId="77777777" w:rsidR="0081394B" w:rsidRDefault="0081394B" w:rsidP="0081394B">
      <w:pPr>
        <w:pStyle w:val="IEEEParagraph"/>
        <w:ind w:left="288" w:firstLine="0"/>
        <w:rPr>
          <w:b/>
          <w:bCs/>
          <w:spacing w:val="-2"/>
        </w:rPr>
      </w:pPr>
    </w:p>
    <w:p w14:paraId="6B34178E" w14:textId="77777777" w:rsidR="0081394B" w:rsidRDefault="0081394B" w:rsidP="0081394B">
      <w:pPr>
        <w:pStyle w:val="IEEEParagraph"/>
        <w:ind w:firstLine="0"/>
        <w:rPr>
          <w:color w:val="1F2021"/>
          <w:lang w:val="en-IN"/>
        </w:rPr>
      </w:pPr>
      <w:r>
        <w:rPr>
          <w:b/>
          <w:bCs/>
          <w:spacing w:val="-2"/>
        </w:rPr>
        <w:t xml:space="preserve">     </w:t>
      </w:r>
      <w:r w:rsidRPr="0081394B">
        <w:rPr>
          <w:color w:val="1F2021"/>
          <w:lang w:val="en-IN"/>
        </w:rPr>
        <w:t>Each of the selected models will be trained using the training dataset, and hyperparameter tuning will be performed to optimize their performance. Techniques such as grid search and cross-validation will be applied to find the best set of parameters for each algorithm. For instance, in Random Forest, the number of trees and maximum depth will be tuned. To avoid overfitting, use K-fold cross-validation (typically K=5 or 10). This involves dividing the training data into K subsets, training the model K times, and using a different subset for validation each time.</w:t>
      </w:r>
    </w:p>
    <w:p w14:paraId="42632D9A" w14:textId="77777777" w:rsidR="0081394B" w:rsidRDefault="0081394B" w:rsidP="0081394B">
      <w:pPr>
        <w:pStyle w:val="IEEEParagraph"/>
        <w:ind w:firstLine="0"/>
        <w:rPr>
          <w:color w:val="1F2021"/>
          <w:lang w:val="en-IN"/>
        </w:rPr>
      </w:pPr>
      <w:r w:rsidRPr="0081394B">
        <w:rPr>
          <w:b/>
          <w:bCs/>
          <w:color w:val="1F2021"/>
          <w:lang w:val="en-IN"/>
        </w:rPr>
        <w:t>Performance Evaluation</w:t>
      </w:r>
      <w:r w:rsidRPr="0081394B">
        <w:rPr>
          <w:color w:val="1F2021"/>
          <w:lang w:val="en-IN"/>
        </w:rPr>
        <w:t>: - Once the models are trained and validated, evaluating their performance on the test set is crucial. Here’s a common set of metrics and methods for performance evaluation across all models:</w:t>
      </w:r>
    </w:p>
    <w:p w14:paraId="0C7D1694" w14:textId="77777777" w:rsidR="0081394B" w:rsidRPr="0081394B" w:rsidRDefault="0081394B" w:rsidP="0081394B">
      <w:pPr>
        <w:pStyle w:val="IEEEParagraph"/>
        <w:ind w:firstLine="0"/>
        <w:rPr>
          <w:color w:val="1F2021"/>
          <w:lang w:val="en-IN"/>
        </w:rPr>
      </w:pPr>
      <w:r w:rsidRPr="0081394B">
        <w:rPr>
          <w:b/>
          <w:bCs/>
          <w:color w:val="1F2021"/>
          <w:lang w:val="en-IN"/>
        </w:rPr>
        <w:t>Mean Absolute Error (MAE</w:t>
      </w:r>
      <w:proofErr w:type="gramStart"/>
      <w:r w:rsidRPr="0081394B">
        <w:rPr>
          <w:b/>
          <w:bCs/>
          <w:color w:val="1F2021"/>
          <w:lang w:val="en-IN"/>
        </w:rPr>
        <w:t>):</w:t>
      </w:r>
      <w:r w:rsidRPr="0081394B">
        <w:rPr>
          <w:color w:val="1F2021"/>
          <w:lang w:val="en-IN"/>
        </w:rPr>
        <w:t>MAE</w:t>
      </w:r>
      <w:proofErr w:type="gramEnd"/>
      <w:r w:rsidRPr="0081394B">
        <w:rPr>
          <w:color w:val="1F2021"/>
          <w:lang w:val="en-IN"/>
        </w:rPr>
        <w:t xml:space="preserve"> measures the average magnitude of errors in predictions, without considering their direction. It's useful for understanding how far predictions are from actual values.</w:t>
      </w:r>
    </w:p>
    <w:p w14:paraId="18550FCD" w14:textId="35D7D56D" w:rsidR="0081394B" w:rsidRPr="0081394B" w:rsidRDefault="0081394B" w:rsidP="0081394B">
      <w:pPr>
        <w:pStyle w:val="IEEEParagraph"/>
        <w:ind w:firstLine="0"/>
        <w:rPr>
          <w:color w:val="1F2021"/>
          <w:lang w:val="en-IN"/>
        </w:rPr>
      </w:pPr>
      <w:r w:rsidRPr="0081394B">
        <w:rPr>
          <w:b/>
          <w:bCs/>
          <w:color w:val="1F2021"/>
          <w:lang w:val="en-IN"/>
        </w:rPr>
        <w:t>Mean Squared Error (MSE</w:t>
      </w:r>
      <w:proofErr w:type="gramStart"/>
      <w:r w:rsidRPr="0081394B">
        <w:rPr>
          <w:b/>
          <w:bCs/>
          <w:color w:val="1F2021"/>
          <w:lang w:val="en-IN"/>
        </w:rPr>
        <w:t>):</w:t>
      </w:r>
      <w:r w:rsidRPr="0081394B">
        <w:rPr>
          <w:color w:val="1F2021"/>
          <w:lang w:val="en-IN"/>
        </w:rPr>
        <w:t>MSE</w:t>
      </w:r>
      <w:proofErr w:type="gramEnd"/>
      <w:r w:rsidRPr="0081394B">
        <w:rPr>
          <w:color w:val="1F2021"/>
          <w:lang w:val="en-IN"/>
        </w:rPr>
        <w:t xml:space="preserve"> calculates the average of the squared differences between the predicted and actual values. It gives more weight to larger errors, which is useful when large errors are particularly undesirable.</w:t>
      </w:r>
    </w:p>
    <w:p w14:paraId="36EFB481" w14:textId="77777777" w:rsidR="0015269C" w:rsidRDefault="0081394B" w:rsidP="0015269C">
      <w:pPr>
        <w:pStyle w:val="Heading2"/>
        <w:tabs>
          <w:tab w:val="left" w:pos="463"/>
        </w:tabs>
        <w:spacing w:before="0"/>
        <w:jc w:val="both"/>
        <w:rPr>
          <w:rFonts w:ascii="Times New Roman" w:hAnsi="Times New Roman" w:cs="Times New Roman"/>
          <w:i w:val="0"/>
          <w:iCs w:val="0"/>
          <w:color w:val="1F2021"/>
          <w:sz w:val="24"/>
          <w:szCs w:val="24"/>
          <w:lang w:val="en-IN"/>
        </w:rPr>
      </w:pPr>
      <w:r w:rsidRPr="0081394B">
        <w:rPr>
          <w:rFonts w:ascii="Times New Roman" w:hAnsi="Times New Roman" w:cs="Times New Roman"/>
          <w:i w:val="0"/>
          <w:iCs w:val="0"/>
          <w:color w:val="1F2021"/>
          <w:sz w:val="24"/>
          <w:szCs w:val="24"/>
          <w:lang w:val="en-IN"/>
        </w:rPr>
        <w:lastRenderedPageBreak/>
        <w:t>Root Mean Squared Error (RMSE</w:t>
      </w:r>
      <w:proofErr w:type="gramStart"/>
      <w:r w:rsidRPr="0081394B">
        <w:rPr>
          <w:rFonts w:ascii="Times New Roman" w:hAnsi="Times New Roman" w:cs="Times New Roman"/>
          <w:i w:val="0"/>
          <w:iCs w:val="0"/>
          <w:color w:val="1F2021"/>
          <w:sz w:val="24"/>
          <w:szCs w:val="24"/>
          <w:lang w:val="en-IN"/>
        </w:rPr>
        <w:t>):</w:t>
      </w:r>
      <w:r w:rsidRPr="0081394B">
        <w:rPr>
          <w:rFonts w:ascii="Times New Roman" w:hAnsi="Times New Roman" w:cs="Times New Roman"/>
          <w:b w:val="0"/>
          <w:bCs w:val="0"/>
          <w:i w:val="0"/>
          <w:iCs w:val="0"/>
          <w:color w:val="1F2021"/>
          <w:sz w:val="24"/>
          <w:szCs w:val="24"/>
          <w:lang w:val="en-IN"/>
        </w:rPr>
        <w:t>RMSE</w:t>
      </w:r>
      <w:proofErr w:type="gramEnd"/>
      <w:r w:rsidRPr="0081394B">
        <w:rPr>
          <w:rFonts w:ascii="Times New Roman" w:hAnsi="Times New Roman" w:cs="Times New Roman"/>
          <w:b w:val="0"/>
          <w:bCs w:val="0"/>
          <w:i w:val="0"/>
          <w:iCs w:val="0"/>
          <w:color w:val="1F2021"/>
          <w:sz w:val="24"/>
          <w:szCs w:val="24"/>
          <w:lang w:val="en-IN"/>
        </w:rPr>
        <w:t xml:space="preserve"> is the square root of MSE and gives an estimate of how large the error is, in the same units as the target variable. It’s commonly used for regression tasks.</w:t>
      </w:r>
    </w:p>
    <w:p w14:paraId="0EDC493C" w14:textId="62356EFC" w:rsidR="0015269C" w:rsidRPr="0015269C" w:rsidRDefault="0015269C" w:rsidP="0015269C">
      <w:pPr>
        <w:pStyle w:val="Heading2"/>
        <w:tabs>
          <w:tab w:val="left" w:pos="463"/>
        </w:tabs>
        <w:spacing w:before="0"/>
        <w:jc w:val="both"/>
        <w:rPr>
          <w:rFonts w:ascii="Times New Roman" w:hAnsi="Times New Roman" w:cs="Times New Roman"/>
          <w:i w:val="0"/>
          <w:iCs w:val="0"/>
          <w:color w:val="1F2021"/>
          <w:sz w:val="24"/>
          <w:szCs w:val="24"/>
          <w:lang w:val="en-IN"/>
        </w:rPr>
      </w:pPr>
      <w:r w:rsidRPr="0015269C">
        <w:rPr>
          <w:rFonts w:ascii="Times New Roman" w:hAnsi="Times New Roman" w:cs="Times New Roman"/>
          <w:i w:val="0"/>
          <w:iCs w:val="0"/>
          <w:color w:val="1F2021"/>
          <w:sz w:val="24"/>
          <w:szCs w:val="24"/>
          <w:lang w:val="en-IN"/>
        </w:rPr>
        <w:t>R-squared (R²</w:t>
      </w:r>
      <w:proofErr w:type="gramStart"/>
      <w:r w:rsidRPr="0015269C">
        <w:rPr>
          <w:rFonts w:ascii="Times New Roman" w:hAnsi="Times New Roman" w:cs="Times New Roman"/>
          <w:i w:val="0"/>
          <w:iCs w:val="0"/>
          <w:color w:val="1F2021"/>
          <w:sz w:val="24"/>
          <w:szCs w:val="24"/>
          <w:lang w:val="en-IN"/>
        </w:rPr>
        <w:t>):</w:t>
      </w:r>
      <w:r w:rsidRPr="0015269C">
        <w:rPr>
          <w:rFonts w:ascii="Times New Roman" w:hAnsi="Times New Roman" w:cs="Times New Roman"/>
          <w:b w:val="0"/>
          <w:bCs w:val="0"/>
          <w:i w:val="0"/>
          <w:iCs w:val="0"/>
          <w:color w:val="1F2021"/>
          <w:sz w:val="24"/>
          <w:szCs w:val="24"/>
          <w:lang w:val="en-IN"/>
        </w:rPr>
        <w:t>R</w:t>
      </w:r>
      <w:proofErr w:type="gramEnd"/>
      <w:r w:rsidRPr="0015269C">
        <w:rPr>
          <w:rFonts w:ascii="Times New Roman" w:hAnsi="Times New Roman" w:cs="Times New Roman"/>
          <w:b w:val="0"/>
          <w:bCs w:val="0"/>
          <w:i w:val="0"/>
          <w:iCs w:val="0"/>
          <w:color w:val="1F2021"/>
          <w:sz w:val="24"/>
          <w:szCs w:val="24"/>
          <w:lang w:val="en-IN"/>
        </w:rPr>
        <w:t xml:space="preserve">² explains the proportion of variance in the dependent variable that can be predicted from the independent variables. It ranges from 0 to 1, with higher values indicating better model </w:t>
      </w:r>
      <w:proofErr w:type="spellStart"/>
      <w:proofErr w:type="gramStart"/>
      <w:r w:rsidRPr="0015269C">
        <w:rPr>
          <w:rFonts w:ascii="Times New Roman" w:hAnsi="Times New Roman" w:cs="Times New Roman"/>
          <w:b w:val="0"/>
          <w:bCs w:val="0"/>
          <w:i w:val="0"/>
          <w:iCs w:val="0"/>
          <w:color w:val="1F2021"/>
          <w:sz w:val="24"/>
          <w:szCs w:val="24"/>
          <w:lang w:val="en-IN"/>
        </w:rPr>
        <w:t>fit.Adjusted</w:t>
      </w:r>
      <w:proofErr w:type="spellEnd"/>
      <w:proofErr w:type="gramEnd"/>
      <w:r w:rsidRPr="0015269C">
        <w:rPr>
          <w:rFonts w:ascii="Times New Roman" w:hAnsi="Times New Roman" w:cs="Times New Roman"/>
          <w:b w:val="0"/>
          <w:bCs w:val="0"/>
          <w:i w:val="0"/>
          <w:iCs w:val="0"/>
          <w:color w:val="1F2021"/>
          <w:sz w:val="24"/>
          <w:szCs w:val="24"/>
          <w:lang w:val="en-IN"/>
        </w:rPr>
        <w:t xml:space="preserve"> R² is also useful for linear regression models, as it adjusts for the number of predictors in the model, helping to avoid overfitting.</w:t>
      </w:r>
    </w:p>
    <w:p w14:paraId="33F23A9F" w14:textId="77777777" w:rsidR="0015269C" w:rsidRPr="0015269C" w:rsidRDefault="0015269C" w:rsidP="0015269C">
      <w:pPr>
        <w:pStyle w:val="Heading2"/>
        <w:tabs>
          <w:tab w:val="left" w:pos="463"/>
        </w:tabs>
        <w:jc w:val="both"/>
        <w:rPr>
          <w:rFonts w:ascii="Times New Roman" w:hAnsi="Times New Roman" w:cs="Times New Roman"/>
          <w:b w:val="0"/>
          <w:bCs w:val="0"/>
          <w:i w:val="0"/>
          <w:iCs w:val="0"/>
          <w:color w:val="1F2021"/>
          <w:sz w:val="24"/>
          <w:szCs w:val="24"/>
          <w:lang w:val="en-IN"/>
        </w:rPr>
      </w:pPr>
      <w:r w:rsidRPr="0015269C">
        <w:rPr>
          <w:rFonts w:ascii="Times New Roman" w:hAnsi="Times New Roman" w:cs="Times New Roman"/>
          <w:i w:val="0"/>
          <w:iCs w:val="0"/>
          <w:color w:val="1F2021"/>
          <w:sz w:val="24"/>
          <w:szCs w:val="24"/>
          <w:lang w:val="en-IN"/>
        </w:rPr>
        <w:t>Comparison and Analysis</w:t>
      </w:r>
      <w:r w:rsidRPr="0015269C">
        <w:rPr>
          <w:rFonts w:ascii="Times New Roman" w:hAnsi="Times New Roman" w:cs="Times New Roman"/>
          <w:b w:val="0"/>
          <w:bCs w:val="0"/>
          <w:i w:val="0"/>
          <w:iCs w:val="0"/>
          <w:color w:val="1F2021"/>
          <w:sz w:val="24"/>
          <w:szCs w:val="24"/>
          <w:lang w:val="en-IN"/>
        </w:rPr>
        <w:t xml:space="preserve">: - Linear regression provides a baseline for </w:t>
      </w:r>
      <w:proofErr w:type="spellStart"/>
      <w:r w:rsidRPr="0015269C">
        <w:rPr>
          <w:rFonts w:ascii="Times New Roman" w:hAnsi="Times New Roman" w:cs="Times New Roman"/>
          <w:b w:val="0"/>
          <w:bCs w:val="0"/>
          <w:i w:val="0"/>
          <w:iCs w:val="0"/>
          <w:color w:val="1F2021"/>
          <w:sz w:val="24"/>
          <w:szCs w:val="24"/>
          <w:lang w:val="en-IN"/>
        </w:rPr>
        <w:t>modeling</w:t>
      </w:r>
      <w:proofErr w:type="spellEnd"/>
      <w:r w:rsidRPr="0015269C">
        <w:rPr>
          <w:rFonts w:ascii="Times New Roman" w:hAnsi="Times New Roman" w:cs="Times New Roman"/>
          <w:b w:val="0"/>
          <w:bCs w:val="0"/>
          <w:i w:val="0"/>
          <w:iCs w:val="0"/>
          <w:color w:val="1F2021"/>
          <w:sz w:val="24"/>
          <w:szCs w:val="24"/>
          <w:lang w:val="en-IN"/>
        </w:rPr>
        <w:t xml:space="preserve"> relationships in a straightforward, interpretable manner.</w:t>
      </w:r>
    </w:p>
    <w:p w14:paraId="6EBFA599" w14:textId="77777777" w:rsidR="0015269C" w:rsidRPr="0015269C" w:rsidRDefault="0015269C" w:rsidP="0015269C">
      <w:pPr>
        <w:pStyle w:val="Heading2"/>
        <w:numPr>
          <w:ilvl w:val="1"/>
          <w:numId w:val="50"/>
        </w:numPr>
        <w:tabs>
          <w:tab w:val="left" w:pos="463"/>
          <w:tab w:val="num" w:pos="1800"/>
        </w:tabs>
        <w:jc w:val="both"/>
        <w:rPr>
          <w:rFonts w:ascii="Times New Roman" w:hAnsi="Times New Roman" w:cs="Times New Roman"/>
          <w:b w:val="0"/>
          <w:bCs w:val="0"/>
          <w:i w:val="0"/>
          <w:iCs w:val="0"/>
          <w:color w:val="1F2021"/>
          <w:sz w:val="24"/>
          <w:szCs w:val="24"/>
          <w:lang w:val="en-IN"/>
        </w:rPr>
      </w:pPr>
      <w:proofErr w:type="spellStart"/>
      <w:r w:rsidRPr="0015269C">
        <w:rPr>
          <w:rFonts w:ascii="Times New Roman" w:hAnsi="Times New Roman" w:cs="Times New Roman"/>
          <w:b w:val="0"/>
          <w:bCs w:val="0"/>
          <w:i w:val="0"/>
          <w:iCs w:val="0"/>
          <w:color w:val="1F2021"/>
          <w:sz w:val="24"/>
          <w:szCs w:val="24"/>
          <w:lang w:val="en-IN"/>
        </w:rPr>
        <w:t>CatBoost</w:t>
      </w:r>
      <w:proofErr w:type="spellEnd"/>
      <w:r w:rsidRPr="0015269C">
        <w:rPr>
          <w:rFonts w:ascii="Times New Roman" w:hAnsi="Times New Roman" w:cs="Times New Roman"/>
          <w:b w:val="0"/>
          <w:bCs w:val="0"/>
          <w:i w:val="0"/>
          <w:iCs w:val="0"/>
          <w:color w:val="1F2021"/>
          <w:sz w:val="24"/>
          <w:szCs w:val="24"/>
          <w:lang w:val="en-IN"/>
        </w:rPr>
        <w:t xml:space="preserve"> is highly efficient for handling the categorical data typical in the restaurant industry, making it a strong candidate for capturing intricate relationships between factors like location and cuisine type.</w:t>
      </w:r>
    </w:p>
    <w:p w14:paraId="4940D57E" w14:textId="77777777" w:rsidR="0015269C" w:rsidRPr="0015269C" w:rsidRDefault="0015269C" w:rsidP="0015269C">
      <w:pPr>
        <w:pStyle w:val="Heading2"/>
        <w:numPr>
          <w:ilvl w:val="1"/>
          <w:numId w:val="50"/>
        </w:numPr>
        <w:tabs>
          <w:tab w:val="left" w:pos="463"/>
          <w:tab w:val="num" w:pos="1800"/>
        </w:tabs>
        <w:jc w:val="both"/>
        <w:rPr>
          <w:rFonts w:ascii="Times New Roman" w:hAnsi="Times New Roman" w:cs="Times New Roman"/>
          <w:b w:val="0"/>
          <w:bCs w:val="0"/>
          <w:i w:val="0"/>
          <w:iCs w:val="0"/>
          <w:color w:val="1F2021"/>
          <w:sz w:val="24"/>
          <w:szCs w:val="24"/>
          <w:lang w:val="en-IN"/>
        </w:rPr>
      </w:pPr>
      <w:r w:rsidRPr="0015269C">
        <w:rPr>
          <w:rFonts w:ascii="Times New Roman" w:hAnsi="Times New Roman" w:cs="Times New Roman"/>
          <w:b w:val="0"/>
          <w:bCs w:val="0"/>
          <w:i w:val="0"/>
          <w:iCs w:val="0"/>
          <w:color w:val="1F2021"/>
          <w:sz w:val="24"/>
          <w:szCs w:val="24"/>
          <w:lang w:val="en-IN"/>
        </w:rPr>
        <w:t>Decision trees offer clarity by visualizing the decision-making process, helping identify the key features that influence restaurant success.</w:t>
      </w:r>
    </w:p>
    <w:p w14:paraId="574B26CD" w14:textId="77777777" w:rsidR="0015269C" w:rsidRPr="0015269C" w:rsidRDefault="0015269C" w:rsidP="0015269C">
      <w:pPr>
        <w:pStyle w:val="Heading2"/>
        <w:numPr>
          <w:ilvl w:val="1"/>
          <w:numId w:val="50"/>
        </w:numPr>
        <w:tabs>
          <w:tab w:val="left" w:pos="463"/>
          <w:tab w:val="num" w:pos="1800"/>
        </w:tabs>
        <w:jc w:val="both"/>
        <w:rPr>
          <w:rFonts w:ascii="Times New Roman" w:hAnsi="Times New Roman" w:cs="Times New Roman"/>
          <w:b w:val="0"/>
          <w:bCs w:val="0"/>
          <w:i w:val="0"/>
          <w:iCs w:val="0"/>
          <w:color w:val="1F2021"/>
          <w:sz w:val="24"/>
          <w:szCs w:val="24"/>
          <w:lang w:val="en-IN"/>
        </w:rPr>
      </w:pPr>
      <w:r w:rsidRPr="0015269C">
        <w:rPr>
          <w:rFonts w:ascii="Times New Roman" w:hAnsi="Times New Roman" w:cs="Times New Roman"/>
          <w:b w:val="0"/>
          <w:bCs w:val="0"/>
          <w:i w:val="0"/>
          <w:iCs w:val="0"/>
          <w:color w:val="1F2021"/>
          <w:sz w:val="24"/>
          <w:szCs w:val="24"/>
          <w:lang w:val="en-IN"/>
        </w:rPr>
        <w:t>Random forests enhance decision trees by reducing overfitting, improving the model’s ability to generalize from the dataset to unseen data.</w:t>
      </w:r>
    </w:p>
    <w:p w14:paraId="3FFE5A41" w14:textId="77777777" w:rsidR="0015269C" w:rsidRPr="0081394B" w:rsidRDefault="0015269C" w:rsidP="0081394B">
      <w:pPr>
        <w:pStyle w:val="IEEEParagraph"/>
        <w:ind w:firstLine="0"/>
        <w:rPr>
          <w:color w:val="1F2021"/>
          <w:lang w:val="en-IN"/>
        </w:rPr>
      </w:pPr>
    </w:p>
    <w:p w14:paraId="2CD0B80B" w14:textId="79613857" w:rsidR="0081394B" w:rsidRPr="0081394B" w:rsidRDefault="0081394B" w:rsidP="0015269C">
      <w:pPr>
        <w:pStyle w:val="IEEEParagraph"/>
        <w:ind w:firstLine="0"/>
        <w:rPr>
          <w:b/>
          <w:bCs/>
          <w:sz w:val="10"/>
          <w:szCs w:val="10"/>
          <w:lang w:val="en-GB"/>
        </w:rPr>
      </w:pPr>
      <w:r w:rsidRPr="0081394B">
        <w:rPr>
          <w:color w:val="1F2021"/>
          <w:sz w:val="28"/>
          <w:szCs w:val="28"/>
          <w:lang w:val="en-IN"/>
        </w:rPr>
        <w:t xml:space="preserve">     </w:t>
      </w:r>
      <w:r w:rsidRPr="0081394B">
        <w:rPr>
          <w:color w:val="1F2021"/>
          <w:lang w:val="en-IN"/>
        </w:rPr>
        <w:t xml:space="preserve">Each of these models offers a unique approach to </w:t>
      </w:r>
      <w:proofErr w:type="spellStart"/>
      <w:r w:rsidRPr="0081394B">
        <w:rPr>
          <w:color w:val="1F2021"/>
          <w:lang w:val="en-IN"/>
        </w:rPr>
        <w:t>analyzing</w:t>
      </w:r>
      <w:proofErr w:type="spellEnd"/>
      <w:r w:rsidRPr="0081394B">
        <w:rPr>
          <w:color w:val="1F2021"/>
          <w:lang w:val="en-IN"/>
        </w:rPr>
        <w:t xml:space="preserve"> the Zomato dataset, providing valuable insights into pricing strategies, customer satisfaction, and restaurant success. By comparing their performance and interpreting their results, you can obtain a holistic understanding of what drives restaurant performance and customer preferences.</w:t>
      </w:r>
    </w:p>
    <w:p w14:paraId="05458FB3" w14:textId="0D964DDF" w:rsidR="000912AD" w:rsidRPr="0015269C" w:rsidRDefault="00C647E8" w:rsidP="0015269C">
      <w:pPr>
        <w:pStyle w:val="IEEEHeading1"/>
        <w:jc w:val="left"/>
        <w:rPr>
          <w:b/>
          <w:sz w:val="24"/>
          <w:lang w:val="en-GB"/>
        </w:rPr>
      </w:pPr>
      <w:r w:rsidRPr="0081394B">
        <w:rPr>
          <w:b/>
          <w:sz w:val="24"/>
          <w:lang w:val="en-GB"/>
        </w:rPr>
        <w:t>Results &amp; Discussion</w:t>
      </w:r>
    </w:p>
    <w:p w14:paraId="678CA9C8" w14:textId="77777777" w:rsidR="0015269C" w:rsidRPr="00253BF6" w:rsidRDefault="0015269C" w:rsidP="0015269C">
      <w:pPr>
        <w:pStyle w:val="BodyText"/>
        <w:jc w:val="both"/>
        <w:rPr>
          <w:color w:val="1F2021"/>
          <w:sz w:val="24"/>
          <w:szCs w:val="24"/>
          <w:lang w:val="en-IN"/>
        </w:rPr>
      </w:pPr>
      <w:r w:rsidRPr="00253BF6">
        <w:rPr>
          <w:color w:val="1F2021"/>
          <w:sz w:val="24"/>
          <w:szCs w:val="24"/>
          <w:lang w:val="en-IN"/>
        </w:rPr>
        <w:t>Based on the R² scores I’ve obtained from regression models, here's a breakdown of their performances:</w:t>
      </w:r>
    </w:p>
    <w:p w14:paraId="1A5A5744" w14:textId="77777777" w:rsidR="0015269C" w:rsidRPr="00253BF6" w:rsidRDefault="0015269C" w:rsidP="0015269C">
      <w:pPr>
        <w:pStyle w:val="BodyText"/>
        <w:jc w:val="both"/>
        <w:rPr>
          <w:b/>
          <w:bCs/>
          <w:color w:val="1F2021"/>
          <w:sz w:val="24"/>
          <w:szCs w:val="24"/>
          <w:lang w:val="en-IN"/>
        </w:rPr>
      </w:pPr>
      <w:r w:rsidRPr="00253BF6">
        <w:rPr>
          <w:b/>
          <w:bCs/>
          <w:color w:val="1F2021"/>
          <w:sz w:val="24"/>
          <w:szCs w:val="24"/>
          <w:lang w:val="en-IN"/>
        </w:rPr>
        <w:t>1. Linear Regression</w:t>
      </w:r>
    </w:p>
    <w:p w14:paraId="16D29DFA" w14:textId="77777777" w:rsidR="0015269C" w:rsidRPr="00253BF6" w:rsidRDefault="0015269C" w:rsidP="0015269C">
      <w:pPr>
        <w:pStyle w:val="BodyText"/>
        <w:numPr>
          <w:ilvl w:val="0"/>
          <w:numId w:val="51"/>
        </w:numPr>
        <w:jc w:val="both"/>
        <w:rPr>
          <w:color w:val="1F2021"/>
          <w:sz w:val="24"/>
          <w:szCs w:val="24"/>
          <w:lang w:val="en-IN"/>
        </w:rPr>
      </w:pPr>
      <w:r w:rsidRPr="00253BF6">
        <w:rPr>
          <w:b/>
          <w:bCs/>
          <w:color w:val="1F2021"/>
          <w:sz w:val="24"/>
          <w:szCs w:val="24"/>
          <w:lang w:val="en-IN"/>
        </w:rPr>
        <w:t>R² Score:</w:t>
      </w:r>
      <w:r w:rsidRPr="00253BF6">
        <w:rPr>
          <w:color w:val="1F2021"/>
          <w:sz w:val="24"/>
          <w:szCs w:val="24"/>
          <w:lang w:val="en-IN"/>
        </w:rPr>
        <w:t xml:space="preserve"> 0.2419</w:t>
      </w:r>
    </w:p>
    <w:p w14:paraId="2903443B" w14:textId="77777777" w:rsidR="0015269C" w:rsidRPr="00253BF6" w:rsidRDefault="0015269C" w:rsidP="0015269C">
      <w:pPr>
        <w:pStyle w:val="BodyText"/>
        <w:numPr>
          <w:ilvl w:val="0"/>
          <w:numId w:val="51"/>
        </w:numPr>
        <w:jc w:val="both"/>
        <w:rPr>
          <w:color w:val="1F2021"/>
          <w:sz w:val="24"/>
          <w:szCs w:val="24"/>
          <w:lang w:val="en-IN"/>
        </w:rPr>
      </w:pPr>
      <w:r w:rsidRPr="00253BF6">
        <w:rPr>
          <w:b/>
          <w:bCs/>
          <w:color w:val="1F2021"/>
          <w:sz w:val="24"/>
          <w:szCs w:val="24"/>
          <w:lang w:val="en-IN"/>
        </w:rPr>
        <w:t>Interpretation:</w:t>
      </w:r>
      <w:r w:rsidRPr="00253BF6">
        <w:rPr>
          <w:color w:val="1F2021"/>
          <w:sz w:val="24"/>
          <w:szCs w:val="24"/>
          <w:lang w:val="en-IN"/>
        </w:rPr>
        <w:t xml:space="preserve"> This score indicates that only about 24.19% of the variance in the target variable is explained by the model. This is relatively low, suggesting that the linear regression model is not capturing the underlying relationship well. There may be non-linear relationships or other important features not included.</w:t>
      </w:r>
    </w:p>
    <w:p w14:paraId="7D5D5F0D" w14:textId="77777777" w:rsidR="0015269C" w:rsidRPr="00253BF6" w:rsidRDefault="0015269C" w:rsidP="0015269C">
      <w:pPr>
        <w:pStyle w:val="BodyText"/>
        <w:jc w:val="both"/>
        <w:rPr>
          <w:b/>
          <w:bCs/>
          <w:color w:val="1F2021"/>
          <w:sz w:val="24"/>
          <w:szCs w:val="24"/>
          <w:lang w:val="en-IN"/>
        </w:rPr>
      </w:pPr>
      <w:r w:rsidRPr="00253BF6">
        <w:rPr>
          <w:b/>
          <w:bCs/>
          <w:color w:val="1F2021"/>
          <w:sz w:val="24"/>
          <w:szCs w:val="24"/>
          <w:lang w:val="en-IN"/>
        </w:rPr>
        <w:t xml:space="preserve">2. </w:t>
      </w:r>
      <w:proofErr w:type="spellStart"/>
      <w:r w:rsidRPr="00253BF6">
        <w:rPr>
          <w:b/>
          <w:bCs/>
          <w:color w:val="1F2021"/>
          <w:sz w:val="24"/>
          <w:szCs w:val="24"/>
          <w:lang w:val="en-IN"/>
        </w:rPr>
        <w:t>CatBoost</w:t>
      </w:r>
      <w:proofErr w:type="spellEnd"/>
      <w:r w:rsidRPr="00253BF6">
        <w:rPr>
          <w:b/>
          <w:bCs/>
          <w:color w:val="1F2021"/>
          <w:sz w:val="24"/>
          <w:szCs w:val="24"/>
          <w:lang w:val="en-IN"/>
        </w:rPr>
        <w:t xml:space="preserve"> Regressor</w:t>
      </w:r>
    </w:p>
    <w:p w14:paraId="02146AD7" w14:textId="77777777" w:rsidR="0015269C" w:rsidRPr="00253BF6" w:rsidRDefault="0015269C" w:rsidP="0015269C">
      <w:pPr>
        <w:pStyle w:val="BodyText"/>
        <w:numPr>
          <w:ilvl w:val="0"/>
          <w:numId w:val="52"/>
        </w:numPr>
        <w:jc w:val="both"/>
        <w:rPr>
          <w:color w:val="1F2021"/>
          <w:sz w:val="24"/>
          <w:szCs w:val="24"/>
          <w:lang w:val="en-IN"/>
        </w:rPr>
      </w:pPr>
      <w:r w:rsidRPr="00253BF6">
        <w:rPr>
          <w:b/>
          <w:bCs/>
          <w:color w:val="1F2021"/>
          <w:sz w:val="24"/>
          <w:szCs w:val="24"/>
          <w:lang w:val="en-IN"/>
        </w:rPr>
        <w:t>R² Score:</w:t>
      </w:r>
      <w:r w:rsidRPr="00253BF6">
        <w:rPr>
          <w:color w:val="1F2021"/>
          <w:sz w:val="24"/>
          <w:szCs w:val="24"/>
          <w:lang w:val="en-IN"/>
        </w:rPr>
        <w:t xml:space="preserve"> 0.3489</w:t>
      </w:r>
    </w:p>
    <w:p w14:paraId="645369FC" w14:textId="77777777" w:rsidR="0015269C" w:rsidRPr="00253BF6" w:rsidRDefault="0015269C" w:rsidP="0015269C">
      <w:pPr>
        <w:pStyle w:val="BodyText"/>
        <w:numPr>
          <w:ilvl w:val="0"/>
          <w:numId w:val="52"/>
        </w:numPr>
        <w:jc w:val="both"/>
        <w:rPr>
          <w:color w:val="1F2021"/>
          <w:sz w:val="24"/>
          <w:szCs w:val="24"/>
          <w:lang w:val="en-IN"/>
        </w:rPr>
      </w:pPr>
      <w:r w:rsidRPr="00253BF6">
        <w:rPr>
          <w:b/>
          <w:bCs/>
          <w:color w:val="1F2021"/>
          <w:sz w:val="24"/>
          <w:szCs w:val="24"/>
          <w:lang w:val="en-IN"/>
        </w:rPr>
        <w:t>Interpretation:</w:t>
      </w:r>
      <w:r w:rsidRPr="00253BF6">
        <w:rPr>
          <w:color w:val="1F2021"/>
          <w:sz w:val="24"/>
          <w:szCs w:val="24"/>
          <w:lang w:val="en-IN"/>
        </w:rPr>
        <w:t xml:space="preserve"> With 34.89% of the variance explained, the </w:t>
      </w:r>
      <w:proofErr w:type="spellStart"/>
      <w:r w:rsidRPr="00253BF6">
        <w:rPr>
          <w:color w:val="1F2021"/>
          <w:sz w:val="24"/>
          <w:szCs w:val="24"/>
          <w:lang w:val="en-IN"/>
        </w:rPr>
        <w:t>CatBoost</w:t>
      </w:r>
      <w:proofErr w:type="spellEnd"/>
      <w:r w:rsidRPr="00253BF6">
        <w:rPr>
          <w:color w:val="1F2021"/>
          <w:sz w:val="24"/>
          <w:szCs w:val="24"/>
          <w:lang w:val="en-IN"/>
        </w:rPr>
        <w:t xml:space="preserve"> model shows some improvement over linear regression but still leaves a substantial amount of variance unexplained. </w:t>
      </w:r>
    </w:p>
    <w:p w14:paraId="6F15C502" w14:textId="77777777" w:rsidR="0015269C" w:rsidRPr="00253BF6" w:rsidRDefault="0015269C" w:rsidP="0015269C">
      <w:pPr>
        <w:pStyle w:val="BodyText"/>
        <w:jc w:val="both"/>
        <w:rPr>
          <w:b/>
          <w:bCs/>
          <w:color w:val="1F2021"/>
          <w:sz w:val="24"/>
          <w:szCs w:val="24"/>
          <w:lang w:val="en-IN"/>
        </w:rPr>
      </w:pPr>
      <w:r w:rsidRPr="00253BF6">
        <w:rPr>
          <w:b/>
          <w:bCs/>
          <w:color w:val="1F2021"/>
          <w:sz w:val="24"/>
          <w:szCs w:val="24"/>
          <w:lang w:val="en-IN"/>
        </w:rPr>
        <w:t>3. Random Forest Regressor</w:t>
      </w:r>
    </w:p>
    <w:p w14:paraId="3133D41D" w14:textId="77777777" w:rsidR="0015269C" w:rsidRPr="00253BF6" w:rsidRDefault="0015269C" w:rsidP="0015269C">
      <w:pPr>
        <w:pStyle w:val="BodyText"/>
        <w:numPr>
          <w:ilvl w:val="0"/>
          <w:numId w:val="53"/>
        </w:numPr>
        <w:jc w:val="both"/>
        <w:rPr>
          <w:color w:val="1F2021"/>
          <w:sz w:val="24"/>
          <w:szCs w:val="24"/>
          <w:lang w:val="en-IN"/>
        </w:rPr>
      </w:pPr>
      <w:r w:rsidRPr="00253BF6">
        <w:rPr>
          <w:b/>
          <w:bCs/>
          <w:color w:val="1F2021"/>
          <w:sz w:val="24"/>
          <w:szCs w:val="24"/>
          <w:lang w:val="en-IN"/>
        </w:rPr>
        <w:t>R² Score:</w:t>
      </w:r>
      <w:r w:rsidRPr="00253BF6">
        <w:rPr>
          <w:color w:val="1F2021"/>
          <w:sz w:val="24"/>
          <w:szCs w:val="24"/>
          <w:lang w:val="en-IN"/>
        </w:rPr>
        <w:t xml:space="preserve"> 0.8754</w:t>
      </w:r>
    </w:p>
    <w:p w14:paraId="2C5D3613" w14:textId="77777777" w:rsidR="0015269C" w:rsidRPr="00253BF6" w:rsidRDefault="0015269C" w:rsidP="0015269C">
      <w:pPr>
        <w:pStyle w:val="BodyText"/>
        <w:numPr>
          <w:ilvl w:val="0"/>
          <w:numId w:val="53"/>
        </w:numPr>
        <w:jc w:val="both"/>
        <w:rPr>
          <w:color w:val="1F2021"/>
          <w:sz w:val="24"/>
          <w:szCs w:val="24"/>
          <w:lang w:val="en-IN"/>
        </w:rPr>
      </w:pPr>
      <w:r w:rsidRPr="00253BF6">
        <w:rPr>
          <w:b/>
          <w:bCs/>
          <w:color w:val="1F2021"/>
          <w:sz w:val="24"/>
          <w:szCs w:val="24"/>
          <w:lang w:val="en-IN"/>
        </w:rPr>
        <w:t>Interpretation:</w:t>
      </w:r>
      <w:r w:rsidRPr="00253BF6">
        <w:rPr>
          <w:color w:val="1F2021"/>
          <w:sz w:val="24"/>
          <w:szCs w:val="24"/>
          <w:lang w:val="en-IN"/>
        </w:rPr>
        <w:t xml:space="preserve"> This model performs significantly better, explaining 87.54% of the variance in the target variable. The Random Forest algorithm is robust to overfitting (to a degree) and can capture complex interactions in the data, which is likely why it's performing well.</w:t>
      </w:r>
    </w:p>
    <w:p w14:paraId="0EF05311" w14:textId="77777777" w:rsidR="0015269C" w:rsidRPr="00253BF6" w:rsidRDefault="0015269C" w:rsidP="0015269C">
      <w:pPr>
        <w:pStyle w:val="BodyText"/>
        <w:jc w:val="both"/>
        <w:rPr>
          <w:b/>
          <w:bCs/>
          <w:color w:val="1F2021"/>
          <w:sz w:val="24"/>
          <w:szCs w:val="24"/>
          <w:lang w:val="en-IN"/>
        </w:rPr>
      </w:pPr>
      <w:r w:rsidRPr="00253BF6">
        <w:rPr>
          <w:b/>
          <w:bCs/>
          <w:color w:val="1F2021"/>
          <w:sz w:val="24"/>
          <w:szCs w:val="24"/>
          <w:lang w:val="en-IN"/>
        </w:rPr>
        <w:t>4. Decision Tree Regressor</w:t>
      </w:r>
    </w:p>
    <w:p w14:paraId="34AF76B0" w14:textId="77777777" w:rsidR="0015269C" w:rsidRPr="00253BF6" w:rsidRDefault="0015269C" w:rsidP="0015269C">
      <w:pPr>
        <w:pStyle w:val="BodyText"/>
        <w:numPr>
          <w:ilvl w:val="0"/>
          <w:numId w:val="54"/>
        </w:numPr>
        <w:jc w:val="both"/>
        <w:rPr>
          <w:color w:val="1F2021"/>
          <w:sz w:val="24"/>
          <w:szCs w:val="24"/>
          <w:lang w:val="en-IN"/>
        </w:rPr>
      </w:pPr>
      <w:r w:rsidRPr="00253BF6">
        <w:rPr>
          <w:b/>
          <w:bCs/>
          <w:color w:val="1F2021"/>
          <w:sz w:val="24"/>
          <w:szCs w:val="24"/>
          <w:lang w:val="en-IN"/>
        </w:rPr>
        <w:t>R² Score:</w:t>
      </w:r>
      <w:r w:rsidRPr="00253BF6">
        <w:rPr>
          <w:color w:val="1F2021"/>
          <w:sz w:val="24"/>
          <w:szCs w:val="24"/>
          <w:lang w:val="en-IN"/>
        </w:rPr>
        <w:t xml:space="preserve"> 0.8062</w:t>
      </w:r>
    </w:p>
    <w:p w14:paraId="4A690AAA" w14:textId="77777777" w:rsidR="0015269C" w:rsidRPr="00253BF6" w:rsidRDefault="0015269C" w:rsidP="0015269C">
      <w:pPr>
        <w:pStyle w:val="BodyText"/>
        <w:numPr>
          <w:ilvl w:val="0"/>
          <w:numId w:val="54"/>
        </w:numPr>
        <w:jc w:val="both"/>
        <w:rPr>
          <w:color w:val="1F2021"/>
          <w:sz w:val="24"/>
          <w:szCs w:val="24"/>
          <w:lang w:val="en-IN"/>
        </w:rPr>
      </w:pPr>
      <w:r w:rsidRPr="00253BF6">
        <w:rPr>
          <w:b/>
          <w:bCs/>
          <w:color w:val="1F2021"/>
          <w:sz w:val="24"/>
          <w:szCs w:val="24"/>
          <w:lang w:val="en-IN"/>
        </w:rPr>
        <w:t>Interpretation:</w:t>
      </w:r>
      <w:r w:rsidRPr="00253BF6">
        <w:rPr>
          <w:color w:val="1F2021"/>
          <w:sz w:val="24"/>
          <w:szCs w:val="24"/>
          <w:lang w:val="en-IN"/>
        </w:rPr>
        <w:t xml:space="preserve"> The Decision Tree model explains 79.42% of the variance, which is also a good score but lower than that of the Random Forest model. Decision trees can be prone to overfitting, especially with complex datasets.</w:t>
      </w:r>
    </w:p>
    <w:p w14:paraId="20FA8193" w14:textId="77777777" w:rsidR="0015269C" w:rsidRPr="0081394B" w:rsidRDefault="0015269C" w:rsidP="000912AD">
      <w:pPr>
        <w:pStyle w:val="NormalWeb"/>
        <w:spacing w:before="0" w:beforeAutospacing="0" w:after="0" w:afterAutospacing="0"/>
        <w:jc w:val="both"/>
        <w:rPr>
          <w:color w:val="000000"/>
        </w:rPr>
        <w:sectPr w:rsidR="0015269C" w:rsidRPr="0081394B" w:rsidSect="00C649DF">
          <w:type w:val="continuous"/>
          <w:pgSz w:w="11906" w:h="16838"/>
          <w:pgMar w:top="1077" w:right="811" w:bottom="1077" w:left="811" w:header="709" w:footer="709" w:gutter="0"/>
          <w:cols w:space="238"/>
          <w:docGrid w:linePitch="360"/>
        </w:sectPr>
      </w:pPr>
    </w:p>
    <w:p w14:paraId="45499F85" w14:textId="77777777" w:rsidR="000F5DE6" w:rsidRPr="0081394B" w:rsidRDefault="000F5DE6" w:rsidP="0022329E">
      <w:pPr>
        <w:pStyle w:val="IEEEHeading1"/>
        <w:tabs>
          <w:tab w:val="clear" w:pos="288"/>
          <w:tab w:val="num" w:pos="567"/>
        </w:tabs>
        <w:ind w:left="567" w:hanging="567"/>
        <w:jc w:val="left"/>
        <w:rPr>
          <w:b/>
          <w:sz w:val="24"/>
        </w:rPr>
      </w:pPr>
      <w:r w:rsidRPr="0081394B">
        <w:rPr>
          <w:b/>
          <w:sz w:val="24"/>
        </w:rPr>
        <w:t>Conclusions</w:t>
      </w:r>
    </w:p>
    <w:p w14:paraId="69249996" w14:textId="2A05051C" w:rsidR="0057437E" w:rsidRPr="0057437E" w:rsidRDefault="0057437E" w:rsidP="0057437E">
      <w:pPr>
        <w:pStyle w:val="BodyText"/>
        <w:jc w:val="both"/>
        <w:rPr>
          <w:sz w:val="24"/>
          <w:szCs w:val="24"/>
        </w:rPr>
      </w:pPr>
      <w:r w:rsidRPr="0057437E">
        <w:rPr>
          <w:sz w:val="24"/>
          <w:szCs w:val="24"/>
        </w:rPr>
        <w:t>This analysis will provide valuable insights that can help restaurants and stakeholders make informed decisions to optimize their operations, improve customer experiences, and stay competitive in a crowded marketplace. The findings could also guide future investments, marketing strategies, and operational improvements for businesses in the restaurant industry.</w:t>
      </w:r>
    </w:p>
    <w:p w14:paraId="5C727F2A" w14:textId="35164443" w:rsidR="0057437E" w:rsidRPr="0057437E" w:rsidRDefault="0057437E" w:rsidP="0057437E">
      <w:pPr>
        <w:pStyle w:val="BodyText"/>
        <w:jc w:val="both"/>
        <w:rPr>
          <w:sz w:val="24"/>
          <w:szCs w:val="24"/>
        </w:rPr>
      </w:pPr>
      <w:r w:rsidRPr="0057437E">
        <w:rPr>
          <w:sz w:val="24"/>
          <w:szCs w:val="24"/>
        </w:rPr>
        <w:lastRenderedPageBreak/>
        <w:t xml:space="preserve">With the implementation it </w:t>
      </w:r>
      <w:proofErr w:type="gramStart"/>
      <w:r w:rsidRPr="0057437E">
        <w:rPr>
          <w:sz w:val="24"/>
          <w:szCs w:val="24"/>
        </w:rPr>
        <w:t>is  possible</w:t>
      </w:r>
      <w:proofErr w:type="gramEnd"/>
      <w:r w:rsidRPr="0057437E">
        <w:rPr>
          <w:sz w:val="24"/>
          <w:szCs w:val="24"/>
        </w:rPr>
        <w:t xml:space="preserve"> to deliver useful information for Business areas and also for Zomato customers on choosing the best restaurant for ordering (specially the new ones). This is an example of what predictive models can do in practice. This project helps us to gain more insights about the restaurant business.</w:t>
      </w:r>
    </w:p>
    <w:p w14:paraId="19A40D5D" w14:textId="7B03F32B" w:rsidR="0014189F" w:rsidRPr="0014189F" w:rsidRDefault="000F5DE6" w:rsidP="0014189F">
      <w:pPr>
        <w:pStyle w:val="IEEEHeading1"/>
        <w:jc w:val="left"/>
        <w:rPr>
          <w:b/>
          <w:sz w:val="24"/>
        </w:rPr>
      </w:pPr>
      <w:r w:rsidRPr="0081394B">
        <w:rPr>
          <w:b/>
          <w:sz w:val="24"/>
        </w:rPr>
        <w:t>Reference</w:t>
      </w:r>
    </w:p>
    <w:p w14:paraId="45A17147" w14:textId="0963ED2E" w:rsidR="0014189F" w:rsidRPr="0014189F" w:rsidRDefault="0014189F" w:rsidP="0014189F">
      <w:pPr>
        <w:pStyle w:val="ListParagraph"/>
        <w:numPr>
          <w:ilvl w:val="0"/>
          <w:numId w:val="55"/>
        </w:numPr>
        <w:spacing w:line="259" w:lineRule="auto"/>
        <w:ind w:left="360"/>
        <w:jc w:val="both"/>
        <w:rPr>
          <w:lang w:val="en-IN"/>
        </w:rPr>
      </w:pPr>
      <w:bookmarkStart w:id="0" w:name="_Hlk193561793"/>
      <w:r w:rsidRPr="0014189F">
        <w:rPr>
          <w:lang w:val="en-IN"/>
        </w:rPr>
        <w:t>Sumaia Mohammed Al-</w:t>
      </w:r>
      <w:proofErr w:type="spellStart"/>
      <w:r w:rsidRPr="0014189F">
        <w:rPr>
          <w:lang w:val="en-IN"/>
        </w:rPr>
        <w:t>Ghuribi</w:t>
      </w:r>
      <w:proofErr w:type="spellEnd"/>
      <w:r w:rsidRPr="0014189F">
        <w:rPr>
          <w:lang w:val="en-IN"/>
        </w:rPr>
        <w:t xml:space="preserve"> and Sharul Azman Mohd Noah</w:t>
      </w:r>
      <w:proofErr w:type="gramStart"/>
      <w:r w:rsidRPr="0014189F">
        <w:rPr>
          <w:lang w:val="en-IN"/>
        </w:rPr>
        <w:t>, ”</w:t>
      </w:r>
      <w:proofErr w:type="gramEnd"/>
      <w:r w:rsidRPr="0014189F">
        <w:rPr>
          <w:lang w:val="en-IN"/>
        </w:rPr>
        <w:t xml:space="preserve"> Multi-Criteria Review-Based Recommender System - The State of the </w:t>
      </w:r>
      <w:proofErr w:type="gramStart"/>
      <w:r w:rsidRPr="0014189F">
        <w:rPr>
          <w:lang w:val="en-IN"/>
        </w:rPr>
        <w:t>Art ”</w:t>
      </w:r>
      <w:bookmarkEnd w:id="0"/>
      <w:proofErr w:type="gramEnd"/>
      <w:r w:rsidR="003A6E0E">
        <w:rPr>
          <w:lang w:val="en-IN"/>
        </w:rPr>
        <w:t>.</w:t>
      </w:r>
    </w:p>
    <w:p w14:paraId="5D8393BC" w14:textId="77777777" w:rsidR="0014189F" w:rsidRPr="0014189F" w:rsidRDefault="0014189F" w:rsidP="0014189F">
      <w:pPr>
        <w:spacing w:line="259" w:lineRule="auto"/>
        <w:jc w:val="both"/>
        <w:rPr>
          <w:lang w:val="en-IN"/>
        </w:rPr>
      </w:pPr>
    </w:p>
    <w:p w14:paraId="1BC77ADA" w14:textId="1CFF9625" w:rsidR="0014189F" w:rsidRPr="0014189F" w:rsidRDefault="0014189F" w:rsidP="0014189F">
      <w:pPr>
        <w:pStyle w:val="ListParagraph"/>
        <w:numPr>
          <w:ilvl w:val="0"/>
          <w:numId w:val="55"/>
        </w:numPr>
        <w:spacing w:line="259" w:lineRule="auto"/>
        <w:ind w:left="360"/>
        <w:jc w:val="both"/>
        <w:rPr>
          <w:lang w:val="en-IN"/>
        </w:rPr>
      </w:pPr>
      <w:r w:rsidRPr="0014189F">
        <w:rPr>
          <w:lang w:val="en-IN"/>
        </w:rPr>
        <w:t xml:space="preserve">Gao, Yifan, </w:t>
      </w:r>
      <w:proofErr w:type="gramStart"/>
      <w:r w:rsidRPr="0014189F">
        <w:rPr>
          <w:lang w:val="en-IN"/>
        </w:rPr>
        <w:t>et al. ”A</w:t>
      </w:r>
      <w:proofErr w:type="gramEnd"/>
      <w:r w:rsidRPr="0014189F">
        <w:rPr>
          <w:lang w:val="en-IN"/>
        </w:rPr>
        <w:t xml:space="preserve"> restaurant recommendation system by </w:t>
      </w:r>
      <w:proofErr w:type="spellStart"/>
      <w:r w:rsidRPr="0014189F">
        <w:rPr>
          <w:lang w:val="en-IN"/>
        </w:rPr>
        <w:t>analyzing</w:t>
      </w:r>
      <w:proofErr w:type="spellEnd"/>
      <w:r w:rsidRPr="0014189F">
        <w:rPr>
          <w:lang w:val="en-IN"/>
        </w:rPr>
        <w:t xml:space="preserve"> ratings and aspects in reviews.” International Conference on Database Systems for Advanced Applications. Springer, Cham, 2015. </w:t>
      </w:r>
    </w:p>
    <w:p w14:paraId="4EC0B1B8" w14:textId="77777777" w:rsidR="0014189F" w:rsidRPr="0014189F" w:rsidRDefault="0014189F" w:rsidP="0014189F">
      <w:pPr>
        <w:spacing w:line="259" w:lineRule="auto"/>
        <w:jc w:val="both"/>
        <w:rPr>
          <w:lang w:val="en-IN"/>
        </w:rPr>
      </w:pPr>
    </w:p>
    <w:p w14:paraId="516EC658" w14:textId="0CB4B81A" w:rsidR="0014189F" w:rsidRPr="0014189F" w:rsidRDefault="0014189F" w:rsidP="0014189F">
      <w:pPr>
        <w:pStyle w:val="ListParagraph"/>
        <w:numPr>
          <w:ilvl w:val="0"/>
          <w:numId w:val="55"/>
        </w:numPr>
        <w:spacing w:line="259" w:lineRule="auto"/>
        <w:ind w:left="360"/>
        <w:jc w:val="both"/>
        <w:rPr>
          <w:lang w:val="en-IN"/>
        </w:rPr>
      </w:pPr>
      <w:r w:rsidRPr="0014189F">
        <w:rPr>
          <w:lang w:val="en-IN"/>
        </w:rPr>
        <w:t>J. Priya</w:t>
      </w:r>
      <w:proofErr w:type="gramStart"/>
      <w:r w:rsidRPr="0014189F">
        <w:rPr>
          <w:lang w:val="en-IN"/>
        </w:rPr>
        <w:t>, ”Predicting</w:t>
      </w:r>
      <w:proofErr w:type="gramEnd"/>
      <w:r w:rsidRPr="0014189F">
        <w:rPr>
          <w:lang w:val="en-IN"/>
        </w:rPr>
        <w:t xml:space="preserve"> Restaurant Rating using Machine Learning and comparison of Regression Models,” 2020 International Conference on Emerging Trends in Information Technology and Engineering (</w:t>
      </w:r>
      <w:proofErr w:type="spellStart"/>
      <w:r w:rsidRPr="0014189F">
        <w:rPr>
          <w:lang w:val="en-IN"/>
        </w:rPr>
        <w:t>icETITE</w:t>
      </w:r>
      <w:proofErr w:type="spellEnd"/>
      <w:r w:rsidRPr="0014189F">
        <w:rPr>
          <w:lang w:val="en-IN"/>
        </w:rPr>
        <w:t xml:space="preserve">), 2020, pp. 1-5, </w:t>
      </w:r>
      <w:proofErr w:type="spellStart"/>
      <w:r w:rsidRPr="0014189F">
        <w:rPr>
          <w:lang w:val="en-IN"/>
        </w:rPr>
        <w:t>doi</w:t>
      </w:r>
      <w:proofErr w:type="spellEnd"/>
      <w:r w:rsidRPr="0014189F">
        <w:rPr>
          <w:lang w:val="en-IN"/>
        </w:rPr>
        <w:t xml:space="preserve">: 10.1109/ic-ETITE47903.2020.238. </w:t>
      </w:r>
    </w:p>
    <w:p w14:paraId="21BC0A64" w14:textId="77777777" w:rsidR="0014189F" w:rsidRPr="0014189F" w:rsidRDefault="0014189F" w:rsidP="0014189F">
      <w:pPr>
        <w:spacing w:line="259" w:lineRule="auto"/>
        <w:jc w:val="both"/>
        <w:rPr>
          <w:lang w:val="en-IN"/>
        </w:rPr>
      </w:pPr>
    </w:p>
    <w:p w14:paraId="45E771CC" w14:textId="65541DFF" w:rsidR="0014189F" w:rsidRPr="0014189F" w:rsidRDefault="0014189F" w:rsidP="0014189F">
      <w:pPr>
        <w:pStyle w:val="ListParagraph"/>
        <w:numPr>
          <w:ilvl w:val="0"/>
          <w:numId w:val="55"/>
        </w:numPr>
        <w:spacing w:line="259" w:lineRule="auto"/>
        <w:ind w:left="360"/>
        <w:jc w:val="both"/>
        <w:rPr>
          <w:lang w:val="en-IN"/>
        </w:rPr>
      </w:pPr>
      <w:r w:rsidRPr="0014189F">
        <w:rPr>
          <w:lang w:val="en-IN"/>
        </w:rPr>
        <w:t xml:space="preserve">Dwivedi, Prerna, and Nikita Chheda. </w:t>
      </w:r>
      <w:proofErr w:type="gramStart"/>
      <w:r w:rsidRPr="0014189F">
        <w:rPr>
          <w:lang w:val="en-IN"/>
        </w:rPr>
        <w:t>”A</w:t>
      </w:r>
      <w:proofErr w:type="gramEnd"/>
      <w:r w:rsidRPr="0014189F">
        <w:rPr>
          <w:lang w:val="en-IN"/>
        </w:rPr>
        <w:t xml:space="preserve"> hybrid restaurant recommender.” International Journal of Computer Applications 55.16 (2012). </w:t>
      </w:r>
    </w:p>
    <w:p w14:paraId="5B058649" w14:textId="77777777" w:rsidR="0014189F" w:rsidRPr="0014189F" w:rsidRDefault="0014189F" w:rsidP="0014189F">
      <w:pPr>
        <w:spacing w:line="259" w:lineRule="auto"/>
        <w:jc w:val="both"/>
        <w:rPr>
          <w:lang w:val="en-IN"/>
        </w:rPr>
      </w:pPr>
    </w:p>
    <w:p w14:paraId="1850FEB9" w14:textId="552D5534" w:rsidR="00934F97" w:rsidRPr="0014189F" w:rsidRDefault="0014189F" w:rsidP="0014189F">
      <w:pPr>
        <w:pStyle w:val="IEEEFigureCaptionSingle-Line"/>
        <w:numPr>
          <w:ilvl w:val="0"/>
          <w:numId w:val="55"/>
        </w:numPr>
        <w:ind w:left="360"/>
        <w:jc w:val="both"/>
        <w:rPr>
          <w:sz w:val="24"/>
        </w:rPr>
      </w:pPr>
      <w:r w:rsidRPr="0014189F">
        <w:rPr>
          <w:sz w:val="24"/>
          <w:lang w:val="en-IN"/>
        </w:rPr>
        <w:t xml:space="preserve">A. Sarkar, A. </w:t>
      </w:r>
      <w:proofErr w:type="spellStart"/>
      <w:r w:rsidRPr="0014189F">
        <w:rPr>
          <w:sz w:val="24"/>
          <w:lang w:val="en-IN"/>
        </w:rPr>
        <w:t>Baksy</w:t>
      </w:r>
      <w:proofErr w:type="spellEnd"/>
      <w:r w:rsidRPr="0014189F">
        <w:rPr>
          <w:sz w:val="24"/>
          <w:lang w:val="en-IN"/>
        </w:rPr>
        <w:t xml:space="preserve"> and V. Kirpalani</w:t>
      </w:r>
      <w:proofErr w:type="gramStart"/>
      <w:r w:rsidRPr="0014189F">
        <w:rPr>
          <w:sz w:val="24"/>
          <w:lang w:val="en-IN"/>
        </w:rPr>
        <w:t>, ”Analysis</w:t>
      </w:r>
      <w:proofErr w:type="gramEnd"/>
      <w:r w:rsidRPr="0014189F">
        <w:rPr>
          <w:sz w:val="24"/>
          <w:lang w:val="en-IN"/>
        </w:rPr>
        <w:t xml:space="preserve"> of Zomato Services using Recommender System Models,” 2021 International Conference on Intelligent Technologies (CONIT), 2021, pp. 1-5, </w:t>
      </w:r>
      <w:proofErr w:type="spellStart"/>
      <w:r w:rsidRPr="0014189F">
        <w:rPr>
          <w:sz w:val="24"/>
          <w:lang w:val="en-IN"/>
        </w:rPr>
        <w:t>doi</w:t>
      </w:r>
      <w:proofErr w:type="spellEnd"/>
      <w:r w:rsidRPr="0014189F">
        <w:rPr>
          <w:sz w:val="24"/>
          <w:lang w:val="en-IN"/>
        </w:rPr>
        <w:t>: 10.1109/CONIT51480.2021.9498534.</w:t>
      </w:r>
    </w:p>
    <w:p w14:paraId="7648C5DD" w14:textId="77777777" w:rsidR="00934F97" w:rsidRPr="0081394B" w:rsidRDefault="00934F97" w:rsidP="009926BC">
      <w:pPr>
        <w:pStyle w:val="IEEEReferenceItem"/>
        <w:numPr>
          <w:ilvl w:val="0"/>
          <w:numId w:val="0"/>
        </w:numPr>
        <w:rPr>
          <w:sz w:val="24"/>
        </w:rPr>
      </w:pPr>
    </w:p>
    <w:p w14:paraId="60DB9423" w14:textId="77777777" w:rsidR="00934F97" w:rsidRPr="0081394B" w:rsidRDefault="00934F97" w:rsidP="009926BC">
      <w:pPr>
        <w:pStyle w:val="IEEEReferenceItem"/>
        <w:numPr>
          <w:ilvl w:val="0"/>
          <w:numId w:val="0"/>
        </w:numPr>
        <w:rPr>
          <w:sz w:val="24"/>
        </w:rPr>
      </w:pPr>
    </w:p>
    <w:sectPr w:rsidR="00934F97" w:rsidRPr="0081394B" w:rsidSect="00C649DF">
      <w:type w:val="continuous"/>
      <w:pgSz w:w="11906" w:h="16838"/>
      <w:pgMar w:top="1077" w:right="811" w:bottom="1077" w:left="811"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43BAA" w14:textId="77777777" w:rsidR="00362514" w:rsidRDefault="00362514" w:rsidP="00032CB6">
      <w:r>
        <w:separator/>
      </w:r>
    </w:p>
  </w:endnote>
  <w:endnote w:type="continuationSeparator" w:id="0">
    <w:p w14:paraId="7F09E759" w14:textId="77777777" w:rsidR="00362514" w:rsidRDefault="00362514" w:rsidP="0003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D5E79" w14:textId="77777777" w:rsidR="00C52F77" w:rsidRPr="00327EA5" w:rsidRDefault="00FD4FAF" w:rsidP="00C52F77">
    <w:pPr>
      <w:pStyle w:val="Footer"/>
      <w:pBdr>
        <w:top w:val="thinThickSmallGap" w:sz="24" w:space="1" w:color="622423" w:themeColor="accent2" w:themeShade="7F"/>
      </w:pBdr>
      <w:tabs>
        <w:tab w:val="clear" w:pos="4680"/>
        <w:tab w:val="clear" w:pos="9360"/>
        <w:tab w:val="right" w:pos="10284"/>
      </w:tabs>
    </w:pPr>
    <w:proofErr w:type="gramStart"/>
    <w:r w:rsidRPr="00327EA5">
      <w:t>ISSN :</w:t>
    </w:r>
    <w:proofErr w:type="gramEnd"/>
    <w:r w:rsidRPr="00327EA5">
      <w:t xml:space="preserve"> 2581-7175       </w:t>
    </w:r>
    <w:r w:rsidR="00A86001" w:rsidRPr="00327EA5">
      <w:t xml:space="preserve">                     </w:t>
    </w:r>
    <w:r w:rsidRPr="00327EA5">
      <w:t xml:space="preserve"> </w:t>
    </w:r>
    <w:r w:rsidR="006A00A4" w:rsidRPr="000B3EFF">
      <w:rPr>
        <w:rFonts w:asciiTheme="minorHAnsi" w:hAnsiTheme="minorHAnsi" w:cstheme="minorHAnsi"/>
      </w:rPr>
      <w:t>©</w:t>
    </w:r>
    <w:r w:rsidR="00F01273" w:rsidRPr="000B3EFF">
      <w:rPr>
        <w:rFonts w:asciiTheme="minorHAnsi" w:hAnsiTheme="minorHAnsi" w:cstheme="minorHAnsi"/>
      </w:rPr>
      <w:t>IJSRED:</w:t>
    </w:r>
    <w:r w:rsidR="00DA1D8F" w:rsidRPr="000B3EFF">
      <w:rPr>
        <w:rFonts w:asciiTheme="minorHAnsi" w:hAnsiTheme="minorHAnsi" w:cstheme="minorHAnsi"/>
      </w:rPr>
      <w:t xml:space="preserve"> </w:t>
    </w:r>
    <w:r w:rsidR="006A00A4" w:rsidRPr="000B3EFF">
      <w:rPr>
        <w:rFonts w:asciiTheme="minorHAnsi" w:hAnsiTheme="minorHAnsi" w:cstheme="minorHAnsi"/>
      </w:rPr>
      <w:t>All Rights are Reserved</w:t>
    </w:r>
    <w:r w:rsidR="00C52F77" w:rsidRPr="00327EA5">
      <w:tab/>
      <w:t xml:space="preserve">Page </w:t>
    </w:r>
    <w:r w:rsidR="0055415E">
      <w:fldChar w:fldCharType="begin"/>
    </w:r>
    <w:r w:rsidR="0055415E">
      <w:instrText xml:space="preserve"> PAGE   \* MERGEFORMAT </w:instrText>
    </w:r>
    <w:r w:rsidR="0055415E">
      <w:fldChar w:fldCharType="separate"/>
    </w:r>
    <w:r w:rsidR="00B329E1">
      <w:rPr>
        <w:noProof/>
      </w:rPr>
      <w:t>1</w:t>
    </w:r>
    <w:r w:rsidR="0055415E">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382D0" w14:textId="77777777" w:rsidR="00CE2472" w:rsidRDefault="00CE2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D95F" w14:textId="77777777" w:rsidR="00CE2472" w:rsidRPr="00C52F77" w:rsidRDefault="000B3EFF" w:rsidP="00C52F77">
    <w:pPr>
      <w:pStyle w:val="Footer"/>
      <w:pBdr>
        <w:top w:val="thinThickSmallGap" w:sz="24" w:space="1" w:color="622423" w:themeColor="accent2" w:themeShade="7F"/>
      </w:pBdr>
      <w:tabs>
        <w:tab w:val="clear" w:pos="4680"/>
        <w:tab w:val="clear" w:pos="9360"/>
        <w:tab w:val="right" w:pos="10284"/>
      </w:tabs>
      <w:rPr>
        <w:rFonts w:asciiTheme="majorHAnsi" w:hAnsiTheme="majorHAnsi"/>
      </w:rPr>
    </w:pPr>
    <w:proofErr w:type="gramStart"/>
    <w:r w:rsidRPr="00327EA5">
      <w:t>ISSN :</w:t>
    </w:r>
    <w:proofErr w:type="gramEnd"/>
    <w:r w:rsidRPr="00327EA5">
      <w:t xml:space="preserve"> 2581-7175                             </w:t>
    </w:r>
    <w:r w:rsidRPr="000B3EFF">
      <w:rPr>
        <w:rFonts w:asciiTheme="minorHAnsi" w:hAnsiTheme="minorHAnsi" w:cstheme="minorHAnsi"/>
      </w:rPr>
      <w:t>©IJSRED: All Rights are Reserved</w:t>
    </w:r>
    <w:r w:rsidR="00CE2472">
      <w:rPr>
        <w:rFonts w:asciiTheme="majorHAnsi" w:hAnsiTheme="majorHAnsi"/>
      </w:rPr>
      <w:tab/>
      <w:t xml:space="preserve">Page </w:t>
    </w:r>
    <w:r w:rsidR="0055415E">
      <w:fldChar w:fldCharType="begin"/>
    </w:r>
    <w:r w:rsidR="0055415E">
      <w:instrText xml:space="preserve"> PAGE   \* MERGEFORMAT </w:instrText>
    </w:r>
    <w:r w:rsidR="0055415E">
      <w:fldChar w:fldCharType="separate"/>
    </w:r>
    <w:r w:rsidR="00B329E1" w:rsidRPr="00B329E1">
      <w:rPr>
        <w:rFonts w:asciiTheme="majorHAnsi" w:hAnsiTheme="majorHAnsi"/>
        <w:noProof/>
      </w:rPr>
      <w:t>6</w:t>
    </w:r>
    <w:r w:rsidR="0055415E">
      <w:rPr>
        <w:rFonts w:asciiTheme="majorHAnsi" w:hAnsiTheme="majorHAnsi"/>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A9DE8" w14:textId="77777777" w:rsidR="00CE2472" w:rsidRDefault="00CE2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20055" w14:textId="77777777" w:rsidR="00362514" w:rsidRDefault="00362514" w:rsidP="00032CB6">
      <w:r>
        <w:separator/>
      </w:r>
    </w:p>
  </w:footnote>
  <w:footnote w:type="continuationSeparator" w:id="0">
    <w:p w14:paraId="3E1340B9" w14:textId="77777777" w:rsidR="00362514" w:rsidRDefault="00362514" w:rsidP="00032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E809D" w14:textId="77777777" w:rsidR="00032CB6" w:rsidRDefault="00C73004" w:rsidP="007E17D7">
    <w:pPr>
      <w:spacing w:after="120"/>
      <w:ind w:left="-90"/>
      <w:jc w:val="center"/>
      <w:rPr>
        <w:b/>
        <w:i/>
        <w:color w:val="FF0000"/>
        <w:sz w:val="20"/>
        <w:szCs w:val="28"/>
        <w:lang w:val="en-US"/>
      </w:rPr>
    </w:pPr>
    <w:r w:rsidRPr="00C73004">
      <w:rPr>
        <w:rFonts w:ascii="Calibri" w:eastAsia="Calibri" w:hAnsi="Calibri"/>
        <w:b/>
        <w:bCs/>
        <w:i/>
        <w:iCs/>
        <w:color w:val="FF0000"/>
        <w:sz w:val="23"/>
        <w:szCs w:val="23"/>
        <w:lang w:val="en-US" w:eastAsia="en-US"/>
      </w:rPr>
      <w:t>International Journal of Scientific Research and Engineering Development</w:t>
    </w:r>
    <w:r w:rsidR="00AB2CDF" w:rsidRPr="00AB2CDF">
      <w:rPr>
        <w:rFonts w:ascii="Calibri" w:eastAsia="Calibri" w:hAnsi="Calibri"/>
        <w:b/>
        <w:bCs/>
        <w:i/>
        <w:iCs/>
        <w:color w:val="FF0000"/>
        <w:sz w:val="23"/>
        <w:szCs w:val="23"/>
        <w:lang w:val="en-US" w:eastAsia="en-US"/>
      </w:rPr>
      <w:t>-</w:t>
    </w:r>
    <w:r w:rsidR="007E17D7">
      <w:rPr>
        <w:rFonts w:ascii="Calibri" w:eastAsia="Calibri" w:hAnsi="Calibri"/>
        <w:b/>
        <w:bCs/>
        <w:i/>
        <w:iCs/>
        <w:color w:val="FF0000"/>
        <w:sz w:val="23"/>
        <w:szCs w:val="23"/>
        <w:lang w:val="en-US" w:eastAsia="en-US"/>
      </w:rPr>
      <w:t>– Volume X Issue X</w:t>
    </w:r>
    <w:r w:rsidR="007E17D7" w:rsidRPr="00F2764A">
      <w:rPr>
        <w:rFonts w:ascii="Calibri" w:eastAsia="Calibri" w:hAnsi="Calibri"/>
        <w:b/>
        <w:bCs/>
        <w:i/>
        <w:iCs/>
        <w:color w:val="FF0000"/>
        <w:sz w:val="23"/>
        <w:szCs w:val="23"/>
        <w:lang w:val="en-US" w:eastAsia="en-US"/>
      </w:rPr>
      <w:t>,</w:t>
    </w:r>
    <w:r w:rsidR="007E17D7">
      <w:rPr>
        <w:rFonts w:ascii="Calibri" w:eastAsia="Calibri" w:hAnsi="Calibri"/>
        <w:b/>
        <w:bCs/>
        <w:i/>
        <w:iCs/>
        <w:color w:val="FF0000"/>
        <w:sz w:val="23"/>
        <w:szCs w:val="23"/>
        <w:lang w:val="en-US" w:eastAsia="en-US"/>
      </w:rPr>
      <w:t xml:space="preserve"> Year</w:t>
    </w:r>
    <w:r w:rsidR="007E17D7" w:rsidRPr="00F2764A">
      <w:rPr>
        <w:rFonts w:ascii="Calibri" w:eastAsia="Calibri" w:hAnsi="Calibri"/>
        <w:b/>
        <w:bCs/>
        <w:i/>
        <w:iCs/>
        <w:color w:val="FF0000"/>
        <w:sz w:val="23"/>
        <w:szCs w:val="23"/>
        <w:lang w:val="en-US" w:eastAsia="en-US"/>
      </w:rPr>
      <w:t xml:space="preserve"> </w:t>
    </w:r>
  </w:p>
  <w:p w14:paraId="3C08E7EB" w14:textId="77777777" w:rsidR="006A00A4" w:rsidRPr="009F0231" w:rsidRDefault="009F0231" w:rsidP="006A00A4">
    <w:pPr>
      <w:spacing w:after="120"/>
      <w:ind w:left="6480"/>
      <w:rPr>
        <w:rFonts w:asciiTheme="majorHAnsi" w:hAnsiTheme="majorHAnsi" w:cstheme="minorHAnsi"/>
        <w:b/>
        <w:i/>
        <w:color w:val="FF0000"/>
        <w:sz w:val="20"/>
        <w:szCs w:val="28"/>
        <w:lang w:val="en-US"/>
      </w:rPr>
    </w:pPr>
    <w:r>
      <w:rPr>
        <w:rFonts w:asciiTheme="majorHAnsi" w:hAnsiTheme="majorHAnsi" w:cstheme="minorHAnsi"/>
        <w:i/>
      </w:rPr>
      <w:t xml:space="preserve">          </w:t>
    </w:r>
    <w:r w:rsidR="006A00A4" w:rsidRPr="009F0231">
      <w:rPr>
        <w:rFonts w:asciiTheme="majorHAnsi" w:hAnsiTheme="majorHAnsi" w:cstheme="minorHAnsi"/>
        <w:i/>
      </w:rPr>
      <w:t xml:space="preserve">Available at </w:t>
    </w:r>
    <w:hyperlink r:id="rId1" w:history="1">
      <w:r w:rsidRPr="00DD4470">
        <w:rPr>
          <w:rStyle w:val="Hyperlink"/>
          <w:rFonts w:asciiTheme="majorHAnsi" w:hAnsiTheme="majorHAnsi" w:cstheme="minorHAnsi"/>
          <w:b/>
          <w:i/>
          <w:u w:val="none"/>
        </w:rPr>
        <w:t>www.ijsred.com</w:t>
      </w:r>
    </w:hyperlink>
    <w:r w:rsidR="006A00A4" w:rsidRPr="009F0231">
      <w:rPr>
        <w:rFonts w:asciiTheme="majorHAnsi" w:hAnsiTheme="majorHAnsi" w:cstheme="minorHAnsi"/>
        <w: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D1A42" w14:textId="77777777" w:rsidR="00CE2472" w:rsidRDefault="00CE24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59824" w14:textId="77777777" w:rsidR="009F0231" w:rsidRDefault="009F0231" w:rsidP="009733F7">
    <w:pPr>
      <w:spacing w:before="100" w:beforeAutospacing="1"/>
      <w:jc w:val="center"/>
      <w:rPr>
        <w:b/>
        <w:i/>
        <w:color w:val="FF0000"/>
        <w:sz w:val="20"/>
        <w:szCs w:val="28"/>
        <w:lang w:val="en-US"/>
      </w:rPr>
    </w:pPr>
    <w:r w:rsidRPr="00C73004">
      <w:rPr>
        <w:rFonts w:ascii="Calibri" w:eastAsia="Calibri" w:hAnsi="Calibri"/>
        <w:b/>
        <w:bCs/>
        <w:i/>
        <w:iCs/>
        <w:color w:val="FF0000"/>
        <w:sz w:val="23"/>
        <w:szCs w:val="23"/>
        <w:lang w:val="en-US" w:eastAsia="en-US"/>
      </w:rPr>
      <w:t>International Journal of Scientific Research and Engineering Development</w:t>
    </w:r>
    <w:r w:rsidRPr="00AB2CDF">
      <w:rPr>
        <w:rFonts w:ascii="Calibri" w:eastAsia="Calibri" w:hAnsi="Calibri"/>
        <w:b/>
        <w:bCs/>
        <w:i/>
        <w:iCs/>
        <w:color w:val="FF0000"/>
        <w:sz w:val="23"/>
        <w:szCs w:val="23"/>
        <w:lang w:val="en-US" w:eastAsia="en-US"/>
      </w:rPr>
      <w:t>-</w:t>
    </w:r>
    <w:r>
      <w:rPr>
        <w:rFonts w:ascii="Calibri" w:eastAsia="Calibri" w:hAnsi="Calibri"/>
        <w:b/>
        <w:bCs/>
        <w:i/>
        <w:iCs/>
        <w:color w:val="FF0000"/>
        <w:sz w:val="23"/>
        <w:szCs w:val="23"/>
        <w:lang w:val="en-US" w:eastAsia="en-US"/>
      </w:rPr>
      <w:t>– Volume X Issue X</w:t>
    </w:r>
    <w:r w:rsidRPr="00F2764A">
      <w:rPr>
        <w:rFonts w:ascii="Calibri" w:eastAsia="Calibri" w:hAnsi="Calibri"/>
        <w:b/>
        <w:bCs/>
        <w:i/>
        <w:iCs/>
        <w:color w:val="FF0000"/>
        <w:sz w:val="23"/>
        <w:szCs w:val="23"/>
        <w:lang w:val="en-US" w:eastAsia="en-US"/>
      </w:rPr>
      <w:t>,</w:t>
    </w:r>
    <w:r>
      <w:rPr>
        <w:rFonts w:ascii="Calibri" w:eastAsia="Calibri" w:hAnsi="Calibri"/>
        <w:b/>
        <w:bCs/>
        <w:i/>
        <w:iCs/>
        <w:color w:val="FF0000"/>
        <w:sz w:val="23"/>
        <w:szCs w:val="23"/>
        <w:lang w:val="en-US" w:eastAsia="en-US"/>
      </w:rPr>
      <w:t xml:space="preserve"> Year</w:t>
    </w:r>
    <w:r w:rsidRPr="00F2764A">
      <w:rPr>
        <w:rFonts w:ascii="Calibri" w:eastAsia="Calibri" w:hAnsi="Calibri"/>
        <w:b/>
        <w:bCs/>
        <w:i/>
        <w:iCs/>
        <w:color w:val="FF0000"/>
        <w:sz w:val="23"/>
        <w:szCs w:val="23"/>
        <w:lang w:val="en-US" w:eastAsia="en-US"/>
      </w:rPr>
      <w:t xml:space="preserve"> </w:t>
    </w:r>
  </w:p>
  <w:p w14:paraId="658A7ABD" w14:textId="77777777" w:rsidR="00CE2472" w:rsidRPr="009F0231" w:rsidRDefault="009733F7" w:rsidP="009F0231">
    <w:pPr>
      <w:spacing w:after="120"/>
      <w:ind w:left="6480"/>
      <w:rPr>
        <w:b/>
        <w:i/>
        <w:color w:val="FF0000"/>
        <w:sz w:val="20"/>
        <w:szCs w:val="28"/>
        <w:lang w:val="en-US"/>
      </w:rPr>
    </w:pPr>
    <w:r>
      <w:rPr>
        <w:rFonts w:asciiTheme="majorHAnsi" w:hAnsiTheme="majorHAnsi" w:cstheme="minorHAnsi"/>
        <w:i/>
      </w:rPr>
      <w:t xml:space="preserve">        </w:t>
    </w:r>
    <w:r w:rsidRPr="009F0231">
      <w:rPr>
        <w:rFonts w:asciiTheme="majorHAnsi" w:hAnsiTheme="majorHAnsi" w:cstheme="minorHAnsi"/>
        <w:i/>
      </w:rPr>
      <w:t xml:space="preserve">Available at </w:t>
    </w:r>
    <w:hyperlink r:id="rId1" w:history="1">
      <w:r w:rsidRPr="00DD4470">
        <w:rPr>
          <w:rStyle w:val="Hyperlink"/>
          <w:rFonts w:asciiTheme="majorHAnsi" w:hAnsiTheme="majorHAnsi" w:cstheme="minorHAnsi"/>
          <w:b/>
          <w:i/>
          <w:u w:val="none"/>
        </w:rPr>
        <w:t>www.ijsred.com</w:t>
      </w:r>
    </w:hyperlink>
    <w:r w:rsidRPr="009F0231">
      <w:rPr>
        <w:rFonts w:asciiTheme="majorHAnsi" w:hAnsiTheme="majorHAnsi" w:cstheme="minorHAnsi"/>
        <w:i/>
      </w:rPr>
      <w:t xml:space="preserve">                                 </w:t>
    </w:r>
    <w:r w:rsidR="009F0231">
      <w:rPr>
        <w:rFonts w:asciiTheme="majorHAnsi" w:hAnsiTheme="majorHAnsi"/>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0DD13" w14:textId="77777777" w:rsidR="00CE2472" w:rsidRDefault="00CE2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1290982"/>
    <w:multiLevelType w:val="multilevel"/>
    <w:tmpl w:val="F1290982"/>
    <w:lvl w:ilvl="0">
      <w:start w:val="1"/>
      <w:numFmt w:val="decimal"/>
      <w:lvlText w:val="%1."/>
      <w:lvlJc w:val="left"/>
      <w:pPr>
        <w:ind w:left="713" w:hanging="360"/>
      </w:pPr>
      <w:rPr>
        <w:rFonts w:ascii="Times New Roman" w:eastAsia="Times New Roman" w:hAnsi="Times New Roman" w:cs="Times New Roman" w:hint="default"/>
        <w:b w:val="0"/>
        <w:bCs w:val="0"/>
        <w:i w:val="0"/>
        <w:iCs w:val="0"/>
        <w:color w:val="1F2021"/>
        <w:spacing w:val="0"/>
        <w:w w:val="100"/>
        <w:sz w:val="28"/>
        <w:szCs w:val="28"/>
        <w:lang w:val="en-US" w:eastAsia="en-US" w:bidi="ar-SA"/>
      </w:rPr>
    </w:lvl>
    <w:lvl w:ilvl="1">
      <w:numFmt w:val="bullet"/>
      <w:lvlText w:val="•"/>
      <w:lvlJc w:val="left"/>
      <w:pPr>
        <w:ind w:left="1624" w:hanging="360"/>
      </w:pPr>
      <w:rPr>
        <w:rFonts w:hint="default"/>
        <w:lang w:val="en-US" w:eastAsia="en-US" w:bidi="ar-SA"/>
      </w:rPr>
    </w:lvl>
    <w:lvl w:ilvl="2">
      <w:numFmt w:val="bullet"/>
      <w:lvlText w:val="•"/>
      <w:lvlJc w:val="left"/>
      <w:pPr>
        <w:ind w:left="2529" w:hanging="360"/>
      </w:pPr>
      <w:rPr>
        <w:rFonts w:hint="default"/>
        <w:lang w:val="en-US" w:eastAsia="en-US" w:bidi="ar-SA"/>
      </w:rPr>
    </w:lvl>
    <w:lvl w:ilvl="3">
      <w:numFmt w:val="bullet"/>
      <w:lvlText w:val="•"/>
      <w:lvlJc w:val="left"/>
      <w:pPr>
        <w:ind w:left="3433" w:hanging="360"/>
      </w:pPr>
      <w:rPr>
        <w:rFonts w:hint="default"/>
        <w:lang w:val="en-US" w:eastAsia="en-US" w:bidi="ar-SA"/>
      </w:rPr>
    </w:lvl>
    <w:lvl w:ilvl="4">
      <w:numFmt w:val="bullet"/>
      <w:lvlText w:val="•"/>
      <w:lvlJc w:val="left"/>
      <w:pPr>
        <w:ind w:left="4338" w:hanging="360"/>
      </w:pPr>
      <w:rPr>
        <w:rFonts w:hint="default"/>
        <w:lang w:val="en-US" w:eastAsia="en-US" w:bidi="ar-SA"/>
      </w:rPr>
    </w:lvl>
    <w:lvl w:ilvl="5">
      <w:numFmt w:val="bullet"/>
      <w:lvlText w:val="•"/>
      <w:lvlJc w:val="left"/>
      <w:pPr>
        <w:ind w:left="5243" w:hanging="360"/>
      </w:pPr>
      <w:rPr>
        <w:rFonts w:hint="default"/>
        <w:lang w:val="en-US" w:eastAsia="en-US" w:bidi="ar-SA"/>
      </w:rPr>
    </w:lvl>
    <w:lvl w:ilvl="6">
      <w:numFmt w:val="bullet"/>
      <w:lvlText w:val="•"/>
      <w:lvlJc w:val="left"/>
      <w:pPr>
        <w:ind w:left="6147" w:hanging="360"/>
      </w:pPr>
      <w:rPr>
        <w:rFonts w:hint="default"/>
        <w:lang w:val="en-US" w:eastAsia="en-US" w:bidi="ar-SA"/>
      </w:rPr>
    </w:lvl>
    <w:lvl w:ilvl="7">
      <w:numFmt w:val="bullet"/>
      <w:lvlText w:val="•"/>
      <w:lvlJc w:val="left"/>
      <w:pPr>
        <w:ind w:left="7052" w:hanging="360"/>
      </w:pPr>
      <w:rPr>
        <w:rFonts w:hint="default"/>
        <w:lang w:val="en-US" w:eastAsia="en-US" w:bidi="ar-SA"/>
      </w:rPr>
    </w:lvl>
    <w:lvl w:ilvl="8">
      <w:numFmt w:val="bullet"/>
      <w:lvlText w:val="•"/>
      <w:lvlJc w:val="left"/>
      <w:pPr>
        <w:ind w:left="7957" w:hanging="360"/>
      </w:pPr>
      <w:rPr>
        <w:rFonts w:hint="default"/>
        <w:lang w:val="en-US" w:eastAsia="en-US" w:bidi="ar-SA"/>
      </w:rPr>
    </w:lvl>
  </w:abstractNum>
  <w:abstractNum w:abstractNumId="1" w15:restartNumberingAfterBreak="0">
    <w:nsid w:val="008524C7"/>
    <w:multiLevelType w:val="hybridMultilevel"/>
    <w:tmpl w:val="2A685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A97EEA"/>
    <w:multiLevelType w:val="multilevel"/>
    <w:tmpl w:val="6D2E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D6110E"/>
    <w:multiLevelType w:val="multilevel"/>
    <w:tmpl w:val="73C23E92"/>
    <w:lvl w:ilvl="0">
      <w:start w:val="1"/>
      <w:numFmt w:val="bullet"/>
      <w:lvlText w:val=""/>
      <w:lvlJc w:val="left"/>
      <w:pPr>
        <w:tabs>
          <w:tab w:val="num" w:pos="288"/>
        </w:tabs>
        <w:ind w:left="288" w:hanging="288"/>
      </w:pPr>
      <w:rPr>
        <w:rFonts w:ascii="Symbol" w:hAnsi="Symbol"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bullet"/>
      <w:lvlText w:val=""/>
      <w:lvlJc w:val="left"/>
      <w:pPr>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393E20"/>
    <w:multiLevelType w:val="multilevel"/>
    <w:tmpl w:val="02D0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03A53"/>
    <w:multiLevelType w:val="multilevel"/>
    <w:tmpl w:val="FFA85AA2"/>
    <w:lvl w:ilvl="0">
      <w:start w:val="1"/>
      <w:numFmt w:val="bullet"/>
      <w:lvlText w:val=""/>
      <w:lvlJc w:val="left"/>
      <w:pPr>
        <w:tabs>
          <w:tab w:val="num" w:pos="288"/>
        </w:tabs>
        <w:ind w:left="288" w:hanging="288"/>
      </w:pPr>
      <w:rPr>
        <w:rFonts w:ascii="Symbol" w:hAnsi="Symbol"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7AD364E"/>
    <w:multiLevelType w:val="multilevel"/>
    <w:tmpl w:val="FFA85AA2"/>
    <w:lvl w:ilvl="0">
      <w:start w:val="1"/>
      <w:numFmt w:val="bullet"/>
      <w:lvlText w:val=""/>
      <w:lvlJc w:val="left"/>
      <w:pPr>
        <w:tabs>
          <w:tab w:val="num" w:pos="288"/>
        </w:tabs>
        <w:ind w:left="288" w:hanging="288"/>
      </w:pPr>
      <w:rPr>
        <w:rFonts w:ascii="Symbol" w:hAnsi="Symbol"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9DD2732"/>
    <w:multiLevelType w:val="multilevel"/>
    <w:tmpl w:val="AA0AD376"/>
    <w:lvl w:ilvl="0">
      <w:start w:val="1"/>
      <w:numFmt w:val="decimal"/>
      <w:lvlText w:val="(%1)"/>
      <w:lvlJc w:val="left"/>
      <w:pPr>
        <w:ind w:left="520" w:hanging="360"/>
      </w:pPr>
      <w:rPr>
        <w:rFonts w:ascii="Times New Roman" w:hAnsi="Times New Roman" w:cs="Times New Roman" w:hint="default"/>
        <w:b w:val="0"/>
        <w:bCs w:val="0"/>
        <w:i w:val="0"/>
        <w:iCs w:val="0"/>
        <w:spacing w:val="-1"/>
        <w:sz w:val="24"/>
        <w:szCs w:val="24"/>
      </w:rPr>
    </w:lvl>
    <w:lvl w:ilvl="1">
      <w:start w:val="1"/>
      <w:numFmt w:val="decimal"/>
      <w:lvlText w:val="%2)"/>
      <w:lvlJc w:val="left"/>
      <w:pPr>
        <w:ind w:left="880" w:hanging="360"/>
      </w:pPr>
      <w:rPr>
        <w:rFonts w:ascii="Times New Roman" w:hAnsi="Times New Roman" w:cs="Times New Roman" w:hint="default"/>
        <w:b w:val="0"/>
        <w:bCs w:val="0"/>
        <w:i w:val="0"/>
        <w:iCs w:val="0"/>
        <w:spacing w:val="0"/>
        <w:sz w:val="24"/>
        <w:szCs w:val="24"/>
      </w:rPr>
    </w:lvl>
    <w:lvl w:ilvl="2">
      <w:numFmt w:val="bullet"/>
      <w:lvlText w:val="•"/>
      <w:lvlJc w:val="left"/>
      <w:pPr>
        <w:ind w:left="880" w:hanging="360"/>
      </w:pPr>
      <w:rPr>
        <w:rFonts w:ascii="Times New Roman" w:hAnsi="Times New Roman" w:cs="Times New Roman" w:hint="default"/>
      </w:rPr>
    </w:lvl>
    <w:lvl w:ilvl="3">
      <w:numFmt w:val="bullet"/>
      <w:lvlText w:val="•"/>
      <w:lvlJc w:val="left"/>
      <w:pPr>
        <w:ind w:left="1930" w:hanging="360"/>
      </w:pPr>
      <w:rPr>
        <w:rFonts w:ascii="Times New Roman" w:hAnsi="Times New Roman" w:cs="Times New Roman" w:hint="default"/>
      </w:rPr>
    </w:lvl>
    <w:lvl w:ilvl="4">
      <w:numFmt w:val="bullet"/>
      <w:lvlText w:val="•"/>
      <w:lvlJc w:val="left"/>
      <w:pPr>
        <w:ind w:left="2981" w:hanging="360"/>
      </w:pPr>
      <w:rPr>
        <w:rFonts w:ascii="Times New Roman" w:hAnsi="Times New Roman" w:cs="Times New Roman" w:hint="default"/>
      </w:rPr>
    </w:lvl>
    <w:lvl w:ilvl="5">
      <w:numFmt w:val="bullet"/>
      <w:lvlText w:val="•"/>
      <w:lvlJc w:val="left"/>
      <w:pPr>
        <w:ind w:left="4032" w:hanging="360"/>
      </w:pPr>
      <w:rPr>
        <w:rFonts w:ascii="Times New Roman" w:hAnsi="Times New Roman" w:cs="Times New Roman" w:hint="default"/>
      </w:rPr>
    </w:lvl>
    <w:lvl w:ilvl="6">
      <w:numFmt w:val="bullet"/>
      <w:lvlText w:val="•"/>
      <w:lvlJc w:val="left"/>
      <w:pPr>
        <w:ind w:left="5083" w:hanging="360"/>
      </w:pPr>
      <w:rPr>
        <w:rFonts w:ascii="Times New Roman" w:hAnsi="Times New Roman" w:cs="Times New Roman" w:hint="default"/>
      </w:rPr>
    </w:lvl>
    <w:lvl w:ilvl="7">
      <w:numFmt w:val="bullet"/>
      <w:lvlText w:val="•"/>
      <w:lvlJc w:val="left"/>
      <w:pPr>
        <w:ind w:left="6133" w:hanging="360"/>
      </w:pPr>
      <w:rPr>
        <w:rFonts w:ascii="Times New Roman" w:hAnsi="Times New Roman" w:cs="Times New Roman" w:hint="default"/>
      </w:rPr>
    </w:lvl>
    <w:lvl w:ilvl="8">
      <w:numFmt w:val="bullet"/>
      <w:lvlText w:val="•"/>
      <w:lvlJc w:val="left"/>
      <w:pPr>
        <w:ind w:left="7184" w:hanging="360"/>
      </w:pPr>
      <w:rPr>
        <w:rFonts w:ascii="Times New Roman" w:hAnsi="Times New Roman" w:cs="Times New Roman" w:hint="default"/>
      </w:rPr>
    </w:lvl>
  </w:abstractNum>
  <w:abstractNum w:abstractNumId="9" w15:restartNumberingAfterBreak="0">
    <w:nsid w:val="11E1284D"/>
    <w:multiLevelType w:val="multilevel"/>
    <w:tmpl w:val="FFA85AA2"/>
    <w:lvl w:ilvl="0">
      <w:start w:val="1"/>
      <w:numFmt w:val="bullet"/>
      <w:lvlText w:val=""/>
      <w:lvlJc w:val="left"/>
      <w:pPr>
        <w:tabs>
          <w:tab w:val="num" w:pos="288"/>
        </w:tabs>
        <w:ind w:left="288" w:hanging="288"/>
      </w:pPr>
      <w:rPr>
        <w:rFonts w:ascii="Symbol" w:hAnsi="Symbol"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32352E5"/>
    <w:multiLevelType w:val="multilevel"/>
    <w:tmpl w:val="AE1AC7DE"/>
    <w:lvl w:ilvl="0">
      <w:start w:val="1"/>
      <w:numFmt w:val="bullet"/>
      <w:lvlText w:val=""/>
      <w:lvlJc w:val="left"/>
      <w:pPr>
        <w:tabs>
          <w:tab w:val="num" w:pos="1080"/>
        </w:tabs>
        <w:ind w:left="1080" w:hanging="360"/>
      </w:pPr>
      <w:rPr>
        <w:rFonts w:ascii="Symbol" w:hAnsi="Symbol" w:hint="default"/>
        <w:sz w:val="20"/>
        <w:szCs w:val="20"/>
      </w:rPr>
    </w:lvl>
    <w:lvl w:ilvl="1">
      <w:start w:val="1"/>
      <w:numFmt w:val="bullet"/>
      <w:lvlText w:val="o"/>
      <w:lvlJc w:val="left"/>
      <w:pPr>
        <w:tabs>
          <w:tab w:val="num" w:pos="1800"/>
        </w:tabs>
        <w:ind w:left="1800" w:hanging="360"/>
      </w:pPr>
      <w:rPr>
        <w:rFonts w:ascii="Courier New" w:hAnsi="Courier New" w:cs="Courier New" w:hint="default"/>
        <w:sz w:val="20"/>
        <w:szCs w:val="20"/>
      </w:rPr>
    </w:lvl>
    <w:lvl w:ilvl="2">
      <w:start w:val="1"/>
      <w:numFmt w:val="bullet"/>
      <w:lvlText w:val=""/>
      <w:lvlJc w:val="left"/>
      <w:pPr>
        <w:tabs>
          <w:tab w:val="num" w:pos="2520"/>
        </w:tabs>
        <w:ind w:left="2520" w:hanging="360"/>
      </w:pPr>
      <w:rPr>
        <w:rFonts w:ascii="Wingdings" w:hAnsi="Wingdings" w:hint="default"/>
        <w:sz w:val="20"/>
        <w:szCs w:val="20"/>
      </w:rPr>
    </w:lvl>
    <w:lvl w:ilvl="3">
      <w:start w:val="1"/>
      <w:numFmt w:val="bullet"/>
      <w:lvlText w:val=""/>
      <w:lvlJc w:val="left"/>
      <w:pPr>
        <w:tabs>
          <w:tab w:val="num" w:pos="3240"/>
        </w:tabs>
        <w:ind w:left="3240" w:hanging="360"/>
      </w:pPr>
      <w:rPr>
        <w:rFonts w:ascii="Wingdings" w:hAnsi="Wingdings" w:hint="default"/>
        <w:sz w:val="20"/>
        <w:szCs w:val="20"/>
      </w:rPr>
    </w:lvl>
    <w:lvl w:ilvl="4">
      <w:start w:val="1"/>
      <w:numFmt w:val="bullet"/>
      <w:lvlText w:val=""/>
      <w:lvlJc w:val="left"/>
      <w:pPr>
        <w:tabs>
          <w:tab w:val="num" w:pos="3960"/>
        </w:tabs>
        <w:ind w:left="3960" w:hanging="360"/>
      </w:pPr>
      <w:rPr>
        <w:rFonts w:ascii="Wingdings" w:hAnsi="Wingdings" w:hint="default"/>
        <w:sz w:val="20"/>
        <w:szCs w:val="20"/>
      </w:rPr>
    </w:lvl>
    <w:lvl w:ilvl="5">
      <w:start w:val="1"/>
      <w:numFmt w:val="bullet"/>
      <w:lvlText w:val=""/>
      <w:lvlJc w:val="left"/>
      <w:pPr>
        <w:tabs>
          <w:tab w:val="num" w:pos="4680"/>
        </w:tabs>
        <w:ind w:left="4680" w:hanging="360"/>
      </w:pPr>
      <w:rPr>
        <w:rFonts w:ascii="Wingdings" w:hAnsi="Wingdings" w:hint="default"/>
        <w:sz w:val="20"/>
        <w:szCs w:val="20"/>
      </w:rPr>
    </w:lvl>
    <w:lvl w:ilvl="6">
      <w:start w:val="1"/>
      <w:numFmt w:val="bullet"/>
      <w:lvlText w:val=""/>
      <w:lvlJc w:val="left"/>
      <w:pPr>
        <w:tabs>
          <w:tab w:val="num" w:pos="5400"/>
        </w:tabs>
        <w:ind w:left="5400" w:hanging="360"/>
      </w:pPr>
      <w:rPr>
        <w:rFonts w:ascii="Wingdings" w:hAnsi="Wingdings" w:hint="default"/>
        <w:sz w:val="20"/>
        <w:szCs w:val="20"/>
      </w:rPr>
    </w:lvl>
    <w:lvl w:ilvl="7">
      <w:start w:val="1"/>
      <w:numFmt w:val="bullet"/>
      <w:lvlText w:val=""/>
      <w:lvlJc w:val="left"/>
      <w:pPr>
        <w:tabs>
          <w:tab w:val="num" w:pos="6120"/>
        </w:tabs>
        <w:ind w:left="6120" w:hanging="360"/>
      </w:pPr>
      <w:rPr>
        <w:rFonts w:ascii="Wingdings" w:hAnsi="Wingdings" w:hint="default"/>
        <w:sz w:val="20"/>
        <w:szCs w:val="20"/>
      </w:rPr>
    </w:lvl>
    <w:lvl w:ilvl="8">
      <w:start w:val="1"/>
      <w:numFmt w:val="bullet"/>
      <w:lvlText w:val=""/>
      <w:lvlJc w:val="left"/>
      <w:pPr>
        <w:tabs>
          <w:tab w:val="num" w:pos="6840"/>
        </w:tabs>
        <w:ind w:left="6840" w:hanging="360"/>
      </w:pPr>
      <w:rPr>
        <w:rFonts w:ascii="Wingdings" w:hAnsi="Wingdings" w:hint="default"/>
        <w:sz w:val="20"/>
        <w:szCs w:val="20"/>
      </w:rPr>
    </w:lvl>
  </w:abstractNum>
  <w:abstractNum w:abstractNumId="11" w15:restartNumberingAfterBreak="0">
    <w:nsid w:val="16004363"/>
    <w:multiLevelType w:val="multilevel"/>
    <w:tmpl w:val="E6F4C39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2" w15:restartNumberingAfterBreak="0">
    <w:nsid w:val="20BD3DA7"/>
    <w:multiLevelType w:val="multilevel"/>
    <w:tmpl w:val="F41ED3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D54261"/>
    <w:multiLevelType w:val="multilevel"/>
    <w:tmpl w:val="6C9C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4D2E14"/>
    <w:multiLevelType w:val="multilevel"/>
    <w:tmpl w:val="FB30088C"/>
    <w:lvl w:ilvl="0">
      <w:start w:val="1"/>
      <w:numFmt w:val="bullet"/>
      <w:lvlText w:val=""/>
      <w:lvlJc w:val="left"/>
      <w:pPr>
        <w:ind w:left="0" w:firstLine="0"/>
      </w:pPr>
      <w:rPr>
        <w:rFonts w:ascii="Symbol" w:hAnsi="Symbol"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15:restartNumberingAfterBreak="0">
    <w:nsid w:val="229E3A4D"/>
    <w:multiLevelType w:val="multilevel"/>
    <w:tmpl w:val="6D2E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9E13C5"/>
    <w:multiLevelType w:val="multilevel"/>
    <w:tmpl w:val="60F06E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947B5D"/>
    <w:multiLevelType w:val="multilevel"/>
    <w:tmpl w:val="04D49A64"/>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hint="default"/>
        <w:sz w:val="20"/>
        <w:szCs w:val="20"/>
      </w:rPr>
    </w:lvl>
    <w:lvl w:ilvl="3">
      <w:start w:val="1"/>
      <w:numFmt w:val="bullet"/>
      <w:lvlText w:val=""/>
      <w:lvlJc w:val="left"/>
      <w:pPr>
        <w:tabs>
          <w:tab w:val="num" w:pos="2520"/>
        </w:tabs>
        <w:ind w:left="2520" w:hanging="360"/>
      </w:pPr>
      <w:rPr>
        <w:rFonts w:ascii="Wingdings" w:hAnsi="Wingdings" w:hint="default"/>
        <w:sz w:val="20"/>
        <w:szCs w:val="20"/>
      </w:rPr>
    </w:lvl>
    <w:lvl w:ilvl="4">
      <w:start w:val="1"/>
      <w:numFmt w:val="bullet"/>
      <w:lvlText w:val=""/>
      <w:lvlJc w:val="left"/>
      <w:pPr>
        <w:tabs>
          <w:tab w:val="num" w:pos="3240"/>
        </w:tabs>
        <w:ind w:left="3240" w:hanging="360"/>
      </w:pPr>
      <w:rPr>
        <w:rFonts w:ascii="Wingdings" w:hAnsi="Wingdings" w:hint="default"/>
        <w:sz w:val="20"/>
        <w:szCs w:val="20"/>
      </w:rPr>
    </w:lvl>
    <w:lvl w:ilvl="5">
      <w:start w:val="1"/>
      <w:numFmt w:val="bullet"/>
      <w:lvlText w:val=""/>
      <w:lvlJc w:val="left"/>
      <w:pPr>
        <w:tabs>
          <w:tab w:val="num" w:pos="3960"/>
        </w:tabs>
        <w:ind w:left="3960" w:hanging="360"/>
      </w:pPr>
      <w:rPr>
        <w:rFonts w:ascii="Wingdings" w:hAnsi="Wingdings" w:hint="default"/>
        <w:sz w:val="20"/>
        <w:szCs w:val="20"/>
      </w:rPr>
    </w:lvl>
    <w:lvl w:ilvl="6">
      <w:start w:val="1"/>
      <w:numFmt w:val="bullet"/>
      <w:lvlText w:val=""/>
      <w:lvlJc w:val="left"/>
      <w:pPr>
        <w:tabs>
          <w:tab w:val="num" w:pos="4680"/>
        </w:tabs>
        <w:ind w:left="4680" w:hanging="360"/>
      </w:pPr>
      <w:rPr>
        <w:rFonts w:ascii="Wingdings" w:hAnsi="Wingdings" w:hint="default"/>
        <w:sz w:val="20"/>
        <w:szCs w:val="20"/>
      </w:rPr>
    </w:lvl>
    <w:lvl w:ilvl="7">
      <w:start w:val="1"/>
      <w:numFmt w:val="bullet"/>
      <w:lvlText w:val=""/>
      <w:lvlJc w:val="left"/>
      <w:pPr>
        <w:tabs>
          <w:tab w:val="num" w:pos="5400"/>
        </w:tabs>
        <w:ind w:left="5400" w:hanging="360"/>
      </w:pPr>
      <w:rPr>
        <w:rFonts w:ascii="Wingdings" w:hAnsi="Wingdings" w:hint="default"/>
        <w:sz w:val="20"/>
        <w:szCs w:val="20"/>
      </w:rPr>
    </w:lvl>
    <w:lvl w:ilvl="8">
      <w:start w:val="1"/>
      <w:numFmt w:val="bullet"/>
      <w:lvlText w:val=""/>
      <w:lvlJc w:val="left"/>
      <w:pPr>
        <w:tabs>
          <w:tab w:val="num" w:pos="6120"/>
        </w:tabs>
        <w:ind w:left="6120" w:hanging="360"/>
      </w:pPr>
      <w:rPr>
        <w:rFonts w:ascii="Wingdings" w:hAnsi="Wingdings" w:hint="default"/>
        <w:sz w:val="20"/>
        <w:szCs w:val="20"/>
      </w:rPr>
    </w:lvl>
  </w:abstractNum>
  <w:abstractNum w:abstractNumId="18" w15:restartNumberingAfterBreak="0">
    <w:nsid w:val="298A53A4"/>
    <w:multiLevelType w:val="multilevel"/>
    <w:tmpl w:val="FFA85AA2"/>
    <w:lvl w:ilvl="0">
      <w:start w:val="1"/>
      <w:numFmt w:val="bullet"/>
      <w:lvlText w:val=""/>
      <w:lvlJc w:val="left"/>
      <w:pPr>
        <w:tabs>
          <w:tab w:val="num" w:pos="288"/>
        </w:tabs>
        <w:ind w:left="288" w:hanging="288"/>
      </w:pPr>
      <w:rPr>
        <w:rFonts w:ascii="Symbol" w:hAnsi="Symbol"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9F83874"/>
    <w:multiLevelType w:val="multilevel"/>
    <w:tmpl w:val="FA88EE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F66D21"/>
    <w:multiLevelType w:val="multilevel"/>
    <w:tmpl w:val="FFA85AA2"/>
    <w:lvl w:ilvl="0">
      <w:start w:val="1"/>
      <w:numFmt w:val="bullet"/>
      <w:lvlText w:val=""/>
      <w:lvlJc w:val="left"/>
      <w:pPr>
        <w:tabs>
          <w:tab w:val="num" w:pos="288"/>
        </w:tabs>
        <w:ind w:left="288" w:hanging="288"/>
      </w:pPr>
      <w:rPr>
        <w:rFonts w:ascii="Symbol" w:hAnsi="Symbol"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2BB0433F"/>
    <w:multiLevelType w:val="multilevel"/>
    <w:tmpl w:val="6D2E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0306AEB"/>
    <w:multiLevelType w:val="multilevel"/>
    <w:tmpl w:val="FB30088C"/>
    <w:lvl w:ilvl="0">
      <w:start w:val="1"/>
      <w:numFmt w:val="bullet"/>
      <w:lvlText w:val=""/>
      <w:lvlJc w:val="left"/>
      <w:pPr>
        <w:ind w:left="0" w:firstLine="0"/>
      </w:pPr>
      <w:rPr>
        <w:rFonts w:ascii="Symbol" w:hAnsi="Symbol"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4" w15:restartNumberingAfterBreak="0">
    <w:nsid w:val="32551838"/>
    <w:multiLevelType w:val="multilevel"/>
    <w:tmpl w:val="9374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28273D7"/>
    <w:multiLevelType w:val="multilevel"/>
    <w:tmpl w:val="9C8E938C"/>
    <w:numStyleLink w:val="IEEEBullet1"/>
  </w:abstractNum>
  <w:abstractNum w:abstractNumId="26" w15:restartNumberingAfterBreak="0">
    <w:nsid w:val="33730E82"/>
    <w:multiLevelType w:val="multilevel"/>
    <w:tmpl w:val="7E0298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211F28"/>
    <w:multiLevelType w:val="hybridMultilevel"/>
    <w:tmpl w:val="DF14A730"/>
    <w:lvl w:ilvl="0" w:tplc="59CA15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9B220F5"/>
    <w:multiLevelType w:val="hybridMultilevel"/>
    <w:tmpl w:val="334E8434"/>
    <w:lvl w:ilvl="0" w:tplc="59CA15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3A017209"/>
    <w:multiLevelType w:val="multilevel"/>
    <w:tmpl w:val="4740DEB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0" w15:restartNumberingAfterBreak="0">
    <w:nsid w:val="40F4115A"/>
    <w:multiLevelType w:val="multilevel"/>
    <w:tmpl w:val="BC6E69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AF17A4"/>
    <w:multiLevelType w:val="multilevel"/>
    <w:tmpl w:val="605074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212CBA"/>
    <w:multiLevelType w:val="multilevel"/>
    <w:tmpl w:val="0F5A5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0232215"/>
    <w:multiLevelType w:val="multilevel"/>
    <w:tmpl w:val="4206459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1A5614C"/>
    <w:multiLevelType w:val="multilevel"/>
    <w:tmpl w:val="BF4E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FA6AE2"/>
    <w:multiLevelType w:val="multilevel"/>
    <w:tmpl w:val="7936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C32422A"/>
    <w:multiLevelType w:val="multilevel"/>
    <w:tmpl w:val="FFA85AA2"/>
    <w:lvl w:ilvl="0">
      <w:start w:val="1"/>
      <w:numFmt w:val="bullet"/>
      <w:lvlText w:val=""/>
      <w:lvlJc w:val="left"/>
      <w:pPr>
        <w:tabs>
          <w:tab w:val="num" w:pos="288"/>
        </w:tabs>
        <w:ind w:left="288" w:hanging="288"/>
      </w:pPr>
      <w:rPr>
        <w:rFonts w:ascii="Symbol" w:hAnsi="Symbol"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C38104B"/>
    <w:multiLevelType w:val="multilevel"/>
    <w:tmpl w:val="9410BD60"/>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39" w15:restartNumberingAfterBreak="0">
    <w:nsid w:val="5FEB0D33"/>
    <w:multiLevelType w:val="multilevel"/>
    <w:tmpl w:val="FB30088C"/>
    <w:lvl w:ilvl="0">
      <w:start w:val="1"/>
      <w:numFmt w:val="bullet"/>
      <w:lvlText w:val=""/>
      <w:lvlJc w:val="left"/>
      <w:pPr>
        <w:ind w:left="0" w:firstLine="0"/>
      </w:pPr>
      <w:rPr>
        <w:rFonts w:ascii="Symbol" w:hAnsi="Symbol"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0" w15:restartNumberingAfterBreak="0">
    <w:nsid w:val="66562B0F"/>
    <w:multiLevelType w:val="multilevel"/>
    <w:tmpl w:val="185E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E74E00"/>
    <w:multiLevelType w:val="multilevel"/>
    <w:tmpl w:val="3E14F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9C60F85"/>
    <w:multiLevelType w:val="multilevel"/>
    <w:tmpl w:val="1DB625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4" w15:restartNumberingAfterBreak="0">
    <w:nsid w:val="6E630FF6"/>
    <w:multiLevelType w:val="multilevel"/>
    <w:tmpl w:val="2054A27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45" w15:restartNumberingAfterBreak="0">
    <w:nsid w:val="6E7F5227"/>
    <w:multiLevelType w:val="multilevel"/>
    <w:tmpl w:val="E98AF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01E041B"/>
    <w:multiLevelType w:val="multilevel"/>
    <w:tmpl w:val="FFA85AA2"/>
    <w:lvl w:ilvl="0">
      <w:start w:val="1"/>
      <w:numFmt w:val="bullet"/>
      <w:lvlText w:val=""/>
      <w:lvlJc w:val="left"/>
      <w:pPr>
        <w:tabs>
          <w:tab w:val="num" w:pos="288"/>
        </w:tabs>
        <w:ind w:left="288" w:hanging="288"/>
      </w:pPr>
      <w:rPr>
        <w:rFonts w:ascii="Symbol" w:hAnsi="Symbol"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70EA0764"/>
    <w:multiLevelType w:val="multilevel"/>
    <w:tmpl w:val="66D2F3A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48" w15:restartNumberingAfterBreak="0">
    <w:nsid w:val="71285BCE"/>
    <w:multiLevelType w:val="multilevel"/>
    <w:tmpl w:val="678828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1C3204B"/>
    <w:multiLevelType w:val="multilevel"/>
    <w:tmpl w:val="1A245D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4D67EF3"/>
    <w:multiLevelType w:val="multilevel"/>
    <w:tmpl w:val="FFD6387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51" w15:restartNumberingAfterBreak="0">
    <w:nsid w:val="78A4049C"/>
    <w:multiLevelType w:val="multilevel"/>
    <w:tmpl w:val="E9284EC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52" w15:restartNumberingAfterBreak="0">
    <w:nsid w:val="79115711"/>
    <w:multiLevelType w:val="multilevel"/>
    <w:tmpl w:val="FA728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FBF171D"/>
    <w:multiLevelType w:val="multilevel"/>
    <w:tmpl w:val="6D2E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4879472">
    <w:abstractNumId w:val="43"/>
  </w:num>
  <w:num w:numId="2" w16cid:durableId="658004649">
    <w:abstractNumId w:val="34"/>
  </w:num>
  <w:num w:numId="3" w16cid:durableId="21344450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79806168">
    <w:abstractNumId w:val="33"/>
  </w:num>
  <w:num w:numId="5" w16cid:durableId="1650088343">
    <w:abstractNumId w:val="25"/>
  </w:num>
  <w:num w:numId="6" w16cid:durableId="2137063749">
    <w:abstractNumId w:val="4"/>
  </w:num>
  <w:num w:numId="7" w16cid:durableId="71703871">
    <w:abstractNumId w:val="21"/>
  </w:num>
  <w:num w:numId="8" w16cid:durableId="1455442765">
    <w:abstractNumId w:val="1"/>
  </w:num>
  <w:num w:numId="9" w16cid:durableId="202056567">
    <w:abstractNumId w:val="14"/>
  </w:num>
  <w:num w:numId="10" w16cid:durableId="379287111">
    <w:abstractNumId w:val="39"/>
  </w:num>
  <w:num w:numId="11" w16cid:durableId="1690136830">
    <w:abstractNumId w:val="23"/>
  </w:num>
  <w:num w:numId="12" w16cid:durableId="808474021">
    <w:abstractNumId w:val="40"/>
  </w:num>
  <w:num w:numId="13" w16cid:durableId="1051148036">
    <w:abstractNumId w:val="32"/>
  </w:num>
  <w:num w:numId="14" w16cid:durableId="775951000">
    <w:abstractNumId w:val="5"/>
  </w:num>
  <w:num w:numId="15" w16cid:durableId="200359504">
    <w:abstractNumId w:val="35"/>
  </w:num>
  <w:num w:numId="16" w16cid:durableId="910427086">
    <w:abstractNumId w:val="13"/>
  </w:num>
  <w:num w:numId="17" w16cid:durableId="1520701123">
    <w:abstractNumId w:val="45"/>
  </w:num>
  <w:num w:numId="18" w16cid:durableId="619384342">
    <w:abstractNumId w:val="24"/>
  </w:num>
  <w:num w:numId="19" w16cid:durableId="561064673">
    <w:abstractNumId w:val="48"/>
    <w:lvlOverride w:ilvl="0">
      <w:lvl w:ilvl="0">
        <w:numFmt w:val="decimal"/>
        <w:lvlText w:val="%1."/>
        <w:lvlJc w:val="left"/>
      </w:lvl>
    </w:lvlOverride>
  </w:num>
  <w:num w:numId="20" w16cid:durableId="1378360729">
    <w:abstractNumId w:val="31"/>
    <w:lvlOverride w:ilvl="0">
      <w:lvl w:ilvl="0">
        <w:numFmt w:val="decimal"/>
        <w:lvlText w:val="%1."/>
        <w:lvlJc w:val="left"/>
      </w:lvl>
    </w:lvlOverride>
  </w:num>
  <w:num w:numId="21" w16cid:durableId="1184248686">
    <w:abstractNumId w:val="36"/>
  </w:num>
  <w:num w:numId="22" w16cid:durableId="907574367">
    <w:abstractNumId w:val="19"/>
    <w:lvlOverride w:ilvl="0">
      <w:lvl w:ilvl="0">
        <w:numFmt w:val="decimal"/>
        <w:lvlText w:val="%1."/>
        <w:lvlJc w:val="left"/>
      </w:lvl>
    </w:lvlOverride>
  </w:num>
  <w:num w:numId="23" w16cid:durableId="110441233">
    <w:abstractNumId w:val="49"/>
    <w:lvlOverride w:ilvl="0">
      <w:lvl w:ilvl="0">
        <w:numFmt w:val="decimal"/>
        <w:lvlText w:val="%1."/>
        <w:lvlJc w:val="left"/>
      </w:lvl>
    </w:lvlOverride>
  </w:num>
  <w:num w:numId="24" w16cid:durableId="1469081923">
    <w:abstractNumId w:val="41"/>
    <w:lvlOverride w:ilvl="0">
      <w:lvl w:ilvl="0">
        <w:numFmt w:val="decimal"/>
        <w:lvlText w:val="%1."/>
        <w:lvlJc w:val="left"/>
      </w:lvl>
    </w:lvlOverride>
  </w:num>
  <w:num w:numId="25" w16cid:durableId="1809006410">
    <w:abstractNumId w:val="30"/>
    <w:lvlOverride w:ilvl="0">
      <w:lvl w:ilvl="0">
        <w:numFmt w:val="decimal"/>
        <w:lvlText w:val="%1."/>
        <w:lvlJc w:val="left"/>
      </w:lvl>
    </w:lvlOverride>
  </w:num>
  <w:num w:numId="26" w16cid:durableId="467551263">
    <w:abstractNumId w:val="42"/>
    <w:lvlOverride w:ilvl="0">
      <w:lvl w:ilvl="0">
        <w:numFmt w:val="decimal"/>
        <w:lvlText w:val="%1."/>
        <w:lvlJc w:val="left"/>
      </w:lvl>
    </w:lvlOverride>
  </w:num>
  <w:num w:numId="27" w16cid:durableId="431097995">
    <w:abstractNumId w:val="12"/>
    <w:lvlOverride w:ilvl="0">
      <w:lvl w:ilvl="0">
        <w:numFmt w:val="decimal"/>
        <w:lvlText w:val="%1."/>
        <w:lvlJc w:val="left"/>
      </w:lvl>
    </w:lvlOverride>
  </w:num>
  <w:num w:numId="28" w16cid:durableId="404498371">
    <w:abstractNumId w:val="16"/>
    <w:lvlOverride w:ilvl="0">
      <w:lvl w:ilvl="0">
        <w:numFmt w:val="decimal"/>
        <w:lvlText w:val="%1."/>
        <w:lvlJc w:val="left"/>
      </w:lvl>
    </w:lvlOverride>
  </w:num>
  <w:num w:numId="29" w16cid:durableId="1009911247">
    <w:abstractNumId w:val="26"/>
    <w:lvlOverride w:ilvl="0">
      <w:lvl w:ilvl="0">
        <w:numFmt w:val="decimal"/>
        <w:lvlText w:val="%1."/>
        <w:lvlJc w:val="left"/>
      </w:lvl>
    </w:lvlOverride>
  </w:num>
  <w:num w:numId="30" w16cid:durableId="40641720">
    <w:abstractNumId w:val="52"/>
  </w:num>
  <w:num w:numId="31" w16cid:durableId="1556548061">
    <w:abstractNumId w:val="27"/>
  </w:num>
  <w:num w:numId="32" w16cid:durableId="255212616">
    <w:abstractNumId w:val="47"/>
  </w:num>
  <w:num w:numId="33" w16cid:durableId="20394905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20597087">
    <w:abstractNumId w:val="44"/>
  </w:num>
  <w:num w:numId="35" w16cid:durableId="759063408">
    <w:abstractNumId w:val="50"/>
  </w:num>
  <w:num w:numId="36" w16cid:durableId="443580010">
    <w:abstractNumId w:val="11"/>
  </w:num>
  <w:num w:numId="37" w16cid:durableId="1832259055">
    <w:abstractNumId w:val="17"/>
  </w:num>
  <w:num w:numId="38" w16cid:durableId="680356553">
    <w:abstractNumId w:val="46"/>
  </w:num>
  <w:num w:numId="39" w16cid:durableId="1608921702">
    <w:abstractNumId w:val="0"/>
  </w:num>
  <w:num w:numId="40" w16cid:durableId="1745377079">
    <w:abstractNumId w:val="29"/>
  </w:num>
  <w:num w:numId="41" w16cid:durableId="495609107">
    <w:abstractNumId w:val="37"/>
  </w:num>
  <w:num w:numId="42" w16cid:durableId="1574512935">
    <w:abstractNumId w:val="10"/>
  </w:num>
  <w:num w:numId="43" w16cid:durableId="2074157538">
    <w:abstractNumId w:val="7"/>
  </w:num>
  <w:num w:numId="44" w16cid:durableId="1619338488">
    <w:abstractNumId w:val="38"/>
  </w:num>
  <w:num w:numId="45" w16cid:durableId="1423257553">
    <w:abstractNumId w:val="9"/>
  </w:num>
  <w:num w:numId="46" w16cid:durableId="299850253">
    <w:abstractNumId w:val="51"/>
  </w:num>
  <w:num w:numId="47" w16cid:durableId="565532158">
    <w:abstractNumId w:val="18"/>
  </w:num>
  <w:num w:numId="48" w16cid:durableId="1995798088">
    <w:abstractNumId w:val="6"/>
  </w:num>
  <w:num w:numId="49" w16cid:durableId="865564170">
    <w:abstractNumId w:val="20"/>
  </w:num>
  <w:num w:numId="50" w16cid:durableId="197203773">
    <w:abstractNumId w:val="3"/>
  </w:num>
  <w:num w:numId="51" w16cid:durableId="1512911502">
    <w:abstractNumId w:val="53"/>
  </w:num>
  <w:num w:numId="52" w16cid:durableId="1479151851">
    <w:abstractNumId w:val="15"/>
  </w:num>
  <w:num w:numId="53" w16cid:durableId="2107572490">
    <w:abstractNumId w:val="22"/>
  </w:num>
  <w:num w:numId="54" w16cid:durableId="431904548">
    <w:abstractNumId w:val="2"/>
  </w:num>
  <w:num w:numId="55" w16cid:durableId="173374813">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IN"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26FBB"/>
    <w:rsid w:val="000002E1"/>
    <w:rsid w:val="00017719"/>
    <w:rsid w:val="00027F1D"/>
    <w:rsid w:val="0003296C"/>
    <w:rsid w:val="00032CB6"/>
    <w:rsid w:val="000348E4"/>
    <w:rsid w:val="00047376"/>
    <w:rsid w:val="00054421"/>
    <w:rsid w:val="00062E46"/>
    <w:rsid w:val="000644A7"/>
    <w:rsid w:val="00074AC8"/>
    <w:rsid w:val="000767BB"/>
    <w:rsid w:val="00081307"/>
    <w:rsid w:val="00081408"/>
    <w:rsid w:val="00081EBE"/>
    <w:rsid w:val="00086EDC"/>
    <w:rsid w:val="00091281"/>
    <w:rsid w:val="000912AD"/>
    <w:rsid w:val="00092DA8"/>
    <w:rsid w:val="000B36A3"/>
    <w:rsid w:val="000B3EFF"/>
    <w:rsid w:val="000C013C"/>
    <w:rsid w:val="000C4039"/>
    <w:rsid w:val="000C733C"/>
    <w:rsid w:val="000D22F7"/>
    <w:rsid w:val="000D56DF"/>
    <w:rsid w:val="000E3F84"/>
    <w:rsid w:val="000F5DE6"/>
    <w:rsid w:val="001056DF"/>
    <w:rsid w:val="00114025"/>
    <w:rsid w:val="001160D2"/>
    <w:rsid w:val="00130125"/>
    <w:rsid w:val="001348A5"/>
    <w:rsid w:val="0014189F"/>
    <w:rsid w:val="00151B8E"/>
    <w:rsid w:val="0015269C"/>
    <w:rsid w:val="0016362E"/>
    <w:rsid w:val="00184225"/>
    <w:rsid w:val="00186C00"/>
    <w:rsid w:val="001928FB"/>
    <w:rsid w:val="00192BC7"/>
    <w:rsid w:val="00193092"/>
    <w:rsid w:val="001956ED"/>
    <w:rsid w:val="001A2A0A"/>
    <w:rsid w:val="001A50EA"/>
    <w:rsid w:val="001B4312"/>
    <w:rsid w:val="001C4F58"/>
    <w:rsid w:val="001D3275"/>
    <w:rsid w:val="001E43F8"/>
    <w:rsid w:val="001E6CF0"/>
    <w:rsid w:val="001F16CD"/>
    <w:rsid w:val="001F47D2"/>
    <w:rsid w:val="00201C27"/>
    <w:rsid w:val="00206E9B"/>
    <w:rsid w:val="00214DA5"/>
    <w:rsid w:val="00215967"/>
    <w:rsid w:val="00217BBC"/>
    <w:rsid w:val="0022285A"/>
    <w:rsid w:val="0022329E"/>
    <w:rsid w:val="00224C61"/>
    <w:rsid w:val="00233F48"/>
    <w:rsid w:val="00234148"/>
    <w:rsid w:val="0024057A"/>
    <w:rsid w:val="0025734F"/>
    <w:rsid w:val="00257E6D"/>
    <w:rsid w:val="0027227B"/>
    <w:rsid w:val="00273AC7"/>
    <w:rsid w:val="00273D2C"/>
    <w:rsid w:val="00275BFA"/>
    <w:rsid w:val="00282DD3"/>
    <w:rsid w:val="0028449C"/>
    <w:rsid w:val="00285ECD"/>
    <w:rsid w:val="00290E1B"/>
    <w:rsid w:val="00291B17"/>
    <w:rsid w:val="002A3C1F"/>
    <w:rsid w:val="002A6742"/>
    <w:rsid w:val="002B0168"/>
    <w:rsid w:val="002C0D1E"/>
    <w:rsid w:val="002C1A7F"/>
    <w:rsid w:val="002C4239"/>
    <w:rsid w:val="002C559D"/>
    <w:rsid w:val="002D2D42"/>
    <w:rsid w:val="002D42F5"/>
    <w:rsid w:val="002F0C5B"/>
    <w:rsid w:val="002F72D0"/>
    <w:rsid w:val="003003AB"/>
    <w:rsid w:val="0030493B"/>
    <w:rsid w:val="00311C49"/>
    <w:rsid w:val="00314403"/>
    <w:rsid w:val="003163C1"/>
    <w:rsid w:val="0032119E"/>
    <w:rsid w:val="00321304"/>
    <w:rsid w:val="00327EA5"/>
    <w:rsid w:val="00331F84"/>
    <w:rsid w:val="00341678"/>
    <w:rsid w:val="00362514"/>
    <w:rsid w:val="00380959"/>
    <w:rsid w:val="003950A4"/>
    <w:rsid w:val="0039598E"/>
    <w:rsid w:val="003A6E0E"/>
    <w:rsid w:val="003C1D64"/>
    <w:rsid w:val="003E3577"/>
    <w:rsid w:val="003E5149"/>
    <w:rsid w:val="003F3687"/>
    <w:rsid w:val="003F3A61"/>
    <w:rsid w:val="00400866"/>
    <w:rsid w:val="00401DF4"/>
    <w:rsid w:val="00410A5D"/>
    <w:rsid w:val="00414909"/>
    <w:rsid w:val="00421A85"/>
    <w:rsid w:val="00425A6A"/>
    <w:rsid w:val="00426FBB"/>
    <w:rsid w:val="00451A52"/>
    <w:rsid w:val="0047281D"/>
    <w:rsid w:val="0047429A"/>
    <w:rsid w:val="0048374C"/>
    <w:rsid w:val="00485688"/>
    <w:rsid w:val="0048771D"/>
    <w:rsid w:val="004A6605"/>
    <w:rsid w:val="004C45FA"/>
    <w:rsid w:val="004E1BD8"/>
    <w:rsid w:val="004E452A"/>
    <w:rsid w:val="004E78E3"/>
    <w:rsid w:val="004F0670"/>
    <w:rsid w:val="004F3D40"/>
    <w:rsid w:val="005004BF"/>
    <w:rsid w:val="00502E89"/>
    <w:rsid w:val="00510E95"/>
    <w:rsid w:val="00512B8F"/>
    <w:rsid w:val="00517B98"/>
    <w:rsid w:val="00527D56"/>
    <w:rsid w:val="0053221F"/>
    <w:rsid w:val="00534218"/>
    <w:rsid w:val="00536FAE"/>
    <w:rsid w:val="00542C85"/>
    <w:rsid w:val="00552CF7"/>
    <w:rsid w:val="00553510"/>
    <w:rsid w:val="0055415E"/>
    <w:rsid w:val="00554186"/>
    <w:rsid w:val="0057437E"/>
    <w:rsid w:val="00580D0F"/>
    <w:rsid w:val="00585769"/>
    <w:rsid w:val="00590673"/>
    <w:rsid w:val="00591130"/>
    <w:rsid w:val="005A3F28"/>
    <w:rsid w:val="005A40BE"/>
    <w:rsid w:val="005B13E2"/>
    <w:rsid w:val="005B47D7"/>
    <w:rsid w:val="005B6C3D"/>
    <w:rsid w:val="005C5526"/>
    <w:rsid w:val="005C62C6"/>
    <w:rsid w:val="005D4715"/>
    <w:rsid w:val="005D7B9E"/>
    <w:rsid w:val="005F0834"/>
    <w:rsid w:val="005F3075"/>
    <w:rsid w:val="005F6DC3"/>
    <w:rsid w:val="00601A8E"/>
    <w:rsid w:val="00611FB5"/>
    <w:rsid w:val="00614D65"/>
    <w:rsid w:val="006168B8"/>
    <w:rsid w:val="0062033E"/>
    <w:rsid w:val="00624482"/>
    <w:rsid w:val="00630154"/>
    <w:rsid w:val="0064799C"/>
    <w:rsid w:val="00652FEE"/>
    <w:rsid w:val="00654156"/>
    <w:rsid w:val="00654A21"/>
    <w:rsid w:val="00671957"/>
    <w:rsid w:val="006745F7"/>
    <w:rsid w:val="006A00A4"/>
    <w:rsid w:val="006B47CA"/>
    <w:rsid w:val="006C7AAA"/>
    <w:rsid w:val="006D114D"/>
    <w:rsid w:val="006D16D0"/>
    <w:rsid w:val="006D1C2A"/>
    <w:rsid w:val="006D264F"/>
    <w:rsid w:val="006D49F7"/>
    <w:rsid w:val="006D512F"/>
    <w:rsid w:val="006E2A8D"/>
    <w:rsid w:val="006E7574"/>
    <w:rsid w:val="00703430"/>
    <w:rsid w:val="007069BE"/>
    <w:rsid w:val="00721174"/>
    <w:rsid w:val="00723A60"/>
    <w:rsid w:val="007279D4"/>
    <w:rsid w:val="00744D57"/>
    <w:rsid w:val="00745C86"/>
    <w:rsid w:val="00764603"/>
    <w:rsid w:val="0076604D"/>
    <w:rsid w:val="00771023"/>
    <w:rsid w:val="00785881"/>
    <w:rsid w:val="007901B8"/>
    <w:rsid w:val="00790909"/>
    <w:rsid w:val="007B330C"/>
    <w:rsid w:val="007B5A07"/>
    <w:rsid w:val="007B6CB7"/>
    <w:rsid w:val="007C345F"/>
    <w:rsid w:val="007C3F54"/>
    <w:rsid w:val="007C7D8D"/>
    <w:rsid w:val="007D3E71"/>
    <w:rsid w:val="007E17D7"/>
    <w:rsid w:val="007E5D6A"/>
    <w:rsid w:val="007E645D"/>
    <w:rsid w:val="007F75CA"/>
    <w:rsid w:val="0081394B"/>
    <w:rsid w:val="00821E08"/>
    <w:rsid w:val="008273AC"/>
    <w:rsid w:val="008300A5"/>
    <w:rsid w:val="00834EFD"/>
    <w:rsid w:val="0084201A"/>
    <w:rsid w:val="00844B24"/>
    <w:rsid w:val="0084515F"/>
    <w:rsid w:val="0085092D"/>
    <w:rsid w:val="00853062"/>
    <w:rsid w:val="00853378"/>
    <w:rsid w:val="00875038"/>
    <w:rsid w:val="00877D4C"/>
    <w:rsid w:val="00884B6A"/>
    <w:rsid w:val="00893169"/>
    <w:rsid w:val="0089763B"/>
    <w:rsid w:val="008A28C7"/>
    <w:rsid w:val="008B6AE3"/>
    <w:rsid w:val="008D0186"/>
    <w:rsid w:val="008D1045"/>
    <w:rsid w:val="008E110F"/>
    <w:rsid w:val="008E5996"/>
    <w:rsid w:val="00901AE1"/>
    <w:rsid w:val="009205B4"/>
    <w:rsid w:val="00934F97"/>
    <w:rsid w:val="00955B59"/>
    <w:rsid w:val="0096245A"/>
    <w:rsid w:val="009733F7"/>
    <w:rsid w:val="00981485"/>
    <w:rsid w:val="00992262"/>
    <w:rsid w:val="009926BC"/>
    <w:rsid w:val="009A4319"/>
    <w:rsid w:val="009A6C3F"/>
    <w:rsid w:val="009B12A8"/>
    <w:rsid w:val="009B73F2"/>
    <w:rsid w:val="009C12BD"/>
    <w:rsid w:val="009C50FE"/>
    <w:rsid w:val="009D3C51"/>
    <w:rsid w:val="009E036F"/>
    <w:rsid w:val="009F0231"/>
    <w:rsid w:val="00A03E75"/>
    <w:rsid w:val="00A13F6C"/>
    <w:rsid w:val="00A45FCE"/>
    <w:rsid w:val="00A75671"/>
    <w:rsid w:val="00A773CC"/>
    <w:rsid w:val="00A86001"/>
    <w:rsid w:val="00A9318B"/>
    <w:rsid w:val="00A94AC1"/>
    <w:rsid w:val="00AB18B7"/>
    <w:rsid w:val="00AB2CDF"/>
    <w:rsid w:val="00AD335D"/>
    <w:rsid w:val="00AD6438"/>
    <w:rsid w:val="00AD7E8E"/>
    <w:rsid w:val="00AF792B"/>
    <w:rsid w:val="00B0050B"/>
    <w:rsid w:val="00B00DBD"/>
    <w:rsid w:val="00B02D06"/>
    <w:rsid w:val="00B165FA"/>
    <w:rsid w:val="00B210CC"/>
    <w:rsid w:val="00B329E1"/>
    <w:rsid w:val="00B55D5E"/>
    <w:rsid w:val="00B94516"/>
    <w:rsid w:val="00B9744A"/>
    <w:rsid w:val="00BB2855"/>
    <w:rsid w:val="00BC0E0E"/>
    <w:rsid w:val="00BC347F"/>
    <w:rsid w:val="00BD19C1"/>
    <w:rsid w:val="00BD25B8"/>
    <w:rsid w:val="00BE5D07"/>
    <w:rsid w:val="00BF128B"/>
    <w:rsid w:val="00C012E1"/>
    <w:rsid w:val="00C06BB4"/>
    <w:rsid w:val="00C10D20"/>
    <w:rsid w:val="00C12E0A"/>
    <w:rsid w:val="00C12E0C"/>
    <w:rsid w:val="00C21916"/>
    <w:rsid w:val="00C3301E"/>
    <w:rsid w:val="00C36CBA"/>
    <w:rsid w:val="00C457CA"/>
    <w:rsid w:val="00C52F77"/>
    <w:rsid w:val="00C54984"/>
    <w:rsid w:val="00C57FB7"/>
    <w:rsid w:val="00C60546"/>
    <w:rsid w:val="00C61C52"/>
    <w:rsid w:val="00C647E8"/>
    <w:rsid w:val="00C649DF"/>
    <w:rsid w:val="00C65370"/>
    <w:rsid w:val="00C65F3F"/>
    <w:rsid w:val="00C72414"/>
    <w:rsid w:val="00C73004"/>
    <w:rsid w:val="00C8667B"/>
    <w:rsid w:val="00CA12B8"/>
    <w:rsid w:val="00CA4CE3"/>
    <w:rsid w:val="00CB6CA4"/>
    <w:rsid w:val="00CC3A1B"/>
    <w:rsid w:val="00CD35FF"/>
    <w:rsid w:val="00CD4F3F"/>
    <w:rsid w:val="00CE2472"/>
    <w:rsid w:val="00CF4553"/>
    <w:rsid w:val="00D016EF"/>
    <w:rsid w:val="00D02314"/>
    <w:rsid w:val="00D12F70"/>
    <w:rsid w:val="00D311F8"/>
    <w:rsid w:val="00D36B52"/>
    <w:rsid w:val="00D377C8"/>
    <w:rsid w:val="00D41274"/>
    <w:rsid w:val="00D43BF3"/>
    <w:rsid w:val="00D748EE"/>
    <w:rsid w:val="00D767BB"/>
    <w:rsid w:val="00D939B0"/>
    <w:rsid w:val="00D96E5D"/>
    <w:rsid w:val="00D975E2"/>
    <w:rsid w:val="00DA1D8F"/>
    <w:rsid w:val="00DB16E0"/>
    <w:rsid w:val="00DB2DF9"/>
    <w:rsid w:val="00DB3194"/>
    <w:rsid w:val="00DB7E63"/>
    <w:rsid w:val="00DC2055"/>
    <w:rsid w:val="00DC64EC"/>
    <w:rsid w:val="00DD4470"/>
    <w:rsid w:val="00DD4DEB"/>
    <w:rsid w:val="00DD71E8"/>
    <w:rsid w:val="00DD7F83"/>
    <w:rsid w:val="00DE3407"/>
    <w:rsid w:val="00DE7100"/>
    <w:rsid w:val="00DF1018"/>
    <w:rsid w:val="00E0641E"/>
    <w:rsid w:val="00E06664"/>
    <w:rsid w:val="00E211CA"/>
    <w:rsid w:val="00E304BC"/>
    <w:rsid w:val="00E32853"/>
    <w:rsid w:val="00E401F8"/>
    <w:rsid w:val="00E46425"/>
    <w:rsid w:val="00E47D0E"/>
    <w:rsid w:val="00E47F65"/>
    <w:rsid w:val="00E60B64"/>
    <w:rsid w:val="00E6462B"/>
    <w:rsid w:val="00E65018"/>
    <w:rsid w:val="00E72D69"/>
    <w:rsid w:val="00E741CA"/>
    <w:rsid w:val="00E75E79"/>
    <w:rsid w:val="00E94339"/>
    <w:rsid w:val="00E97563"/>
    <w:rsid w:val="00EA7062"/>
    <w:rsid w:val="00EB0B63"/>
    <w:rsid w:val="00EC265C"/>
    <w:rsid w:val="00EC4DDE"/>
    <w:rsid w:val="00ED61CB"/>
    <w:rsid w:val="00ED7AC7"/>
    <w:rsid w:val="00ED7D69"/>
    <w:rsid w:val="00EE5588"/>
    <w:rsid w:val="00F01273"/>
    <w:rsid w:val="00F01CC4"/>
    <w:rsid w:val="00F06A72"/>
    <w:rsid w:val="00F136F0"/>
    <w:rsid w:val="00F1479D"/>
    <w:rsid w:val="00F20BBB"/>
    <w:rsid w:val="00F34C36"/>
    <w:rsid w:val="00F43BD8"/>
    <w:rsid w:val="00F562F3"/>
    <w:rsid w:val="00F74B89"/>
    <w:rsid w:val="00F75133"/>
    <w:rsid w:val="00F87618"/>
    <w:rsid w:val="00FA3899"/>
    <w:rsid w:val="00FA3C52"/>
    <w:rsid w:val="00FA4909"/>
    <w:rsid w:val="00FA6751"/>
    <w:rsid w:val="00FB1048"/>
    <w:rsid w:val="00FB62C4"/>
    <w:rsid w:val="00FB7701"/>
    <w:rsid w:val="00FD1AC5"/>
    <w:rsid w:val="00FD4FAF"/>
    <w:rsid w:val="00FD5CF0"/>
    <w:rsid w:val="00FE01C8"/>
    <w:rsid w:val="00FE68AB"/>
    <w:rsid w:val="00FF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A6D6FB5"/>
  <w15:docId w15:val="{A221BF3A-2D46-4538-8F16-3AD4C634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3C1"/>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6"/>
      </w:numPr>
      <w:adjustRightInd w:val="0"/>
      <w:snapToGrid w:val="0"/>
      <w:spacing w:before="180" w:after="60"/>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uiPriority w:val="99"/>
    <w:unhideWhenUsed/>
    <w:rsid w:val="00032CB6"/>
    <w:pPr>
      <w:tabs>
        <w:tab w:val="center" w:pos="4680"/>
        <w:tab w:val="right" w:pos="9360"/>
      </w:tabs>
    </w:pPr>
  </w:style>
  <w:style w:type="character" w:customStyle="1" w:styleId="HeaderChar">
    <w:name w:val="Header Char"/>
    <w:link w:val="Header"/>
    <w:uiPriority w:val="99"/>
    <w:rsid w:val="00032CB6"/>
    <w:rPr>
      <w:sz w:val="24"/>
      <w:szCs w:val="24"/>
      <w:lang w:val="en-AU" w:eastAsia="zh-CN"/>
    </w:rPr>
  </w:style>
  <w:style w:type="paragraph" w:styleId="Footer">
    <w:name w:val="footer"/>
    <w:basedOn w:val="Normal"/>
    <w:link w:val="FooterChar"/>
    <w:uiPriority w:val="99"/>
    <w:unhideWhenUsed/>
    <w:rsid w:val="00032CB6"/>
    <w:pPr>
      <w:tabs>
        <w:tab w:val="center" w:pos="4680"/>
        <w:tab w:val="right" w:pos="9360"/>
      </w:tabs>
    </w:pPr>
  </w:style>
  <w:style w:type="character" w:customStyle="1" w:styleId="FooterChar">
    <w:name w:val="Footer Char"/>
    <w:link w:val="Footer"/>
    <w:uiPriority w:val="99"/>
    <w:rsid w:val="00032CB6"/>
    <w:rPr>
      <w:sz w:val="24"/>
      <w:szCs w:val="24"/>
      <w:lang w:val="en-AU" w:eastAsia="zh-CN"/>
    </w:rPr>
  </w:style>
  <w:style w:type="paragraph" w:styleId="Title">
    <w:name w:val="Title"/>
    <w:basedOn w:val="Normal"/>
    <w:next w:val="Normal"/>
    <w:link w:val="TitleChar"/>
    <w:qFormat/>
    <w:rsid w:val="001956ED"/>
    <w:pPr>
      <w:framePr w:w="9360" w:hSpace="187" w:vSpace="187" w:wrap="notBeside" w:vAnchor="text" w:hAnchor="page" w:xAlign="center" w:y="1"/>
      <w:autoSpaceDE w:val="0"/>
      <w:autoSpaceDN w:val="0"/>
      <w:jc w:val="center"/>
    </w:pPr>
    <w:rPr>
      <w:rFonts w:eastAsia="Times New Roman"/>
      <w:kern w:val="28"/>
      <w:sz w:val="48"/>
      <w:szCs w:val="48"/>
    </w:rPr>
  </w:style>
  <w:style w:type="character" w:customStyle="1" w:styleId="TitleChar">
    <w:name w:val="Title Char"/>
    <w:link w:val="Title"/>
    <w:rsid w:val="001956ED"/>
    <w:rPr>
      <w:rFonts w:eastAsia="Times New Roman"/>
      <w:kern w:val="28"/>
      <w:sz w:val="48"/>
      <w:szCs w:val="48"/>
    </w:rPr>
  </w:style>
  <w:style w:type="character" w:styleId="Hyperlink">
    <w:name w:val="Hyperlink"/>
    <w:uiPriority w:val="99"/>
    <w:unhideWhenUsed/>
    <w:rsid w:val="001956ED"/>
    <w:rPr>
      <w:color w:val="0563C1"/>
      <w:u w:val="single"/>
    </w:rPr>
  </w:style>
  <w:style w:type="paragraph" w:customStyle="1" w:styleId="Abstract">
    <w:name w:val="Abstract"/>
    <w:basedOn w:val="Normal"/>
    <w:next w:val="Normal"/>
    <w:rsid w:val="001956ED"/>
    <w:pPr>
      <w:autoSpaceDE w:val="0"/>
      <w:autoSpaceDN w:val="0"/>
      <w:spacing w:before="20"/>
      <w:ind w:firstLine="202"/>
      <w:jc w:val="both"/>
    </w:pPr>
    <w:rPr>
      <w:rFonts w:eastAsia="Times New Roman"/>
      <w:b/>
      <w:bCs/>
      <w:sz w:val="18"/>
      <w:szCs w:val="18"/>
      <w:lang w:val="en-US" w:eastAsia="en-US"/>
    </w:rPr>
  </w:style>
  <w:style w:type="paragraph" w:customStyle="1" w:styleId="Authors">
    <w:name w:val="Authors"/>
    <w:basedOn w:val="Normal"/>
    <w:next w:val="Normal"/>
    <w:rsid w:val="000C733C"/>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styleId="BalloonText">
    <w:name w:val="Balloon Text"/>
    <w:basedOn w:val="Normal"/>
    <w:link w:val="BalloonTextChar"/>
    <w:uiPriority w:val="99"/>
    <w:semiHidden/>
    <w:unhideWhenUsed/>
    <w:rsid w:val="00C52F77"/>
    <w:rPr>
      <w:rFonts w:ascii="Tahoma" w:hAnsi="Tahoma" w:cs="Tahoma"/>
      <w:sz w:val="16"/>
      <w:szCs w:val="16"/>
    </w:rPr>
  </w:style>
  <w:style w:type="character" w:customStyle="1" w:styleId="BalloonTextChar">
    <w:name w:val="Balloon Text Char"/>
    <w:basedOn w:val="DefaultParagraphFont"/>
    <w:link w:val="BalloonText"/>
    <w:uiPriority w:val="99"/>
    <w:semiHidden/>
    <w:rsid w:val="00C52F77"/>
    <w:rPr>
      <w:rFonts w:ascii="Tahoma" w:hAnsi="Tahoma" w:cs="Tahoma"/>
      <w:sz w:val="16"/>
      <w:szCs w:val="16"/>
      <w:lang w:val="en-AU" w:eastAsia="zh-CN"/>
    </w:rPr>
  </w:style>
  <w:style w:type="paragraph" w:styleId="NormalWeb">
    <w:name w:val="Normal (Web)"/>
    <w:basedOn w:val="Normal"/>
    <w:uiPriority w:val="99"/>
    <w:unhideWhenUsed/>
    <w:rsid w:val="00BF128B"/>
    <w:pPr>
      <w:spacing w:before="100" w:beforeAutospacing="1" w:after="100" w:afterAutospacing="1"/>
    </w:pPr>
    <w:rPr>
      <w:rFonts w:eastAsia="Times New Roman"/>
      <w:lang w:val="en-IN" w:eastAsia="en-IN"/>
    </w:rPr>
  </w:style>
  <w:style w:type="paragraph" w:styleId="ListParagraph">
    <w:name w:val="List Paragraph"/>
    <w:basedOn w:val="Normal"/>
    <w:uiPriority w:val="34"/>
    <w:qFormat/>
    <w:rsid w:val="0022329E"/>
    <w:pPr>
      <w:ind w:left="720"/>
      <w:contextualSpacing/>
    </w:pPr>
  </w:style>
  <w:style w:type="paragraph" w:styleId="BodyText">
    <w:name w:val="Body Text"/>
    <w:basedOn w:val="Normal"/>
    <w:link w:val="BodyTextChar"/>
    <w:uiPriority w:val="1"/>
    <w:qFormat/>
    <w:rsid w:val="0096245A"/>
    <w:pPr>
      <w:widowControl w:val="0"/>
      <w:autoSpaceDE w:val="0"/>
      <w:autoSpaceDN w:val="0"/>
    </w:pPr>
    <w:rPr>
      <w:rFonts w:eastAsia="Times New Roman"/>
      <w:sz w:val="28"/>
      <w:szCs w:val="28"/>
      <w:lang w:val="en-US" w:eastAsia="en-US"/>
    </w:rPr>
  </w:style>
  <w:style w:type="character" w:customStyle="1" w:styleId="BodyTextChar">
    <w:name w:val="Body Text Char"/>
    <w:basedOn w:val="DefaultParagraphFont"/>
    <w:link w:val="BodyText"/>
    <w:uiPriority w:val="1"/>
    <w:rsid w:val="0096245A"/>
    <w:rPr>
      <w:rFonts w:eastAsia="Times New Roman"/>
      <w:sz w:val="28"/>
      <w:szCs w:val="28"/>
    </w:rPr>
  </w:style>
  <w:style w:type="table" w:customStyle="1" w:styleId="TableNormal1">
    <w:name w:val="Table Normal1"/>
    <w:uiPriority w:val="2"/>
    <w:semiHidden/>
    <w:unhideWhenUsed/>
    <w:qFormat/>
    <w:rsid w:val="00091281"/>
    <w:rPr>
      <w:rFonts w:asciiTheme="minorHAnsi" w:eastAsiaTheme="minorHAnsi" w:hAnsiTheme="minorHAnsi" w:cstheme="minorBidi"/>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47922">
      <w:bodyDiv w:val="1"/>
      <w:marLeft w:val="0"/>
      <w:marRight w:val="0"/>
      <w:marTop w:val="0"/>
      <w:marBottom w:val="0"/>
      <w:divBdr>
        <w:top w:val="none" w:sz="0" w:space="0" w:color="auto"/>
        <w:left w:val="none" w:sz="0" w:space="0" w:color="auto"/>
        <w:bottom w:val="none" w:sz="0" w:space="0" w:color="auto"/>
        <w:right w:val="none" w:sz="0" w:space="0" w:color="auto"/>
      </w:divBdr>
    </w:div>
    <w:div w:id="185363666">
      <w:bodyDiv w:val="1"/>
      <w:marLeft w:val="0"/>
      <w:marRight w:val="0"/>
      <w:marTop w:val="0"/>
      <w:marBottom w:val="0"/>
      <w:divBdr>
        <w:top w:val="none" w:sz="0" w:space="0" w:color="auto"/>
        <w:left w:val="none" w:sz="0" w:space="0" w:color="auto"/>
        <w:bottom w:val="none" w:sz="0" w:space="0" w:color="auto"/>
        <w:right w:val="none" w:sz="0" w:space="0" w:color="auto"/>
      </w:divBdr>
    </w:div>
    <w:div w:id="396368846">
      <w:bodyDiv w:val="1"/>
      <w:marLeft w:val="0"/>
      <w:marRight w:val="0"/>
      <w:marTop w:val="0"/>
      <w:marBottom w:val="0"/>
      <w:divBdr>
        <w:top w:val="none" w:sz="0" w:space="0" w:color="auto"/>
        <w:left w:val="none" w:sz="0" w:space="0" w:color="auto"/>
        <w:bottom w:val="none" w:sz="0" w:space="0" w:color="auto"/>
        <w:right w:val="none" w:sz="0" w:space="0" w:color="auto"/>
      </w:divBdr>
    </w:div>
    <w:div w:id="722294212">
      <w:bodyDiv w:val="1"/>
      <w:marLeft w:val="0"/>
      <w:marRight w:val="0"/>
      <w:marTop w:val="0"/>
      <w:marBottom w:val="0"/>
      <w:divBdr>
        <w:top w:val="none" w:sz="0" w:space="0" w:color="auto"/>
        <w:left w:val="none" w:sz="0" w:space="0" w:color="auto"/>
        <w:bottom w:val="none" w:sz="0" w:space="0" w:color="auto"/>
        <w:right w:val="none" w:sz="0" w:space="0" w:color="auto"/>
      </w:divBdr>
    </w:div>
    <w:div w:id="1251427627">
      <w:bodyDiv w:val="1"/>
      <w:marLeft w:val="0"/>
      <w:marRight w:val="0"/>
      <w:marTop w:val="0"/>
      <w:marBottom w:val="0"/>
      <w:divBdr>
        <w:top w:val="none" w:sz="0" w:space="0" w:color="auto"/>
        <w:left w:val="none" w:sz="0" w:space="0" w:color="auto"/>
        <w:bottom w:val="none" w:sz="0" w:space="0" w:color="auto"/>
        <w:right w:val="none" w:sz="0" w:space="0" w:color="auto"/>
      </w:divBdr>
    </w:div>
    <w:div w:id="1346247830">
      <w:bodyDiv w:val="1"/>
      <w:marLeft w:val="0"/>
      <w:marRight w:val="0"/>
      <w:marTop w:val="0"/>
      <w:marBottom w:val="0"/>
      <w:divBdr>
        <w:top w:val="none" w:sz="0" w:space="0" w:color="auto"/>
        <w:left w:val="none" w:sz="0" w:space="0" w:color="auto"/>
        <w:bottom w:val="none" w:sz="0" w:space="0" w:color="auto"/>
        <w:right w:val="none" w:sz="0" w:space="0" w:color="auto"/>
      </w:divBdr>
    </w:div>
    <w:div w:id="1650161486">
      <w:bodyDiv w:val="1"/>
      <w:marLeft w:val="0"/>
      <w:marRight w:val="0"/>
      <w:marTop w:val="0"/>
      <w:marBottom w:val="0"/>
      <w:divBdr>
        <w:top w:val="none" w:sz="0" w:space="0" w:color="auto"/>
        <w:left w:val="none" w:sz="0" w:space="0" w:color="auto"/>
        <w:bottom w:val="none" w:sz="0" w:space="0" w:color="auto"/>
        <w:right w:val="none" w:sz="0" w:space="0" w:color="auto"/>
      </w:divBdr>
    </w:div>
    <w:div w:id="1978073251">
      <w:bodyDiv w:val="1"/>
      <w:marLeft w:val="0"/>
      <w:marRight w:val="0"/>
      <w:marTop w:val="0"/>
      <w:marBottom w:val="0"/>
      <w:divBdr>
        <w:top w:val="none" w:sz="0" w:space="0" w:color="auto"/>
        <w:left w:val="none" w:sz="0" w:space="0" w:color="auto"/>
        <w:bottom w:val="none" w:sz="0" w:space="0" w:color="auto"/>
        <w:right w:val="none" w:sz="0" w:space="0" w:color="auto"/>
      </w:divBdr>
    </w:div>
    <w:div w:id="209388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ijsred.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r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A3B08-1A79-46DD-AEBC-142C72A0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9</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Best Online IJSRED</vt:lpstr>
    </vt:vector>
  </TitlesOfParts>
  <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IJSRED</dc:title>
  <dc:subject>IJSRED Paper Format</dc:subject>
  <dc:creator>IJSRED Author</dc:creator>
  <cp:keywords>IJSRED</cp:keywords>
  <dc:description>Welcome to International Journal of Scientific Research and Engineering Development (IJSRED) is an international, peer-reviewed open access Journal of Scientific and Engineering Research published in English.The Journal is the International Journal of Scientific Research and Engineering Development. </dc:description>
  <cp:lastModifiedBy>Prapti Dubey</cp:lastModifiedBy>
  <cp:revision>88</cp:revision>
  <cp:lastPrinted>2008-12-23T10:18:00Z</cp:lastPrinted>
  <dcterms:created xsi:type="dcterms:W3CDTF">2014-12-14T12:08:00Z</dcterms:created>
  <dcterms:modified xsi:type="dcterms:W3CDTF">2025-03-22T13:32:00Z</dcterms:modified>
</cp:coreProperties>
</file>