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D4CF" w14:textId="77777777" w:rsidR="00D47817" w:rsidRPr="00026951" w:rsidRDefault="00D47817" w:rsidP="00D47817">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026951">
        <w:rPr>
          <w:rFonts w:ascii="Times New Roman" w:eastAsia="Times New Roman" w:hAnsi="Times New Roman" w:cs="Times New Roman"/>
          <w:b/>
          <w:bCs/>
          <w:kern w:val="36"/>
          <w:sz w:val="28"/>
          <w:szCs w:val="28"/>
        </w:rPr>
        <w:t>FORWARD SECURE PUBLIC KEY ENCRYPTION WITH KEYWORD SEARCH FOR OUTSOURCED CLOUD STORAGE</w:t>
      </w:r>
    </w:p>
    <w:p w14:paraId="736B6AC8" w14:textId="559AAC37" w:rsidR="00DA52F4" w:rsidRPr="001E51F3" w:rsidRDefault="00D4781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Bhuvaneswara </w:t>
      </w:r>
      <w:proofErr w:type="spellStart"/>
      <w:r>
        <w:rPr>
          <w:rFonts w:ascii="Times New Roman" w:hAnsi="Times New Roman" w:cs="Times New Roman"/>
          <w:b/>
          <w:bCs/>
          <w:color w:val="000000" w:themeColor="text1"/>
          <w:sz w:val="24"/>
          <w:szCs w:val="24"/>
        </w:rPr>
        <w:t>Boopathy.G</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Malini</w:t>
      </w:r>
      <w:r w:rsidR="007A514C">
        <w:rPr>
          <w:rFonts w:ascii="Times New Roman" w:hAnsi="Times New Roman" w:cs="Times New Roman"/>
          <w:b/>
          <w:bCs/>
          <w:color w:val="000000" w:themeColor="text1"/>
          <w:sz w:val="24"/>
          <w:szCs w:val="24"/>
        </w:rPr>
        <w:t>.S</w:t>
      </w:r>
      <w:proofErr w:type="spellEnd"/>
    </w:p>
    <w:p w14:paraId="59B9E3B4" w14:textId="5DF1CF76" w:rsidR="00DA52F4" w:rsidRPr="001E51F3" w:rsidRDefault="00D47817" w:rsidP="009F6540">
      <w:pPr>
        <w:spacing w:before="54" w:after="0" w:line="276" w:lineRule="auto"/>
        <w:jc w:val="center"/>
        <w:rPr>
          <w:rFonts w:ascii="Times New Roman" w:hAnsi="Times New Roman" w:cs="Times New Roman"/>
          <w:color w:val="000000" w:themeColor="text1"/>
        </w:rPr>
      </w:pPr>
      <w:r w:rsidRPr="0005722C">
        <w:rPr>
          <w:rFonts w:ascii="Times New Roman" w:hAnsi="Times New Roman" w:cs="Times New Roman"/>
          <w:color w:val="000000" w:themeColor="text1"/>
        </w:rPr>
        <w:t xml:space="preserve">Student, Master of Computer Application, </w:t>
      </w:r>
      <w:proofErr w:type="spellStart"/>
      <w:r w:rsidRPr="0005722C">
        <w:rPr>
          <w:rFonts w:ascii="Times New Roman" w:hAnsi="Times New Roman" w:cs="Times New Roman"/>
          <w:color w:val="000000" w:themeColor="text1"/>
        </w:rPr>
        <w:t>Adhiyamaan</w:t>
      </w:r>
      <w:proofErr w:type="spellEnd"/>
      <w:r w:rsidRPr="0005722C">
        <w:rPr>
          <w:rFonts w:ascii="Times New Roman" w:hAnsi="Times New Roman" w:cs="Times New Roman"/>
          <w:color w:val="000000" w:themeColor="text1"/>
        </w:rPr>
        <w:t xml:space="preserve"> College of Engineering, Hosur, Tamil Nadu, India</w:t>
      </w:r>
      <w:r w:rsidRPr="001E51F3">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Professor</w:t>
      </w:r>
      <w:r w:rsidRPr="0005722C">
        <w:rPr>
          <w:rFonts w:ascii="Times New Roman" w:hAnsi="Times New Roman" w:cs="Times New Roman"/>
          <w:color w:val="000000" w:themeColor="text1"/>
        </w:rPr>
        <w:t xml:space="preserve">, Master of Computer Application, </w:t>
      </w:r>
      <w:proofErr w:type="spellStart"/>
      <w:r w:rsidRPr="0005722C">
        <w:rPr>
          <w:rFonts w:ascii="Times New Roman" w:hAnsi="Times New Roman" w:cs="Times New Roman"/>
          <w:color w:val="000000" w:themeColor="text1"/>
        </w:rPr>
        <w:t>Adhiyamaan</w:t>
      </w:r>
      <w:proofErr w:type="spellEnd"/>
      <w:r w:rsidRPr="0005722C">
        <w:rPr>
          <w:rFonts w:ascii="Times New Roman" w:hAnsi="Times New Roman" w:cs="Times New Roman"/>
          <w:color w:val="000000" w:themeColor="text1"/>
        </w:rPr>
        <w:t xml:space="preserve"> College of Engineering, Hosur, Tamil Nadu, India</w:t>
      </w:r>
    </w:p>
    <w:p w14:paraId="7C6E1520" w14:textId="1478D707"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E5542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6FBA0CF3" w14:textId="77777777" w:rsidR="00D47817" w:rsidRPr="0086160D" w:rsidRDefault="00D47817" w:rsidP="00D47817">
      <w:pPr>
        <w:spacing w:line="240" w:lineRule="auto"/>
        <w:ind w:firstLine="720"/>
        <w:jc w:val="both"/>
        <w:rPr>
          <w:rFonts w:ascii="Times New Roman" w:hAnsi="Times New Roman" w:cs="Times New Roman"/>
          <w:sz w:val="20"/>
          <w:szCs w:val="20"/>
        </w:rPr>
      </w:pPr>
      <w:r w:rsidRPr="0086160D">
        <w:rPr>
          <w:rFonts w:ascii="Times New Roman" w:hAnsi="Times New Roman" w:cs="Times New Roman"/>
          <w:sz w:val="20"/>
          <w:szCs w:val="20"/>
        </w:rPr>
        <w:t>Cloud storage has become a primary industry in remote data management service but also attracts security concerns, where the best available approach for preventing data disclosure is encryption. Among them the public key encryption with keyword search (PKSE) is considered to be a promising technique, since clients can efficiently search over encrypted data files. That is, a client first generates a search token when to query data files, the cloud server uses the search token to proceed the query over encrypted data files. However, a serious attack is raised when PKSE meets cloud. Formally speaking, the cloud server can learn the information of a newly added encrypted data file containing the keyword that previously queried by using the search tokens it has received, and can further discover the privacy information. To address this issue, we propose a forward secure public key searchable encryption scheme, in which a cloud server cannot learn any information about a newly added encrypted data file containing the keyword that previously queried. To better understand the design principle, we introduce a framework for constructing forward secure public key searchable encryption schemes based on attribute-based searchable encryption. Finally, the experiments show our scheme is efficient.</w:t>
      </w:r>
    </w:p>
    <w:p w14:paraId="5501AD32" w14:textId="57D75766" w:rsidR="00DA52F4" w:rsidRDefault="00DA52F4" w:rsidP="009F6540">
      <w:pPr>
        <w:pBdr>
          <w:bottom w:val="single" w:sz="4" w:space="1" w:color="auto"/>
        </w:pBdr>
        <w:spacing w:before="54" w:after="0" w:line="276" w:lineRule="auto"/>
        <w:jc w:val="both"/>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12A7B">
        <w:rPr>
          <w:rFonts w:ascii="Times New Roman" w:hAnsi="Times New Roman" w:cs="Times New Roman"/>
          <w:color w:val="000000" w:themeColor="text1"/>
          <w:sz w:val="20"/>
          <w:szCs w:val="20"/>
        </w:rPr>
        <w:t xml:space="preserve">Cloud Storage, </w:t>
      </w:r>
      <w:r w:rsidR="00812A7B" w:rsidRPr="00812A7B">
        <w:rPr>
          <w:rFonts w:ascii="Times New Roman" w:hAnsi="Times New Roman" w:cs="Times New Roman"/>
          <w:sz w:val="20"/>
          <w:szCs w:val="20"/>
        </w:rPr>
        <w:t>Encryption</w:t>
      </w:r>
      <w:r w:rsidR="00812A7B">
        <w:rPr>
          <w:rFonts w:ascii="Times New Roman" w:hAnsi="Times New Roman" w:cs="Times New Roman"/>
          <w:sz w:val="20"/>
          <w:szCs w:val="20"/>
        </w:rPr>
        <w:t xml:space="preserve">, </w:t>
      </w:r>
      <w:r w:rsidR="00812A7B" w:rsidRPr="00812A7B">
        <w:rPr>
          <w:rFonts w:ascii="Times New Roman" w:hAnsi="Times New Roman" w:cs="Times New Roman"/>
          <w:sz w:val="20"/>
          <w:szCs w:val="20"/>
        </w:rPr>
        <w:t>Public Key Encryption</w:t>
      </w:r>
      <w:r w:rsidR="00812A7B">
        <w:rPr>
          <w:rFonts w:ascii="Times New Roman" w:hAnsi="Times New Roman" w:cs="Times New Roman"/>
          <w:sz w:val="20"/>
          <w:szCs w:val="20"/>
        </w:rPr>
        <w:t xml:space="preserve">, </w:t>
      </w:r>
      <w:r w:rsidR="00812A7B" w:rsidRPr="00812A7B">
        <w:rPr>
          <w:rFonts w:ascii="Times New Roman" w:hAnsi="Times New Roman" w:cs="Times New Roman"/>
          <w:sz w:val="20"/>
          <w:szCs w:val="20"/>
        </w:rPr>
        <w:t>Cloud Server, Data Privacy, Efficiency</w:t>
      </w:r>
    </w:p>
    <w:p w14:paraId="7B40C562" w14:textId="77777777" w:rsidR="00812A7B" w:rsidRPr="001E51F3" w:rsidRDefault="00812A7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52FCA260"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5B0EFE06" w14:textId="77777777" w:rsidR="008F61B0" w:rsidRPr="008F61B0" w:rsidRDefault="008F61B0" w:rsidP="008F61B0">
      <w:pPr>
        <w:pStyle w:val="ListParagraph"/>
        <w:spacing w:line="240" w:lineRule="auto"/>
        <w:ind w:left="360" w:firstLine="360"/>
        <w:jc w:val="both"/>
        <w:rPr>
          <w:rFonts w:ascii="Times New Roman" w:hAnsi="Times New Roman" w:cs="Times New Roman"/>
          <w:sz w:val="20"/>
          <w:szCs w:val="20"/>
        </w:rPr>
      </w:pPr>
      <w:r w:rsidRPr="008F61B0">
        <w:rPr>
          <w:rFonts w:ascii="Times New Roman" w:hAnsi="Times New Roman" w:cs="Times New Roman"/>
          <w:sz w:val="20"/>
          <w:szCs w:val="20"/>
        </w:rPr>
        <w:t>In recent years, with the widespread development of cloud computing technology, the application of cloud storage has become increasingly popular. With the support of cloud storage, users and enterprises can easily reduce the cost of local maintenance and storage. In addition, combined with the Internet of Things devices, cloud storage systems can provide more meta-services and applications. However, as the uploaded data are usually critical and sensitive, ensuring that service providers can properly protect the privacy of data becomes an important issue. Therefore, to avoid privacy leakage, users need to encrypt data before outsourcing them to the cloud. Unfortunately, the encrypted data will lose the flexibility of use, such as search or modification. As the search function can considerably reduce the transmission demand, this function is extremely important for cloud storage. In these primitives, encrypted data are uploaded along with multiple encrypted keywords by the sender, while the receiver can generate trapdoors for specific keywords. With the trapdoor, the cloud server can perform a search to find the matched encrypted keywords, i.e., they are associated with the same keyword, and return the corresponding encrypted data to the receiver. With the distinction of whether the generation of encrypted keywords and trapdoors is symmetric or asymmetric, searchable encryption can be further divided into symmetric search encryption (SSE) and public-key encryption with keyword search (PEKS).</w:t>
      </w:r>
    </w:p>
    <w:p w14:paraId="23C86D1F" w14:textId="77777777" w:rsidR="008F61B0" w:rsidRPr="001E51F3" w:rsidRDefault="008F61B0" w:rsidP="008F61B0">
      <w:pPr>
        <w:pStyle w:val="ListParagraph"/>
        <w:spacing w:before="54" w:after="0" w:line="276" w:lineRule="auto"/>
        <w:ind w:left="284"/>
        <w:rPr>
          <w:rFonts w:ascii="Times New Roman" w:hAnsi="Times New Roman" w:cs="Times New Roman"/>
          <w:b/>
          <w:bCs/>
          <w:color w:val="000000" w:themeColor="text1"/>
          <w:sz w:val="24"/>
          <w:szCs w:val="24"/>
        </w:rPr>
      </w:pPr>
    </w:p>
    <w:p w14:paraId="7A033264" w14:textId="07866DE5"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B32A1F0" w14:textId="77777777" w:rsidR="00B9479E" w:rsidRPr="001E51F3" w:rsidRDefault="00B9479E" w:rsidP="00B9479E">
      <w:pPr>
        <w:pStyle w:val="ListParagraph"/>
        <w:spacing w:before="54" w:after="0" w:line="276" w:lineRule="auto"/>
        <w:ind w:left="360"/>
        <w:rPr>
          <w:rFonts w:ascii="Times New Roman" w:hAnsi="Times New Roman" w:cs="Times New Roman"/>
          <w:b/>
          <w:bCs/>
          <w:color w:val="000000" w:themeColor="text1"/>
          <w:sz w:val="24"/>
          <w:szCs w:val="24"/>
        </w:rPr>
      </w:pPr>
    </w:p>
    <w:p w14:paraId="707CD0D3" w14:textId="5C064C96" w:rsidR="00B9479E" w:rsidRDefault="00B9479E" w:rsidP="00B9479E">
      <w:pPr>
        <w:pStyle w:val="ListParagraph"/>
        <w:numPr>
          <w:ilvl w:val="1"/>
          <w:numId w:val="21"/>
        </w:numPr>
        <w:spacing w:before="54" w:after="0" w:line="276" w:lineRule="auto"/>
        <w:jc w:val="both"/>
        <w:rPr>
          <w:rFonts w:ascii="Times New Roman" w:hAnsi="Times New Roman" w:cs="Times New Roman"/>
          <w:b/>
          <w:bCs/>
          <w:sz w:val="20"/>
          <w:szCs w:val="20"/>
        </w:rPr>
      </w:pPr>
      <w:r w:rsidRPr="00B9479E">
        <w:rPr>
          <w:rFonts w:ascii="Times New Roman" w:hAnsi="Times New Roman" w:cs="Times New Roman"/>
          <w:b/>
          <w:bCs/>
          <w:sz w:val="20"/>
          <w:szCs w:val="20"/>
        </w:rPr>
        <w:t>Searchable Encryption Module</w:t>
      </w:r>
    </w:p>
    <w:p w14:paraId="78B4FEB7" w14:textId="77777777" w:rsidR="00B9479E" w:rsidRPr="00B9479E" w:rsidRDefault="00B9479E" w:rsidP="00B9479E">
      <w:pPr>
        <w:pStyle w:val="ListParagraph"/>
        <w:spacing w:before="54" w:after="0" w:line="276" w:lineRule="auto"/>
        <w:ind w:left="360"/>
        <w:jc w:val="both"/>
        <w:rPr>
          <w:rFonts w:ascii="Times New Roman" w:hAnsi="Times New Roman" w:cs="Times New Roman"/>
          <w:b/>
          <w:bCs/>
          <w:sz w:val="20"/>
          <w:szCs w:val="20"/>
        </w:rPr>
      </w:pPr>
    </w:p>
    <w:p w14:paraId="48C7A062" w14:textId="6C6A5711" w:rsidR="00B9479E" w:rsidRDefault="00B9479E" w:rsidP="005A64AD">
      <w:pPr>
        <w:spacing w:after="0" w:line="240" w:lineRule="auto"/>
        <w:ind w:firstLine="360"/>
        <w:jc w:val="both"/>
        <w:rPr>
          <w:rFonts w:ascii="Times New Roman" w:eastAsia="Times New Roman" w:hAnsi="Times New Roman" w:cs="Times New Roman"/>
          <w:sz w:val="20"/>
          <w:szCs w:val="20"/>
          <w:lang w:val="en-IN" w:eastAsia="en-IN"/>
        </w:rPr>
      </w:pPr>
      <w:r w:rsidRPr="00B9479E">
        <w:rPr>
          <w:rFonts w:ascii="Times New Roman" w:eastAsia="Times New Roman" w:hAnsi="Times New Roman" w:cs="Times New Roman"/>
          <w:sz w:val="20"/>
          <w:szCs w:val="20"/>
          <w:lang w:val="en-IN" w:eastAsia="en-IN"/>
        </w:rPr>
        <w:t>Implements Public Key Encryption with Keyword Search (PKSE) to ensure secure data storage and retrieval. The client generates a search token using their private key for querying encrypted data. The cloud server uses the token to search encrypted data without decrypting it.</w:t>
      </w:r>
    </w:p>
    <w:p w14:paraId="469B2282" w14:textId="77777777" w:rsidR="00B9479E" w:rsidRPr="00B9479E" w:rsidRDefault="00B9479E" w:rsidP="005A64AD">
      <w:pPr>
        <w:spacing w:after="0" w:line="240" w:lineRule="auto"/>
        <w:jc w:val="both"/>
        <w:rPr>
          <w:rFonts w:ascii="Times New Roman" w:eastAsia="Times New Roman" w:hAnsi="Times New Roman" w:cs="Times New Roman"/>
          <w:sz w:val="20"/>
          <w:szCs w:val="20"/>
          <w:lang w:val="en-IN" w:eastAsia="en-IN"/>
        </w:rPr>
      </w:pPr>
    </w:p>
    <w:p w14:paraId="7EF3C124" w14:textId="30F2BCC6" w:rsidR="00DA52F4" w:rsidRDefault="005A64AD" w:rsidP="005A64AD">
      <w:pPr>
        <w:pStyle w:val="ListParagraph"/>
        <w:numPr>
          <w:ilvl w:val="1"/>
          <w:numId w:val="21"/>
        </w:numPr>
        <w:spacing w:after="0" w:line="240" w:lineRule="auto"/>
        <w:rPr>
          <w:rFonts w:ascii="Times New Roman" w:hAnsi="Times New Roman" w:cs="Times New Roman"/>
          <w:b/>
          <w:bCs/>
          <w:color w:val="000000" w:themeColor="text1"/>
          <w:sz w:val="20"/>
          <w:szCs w:val="20"/>
        </w:rPr>
      </w:pPr>
      <w:r w:rsidRPr="005A64AD">
        <w:rPr>
          <w:rFonts w:ascii="Times New Roman" w:hAnsi="Times New Roman" w:cs="Times New Roman"/>
          <w:b/>
          <w:bCs/>
          <w:sz w:val="20"/>
          <w:szCs w:val="20"/>
        </w:rPr>
        <w:t>Forward Security Module</w:t>
      </w:r>
      <w:r w:rsidR="00DA52F4" w:rsidRPr="005A64AD">
        <w:rPr>
          <w:rFonts w:ascii="Times New Roman" w:hAnsi="Times New Roman" w:cs="Times New Roman"/>
          <w:b/>
          <w:bCs/>
          <w:color w:val="000000" w:themeColor="text1"/>
          <w:sz w:val="20"/>
          <w:szCs w:val="20"/>
        </w:rPr>
        <w:t xml:space="preserve"> </w:t>
      </w:r>
    </w:p>
    <w:p w14:paraId="6B40CF98" w14:textId="77777777" w:rsidR="005A64AD" w:rsidRPr="005A64AD" w:rsidRDefault="005A64AD" w:rsidP="005A64AD">
      <w:pPr>
        <w:pStyle w:val="ListParagraph"/>
        <w:spacing w:after="0" w:line="240" w:lineRule="auto"/>
        <w:ind w:left="360"/>
        <w:rPr>
          <w:rFonts w:ascii="Times New Roman" w:hAnsi="Times New Roman" w:cs="Times New Roman"/>
          <w:b/>
          <w:bCs/>
          <w:color w:val="000000" w:themeColor="text1"/>
          <w:sz w:val="20"/>
          <w:szCs w:val="20"/>
        </w:rPr>
      </w:pPr>
    </w:p>
    <w:p w14:paraId="225289CD" w14:textId="240A5AB8" w:rsidR="005A64AD" w:rsidRDefault="005A64AD" w:rsidP="005A64AD">
      <w:pPr>
        <w:spacing w:after="0" w:line="240" w:lineRule="auto"/>
        <w:ind w:firstLine="360"/>
        <w:jc w:val="both"/>
        <w:rPr>
          <w:rFonts w:ascii="Times New Roman" w:hAnsi="Times New Roman" w:cs="Times New Roman"/>
          <w:sz w:val="20"/>
          <w:szCs w:val="20"/>
        </w:rPr>
      </w:pPr>
      <w:r w:rsidRPr="005A64AD">
        <w:rPr>
          <w:rFonts w:ascii="Times New Roman" w:hAnsi="Times New Roman" w:cs="Times New Roman"/>
          <w:sz w:val="20"/>
          <w:szCs w:val="20"/>
        </w:rPr>
        <w:t>This module prevents the cloud server from learning information about newly added encrypted files, even if they contain previously queried keywords. It uses forward secure encryption by frequently updating keys, making old search tokens ineffective for identifying new data. This ensures robust protection against keyword-based attacks.</w:t>
      </w:r>
    </w:p>
    <w:p w14:paraId="3C47007D" w14:textId="0AEA855E" w:rsidR="005A64AD" w:rsidRDefault="005A64AD" w:rsidP="005A64AD">
      <w:pPr>
        <w:spacing w:after="0" w:line="240" w:lineRule="auto"/>
        <w:ind w:firstLine="360"/>
        <w:jc w:val="both"/>
        <w:rPr>
          <w:rFonts w:ascii="Times New Roman" w:hAnsi="Times New Roman" w:cs="Times New Roman"/>
          <w:sz w:val="20"/>
          <w:szCs w:val="20"/>
        </w:rPr>
      </w:pPr>
    </w:p>
    <w:p w14:paraId="620B2556" w14:textId="77777777" w:rsidR="005A64AD" w:rsidRPr="005A64AD" w:rsidRDefault="005A64AD" w:rsidP="005A64AD">
      <w:pPr>
        <w:spacing w:after="0" w:line="240" w:lineRule="auto"/>
        <w:ind w:firstLine="360"/>
        <w:jc w:val="both"/>
        <w:rPr>
          <w:rFonts w:ascii="Times New Roman" w:hAnsi="Times New Roman" w:cs="Times New Roman"/>
          <w:color w:val="000000" w:themeColor="text1"/>
          <w:sz w:val="20"/>
          <w:szCs w:val="20"/>
        </w:rPr>
      </w:pPr>
    </w:p>
    <w:p w14:paraId="0F8AD0CA" w14:textId="54100670" w:rsidR="005A64AD" w:rsidRDefault="005A64AD" w:rsidP="005A64AD">
      <w:pPr>
        <w:pStyle w:val="NoSpacing"/>
        <w:numPr>
          <w:ilvl w:val="1"/>
          <w:numId w:val="21"/>
        </w:numPr>
        <w:jc w:val="both"/>
        <w:rPr>
          <w:rFonts w:ascii="Times New Roman" w:hAnsi="Times New Roman"/>
          <w:b/>
          <w:bCs/>
          <w:sz w:val="20"/>
          <w:szCs w:val="20"/>
        </w:rPr>
      </w:pPr>
      <w:r w:rsidRPr="005A64AD">
        <w:rPr>
          <w:rFonts w:ascii="Times New Roman" w:hAnsi="Times New Roman"/>
          <w:b/>
          <w:bCs/>
          <w:sz w:val="20"/>
          <w:szCs w:val="20"/>
        </w:rPr>
        <w:t>Attribute-Based Searchable Encryption (ABSE) Module:</w:t>
      </w:r>
    </w:p>
    <w:p w14:paraId="4398B2CC" w14:textId="77777777" w:rsidR="005A64AD" w:rsidRPr="0005722C" w:rsidRDefault="005A64AD" w:rsidP="005A64AD">
      <w:pPr>
        <w:pStyle w:val="NoSpacing"/>
        <w:ind w:left="360"/>
        <w:jc w:val="both"/>
        <w:rPr>
          <w:rFonts w:ascii="Times New Roman" w:hAnsi="Times New Roman"/>
          <w:b/>
          <w:sz w:val="18"/>
          <w:szCs w:val="18"/>
        </w:rPr>
      </w:pPr>
    </w:p>
    <w:p w14:paraId="08DF1D02" w14:textId="747CFA73" w:rsidR="005A64AD" w:rsidRPr="005A64AD" w:rsidRDefault="005A64AD" w:rsidP="005A64AD">
      <w:pPr>
        <w:spacing w:after="0" w:line="240" w:lineRule="auto"/>
        <w:ind w:firstLine="360"/>
        <w:jc w:val="both"/>
        <w:rPr>
          <w:rFonts w:ascii="Times New Roman" w:eastAsia="Times New Roman" w:hAnsi="Times New Roman" w:cs="Times New Roman"/>
          <w:sz w:val="20"/>
          <w:szCs w:val="20"/>
          <w:lang w:val="en-IN" w:eastAsia="en-IN"/>
        </w:rPr>
      </w:pPr>
      <w:r w:rsidRPr="005A64AD">
        <w:rPr>
          <w:rFonts w:ascii="Times New Roman" w:hAnsi="Times New Roman" w:cs="Times New Roman"/>
          <w:sz w:val="20"/>
          <w:szCs w:val="20"/>
        </w:rPr>
        <w:t>ABSE provides fine-grained access control by encrypting data with attribute-based policies. Only users with matching attributes can generate valid search tokens and access files. This ensures secure, authorized access while maintaining data confidentiality in a multi-user cloud environment.</w:t>
      </w:r>
    </w:p>
    <w:p w14:paraId="618C8041" w14:textId="0473C9FF" w:rsidR="00DA52F4" w:rsidRPr="001E51F3" w:rsidRDefault="00963856" w:rsidP="009F6540">
      <w:pPr>
        <w:spacing w:before="54" w:after="0" w:line="276" w:lineRule="auto"/>
        <w:jc w:val="center"/>
        <w:rPr>
          <w:rFonts w:ascii="Times New Roman" w:hAnsi="Times New Roman" w:cs="Times New Roman"/>
          <w:color w:val="000000" w:themeColor="text1"/>
          <w:sz w:val="20"/>
          <w:szCs w:val="20"/>
        </w:rPr>
      </w:pPr>
      <w:r>
        <w:rPr>
          <w:noProof/>
        </w:rPr>
        <w:lastRenderedPageBreak/>
        <w:drawing>
          <wp:inline distT="0" distB="0" distL="0" distR="0" wp14:anchorId="3CE922AD" wp14:editId="56E417C5">
            <wp:extent cx="5238750" cy="2505075"/>
            <wp:effectExtent l="0" t="0" r="0" b="9525"/>
            <wp:docPr id="2" name="Picture 2" descr="A diagram of a cloud comput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iagram of a cloud computing proces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505075"/>
                    </a:xfrm>
                    <a:prstGeom prst="rect">
                      <a:avLst/>
                    </a:prstGeom>
                    <a:noFill/>
                    <a:ln>
                      <a:noFill/>
                    </a:ln>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4861D912"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9974B1">
        <w:rPr>
          <w:rFonts w:ascii="Times New Roman" w:hAnsi="Times New Roman" w:cs="Times New Roman"/>
          <w:color w:val="000000" w:themeColor="text1"/>
          <w:sz w:val="20"/>
          <w:szCs w:val="20"/>
        </w:rPr>
        <w:t>ERP Flow</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5377F58D"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w:t>
      </w:r>
    </w:p>
    <w:p w14:paraId="35E76934" w14:textId="3C9F3DE3" w:rsidR="00FF754F" w:rsidRPr="009974B1" w:rsidRDefault="009974B1" w:rsidP="009974B1">
      <w:pPr>
        <w:spacing w:before="54" w:after="0" w:line="276" w:lineRule="auto"/>
        <w:ind w:firstLine="360"/>
        <w:jc w:val="both"/>
        <w:rPr>
          <w:rFonts w:ascii="Times New Roman" w:hAnsi="Times New Roman" w:cs="Times New Roman"/>
          <w:b/>
          <w:bCs/>
          <w:color w:val="000000" w:themeColor="text1"/>
          <w:sz w:val="20"/>
          <w:szCs w:val="20"/>
        </w:rPr>
      </w:pPr>
      <w:r w:rsidRPr="009974B1">
        <w:rPr>
          <w:rFonts w:ascii="Times New Roman" w:hAnsi="Times New Roman" w:cs="Times New Roman"/>
          <w:sz w:val="20"/>
          <w:szCs w:val="20"/>
        </w:rPr>
        <w:t xml:space="preserve">The </w:t>
      </w:r>
      <w:r w:rsidRPr="009974B1">
        <w:rPr>
          <w:rStyle w:val="Strong"/>
          <w:rFonts w:ascii="Times New Roman" w:hAnsi="Times New Roman" w:cs="Times New Roman"/>
          <w:sz w:val="20"/>
          <w:szCs w:val="20"/>
        </w:rPr>
        <w:t>result</w:t>
      </w:r>
      <w:r w:rsidRPr="009974B1">
        <w:rPr>
          <w:rFonts w:ascii="Times New Roman" w:hAnsi="Times New Roman" w:cs="Times New Roman"/>
          <w:sz w:val="20"/>
          <w:szCs w:val="20"/>
        </w:rPr>
        <w:t xml:space="preserve"> of the proposed forward secure public key searchable encryption (PKSE) scheme, as mentioned in the abstract, demonstrates its </w:t>
      </w:r>
      <w:r w:rsidRPr="009974B1">
        <w:rPr>
          <w:rStyle w:val="Strong"/>
          <w:rFonts w:ascii="Times New Roman" w:hAnsi="Times New Roman" w:cs="Times New Roman"/>
          <w:sz w:val="20"/>
          <w:szCs w:val="20"/>
        </w:rPr>
        <w:t>efficiency</w:t>
      </w:r>
      <w:r w:rsidRPr="009974B1">
        <w:rPr>
          <w:rFonts w:ascii="Times New Roman" w:hAnsi="Times New Roman" w:cs="Times New Roman"/>
          <w:sz w:val="20"/>
          <w:szCs w:val="20"/>
        </w:rPr>
        <w:t xml:space="preserve"> and </w:t>
      </w:r>
      <w:r w:rsidRPr="009974B1">
        <w:rPr>
          <w:rStyle w:val="Strong"/>
          <w:rFonts w:ascii="Times New Roman" w:hAnsi="Times New Roman" w:cs="Times New Roman"/>
          <w:sz w:val="20"/>
          <w:szCs w:val="20"/>
        </w:rPr>
        <w:t>effectiveness</w:t>
      </w:r>
      <w:r w:rsidRPr="009974B1">
        <w:rPr>
          <w:rFonts w:ascii="Times New Roman" w:hAnsi="Times New Roman" w:cs="Times New Roman"/>
          <w:sz w:val="20"/>
          <w:szCs w:val="20"/>
        </w:rPr>
        <w:t xml:space="preserve"> in securing data privacy. The experiments validate that the scheme successfully prevents the cloud server from gaining information about newly added encrypted files containing previously queried keywords. Additionally, the implementation ensures secure data searches using attribute-based encryption, maintaining both </w:t>
      </w:r>
      <w:r w:rsidRPr="009974B1">
        <w:rPr>
          <w:rStyle w:val="Strong"/>
          <w:rFonts w:ascii="Times New Roman" w:hAnsi="Times New Roman" w:cs="Times New Roman"/>
          <w:sz w:val="20"/>
          <w:szCs w:val="20"/>
        </w:rPr>
        <w:t>data confidentiality</w:t>
      </w:r>
      <w:r w:rsidRPr="009974B1">
        <w:rPr>
          <w:rFonts w:ascii="Times New Roman" w:hAnsi="Times New Roman" w:cs="Times New Roman"/>
          <w:sz w:val="20"/>
          <w:szCs w:val="20"/>
        </w:rPr>
        <w:t xml:space="preserve"> and </w:t>
      </w:r>
      <w:r w:rsidRPr="009974B1">
        <w:rPr>
          <w:rStyle w:val="Strong"/>
          <w:rFonts w:ascii="Times New Roman" w:hAnsi="Times New Roman" w:cs="Times New Roman"/>
          <w:sz w:val="20"/>
          <w:szCs w:val="20"/>
        </w:rPr>
        <w:t>access control</w:t>
      </w:r>
      <w:r w:rsidRPr="009974B1">
        <w:rPr>
          <w:rFonts w:ascii="Times New Roman" w:hAnsi="Times New Roman" w:cs="Times New Roman"/>
          <w:sz w:val="20"/>
          <w:szCs w:val="20"/>
        </w:rPr>
        <w:t>. Overall, the scheme provides a robust solution to mitigate keyword-based attacks in cloud storage systems.</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646081F1" w:rsidR="00DA52F4" w:rsidRPr="001E51F3" w:rsidRDefault="009974B1"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498D59A4" wp14:editId="172BA00A">
            <wp:extent cx="6409055" cy="2959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9055" cy="2959735"/>
                    </a:xfrm>
                    <a:prstGeom prst="rect">
                      <a:avLst/>
                    </a:prstGeom>
                    <a:noFill/>
                    <a:ln>
                      <a:noFill/>
                    </a:ln>
                  </pic:spPr>
                </pic:pic>
              </a:graphicData>
            </a:graphic>
          </wp:inline>
        </w:drawing>
      </w:r>
    </w:p>
    <w:p w14:paraId="265CA18E" w14:textId="77777777" w:rsidR="0079254D" w:rsidRDefault="0079254D" w:rsidP="009F6540">
      <w:pPr>
        <w:spacing w:before="54" w:after="0" w:line="276" w:lineRule="auto"/>
        <w:jc w:val="center"/>
        <w:rPr>
          <w:rFonts w:ascii="Times New Roman" w:hAnsi="Times New Roman" w:cs="Times New Roman"/>
          <w:b/>
          <w:bCs/>
          <w:color w:val="000000" w:themeColor="text1"/>
          <w:sz w:val="20"/>
          <w:szCs w:val="20"/>
        </w:rPr>
      </w:pPr>
    </w:p>
    <w:p w14:paraId="28008D45" w14:textId="407D9D73" w:rsidR="0079254D" w:rsidRDefault="0079254D" w:rsidP="009F6540">
      <w:pPr>
        <w:spacing w:before="54" w:after="0" w:line="276" w:lineRule="auto"/>
        <w:jc w:val="center"/>
        <w:rPr>
          <w:rFonts w:ascii="Times New Roman" w:hAnsi="Times New Roman" w:cs="Times New Roman"/>
          <w:b/>
          <w:bCs/>
          <w:color w:val="000000" w:themeColor="text1"/>
          <w:sz w:val="20"/>
          <w:szCs w:val="20"/>
        </w:rPr>
      </w:pPr>
      <w:r>
        <w:rPr>
          <w:noProof/>
        </w:rPr>
        <w:lastRenderedPageBreak/>
        <w:drawing>
          <wp:inline distT="0" distB="0" distL="0" distR="0" wp14:anchorId="73CA2318" wp14:editId="70D57F3A">
            <wp:extent cx="6409055" cy="3321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055" cy="3321685"/>
                    </a:xfrm>
                    <a:prstGeom prst="rect">
                      <a:avLst/>
                    </a:prstGeom>
                    <a:noFill/>
                    <a:ln>
                      <a:noFill/>
                    </a:ln>
                  </pic:spPr>
                </pic:pic>
              </a:graphicData>
            </a:graphic>
          </wp:inline>
        </w:drawing>
      </w:r>
    </w:p>
    <w:p w14:paraId="52E4CDD9" w14:textId="4AAE9E6D"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79254D">
        <w:rPr>
          <w:rFonts w:ascii="Times New Roman" w:hAnsi="Times New Roman" w:cs="Times New Roman"/>
          <w:color w:val="000000" w:themeColor="text1"/>
          <w:sz w:val="20"/>
          <w:szCs w:val="20"/>
        </w:rPr>
        <w:t>Expected Outcome</w:t>
      </w:r>
    </w:p>
    <w:p w14:paraId="2354D4D5" w14:textId="77777777" w:rsidR="0079254D" w:rsidRDefault="0079254D" w:rsidP="0079254D">
      <w:pPr>
        <w:spacing w:before="54" w:after="0" w:line="276" w:lineRule="auto"/>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1EEDD9B" w14:textId="7813AE37" w:rsidR="0079254D" w:rsidRDefault="0079254D" w:rsidP="001E51F3">
      <w:pPr>
        <w:spacing w:before="54" w:after="0" w:line="276" w:lineRule="auto"/>
      </w:pPr>
      <w:r w:rsidRPr="0079254D">
        <w:rPr>
          <w:rFonts w:ascii="Times New Roman" w:hAnsi="Times New Roman" w:cs="Times New Roman"/>
          <w:sz w:val="20"/>
          <w:szCs w:val="20"/>
        </w:rPr>
        <w:t>The proposed forward secure public key searchable encryption (PKSE) scheme effectively addresses the privacy concerns in cloud storage by preventing keyword-based attacks. By ensuring that the cloud server cannot learn information about newly added encrypted files containing previously queried keywords, the scheme enhances data confidentiality. Additionally, the integration of attribute-based searchable encryption (ABSE) ensures secure and authorized data access. Experimental results demonstrate the efficiency and practicality of the scheme, making it a reliable solution for secure data management in cloud environments</w:t>
      </w:r>
      <w:r>
        <w:t>.</w:t>
      </w:r>
    </w:p>
    <w:p w14:paraId="260F70BD" w14:textId="77777777" w:rsidR="0079254D" w:rsidRDefault="0079254D" w:rsidP="001E51F3">
      <w:pPr>
        <w:spacing w:before="54" w:after="0" w:line="276" w:lineRule="auto"/>
      </w:pPr>
    </w:p>
    <w:p w14:paraId="1EB503A5" w14:textId="50DF4D02" w:rsidR="00DA52F4" w:rsidRPr="0079254D" w:rsidRDefault="00DA52F4" w:rsidP="0079254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79254D">
        <w:rPr>
          <w:rFonts w:ascii="Times New Roman" w:hAnsi="Times New Roman" w:cs="Times New Roman"/>
          <w:b/>
          <w:bCs/>
          <w:color w:val="000000" w:themeColor="text1"/>
          <w:sz w:val="24"/>
          <w:szCs w:val="24"/>
        </w:rPr>
        <w:t xml:space="preserve">ACKNOWLEDGEMENTS </w:t>
      </w:r>
    </w:p>
    <w:p w14:paraId="2411EE65" w14:textId="77777777" w:rsidR="0079254D" w:rsidRDefault="0079254D" w:rsidP="0079254D">
      <w:pPr>
        <w:pStyle w:val="NoSpacing"/>
        <w:spacing w:line="276" w:lineRule="auto"/>
        <w:ind w:left="360"/>
        <w:jc w:val="both"/>
        <w:rPr>
          <w:rFonts w:ascii="Times New Roman" w:hAnsi="Times New Roman"/>
          <w:sz w:val="20"/>
          <w:szCs w:val="20"/>
        </w:rPr>
      </w:pPr>
      <w:r w:rsidRPr="0005722C">
        <w:rPr>
          <w:rFonts w:ascii="Times New Roman" w:hAnsi="Times New Roman"/>
          <w:sz w:val="20"/>
          <w:szCs w:val="20"/>
        </w:rPr>
        <w:t xml:space="preserve">This journal paper was truly prepared by my itself I agree the terms and conditions. </w:t>
      </w:r>
    </w:p>
    <w:p w14:paraId="003F10A2" w14:textId="6307248C"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B4290B2" w14:textId="673B991E" w:rsidR="0079254D" w:rsidRPr="00833A4C" w:rsidRDefault="0079254D" w:rsidP="00833A4C">
      <w:pPr>
        <w:spacing w:after="200" w:line="240" w:lineRule="auto"/>
        <w:jc w:val="both"/>
        <w:rPr>
          <w:rFonts w:ascii="Times New Roman" w:hAnsi="Times New Roman" w:cs="Times New Roman"/>
          <w:sz w:val="20"/>
          <w:szCs w:val="20"/>
        </w:rPr>
      </w:pPr>
      <w:r w:rsidRPr="00833A4C">
        <w:rPr>
          <w:rFonts w:ascii="Times New Roman" w:hAnsi="Times New Roman" w:cs="Times New Roman"/>
          <w:sz w:val="20"/>
          <w:szCs w:val="20"/>
        </w:rPr>
        <w:t xml:space="preserve">[1] D. Song, D. Wagner and A. </w:t>
      </w:r>
      <w:proofErr w:type="spellStart"/>
      <w:r w:rsidRPr="00833A4C">
        <w:rPr>
          <w:rFonts w:ascii="Times New Roman" w:hAnsi="Times New Roman" w:cs="Times New Roman"/>
          <w:sz w:val="20"/>
          <w:szCs w:val="20"/>
        </w:rPr>
        <w:t>Perrig</w:t>
      </w:r>
      <w:proofErr w:type="spellEnd"/>
      <w:r w:rsidRPr="00833A4C">
        <w:rPr>
          <w:rFonts w:ascii="Times New Roman" w:hAnsi="Times New Roman" w:cs="Times New Roman"/>
          <w:sz w:val="20"/>
          <w:szCs w:val="20"/>
        </w:rPr>
        <w:t>, “Practical techniques for searches on encrypted data”, 2000.</w:t>
      </w:r>
    </w:p>
    <w:p w14:paraId="1D729BB2" w14:textId="3DB8EC7C" w:rsidR="00833A4C" w:rsidRPr="00833A4C" w:rsidRDefault="00833A4C" w:rsidP="00833A4C">
      <w:pPr>
        <w:spacing w:after="200" w:line="240" w:lineRule="auto"/>
        <w:jc w:val="both"/>
        <w:rPr>
          <w:rFonts w:ascii="Times New Roman" w:hAnsi="Times New Roman" w:cs="Times New Roman"/>
          <w:sz w:val="20"/>
          <w:szCs w:val="20"/>
        </w:rPr>
      </w:pPr>
      <w:r w:rsidRPr="00833A4C">
        <w:rPr>
          <w:rFonts w:ascii="Times New Roman" w:hAnsi="Times New Roman" w:cs="Times New Roman"/>
          <w:sz w:val="20"/>
          <w:szCs w:val="20"/>
        </w:rPr>
        <w:t xml:space="preserve">[2] D. </w:t>
      </w:r>
      <w:proofErr w:type="spellStart"/>
      <w:r w:rsidRPr="00833A4C">
        <w:rPr>
          <w:rFonts w:ascii="Times New Roman" w:hAnsi="Times New Roman" w:cs="Times New Roman"/>
          <w:sz w:val="20"/>
          <w:szCs w:val="20"/>
        </w:rPr>
        <w:t>Boneh</w:t>
      </w:r>
      <w:proofErr w:type="spellEnd"/>
      <w:r w:rsidRPr="00833A4C">
        <w:rPr>
          <w:rFonts w:ascii="Times New Roman" w:hAnsi="Times New Roman" w:cs="Times New Roman"/>
          <w:sz w:val="20"/>
          <w:szCs w:val="20"/>
        </w:rPr>
        <w:t xml:space="preserve">, G. D. </w:t>
      </w:r>
      <w:proofErr w:type="spellStart"/>
      <w:r w:rsidRPr="00833A4C">
        <w:rPr>
          <w:rFonts w:ascii="Times New Roman" w:hAnsi="Times New Roman" w:cs="Times New Roman"/>
          <w:sz w:val="20"/>
          <w:szCs w:val="20"/>
        </w:rPr>
        <w:t>Crescenzo</w:t>
      </w:r>
      <w:proofErr w:type="spellEnd"/>
      <w:r w:rsidRPr="00833A4C">
        <w:rPr>
          <w:rFonts w:ascii="Times New Roman" w:hAnsi="Times New Roman" w:cs="Times New Roman"/>
          <w:sz w:val="20"/>
          <w:szCs w:val="20"/>
        </w:rPr>
        <w:t xml:space="preserve">, R. Ostrovsky and G. </w:t>
      </w:r>
      <w:proofErr w:type="spellStart"/>
      <w:r w:rsidRPr="00833A4C">
        <w:rPr>
          <w:rFonts w:ascii="Times New Roman" w:hAnsi="Times New Roman" w:cs="Times New Roman"/>
          <w:sz w:val="20"/>
          <w:szCs w:val="20"/>
        </w:rPr>
        <w:t>Persiano</w:t>
      </w:r>
      <w:proofErr w:type="spellEnd"/>
      <w:r w:rsidRPr="00833A4C">
        <w:rPr>
          <w:rFonts w:ascii="Times New Roman" w:hAnsi="Times New Roman" w:cs="Times New Roman"/>
          <w:sz w:val="20"/>
          <w:szCs w:val="20"/>
        </w:rPr>
        <w:t>, “Public key encryption with keyword search”,2004.</w:t>
      </w:r>
    </w:p>
    <w:p w14:paraId="79CA25E5" w14:textId="5AE87BFD" w:rsidR="00833A4C" w:rsidRPr="00833A4C" w:rsidRDefault="00833A4C" w:rsidP="00833A4C">
      <w:pPr>
        <w:spacing w:after="200" w:line="240" w:lineRule="auto"/>
        <w:jc w:val="both"/>
        <w:rPr>
          <w:rFonts w:ascii="Times New Roman" w:hAnsi="Times New Roman" w:cs="Times New Roman"/>
          <w:sz w:val="24"/>
          <w:szCs w:val="24"/>
        </w:rPr>
      </w:pPr>
      <w:r w:rsidRPr="00833A4C">
        <w:rPr>
          <w:rFonts w:ascii="Times New Roman" w:hAnsi="Times New Roman" w:cs="Times New Roman"/>
          <w:sz w:val="20"/>
          <w:szCs w:val="20"/>
        </w:rPr>
        <w:t xml:space="preserve">[3] P. </w:t>
      </w:r>
      <w:proofErr w:type="spellStart"/>
      <w:r w:rsidRPr="00833A4C">
        <w:rPr>
          <w:rFonts w:ascii="Times New Roman" w:hAnsi="Times New Roman" w:cs="Times New Roman"/>
          <w:sz w:val="20"/>
          <w:szCs w:val="20"/>
        </w:rPr>
        <w:t>Golle</w:t>
      </w:r>
      <w:proofErr w:type="spellEnd"/>
      <w:r w:rsidRPr="00833A4C">
        <w:rPr>
          <w:rFonts w:ascii="Times New Roman" w:hAnsi="Times New Roman" w:cs="Times New Roman"/>
          <w:sz w:val="20"/>
          <w:szCs w:val="20"/>
        </w:rPr>
        <w:t>, J. Staddon, and B. Waters, “Secure conjunctive keyword search over encrypted data”, 2004</w:t>
      </w:r>
      <w:r w:rsidRPr="00833A4C">
        <w:rPr>
          <w:rFonts w:ascii="Times New Roman" w:hAnsi="Times New Roman" w:cs="Times New Roman"/>
          <w:sz w:val="24"/>
          <w:szCs w:val="24"/>
        </w:rPr>
        <w:t>.</w:t>
      </w:r>
    </w:p>
    <w:p w14:paraId="40EFF21F" w14:textId="5028643B" w:rsidR="00911ACD" w:rsidRPr="00911ACD" w:rsidRDefault="00911ACD" w:rsidP="00911ACD">
      <w:pPr>
        <w:tabs>
          <w:tab w:val="left" w:pos="6360"/>
        </w:tabs>
      </w:pPr>
      <w:r>
        <w:tab/>
      </w: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86B30" w14:textId="77777777" w:rsidR="00254498" w:rsidRDefault="00254498" w:rsidP="00C556D7">
      <w:pPr>
        <w:spacing w:after="0" w:line="240" w:lineRule="auto"/>
      </w:pPr>
      <w:r>
        <w:separator/>
      </w:r>
    </w:p>
  </w:endnote>
  <w:endnote w:type="continuationSeparator" w:id="0">
    <w:p w14:paraId="71B35B79" w14:textId="77777777" w:rsidR="00254498" w:rsidRDefault="0025449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3DF76" w14:textId="77777777" w:rsidR="00254498" w:rsidRDefault="00254498" w:rsidP="00C556D7">
      <w:pPr>
        <w:spacing w:after="0" w:line="240" w:lineRule="auto"/>
      </w:pPr>
      <w:r>
        <w:separator/>
      </w:r>
    </w:p>
  </w:footnote>
  <w:footnote w:type="continuationSeparator" w:id="0">
    <w:p w14:paraId="6E146825" w14:textId="77777777" w:rsidR="00254498" w:rsidRDefault="0025449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7EA897C0"/>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ascii="Times New Roman" w:hAnsi="Times New Roman" w:cs="Times New Roman" w:hint="default"/>
        <w:b/>
        <w:color w:val="000000" w:themeColor="text1"/>
        <w:sz w:val="20"/>
      </w:rPr>
    </w:lvl>
    <w:lvl w:ilvl="2">
      <w:start w:val="1"/>
      <w:numFmt w:val="decimal"/>
      <w:isLgl/>
      <w:lvlText w:val="%1.%2.%3"/>
      <w:lvlJc w:val="left"/>
      <w:pPr>
        <w:ind w:left="720" w:hanging="720"/>
      </w:pPr>
      <w:rPr>
        <w:rFonts w:ascii="Times New Roman" w:hAnsi="Times New Roman" w:cs="Times New Roman" w:hint="default"/>
        <w:b/>
        <w:color w:val="000000" w:themeColor="text1"/>
        <w:sz w:val="20"/>
      </w:rPr>
    </w:lvl>
    <w:lvl w:ilvl="3">
      <w:start w:val="1"/>
      <w:numFmt w:val="decimal"/>
      <w:isLgl/>
      <w:lvlText w:val="%1.%2.%3.%4"/>
      <w:lvlJc w:val="left"/>
      <w:pPr>
        <w:ind w:left="720" w:hanging="720"/>
      </w:pPr>
      <w:rPr>
        <w:rFonts w:ascii="Times New Roman" w:hAnsi="Times New Roman" w:cs="Times New Roman" w:hint="default"/>
        <w:b/>
        <w:color w:val="000000" w:themeColor="text1"/>
        <w:sz w:val="20"/>
      </w:rPr>
    </w:lvl>
    <w:lvl w:ilvl="4">
      <w:start w:val="1"/>
      <w:numFmt w:val="decimal"/>
      <w:isLgl/>
      <w:lvlText w:val="%1.%2.%3.%4.%5"/>
      <w:lvlJc w:val="left"/>
      <w:pPr>
        <w:ind w:left="720" w:hanging="720"/>
      </w:pPr>
      <w:rPr>
        <w:rFonts w:ascii="Times New Roman" w:hAnsi="Times New Roman" w:cs="Times New Roman" w:hint="default"/>
        <w:b/>
        <w:color w:val="000000" w:themeColor="text1"/>
        <w:sz w:val="20"/>
      </w:rPr>
    </w:lvl>
    <w:lvl w:ilvl="5">
      <w:start w:val="1"/>
      <w:numFmt w:val="decimal"/>
      <w:isLgl/>
      <w:lvlText w:val="%1.%2.%3.%4.%5.%6"/>
      <w:lvlJc w:val="left"/>
      <w:pPr>
        <w:ind w:left="1080" w:hanging="1080"/>
      </w:pPr>
      <w:rPr>
        <w:rFonts w:ascii="Times New Roman" w:hAnsi="Times New Roman" w:cs="Times New Roman" w:hint="default"/>
        <w:b/>
        <w:color w:val="000000" w:themeColor="text1"/>
        <w:sz w:val="20"/>
      </w:rPr>
    </w:lvl>
    <w:lvl w:ilvl="6">
      <w:start w:val="1"/>
      <w:numFmt w:val="decimal"/>
      <w:isLgl/>
      <w:lvlText w:val="%1.%2.%3.%4.%5.%6.%7"/>
      <w:lvlJc w:val="left"/>
      <w:pPr>
        <w:ind w:left="1080" w:hanging="1080"/>
      </w:pPr>
      <w:rPr>
        <w:rFonts w:ascii="Times New Roman" w:hAnsi="Times New Roman" w:cs="Times New Roman" w:hint="default"/>
        <w:b/>
        <w:color w:val="000000" w:themeColor="text1"/>
        <w:sz w:val="20"/>
      </w:rPr>
    </w:lvl>
    <w:lvl w:ilvl="7">
      <w:start w:val="1"/>
      <w:numFmt w:val="decimal"/>
      <w:isLgl/>
      <w:lvlText w:val="%1.%2.%3.%4.%5.%6.%7.%8"/>
      <w:lvlJc w:val="left"/>
      <w:pPr>
        <w:ind w:left="1440" w:hanging="1440"/>
      </w:pPr>
      <w:rPr>
        <w:rFonts w:ascii="Times New Roman" w:hAnsi="Times New Roman" w:cs="Times New Roman" w:hint="default"/>
        <w:b/>
        <w:color w:val="000000" w:themeColor="text1"/>
        <w:sz w:val="20"/>
      </w:rPr>
    </w:lvl>
    <w:lvl w:ilvl="8">
      <w:start w:val="1"/>
      <w:numFmt w:val="decimal"/>
      <w:isLgl/>
      <w:lvlText w:val="%1.%2.%3.%4.%5.%6.%7.%8.%9"/>
      <w:lvlJc w:val="left"/>
      <w:pPr>
        <w:ind w:left="1440" w:hanging="1440"/>
      </w:pPr>
      <w:rPr>
        <w:rFonts w:ascii="Times New Roman" w:hAnsi="Times New Roman" w:cs="Times New Roman" w:hint="default"/>
        <w:b/>
        <w:color w:val="000000" w:themeColor="text1"/>
        <w:sz w:val="20"/>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FD7254"/>
    <w:multiLevelType w:val="hybridMultilevel"/>
    <w:tmpl w:val="97E22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6951"/>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4498"/>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A64AD"/>
    <w:rsid w:val="005B3887"/>
    <w:rsid w:val="005B73A4"/>
    <w:rsid w:val="005C1D19"/>
    <w:rsid w:val="005D265F"/>
    <w:rsid w:val="005F717A"/>
    <w:rsid w:val="006110CA"/>
    <w:rsid w:val="00617A82"/>
    <w:rsid w:val="00632466"/>
    <w:rsid w:val="00633CDF"/>
    <w:rsid w:val="006413AE"/>
    <w:rsid w:val="00654816"/>
    <w:rsid w:val="00654EC1"/>
    <w:rsid w:val="00690A1B"/>
    <w:rsid w:val="006918DA"/>
    <w:rsid w:val="006962A4"/>
    <w:rsid w:val="006A5E5C"/>
    <w:rsid w:val="006A6434"/>
    <w:rsid w:val="006B2ED8"/>
    <w:rsid w:val="006C11CA"/>
    <w:rsid w:val="006C74D5"/>
    <w:rsid w:val="006D7E62"/>
    <w:rsid w:val="006F51F4"/>
    <w:rsid w:val="0071248D"/>
    <w:rsid w:val="00732B32"/>
    <w:rsid w:val="00756E86"/>
    <w:rsid w:val="00767719"/>
    <w:rsid w:val="0079243B"/>
    <w:rsid w:val="0079254D"/>
    <w:rsid w:val="007A514C"/>
    <w:rsid w:val="007B170D"/>
    <w:rsid w:val="007D5C9A"/>
    <w:rsid w:val="007E75BA"/>
    <w:rsid w:val="007E79D6"/>
    <w:rsid w:val="007F4C35"/>
    <w:rsid w:val="007F6CE4"/>
    <w:rsid w:val="00812A7B"/>
    <w:rsid w:val="00814B7E"/>
    <w:rsid w:val="00826BF1"/>
    <w:rsid w:val="00833A4C"/>
    <w:rsid w:val="00837A71"/>
    <w:rsid w:val="00855648"/>
    <w:rsid w:val="0086160D"/>
    <w:rsid w:val="00861EE8"/>
    <w:rsid w:val="008741D3"/>
    <w:rsid w:val="00880D03"/>
    <w:rsid w:val="00887593"/>
    <w:rsid w:val="008A72D8"/>
    <w:rsid w:val="008A74F7"/>
    <w:rsid w:val="008B5B88"/>
    <w:rsid w:val="008C7F5F"/>
    <w:rsid w:val="008D1F25"/>
    <w:rsid w:val="008F61B0"/>
    <w:rsid w:val="0090504D"/>
    <w:rsid w:val="00905466"/>
    <w:rsid w:val="00911ACD"/>
    <w:rsid w:val="0091436C"/>
    <w:rsid w:val="0093005F"/>
    <w:rsid w:val="0093478F"/>
    <w:rsid w:val="0094277C"/>
    <w:rsid w:val="009446C5"/>
    <w:rsid w:val="0094642D"/>
    <w:rsid w:val="009574EC"/>
    <w:rsid w:val="00963856"/>
    <w:rsid w:val="00971033"/>
    <w:rsid w:val="009974B1"/>
    <w:rsid w:val="009A49D4"/>
    <w:rsid w:val="009C713B"/>
    <w:rsid w:val="009E4D95"/>
    <w:rsid w:val="009E7E3D"/>
    <w:rsid w:val="009F6540"/>
    <w:rsid w:val="00A0162A"/>
    <w:rsid w:val="00A4268C"/>
    <w:rsid w:val="00A544D7"/>
    <w:rsid w:val="00A61FC8"/>
    <w:rsid w:val="00A66F99"/>
    <w:rsid w:val="00A71E07"/>
    <w:rsid w:val="00A730E3"/>
    <w:rsid w:val="00A846B7"/>
    <w:rsid w:val="00A921E2"/>
    <w:rsid w:val="00A95514"/>
    <w:rsid w:val="00AA1805"/>
    <w:rsid w:val="00AA3139"/>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479E"/>
    <w:rsid w:val="00BA6D24"/>
    <w:rsid w:val="00BC087A"/>
    <w:rsid w:val="00BC37A0"/>
    <w:rsid w:val="00BD0DF3"/>
    <w:rsid w:val="00BE5B25"/>
    <w:rsid w:val="00BF38A7"/>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781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B947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24705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6477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869</Words>
  <Characters>5242</Characters>
  <Application>Microsoft Office Word</Application>
  <DocSecurity>0</DocSecurity>
  <Lines>88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Bhuvaneswara Boopathy G</cp:lastModifiedBy>
  <cp:revision>8</cp:revision>
  <cp:lastPrinted>2021-02-22T14:39:00Z</cp:lastPrinted>
  <dcterms:created xsi:type="dcterms:W3CDTF">2025-03-20T18:58:00Z</dcterms:created>
  <dcterms:modified xsi:type="dcterms:W3CDTF">2025-03-25T06:17:00Z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d503cd9d51499b189475f8ceb3f29dfab036974031a7d6f59920b405638876e6</vt:lpwstr>
  </property>
</Properties>
</file>