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80329" w14:textId="507F0E50" w:rsidR="008E61E4" w:rsidRPr="006B415A" w:rsidRDefault="000002BE" w:rsidP="004455E7">
      <w:pPr>
        <w:spacing w:before="30" w:after="30" w:line="360" w:lineRule="auto"/>
        <w:ind w:left="709" w:right="567"/>
        <w:jc w:val="center"/>
        <w:rPr>
          <w:rFonts w:ascii="Times New Roman" w:hAnsi="Times New Roman" w:cs="Times New Roman"/>
          <w:b/>
          <w:bCs/>
          <w:color w:val="4472C4" w:themeColor="accent1"/>
        </w:rPr>
      </w:pPr>
      <w:r w:rsidRPr="006B415A">
        <w:rPr>
          <w:rFonts w:ascii="Times New Roman" w:hAnsi="Times New Roman" w:cs="Times New Roman"/>
          <w:b/>
          <w:bCs/>
          <w:color w:val="4472C4" w:themeColor="accent1"/>
        </w:rPr>
        <w:t>EFFECTIVENESS OF TRAINING AND DEVELOPMENT IN WORKPLACE</w:t>
      </w:r>
    </w:p>
    <w:p w14:paraId="194466BC" w14:textId="0C192B54" w:rsidR="000002BE" w:rsidRPr="006B415A" w:rsidRDefault="000002BE" w:rsidP="004455E7">
      <w:pPr>
        <w:spacing w:before="30" w:after="30" w:line="360" w:lineRule="auto"/>
        <w:ind w:left="709" w:right="567"/>
        <w:jc w:val="center"/>
        <w:rPr>
          <w:rFonts w:ascii="Times New Roman" w:hAnsi="Times New Roman" w:cs="Times New Roman"/>
          <w:sz w:val="18"/>
          <w:szCs w:val="18"/>
        </w:rPr>
      </w:pPr>
      <w:r w:rsidRPr="006B415A">
        <w:rPr>
          <w:rFonts w:ascii="Times New Roman" w:hAnsi="Times New Roman" w:cs="Times New Roman"/>
          <w:sz w:val="18"/>
          <w:szCs w:val="18"/>
        </w:rPr>
        <w:t>Priya Dharshini S and Mr. D Moiee</w:t>
      </w:r>
      <w:r w:rsidR="006B415A" w:rsidRPr="006B415A">
        <w:rPr>
          <w:rFonts w:ascii="Times New Roman" w:hAnsi="Times New Roman" w:cs="Times New Roman"/>
          <w:sz w:val="18"/>
          <w:szCs w:val="18"/>
        </w:rPr>
        <w:t>so</w:t>
      </w:r>
      <w:r w:rsidRPr="006B415A">
        <w:rPr>
          <w:rFonts w:ascii="Times New Roman" w:hAnsi="Times New Roman" w:cs="Times New Roman"/>
          <w:sz w:val="18"/>
          <w:szCs w:val="18"/>
        </w:rPr>
        <w:t>n Thairiyam</w:t>
      </w:r>
    </w:p>
    <w:p w14:paraId="3E50F684" w14:textId="7627C315" w:rsidR="000002BE" w:rsidRDefault="000002BE" w:rsidP="004455E7">
      <w:pPr>
        <w:pBdr>
          <w:bottom w:val="single" w:sz="12" w:space="1" w:color="auto"/>
        </w:pBdr>
        <w:spacing w:before="30" w:after="30" w:line="360" w:lineRule="auto"/>
        <w:ind w:left="709" w:right="567"/>
        <w:jc w:val="center"/>
        <w:rPr>
          <w:rFonts w:ascii="Times New Roman" w:hAnsi="Times New Roman" w:cs="Times New Roman"/>
          <w:b/>
          <w:bCs/>
        </w:rPr>
      </w:pPr>
      <w:r w:rsidRPr="006B415A">
        <w:rPr>
          <w:rFonts w:ascii="Times New Roman" w:hAnsi="Times New Roman" w:cs="Times New Roman"/>
          <w:sz w:val="18"/>
          <w:szCs w:val="18"/>
        </w:rPr>
        <w:t>Department of Social Work, Sacred Heart College (Autonomous), Tirupattur, Tamil Nadu, India priyajacqueline@74gmail.com, moieeson</w:t>
      </w:r>
      <w:r w:rsidR="007D0BC4">
        <w:rPr>
          <w:rFonts w:ascii="Times New Roman" w:hAnsi="Times New Roman" w:cs="Times New Roman"/>
          <w:sz w:val="18"/>
          <w:szCs w:val="18"/>
        </w:rPr>
        <w:t>.27@gmail.com</w:t>
      </w:r>
    </w:p>
    <w:p w14:paraId="4E00F1DA" w14:textId="5AEE0B4E" w:rsidR="008E61E4" w:rsidRDefault="008E61E4" w:rsidP="004455E7">
      <w:pPr>
        <w:spacing w:before="30" w:after="30" w:line="360" w:lineRule="auto"/>
        <w:ind w:left="709" w:right="567"/>
        <w:jc w:val="center"/>
        <w:rPr>
          <w:rFonts w:ascii="Times New Roman" w:hAnsi="Times New Roman" w:cs="Times New Roman"/>
          <w:b/>
          <w:bCs/>
          <w:color w:val="4472C4" w:themeColor="accent1"/>
        </w:rPr>
      </w:pPr>
      <w:r w:rsidRPr="006B415A">
        <w:rPr>
          <w:rFonts w:ascii="Times New Roman" w:hAnsi="Times New Roman" w:cs="Times New Roman"/>
          <w:b/>
          <w:bCs/>
          <w:color w:val="4472C4" w:themeColor="accent1"/>
        </w:rPr>
        <w:t>Abstract</w:t>
      </w:r>
    </w:p>
    <w:p w14:paraId="1059648B" w14:textId="77777777" w:rsidR="00BF14DC" w:rsidRDefault="00CE6BA1" w:rsidP="00BF14DC">
      <w:pPr>
        <w:spacing w:before="30" w:after="30" w:line="360" w:lineRule="auto"/>
        <w:ind w:left="720" w:right="567" w:firstLine="720"/>
        <w:jc w:val="both"/>
        <w:rPr>
          <w:rFonts w:ascii="Times New Roman" w:hAnsi="Times New Roman" w:cs="Times New Roman"/>
          <w:color w:val="4472C4" w:themeColor="accent1"/>
        </w:rPr>
      </w:pPr>
      <w:r w:rsidRPr="00CE6BA1">
        <w:rPr>
          <w:rFonts w:ascii="Times New Roman" w:hAnsi="Times New Roman" w:cs="Times New Roman"/>
        </w:rPr>
        <w:t>This research investigates how effective training and development programs in the workplace, particularly in the manufacturing industry, are. Training and development can contribute significantly towards improving employee performance, job satisfaction, and staff retention, finally leading to organisational success. The research evaluates different factors contributing to the impact of training programmes, such as employee demographics, training methods, and organisational strategies</w:t>
      </w:r>
      <w:r w:rsidRPr="00CE6BA1">
        <w:rPr>
          <w:rFonts w:ascii="Times New Roman" w:hAnsi="Times New Roman" w:cs="Times New Roman"/>
          <w:color w:val="4472C4" w:themeColor="accent1"/>
        </w:rPr>
        <w:t xml:space="preserve">. </w:t>
      </w:r>
    </w:p>
    <w:p w14:paraId="4ECF222F" w14:textId="2E560BD2" w:rsidR="00BF14DC" w:rsidRDefault="00CE6BA1" w:rsidP="00BF14DC">
      <w:pPr>
        <w:spacing w:before="30" w:after="30" w:line="360" w:lineRule="auto"/>
        <w:ind w:left="720" w:right="567" w:firstLine="720"/>
        <w:jc w:val="both"/>
        <w:rPr>
          <w:rFonts w:ascii="Times New Roman" w:hAnsi="Times New Roman" w:cs="Times New Roman"/>
        </w:rPr>
      </w:pPr>
      <w:r w:rsidRPr="00CE6BA1">
        <w:rPr>
          <w:rFonts w:ascii="Times New Roman" w:hAnsi="Times New Roman" w:cs="Times New Roman"/>
        </w:rPr>
        <w:t xml:space="preserve">Employing a descriptive research design, employees in </w:t>
      </w:r>
      <w:r w:rsidR="00101B6C">
        <w:rPr>
          <w:rFonts w:ascii="Times New Roman" w:hAnsi="Times New Roman" w:cs="Times New Roman"/>
        </w:rPr>
        <w:t xml:space="preserve">Hyundai Motor India Limited </w:t>
      </w:r>
      <w:r w:rsidRPr="00CE6BA1">
        <w:rPr>
          <w:rFonts w:ascii="Times New Roman" w:hAnsi="Times New Roman" w:cs="Times New Roman"/>
        </w:rPr>
        <w:t xml:space="preserve">were sampled using a guided questionnaire. Results indicate that although training programs are in place, their success is determined by the level of management participation, opportunities for career advancement, and employees' levels of satisfaction. The majority of respondents expressed dissatisfaction with current programs, and there is a need to enhance strategies through hands-on training, computer-aided tools, and participative learning mechanisms. </w:t>
      </w:r>
    </w:p>
    <w:p w14:paraId="37545A64" w14:textId="3CD4E7D8" w:rsidR="004002D7" w:rsidRDefault="00CE6BA1" w:rsidP="00BF14DC">
      <w:pPr>
        <w:spacing w:before="30" w:after="30" w:line="360" w:lineRule="auto"/>
        <w:ind w:left="720" w:right="567" w:firstLine="720"/>
        <w:jc w:val="both"/>
        <w:rPr>
          <w:rFonts w:ascii="Times New Roman" w:hAnsi="Times New Roman" w:cs="Times New Roman"/>
        </w:rPr>
      </w:pPr>
      <w:r w:rsidRPr="00CE6BA1">
        <w:rPr>
          <w:rFonts w:ascii="Times New Roman" w:hAnsi="Times New Roman" w:cs="Times New Roman"/>
        </w:rPr>
        <w:t>The research proposes that linking training programs to company goals and employees' needs could improve productivity, innovation, and employee retention. The findings are of great significance to HR managers and business leaders in optimizing training practices to achieve a more knowledgeable and motivated workforce.</w:t>
      </w:r>
    </w:p>
    <w:p w14:paraId="2DC802E8" w14:textId="77777777" w:rsidR="00BF14DC" w:rsidRDefault="00BF14DC" w:rsidP="004F2A32">
      <w:pPr>
        <w:spacing w:before="30" w:after="30" w:line="360" w:lineRule="auto"/>
        <w:ind w:left="709" w:right="567"/>
        <w:jc w:val="both"/>
        <w:rPr>
          <w:rFonts w:ascii="Times New Roman" w:hAnsi="Times New Roman" w:cs="Times New Roman"/>
          <w:color w:val="4472C4" w:themeColor="accent1"/>
        </w:rPr>
      </w:pPr>
    </w:p>
    <w:p w14:paraId="04E07475" w14:textId="5DDACBC4" w:rsidR="004455E7" w:rsidRDefault="004002D7" w:rsidP="004F2A32">
      <w:pPr>
        <w:spacing w:before="30" w:after="30" w:line="360" w:lineRule="auto"/>
        <w:ind w:left="709" w:right="567"/>
        <w:jc w:val="both"/>
        <w:rPr>
          <w:rFonts w:ascii="Times New Roman" w:hAnsi="Times New Roman" w:cs="Times New Roman"/>
        </w:rPr>
      </w:pPr>
      <w:r w:rsidRPr="00BF14DC">
        <w:rPr>
          <w:rFonts w:ascii="Times New Roman" w:hAnsi="Times New Roman" w:cs="Times New Roman"/>
          <w:b/>
          <w:bCs/>
          <w:color w:val="4472C4" w:themeColor="accent1"/>
        </w:rPr>
        <w:t>Key words</w:t>
      </w:r>
      <w:r>
        <w:rPr>
          <w:rFonts w:ascii="Times New Roman" w:hAnsi="Times New Roman" w:cs="Times New Roman"/>
          <w:color w:val="4472C4" w:themeColor="accent1"/>
        </w:rPr>
        <w:t xml:space="preserve">: </w:t>
      </w:r>
      <w:r w:rsidR="00CE6BA1" w:rsidRPr="00CE6BA1">
        <w:rPr>
          <w:rFonts w:ascii="Times New Roman" w:hAnsi="Times New Roman" w:cs="Times New Roman"/>
        </w:rPr>
        <w:t>Training development, workplace, skill enhancement, job satisfaction, productivity, employee retention.</w:t>
      </w:r>
    </w:p>
    <w:p w14:paraId="7507FB20" w14:textId="77777777" w:rsidR="004002D7" w:rsidRDefault="004002D7" w:rsidP="004F2A32">
      <w:pPr>
        <w:spacing w:before="30" w:after="30" w:line="360" w:lineRule="auto"/>
        <w:ind w:left="709" w:right="567"/>
        <w:jc w:val="both"/>
        <w:rPr>
          <w:rFonts w:ascii="Times New Roman" w:hAnsi="Times New Roman" w:cs="Times New Roman"/>
        </w:rPr>
      </w:pPr>
    </w:p>
    <w:p w14:paraId="649E0C66" w14:textId="77777777" w:rsidR="00BF14DC" w:rsidRDefault="00BF14DC" w:rsidP="004F2A32">
      <w:pPr>
        <w:spacing w:before="30" w:after="30" w:line="360" w:lineRule="auto"/>
        <w:ind w:left="709" w:right="567"/>
        <w:jc w:val="both"/>
        <w:rPr>
          <w:rFonts w:ascii="Times New Roman" w:hAnsi="Times New Roman" w:cs="Times New Roman"/>
        </w:rPr>
      </w:pPr>
    </w:p>
    <w:p w14:paraId="472A090D" w14:textId="77777777" w:rsidR="00BF14DC" w:rsidRDefault="00BF14DC" w:rsidP="004F2A32">
      <w:pPr>
        <w:spacing w:before="30" w:after="30" w:line="360" w:lineRule="auto"/>
        <w:ind w:left="709" w:right="567"/>
        <w:jc w:val="both"/>
        <w:rPr>
          <w:rFonts w:ascii="Times New Roman" w:hAnsi="Times New Roman" w:cs="Times New Roman"/>
        </w:rPr>
      </w:pPr>
    </w:p>
    <w:p w14:paraId="3EECAFF4" w14:textId="77777777" w:rsidR="00BF14DC" w:rsidRDefault="00BF14DC" w:rsidP="004F2A32">
      <w:pPr>
        <w:spacing w:before="30" w:after="30" w:line="360" w:lineRule="auto"/>
        <w:ind w:left="709" w:right="567"/>
        <w:jc w:val="both"/>
        <w:rPr>
          <w:rFonts w:ascii="Times New Roman" w:hAnsi="Times New Roman" w:cs="Times New Roman"/>
        </w:rPr>
      </w:pPr>
    </w:p>
    <w:p w14:paraId="32F24A53" w14:textId="33607B2D" w:rsidR="008E61E4" w:rsidRPr="00BF14DC" w:rsidRDefault="008E61E4" w:rsidP="004F2A32">
      <w:pPr>
        <w:spacing w:before="30" w:after="30" w:line="360" w:lineRule="auto"/>
        <w:ind w:left="709" w:right="567"/>
        <w:jc w:val="both"/>
        <w:rPr>
          <w:rFonts w:ascii="Times New Roman" w:hAnsi="Times New Roman" w:cs="Times New Roman"/>
          <w:b/>
          <w:bCs/>
          <w:color w:val="4472C4" w:themeColor="accent1"/>
        </w:rPr>
      </w:pPr>
      <w:r w:rsidRPr="00BF14DC">
        <w:rPr>
          <w:rFonts w:ascii="Times New Roman" w:hAnsi="Times New Roman" w:cs="Times New Roman"/>
          <w:b/>
          <w:bCs/>
          <w:color w:val="4472C4" w:themeColor="accent1"/>
        </w:rPr>
        <w:lastRenderedPageBreak/>
        <w:t>Introduction</w:t>
      </w:r>
    </w:p>
    <w:p w14:paraId="522E39AC" w14:textId="77777777" w:rsidR="00145EC0" w:rsidRDefault="00145EC0" w:rsidP="004F2A32">
      <w:pPr>
        <w:spacing w:before="30" w:after="30" w:line="360" w:lineRule="auto"/>
        <w:ind w:left="709" w:right="567"/>
        <w:jc w:val="both"/>
        <w:rPr>
          <w:rFonts w:ascii="Times New Roman" w:hAnsi="Times New Roman" w:cs="Times New Roman"/>
        </w:rPr>
        <w:sectPr w:rsidR="00145EC0" w:rsidSect="00E545F3">
          <w:footerReference w:type="default" r:id="rId8"/>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474FC83A" w14:textId="77777777" w:rsidR="004002D7" w:rsidRPr="004002D7" w:rsidRDefault="004002D7" w:rsidP="004F2A32">
      <w:pPr>
        <w:spacing w:before="30" w:after="30" w:line="360" w:lineRule="auto"/>
        <w:ind w:left="720" w:right="567" w:firstLine="720"/>
        <w:jc w:val="both"/>
        <w:rPr>
          <w:rFonts w:ascii="Times New Roman" w:hAnsi="Times New Roman" w:cs="Times New Roman"/>
        </w:rPr>
      </w:pPr>
      <w:r w:rsidRPr="004002D7">
        <w:rPr>
          <w:rFonts w:ascii="Times New Roman" w:hAnsi="Times New Roman" w:cs="Times New Roman"/>
        </w:rPr>
        <w:t xml:space="preserve">Employee development and training are essential to keeping a competitive staff in the fast-paced business world of today. Companies spend a lot of money on training programs in the hopes of raising employee satisfaction, output, and proficiency. However, the efficacy of these initiatives is sometimes questioned when it comes to accomplishing corporate goals, increasing employee productivity, and providing a robust return on investment (ROI). This study project aims to evaluate the efficacy of employee training and development, highlighting the crucial components that make it successful, and pinpoint areas in need of development. </w:t>
      </w:r>
    </w:p>
    <w:p w14:paraId="7B8FD909" w14:textId="77777777" w:rsidR="004002D7" w:rsidRPr="004002D7" w:rsidRDefault="004002D7" w:rsidP="004F2A32">
      <w:pPr>
        <w:spacing w:before="30" w:after="30" w:line="360" w:lineRule="auto"/>
        <w:ind w:left="720" w:right="567" w:firstLine="720"/>
        <w:jc w:val="both"/>
        <w:rPr>
          <w:rFonts w:ascii="Times New Roman" w:hAnsi="Times New Roman" w:cs="Times New Roman"/>
        </w:rPr>
      </w:pPr>
      <w:r w:rsidRPr="004002D7">
        <w:rPr>
          <w:rFonts w:ascii="Times New Roman" w:hAnsi="Times New Roman" w:cs="Times New Roman"/>
        </w:rPr>
        <w:t>This study looks at the effectiveness of training and workplace expansion while accounting for a number of demographic factors. By understanding how these factors affect training outcomes, organizations may improve their training programs, boost employee satisfaction and retention, and encourage diversity and inclusion. A more equal and productive workplace as well as more effective training programs will come from improved HR procedures based on the findings. This will benefit the company and its employees since it will increase productivity and foster professional growth.</w:t>
      </w:r>
    </w:p>
    <w:p w14:paraId="526754A6" w14:textId="3095E1E9" w:rsidR="00145EC0" w:rsidRDefault="00145EC0" w:rsidP="00BF14DC">
      <w:pPr>
        <w:spacing w:before="30" w:after="30" w:line="360" w:lineRule="auto"/>
        <w:ind w:right="567"/>
        <w:jc w:val="both"/>
        <w:rPr>
          <w:rFonts w:ascii="Times New Roman" w:hAnsi="Times New Roman" w:cs="Times New Roman"/>
        </w:rPr>
        <w:sectPr w:rsidR="00145EC0"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19B08E35" w14:textId="1CD9DBFF" w:rsidR="00145EC0" w:rsidRDefault="00145EC0" w:rsidP="004F2A32">
      <w:pPr>
        <w:spacing w:before="30" w:after="30" w:line="360" w:lineRule="auto"/>
        <w:ind w:right="567"/>
        <w:jc w:val="both"/>
        <w:rPr>
          <w:rFonts w:ascii="Times New Roman" w:hAnsi="Times New Roman" w:cs="Times New Roman"/>
        </w:rPr>
        <w:sectPr w:rsidR="00145EC0"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6BDE4C72" w14:textId="6054B9EA" w:rsidR="004002D7" w:rsidRPr="004002D7" w:rsidRDefault="004002D7" w:rsidP="004F2A32">
      <w:pPr>
        <w:spacing w:before="30" w:after="30" w:line="360" w:lineRule="auto"/>
        <w:ind w:left="720" w:right="567" w:firstLine="720"/>
        <w:jc w:val="both"/>
        <w:rPr>
          <w:rFonts w:ascii="Times New Roman" w:hAnsi="Times New Roman" w:cs="Times New Roman"/>
        </w:rPr>
      </w:pPr>
      <w:r w:rsidRPr="004002D7">
        <w:rPr>
          <w:rFonts w:ascii="Times New Roman" w:hAnsi="Times New Roman" w:cs="Times New Roman"/>
        </w:rPr>
        <w:t>Because it offers data-driven solutions to improve employee performance, job happiness, and organizational success, it will be advantageous to HR professionals, business executives, and policymakers. The primary focus of this study is training and development in businesses, namely in the manufacturing industry. It looks at how effective training and development programs are for employees in this sector. The study's goal is to find out how employees' demographics</w:t>
      </w:r>
      <w:r w:rsidR="00BF14DC">
        <w:rPr>
          <w:rFonts w:ascii="Times New Roman" w:hAnsi="Times New Roman" w:cs="Times New Roman"/>
        </w:rPr>
        <w:t xml:space="preserve"> </w:t>
      </w:r>
      <w:r w:rsidRPr="004002D7">
        <w:rPr>
          <w:rFonts w:ascii="Times New Roman" w:hAnsi="Times New Roman" w:cs="Times New Roman"/>
        </w:rPr>
        <w:t xml:space="preserve">such as age, gender, education, and job experience—relate to how they respond to training. </w:t>
      </w:r>
    </w:p>
    <w:p w14:paraId="05A0D115" w14:textId="2D6D2B2A" w:rsidR="00521367" w:rsidRPr="00BF14DC" w:rsidRDefault="004002D7" w:rsidP="00BF14DC">
      <w:pPr>
        <w:spacing w:after="0" w:line="360" w:lineRule="auto"/>
        <w:ind w:left="709" w:right="567"/>
        <w:jc w:val="both"/>
        <w:rPr>
          <w:rFonts w:ascii="Times New Roman" w:hAnsi="Times New Roman" w:cs="Times New Roman"/>
        </w:rPr>
      </w:pPr>
      <w:r w:rsidRPr="004002D7">
        <w:rPr>
          <w:rFonts w:ascii="Times New Roman" w:hAnsi="Times New Roman" w:cs="Times New Roman"/>
        </w:rPr>
        <w:t xml:space="preserve">This study aims to give managers insight by focusing on the industrial industry. Training initiatives that align with business goals ensure that they directly affect business outcomes like improved productivity, innovation, and </w:t>
      </w:r>
      <w:r w:rsidR="000636E1">
        <w:rPr>
          <w:rFonts w:ascii="Times New Roman" w:hAnsi="Times New Roman" w:cs="Times New Roman"/>
        </w:rPr>
        <w:t>competitiveness.</w:t>
      </w:r>
      <w:r w:rsidR="00521367" w:rsidRPr="00521367">
        <w:rPr>
          <w:rFonts w:ascii="Times New Roman" w:hAnsi="Times New Roman" w:cs="Times New Roman"/>
          <w:color w:val="4472C4" w:themeColor="accent1"/>
        </w:rPr>
        <w:t xml:space="preserve"> </w:t>
      </w:r>
    </w:p>
    <w:p w14:paraId="0821E5FF" w14:textId="77777777" w:rsidR="00BF14DC" w:rsidRDefault="00BF14DC" w:rsidP="004F2A32">
      <w:pPr>
        <w:spacing w:after="0" w:line="360" w:lineRule="auto"/>
        <w:ind w:right="567" w:firstLine="709"/>
        <w:jc w:val="both"/>
        <w:rPr>
          <w:rFonts w:ascii="Times New Roman" w:hAnsi="Times New Roman" w:cs="Times New Roman"/>
          <w:b/>
          <w:bCs/>
          <w:color w:val="4472C4" w:themeColor="accent1"/>
        </w:rPr>
      </w:pPr>
    </w:p>
    <w:p w14:paraId="50196C46" w14:textId="77777777" w:rsidR="00BF14DC" w:rsidRDefault="00BF14DC" w:rsidP="004F2A32">
      <w:pPr>
        <w:spacing w:after="0" w:line="360" w:lineRule="auto"/>
        <w:ind w:right="567" w:firstLine="709"/>
        <w:jc w:val="both"/>
        <w:rPr>
          <w:rFonts w:ascii="Times New Roman" w:hAnsi="Times New Roman" w:cs="Times New Roman"/>
          <w:b/>
          <w:bCs/>
          <w:color w:val="4472C4" w:themeColor="accent1"/>
        </w:rPr>
      </w:pPr>
    </w:p>
    <w:p w14:paraId="2797BF72" w14:textId="77777777" w:rsidR="00BF14DC" w:rsidRDefault="00BF14DC" w:rsidP="004F2A32">
      <w:pPr>
        <w:spacing w:after="0" w:line="360" w:lineRule="auto"/>
        <w:ind w:right="567" w:firstLine="709"/>
        <w:jc w:val="both"/>
        <w:rPr>
          <w:rFonts w:ascii="Times New Roman" w:hAnsi="Times New Roman" w:cs="Times New Roman"/>
          <w:b/>
          <w:bCs/>
          <w:color w:val="4472C4" w:themeColor="accent1"/>
        </w:rPr>
      </w:pPr>
    </w:p>
    <w:p w14:paraId="6A3EE338" w14:textId="7A5B9CB5" w:rsidR="00521367" w:rsidRPr="00BF14DC" w:rsidRDefault="00521367" w:rsidP="004F2A32">
      <w:pPr>
        <w:spacing w:after="0" w:line="360" w:lineRule="auto"/>
        <w:ind w:right="567" w:firstLine="709"/>
        <w:jc w:val="both"/>
        <w:rPr>
          <w:rFonts w:ascii="Times New Roman" w:hAnsi="Times New Roman" w:cs="Times New Roman"/>
          <w:b/>
          <w:bCs/>
          <w:color w:val="4472C4" w:themeColor="accent1"/>
        </w:rPr>
      </w:pPr>
      <w:r w:rsidRPr="00BF14DC">
        <w:rPr>
          <w:rFonts w:ascii="Times New Roman" w:hAnsi="Times New Roman" w:cs="Times New Roman"/>
          <w:b/>
          <w:bCs/>
          <w:color w:val="4472C4" w:themeColor="accent1"/>
        </w:rPr>
        <w:lastRenderedPageBreak/>
        <w:t>Methodology</w:t>
      </w:r>
    </w:p>
    <w:p w14:paraId="099FC8DB" w14:textId="77777777" w:rsidR="00521367" w:rsidRPr="00FE354D" w:rsidRDefault="00521367" w:rsidP="004F2A32">
      <w:pPr>
        <w:spacing w:before="30" w:after="30" w:line="360" w:lineRule="auto"/>
        <w:ind w:left="709" w:right="567"/>
        <w:jc w:val="both"/>
        <w:rPr>
          <w:rFonts w:ascii="Times New Roman" w:hAnsi="Times New Roman" w:cs="Times New Roman"/>
          <w:b/>
          <w:bCs/>
        </w:rPr>
      </w:pPr>
      <w:r w:rsidRPr="00704BA6">
        <w:rPr>
          <w:rFonts w:ascii="Times New Roman" w:hAnsi="Times New Roman" w:cs="Times New Roman"/>
          <w:b/>
          <w:bCs/>
          <w:color w:val="4472C4" w:themeColor="accent1"/>
        </w:rPr>
        <w:t xml:space="preserve">Aim </w:t>
      </w:r>
      <w:r w:rsidRPr="00BE3B93">
        <w:rPr>
          <w:rFonts w:ascii="Times New Roman" w:hAnsi="Times New Roman" w:cs="Times New Roman"/>
        </w:rPr>
        <w:t xml:space="preserve">The aim of this study is to investigate the impact of effectiveness of training and development programs among employees in the manufacturing industry. </w:t>
      </w:r>
    </w:p>
    <w:p w14:paraId="51E92BC3" w14:textId="77777777" w:rsidR="00521367" w:rsidRPr="00704BA6" w:rsidRDefault="00521367" w:rsidP="004F2A32">
      <w:pPr>
        <w:spacing w:before="30" w:after="30" w:line="360" w:lineRule="auto"/>
        <w:ind w:left="709" w:right="567"/>
        <w:jc w:val="both"/>
        <w:rPr>
          <w:rFonts w:ascii="Times New Roman" w:hAnsi="Times New Roman" w:cs="Times New Roman"/>
          <w:b/>
          <w:bCs/>
          <w:color w:val="4472C4" w:themeColor="accent1"/>
        </w:rPr>
      </w:pPr>
      <w:r w:rsidRPr="00704BA6">
        <w:rPr>
          <w:rFonts w:ascii="Times New Roman" w:hAnsi="Times New Roman" w:cs="Times New Roman"/>
          <w:b/>
          <w:bCs/>
          <w:color w:val="4472C4" w:themeColor="accent1"/>
        </w:rPr>
        <w:t xml:space="preserve">Objectives </w:t>
      </w:r>
    </w:p>
    <w:p w14:paraId="0A220964" w14:textId="77777777" w:rsidR="00BF14DC" w:rsidRDefault="00521367" w:rsidP="004F2A32">
      <w:pPr>
        <w:spacing w:before="30" w:after="30" w:line="360" w:lineRule="auto"/>
        <w:ind w:left="709" w:right="567"/>
        <w:jc w:val="both"/>
        <w:rPr>
          <w:rFonts w:ascii="Times New Roman" w:hAnsi="Times New Roman" w:cs="Times New Roman"/>
        </w:rPr>
      </w:pPr>
      <w:r w:rsidRPr="004002D7">
        <w:rPr>
          <w:rFonts w:ascii="Times New Roman" w:hAnsi="Times New Roman" w:cs="Times New Roman"/>
        </w:rPr>
        <w:t xml:space="preserve">• To research the demographics of workers in any manufacturing sector. </w:t>
      </w:r>
    </w:p>
    <w:p w14:paraId="10752436" w14:textId="36104D88" w:rsidR="00A77292" w:rsidRPr="00CA67CF" w:rsidRDefault="00521367" w:rsidP="004F2A32">
      <w:pPr>
        <w:spacing w:before="30" w:after="30" w:line="360" w:lineRule="auto"/>
        <w:ind w:left="709" w:right="567"/>
        <w:jc w:val="both"/>
        <w:rPr>
          <w:rFonts w:ascii="Times New Roman" w:hAnsi="Times New Roman" w:cs="Times New Roman"/>
        </w:rPr>
      </w:pPr>
      <w:r w:rsidRPr="004002D7">
        <w:rPr>
          <w:rFonts w:ascii="Times New Roman" w:hAnsi="Times New Roman" w:cs="Times New Roman"/>
        </w:rPr>
        <w:t>• To determine the main obstacles to p</w:t>
      </w:r>
      <w:r w:rsidR="00BF14DC">
        <w:rPr>
          <w:rFonts w:ascii="Times New Roman" w:hAnsi="Times New Roman" w:cs="Times New Roman"/>
        </w:rPr>
        <w:t xml:space="preserve">ractise </w:t>
      </w:r>
      <w:r w:rsidRPr="004002D7">
        <w:rPr>
          <w:rFonts w:ascii="Times New Roman" w:hAnsi="Times New Roman" w:cs="Times New Roman"/>
        </w:rPr>
        <w:t>excellent training and development</w:t>
      </w:r>
      <w:r w:rsidR="00BF14DC">
        <w:rPr>
          <w:rFonts w:ascii="Times New Roman" w:hAnsi="Times New Roman" w:cs="Times New Roman"/>
        </w:rPr>
        <w:t>.</w:t>
      </w:r>
      <w:r w:rsidRPr="004002D7">
        <w:rPr>
          <w:rFonts w:ascii="Times New Roman" w:hAnsi="Times New Roman" w:cs="Times New Roman"/>
        </w:rPr>
        <w:t xml:space="preserve"> </w:t>
      </w:r>
      <w:r w:rsidRPr="004002D7">
        <w:rPr>
          <w:rFonts w:ascii="Times New Roman" w:hAnsi="Times New Roman" w:cs="Times New Roman"/>
        </w:rPr>
        <w:br/>
        <w:t>•To create plans for implementing the training and development.</w:t>
      </w:r>
      <w:r w:rsidRPr="004002D7">
        <w:rPr>
          <w:rFonts w:ascii="Times New Roman" w:hAnsi="Times New Roman" w:cs="Times New Roman"/>
        </w:rPr>
        <w:br/>
        <w:t xml:space="preserve">• To assess how well training programs match the aims and objectives of the company. </w:t>
      </w:r>
      <w:r w:rsidRPr="004002D7">
        <w:rPr>
          <w:rFonts w:ascii="Times New Roman" w:hAnsi="Times New Roman" w:cs="Times New Roman"/>
        </w:rPr>
        <w:br/>
        <w:t xml:space="preserve">• To assess how these initiatives contribute to higher staff retention and job satisfaction. </w:t>
      </w:r>
    </w:p>
    <w:p w14:paraId="7CC34EE2" w14:textId="53376D9E" w:rsidR="00521367" w:rsidRPr="00704BA6" w:rsidRDefault="00521367" w:rsidP="004F2A32">
      <w:pPr>
        <w:spacing w:before="30" w:after="30" w:line="360" w:lineRule="auto"/>
        <w:ind w:left="709" w:right="567"/>
        <w:jc w:val="both"/>
        <w:rPr>
          <w:rFonts w:ascii="Times New Roman" w:hAnsi="Times New Roman" w:cs="Times New Roman"/>
          <w:color w:val="4472C4" w:themeColor="accent1"/>
        </w:rPr>
      </w:pPr>
      <w:r w:rsidRPr="00704BA6">
        <w:rPr>
          <w:rFonts w:ascii="Times New Roman" w:hAnsi="Times New Roman" w:cs="Times New Roman"/>
          <w:b/>
          <w:bCs/>
          <w:color w:val="4472C4" w:themeColor="accent1"/>
        </w:rPr>
        <w:t>Hypotheses:</w:t>
      </w:r>
    </w:p>
    <w:p w14:paraId="6BB62B16" w14:textId="77777777" w:rsidR="00521367" w:rsidRDefault="00521367" w:rsidP="004F2A32">
      <w:pPr>
        <w:spacing w:before="30" w:after="30" w:line="360" w:lineRule="auto"/>
        <w:ind w:left="709" w:right="567"/>
        <w:jc w:val="both"/>
        <w:rPr>
          <w:rFonts w:ascii="Times New Roman" w:hAnsi="Times New Roman" w:cs="Times New Roman"/>
        </w:rPr>
      </w:pPr>
      <w:r w:rsidRPr="004002D7">
        <w:rPr>
          <w:rFonts w:ascii="Times New Roman" w:hAnsi="Times New Roman" w:cs="Times New Roman"/>
        </w:rPr>
        <w:t xml:space="preserve">1. Null Hypothesis: Employee performance on the job is not significantly correlated with their involvement in training and development initiatives. </w:t>
      </w:r>
      <w:r w:rsidRPr="004002D7">
        <w:rPr>
          <w:rFonts w:ascii="Times New Roman" w:hAnsi="Times New Roman" w:cs="Times New Roman"/>
        </w:rPr>
        <w:br/>
        <w:t xml:space="preserve">Alternative Hypothesis: Better job performance is positively correlated with employee involvement in training and development initiatives. </w:t>
      </w:r>
      <w:r w:rsidRPr="004002D7">
        <w:rPr>
          <w:rFonts w:ascii="Times New Roman" w:hAnsi="Times New Roman" w:cs="Times New Roman"/>
        </w:rPr>
        <w:br/>
      </w:r>
    </w:p>
    <w:p w14:paraId="469FD5EA" w14:textId="77777777" w:rsidR="00521367" w:rsidRPr="004002D7" w:rsidRDefault="00521367" w:rsidP="004F2A32">
      <w:pPr>
        <w:spacing w:before="30" w:after="30" w:line="360" w:lineRule="auto"/>
        <w:ind w:left="709" w:right="567"/>
        <w:jc w:val="both"/>
        <w:rPr>
          <w:rFonts w:ascii="Times New Roman" w:hAnsi="Times New Roman" w:cs="Times New Roman"/>
        </w:rPr>
      </w:pPr>
      <w:r w:rsidRPr="004002D7">
        <w:rPr>
          <w:rFonts w:ascii="Times New Roman" w:hAnsi="Times New Roman" w:cs="Times New Roman"/>
        </w:rPr>
        <w:t>2. Null Hypothesis: Employee work satisfaction is unaffected by training and</w:t>
      </w:r>
      <w:r>
        <w:rPr>
          <w:rFonts w:ascii="Times New Roman" w:hAnsi="Times New Roman" w:cs="Times New Roman"/>
        </w:rPr>
        <w:t xml:space="preserve"> development initiatives</w:t>
      </w:r>
    </w:p>
    <w:p w14:paraId="7CDE53A3" w14:textId="77777777" w:rsidR="00521367" w:rsidRDefault="00521367" w:rsidP="004F2A32">
      <w:pPr>
        <w:spacing w:before="30" w:after="30" w:line="360" w:lineRule="auto"/>
        <w:ind w:left="709" w:right="567"/>
        <w:jc w:val="both"/>
        <w:rPr>
          <w:rFonts w:ascii="Times New Roman" w:hAnsi="Times New Roman" w:cs="Times New Roman"/>
        </w:rPr>
      </w:pPr>
      <w:r w:rsidRPr="004002D7">
        <w:rPr>
          <w:rFonts w:ascii="Times New Roman" w:hAnsi="Times New Roman" w:cs="Times New Roman"/>
        </w:rPr>
        <w:t xml:space="preserve">Alternative Hypothesis: Workers who take part in training and development initiatives report feeling more satisfied with their jobs than those who don't. </w:t>
      </w:r>
      <w:r w:rsidRPr="004002D7">
        <w:rPr>
          <w:rFonts w:ascii="Times New Roman" w:hAnsi="Times New Roman" w:cs="Times New Roman"/>
        </w:rPr>
        <w:br/>
      </w:r>
    </w:p>
    <w:p w14:paraId="783B880D" w14:textId="77777777" w:rsidR="00521367" w:rsidRPr="004002D7" w:rsidRDefault="00521367" w:rsidP="004F2A32">
      <w:pPr>
        <w:spacing w:before="30" w:after="30" w:line="360" w:lineRule="auto"/>
        <w:ind w:left="709" w:right="567"/>
        <w:jc w:val="both"/>
        <w:rPr>
          <w:rFonts w:ascii="Times New Roman" w:hAnsi="Times New Roman" w:cs="Times New Roman"/>
        </w:rPr>
      </w:pPr>
      <w:r>
        <w:rPr>
          <w:rFonts w:ascii="Times New Roman" w:hAnsi="Times New Roman" w:cs="Times New Roman"/>
        </w:rPr>
        <w:t>3</w:t>
      </w:r>
      <w:r w:rsidRPr="004002D7">
        <w:rPr>
          <w:rFonts w:ascii="Times New Roman" w:hAnsi="Times New Roman" w:cs="Times New Roman"/>
        </w:rPr>
        <w:t>. Null Hypothesis: Employee retention is not substantially impacted by training</w:t>
      </w:r>
      <w:r>
        <w:rPr>
          <w:rFonts w:ascii="Times New Roman" w:hAnsi="Times New Roman" w:cs="Times New Roman"/>
        </w:rPr>
        <w:t xml:space="preserve"> a</w:t>
      </w:r>
      <w:r w:rsidRPr="004002D7">
        <w:rPr>
          <w:rFonts w:ascii="Times New Roman" w:hAnsi="Times New Roman" w:cs="Times New Roman"/>
        </w:rPr>
        <w:t>nd</w:t>
      </w:r>
      <w:r>
        <w:rPr>
          <w:rFonts w:ascii="Times New Roman" w:hAnsi="Times New Roman" w:cs="Times New Roman"/>
        </w:rPr>
        <w:t xml:space="preserve"> </w:t>
      </w:r>
      <w:r w:rsidRPr="004002D7">
        <w:rPr>
          <w:rFonts w:ascii="Times New Roman" w:hAnsi="Times New Roman" w:cs="Times New Roman"/>
        </w:rPr>
        <w:t>development</w:t>
      </w:r>
      <w:r>
        <w:rPr>
          <w:rFonts w:ascii="Times New Roman" w:hAnsi="Times New Roman" w:cs="Times New Roman"/>
        </w:rPr>
        <w:t xml:space="preserve"> </w:t>
      </w:r>
      <w:r w:rsidRPr="004002D7">
        <w:rPr>
          <w:rFonts w:ascii="Times New Roman" w:hAnsi="Times New Roman" w:cs="Times New Roman"/>
        </w:rPr>
        <w:t>initiatives.</w:t>
      </w:r>
    </w:p>
    <w:p w14:paraId="2D96C812" w14:textId="77777777" w:rsidR="006B415A" w:rsidRDefault="00521367" w:rsidP="004F2A32">
      <w:pPr>
        <w:spacing w:before="30" w:after="30" w:line="360" w:lineRule="auto"/>
        <w:ind w:left="709" w:right="567"/>
        <w:jc w:val="both"/>
        <w:rPr>
          <w:rFonts w:ascii="Times New Roman" w:hAnsi="Times New Roman" w:cs="Times New Roman"/>
        </w:rPr>
      </w:pPr>
      <w:r w:rsidRPr="004002D7">
        <w:rPr>
          <w:rFonts w:ascii="Times New Roman" w:hAnsi="Times New Roman" w:cs="Times New Roman"/>
        </w:rPr>
        <w:t>Alternative Hypothesis: Workers who take part in training and development initiatives have a higher chance of sticking with the company than those who don't.</w:t>
      </w:r>
    </w:p>
    <w:p w14:paraId="02737D80" w14:textId="77777777" w:rsidR="00BF14DC" w:rsidRDefault="00BF14DC" w:rsidP="004F2A32">
      <w:pPr>
        <w:spacing w:before="30" w:after="30" w:line="360" w:lineRule="auto"/>
        <w:ind w:left="709" w:right="567"/>
        <w:jc w:val="both"/>
        <w:rPr>
          <w:rFonts w:ascii="Times New Roman" w:hAnsi="Times New Roman" w:cs="Times New Roman"/>
          <w:b/>
          <w:bCs/>
        </w:rPr>
      </w:pPr>
    </w:p>
    <w:p w14:paraId="2484E619" w14:textId="77777777" w:rsidR="00BF14DC" w:rsidRDefault="00BF14DC" w:rsidP="004F2A32">
      <w:pPr>
        <w:spacing w:before="30" w:after="30" w:line="360" w:lineRule="auto"/>
        <w:ind w:left="709" w:right="567"/>
        <w:jc w:val="both"/>
        <w:rPr>
          <w:rFonts w:ascii="Times New Roman" w:hAnsi="Times New Roman" w:cs="Times New Roman"/>
          <w:b/>
          <w:bCs/>
        </w:rPr>
      </w:pPr>
    </w:p>
    <w:p w14:paraId="4A8F21AC" w14:textId="77777777" w:rsidR="00BF14DC" w:rsidRDefault="00BF14DC" w:rsidP="004F2A32">
      <w:pPr>
        <w:spacing w:before="30" w:after="30" w:line="360" w:lineRule="auto"/>
        <w:ind w:left="709" w:right="567"/>
        <w:jc w:val="both"/>
        <w:rPr>
          <w:rFonts w:ascii="Times New Roman" w:hAnsi="Times New Roman" w:cs="Times New Roman"/>
          <w:b/>
          <w:bCs/>
        </w:rPr>
      </w:pPr>
    </w:p>
    <w:p w14:paraId="0BB00786" w14:textId="77777777" w:rsidR="00BF14DC" w:rsidRDefault="00BF14DC" w:rsidP="004F2A32">
      <w:pPr>
        <w:spacing w:before="30" w:after="30" w:line="360" w:lineRule="auto"/>
        <w:ind w:left="709" w:right="567"/>
        <w:jc w:val="both"/>
        <w:rPr>
          <w:rFonts w:ascii="Times New Roman" w:hAnsi="Times New Roman" w:cs="Times New Roman"/>
          <w:b/>
          <w:bCs/>
        </w:rPr>
      </w:pPr>
    </w:p>
    <w:p w14:paraId="4EEF9548" w14:textId="77777777" w:rsidR="00BF14DC" w:rsidRDefault="00BF14DC" w:rsidP="004F2A32">
      <w:pPr>
        <w:spacing w:before="30" w:after="30" w:line="360" w:lineRule="auto"/>
        <w:ind w:left="709" w:right="567"/>
        <w:jc w:val="both"/>
        <w:rPr>
          <w:rFonts w:ascii="Times New Roman" w:hAnsi="Times New Roman" w:cs="Times New Roman"/>
          <w:b/>
          <w:bCs/>
        </w:rPr>
      </w:pPr>
    </w:p>
    <w:p w14:paraId="0C861729" w14:textId="700BB1C7" w:rsidR="006B415A" w:rsidRPr="00BF14DC" w:rsidRDefault="006B415A" w:rsidP="004F2A32">
      <w:pPr>
        <w:spacing w:before="30" w:after="30" w:line="360" w:lineRule="auto"/>
        <w:ind w:left="709" w:right="567"/>
        <w:jc w:val="both"/>
        <w:rPr>
          <w:rFonts w:ascii="Times New Roman" w:hAnsi="Times New Roman" w:cs="Times New Roman"/>
          <w:color w:val="4472C4" w:themeColor="accent1"/>
        </w:rPr>
      </w:pPr>
      <w:r w:rsidRPr="00BF14DC">
        <w:rPr>
          <w:rFonts w:ascii="Times New Roman" w:hAnsi="Times New Roman" w:cs="Times New Roman"/>
          <w:b/>
          <w:bCs/>
          <w:color w:val="4472C4" w:themeColor="accent1"/>
        </w:rPr>
        <w:lastRenderedPageBreak/>
        <w:t>Research Design:</w:t>
      </w:r>
      <w:r w:rsidRPr="00BF14DC">
        <w:rPr>
          <w:rFonts w:ascii="Times New Roman" w:hAnsi="Times New Roman" w:cs="Times New Roman"/>
          <w:color w:val="4472C4" w:themeColor="accent1"/>
        </w:rPr>
        <w:t xml:space="preserve"> </w:t>
      </w:r>
    </w:p>
    <w:p w14:paraId="0F33315A" w14:textId="77777777" w:rsidR="006B415A" w:rsidRDefault="006B415A" w:rsidP="004F2A32">
      <w:pPr>
        <w:spacing w:before="30" w:after="30" w:line="360" w:lineRule="auto"/>
        <w:ind w:left="720" w:right="567" w:firstLine="720"/>
        <w:jc w:val="both"/>
        <w:rPr>
          <w:rFonts w:ascii="Times New Roman" w:hAnsi="Times New Roman" w:cs="Times New Roman"/>
        </w:rPr>
      </w:pPr>
      <w:r w:rsidRPr="006D6B51">
        <w:rPr>
          <w:rFonts w:ascii="Times New Roman" w:hAnsi="Times New Roman" w:cs="Times New Roman"/>
        </w:rPr>
        <w:t>The efficiency of Hyundai Motor India Limited's training and development initiatives is examined in this study using a quantitative research design. The study focuses on collecting quantitative data to assess how training programs affect workers' perceptions, retention of knowledge, and overall performance at work.</w:t>
      </w:r>
    </w:p>
    <w:p w14:paraId="61D95838" w14:textId="77777777" w:rsidR="006B415A" w:rsidRPr="00704BA6" w:rsidRDefault="006B415A" w:rsidP="004F2A32">
      <w:pPr>
        <w:spacing w:before="30" w:after="30" w:line="360" w:lineRule="auto"/>
        <w:ind w:left="709" w:right="567"/>
        <w:jc w:val="both"/>
        <w:rPr>
          <w:rFonts w:ascii="Times New Roman" w:hAnsi="Times New Roman" w:cs="Times New Roman"/>
          <w:b/>
          <w:bCs/>
          <w:color w:val="4472C4" w:themeColor="accent1"/>
        </w:rPr>
      </w:pPr>
      <w:r w:rsidRPr="00704BA6">
        <w:rPr>
          <w:rFonts w:ascii="Times New Roman" w:hAnsi="Times New Roman" w:cs="Times New Roman"/>
          <w:b/>
          <w:bCs/>
          <w:color w:val="4472C4" w:themeColor="accent1"/>
        </w:rPr>
        <w:t>Universe &amp; Sampling:</w:t>
      </w:r>
    </w:p>
    <w:p w14:paraId="6A1A4863" w14:textId="77777777" w:rsidR="006B415A" w:rsidRPr="006D6B51" w:rsidRDefault="006B415A" w:rsidP="004F2A32">
      <w:pPr>
        <w:spacing w:before="30" w:after="30" w:line="360" w:lineRule="auto"/>
        <w:ind w:left="720" w:right="567" w:firstLine="720"/>
        <w:jc w:val="both"/>
        <w:rPr>
          <w:rFonts w:ascii="Times New Roman" w:hAnsi="Times New Roman" w:cs="Times New Roman"/>
        </w:rPr>
      </w:pPr>
      <w:r w:rsidRPr="006D6B51">
        <w:rPr>
          <w:rFonts w:ascii="Times New Roman" w:hAnsi="Times New Roman" w:cs="Times New Roman"/>
        </w:rPr>
        <w:t>The researcher selected private manufacturing businesses to perform the study in. To gather data, the Simple Random Sampling approach was used. This approach, which guarantees that each person has an equal chance of being chosen, is frequently utilized when the population is sizable and diverse. It offers a representative sample of the total population and aids in the removal of bias. Employees from several private manufacturing companies, representing diverse departments and work categories, make up the universe in this study. One hundred employees, chosen at random from the entire population, was the sample size. These workers come from diverse demographic origins and hold a range of positions in different departments, guaranteeing a thorough evaluation of the efficacy of training and development.</w:t>
      </w:r>
    </w:p>
    <w:p w14:paraId="46F860AA" w14:textId="77777777" w:rsidR="006B415A" w:rsidRDefault="006B415A" w:rsidP="004F2A32">
      <w:pPr>
        <w:spacing w:before="30" w:after="30" w:line="360" w:lineRule="auto"/>
        <w:ind w:left="709" w:right="567"/>
        <w:jc w:val="both"/>
        <w:rPr>
          <w:rFonts w:ascii="Times New Roman" w:hAnsi="Times New Roman" w:cs="Times New Roman"/>
        </w:rPr>
      </w:pPr>
      <w:r w:rsidRPr="006D6B51">
        <w:rPr>
          <w:rFonts w:ascii="Times New Roman" w:hAnsi="Times New Roman" w:cs="Times New Roman"/>
        </w:rPr>
        <w:t>A standardized questionnaire was used for the actual data collection, and 100 workers in the manufacturing industry made up the final sample size. The study captures a variety of viewpoints within the sector and guarantees that the results are accurate and statistically valid.</w:t>
      </w:r>
    </w:p>
    <w:p w14:paraId="6247CF1A" w14:textId="77777777" w:rsidR="006B415A" w:rsidRDefault="006B415A" w:rsidP="004F2A32">
      <w:pPr>
        <w:spacing w:before="30" w:after="30" w:line="360" w:lineRule="auto"/>
        <w:ind w:left="709" w:right="567"/>
        <w:jc w:val="both"/>
        <w:rPr>
          <w:rFonts w:ascii="Times New Roman" w:hAnsi="Times New Roman" w:cs="Times New Roman"/>
        </w:rPr>
      </w:pPr>
    </w:p>
    <w:p w14:paraId="77E10F6E" w14:textId="77777777" w:rsidR="006B415A" w:rsidRPr="00BF14DC" w:rsidRDefault="006B415A" w:rsidP="004F2A32">
      <w:pPr>
        <w:spacing w:before="30" w:after="30" w:line="360" w:lineRule="auto"/>
        <w:ind w:left="709" w:right="567"/>
        <w:jc w:val="both"/>
        <w:rPr>
          <w:rFonts w:ascii="Times New Roman" w:hAnsi="Times New Roman" w:cs="Times New Roman"/>
          <w:b/>
          <w:bCs/>
          <w:color w:val="4472C4" w:themeColor="accent1"/>
        </w:rPr>
      </w:pPr>
      <w:r w:rsidRPr="00BF14DC">
        <w:rPr>
          <w:rFonts w:ascii="Times New Roman" w:hAnsi="Times New Roman" w:cs="Times New Roman"/>
          <w:b/>
          <w:bCs/>
          <w:color w:val="4472C4" w:themeColor="accent1"/>
        </w:rPr>
        <w:t xml:space="preserve">Tools for Data Collection: </w:t>
      </w:r>
    </w:p>
    <w:p w14:paraId="0D57FB53" w14:textId="301AC78D" w:rsidR="006B415A" w:rsidRDefault="006B415A" w:rsidP="004F2A32">
      <w:pPr>
        <w:spacing w:before="30" w:after="30" w:line="360" w:lineRule="auto"/>
        <w:ind w:left="720" w:right="567" w:firstLine="720"/>
        <w:jc w:val="both"/>
        <w:rPr>
          <w:rFonts w:ascii="Times New Roman" w:hAnsi="Times New Roman" w:cs="Times New Roman"/>
        </w:rPr>
        <w:sectPr w:rsidR="006B415A"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r w:rsidRPr="006D6B51">
        <w:rPr>
          <w:rFonts w:ascii="Times New Roman" w:hAnsi="Times New Roman" w:cs="Times New Roman"/>
        </w:rPr>
        <w:t>A structured questionnaire with closed-ended questions served as the main instrument for gathering data for this investigation. The purpose of this survey is to gauge knowledge retention, employee happiness, and the perceived value of training initiatives. The information gathered by this instrument will shed light on how well manufacturing companies' training and development initiatives are working</w:t>
      </w:r>
      <w:r w:rsidR="004F2A32">
        <w:rPr>
          <w:rFonts w:ascii="Times New Roman" w:hAnsi="Times New Roman" w:cs="Times New Roman"/>
        </w:rPr>
        <w:t>.</w:t>
      </w:r>
    </w:p>
    <w:p w14:paraId="03514E36" w14:textId="77777777" w:rsidR="006B415A" w:rsidRDefault="006B415A" w:rsidP="004F2A32">
      <w:pPr>
        <w:spacing w:before="30" w:after="30" w:line="360" w:lineRule="auto"/>
        <w:ind w:right="567"/>
        <w:jc w:val="both"/>
        <w:rPr>
          <w:rFonts w:ascii="Times New Roman" w:hAnsi="Times New Roman" w:cs="Times New Roman"/>
          <w:b/>
          <w:bCs/>
        </w:rPr>
        <w:sectPr w:rsidR="006B415A"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39CF9B28" w14:textId="55F97811" w:rsidR="001D368F" w:rsidRPr="006B415A" w:rsidRDefault="001D368F" w:rsidP="004F2A32">
      <w:pPr>
        <w:spacing w:before="30" w:after="30" w:line="360" w:lineRule="auto"/>
        <w:ind w:right="567"/>
        <w:jc w:val="both"/>
        <w:rPr>
          <w:rFonts w:ascii="Times New Roman" w:hAnsi="Times New Roman" w:cs="Times New Roman"/>
          <w:b/>
          <w:bCs/>
        </w:rPr>
        <w:sectPr w:rsidR="001D368F" w:rsidRPr="006B415A"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34F309B4" w14:textId="77777777" w:rsidR="004002D7" w:rsidRDefault="004002D7" w:rsidP="004F2A32">
      <w:pPr>
        <w:spacing w:before="30" w:after="30" w:line="360" w:lineRule="auto"/>
        <w:ind w:right="567"/>
        <w:jc w:val="both"/>
        <w:rPr>
          <w:rFonts w:ascii="Times New Roman" w:hAnsi="Times New Roman" w:cs="Times New Roman"/>
          <w:color w:val="4472C4" w:themeColor="accent1"/>
        </w:rPr>
        <w:sectPr w:rsidR="004002D7"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7B41B328" w14:textId="77777777" w:rsidR="001D368F" w:rsidRDefault="001D368F" w:rsidP="004F2A32">
      <w:pPr>
        <w:spacing w:before="30" w:after="30" w:line="360" w:lineRule="auto"/>
        <w:ind w:right="567"/>
        <w:jc w:val="both"/>
        <w:rPr>
          <w:rFonts w:ascii="Times New Roman" w:hAnsi="Times New Roman" w:cs="Times New Roman"/>
          <w:b/>
          <w:bCs/>
        </w:rPr>
        <w:sectPr w:rsidR="001D368F"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075581A2" w14:textId="0856AC1F" w:rsidR="001D368F" w:rsidRDefault="001D368F" w:rsidP="004F2A32">
      <w:pPr>
        <w:spacing w:before="30" w:after="30" w:line="360" w:lineRule="auto"/>
        <w:ind w:right="567"/>
        <w:jc w:val="both"/>
        <w:rPr>
          <w:rFonts w:ascii="Times New Roman" w:hAnsi="Times New Roman" w:cs="Times New Roman"/>
          <w:b/>
          <w:bCs/>
        </w:rPr>
        <w:sectPr w:rsidR="001D368F"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22A05934" w14:textId="43204FDF" w:rsidR="006B415A" w:rsidRPr="006B415A" w:rsidRDefault="006B415A" w:rsidP="004F2A32">
      <w:pPr>
        <w:spacing w:before="30" w:after="30" w:line="360" w:lineRule="auto"/>
        <w:ind w:right="567"/>
        <w:jc w:val="both"/>
        <w:rPr>
          <w:rFonts w:ascii="Times New Roman" w:hAnsi="Times New Roman" w:cs="Times New Roman"/>
        </w:rPr>
        <w:sectPr w:rsidR="006B415A" w:rsidRPr="006B415A"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5C1418C6" w14:textId="77777777" w:rsidR="00CF072F" w:rsidRDefault="00CF072F" w:rsidP="004F2A32">
      <w:pPr>
        <w:spacing w:before="30" w:after="30" w:line="360" w:lineRule="auto"/>
        <w:ind w:right="567"/>
        <w:jc w:val="both"/>
        <w:rPr>
          <w:rFonts w:ascii="Times New Roman" w:hAnsi="Times New Roman" w:cs="Times New Roman"/>
        </w:rPr>
        <w:sectPr w:rsidR="00CF072F"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31FF7F68" w14:textId="77777777" w:rsidR="000636E1" w:rsidRDefault="000636E1" w:rsidP="004F2A32">
      <w:pPr>
        <w:spacing w:before="30" w:after="30" w:line="360" w:lineRule="auto"/>
        <w:ind w:right="567"/>
        <w:rPr>
          <w:rFonts w:ascii="Times New Roman" w:hAnsi="Times New Roman" w:cs="Times New Roman"/>
          <w:b/>
          <w:bCs/>
          <w:color w:val="4472C4" w:themeColor="accent1"/>
        </w:rPr>
        <w:sectPr w:rsidR="000636E1"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01904F8D" w14:textId="77777777" w:rsidR="004F2A32" w:rsidRDefault="004F2A32" w:rsidP="006B415A">
      <w:pPr>
        <w:spacing w:before="30" w:after="30"/>
        <w:ind w:right="567"/>
        <w:rPr>
          <w:rFonts w:ascii="Times New Roman" w:hAnsi="Times New Roman" w:cs="Times New Roman"/>
          <w:b/>
          <w:bCs/>
          <w:color w:val="4472C4" w:themeColor="accent1"/>
        </w:rPr>
      </w:pPr>
    </w:p>
    <w:p w14:paraId="5E72EB36" w14:textId="7BBC49C3" w:rsidR="00451B02" w:rsidRDefault="00451B02" w:rsidP="004455E7">
      <w:pPr>
        <w:spacing w:before="30" w:after="30"/>
        <w:ind w:left="709" w:right="567"/>
        <w:jc w:val="center"/>
        <w:rPr>
          <w:rFonts w:ascii="Times New Roman" w:hAnsi="Times New Roman" w:cs="Times New Roman"/>
          <w:b/>
          <w:bCs/>
          <w:color w:val="4472C4" w:themeColor="accent1"/>
        </w:rPr>
      </w:pPr>
      <w:r w:rsidRPr="00451B02">
        <w:rPr>
          <w:rFonts w:ascii="Times New Roman" w:hAnsi="Times New Roman" w:cs="Times New Roman"/>
          <w:b/>
          <w:bCs/>
          <w:color w:val="4472C4" w:themeColor="accent1"/>
        </w:rPr>
        <w:t>Results and discussions</w:t>
      </w:r>
    </w:p>
    <w:p w14:paraId="03CC4C7C" w14:textId="77777777" w:rsidR="00BC3661" w:rsidRDefault="00BC3661" w:rsidP="004455E7">
      <w:pPr>
        <w:spacing w:before="30" w:after="30"/>
        <w:ind w:left="709" w:right="567"/>
        <w:jc w:val="both"/>
        <w:rPr>
          <w:rFonts w:ascii="Times New Roman" w:hAnsi="Times New Roman" w:cs="Times New Roman"/>
          <w:b/>
          <w:bCs/>
        </w:rPr>
        <w:sectPr w:rsidR="00BC3661"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4F9EF096" w14:textId="59966464" w:rsidR="00BC3661" w:rsidRPr="00CF072F" w:rsidRDefault="00BC3661" w:rsidP="004455E7">
      <w:pPr>
        <w:spacing w:before="30" w:after="30"/>
        <w:ind w:left="709" w:right="567"/>
        <w:jc w:val="center"/>
        <w:rPr>
          <w:rFonts w:ascii="Times New Roman" w:hAnsi="Times New Roman" w:cs="Times New Roman"/>
          <w:b/>
          <w:bCs/>
        </w:rPr>
        <w:sectPr w:rsidR="00BC3661" w:rsidRPr="00CF072F"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r w:rsidRPr="00BC3661">
        <w:rPr>
          <w:rFonts w:ascii="Times New Roman" w:hAnsi="Times New Roman" w:cs="Times New Roman"/>
          <w:b/>
          <w:bCs/>
        </w:rPr>
        <w:t xml:space="preserve">Table 1. </w:t>
      </w:r>
      <w:r w:rsidRPr="004F2A32">
        <w:rPr>
          <w:rFonts w:ascii="Times New Roman" w:hAnsi="Times New Roman" w:cs="Times New Roman"/>
          <w:b/>
          <w:bCs/>
        </w:rPr>
        <w:t>Distribution of Respondents based on overall effectiveness of training and development in work place</w:t>
      </w:r>
    </w:p>
    <w:p w14:paraId="308472F2" w14:textId="77777777" w:rsidR="00BC3661" w:rsidRDefault="00BC3661" w:rsidP="004455E7">
      <w:pPr>
        <w:spacing w:before="30" w:after="30"/>
        <w:ind w:left="709" w:right="567"/>
        <w:jc w:val="both"/>
        <w:rPr>
          <w:rFonts w:ascii="Times New Roman" w:hAnsi="Times New Roman" w:cs="Times New Roman"/>
          <w:b/>
          <w:bCs/>
          <w:color w:val="4472C4" w:themeColor="accent1"/>
        </w:rPr>
      </w:pPr>
    </w:p>
    <w:tbl>
      <w:tblPr>
        <w:tblStyle w:val="TableGrid"/>
        <w:tblW w:w="7411" w:type="dxa"/>
        <w:tblInd w:w="988" w:type="dxa"/>
        <w:tblLook w:val="04A0" w:firstRow="1" w:lastRow="0" w:firstColumn="1" w:lastColumn="0" w:noHBand="0" w:noVBand="1"/>
      </w:tblPr>
      <w:tblGrid>
        <w:gridCol w:w="844"/>
        <w:gridCol w:w="3230"/>
        <w:gridCol w:w="1667"/>
        <w:gridCol w:w="1670"/>
      </w:tblGrid>
      <w:tr w:rsidR="00A252E1" w:rsidRPr="004455E7" w14:paraId="046D1104" w14:textId="77777777" w:rsidTr="004455E7">
        <w:trPr>
          <w:trHeight w:val="576"/>
        </w:trPr>
        <w:tc>
          <w:tcPr>
            <w:tcW w:w="844" w:type="dxa"/>
            <w:vAlign w:val="center"/>
          </w:tcPr>
          <w:p w14:paraId="7C21DCDA" w14:textId="77777777" w:rsidR="00A252E1" w:rsidRPr="004455E7" w:rsidRDefault="00A252E1" w:rsidP="004455E7">
            <w:pPr>
              <w:pStyle w:val="NoSpacing"/>
              <w:jc w:val="center"/>
              <w:rPr>
                <w:rFonts w:ascii="Times New Roman" w:hAnsi="Times New Roman" w:cs="Times New Roman"/>
                <w:b/>
                <w:bCs/>
                <w:sz w:val="24"/>
                <w:szCs w:val="24"/>
              </w:rPr>
            </w:pPr>
            <w:r w:rsidRPr="004455E7">
              <w:rPr>
                <w:rFonts w:ascii="Times New Roman" w:hAnsi="Times New Roman" w:cs="Times New Roman"/>
                <w:b/>
                <w:bCs/>
                <w:sz w:val="24"/>
                <w:szCs w:val="24"/>
              </w:rPr>
              <w:t>S. No.</w:t>
            </w:r>
          </w:p>
        </w:tc>
        <w:tc>
          <w:tcPr>
            <w:tcW w:w="3230" w:type="dxa"/>
            <w:vAlign w:val="center"/>
          </w:tcPr>
          <w:p w14:paraId="3A229108" w14:textId="77777777" w:rsidR="00A252E1" w:rsidRPr="004455E7" w:rsidRDefault="00A252E1" w:rsidP="004455E7">
            <w:pPr>
              <w:pStyle w:val="NoSpacing"/>
              <w:jc w:val="center"/>
              <w:rPr>
                <w:rFonts w:ascii="Times New Roman" w:hAnsi="Times New Roman" w:cs="Times New Roman"/>
                <w:b/>
                <w:bCs/>
                <w:sz w:val="24"/>
                <w:szCs w:val="24"/>
              </w:rPr>
            </w:pPr>
            <w:r w:rsidRPr="004455E7">
              <w:rPr>
                <w:rFonts w:ascii="Times New Roman" w:hAnsi="Times New Roman" w:cs="Times New Roman"/>
                <w:b/>
                <w:bCs/>
                <w:sz w:val="24"/>
                <w:szCs w:val="24"/>
              </w:rPr>
              <w:t>Effectiveness of training and development in work place</w:t>
            </w:r>
          </w:p>
          <w:p w14:paraId="5B22A0DE" w14:textId="77777777" w:rsidR="00A252E1" w:rsidRPr="004455E7" w:rsidRDefault="00A252E1" w:rsidP="004455E7">
            <w:pPr>
              <w:pStyle w:val="NoSpacing"/>
              <w:jc w:val="center"/>
              <w:rPr>
                <w:rFonts w:ascii="Times New Roman" w:hAnsi="Times New Roman" w:cs="Times New Roman"/>
                <w:b/>
                <w:bCs/>
                <w:sz w:val="24"/>
                <w:szCs w:val="24"/>
              </w:rPr>
            </w:pPr>
          </w:p>
        </w:tc>
        <w:tc>
          <w:tcPr>
            <w:tcW w:w="1667" w:type="dxa"/>
            <w:vAlign w:val="center"/>
          </w:tcPr>
          <w:p w14:paraId="5A8250FE" w14:textId="77777777" w:rsidR="00A252E1" w:rsidRPr="004455E7" w:rsidRDefault="00A252E1" w:rsidP="004455E7">
            <w:pPr>
              <w:pStyle w:val="NoSpacing"/>
              <w:jc w:val="center"/>
              <w:rPr>
                <w:rFonts w:ascii="Times New Roman" w:hAnsi="Times New Roman" w:cs="Times New Roman"/>
                <w:b/>
                <w:bCs/>
                <w:sz w:val="24"/>
                <w:szCs w:val="24"/>
              </w:rPr>
            </w:pPr>
            <w:r w:rsidRPr="004455E7">
              <w:rPr>
                <w:rFonts w:ascii="Times New Roman" w:hAnsi="Times New Roman" w:cs="Times New Roman"/>
                <w:b/>
                <w:bCs/>
                <w:sz w:val="24"/>
                <w:szCs w:val="24"/>
              </w:rPr>
              <w:t>Low</w:t>
            </w:r>
          </w:p>
        </w:tc>
        <w:tc>
          <w:tcPr>
            <w:tcW w:w="1670" w:type="dxa"/>
            <w:vAlign w:val="center"/>
          </w:tcPr>
          <w:p w14:paraId="546A1323" w14:textId="77777777" w:rsidR="00A252E1" w:rsidRPr="004455E7" w:rsidRDefault="00A252E1" w:rsidP="004455E7">
            <w:pPr>
              <w:pStyle w:val="NoSpacing"/>
              <w:jc w:val="center"/>
              <w:rPr>
                <w:rFonts w:ascii="Times New Roman" w:hAnsi="Times New Roman" w:cs="Times New Roman"/>
                <w:b/>
                <w:bCs/>
                <w:sz w:val="24"/>
                <w:szCs w:val="24"/>
              </w:rPr>
            </w:pPr>
            <w:r w:rsidRPr="004455E7">
              <w:rPr>
                <w:rFonts w:ascii="Times New Roman" w:hAnsi="Times New Roman" w:cs="Times New Roman"/>
                <w:b/>
                <w:bCs/>
                <w:sz w:val="24"/>
                <w:szCs w:val="24"/>
              </w:rPr>
              <w:t>High</w:t>
            </w:r>
          </w:p>
        </w:tc>
      </w:tr>
      <w:tr w:rsidR="00A252E1" w:rsidRPr="004455E7" w14:paraId="1CC4411B" w14:textId="77777777" w:rsidTr="004455E7">
        <w:trPr>
          <w:trHeight w:val="411"/>
        </w:trPr>
        <w:tc>
          <w:tcPr>
            <w:tcW w:w="844" w:type="dxa"/>
          </w:tcPr>
          <w:p w14:paraId="67327E1F" w14:textId="77777777" w:rsidR="00A252E1" w:rsidRPr="004455E7" w:rsidRDefault="00A252E1" w:rsidP="004455E7">
            <w:pPr>
              <w:pStyle w:val="NoSpacing"/>
              <w:jc w:val="center"/>
              <w:rPr>
                <w:rFonts w:ascii="Times New Roman" w:hAnsi="Times New Roman" w:cs="Times New Roman"/>
                <w:sz w:val="24"/>
                <w:szCs w:val="24"/>
              </w:rPr>
            </w:pPr>
            <w:r w:rsidRPr="004455E7">
              <w:rPr>
                <w:rFonts w:ascii="Times New Roman" w:hAnsi="Times New Roman" w:cs="Times New Roman"/>
                <w:sz w:val="24"/>
                <w:szCs w:val="24"/>
              </w:rPr>
              <w:t>1</w:t>
            </w:r>
          </w:p>
        </w:tc>
        <w:tc>
          <w:tcPr>
            <w:tcW w:w="3230" w:type="dxa"/>
          </w:tcPr>
          <w:p w14:paraId="171D69E5" w14:textId="35BD6BBA" w:rsidR="00A252E1" w:rsidRPr="004455E7" w:rsidRDefault="000636E1" w:rsidP="004455E7">
            <w:pPr>
              <w:pStyle w:val="NoSpacing"/>
              <w:rPr>
                <w:rFonts w:ascii="Times New Roman" w:hAnsi="Times New Roman" w:cs="Times New Roman"/>
                <w:sz w:val="24"/>
                <w:szCs w:val="24"/>
              </w:rPr>
            </w:pPr>
            <w:r>
              <w:rPr>
                <w:rFonts w:ascii="Times New Roman" w:hAnsi="Times New Roman" w:cs="Times New Roman"/>
                <w:sz w:val="24"/>
                <w:szCs w:val="24"/>
              </w:rPr>
              <w:t>E</w:t>
            </w:r>
            <w:r w:rsidR="00A252E1" w:rsidRPr="004455E7">
              <w:rPr>
                <w:rFonts w:ascii="Times New Roman" w:hAnsi="Times New Roman" w:cs="Times New Roman"/>
                <w:sz w:val="24"/>
                <w:szCs w:val="24"/>
              </w:rPr>
              <w:t>ffectiveness of training and development</w:t>
            </w:r>
          </w:p>
          <w:p w14:paraId="5E74289E" w14:textId="77777777" w:rsidR="00A252E1" w:rsidRPr="004455E7" w:rsidRDefault="00A252E1" w:rsidP="004455E7">
            <w:pPr>
              <w:pStyle w:val="NoSpacing"/>
              <w:rPr>
                <w:rFonts w:ascii="Times New Roman" w:hAnsi="Times New Roman" w:cs="Times New Roman"/>
                <w:sz w:val="24"/>
                <w:szCs w:val="24"/>
              </w:rPr>
            </w:pPr>
          </w:p>
        </w:tc>
        <w:tc>
          <w:tcPr>
            <w:tcW w:w="1667" w:type="dxa"/>
            <w:vAlign w:val="center"/>
          </w:tcPr>
          <w:p w14:paraId="2947189B" w14:textId="77777777" w:rsidR="00A252E1" w:rsidRPr="004455E7" w:rsidRDefault="00A252E1" w:rsidP="004455E7">
            <w:pPr>
              <w:pStyle w:val="NoSpacing"/>
              <w:jc w:val="center"/>
              <w:rPr>
                <w:rFonts w:ascii="Times New Roman" w:hAnsi="Times New Roman" w:cs="Times New Roman"/>
                <w:sz w:val="24"/>
                <w:szCs w:val="24"/>
              </w:rPr>
            </w:pPr>
            <w:r w:rsidRPr="004455E7">
              <w:rPr>
                <w:rFonts w:ascii="Times New Roman" w:eastAsia="Times New Roman" w:hAnsi="Times New Roman" w:cs="Times New Roman"/>
                <w:color w:val="000000"/>
                <w:sz w:val="24"/>
                <w:szCs w:val="24"/>
                <w:lang w:eastAsia="en-IN"/>
              </w:rPr>
              <w:t>57.69</w:t>
            </w:r>
          </w:p>
        </w:tc>
        <w:tc>
          <w:tcPr>
            <w:tcW w:w="1670" w:type="dxa"/>
            <w:vAlign w:val="center"/>
          </w:tcPr>
          <w:p w14:paraId="2787B8AB" w14:textId="77777777" w:rsidR="00A252E1" w:rsidRPr="004455E7" w:rsidRDefault="00A252E1" w:rsidP="004455E7">
            <w:pPr>
              <w:pStyle w:val="NoSpacing"/>
              <w:jc w:val="center"/>
              <w:rPr>
                <w:rFonts w:ascii="Times New Roman" w:hAnsi="Times New Roman" w:cs="Times New Roman"/>
                <w:sz w:val="24"/>
                <w:szCs w:val="24"/>
              </w:rPr>
            </w:pPr>
            <w:r w:rsidRPr="004455E7">
              <w:rPr>
                <w:rFonts w:ascii="Times New Roman" w:eastAsia="Times New Roman" w:hAnsi="Times New Roman" w:cs="Times New Roman"/>
                <w:color w:val="000000"/>
                <w:sz w:val="24"/>
                <w:szCs w:val="24"/>
                <w:lang w:eastAsia="en-IN"/>
              </w:rPr>
              <w:t>42.31</w:t>
            </w:r>
          </w:p>
        </w:tc>
      </w:tr>
      <w:tr w:rsidR="00A252E1" w:rsidRPr="004455E7" w14:paraId="6D2DC641" w14:textId="77777777" w:rsidTr="004455E7">
        <w:trPr>
          <w:trHeight w:val="411"/>
        </w:trPr>
        <w:tc>
          <w:tcPr>
            <w:tcW w:w="844" w:type="dxa"/>
          </w:tcPr>
          <w:p w14:paraId="30025923" w14:textId="77777777" w:rsidR="00A252E1" w:rsidRPr="004455E7" w:rsidRDefault="00A252E1" w:rsidP="004455E7">
            <w:pPr>
              <w:pStyle w:val="NoSpacing"/>
              <w:jc w:val="center"/>
              <w:rPr>
                <w:rFonts w:ascii="Times New Roman" w:hAnsi="Times New Roman" w:cs="Times New Roman"/>
                <w:sz w:val="24"/>
                <w:szCs w:val="24"/>
              </w:rPr>
            </w:pPr>
            <w:r w:rsidRPr="004455E7">
              <w:rPr>
                <w:rFonts w:ascii="Times New Roman" w:hAnsi="Times New Roman" w:cs="Times New Roman"/>
                <w:sz w:val="24"/>
                <w:szCs w:val="24"/>
              </w:rPr>
              <w:t>2</w:t>
            </w:r>
          </w:p>
        </w:tc>
        <w:tc>
          <w:tcPr>
            <w:tcW w:w="3230" w:type="dxa"/>
          </w:tcPr>
          <w:p w14:paraId="6522739F" w14:textId="77777777" w:rsidR="00A252E1" w:rsidRPr="004455E7" w:rsidRDefault="00A252E1" w:rsidP="004455E7">
            <w:pPr>
              <w:pStyle w:val="NoSpacing"/>
              <w:rPr>
                <w:rFonts w:ascii="Times New Roman" w:hAnsi="Times New Roman" w:cs="Times New Roman"/>
                <w:sz w:val="24"/>
                <w:szCs w:val="24"/>
              </w:rPr>
            </w:pPr>
            <w:r w:rsidRPr="004455E7">
              <w:rPr>
                <w:rFonts w:ascii="Times New Roman" w:hAnsi="Times New Roman" w:cs="Times New Roman"/>
                <w:sz w:val="24"/>
                <w:szCs w:val="24"/>
              </w:rPr>
              <w:t>Strategies for training and development</w:t>
            </w:r>
          </w:p>
          <w:p w14:paraId="75BA87C8" w14:textId="77777777" w:rsidR="00A252E1" w:rsidRPr="004455E7" w:rsidRDefault="00A252E1" w:rsidP="004455E7">
            <w:pPr>
              <w:pStyle w:val="NoSpacing"/>
              <w:rPr>
                <w:rFonts w:ascii="Times New Roman" w:hAnsi="Times New Roman" w:cs="Times New Roman"/>
                <w:sz w:val="24"/>
                <w:szCs w:val="24"/>
              </w:rPr>
            </w:pPr>
          </w:p>
        </w:tc>
        <w:tc>
          <w:tcPr>
            <w:tcW w:w="1667" w:type="dxa"/>
            <w:vAlign w:val="center"/>
          </w:tcPr>
          <w:p w14:paraId="0FF7E883" w14:textId="77777777" w:rsidR="00A252E1" w:rsidRPr="004455E7" w:rsidRDefault="00A252E1" w:rsidP="004455E7">
            <w:pPr>
              <w:pStyle w:val="NoSpacing"/>
              <w:jc w:val="center"/>
              <w:rPr>
                <w:rFonts w:ascii="Times New Roman" w:hAnsi="Times New Roman" w:cs="Times New Roman"/>
                <w:sz w:val="24"/>
                <w:szCs w:val="24"/>
              </w:rPr>
            </w:pPr>
            <w:r w:rsidRPr="004455E7">
              <w:rPr>
                <w:rFonts w:ascii="Times New Roman" w:eastAsia="Times New Roman" w:hAnsi="Times New Roman" w:cs="Times New Roman"/>
                <w:color w:val="000000"/>
                <w:sz w:val="24"/>
                <w:szCs w:val="24"/>
                <w:lang w:eastAsia="en-IN"/>
              </w:rPr>
              <w:t>53.85</w:t>
            </w:r>
          </w:p>
        </w:tc>
        <w:tc>
          <w:tcPr>
            <w:tcW w:w="1670" w:type="dxa"/>
            <w:vAlign w:val="center"/>
          </w:tcPr>
          <w:p w14:paraId="349FAFF3" w14:textId="77777777" w:rsidR="00A252E1" w:rsidRPr="004455E7" w:rsidRDefault="00A252E1" w:rsidP="004455E7">
            <w:pPr>
              <w:pStyle w:val="NoSpacing"/>
              <w:jc w:val="center"/>
              <w:rPr>
                <w:rFonts w:ascii="Times New Roman" w:hAnsi="Times New Roman" w:cs="Times New Roman"/>
                <w:sz w:val="24"/>
                <w:szCs w:val="24"/>
              </w:rPr>
            </w:pPr>
            <w:r w:rsidRPr="004455E7">
              <w:rPr>
                <w:rFonts w:ascii="Times New Roman" w:eastAsia="Times New Roman" w:hAnsi="Times New Roman" w:cs="Times New Roman"/>
                <w:color w:val="000000"/>
                <w:sz w:val="24"/>
                <w:szCs w:val="24"/>
                <w:lang w:eastAsia="en-IN"/>
              </w:rPr>
              <w:t>46.15</w:t>
            </w:r>
          </w:p>
        </w:tc>
      </w:tr>
      <w:tr w:rsidR="00A252E1" w:rsidRPr="004455E7" w14:paraId="180F5ECB" w14:textId="77777777" w:rsidTr="004455E7">
        <w:trPr>
          <w:trHeight w:val="411"/>
        </w:trPr>
        <w:tc>
          <w:tcPr>
            <w:tcW w:w="844" w:type="dxa"/>
          </w:tcPr>
          <w:p w14:paraId="101BA8AC" w14:textId="77777777" w:rsidR="00A252E1" w:rsidRPr="004455E7" w:rsidRDefault="00A252E1" w:rsidP="004455E7">
            <w:pPr>
              <w:pStyle w:val="NoSpacing"/>
              <w:jc w:val="center"/>
              <w:rPr>
                <w:rFonts w:ascii="Times New Roman" w:hAnsi="Times New Roman" w:cs="Times New Roman"/>
                <w:sz w:val="24"/>
                <w:szCs w:val="24"/>
              </w:rPr>
            </w:pPr>
            <w:r w:rsidRPr="004455E7">
              <w:rPr>
                <w:rFonts w:ascii="Times New Roman" w:hAnsi="Times New Roman" w:cs="Times New Roman"/>
                <w:sz w:val="24"/>
                <w:szCs w:val="24"/>
              </w:rPr>
              <w:t>3</w:t>
            </w:r>
          </w:p>
        </w:tc>
        <w:tc>
          <w:tcPr>
            <w:tcW w:w="3230" w:type="dxa"/>
          </w:tcPr>
          <w:p w14:paraId="1022881C" w14:textId="683B48D9" w:rsidR="00A252E1" w:rsidRPr="004455E7" w:rsidRDefault="000636E1" w:rsidP="004455E7">
            <w:pPr>
              <w:pStyle w:val="NoSpacing"/>
              <w:rPr>
                <w:rFonts w:ascii="Times New Roman" w:hAnsi="Times New Roman" w:cs="Times New Roman"/>
                <w:sz w:val="24"/>
                <w:szCs w:val="24"/>
              </w:rPr>
            </w:pPr>
            <w:r>
              <w:rPr>
                <w:rFonts w:ascii="Times New Roman" w:hAnsi="Times New Roman" w:cs="Times New Roman"/>
                <w:sz w:val="24"/>
                <w:szCs w:val="24"/>
              </w:rPr>
              <w:t>R</w:t>
            </w:r>
            <w:r w:rsidR="00A252E1" w:rsidRPr="004455E7">
              <w:rPr>
                <w:rFonts w:ascii="Times New Roman" w:hAnsi="Times New Roman" w:cs="Times New Roman"/>
                <w:sz w:val="24"/>
                <w:szCs w:val="24"/>
              </w:rPr>
              <w:t>ole of management in training programs</w:t>
            </w:r>
          </w:p>
          <w:p w14:paraId="17CC4170" w14:textId="77777777" w:rsidR="00A252E1" w:rsidRPr="004455E7" w:rsidRDefault="00A252E1" w:rsidP="004455E7">
            <w:pPr>
              <w:pStyle w:val="NoSpacing"/>
              <w:rPr>
                <w:rFonts w:ascii="Times New Roman" w:hAnsi="Times New Roman" w:cs="Times New Roman"/>
                <w:sz w:val="24"/>
                <w:szCs w:val="24"/>
              </w:rPr>
            </w:pPr>
          </w:p>
        </w:tc>
        <w:tc>
          <w:tcPr>
            <w:tcW w:w="1667" w:type="dxa"/>
            <w:vAlign w:val="center"/>
          </w:tcPr>
          <w:p w14:paraId="11F7200F" w14:textId="77777777" w:rsidR="00A252E1" w:rsidRPr="004455E7" w:rsidRDefault="00A252E1" w:rsidP="004455E7">
            <w:pPr>
              <w:pStyle w:val="NoSpacing"/>
              <w:jc w:val="center"/>
              <w:rPr>
                <w:rFonts w:ascii="Times New Roman" w:hAnsi="Times New Roman" w:cs="Times New Roman"/>
                <w:sz w:val="24"/>
                <w:szCs w:val="24"/>
              </w:rPr>
            </w:pPr>
            <w:r w:rsidRPr="004455E7">
              <w:rPr>
                <w:rFonts w:ascii="Times New Roman" w:eastAsia="Times New Roman" w:hAnsi="Times New Roman" w:cs="Times New Roman"/>
                <w:color w:val="000000"/>
                <w:sz w:val="24"/>
                <w:szCs w:val="24"/>
                <w:lang w:eastAsia="en-IN"/>
              </w:rPr>
              <w:t>53.85</w:t>
            </w:r>
          </w:p>
        </w:tc>
        <w:tc>
          <w:tcPr>
            <w:tcW w:w="1670" w:type="dxa"/>
            <w:vAlign w:val="center"/>
          </w:tcPr>
          <w:p w14:paraId="5095A608" w14:textId="77777777" w:rsidR="00A252E1" w:rsidRPr="004455E7" w:rsidRDefault="00A252E1" w:rsidP="004455E7">
            <w:pPr>
              <w:pStyle w:val="NoSpacing"/>
              <w:jc w:val="center"/>
              <w:rPr>
                <w:rFonts w:ascii="Times New Roman" w:hAnsi="Times New Roman" w:cs="Times New Roman"/>
                <w:sz w:val="24"/>
                <w:szCs w:val="24"/>
              </w:rPr>
            </w:pPr>
            <w:r w:rsidRPr="004455E7">
              <w:rPr>
                <w:rFonts w:ascii="Times New Roman" w:eastAsia="Times New Roman" w:hAnsi="Times New Roman" w:cs="Times New Roman"/>
                <w:color w:val="000000"/>
                <w:sz w:val="24"/>
                <w:szCs w:val="24"/>
                <w:lang w:eastAsia="en-IN"/>
              </w:rPr>
              <w:t>46.15</w:t>
            </w:r>
          </w:p>
        </w:tc>
      </w:tr>
      <w:tr w:rsidR="00A252E1" w:rsidRPr="004455E7" w14:paraId="5C9B58C6" w14:textId="77777777" w:rsidTr="004455E7">
        <w:trPr>
          <w:trHeight w:val="247"/>
        </w:trPr>
        <w:tc>
          <w:tcPr>
            <w:tcW w:w="844" w:type="dxa"/>
          </w:tcPr>
          <w:p w14:paraId="20B45C14" w14:textId="77777777" w:rsidR="00A252E1" w:rsidRPr="004455E7" w:rsidRDefault="00A252E1" w:rsidP="004455E7">
            <w:pPr>
              <w:pStyle w:val="NoSpacing"/>
              <w:jc w:val="center"/>
              <w:rPr>
                <w:rFonts w:ascii="Times New Roman" w:hAnsi="Times New Roman" w:cs="Times New Roman"/>
                <w:sz w:val="24"/>
                <w:szCs w:val="24"/>
              </w:rPr>
            </w:pPr>
            <w:r w:rsidRPr="004455E7">
              <w:rPr>
                <w:rFonts w:ascii="Times New Roman" w:hAnsi="Times New Roman" w:cs="Times New Roman"/>
                <w:sz w:val="24"/>
                <w:szCs w:val="24"/>
              </w:rPr>
              <w:t>4</w:t>
            </w:r>
          </w:p>
        </w:tc>
        <w:tc>
          <w:tcPr>
            <w:tcW w:w="3230" w:type="dxa"/>
          </w:tcPr>
          <w:p w14:paraId="423D25EF" w14:textId="0C3A6447" w:rsidR="00A252E1" w:rsidRPr="004455E7" w:rsidRDefault="000636E1" w:rsidP="004455E7">
            <w:pPr>
              <w:pStyle w:val="NoSpacing"/>
              <w:rPr>
                <w:rFonts w:ascii="Times New Roman" w:hAnsi="Times New Roman" w:cs="Times New Roman"/>
                <w:sz w:val="24"/>
                <w:szCs w:val="24"/>
              </w:rPr>
            </w:pPr>
            <w:r>
              <w:rPr>
                <w:rFonts w:ascii="Times New Roman" w:hAnsi="Times New Roman" w:cs="Times New Roman"/>
                <w:sz w:val="24"/>
                <w:szCs w:val="24"/>
              </w:rPr>
              <w:t>C</w:t>
            </w:r>
            <w:r w:rsidR="00A252E1" w:rsidRPr="004455E7">
              <w:rPr>
                <w:rFonts w:ascii="Times New Roman" w:hAnsi="Times New Roman" w:cs="Times New Roman"/>
                <w:sz w:val="24"/>
                <w:szCs w:val="24"/>
              </w:rPr>
              <w:t>areer growth and opportunities</w:t>
            </w:r>
          </w:p>
        </w:tc>
        <w:tc>
          <w:tcPr>
            <w:tcW w:w="1667" w:type="dxa"/>
            <w:vAlign w:val="center"/>
          </w:tcPr>
          <w:p w14:paraId="3EE52448" w14:textId="77777777" w:rsidR="00A252E1" w:rsidRPr="004455E7" w:rsidRDefault="00A252E1" w:rsidP="004455E7">
            <w:pPr>
              <w:pStyle w:val="NoSpacing"/>
              <w:jc w:val="center"/>
              <w:rPr>
                <w:rFonts w:ascii="Times New Roman" w:hAnsi="Times New Roman" w:cs="Times New Roman"/>
                <w:sz w:val="24"/>
                <w:szCs w:val="24"/>
              </w:rPr>
            </w:pPr>
            <w:r w:rsidRPr="004455E7">
              <w:rPr>
                <w:rFonts w:ascii="Times New Roman" w:eastAsia="Times New Roman" w:hAnsi="Times New Roman" w:cs="Times New Roman"/>
                <w:color w:val="000000"/>
                <w:sz w:val="24"/>
                <w:szCs w:val="24"/>
                <w:lang w:eastAsia="en-IN"/>
              </w:rPr>
              <w:t>52.88</w:t>
            </w:r>
          </w:p>
        </w:tc>
        <w:tc>
          <w:tcPr>
            <w:tcW w:w="1670" w:type="dxa"/>
            <w:vAlign w:val="center"/>
          </w:tcPr>
          <w:p w14:paraId="77ADAB8E" w14:textId="77777777" w:rsidR="00A252E1" w:rsidRPr="004455E7" w:rsidRDefault="00A252E1" w:rsidP="004455E7">
            <w:pPr>
              <w:pStyle w:val="NoSpacing"/>
              <w:jc w:val="center"/>
              <w:rPr>
                <w:rFonts w:ascii="Times New Roman" w:hAnsi="Times New Roman" w:cs="Times New Roman"/>
                <w:sz w:val="24"/>
                <w:szCs w:val="24"/>
              </w:rPr>
            </w:pPr>
            <w:r w:rsidRPr="004455E7">
              <w:rPr>
                <w:rFonts w:ascii="Times New Roman" w:eastAsia="Times New Roman" w:hAnsi="Times New Roman" w:cs="Times New Roman"/>
                <w:color w:val="000000"/>
                <w:sz w:val="24"/>
                <w:szCs w:val="24"/>
                <w:lang w:eastAsia="en-IN"/>
              </w:rPr>
              <w:t>47.12</w:t>
            </w:r>
          </w:p>
        </w:tc>
      </w:tr>
      <w:tr w:rsidR="00A252E1" w:rsidRPr="004455E7" w14:paraId="7D4F9681" w14:textId="77777777" w:rsidTr="004455E7">
        <w:trPr>
          <w:trHeight w:val="247"/>
        </w:trPr>
        <w:tc>
          <w:tcPr>
            <w:tcW w:w="844" w:type="dxa"/>
          </w:tcPr>
          <w:p w14:paraId="4EA99D3D" w14:textId="77777777" w:rsidR="00A252E1" w:rsidRPr="004455E7" w:rsidRDefault="00A252E1" w:rsidP="004455E7">
            <w:pPr>
              <w:pStyle w:val="NoSpacing"/>
              <w:jc w:val="center"/>
              <w:rPr>
                <w:rFonts w:ascii="Times New Roman" w:hAnsi="Times New Roman" w:cs="Times New Roman"/>
                <w:sz w:val="24"/>
                <w:szCs w:val="24"/>
              </w:rPr>
            </w:pPr>
            <w:r w:rsidRPr="004455E7">
              <w:rPr>
                <w:rFonts w:ascii="Times New Roman" w:hAnsi="Times New Roman" w:cs="Times New Roman"/>
                <w:sz w:val="24"/>
                <w:szCs w:val="24"/>
              </w:rPr>
              <w:t>5</w:t>
            </w:r>
          </w:p>
        </w:tc>
        <w:tc>
          <w:tcPr>
            <w:tcW w:w="3230" w:type="dxa"/>
          </w:tcPr>
          <w:p w14:paraId="5C0209EC" w14:textId="3A425216" w:rsidR="00A252E1" w:rsidRPr="004455E7" w:rsidRDefault="000636E1" w:rsidP="004455E7">
            <w:pPr>
              <w:pStyle w:val="NoSpacing"/>
              <w:rPr>
                <w:rFonts w:ascii="Times New Roman" w:hAnsi="Times New Roman" w:cs="Times New Roman"/>
                <w:sz w:val="24"/>
                <w:szCs w:val="24"/>
              </w:rPr>
            </w:pPr>
            <w:r>
              <w:rPr>
                <w:rFonts w:ascii="Times New Roman" w:hAnsi="Times New Roman" w:cs="Times New Roman"/>
                <w:sz w:val="24"/>
                <w:szCs w:val="24"/>
              </w:rPr>
              <w:t>S</w:t>
            </w:r>
            <w:r w:rsidR="00A252E1" w:rsidRPr="004455E7">
              <w:rPr>
                <w:rFonts w:ascii="Times New Roman" w:hAnsi="Times New Roman" w:cs="Times New Roman"/>
                <w:sz w:val="24"/>
                <w:szCs w:val="24"/>
              </w:rPr>
              <w:t>atisfaction with training program</w:t>
            </w:r>
          </w:p>
        </w:tc>
        <w:tc>
          <w:tcPr>
            <w:tcW w:w="1667" w:type="dxa"/>
            <w:vAlign w:val="center"/>
          </w:tcPr>
          <w:p w14:paraId="554377A1" w14:textId="77777777" w:rsidR="00A252E1" w:rsidRPr="004455E7" w:rsidRDefault="00A252E1" w:rsidP="004455E7">
            <w:pPr>
              <w:pStyle w:val="NoSpacing"/>
              <w:jc w:val="center"/>
              <w:rPr>
                <w:rFonts w:ascii="Times New Roman" w:hAnsi="Times New Roman" w:cs="Times New Roman"/>
                <w:sz w:val="24"/>
                <w:szCs w:val="24"/>
              </w:rPr>
            </w:pPr>
            <w:r w:rsidRPr="004455E7">
              <w:rPr>
                <w:rFonts w:ascii="Times New Roman" w:eastAsia="Times New Roman" w:hAnsi="Times New Roman" w:cs="Times New Roman"/>
                <w:color w:val="000000"/>
                <w:sz w:val="24"/>
                <w:szCs w:val="24"/>
                <w:lang w:eastAsia="en-IN"/>
              </w:rPr>
              <w:t>57.69</w:t>
            </w:r>
          </w:p>
        </w:tc>
        <w:tc>
          <w:tcPr>
            <w:tcW w:w="1670" w:type="dxa"/>
            <w:vAlign w:val="center"/>
          </w:tcPr>
          <w:p w14:paraId="18512D9D" w14:textId="77777777" w:rsidR="00A252E1" w:rsidRPr="004455E7" w:rsidRDefault="00A252E1" w:rsidP="004455E7">
            <w:pPr>
              <w:pStyle w:val="NoSpacing"/>
              <w:jc w:val="center"/>
              <w:rPr>
                <w:rFonts w:ascii="Times New Roman" w:hAnsi="Times New Roman" w:cs="Times New Roman"/>
                <w:sz w:val="24"/>
                <w:szCs w:val="24"/>
              </w:rPr>
            </w:pPr>
            <w:r w:rsidRPr="004455E7">
              <w:rPr>
                <w:rFonts w:ascii="Times New Roman" w:eastAsia="Times New Roman" w:hAnsi="Times New Roman" w:cs="Times New Roman"/>
                <w:color w:val="000000"/>
                <w:sz w:val="24"/>
                <w:szCs w:val="24"/>
                <w:lang w:eastAsia="en-IN"/>
              </w:rPr>
              <w:t>42.31</w:t>
            </w:r>
          </w:p>
        </w:tc>
      </w:tr>
    </w:tbl>
    <w:p w14:paraId="440D367D" w14:textId="77777777" w:rsidR="00BC3661" w:rsidRDefault="00BC3661" w:rsidP="004455E7">
      <w:pPr>
        <w:spacing w:before="30" w:after="30"/>
        <w:ind w:left="709" w:right="567"/>
        <w:jc w:val="both"/>
        <w:rPr>
          <w:rFonts w:ascii="Times New Roman" w:hAnsi="Times New Roman" w:cs="Times New Roman"/>
          <w:b/>
          <w:bCs/>
          <w:color w:val="4472C4" w:themeColor="accent1"/>
        </w:rPr>
      </w:pPr>
    </w:p>
    <w:p w14:paraId="7D482ACE" w14:textId="77777777" w:rsidR="00A252E1" w:rsidRDefault="00A252E1" w:rsidP="004455E7">
      <w:pPr>
        <w:spacing w:before="30" w:after="30" w:line="360" w:lineRule="auto"/>
        <w:ind w:left="709" w:right="567" w:firstLine="720"/>
        <w:jc w:val="both"/>
        <w:rPr>
          <w:rFonts w:ascii="Times New Roman" w:hAnsi="Times New Roman" w:cs="Times New Roman"/>
        </w:rPr>
        <w:sectPr w:rsidR="00A252E1"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578A2F49" w14:textId="77777777" w:rsidR="00A252E1" w:rsidRDefault="00BC3661" w:rsidP="004455E7">
      <w:pPr>
        <w:spacing w:before="30" w:after="30" w:line="360" w:lineRule="auto"/>
        <w:ind w:left="709" w:right="567" w:firstLine="720"/>
        <w:jc w:val="both"/>
        <w:rPr>
          <w:rFonts w:ascii="Times New Roman" w:hAnsi="Times New Roman" w:cs="Times New Roman"/>
        </w:rPr>
      </w:pPr>
      <w:r w:rsidRPr="006A1266">
        <w:rPr>
          <w:rFonts w:ascii="Times New Roman" w:hAnsi="Times New Roman" w:cs="Times New Roman"/>
        </w:rPr>
        <w:t>From the above table, it is evident that</w:t>
      </w:r>
      <w:r>
        <w:rPr>
          <w:rFonts w:ascii="Times New Roman" w:hAnsi="Times New Roman" w:cs="Times New Roman"/>
        </w:rPr>
        <w:t xml:space="preserve"> less than </w:t>
      </w:r>
      <w:r w:rsidRPr="006A1266">
        <w:rPr>
          <w:rFonts w:ascii="Times New Roman" w:hAnsi="Times New Roman" w:cs="Times New Roman"/>
        </w:rPr>
        <w:t xml:space="preserve">majority (57.69%) of the respondents have indicated a low overall effectiveness of training and development. However, </w:t>
      </w:r>
      <w:r>
        <w:rPr>
          <w:rFonts w:ascii="Times New Roman" w:hAnsi="Times New Roman" w:cs="Times New Roman"/>
        </w:rPr>
        <w:t xml:space="preserve">more than </w:t>
      </w:r>
      <w:r w:rsidRPr="006A1266">
        <w:rPr>
          <w:rFonts w:ascii="Times New Roman" w:hAnsi="Times New Roman" w:cs="Times New Roman"/>
        </w:rPr>
        <w:t>two-fifths (42.31%) of the respondents have expressed a high overall effectiveness of training and development</w:t>
      </w:r>
      <w:r w:rsidR="00A252E1">
        <w:rPr>
          <w:rFonts w:ascii="Times New Roman" w:hAnsi="Times New Roman" w:cs="Times New Roman"/>
        </w:rPr>
        <w:t xml:space="preserve">. </w:t>
      </w:r>
    </w:p>
    <w:p w14:paraId="4DDB4DD9" w14:textId="77777777" w:rsidR="00A252E1" w:rsidRDefault="00BC3661" w:rsidP="004455E7">
      <w:pPr>
        <w:spacing w:before="30" w:after="30" w:line="360" w:lineRule="auto"/>
        <w:ind w:left="709" w:right="567" w:firstLine="720"/>
        <w:jc w:val="both"/>
        <w:rPr>
          <w:rFonts w:ascii="Times New Roman" w:hAnsi="Times New Roman" w:cs="Times New Roman"/>
        </w:rPr>
      </w:pPr>
      <w:r w:rsidRPr="00232535">
        <w:rPr>
          <w:rFonts w:ascii="Times New Roman" w:hAnsi="Times New Roman" w:cs="Times New Roman"/>
        </w:rPr>
        <w:t xml:space="preserve">The findings indicate that </w:t>
      </w:r>
      <w:r>
        <w:rPr>
          <w:rFonts w:ascii="Times New Roman" w:hAnsi="Times New Roman" w:cs="Times New Roman"/>
        </w:rPr>
        <w:t xml:space="preserve">more than half </w:t>
      </w:r>
      <w:r w:rsidRPr="00232535">
        <w:rPr>
          <w:rFonts w:ascii="Times New Roman" w:hAnsi="Times New Roman" w:cs="Times New Roman"/>
        </w:rPr>
        <w:t>(53.85%) of respondents consider the overall strategies for training and development to be low. In contrast, slightly less than half (46.15%) perceive these strategies as high.</w:t>
      </w:r>
      <w:r w:rsidR="00A252E1">
        <w:rPr>
          <w:rFonts w:ascii="Times New Roman" w:hAnsi="Times New Roman" w:cs="Times New Roman"/>
        </w:rPr>
        <w:t xml:space="preserve"> </w:t>
      </w:r>
    </w:p>
    <w:p w14:paraId="35951104" w14:textId="77777777" w:rsidR="00A252E1" w:rsidRDefault="00BC3661" w:rsidP="004455E7">
      <w:pPr>
        <w:spacing w:before="30" w:after="30" w:line="360" w:lineRule="auto"/>
        <w:ind w:left="709" w:right="567" w:firstLine="720"/>
        <w:jc w:val="both"/>
        <w:rPr>
          <w:rFonts w:ascii="Times New Roman" w:hAnsi="Times New Roman" w:cs="Times New Roman"/>
        </w:rPr>
      </w:pPr>
      <w:r w:rsidRPr="00EA2F36">
        <w:rPr>
          <w:rFonts w:ascii="Times New Roman" w:hAnsi="Times New Roman" w:cs="Times New Roman"/>
        </w:rPr>
        <w:t xml:space="preserve">The results suggest that </w:t>
      </w:r>
      <w:r>
        <w:rPr>
          <w:rFonts w:ascii="Times New Roman" w:hAnsi="Times New Roman" w:cs="Times New Roman"/>
        </w:rPr>
        <w:t>more than half</w:t>
      </w:r>
      <w:r w:rsidRPr="00EA2F36">
        <w:rPr>
          <w:rFonts w:ascii="Times New Roman" w:hAnsi="Times New Roman" w:cs="Times New Roman"/>
        </w:rPr>
        <w:t xml:space="preserve"> (53.85%) of respondents perceive the overall role of management in training programs as low. Meanwhile, slightly less than half (46.15%) view it as high</w:t>
      </w:r>
      <w:r w:rsidR="00A252E1">
        <w:rPr>
          <w:rFonts w:ascii="Times New Roman" w:hAnsi="Times New Roman" w:cs="Times New Roman"/>
        </w:rPr>
        <w:t xml:space="preserve">. </w:t>
      </w:r>
    </w:p>
    <w:p w14:paraId="3A87C73B" w14:textId="77777777" w:rsidR="00A252E1" w:rsidRDefault="00BC3661" w:rsidP="004455E7">
      <w:pPr>
        <w:spacing w:before="30" w:after="30" w:line="360" w:lineRule="auto"/>
        <w:ind w:left="709" w:right="567" w:firstLine="720"/>
        <w:jc w:val="both"/>
        <w:rPr>
          <w:rFonts w:ascii="Times New Roman" w:hAnsi="Times New Roman" w:cs="Times New Roman"/>
        </w:rPr>
      </w:pPr>
      <w:r w:rsidRPr="006A1266">
        <w:rPr>
          <w:rFonts w:ascii="Times New Roman" w:hAnsi="Times New Roman" w:cs="Times New Roman"/>
        </w:rPr>
        <w:t xml:space="preserve">The findings indicate that </w:t>
      </w:r>
      <w:r>
        <w:rPr>
          <w:rFonts w:ascii="Times New Roman" w:hAnsi="Times New Roman" w:cs="Times New Roman"/>
        </w:rPr>
        <w:t xml:space="preserve">more than half </w:t>
      </w:r>
      <w:r w:rsidRPr="006A1266">
        <w:rPr>
          <w:rFonts w:ascii="Times New Roman" w:hAnsi="Times New Roman" w:cs="Times New Roman"/>
        </w:rPr>
        <w:t>(52.88%) of respondents believe overall career growth and opportunities are low. On the other hand, slightly less than half (47.12%) perceive them as high</w:t>
      </w:r>
      <w:r>
        <w:rPr>
          <w:rFonts w:ascii="Times New Roman" w:hAnsi="Times New Roman" w:cs="Times New Roman"/>
        </w:rPr>
        <w:t xml:space="preserve">. </w:t>
      </w:r>
    </w:p>
    <w:p w14:paraId="4630C0D3" w14:textId="32BA9235" w:rsidR="00BC3661" w:rsidRDefault="00BC3661" w:rsidP="004455E7">
      <w:pPr>
        <w:spacing w:before="30" w:after="30" w:line="360" w:lineRule="auto"/>
        <w:ind w:left="709" w:right="567" w:firstLine="720"/>
        <w:jc w:val="both"/>
        <w:rPr>
          <w:rFonts w:ascii="Times New Roman" w:hAnsi="Times New Roman" w:cs="Times New Roman"/>
        </w:rPr>
      </w:pPr>
      <w:r w:rsidRPr="00EA2F36">
        <w:rPr>
          <w:rFonts w:ascii="Times New Roman" w:hAnsi="Times New Roman" w:cs="Times New Roman"/>
        </w:rPr>
        <w:t xml:space="preserve">The findings indicate that </w:t>
      </w:r>
      <w:r>
        <w:rPr>
          <w:rFonts w:ascii="Times New Roman" w:hAnsi="Times New Roman" w:cs="Times New Roman"/>
        </w:rPr>
        <w:t>less than</w:t>
      </w:r>
      <w:r w:rsidRPr="00EA2F36">
        <w:rPr>
          <w:rFonts w:ascii="Times New Roman" w:hAnsi="Times New Roman" w:cs="Times New Roman"/>
        </w:rPr>
        <w:t xml:space="preserve"> majority (57.69%) of respondents have a low level of satisfaction with the training program. On the other hand,</w:t>
      </w:r>
      <w:r>
        <w:rPr>
          <w:rFonts w:ascii="Times New Roman" w:hAnsi="Times New Roman" w:cs="Times New Roman"/>
        </w:rPr>
        <w:t xml:space="preserve"> more than</w:t>
      </w:r>
      <w:r w:rsidRPr="00EA2F36">
        <w:rPr>
          <w:rFonts w:ascii="Times New Roman" w:hAnsi="Times New Roman" w:cs="Times New Roman"/>
        </w:rPr>
        <w:t xml:space="preserve"> two-fifths (42.31%) of respondents reported a high level of satisfaction.</w:t>
      </w:r>
    </w:p>
    <w:p w14:paraId="3163D3C8" w14:textId="77777777" w:rsidR="00BC3661" w:rsidRDefault="00BC3661" w:rsidP="004455E7">
      <w:pPr>
        <w:spacing w:before="30" w:after="30"/>
        <w:ind w:left="709" w:right="567"/>
        <w:jc w:val="both"/>
        <w:rPr>
          <w:rFonts w:ascii="Times New Roman" w:hAnsi="Times New Roman" w:cs="Times New Roman"/>
          <w:b/>
          <w:bCs/>
          <w:color w:val="4472C4" w:themeColor="accent1"/>
        </w:rPr>
      </w:pPr>
    </w:p>
    <w:p w14:paraId="549F26BB" w14:textId="77777777" w:rsidR="00A252E1" w:rsidRDefault="00A252E1" w:rsidP="004455E7">
      <w:pPr>
        <w:spacing w:before="30" w:after="30"/>
        <w:ind w:left="709" w:right="567"/>
        <w:jc w:val="both"/>
        <w:rPr>
          <w:rFonts w:ascii="Times New Roman" w:hAnsi="Times New Roman" w:cs="Times New Roman"/>
          <w:b/>
          <w:bCs/>
          <w:color w:val="4472C4" w:themeColor="accent1"/>
        </w:rPr>
        <w:sectPr w:rsidR="00A252E1"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0A77D9CE" w14:textId="77777777" w:rsidR="00A252E1" w:rsidRDefault="00A252E1" w:rsidP="004455E7">
      <w:pPr>
        <w:spacing w:before="30" w:after="30" w:line="360" w:lineRule="auto"/>
        <w:ind w:left="709" w:right="567"/>
        <w:jc w:val="both"/>
        <w:rPr>
          <w:rFonts w:ascii="Times New Roman" w:hAnsi="Times New Roman" w:cs="Times New Roman"/>
        </w:rPr>
      </w:pPr>
      <w:r w:rsidRPr="00A252E1">
        <w:rPr>
          <w:rFonts w:ascii="Times New Roman" w:hAnsi="Times New Roman" w:cs="Times New Roman"/>
          <w:b/>
          <w:bCs/>
        </w:rPr>
        <w:lastRenderedPageBreak/>
        <w:t>H0:</w:t>
      </w:r>
      <w:r>
        <w:rPr>
          <w:rFonts w:ascii="Times New Roman" w:hAnsi="Times New Roman" w:cs="Times New Roman"/>
          <w:b/>
          <w:bCs/>
        </w:rPr>
        <w:t xml:space="preserve"> </w:t>
      </w:r>
      <w:r w:rsidRPr="00264CF9">
        <w:rPr>
          <w:rFonts w:ascii="Times New Roman" w:hAnsi="Times New Roman" w:cs="Times New Roman"/>
        </w:rPr>
        <w:t>There is no significant difference between the gender of the respondents and the dimensions.</w:t>
      </w:r>
    </w:p>
    <w:p w14:paraId="42129853" w14:textId="4D31CC4F" w:rsidR="00A252E1" w:rsidRDefault="00A252E1" w:rsidP="004455E7">
      <w:pPr>
        <w:spacing w:before="30" w:after="30" w:line="360" w:lineRule="auto"/>
        <w:ind w:left="709" w:right="567"/>
        <w:jc w:val="both"/>
        <w:rPr>
          <w:rFonts w:ascii="Times New Roman" w:hAnsi="Times New Roman" w:cs="Times New Roman"/>
        </w:rPr>
      </w:pPr>
      <w:r w:rsidRPr="00EA31A3">
        <w:rPr>
          <w:rFonts w:ascii="Times New Roman" w:hAnsi="Times New Roman" w:cs="Times New Roman"/>
          <w:b/>
        </w:rPr>
        <w:t>H1:</w:t>
      </w:r>
      <w:r>
        <w:rPr>
          <w:rFonts w:ascii="Times New Roman" w:hAnsi="Times New Roman" w:cs="Times New Roman"/>
          <w:b/>
        </w:rPr>
        <w:t xml:space="preserve"> </w:t>
      </w:r>
      <w:r w:rsidRPr="00264CF9">
        <w:rPr>
          <w:rFonts w:ascii="Times New Roman" w:hAnsi="Times New Roman" w:cs="Times New Roman"/>
        </w:rPr>
        <w:t>There is a significant difference between the gender of the respondents and the dimensions.</w:t>
      </w:r>
    </w:p>
    <w:p w14:paraId="5B8E9FC5" w14:textId="5FF735A4" w:rsidR="00A252E1" w:rsidRPr="00A252E1" w:rsidRDefault="00A252E1" w:rsidP="004455E7">
      <w:pPr>
        <w:spacing w:before="30" w:after="30"/>
        <w:ind w:left="709" w:right="567"/>
        <w:jc w:val="both"/>
        <w:rPr>
          <w:rFonts w:ascii="Times New Roman" w:hAnsi="Times New Roman" w:cs="Times New Roman"/>
        </w:rPr>
        <w:sectPr w:rsidR="00A252E1" w:rsidRPr="00A252E1"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r w:rsidRPr="00EA31A3">
        <w:rPr>
          <w:rFonts w:ascii="Times New Roman" w:hAnsi="Times New Roman" w:cs="Times New Roman"/>
          <w:b/>
        </w:rPr>
        <w:t>Result:</w:t>
      </w:r>
      <w:r w:rsidRPr="00EA31A3">
        <w:rPr>
          <w:rFonts w:ascii="Times New Roman" w:hAnsi="Times New Roman" w:cs="Times New Roman"/>
        </w:rPr>
        <w:t xml:space="preserve"> The t-test was applied. It is found that there is no significant difference between the gender of the respondents and the dimensions. Hence, the research hypothesis is accepted, and the null hypothesis is rejecte</w:t>
      </w:r>
      <w:r>
        <w:rPr>
          <w:rFonts w:ascii="Times New Roman" w:hAnsi="Times New Roman" w:cs="Times New Roman"/>
        </w:rPr>
        <w:t>d</w:t>
      </w:r>
      <w:r w:rsidR="006B415A">
        <w:rPr>
          <w:rFonts w:ascii="Times New Roman" w:hAnsi="Times New Roman" w:cs="Times New Roman"/>
        </w:rPr>
        <w:t>.</w:t>
      </w:r>
    </w:p>
    <w:p w14:paraId="5A6363FB" w14:textId="77777777" w:rsidR="001D368F" w:rsidRDefault="001D368F" w:rsidP="006B415A">
      <w:pPr>
        <w:spacing w:before="30" w:after="30" w:line="360" w:lineRule="auto"/>
        <w:ind w:right="567"/>
        <w:jc w:val="both"/>
        <w:rPr>
          <w:rFonts w:ascii="Times New Roman" w:hAnsi="Times New Roman" w:cs="Times New Roman"/>
          <w:b/>
          <w:bCs/>
        </w:rPr>
        <w:sectPr w:rsidR="001D368F"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42D7C85C" w14:textId="77777777" w:rsidR="001D368F" w:rsidRDefault="001D368F" w:rsidP="006D6B51">
      <w:pPr>
        <w:spacing w:before="30" w:after="30" w:line="360" w:lineRule="auto"/>
        <w:ind w:right="567"/>
        <w:jc w:val="both"/>
        <w:rPr>
          <w:rFonts w:ascii="Times New Roman" w:hAnsi="Times New Roman" w:cs="Times New Roman"/>
          <w:b/>
          <w:bCs/>
        </w:rPr>
      </w:pPr>
    </w:p>
    <w:p w14:paraId="10DFED9A" w14:textId="10986E9A" w:rsidR="00A252E1" w:rsidRDefault="00A252E1" w:rsidP="006B415A">
      <w:pPr>
        <w:spacing w:before="30" w:after="30" w:line="360" w:lineRule="auto"/>
        <w:ind w:left="709" w:right="567"/>
        <w:jc w:val="center"/>
        <w:rPr>
          <w:rFonts w:ascii="Times New Roman" w:hAnsi="Times New Roman" w:cs="Times New Roman"/>
          <w:b/>
        </w:rPr>
      </w:pPr>
      <w:r w:rsidRPr="00A252E1">
        <w:rPr>
          <w:rFonts w:ascii="Times New Roman" w:hAnsi="Times New Roman" w:cs="Times New Roman"/>
          <w:b/>
          <w:bCs/>
        </w:rPr>
        <w:t xml:space="preserve">Table 2. </w:t>
      </w:r>
      <w:r w:rsidRPr="008E480E">
        <w:rPr>
          <w:rFonts w:ascii="Times New Roman" w:hAnsi="Times New Roman" w:cs="Times New Roman"/>
          <w:b/>
        </w:rPr>
        <w:t>One-Way Analysis of Variance Among Years of Experience of the Respondents and Their Perception of Training and Development Effectiveness</w:t>
      </w:r>
    </w:p>
    <w:tbl>
      <w:tblPr>
        <w:tblW w:w="8839" w:type="dxa"/>
        <w:tblInd w:w="435" w:type="dxa"/>
        <w:tblLook w:val="04A0" w:firstRow="1" w:lastRow="0" w:firstColumn="1" w:lastColumn="0" w:noHBand="0" w:noVBand="1"/>
      </w:tblPr>
      <w:tblGrid>
        <w:gridCol w:w="2210"/>
        <w:gridCol w:w="1658"/>
        <w:gridCol w:w="1243"/>
        <w:gridCol w:w="1105"/>
        <w:gridCol w:w="966"/>
        <w:gridCol w:w="1657"/>
      </w:tblGrid>
      <w:tr w:rsidR="00A252E1" w:rsidRPr="006B415A" w14:paraId="1A3F977C" w14:textId="77777777" w:rsidTr="005E555D">
        <w:trPr>
          <w:trHeight w:val="583"/>
        </w:trPr>
        <w:tc>
          <w:tcPr>
            <w:tcW w:w="38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F39F19" w14:textId="572A967B" w:rsidR="00A252E1" w:rsidRPr="006B415A" w:rsidRDefault="00A252E1" w:rsidP="006B415A">
            <w:pPr>
              <w:pStyle w:val="NoSpacing"/>
              <w:jc w:val="center"/>
              <w:rPr>
                <w:rFonts w:ascii="Times New Roman" w:eastAsia="Times New Roman" w:hAnsi="Times New Roman" w:cs="Times New Roman"/>
                <w:b/>
                <w:bCs/>
                <w:sz w:val="24"/>
                <w:szCs w:val="24"/>
                <w:lang w:eastAsia="en-IN"/>
              </w:rPr>
            </w:pPr>
            <w:r w:rsidRPr="006B415A">
              <w:rPr>
                <w:rFonts w:ascii="Times New Roman" w:eastAsia="Times New Roman" w:hAnsi="Times New Roman" w:cs="Times New Roman"/>
                <w:b/>
                <w:bCs/>
                <w:sz w:val="24"/>
                <w:szCs w:val="24"/>
                <w:lang w:eastAsia="en-IN"/>
              </w:rPr>
              <w:t>Dimensions</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442B59E6" w14:textId="77777777" w:rsidR="00A252E1" w:rsidRPr="006B415A" w:rsidRDefault="00A252E1" w:rsidP="006B415A">
            <w:pPr>
              <w:pStyle w:val="NoSpacing"/>
              <w:jc w:val="center"/>
              <w:rPr>
                <w:rFonts w:ascii="Times New Roman" w:eastAsia="Times New Roman" w:hAnsi="Times New Roman" w:cs="Times New Roman"/>
                <w:b/>
                <w:bCs/>
                <w:sz w:val="24"/>
                <w:szCs w:val="24"/>
                <w:lang w:eastAsia="en-IN"/>
              </w:rPr>
            </w:pPr>
            <w:r w:rsidRPr="006B415A">
              <w:rPr>
                <w:rFonts w:ascii="Times New Roman" w:eastAsia="Times New Roman" w:hAnsi="Times New Roman" w:cs="Times New Roman"/>
                <w:b/>
                <w:bCs/>
                <w:sz w:val="24"/>
                <w:szCs w:val="24"/>
                <w:lang w:eastAsia="en-IN"/>
              </w:rPr>
              <w:t>Sum of Squares</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4E24A1E6" w14:textId="77777777" w:rsidR="00A252E1" w:rsidRPr="006B415A" w:rsidRDefault="00A252E1" w:rsidP="006B415A">
            <w:pPr>
              <w:pStyle w:val="NoSpacing"/>
              <w:jc w:val="center"/>
              <w:rPr>
                <w:rFonts w:ascii="Times New Roman" w:eastAsia="Times New Roman" w:hAnsi="Times New Roman" w:cs="Times New Roman"/>
                <w:b/>
                <w:bCs/>
                <w:sz w:val="24"/>
                <w:szCs w:val="24"/>
                <w:lang w:eastAsia="en-IN"/>
              </w:rPr>
            </w:pPr>
            <w:proofErr w:type="spellStart"/>
            <w:r w:rsidRPr="006B415A">
              <w:rPr>
                <w:rFonts w:ascii="Times New Roman" w:eastAsia="Times New Roman" w:hAnsi="Times New Roman" w:cs="Times New Roman"/>
                <w:b/>
                <w:bCs/>
                <w:sz w:val="24"/>
                <w:szCs w:val="24"/>
                <w:lang w:eastAsia="en-IN"/>
              </w:rPr>
              <w:t>df</w:t>
            </w:r>
            <w:proofErr w:type="spellEnd"/>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6E63CA1F" w14:textId="77777777" w:rsidR="00A252E1" w:rsidRPr="006B415A" w:rsidRDefault="00A252E1" w:rsidP="006B415A">
            <w:pPr>
              <w:pStyle w:val="NoSpacing"/>
              <w:jc w:val="center"/>
              <w:rPr>
                <w:rFonts w:ascii="Times New Roman" w:eastAsia="Times New Roman" w:hAnsi="Times New Roman" w:cs="Times New Roman"/>
                <w:b/>
                <w:bCs/>
                <w:sz w:val="24"/>
                <w:szCs w:val="24"/>
                <w:lang w:eastAsia="en-IN"/>
              </w:rPr>
            </w:pPr>
            <w:r w:rsidRPr="006B415A">
              <w:rPr>
                <w:rFonts w:ascii="Times New Roman" w:eastAsia="Times New Roman" w:hAnsi="Times New Roman" w:cs="Times New Roman"/>
                <w:b/>
                <w:bCs/>
                <w:sz w:val="24"/>
                <w:szCs w:val="24"/>
                <w:lang w:eastAsia="en-IN"/>
              </w:rPr>
              <w:t>Mean Square</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054DF1BD" w14:textId="77777777" w:rsidR="00A252E1" w:rsidRPr="006B415A" w:rsidRDefault="00A252E1" w:rsidP="006B415A">
            <w:pPr>
              <w:pStyle w:val="NoSpacing"/>
              <w:jc w:val="center"/>
              <w:rPr>
                <w:rFonts w:ascii="Times New Roman" w:eastAsia="Times New Roman" w:hAnsi="Times New Roman" w:cs="Times New Roman"/>
                <w:b/>
                <w:bCs/>
                <w:sz w:val="24"/>
                <w:szCs w:val="24"/>
                <w:lang w:eastAsia="en-IN"/>
              </w:rPr>
            </w:pPr>
            <w:r w:rsidRPr="006B415A">
              <w:rPr>
                <w:rFonts w:ascii="Times New Roman" w:eastAsia="Times New Roman" w:hAnsi="Times New Roman" w:cs="Times New Roman"/>
                <w:b/>
                <w:bCs/>
                <w:sz w:val="24"/>
                <w:szCs w:val="24"/>
                <w:lang w:eastAsia="en-IN"/>
              </w:rPr>
              <w:t>Statistical Influence</w:t>
            </w:r>
          </w:p>
        </w:tc>
      </w:tr>
      <w:tr w:rsidR="00A252E1" w:rsidRPr="006B415A" w14:paraId="56134857" w14:textId="77777777" w:rsidTr="005E555D">
        <w:trPr>
          <w:trHeight w:val="291"/>
        </w:trPr>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14:paraId="14A32FE4"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Overall effectiveness of training and development</w:t>
            </w:r>
          </w:p>
        </w:tc>
        <w:tc>
          <w:tcPr>
            <w:tcW w:w="1657" w:type="dxa"/>
            <w:tcBorders>
              <w:top w:val="nil"/>
              <w:left w:val="nil"/>
              <w:bottom w:val="single" w:sz="4" w:space="0" w:color="auto"/>
              <w:right w:val="single" w:sz="4" w:space="0" w:color="auto"/>
            </w:tcBorders>
            <w:shd w:val="clear" w:color="auto" w:fill="auto"/>
            <w:noWrap/>
            <w:vAlign w:val="center"/>
            <w:hideMark/>
          </w:tcPr>
          <w:p w14:paraId="5370E803"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Between Groups</w:t>
            </w:r>
          </w:p>
        </w:tc>
        <w:tc>
          <w:tcPr>
            <w:tcW w:w="1243" w:type="dxa"/>
            <w:tcBorders>
              <w:top w:val="nil"/>
              <w:left w:val="nil"/>
              <w:bottom w:val="single" w:sz="4" w:space="0" w:color="auto"/>
              <w:right w:val="single" w:sz="4" w:space="0" w:color="auto"/>
            </w:tcBorders>
            <w:shd w:val="clear" w:color="auto" w:fill="auto"/>
            <w:noWrap/>
            <w:vAlign w:val="center"/>
            <w:hideMark/>
          </w:tcPr>
          <w:p w14:paraId="2D819F0C"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0.127</w:t>
            </w:r>
          </w:p>
        </w:tc>
        <w:tc>
          <w:tcPr>
            <w:tcW w:w="1105" w:type="dxa"/>
            <w:tcBorders>
              <w:top w:val="nil"/>
              <w:left w:val="nil"/>
              <w:bottom w:val="single" w:sz="4" w:space="0" w:color="auto"/>
              <w:right w:val="single" w:sz="4" w:space="0" w:color="auto"/>
            </w:tcBorders>
            <w:shd w:val="clear" w:color="auto" w:fill="auto"/>
            <w:noWrap/>
            <w:vAlign w:val="center"/>
            <w:hideMark/>
          </w:tcPr>
          <w:p w14:paraId="60BF4EAC"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2</w:t>
            </w:r>
          </w:p>
        </w:tc>
        <w:tc>
          <w:tcPr>
            <w:tcW w:w="966" w:type="dxa"/>
            <w:tcBorders>
              <w:top w:val="nil"/>
              <w:left w:val="nil"/>
              <w:bottom w:val="single" w:sz="4" w:space="0" w:color="auto"/>
              <w:right w:val="single" w:sz="4" w:space="0" w:color="auto"/>
            </w:tcBorders>
            <w:shd w:val="clear" w:color="auto" w:fill="auto"/>
            <w:noWrap/>
            <w:vAlign w:val="center"/>
            <w:hideMark/>
          </w:tcPr>
          <w:p w14:paraId="263A08FC"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0.063</w:t>
            </w:r>
          </w:p>
        </w:tc>
        <w:tc>
          <w:tcPr>
            <w:tcW w:w="1657" w:type="dxa"/>
            <w:vMerge w:val="restart"/>
            <w:tcBorders>
              <w:top w:val="nil"/>
              <w:left w:val="single" w:sz="4" w:space="0" w:color="auto"/>
              <w:bottom w:val="single" w:sz="4" w:space="0" w:color="auto"/>
              <w:right w:val="single" w:sz="4" w:space="0" w:color="auto"/>
            </w:tcBorders>
            <w:shd w:val="clear" w:color="auto" w:fill="auto"/>
            <w:vAlign w:val="center"/>
            <w:hideMark/>
          </w:tcPr>
          <w:p w14:paraId="1B775FA0" w14:textId="17DBD489"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P &gt; 0.05</w:t>
            </w:r>
          </w:p>
          <w:p w14:paraId="4D9C39D1"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0.777</w:t>
            </w:r>
          </w:p>
          <w:p w14:paraId="7D62E5B5"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Not significant</w:t>
            </w:r>
          </w:p>
        </w:tc>
      </w:tr>
      <w:tr w:rsidR="00A252E1" w:rsidRPr="006B415A" w14:paraId="5EF6BE7F" w14:textId="77777777" w:rsidTr="005E555D">
        <w:trPr>
          <w:trHeight w:val="291"/>
        </w:trPr>
        <w:tc>
          <w:tcPr>
            <w:tcW w:w="2210" w:type="dxa"/>
            <w:vMerge/>
            <w:tcBorders>
              <w:top w:val="nil"/>
              <w:left w:val="single" w:sz="4" w:space="0" w:color="auto"/>
              <w:bottom w:val="single" w:sz="4" w:space="0" w:color="auto"/>
              <w:right w:val="single" w:sz="4" w:space="0" w:color="auto"/>
            </w:tcBorders>
            <w:vAlign w:val="center"/>
            <w:hideMark/>
          </w:tcPr>
          <w:p w14:paraId="3CCB078C"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tcBorders>
              <w:top w:val="nil"/>
              <w:left w:val="nil"/>
              <w:bottom w:val="single" w:sz="4" w:space="0" w:color="auto"/>
              <w:right w:val="single" w:sz="4" w:space="0" w:color="auto"/>
            </w:tcBorders>
            <w:shd w:val="clear" w:color="auto" w:fill="auto"/>
            <w:noWrap/>
            <w:vAlign w:val="center"/>
            <w:hideMark/>
          </w:tcPr>
          <w:p w14:paraId="53ED6CCF"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Within Groups</w:t>
            </w:r>
          </w:p>
        </w:tc>
        <w:tc>
          <w:tcPr>
            <w:tcW w:w="1243" w:type="dxa"/>
            <w:tcBorders>
              <w:top w:val="nil"/>
              <w:left w:val="nil"/>
              <w:bottom w:val="single" w:sz="4" w:space="0" w:color="auto"/>
              <w:right w:val="single" w:sz="4" w:space="0" w:color="auto"/>
            </w:tcBorders>
            <w:shd w:val="clear" w:color="auto" w:fill="auto"/>
            <w:noWrap/>
            <w:vAlign w:val="center"/>
            <w:hideMark/>
          </w:tcPr>
          <w:p w14:paraId="56743111"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25.258</w:t>
            </w:r>
          </w:p>
        </w:tc>
        <w:tc>
          <w:tcPr>
            <w:tcW w:w="1105" w:type="dxa"/>
            <w:tcBorders>
              <w:top w:val="nil"/>
              <w:left w:val="nil"/>
              <w:bottom w:val="single" w:sz="4" w:space="0" w:color="auto"/>
              <w:right w:val="single" w:sz="4" w:space="0" w:color="auto"/>
            </w:tcBorders>
            <w:shd w:val="clear" w:color="auto" w:fill="auto"/>
            <w:noWrap/>
            <w:vAlign w:val="center"/>
            <w:hideMark/>
          </w:tcPr>
          <w:p w14:paraId="428B3A48"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101</w:t>
            </w:r>
          </w:p>
        </w:tc>
        <w:tc>
          <w:tcPr>
            <w:tcW w:w="966" w:type="dxa"/>
            <w:tcBorders>
              <w:top w:val="nil"/>
              <w:left w:val="nil"/>
              <w:bottom w:val="single" w:sz="4" w:space="0" w:color="auto"/>
              <w:right w:val="single" w:sz="4" w:space="0" w:color="auto"/>
            </w:tcBorders>
            <w:shd w:val="clear" w:color="auto" w:fill="auto"/>
            <w:noWrap/>
            <w:vAlign w:val="center"/>
            <w:hideMark/>
          </w:tcPr>
          <w:p w14:paraId="7247C594"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0.25</w:t>
            </w:r>
          </w:p>
        </w:tc>
        <w:tc>
          <w:tcPr>
            <w:tcW w:w="1657" w:type="dxa"/>
            <w:vMerge/>
            <w:tcBorders>
              <w:top w:val="nil"/>
              <w:left w:val="single" w:sz="4" w:space="0" w:color="auto"/>
              <w:bottom w:val="single" w:sz="4" w:space="0" w:color="auto"/>
              <w:right w:val="single" w:sz="4" w:space="0" w:color="auto"/>
            </w:tcBorders>
            <w:vAlign w:val="center"/>
            <w:hideMark/>
          </w:tcPr>
          <w:p w14:paraId="4673AE69"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r>
      <w:tr w:rsidR="00A252E1" w:rsidRPr="006B415A" w14:paraId="601C16EB" w14:textId="77777777" w:rsidTr="005E555D">
        <w:trPr>
          <w:trHeight w:val="288"/>
        </w:trPr>
        <w:tc>
          <w:tcPr>
            <w:tcW w:w="2210" w:type="dxa"/>
            <w:vMerge/>
            <w:tcBorders>
              <w:top w:val="nil"/>
              <w:left w:val="single" w:sz="4" w:space="0" w:color="auto"/>
              <w:bottom w:val="single" w:sz="4" w:space="0" w:color="auto"/>
              <w:right w:val="single" w:sz="4" w:space="0" w:color="auto"/>
            </w:tcBorders>
            <w:vAlign w:val="center"/>
            <w:hideMark/>
          </w:tcPr>
          <w:p w14:paraId="3AF6EB7F"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tcBorders>
              <w:top w:val="nil"/>
              <w:left w:val="nil"/>
              <w:bottom w:val="single" w:sz="4" w:space="0" w:color="auto"/>
              <w:right w:val="single" w:sz="4" w:space="0" w:color="auto"/>
            </w:tcBorders>
            <w:shd w:val="clear" w:color="auto" w:fill="auto"/>
            <w:noWrap/>
            <w:vAlign w:val="center"/>
            <w:hideMark/>
          </w:tcPr>
          <w:p w14:paraId="2DB54D6A"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Total</w:t>
            </w:r>
          </w:p>
        </w:tc>
        <w:tc>
          <w:tcPr>
            <w:tcW w:w="1243" w:type="dxa"/>
            <w:tcBorders>
              <w:top w:val="nil"/>
              <w:left w:val="nil"/>
              <w:bottom w:val="single" w:sz="4" w:space="0" w:color="auto"/>
              <w:right w:val="single" w:sz="4" w:space="0" w:color="auto"/>
            </w:tcBorders>
            <w:shd w:val="clear" w:color="auto" w:fill="auto"/>
            <w:noWrap/>
            <w:vAlign w:val="center"/>
            <w:hideMark/>
          </w:tcPr>
          <w:p w14:paraId="1F67B307"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25.385</w:t>
            </w:r>
          </w:p>
        </w:tc>
        <w:tc>
          <w:tcPr>
            <w:tcW w:w="1105" w:type="dxa"/>
            <w:tcBorders>
              <w:top w:val="nil"/>
              <w:left w:val="nil"/>
              <w:bottom w:val="single" w:sz="4" w:space="0" w:color="auto"/>
              <w:right w:val="single" w:sz="4" w:space="0" w:color="auto"/>
            </w:tcBorders>
            <w:shd w:val="clear" w:color="auto" w:fill="auto"/>
            <w:noWrap/>
            <w:vAlign w:val="center"/>
            <w:hideMark/>
          </w:tcPr>
          <w:p w14:paraId="684BCD03"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103</w:t>
            </w:r>
          </w:p>
        </w:tc>
        <w:tc>
          <w:tcPr>
            <w:tcW w:w="966" w:type="dxa"/>
            <w:tcBorders>
              <w:top w:val="nil"/>
              <w:left w:val="nil"/>
              <w:bottom w:val="single" w:sz="4" w:space="0" w:color="auto"/>
              <w:right w:val="single" w:sz="4" w:space="0" w:color="auto"/>
            </w:tcBorders>
            <w:shd w:val="clear" w:color="auto" w:fill="auto"/>
            <w:noWrap/>
            <w:vAlign w:val="center"/>
            <w:hideMark/>
          </w:tcPr>
          <w:p w14:paraId="3F04D224" w14:textId="67755C2A"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vMerge/>
            <w:tcBorders>
              <w:top w:val="nil"/>
              <w:left w:val="single" w:sz="4" w:space="0" w:color="auto"/>
              <w:bottom w:val="single" w:sz="4" w:space="0" w:color="auto"/>
              <w:right w:val="single" w:sz="4" w:space="0" w:color="auto"/>
            </w:tcBorders>
            <w:vAlign w:val="center"/>
            <w:hideMark/>
          </w:tcPr>
          <w:p w14:paraId="36FE980E"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r>
      <w:tr w:rsidR="00A252E1" w:rsidRPr="006B415A" w14:paraId="3E0CBF77" w14:textId="77777777" w:rsidTr="005E555D">
        <w:trPr>
          <w:trHeight w:val="291"/>
        </w:trPr>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14:paraId="30A81A4D"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Overall Strategies for training and development</w:t>
            </w:r>
          </w:p>
        </w:tc>
        <w:tc>
          <w:tcPr>
            <w:tcW w:w="1657" w:type="dxa"/>
            <w:tcBorders>
              <w:top w:val="nil"/>
              <w:left w:val="nil"/>
              <w:bottom w:val="single" w:sz="4" w:space="0" w:color="auto"/>
              <w:right w:val="single" w:sz="4" w:space="0" w:color="auto"/>
            </w:tcBorders>
            <w:shd w:val="clear" w:color="auto" w:fill="auto"/>
            <w:noWrap/>
            <w:vAlign w:val="center"/>
            <w:hideMark/>
          </w:tcPr>
          <w:p w14:paraId="3C05C926"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Between Groups</w:t>
            </w:r>
          </w:p>
        </w:tc>
        <w:tc>
          <w:tcPr>
            <w:tcW w:w="1243" w:type="dxa"/>
            <w:tcBorders>
              <w:top w:val="nil"/>
              <w:left w:val="nil"/>
              <w:bottom w:val="single" w:sz="4" w:space="0" w:color="auto"/>
              <w:right w:val="single" w:sz="4" w:space="0" w:color="auto"/>
            </w:tcBorders>
            <w:shd w:val="clear" w:color="auto" w:fill="auto"/>
            <w:noWrap/>
            <w:vAlign w:val="center"/>
            <w:hideMark/>
          </w:tcPr>
          <w:p w14:paraId="45029417"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0.726</w:t>
            </w:r>
          </w:p>
        </w:tc>
        <w:tc>
          <w:tcPr>
            <w:tcW w:w="1105" w:type="dxa"/>
            <w:tcBorders>
              <w:top w:val="nil"/>
              <w:left w:val="nil"/>
              <w:bottom w:val="single" w:sz="4" w:space="0" w:color="auto"/>
              <w:right w:val="single" w:sz="4" w:space="0" w:color="auto"/>
            </w:tcBorders>
            <w:shd w:val="clear" w:color="auto" w:fill="auto"/>
            <w:noWrap/>
            <w:vAlign w:val="center"/>
            <w:hideMark/>
          </w:tcPr>
          <w:p w14:paraId="0EF815AB"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2</w:t>
            </w:r>
          </w:p>
        </w:tc>
        <w:tc>
          <w:tcPr>
            <w:tcW w:w="966" w:type="dxa"/>
            <w:tcBorders>
              <w:top w:val="nil"/>
              <w:left w:val="nil"/>
              <w:bottom w:val="single" w:sz="4" w:space="0" w:color="auto"/>
              <w:right w:val="single" w:sz="4" w:space="0" w:color="auto"/>
            </w:tcBorders>
            <w:shd w:val="clear" w:color="auto" w:fill="auto"/>
            <w:noWrap/>
            <w:vAlign w:val="center"/>
            <w:hideMark/>
          </w:tcPr>
          <w:p w14:paraId="5E63F665"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0.363</w:t>
            </w:r>
          </w:p>
        </w:tc>
        <w:tc>
          <w:tcPr>
            <w:tcW w:w="1657" w:type="dxa"/>
            <w:vMerge w:val="restart"/>
            <w:tcBorders>
              <w:top w:val="nil"/>
              <w:left w:val="single" w:sz="4" w:space="0" w:color="auto"/>
              <w:bottom w:val="single" w:sz="4" w:space="0" w:color="auto"/>
              <w:right w:val="single" w:sz="4" w:space="0" w:color="auto"/>
            </w:tcBorders>
            <w:shd w:val="clear" w:color="auto" w:fill="auto"/>
            <w:vAlign w:val="center"/>
            <w:hideMark/>
          </w:tcPr>
          <w:p w14:paraId="3BF06027" w14:textId="1C5DB3A4"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P &gt; 0.05</w:t>
            </w:r>
          </w:p>
          <w:p w14:paraId="0FA57B62"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0.237</w:t>
            </w:r>
          </w:p>
          <w:p w14:paraId="5A7B0F74"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Not significant</w:t>
            </w:r>
          </w:p>
        </w:tc>
      </w:tr>
      <w:tr w:rsidR="00A252E1" w:rsidRPr="006B415A" w14:paraId="0CF857D3" w14:textId="77777777" w:rsidTr="005E555D">
        <w:trPr>
          <w:trHeight w:val="291"/>
        </w:trPr>
        <w:tc>
          <w:tcPr>
            <w:tcW w:w="2210" w:type="dxa"/>
            <w:vMerge/>
            <w:tcBorders>
              <w:top w:val="nil"/>
              <w:left w:val="single" w:sz="4" w:space="0" w:color="auto"/>
              <w:bottom w:val="single" w:sz="4" w:space="0" w:color="auto"/>
              <w:right w:val="single" w:sz="4" w:space="0" w:color="auto"/>
            </w:tcBorders>
            <w:vAlign w:val="center"/>
            <w:hideMark/>
          </w:tcPr>
          <w:p w14:paraId="0A1A0868"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tcBorders>
              <w:top w:val="nil"/>
              <w:left w:val="nil"/>
              <w:bottom w:val="single" w:sz="4" w:space="0" w:color="auto"/>
              <w:right w:val="single" w:sz="4" w:space="0" w:color="auto"/>
            </w:tcBorders>
            <w:shd w:val="clear" w:color="auto" w:fill="auto"/>
            <w:noWrap/>
            <w:vAlign w:val="center"/>
            <w:hideMark/>
          </w:tcPr>
          <w:p w14:paraId="23C13EE5"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Within Groups</w:t>
            </w:r>
          </w:p>
        </w:tc>
        <w:tc>
          <w:tcPr>
            <w:tcW w:w="1243" w:type="dxa"/>
            <w:tcBorders>
              <w:top w:val="nil"/>
              <w:left w:val="nil"/>
              <w:bottom w:val="single" w:sz="4" w:space="0" w:color="auto"/>
              <w:right w:val="single" w:sz="4" w:space="0" w:color="auto"/>
            </w:tcBorders>
            <w:shd w:val="clear" w:color="auto" w:fill="auto"/>
            <w:noWrap/>
            <w:vAlign w:val="center"/>
            <w:hideMark/>
          </w:tcPr>
          <w:p w14:paraId="4796AB1C"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25.12</w:t>
            </w:r>
          </w:p>
        </w:tc>
        <w:tc>
          <w:tcPr>
            <w:tcW w:w="1105" w:type="dxa"/>
            <w:tcBorders>
              <w:top w:val="nil"/>
              <w:left w:val="nil"/>
              <w:bottom w:val="single" w:sz="4" w:space="0" w:color="auto"/>
              <w:right w:val="single" w:sz="4" w:space="0" w:color="auto"/>
            </w:tcBorders>
            <w:shd w:val="clear" w:color="auto" w:fill="auto"/>
            <w:noWrap/>
            <w:vAlign w:val="center"/>
            <w:hideMark/>
          </w:tcPr>
          <w:p w14:paraId="7A2F3BCB"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101</w:t>
            </w:r>
          </w:p>
        </w:tc>
        <w:tc>
          <w:tcPr>
            <w:tcW w:w="966" w:type="dxa"/>
            <w:tcBorders>
              <w:top w:val="nil"/>
              <w:left w:val="nil"/>
              <w:bottom w:val="single" w:sz="4" w:space="0" w:color="auto"/>
              <w:right w:val="single" w:sz="4" w:space="0" w:color="auto"/>
            </w:tcBorders>
            <w:shd w:val="clear" w:color="auto" w:fill="auto"/>
            <w:noWrap/>
            <w:vAlign w:val="center"/>
            <w:hideMark/>
          </w:tcPr>
          <w:p w14:paraId="0115C6CC"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0.249</w:t>
            </w:r>
          </w:p>
        </w:tc>
        <w:tc>
          <w:tcPr>
            <w:tcW w:w="1657" w:type="dxa"/>
            <w:vMerge/>
            <w:tcBorders>
              <w:top w:val="nil"/>
              <w:left w:val="single" w:sz="4" w:space="0" w:color="auto"/>
              <w:bottom w:val="single" w:sz="4" w:space="0" w:color="auto"/>
              <w:right w:val="single" w:sz="4" w:space="0" w:color="auto"/>
            </w:tcBorders>
            <w:vAlign w:val="center"/>
            <w:hideMark/>
          </w:tcPr>
          <w:p w14:paraId="3B7830E3"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r>
      <w:tr w:rsidR="00A252E1" w:rsidRPr="006B415A" w14:paraId="7BA64CAB" w14:textId="77777777" w:rsidTr="005E555D">
        <w:trPr>
          <w:trHeight w:val="291"/>
        </w:trPr>
        <w:tc>
          <w:tcPr>
            <w:tcW w:w="2210" w:type="dxa"/>
            <w:vMerge/>
            <w:tcBorders>
              <w:top w:val="nil"/>
              <w:left w:val="single" w:sz="4" w:space="0" w:color="auto"/>
              <w:bottom w:val="single" w:sz="4" w:space="0" w:color="auto"/>
              <w:right w:val="single" w:sz="4" w:space="0" w:color="auto"/>
            </w:tcBorders>
            <w:vAlign w:val="center"/>
            <w:hideMark/>
          </w:tcPr>
          <w:p w14:paraId="2E4DF30C"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tcBorders>
              <w:top w:val="nil"/>
              <w:left w:val="nil"/>
              <w:bottom w:val="single" w:sz="4" w:space="0" w:color="auto"/>
              <w:right w:val="single" w:sz="4" w:space="0" w:color="auto"/>
            </w:tcBorders>
            <w:shd w:val="clear" w:color="auto" w:fill="auto"/>
            <w:noWrap/>
            <w:vAlign w:val="center"/>
            <w:hideMark/>
          </w:tcPr>
          <w:p w14:paraId="7F71F271"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Total</w:t>
            </w:r>
          </w:p>
        </w:tc>
        <w:tc>
          <w:tcPr>
            <w:tcW w:w="1243" w:type="dxa"/>
            <w:tcBorders>
              <w:top w:val="nil"/>
              <w:left w:val="nil"/>
              <w:bottom w:val="single" w:sz="4" w:space="0" w:color="auto"/>
              <w:right w:val="single" w:sz="4" w:space="0" w:color="auto"/>
            </w:tcBorders>
            <w:shd w:val="clear" w:color="auto" w:fill="auto"/>
            <w:noWrap/>
            <w:vAlign w:val="center"/>
            <w:hideMark/>
          </w:tcPr>
          <w:p w14:paraId="516EC625"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25.846</w:t>
            </w:r>
          </w:p>
        </w:tc>
        <w:tc>
          <w:tcPr>
            <w:tcW w:w="1105" w:type="dxa"/>
            <w:tcBorders>
              <w:top w:val="nil"/>
              <w:left w:val="nil"/>
              <w:bottom w:val="single" w:sz="4" w:space="0" w:color="auto"/>
              <w:right w:val="single" w:sz="4" w:space="0" w:color="auto"/>
            </w:tcBorders>
            <w:shd w:val="clear" w:color="auto" w:fill="auto"/>
            <w:noWrap/>
            <w:vAlign w:val="center"/>
            <w:hideMark/>
          </w:tcPr>
          <w:p w14:paraId="21B46544"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103</w:t>
            </w:r>
          </w:p>
        </w:tc>
        <w:tc>
          <w:tcPr>
            <w:tcW w:w="966" w:type="dxa"/>
            <w:tcBorders>
              <w:top w:val="nil"/>
              <w:left w:val="nil"/>
              <w:bottom w:val="single" w:sz="4" w:space="0" w:color="auto"/>
              <w:right w:val="single" w:sz="4" w:space="0" w:color="auto"/>
            </w:tcBorders>
            <w:shd w:val="clear" w:color="auto" w:fill="auto"/>
            <w:noWrap/>
            <w:vAlign w:val="center"/>
            <w:hideMark/>
          </w:tcPr>
          <w:p w14:paraId="209DA3CB" w14:textId="51C16222"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vMerge/>
            <w:tcBorders>
              <w:top w:val="nil"/>
              <w:left w:val="single" w:sz="4" w:space="0" w:color="auto"/>
              <w:bottom w:val="single" w:sz="4" w:space="0" w:color="auto"/>
              <w:right w:val="single" w:sz="4" w:space="0" w:color="auto"/>
            </w:tcBorders>
            <w:vAlign w:val="center"/>
            <w:hideMark/>
          </w:tcPr>
          <w:p w14:paraId="5AA15E2A"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r>
      <w:tr w:rsidR="00A252E1" w:rsidRPr="006B415A" w14:paraId="195958EA" w14:textId="77777777" w:rsidTr="005E555D">
        <w:trPr>
          <w:trHeight w:val="291"/>
        </w:trPr>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14:paraId="35D82D0A"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Overall role of management in training programs</w:t>
            </w:r>
          </w:p>
        </w:tc>
        <w:tc>
          <w:tcPr>
            <w:tcW w:w="1657" w:type="dxa"/>
            <w:tcBorders>
              <w:top w:val="nil"/>
              <w:left w:val="nil"/>
              <w:bottom w:val="single" w:sz="4" w:space="0" w:color="auto"/>
              <w:right w:val="single" w:sz="4" w:space="0" w:color="auto"/>
            </w:tcBorders>
            <w:shd w:val="clear" w:color="auto" w:fill="auto"/>
            <w:noWrap/>
            <w:vAlign w:val="center"/>
            <w:hideMark/>
          </w:tcPr>
          <w:p w14:paraId="4144A848"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Between Groups</w:t>
            </w:r>
          </w:p>
        </w:tc>
        <w:tc>
          <w:tcPr>
            <w:tcW w:w="1243" w:type="dxa"/>
            <w:tcBorders>
              <w:top w:val="nil"/>
              <w:left w:val="nil"/>
              <w:bottom w:val="single" w:sz="4" w:space="0" w:color="auto"/>
              <w:right w:val="single" w:sz="4" w:space="0" w:color="auto"/>
            </w:tcBorders>
            <w:shd w:val="clear" w:color="auto" w:fill="auto"/>
            <w:noWrap/>
            <w:vAlign w:val="center"/>
            <w:hideMark/>
          </w:tcPr>
          <w:p w14:paraId="01F8AF39"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0.506</w:t>
            </w:r>
          </w:p>
        </w:tc>
        <w:tc>
          <w:tcPr>
            <w:tcW w:w="1105" w:type="dxa"/>
            <w:tcBorders>
              <w:top w:val="nil"/>
              <w:left w:val="nil"/>
              <w:bottom w:val="single" w:sz="4" w:space="0" w:color="auto"/>
              <w:right w:val="single" w:sz="4" w:space="0" w:color="auto"/>
            </w:tcBorders>
            <w:shd w:val="clear" w:color="auto" w:fill="auto"/>
            <w:noWrap/>
            <w:vAlign w:val="center"/>
            <w:hideMark/>
          </w:tcPr>
          <w:p w14:paraId="3C66C1C0"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2</w:t>
            </w:r>
          </w:p>
        </w:tc>
        <w:tc>
          <w:tcPr>
            <w:tcW w:w="966" w:type="dxa"/>
            <w:tcBorders>
              <w:top w:val="nil"/>
              <w:left w:val="nil"/>
              <w:bottom w:val="single" w:sz="4" w:space="0" w:color="auto"/>
              <w:right w:val="single" w:sz="4" w:space="0" w:color="auto"/>
            </w:tcBorders>
            <w:shd w:val="clear" w:color="auto" w:fill="auto"/>
            <w:noWrap/>
            <w:vAlign w:val="center"/>
            <w:hideMark/>
          </w:tcPr>
          <w:p w14:paraId="4D23A464"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0.253</w:t>
            </w:r>
          </w:p>
        </w:tc>
        <w:tc>
          <w:tcPr>
            <w:tcW w:w="1657" w:type="dxa"/>
            <w:vMerge w:val="restart"/>
            <w:tcBorders>
              <w:top w:val="nil"/>
              <w:left w:val="single" w:sz="4" w:space="0" w:color="auto"/>
              <w:bottom w:val="single" w:sz="4" w:space="0" w:color="auto"/>
              <w:right w:val="single" w:sz="4" w:space="0" w:color="auto"/>
            </w:tcBorders>
            <w:shd w:val="clear" w:color="auto" w:fill="auto"/>
            <w:vAlign w:val="center"/>
            <w:hideMark/>
          </w:tcPr>
          <w:p w14:paraId="6B665F4D" w14:textId="02DE9E1A"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P &gt; 0.05</w:t>
            </w:r>
          </w:p>
          <w:p w14:paraId="5162F80B"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0.368</w:t>
            </w:r>
          </w:p>
          <w:p w14:paraId="5CD2AD90"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Not significant</w:t>
            </w:r>
          </w:p>
        </w:tc>
      </w:tr>
      <w:tr w:rsidR="00A252E1" w:rsidRPr="006B415A" w14:paraId="4B3B2EE2" w14:textId="77777777" w:rsidTr="005E555D">
        <w:trPr>
          <w:trHeight w:val="291"/>
        </w:trPr>
        <w:tc>
          <w:tcPr>
            <w:tcW w:w="2210" w:type="dxa"/>
            <w:vMerge/>
            <w:tcBorders>
              <w:top w:val="nil"/>
              <w:left w:val="single" w:sz="4" w:space="0" w:color="auto"/>
              <w:bottom w:val="single" w:sz="4" w:space="0" w:color="auto"/>
              <w:right w:val="single" w:sz="4" w:space="0" w:color="auto"/>
            </w:tcBorders>
            <w:vAlign w:val="center"/>
            <w:hideMark/>
          </w:tcPr>
          <w:p w14:paraId="13B4B631"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tcBorders>
              <w:top w:val="nil"/>
              <w:left w:val="nil"/>
              <w:bottom w:val="single" w:sz="4" w:space="0" w:color="auto"/>
              <w:right w:val="single" w:sz="4" w:space="0" w:color="auto"/>
            </w:tcBorders>
            <w:shd w:val="clear" w:color="auto" w:fill="auto"/>
            <w:noWrap/>
            <w:vAlign w:val="center"/>
            <w:hideMark/>
          </w:tcPr>
          <w:p w14:paraId="16BE3D96"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Within Groups</w:t>
            </w:r>
          </w:p>
        </w:tc>
        <w:tc>
          <w:tcPr>
            <w:tcW w:w="1243" w:type="dxa"/>
            <w:tcBorders>
              <w:top w:val="nil"/>
              <w:left w:val="nil"/>
              <w:bottom w:val="single" w:sz="4" w:space="0" w:color="auto"/>
              <w:right w:val="single" w:sz="4" w:space="0" w:color="auto"/>
            </w:tcBorders>
            <w:shd w:val="clear" w:color="auto" w:fill="auto"/>
            <w:noWrap/>
            <w:vAlign w:val="center"/>
            <w:hideMark/>
          </w:tcPr>
          <w:p w14:paraId="1B4D576C"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25.34</w:t>
            </w:r>
          </w:p>
        </w:tc>
        <w:tc>
          <w:tcPr>
            <w:tcW w:w="1105" w:type="dxa"/>
            <w:tcBorders>
              <w:top w:val="nil"/>
              <w:left w:val="nil"/>
              <w:bottom w:val="single" w:sz="4" w:space="0" w:color="auto"/>
              <w:right w:val="single" w:sz="4" w:space="0" w:color="auto"/>
            </w:tcBorders>
            <w:shd w:val="clear" w:color="auto" w:fill="auto"/>
            <w:noWrap/>
            <w:vAlign w:val="center"/>
            <w:hideMark/>
          </w:tcPr>
          <w:p w14:paraId="011F78FE"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101</w:t>
            </w:r>
          </w:p>
        </w:tc>
        <w:tc>
          <w:tcPr>
            <w:tcW w:w="966" w:type="dxa"/>
            <w:tcBorders>
              <w:top w:val="nil"/>
              <w:left w:val="nil"/>
              <w:bottom w:val="single" w:sz="4" w:space="0" w:color="auto"/>
              <w:right w:val="single" w:sz="4" w:space="0" w:color="auto"/>
            </w:tcBorders>
            <w:shd w:val="clear" w:color="auto" w:fill="auto"/>
            <w:noWrap/>
            <w:vAlign w:val="center"/>
            <w:hideMark/>
          </w:tcPr>
          <w:p w14:paraId="2F7168F0"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0.251</w:t>
            </w:r>
          </w:p>
        </w:tc>
        <w:tc>
          <w:tcPr>
            <w:tcW w:w="1657" w:type="dxa"/>
            <w:vMerge/>
            <w:tcBorders>
              <w:top w:val="nil"/>
              <w:left w:val="single" w:sz="4" w:space="0" w:color="auto"/>
              <w:bottom w:val="single" w:sz="4" w:space="0" w:color="auto"/>
              <w:right w:val="single" w:sz="4" w:space="0" w:color="auto"/>
            </w:tcBorders>
            <w:vAlign w:val="center"/>
            <w:hideMark/>
          </w:tcPr>
          <w:p w14:paraId="2CD38FAA"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r>
      <w:tr w:rsidR="00A252E1" w:rsidRPr="006B415A" w14:paraId="7053D348" w14:textId="77777777" w:rsidTr="005E555D">
        <w:trPr>
          <w:trHeight w:val="291"/>
        </w:trPr>
        <w:tc>
          <w:tcPr>
            <w:tcW w:w="2210" w:type="dxa"/>
            <w:vMerge/>
            <w:tcBorders>
              <w:top w:val="nil"/>
              <w:left w:val="single" w:sz="4" w:space="0" w:color="auto"/>
              <w:bottom w:val="single" w:sz="4" w:space="0" w:color="auto"/>
              <w:right w:val="single" w:sz="4" w:space="0" w:color="auto"/>
            </w:tcBorders>
            <w:vAlign w:val="center"/>
            <w:hideMark/>
          </w:tcPr>
          <w:p w14:paraId="38826630"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tcBorders>
              <w:top w:val="nil"/>
              <w:left w:val="nil"/>
              <w:bottom w:val="single" w:sz="4" w:space="0" w:color="auto"/>
              <w:right w:val="single" w:sz="4" w:space="0" w:color="auto"/>
            </w:tcBorders>
            <w:shd w:val="clear" w:color="auto" w:fill="auto"/>
            <w:noWrap/>
            <w:vAlign w:val="center"/>
            <w:hideMark/>
          </w:tcPr>
          <w:p w14:paraId="7D970591"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Total</w:t>
            </w:r>
          </w:p>
        </w:tc>
        <w:tc>
          <w:tcPr>
            <w:tcW w:w="1243" w:type="dxa"/>
            <w:tcBorders>
              <w:top w:val="nil"/>
              <w:left w:val="nil"/>
              <w:bottom w:val="single" w:sz="4" w:space="0" w:color="auto"/>
              <w:right w:val="single" w:sz="4" w:space="0" w:color="auto"/>
            </w:tcBorders>
            <w:shd w:val="clear" w:color="auto" w:fill="auto"/>
            <w:noWrap/>
            <w:vAlign w:val="center"/>
            <w:hideMark/>
          </w:tcPr>
          <w:p w14:paraId="25BD8C7B"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25.846</w:t>
            </w:r>
          </w:p>
        </w:tc>
        <w:tc>
          <w:tcPr>
            <w:tcW w:w="1105" w:type="dxa"/>
            <w:tcBorders>
              <w:top w:val="nil"/>
              <w:left w:val="nil"/>
              <w:bottom w:val="single" w:sz="4" w:space="0" w:color="auto"/>
              <w:right w:val="single" w:sz="4" w:space="0" w:color="auto"/>
            </w:tcBorders>
            <w:shd w:val="clear" w:color="auto" w:fill="auto"/>
            <w:noWrap/>
            <w:vAlign w:val="center"/>
            <w:hideMark/>
          </w:tcPr>
          <w:p w14:paraId="73C30773"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103</w:t>
            </w:r>
          </w:p>
        </w:tc>
        <w:tc>
          <w:tcPr>
            <w:tcW w:w="966" w:type="dxa"/>
            <w:tcBorders>
              <w:top w:val="nil"/>
              <w:left w:val="nil"/>
              <w:bottom w:val="single" w:sz="4" w:space="0" w:color="auto"/>
              <w:right w:val="single" w:sz="4" w:space="0" w:color="auto"/>
            </w:tcBorders>
            <w:shd w:val="clear" w:color="auto" w:fill="auto"/>
            <w:noWrap/>
            <w:vAlign w:val="center"/>
            <w:hideMark/>
          </w:tcPr>
          <w:p w14:paraId="1C01AC88" w14:textId="31640691"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vMerge/>
            <w:tcBorders>
              <w:top w:val="nil"/>
              <w:left w:val="single" w:sz="4" w:space="0" w:color="auto"/>
              <w:bottom w:val="single" w:sz="4" w:space="0" w:color="auto"/>
              <w:right w:val="single" w:sz="4" w:space="0" w:color="auto"/>
            </w:tcBorders>
            <w:vAlign w:val="center"/>
            <w:hideMark/>
          </w:tcPr>
          <w:p w14:paraId="0744AAA9"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r>
      <w:tr w:rsidR="00A252E1" w:rsidRPr="006B415A" w14:paraId="79888491" w14:textId="77777777" w:rsidTr="005E555D">
        <w:trPr>
          <w:trHeight w:val="291"/>
        </w:trPr>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14:paraId="5ADD72B5"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Overall career growth and opportunities</w:t>
            </w:r>
          </w:p>
        </w:tc>
        <w:tc>
          <w:tcPr>
            <w:tcW w:w="1657" w:type="dxa"/>
            <w:tcBorders>
              <w:top w:val="nil"/>
              <w:left w:val="nil"/>
              <w:bottom w:val="single" w:sz="4" w:space="0" w:color="auto"/>
              <w:right w:val="single" w:sz="4" w:space="0" w:color="auto"/>
            </w:tcBorders>
            <w:shd w:val="clear" w:color="auto" w:fill="auto"/>
            <w:noWrap/>
            <w:vAlign w:val="center"/>
            <w:hideMark/>
          </w:tcPr>
          <w:p w14:paraId="7C8665D6"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Between Groups</w:t>
            </w:r>
          </w:p>
        </w:tc>
        <w:tc>
          <w:tcPr>
            <w:tcW w:w="1243" w:type="dxa"/>
            <w:tcBorders>
              <w:top w:val="nil"/>
              <w:left w:val="nil"/>
              <w:bottom w:val="single" w:sz="4" w:space="0" w:color="auto"/>
              <w:right w:val="single" w:sz="4" w:space="0" w:color="auto"/>
            </w:tcBorders>
            <w:shd w:val="clear" w:color="auto" w:fill="auto"/>
            <w:noWrap/>
            <w:vAlign w:val="center"/>
            <w:hideMark/>
          </w:tcPr>
          <w:p w14:paraId="4AFDCC03"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0.474</w:t>
            </w:r>
          </w:p>
        </w:tc>
        <w:tc>
          <w:tcPr>
            <w:tcW w:w="1105" w:type="dxa"/>
            <w:tcBorders>
              <w:top w:val="nil"/>
              <w:left w:val="nil"/>
              <w:bottom w:val="single" w:sz="4" w:space="0" w:color="auto"/>
              <w:right w:val="single" w:sz="4" w:space="0" w:color="auto"/>
            </w:tcBorders>
            <w:shd w:val="clear" w:color="auto" w:fill="auto"/>
            <w:noWrap/>
            <w:vAlign w:val="center"/>
            <w:hideMark/>
          </w:tcPr>
          <w:p w14:paraId="05885FF1"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2</w:t>
            </w:r>
          </w:p>
        </w:tc>
        <w:tc>
          <w:tcPr>
            <w:tcW w:w="966" w:type="dxa"/>
            <w:tcBorders>
              <w:top w:val="nil"/>
              <w:left w:val="nil"/>
              <w:bottom w:val="single" w:sz="4" w:space="0" w:color="auto"/>
              <w:right w:val="single" w:sz="4" w:space="0" w:color="auto"/>
            </w:tcBorders>
            <w:shd w:val="clear" w:color="auto" w:fill="auto"/>
            <w:noWrap/>
            <w:vAlign w:val="center"/>
            <w:hideMark/>
          </w:tcPr>
          <w:p w14:paraId="5BD553A7"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0.237</w:t>
            </w:r>
          </w:p>
        </w:tc>
        <w:tc>
          <w:tcPr>
            <w:tcW w:w="1657" w:type="dxa"/>
            <w:vMerge w:val="restart"/>
            <w:tcBorders>
              <w:top w:val="nil"/>
              <w:left w:val="single" w:sz="4" w:space="0" w:color="auto"/>
              <w:bottom w:val="single" w:sz="4" w:space="0" w:color="auto"/>
              <w:right w:val="single" w:sz="4" w:space="0" w:color="auto"/>
            </w:tcBorders>
            <w:shd w:val="clear" w:color="auto" w:fill="auto"/>
            <w:vAlign w:val="center"/>
            <w:hideMark/>
          </w:tcPr>
          <w:p w14:paraId="21F702DD" w14:textId="655CA83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P &gt; 0.05</w:t>
            </w:r>
          </w:p>
          <w:p w14:paraId="1C359FEB"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0.394</w:t>
            </w:r>
          </w:p>
          <w:p w14:paraId="5044C6B9"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Not significant</w:t>
            </w:r>
          </w:p>
        </w:tc>
      </w:tr>
      <w:tr w:rsidR="00A252E1" w:rsidRPr="006B415A" w14:paraId="743C79AE" w14:textId="77777777" w:rsidTr="005E555D">
        <w:trPr>
          <w:trHeight w:val="291"/>
        </w:trPr>
        <w:tc>
          <w:tcPr>
            <w:tcW w:w="2210" w:type="dxa"/>
            <w:vMerge/>
            <w:tcBorders>
              <w:top w:val="nil"/>
              <w:left w:val="single" w:sz="4" w:space="0" w:color="auto"/>
              <w:bottom w:val="single" w:sz="4" w:space="0" w:color="auto"/>
              <w:right w:val="single" w:sz="4" w:space="0" w:color="auto"/>
            </w:tcBorders>
            <w:vAlign w:val="center"/>
            <w:hideMark/>
          </w:tcPr>
          <w:p w14:paraId="055294F5"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tcBorders>
              <w:top w:val="nil"/>
              <w:left w:val="nil"/>
              <w:bottom w:val="single" w:sz="4" w:space="0" w:color="auto"/>
              <w:right w:val="single" w:sz="4" w:space="0" w:color="auto"/>
            </w:tcBorders>
            <w:shd w:val="clear" w:color="auto" w:fill="auto"/>
            <w:noWrap/>
            <w:vAlign w:val="center"/>
            <w:hideMark/>
          </w:tcPr>
          <w:p w14:paraId="4C292C3B"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Within Groups</w:t>
            </w:r>
          </w:p>
        </w:tc>
        <w:tc>
          <w:tcPr>
            <w:tcW w:w="1243" w:type="dxa"/>
            <w:tcBorders>
              <w:top w:val="nil"/>
              <w:left w:val="nil"/>
              <w:bottom w:val="single" w:sz="4" w:space="0" w:color="auto"/>
              <w:right w:val="single" w:sz="4" w:space="0" w:color="auto"/>
            </w:tcBorders>
            <w:shd w:val="clear" w:color="auto" w:fill="auto"/>
            <w:noWrap/>
            <w:vAlign w:val="center"/>
            <w:hideMark/>
          </w:tcPr>
          <w:p w14:paraId="6292BA3C"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25.44</w:t>
            </w:r>
          </w:p>
        </w:tc>
        <w:tc>
          <w:tcPr>
            <w:tcW w:w="1105" w:type="dxa"/>
            <w:tcBorders>
              <w:top w:val="nil"/>
              <w:left w:val="nil"/>
              <w:bottom w:val="single" w:sz="4" w:space="0" w:color="auto"/>
              <w:right w:val="single" w:sz="4" w:space="0" w:color="auto"/>
            </w:tcBorders>
            <w:shd w:val="clear" w:color="auto" w:fill="auto"/>
            <w:noWrap/>
            <w:vAlign w:val="center"/>
            <w:hideMark/>
          </w:tcPr>
          <w:p w14:paraId="31FF71BB"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101</w:t>
            </w:r>
          </w:p>
        </w:tc>
        <w:tc>
          <w:tcPr>
            <w:tcW w:w="966" w:type="dxa"/>
            <w:tcBorders>
              <w:top w:val="nil"/>
              <w:left w:val="nil"/>
              <w:bottom w:val="single" w:sz="4" w:space="0" w:color="auto"/>
              <w:right w:val="single" w:sz="4" w:space="0" w:color="auto"/>
            </w:tcBorders>
            <w:shd w:val="clear" w:color="auto" w:fill="auto"/>
            <w:noWrap/>
            <w:vAlign w:val="center"/>
            <w:hideMark/>
          </w:tcPr>
          <w:p w14:paraId="2FBAD5EC"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0.252</w:t>
            </w:r>
          </w:p>
        </w:tc>
        <w:tc>
          <w:tcPr>
            <w:tcW w:w="1657" w:type="dxa"/>
            <w:vMerge/>
            <w:tcBorders>
              <w:top w:val="nil"/>
              <w:left w:val="single" w:sz="4" w:space="0" w:color="auto"/>
              <w:bottom w:val="single" w:sz="4" w:space="0" w:color="auto"/>
              <w:right w:val="single" w:sz="4" w:space="0" w:color="auto"/>
            </w:tcBorders>
            <w:vAlign w:val="center"/>
            <w:hideMark/>
          </w:tcPr>
          <w:p w14:paraId="2DAD810C"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r>
      <w:tr w:rsidR="00A252E1" w:rsidRPr="006B415A" w14:paraId="661BC7AA" w14:textId="77777777" w:rsidTr="005E555D">
        <w:trPr>
          <w:trHeight w:val="291"/>
        </w:trPr>
        <w:tc>
          <w:tcPr>
            <w:tcW w:w="2210" w:type="dxa"/>
            <w:vMerge/>
            <w:tcBorders>
              <w:top w:val="nil"/>
              <w:left w:val="single" w:sz="4" w:space="0" w:color="auto"/>
              <w:bottom w:val="single" w:sz="4" w:space="0" w:color="auto"/>
              <w:right w:val="single" w:sz="4" w:space="0" w:color="auto"/>
            </w:tcBorders>
            <w:vAlign w:val="center"/>
            <w:hideMark/>
          </w:tcPr>
          <w:p w14:paraId="4F14FD9F"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tcBorders>
              <w:top w:val="nil"/>
              <w:left w:val="nil"/>
              <w:bottom w:val="single" w:sz="4" w:space="0" w:color="auto"/>
              <w:right w:val="single" w:sz="4" w:space="0" w:color="auto"/>
            </w:tcBorders>
            <w:shd w:val="clear" w:color="auto" w:fill="auto"/>
            <w:noWrap/>
            <w:vAlign w:val="center"/>
            <w:hideMark/>
          </w:tcPr>
          <w:p w14:paraId="7352AEE0"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Total</w:t>
            </w:r>
          </w:p>
        </w:tc>
        <w:tc>
          <w:tcPr>
            <w:tcW w:w="1243" w:type="dxa"/>
            <w:tcBorders>
              <w:top w:val="nil"/>
              <w:left w:val="nil"/>
              <w:bottom w:val="single" w:sz="4" w:space="0" w:color="auto"/>
              <w:right w:val="single" w:sz="4" w:space="0" w:color="auto"/>
            </w:tcBorders>
            <w:shd w:val="clear" w:color="auto" w:fill="auto"/>
            <w:noWrap/>
            <w:vAlign w:val="center"/>
            <w:hideMark/>
          </w:tcPr>
          <w:p w14:paraId="460BB9B7"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25.913</w:t>
            </w:r>
          </w:p>
        </w:tc>
        <w:tc>
          <w:tcPr>
            <w:tcW w:w="1105" w:type="dxa"/>
            <w:tcBorders>
              <w:top w:val="nil"/>
              <w:left w:val="nil"/>
              <w:bottom w:val="single" w:sz="4" w:space="0" w:color="auto"/>
              <w:right w:val="single" w:sz="4" w:space="0" w:color="auto"/>
            </w:tcBorders>
            <w:shd w:val="clear" w:color="auto" w:fill="auto"/>
            <w:noWrap/>
            <w:vAlign w:val="center"/>
            <w:hideMark/>
          </w:tcPr>
          <w:p w14:paraId="4AE08283"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103</w:t>
            </w:r>
          </w:p>
        </w:tc>
        <w:tc>
          <w:tcPr>
            <w:tcW w:w="966" w:type="dxa"/>
            <w:tcBorders>
              <w:top w:val="nil"/>
              <w:left w:val="nil"/>
              <w:bottom w:val="single" w:sz="4" w:space="0" w:color="auto"/>
              <w:right w:val="single" w:sz="4" w:space="0" w:color="auto"/>
            </w:tcBorders>
            <w:shd w:val="clear" w:color="auto" w:fill="auto"/>
            <w:noWrap/>
            <w:vAlign w:val="center"/>
            <w:hideMark/>
          </w:tcPr>
          <w:p w14:paraId="21FBBE0C" w14:textId="2EAE3806"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vMerge/>
            <w:tcBorders>
              <w:top w:val="nil"/>
              <w:left w:val="single" w:sz="4" w:space="0" w:color="auto"/>
              <w:bottom w:val="single" w:sz="4" w:space="0" w:color="auto"/>
              <w:right w:val="single" w:sz="4" w:space="0" w:color="auto"/>
            </w:tcBorders>
            <w:vAlign w:val="center"/>
            <w:hideMark/>
          </w:tcPr>
          <w:p w14:paraId="51B69FC2"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r>
      <w:tr w:rsidR="00A252E1" w:rsidRPr="006B415A" w14:paraId="0E009DBD" w14:textId="77777777" w:rsidTr="005E555D">
        <w:trPr>
          <w:trHeight w:val="291"/>
        </w:trPr>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14:paraId="52C7BE11"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Overall Satisfaction with training program</w:t>
            </w:r>
          </w:p>
        </w:tc>
        <w:tc>
          <w:tcPr>
            <w:tcW w:w="1657" w:type="dxa"/>
            <w:tcBorders>
              <w:top w:val="nil"/>
              <w:left w:val="nil"/>
              <w:bottom w:val="single" w:sz="4" w:space="0" w:color="auto"/>
              <w:right w:val="single" w:sz="4" w:space="0" w:color="auto"/>
            </w:tcBorders>
            <w:shd w:val="clear" w:color="auto" w:fill="auto"/>
            <w:noWrap/>
            <w:vAlign w:val="center"/>
            <w:hideMark/>
          </w:tcPr>
          <w:p w14:paraId="53D36EF0"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Between Groups</w:t>
            </w:r>
          </w:p>
        </w:tc>
        <w:tc>
          <w:tcPr>
            <w:tcW w:w="1243" w:type="dxa"/>
            <w:tcBorders>
              <w:top w:val="nil"/>
              <w:left w:val="nil"/>
              <w:bottom w:val="single" w:sz="4" w:space="0" w:color="auto"/>
              <w:right w:val="single" w:sz="4" w:space="0" w:color="auto"/>
            </w:tcBorders>
            <w:shd w:val="clear" w:color="auto" w:fill="auto"/>
            <w:noWrap/>
            <w:vAlign w:val="center"/>
            <w:hideMark/>
          </w:tcPr>
          <w:p w14:paraId="7153C214"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15.611</w:t>
            </w:r>
          </w:p>
        </w:tc>
        <w:tc>
          <w:tcPr>
            <w:tcW w:w="1105" w:type="dxa"/>
            <w:tcBorders>
              <w:top w:val="nil"/>
              <w:left w:val="nil"/>
              <w:bottom w:val="single" w:sz="4" w:space="0" w:color="auto"/>
              <w:right w:val="single" w:sz="4" w:space="0" w:color="auto"/>
            </w:tcBorders>
            <w:shd w:val="clear" w:color="auto" w:fill="auto"/>
            <w:noWrap/>
            <w:vAlign w:val="center"/>
            <w:hideMark/>
          </w:tcPr>
          <w:p w14:paraId="354971C0"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2</w:t>
            </w:r>
          </w:p>
        </w:tc>
        <w:tc>
          <w:tcPr>
            <w:tcW w:w="966" w:type="dxa"/>
            <w:tcBorders>
              <w:top w:val="nil"/>
              <w:left w:val="nil"/>
              <w:bottom w:val="single" w:sz="4" w:space="0" w:color="auto"/>
              <w:right w:val="single" w:sz="4" w:space="0" w:color="auto"/>
            </w:tcBorders>
            <w:shd w:val="clear" w:color="auto" w:fill="auto"/>
            <w:noWrap/>
            <w:vAlign w:val="center"/>
            <w:hideMark/>
          </w:tcPr>
          <w:p w14:paraId="5D9DAF96"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7.806</w:t>
            </w:r>
          </w:p>
        </w:tc>
        <w:tc>
          <w:tcPr>
            <w:tcW w:w="1657" w:type="dxa"/>
            <w:vMerge w:val="restart"/>
            <w:tcBorders>
              <w:top w:val="nil"/>
              <w:left w:val="single" w:sz="4" w:space="0" w:color="auto"/>
              <w:bottom w:val="single" w:sz="4" w:space="0" w:color="auto"/>
              <w:right w:val="single" w:sz="4" w:space="0" w:color="auto"/>
            </w:tcBorders>
            <w:shd w:val="clear" w:color="auto" w:fill="auto"/>
            <w:vAlign w:val="center"/>
            <w:hideMark/>
          </w:tcPr>
          <w:p w14:paraId="0565E95C" w14:textId="6CA80330"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P &gt; 0.05</w:t>
            </w:r>
          </w:p>
          <w:p w14:paraId="31B6160F"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0.336</w:t>
            </w:r>
          </w:p>
          <w:p w14:paraId="31791AA9"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Not significant</w:t>
            </w:r>
          </w:p>
        </w:tc>
      </w:tr>
      <w:tr w:rsidR="00A252E1" w:rsidRPr="006B415A" w14:paraId="0DECFE9C" w14:textId="77777777" w:rsidTr="005E555D">
        <w:trPr>
          <w:trHeight w:val="291"/>
        </w:trPr>
        <w:tc>
          <w:tcPr>
            <w:tcW w:w="2210" w:type="dxa"/>
            <w:vMerge/>
            <w:tcBorders>
              <w:top w:val="nil"/>
              <w:left w:val="single" w:sz="4" w:space="0" w:color="auto"/>
              <w:bottom w:val="single" w:sz="4" w:space="0" w:color="auto"/>
              <w:right w:val="single" w:sz="4" w:space="0" w:color="auto"/>
            </w:tcBorders>
            <w:vAlign w:val="center"/>
            <w:hideMark/>
          </w:tcPr>
          <w:p w14:paraId="48B0150E"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tcBorders>
              <w:top w:val="nil"/>
              <w:left w:val="nil"/>
              <w:bottom w:val="single" w:sz="4" w:space="0" w:color="auto"/>
              <w:right w:val="single" w:sz="4" w:space="0" w:color="auto"/>
            </w:tcBorders>
            <w:shd w:val="clear" w:color="auto" w:fill="auto"/>
            <w:noWrap/>
            <w:vAlign w:val="center"/>
            <w:hideMark/>
          </w:tcPr>
          <w:p w14:paraId="2624992C"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Within Groups</w:t>
            </w:r>
          </w:p>
        </w:tc>
        <w:tc>
          <w:tcPr>
            <w:tcW w:w="1243" w:type="dxa"/>
            <w:tcBorders>
              <w:top w:val="nil"/>
              <w:left w:val="nil"/>
              <w:bottom w:val="single" w:sz="4" w:space="0" w:color="auto"/>
              <w:right w:val="single" w:sz="4" w:space="0" w:color="auto"/>
            </w:tcBorders>
            <w:shd w:val="clear" w:color="auto" w:fill="auto"/>
            <w:noWrap/>
            <w:vAlign w:val="center"/>
            <w:hideMark/>
          </w:tcPr>
          <w:p w14:paraId="6514F3B7"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714.85</w:t>
            </w:r>
          </w:p>
        </w:tc>
        <w:tc>
          <w:tcPr>
            <w:tcW w:w="1105" w:type="dxa"/>
            <w:tcBorders>
              <w:top w:val="nil"/>
              <w:left w:val="nil"/>
              <w:bottom w:val="single" w:sz="4" w:space="0" w:color="auto"/>
              <w:right w:val="single" w:sz="4" w:space="0" w:color="auto"/>
            </w:tcBorders>
            <w:shd w:val="clear" w:color="auto" w:fill="auto"/>
            <w:noWrap/>
            <w:vAlign w:val="center"/>
            <w:hideMark/>
          </w:tcPr>
          <w:p w14:paraId="6FD69F4D"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101</w:t>
            </w:r>
          </w:p>
        </w:tc>
        <w:tc>
          <w:tcPr>
            <w:tcW w:w="966" w:type="dxa"/>
            <w:tcBorders>
              <w:top w:val="nil"/>
              <w:left w:val="nil"/>
              <w:bottom w:val="single" w:sz="4" w:space="0" w:color="auto"/>
              <w:right w:val="single" w:sz="4" w:space="0" w:color="auto"/>
            </w:tcBorders>
            <w:shd w:val="clear" w:color="auto" w:fill="auto"/>
            <w:noWrap/>
            <w:vAlign w:val="center"/>
            <w:hideMark/>
          </w:tcPr>
          <w:p w14:paraId="17AA356D"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7.078</w:t>
            </w:r>
          </w:p>
        </w:tc>
        <w:tc>
          <w:tcPr>
            <w:tcW w:w="1657" w:type="dxa"/>
            <w:vMerge/>
            <w:tcBorders>
              <w:top w:val="nil"/>
              <w:left w:val="single" w:sz="4" w:space="0" w:color="auto"/>
              <w:bottom w:val="single" w:sz="4" w:space="0" w:color="auto"/>
              <w:right w:val="single" w:sz="4" w:space="0" w:color="auto"/>
            </w:tcBorders>
            <w:vAlign w:val="center"/>
            <w:hideMark/>
          </w:tcPr>
          <w:p w14:paraId="77D0522A"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r>
      <w:tr w:rsidR="00A252E1" w:rsidRPr="006B415A" w14:paraId="5181B4B8" w14:textId="77777777" w:rsidTr="005E555D">
        <w:trPr>
          <w:trHeight w:val="291"/>
        </w:trPr>
        <w:tc>
          <w:tcPr>
            <w:tcW w:w="2210" w:type="dxa"/>
            <w:vMerge/>
            <w:tcBorders>
              <w:top w:val="nil"/>
              <w:left w:val="single" w:sz="4" w:space="0" w:color="auto"/>
              <w:bottom w:val="single" w:sz="4" w:space="0" w:color="auto"/>
              <w:right w:val="single" w:sz="4" w:space="0" w:color="auto"/>
            </w:tcBorders>
            <w:vAlign w:val="center"/>
            <w:hideMark/>
          </w:tcPr>
          <w:p w14:paraId="57F06922"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tcBorders>
              <w:top w:val="nil"/>
              <w:left w:val="nil"/>
              <w:bottom w:val="single" w:sz="4" w:space="0" w:color="auto"/>
              <w:right w:val="single" w:sz="4" w:space="0" w:color="auto"/>
            </w:tcBorders>
            <w:shd w:val="clear" w:color="auto" w:fill="auto"/>
            <w:noWrap/>
            <w:vAlign w:val="center"/>
            <w:hideMark/>
          </w:tcPr>
          <w:p w14:paraId="3CFE1B9D"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Total</w:t>
            </w:r>
          </w:p>
        </w:tc>
        <w:tc>
          <w:tcPr>
            <w:tcW w:w="1243" w:type="dxa"/>
            <w:tcBorders>
              <w:top w:val="nil"/>
              <w:left w:val="nil"/>
              <w:bottom w:val="single" w:sz="4" w:space="0" w:color="auto"/>
              <w:right w:val="single" w:sz="4" w:space="0" w:color="auto"/>
            </w:tcBorders>
            <w:shd w:val="clear" w:color="auto" w:fill="auto"/>
            <w:noWrap/>
            <w:vAlign w:val="center"/>
            <w:hideMark/>
          </w:tcPr>
          <w:p w14:paraId="7B761CD7"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730.462</w:t>
            </w:r>
          </w:p>
        </w:tc>
        <w:tc>
          <w:tcPr>
            <w:tcW w:w="1105" w:type="dxa"/>
            <w:tcBorders>
              <w:top w:val="nil"/>
              <w:left w:val="nil"/>
              <w:bottom w:val="single" w:sz="4" w:space="0" w:color="auto"/>
              <w:right w:val="single" w:sz="4" w:space="0" w:color="auto"/>
            </w:tcBorders>
            <w:shd w:val="clear" w:color="auto" w:fill="auto"/>
            <w:noWrap/>
            <w:vAlign w:val="center"/>
            <w:hideMark/>
          </w:tcPr>
          <w:p w14:paraId="7D3D56E4"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103</w:t>
            </w:r>
          </w:p>
        </w:tc>
        <w:tc>
          <w:tcPr>
            <w:tcW w:w="966" w:type="dxa"/>
            <w:tcBorders>
              <w:top w:val="nil"/>
              <w:left w:val="nil"/>
              <w:bottom w:val="single" w:sz="4" w:space="0" w:color="auto"/>
              <w:right w:val="single" w:sz="4" w:space="0" w:color="auto"/>
            </w:tcBorders>
            <w:shd w:val="clear" w:color="auto" w:fill="auto"/>
            <w:noWrap/>
            <w:vAlign w:val="center"/>
            <w:hideMark/>
          </w:tcPr>
          <w:p w14:paraId="353B7385" w14:textId="048F2D72"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vMerge/>
            <w:tcBorders>
              <w:top w:val="nil"/>
              <w:left w:val="single" w:sz="4" w:space="0" w:color="auto"/>
              <w:bottom w:val="single" w:sz="4" w:space="0" w:color="auto"/>
              <w:right w:val="single" w:sz="4" w:space="0" w:color="auto"/>
            </w:tcBorders>
            <w:vAlign w:val="center"/>
            <w:hideMark/>
          </w:tcPr>
          <w:p w14:paraId="44CB978C"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r>
      <w:tr w:rsidR="00A252E1" w:rsidRPr="006B415A" w14:paraId="3F647074" w14:textId="77777777" w:rsidTr="005E555D">
        <w:trPr>
          <w:trHeight w:val="291"/>
        </w:trPr>
        <w:tc>
          <w:tcPr>
            <w:tcW w:w="2210" w:type="dxa"/>
            <w:vMerge w:val="restart"/>
            <w:tcBorders>
              <w:top w:val="nil"/>
              <w:left w:val="single" w:sz="4" w:space="0" w:color="auto"/>
              <w:bottom w:val="single" w:sz="4" w:space="0" w:color="auto"/>
              <w:right w:val="single" w:sz="4" w:space="0" w:color="auto"/>
            </w:tcBorders>
            <w:shd w:val="clear" w:color="auto" w:fill="auto"/>
            <w:vAlign w:val="center"/>
            <w:hideMark/>
          </w:tcPr>
          <w:p w14:paraId="77FECF08"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Overall Assessment of Training and Development</w:t>
            </w:r>
          </w:p>
        </w:tc>
        <w:tc>
          <w:tcPr>
            <w:tcW w:w="1657" w:type="dxa"/>
            <w:tcBorders>
              <w:top w:val="nil"/>
              <w:left w:val="nil"/>
              <w:bottom w:val="single" w:sz="4" w:space="0" w:color="auto"/>
              <w:right w:val="single" w:sz="4" w:space="0" w:color="auto"/>
            </w:tcBorders>
            <w:shd w:val="clear" w:color="auto" w:fill="auto"/>
            <w:noWrap/>
            <w:vAlign w:val="center"/>
            <w:hideMark/>
          </w:tcPr>
          <w:p w14:paraId="05595E18"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Between Groups</w:t>
            </w:r>
          </w:p>
        </w:tc>
        <w:tc>
          <w:tcPr>
            <w:tcW w:w="1243" w:type="dxa"/>
            <w:tcBorders>
              <w:top w:val="nil"/>
              <w:left w:val="nil"/>
              <w:bottom w:val="single" w:sz="4" w:space="0" w:color="auto"/>
              <w:right w:val="single" w:sz="4" w:space="0" w:color="auto"/>
            </w:tcBorders>
            <w:shd w:val="clear" w:color="auto" w:fill="auto"/>
            <w:noWrap/>
            <w:vAlign w:val="center"/>
            <w:hideMark/>
          </w:tcPr>
          <w:p w14:paraId="507B7FAE"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1.486</w:t>
            </w:r>
          </w:p>
        </w:tc>
        <w:tc>
          <w:tcPr>
            <w:tcW w:w="1105" w:type="dxa"/>
            <w:tcBorders>
              <w:top w:val="nil"/>
              <w:left w:val="nil"/>
              <w:bottom w:val="single" w:sz="4" w:space="0" w:color="auto"/>
              <w:right w:val="single" w:sz="4" w:space="0" w:color="auto"/>
            </w:tcBorders>
            <w:shd w:val="clear" w:color="auto" w:fill="auto"/>
            <w:noWrap/>
            <w:vAlign w:val="center"/>
            <w:hideMark/>
          </w:tcPr>
          <w:p w14:paraId="2CDE228F"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2</w:t>
            </w:r>
          </w:p>
        </w:tc>
        <w:tc>
          <w:tcPr>
            <w:tcW w:w="966" w:type="dxa"/>
            <w:tcBorders>
              <w:top w:val="nil"/>
              <w:left w:val="nil"/>
              <w:bottom w:val="single" w:sz="4" w:space="0" w:color="auto"/>
              <w:right w:val="single" w:sz="4" w:space="0" w:color="auto"/>
            </w:tcBorders>
            <w:shd w:val="clear" w:color="auto" w:fill="auto"/>
            <w:noWrap/>
            <w:vAlign w:val="center"/>
            <w:hideMark/>
          </w:tcPr>
          <w:p w14:paraId="60E09473"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0.743</w:t>
            </w:r>
          </w:p>
        </w:tc>
        <w:tc>
          <w:tcPr>
            <w:tcW w:w="1657" w:type="dxa"/>
            <w:vMerge w:val="restart"/>
            <w:tcBorders>
              <w:top w:val="nil"/>
              <w:left w:val="single" w:sz="4" w:space="0" w:color="auto"/>
              <w:bottom w:val="single" w:sz="4" w:space="0" w:color="auto"/>
              <w:right w:val="single" w:sz="4" w:space="0" w:color="auto"/>
            </w:tcBorders>
            <w:shd w:val="clear" w:color="auto" w:fill="auto"/>
            <w:vAlign w:val="center"/>
            <w:hideMark/>
          </w:tcPr>
          <w:p w14:paraId="22ABEB14"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P &lt; 0.05</w:t>
            </w:r>
          </w:p>
          <w:p w14:paraId="386615F0" w14:textId="03CF1C33"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0.048</w:t>
            </w:r>
            <w:r w:rsidRPr="006B415A">
              <w:rPr>
                <w:rFonts w:ascii="Times New Roman" w:eastAsia="Times New Roman" w:hAnsi="Times New Roman" w:cs="Times New Roman"/>
                <w:sz w:val="24"/>
                <w:szCs w:val="24"/>
                <w:lang w:eastAsia="en-IN"/>
              </w:rPr>
              <w:br/>
              <w:t>Significant</w:t>
            </w:r>
          </w:p>
        </w:tc>
      </w:tr>
      <w:tr w:rsidR="00A252E1" w:rsidRPr="006B415A" w14:paraId="09E0D1CD" w14:textId="77777777" w:rsidTr="005E555D">
        <w:trPr>
          <w:trHeight w:val="291"/>
        </w:trPr>
        <w:tc>
          <w:tcPr>
            <w:tcW w:w="2210" w:type="dxa"/>
            <w:vMerge/>
            <w:tcBorders>
              <w:top w:val="nil"/>
              <w:left w:val="single" w:sz="4" w:space="0" w:color="auto"/>
              <w:bottom w:val="single" w:sz="4" w:space="0" w:color="auto"/>
              <w:right w:val="single" w:sz="4" w:space="0" w:color="auto"/>
            </w:tcBorders>
            <w:vAlign w:val="center"/>
            <w:hideMark/>
          </w:tcPr>
          <w:p w14:paraId="0B3AEAEF"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tcBorders>
              <w:top w:val="nil"/>
              <w:left w:val="nil"/>
              <w:bottom w:val="single" w:sz="4" w:space="0" w:color="auto"/>
              <w:right w:val="single" w:sz="4" w:space="0" w:color="auto"/>
            </w:tcBorders>
            <w:shd w:val="clear" w:color="auto" w:fill="auto"/>
            <w:noWrap/>
            <w:vAlign w:val="center"/>
            <w:hideMark/>
          </w:tcPr>
          <w:p w14:paraId="6E538FAA"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Within Groups</w:t>
            </w:r>
          </w:p>
        </w:tc>
        <w:tc>
          <w:tcPr>
            <w:tcW w:w="1243" w:type="dxa"/>
            <w:tcBorders>
              <w:top w:val="nil"/>
              <w:left w:val="nil"/>
              <w:bottom w:val="single" w:sz="4" w:space="0" w:color="auto"/>
              <w:right w:val="single" w:sz="4" w:space="0" w:color="auto"/>
            </w:tcBorders>
            <w:shd w:val="clear" w:color="auto" w:fill="auto"/>
            <w:noWrap/>
            <w:vAlign w:val="center"/>
            <w:hideMark/>
          </w:tcPr>
          <w:p w14:paraId="16BB597B"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24.043</w:t>
            </w:r>
          </w:p>
        </w:tc>
        <w:tc>
          <w:tcPr>
            <w:tcW w:w="1105" w:type="dxa"/>
            <w:tcBorders>
              <w:top w:val="nil"/>
              <w:left w:val="nil"/>
              <w:bottom w:val="single" w:sz="4" w:space="0" w:color="auto"/>
              <w:right w:val="single" w:sz="4" w:space="0" w:color="auto"/>
            </w:tcBorders>
            <w:shd w:val="clear" w:color="auto" w:fill="auto"/>
            <w:noWrap/>
            <w:vAlign w:val="center"/>
            <w:hideMark/>
          </w:tcPr>
          <w:p w14:paraId="2C648CBD"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101</w:t>
            </w:r>
          </w:p>
        </w:tc>
        <w:tc>
          <w:tcPr>
            <w:tcW w:w="966" w:type="dxa"/>
            <w:tcBorders>
              <w:top w:val="nil"/>
              <w:left w:val="nil"/>
              <w:bottom w:val="single" w:sz="4" w:space="0" w:color="auto"/>
              <w:right w:val="single" w:sz="4" w:space="0" w:color="auto"/>
            </w:tcBorders>
            <w:shd w:val="clear" w:color="auto" w:fill="auto"/>
            <w:noWrap/>
            <w:vAlign w:val="center"/>
            <w:hideMark/>
          </w:tcPr>
          <w:p w14:paraId="28780C53"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0.238</w:t>
            </w:r>
          </w:p>
        </w:tc>
        <w:tc>
          <w:tcPr>
            <w:tcW w:w="1657" w:type="dxa"/>
            <w:vMerge/>
            <w:tcBorders>
              <w:top w:val="nil"/>
              <w:left w:val="single" w:sz="4" w:space="0" w:color="auto"/>
              <w:bottom w:val="single" w:sz="4" w:space="0" w:color="auto"/>
              <w:right w:val="single" w:sz="4" w:space="0" w:color="auto"/>
            </w:tcBorders>
            <w:vAlign w:val="center"/>
            <w:hideMark/>
          </w:tcPr>
          <w:p w14:paraId="207D8194"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r>
      <w:tr w:rsidR="00A252E1" w:rsidRPr="006B415A" w14:paraId="1810376D" w14:textId="77777777" w:rsidTr="005E555D">
        <w:trPr>
          <w:trHeight w:val="291"/>
        </w:trPr>
        <w:tc>
          <w:tcPr>
            <w:tcW w:w="2210" w:type="dxa"/>
            <w:vMerge/>
            <w:tcBorders>
              <w:top w:val="nil"/>
              <w:left w:val="single" w:sz="4" w:space="0" w:color="auto"/>
              <w:bottom w:val="single" w:sz="4" w:space="0" w:color="auto"/>
              <w:right w:val="single" w:sz="4" w:space="0" w:color="auto"/>
            </w:tcBorders>
            <w:vAlign w:val="center"/>
            <w:hideMark/>
          </w:tcPr>
          <w:p w14:paraId="10DD6072"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tcBorders>
              <w:top w:val="nil"/>
              <w:left w:val="nil"/>
              <w:bottom w:val="single" w:sz="4" w:space="0" w:color="auto"/>
              <w:right w:val="single" w:sz="4" w:space="0" w:color="auto"/>
            </w:tcBorders>
            <w:shd w:val="clear" w:color="auto" w:fill="auto"/>
            <w:noWrap/>
            <w:vAlign w:val="center"/>
            <w:hideMark/>
          </w:tcPr>
          <w:p w14:paraId="17C9A705"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Total</w:t>
            </w:r>
          </w:p>
        </w:tc>
        <w:tc>
          <w:tcPr>
            <w:tcW w:w="1243" w:type="dxa"/>
            <w:tcBorders>
              <w:top w:val="nil"/>
              <w:left w:val="nil"/>
              <w:bottom w:val="single" w:sz="4" w:space="0" w:color="auto"/>
              <w:right w:val="single" w:sz="4" w:space="0" w:color="auto"/>
            </w:tcBorders>
            <w:shd w:val="clear" w:color="auto" w:fill="auto"/>
            <w:noWrap/>
            <w:vAlign w:val="center"/>
            <w:hideMark/>
          </w:tcPr>
          <w:p w14:paraId="2E1927BC"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25.529</w:t>
            </w:r>
          </w:p>
        </w:tc>
        <w:tc>
          <w:tcPr>
            <w:tcW w:w="1105" w:type="dxa"/>
            <w:tcBorders>
              <w:top w:val="nil"/>
              <w:left w:val="nil"/>
              <w:bottom w:val="single" w:sz="4" w:space="0" w:color="auto"/>
              <w:right w:val="single" w:sz="4" w:space="0" w:color="auto"/>
            </w:tcBorders>
            <w:shd w:val="clear" w:color="auto" w:fill="auto"/>
            <w:noWrap/>
            <w:vAlign w:val="center"/>
            <w:hideMark/>
          </w:tcPr>
          <w:p w14:paraId="161624A0"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r w:rsidRPr="006B415A">
              <w:rPr>
                <w:rFonts w:ascii="Times New Roman" w:eastAsia="Times New Roman" w:hAnsi="Times New Roman" w:cs="Times New Roman"/>
                <w:sz w:val="24"/>
                <w:szCs w:val="24"/>
                <w:lang w:eastAsia="en-IN"/>
              </w:rPr>
              <w:t>103</w:t>
            </w:r>
          </w:p>
        </w:tc>
        <w:tc>
          <w:tcPr>
            <w:tcW w:w="966" w:type="dxa"/>
            <w:tcBorders>
              <w:top w:val="nil"/>
              <w:left w:val="nil"/>
              <w:bottom w:val="single" w:sz="4" w:space="0" w:color="auto"/>
              <w:right w:val="single" w:sz="4" w:space="0" w:color="auto"/>
            </w:tcBorders>
            <w:shd w:val="clear" w:color="auto" w:fill="auto"/>
            <w:noWrap/>
            <w:vAlign w:val="center"/>
            <w:hideMark/>
          </w:tcPr>
          <w:p w14:paraId="6A87D2FB" w14:textId="3B798354" w:rsidR="00A252E1" w:rsidRPr="006B415A" w:rsidRDefault="00A252E1" w:rsidP="006B415A">
            <w:pPr>
              <w:pStyle w:val="NoSpacing"/>
              <w:jc w:val="center"/>
              <w:rPr>
                <w:rFonts w:ascii="Times New Roman" w:eastAsia="Times New Roman" w:hAnsi="Times New Roman" w:cs="Times New Roman"/>
                <w:sz w:val="24"/>
                <w:szCs w:val="24"/>
                <w:lang w:eastAsia="en-IN"/>
              </w:rPr>
            </w:pPr>
          </w:p>
        </w:tc>
        <w:tc>
          <w:tcPr>
            <w:tcW w:w="1657" w:type="dxa"/>
            <w:vMerge/>
            <w:tcBorders>
              <w:top w:val="nil"/>
              <w:left w:val="single" w:sz="4" w:space="0" w:color="auto"/>
              <w:bottom w:val="single" w:sz="4" w:space="0" w:color="auto"/>
              <w:right w:val="single" w:sz="4" w:space="0" w:color="auto"/>
            </w:tcBorders>
            <w:vAlign w:val="center"/>
            <w:hideMark/>
          </w:tcPr>
          <w:p w14:paraId="77B5E49C" w14:textId="77777777" w:rsidR="00A252E1" w:rsidRPr="006B415A" w:rsidRDefault="00A252E1" w:rsidP="006B415A">
            <w:pPr>
              <w:pStyle w:val="NoSpacing"/>
              <w:jc w:val="center"/>
              <w:rPr>
                <w:rFonts w:ascii="Times New Roman" w:eastAsia="Times New Roman" w:hAnsi="Times New Roman" w:cs="Times New Roman"/>
                <w:sz w:val="24"/>
                <w:szCs w:val="24"/>
                <w:lang w:eastAsia="en-IN"/>
              </w:rPr>
            </w:pPr>
          </w:p>
        </w:tc>
      </w:tr>
    </w:tbl>
    <w:p w14:paraId="253B8FAC" w14:textId="31BCBCC8" w:rsidR="00A252E1" w:rsidRPr="00A252E1" w:rsidRDefault="00851DE7" w:rsidP="004455E7">
      <w:pPr>
        <w:spacing w:before="30" w:after="30" w:line="240" w:lineRule="auto"/>
        <w:ind w:left="709" w:right="567"/>
        <w:jc w:val="both"/>
        <w:rPr>
          <w:rFonts w:ascii="Times New Roman" w:hAnsi="Times New Roman" w:cs="Times New Roman"/>
          <w:b/>
          <w:sz w:val="20"/>
          <w:szCs w:val="20"/>
        </w:rPr>
      </w:pPr>
      <w:r>
        <w:rPr>
          <w:rFonts w:ascii="Times New Roman" w:hAnsi="Times New Roman" w:cs="Times New Roman"/>
          <w:b/>
          <w:sz w:val="20"/>
          <w:szCs w:val="20"/>
        </w:rPr>
        <w:t xml:space="preserve">G1 = </w:t>
      </w:r>
      <w:r w:rsidRPr="000F5055">
        <w:rPr>
          <w:rFonts w:ascii="Times New Roman" w:eastAsia="Times New Roman" w:hAnsi="Times New Roman" w:cs="Times New Roman"/>
          <w:color w:val="000000"/>
          <w:lang w:eastAsia="en-IN"/>
        </w:rPr>
        <w:t>O</w:t>
      </w:r>
      <w:r w:rsidRPr="008E480E">
        <w:rPr>
          <w:rFonts w:ascii="Times New Roman" w:eastAsia="Times New Roman" w:hAnsi="Times New Roman" w:cs="Times New Roman"/>
          <w:color w:val="000000"/>
          <w:lang w:eastAsia="en-IN"/>
        </w:rPr>
        <w:t>verall</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effectiveness</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of</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training</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and</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development</w:t>
      </w:r>
      <w:r>
        <w:rPr>
          <w:rFonts w:ascii="Times New Roman" w:hAnsi="Times New Roman" w:cs="Times New Roman"/>
          <w:b/>
          <w:sz w:val="20"/>
          <w:szCs w:val="20"/>
        </w:rPr>
        <w:t xml:space="preserve">, G2 = </w:t>
      </w:r>
      <w:r w:rsidRPr="008E480E">
        <w:rPr>
          <w:rFonts w:ascii="Times New Roman" w:eastAsia="Times New Roman" w:hAnsi="Times New Roman" w:cs="Times New Roman"/>
          <w:color w:val="000000"/>
          <w:lang w:eastAsia="en-IN"/>
        </w:rPr>
        <w:t>Overall</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Strategies</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for</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training</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and</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development</w:t>
      </w:r>
      <w:r>
        <w:rPr>
          <w:rFonts w:ascii="Times New Roman" w:hAnsi="Times New Roman" w:cs="Times New Roman"/>
          <w:b/>
          <w:sz w:val="20"/>
          <w:szCs w:val="20"/>
        </w:rPr>
        <w:t xml:space="preserve">, G3 = </w:t>
      </w:r>
      <w:r w:rsidRPr="000F5055">
        <w:rPr>
          <w:rFonts w:ascii="Times New Roman" w:eastAsia="Times New Roman" w:hAnsi="Times New Roman" w:cs="Times New Roman"/>
          <w:color w:val="000000"/>
          <w:lang w:eastAsia="en-IN"/>
        </w:rPr>
        <w:t>O</w:t>
      </w:r>
      <w:r w:rsidRPr="008E480E">
        <w:rPr>
          <w:rFonts w:ascii="Times New Roman" w:eastAsia="Times New Roman" w:hAnsi="Times New Roman" w:cs="Times New Roman"/>
          <w:color w:val="000000"/>
          <w:lang w:eastAsia="en-IN"/>
        </w:rPr>
        <w:t>verall</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role</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of</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management</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in</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training</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programs</w:t>
      </w:r>
      <w:r>
        <w:rPr>
          <w:rFonts w:ascii="Times New Roman" w:hAnsi="Times New Roman" w:cs="Times New Roman"/>
          <w:b/>
          <w:sz w:val="20"/>
          <w:szCs w:val="20"/>
        </w:rPr>
        <w:t xml:space="preserve">, G4 = </w:t>
      </w:r>
      <w:r w:rsidRPr="000F5055">
        <w:rPr>
          <w:rFonts w:ascii="Times New Roman" w:eastAsia="Times New Roman" w:hAnsi="Times New Roman" w:cs="Times New Roman"/>
          <w:color w:val="000000"/>
          <w:lang w:eastAsia="en-IN"/>
        </w:rPr>
        <w:t>O</w:t>
      </w:r>
      <w:r w:rsidRPr="008E480E">
        <w:rPr>
          <w:rFonts w:ascii="Times New Roman" w:eastAsia="Times New Roman" w:hAnsi="Times New Roman" w:cs="Times New Roman"/>
          <w:color w:val="000000"/>
          <w:lang w:eastAsia="en-IN"/>
        </w:rPr>
        <w:t>verall</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career</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growth</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and</w:t>
      </w:r>
      <w:r w:rsidRPr="000F5055">
        <w:rPr>
          <w:rFonts w:ascii="Times New Roman" w:eastAsia="Times New Roman" w:hAnsi="Times New Roman" w:cs="Times New Roman"/>
          <w:color w:val="000000"/>
          <w:lang w:eastAsia="en-IN"/>
        </w:rPr>
        <w:t xml:space="preserve"> </w:t>
      </w:r>
      <w:r w:rsidRPr="008E480E">
        <w:rPr>
          <w:rFonts w:ascii="Times New Roman" w:eastAsia="Times New Roman" w:hAnsi="Times New Roman" w:cs="Times New Roman"/>
          <w:color w:val="000000"/>
          <w:lang w:eastAsia="en-IN"/>
        </w:rPr>
        <w:t>opportunities</w:t>
      </w:r>
      <w:r>
        <w:rPr>
          <w:rFonts w:ascii="Times New Roman" w:hAnsi="Times New Roman" w:cs="Times New Roman"/>
          <w:b/>
          <w:sz w:val="20"/>
          <w:szCs w:val="20"/>
        </w:rPr>
        <w:t xml:space="preserve">, G5 = </w:t>
      </w:r>
      <w:r w:rsidRPr="008E480E">
        <w:rPr>
          <w:rFonts w:ascii="Times New Roman" w:eastAsia="Times New Roman" w:hAnsi="Times New Roman" w:cs="Times New Roman"/>
          <w:color w:val="000000"/>
          <w:lang w:eastAsia="en-IN"/>
        </w:rPr>
        <w:t>Overall Assessment of Training and Development</w:t>
      </w:r>
    </w:p>
    <w:p w14:paraId="66CA6756" w14:textId="79AAE18B" w:rsidR="00BC3661" w:rsidRDefault="00BC3661" w:rsidP="004455E7">
      <w:pPr>
        <w:spacing w:before="30" w:after="30"/>
        <w:ind w:left="709" w:right="567"/>
        <w:jc w:val="both"/>
        <w:rPr>
          <w:rFonts w:ascii="Times New Roman" w:hAnsi="Times New Roman" w:cs="Times New Roman"/>
          <w:b/>
          <w:bCs/>
          <w:color w:val="4472C4" w:themeColor="accent1"/>
        </w:rPr>
      </w:pPr>
    </w:p>
    <w:p w14:paraId="048FCC2D" w14:textId="77777777" w:rsidR="00851DE7" w:rsidRDefault="00851DE7" w:rsidP="004455E7">
      <w:pPr>
        <w:spacing w:before="30" w:after="30" w:line="360" w:lineRule="auto"/>
        <w:ind w:left="709" w:right="567"/>
        <w:jc w:val="both"/>
        <w:rPr>
          <w:rFonts w:ascii="Times New Roman" w:hAnsi="Times New Roman" w:cs="Times New Roman"/>
        </w:rPr>
        <w:sectPr w:rsidR="00851DE7"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065E3215" w14:textId="77777777" w:rsidR="00851DE7" w:rsidRDefault="00851DE7" w:rsidP="004455E7">
      <w:pPr>
        <w:spacing w:before="30" w:after="30" w:line="360" w:lineRule="auto"/>
        <w:ind w:left="709" w:right="567" w:firstLine="720"/>
        <w:jc w:val="both"/>
        <w:rPr>
          <w:rFonts w:ascii="Times New Roman" w:hAnsi="Times New Roman" w:cs="Times New Roman"/>
        </w:rPr>
      </w:pPr>
      <w:r w:rsidRPr="00EA31A3">
        <w:rPr>
          <w:rFonts w:ascii="Times New Roman" w:hAnsi="Times New Roman" w:cs="Times New Roman"/>
        </w:rPr>
        <w:lastRenderedPageBreak/>
        <w:t>The presented table states that there is no significant difference among the respondents' years of experience regarding their perception of training and development effectiveness, except for the overall assessment of training and development, which shows a significant difference. The study includes dimensions such as overall effectiveness, strategies, management role, career growth, satisfaction, and assessment of training programs.</w:t>
      </w:r>
    </w:p>
    <w:p w14:paraId="66B3FC0F" w14:textId="77777777" w:rsidR="00851DE7" w:rsidRPr="00EA31A3" w:rsidRDefault="00851DE7" w:rsidP="004455E7">
      <w:pPr>
        <w:spacing w:before="30" w:after="30" w:line="360" w:lineRule="auto"/>
        <w:ind w:left="709" w:right="567"/>
        <w:jc w:val="both"/>
        <w:rPr>
          <w:rFonts w:ascii="Times New Roman" w:hAnsi="Times New Roman" w:cs="Times New Roman"/>
        </w:rPr>
      </w:pPr>
      <w:r w:rsidRPr="00EA31A3">
        <w:rPr>
          <w:rFonts w:ascii="Times New Roman" w:hAnsi="Times New Roman" w:cs="Times New Roman"/>
          <w:b/>
        </w:rPr>
        <w:t>HO:</w:t>
      </w:r>
      <w:r>
        <w:rPr>
          <w:rFonts w:ascii="Times New Roman" w:hAnsi="Times New Roman" w:cs="Times New Roman"/>
        </w:rPr>
        <w:t xml:space="preserve"> </w:t>
      </w:r>
      <w:r w:rsidRPr="00EA31A3">
        <w:rPr>
          <w:rFonts w:ascii="Times New Roman" w:hAnsi="Times New Roman" w:cs="Times New Roman"/>
        </w:rPr>
        <w:t>There is no significant difference between the years of experience of the respondents and their perception of training and development effectiveness.</w:t>
      </w:r>
    </w:p>
    <w:p w14:paraId="21D9C0A4" w14:textId="77777777" w:rsidR="00851DE7" w:rsidRPr="00EA31A3" w:rsidRDefault="00851DE7" w:rsidP="004455E7">
      <w:pPr>
        <w:spacing w:before="30" w:after="30" w:line="360" w:lineRule="auto"/>
        <w:ind w:left="709" w:right="567"/>
        <w:jc w:val="both"/>
        <w:rPr>
          <w:rFonts w:ascii="Times New Roman" w:hAnsi="Times New Roman" w:cs="Times New Roman"/>
        </w:rPr>
      </w:pPr>
      <w:r w:rsidRPr="00EA31A3">
        <w:rPr>
          <w:rFonts w:ascii="Times New Roman" w:hAnsi="Times New Roman" w:cs="Times New Roman"/>
          <w:b/>
        </w:rPr>
        <w:t>H1:</w:t>
      </w:r>
      <w:r>
        <w:rPr>
          <w:rFonts w:ascii="Times New Roman" w:hAnsi="Times New Roman" w:cs="Times New Roman"/>
        </w:rPr>
        <w:t xml:space="preserve"> </w:t>
      </w:r>
      <w:r w:rsidRPr="00EA31A3">
        <w:rPr>
          <w:rFonts w:ascii="Times New Roman" w:hAnsi="Times New Roman" w:cs="Times New Roman"/>
        </w:rPr>
        <w:t>There is a significant difference between the years of experience of the respondents and their perception of training and development effectiveness.</w:t>
      </w:r>
    </w:p>
    <w:p w14:paraId="46C2EB01" w14:textId="7332F6C3" w:rsidR="001D368F" w:rsidRDefault="00851DE7" w:rsidP="006B415A">
      <w:pPr>
        <w:spacing w:before="30" w:after="30" w:line="360" w:lineRule="auto"/>
        <w:ind w:left="709" w:right="567"/>
        <w:jc w:val="both"/>
        <w:rPr>
          <w:rFonts w:ascii="Times New Roman" w:hAnsi="Times New Roman" w:cs="Times New Roman"/>
        </w:rPr>
        <w:sectPr w:rsidR="001D368F"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r w:rsidRPr="00EA31A3">
        <w:rPr>
          <w:rFonts w:ascii="Times New Roman" w:hAnsi="Times New Roman" w:cs="Times New Roman"/>
          <w:b/>
        </w:rPr>
        <w:t xml:space="preserve">Result: </w:t>
      </w:r>
      <w:r w:rsidRPr="00EA31A3">
        <w:rPr>
          <w:rFonts w:ascii="Times New Roman" w:hAnsi="Times New Roman" w:cs="Times New Roman"/>
        </w:rPr>
        <w:t>The One-Way ANOVA test was applied. It is found that there is no significant difference between the years of experience of the respondents and most dimensions, except for the overall assessment of training and development, which is significant (P &lt; 0.05). Hence, the null hypothesis is accepted for most dimensions except for the overall assessment, where the alternative hypothesis is accepted.</w:t>
      </w:r>
      <w:r w:rsidRPr="00851DE7">
        <w:rPr>
          <w:rFonts w:ascii="Times New Roman" w:hAnsi="Times New Roman" w:cs="Times New Roman"/>
          <w:b/>
        </w:rPr>
        <w:t xml:space="preserve"> </w:t>
      </w:r>
    </w:p>
    <w:p w14:paraId="39C00A5A" w14:textId="77777777" w:rsidR="00851DE7" w:rsidRDefault="00851DE7" w:rsidP="004455E7">
      <w:pPr>
        <w:spacing w:before="30" w:after="30" w:line="360" w:lineRule="auto"/>
        <w:ind w:left="709" w:right="567"/>
        <w:jc w:val="both"/>
        <w:rPr>
          <w:rFonts w:ascii="Times New Roman" w:hAnsi="Times New Roman" w:cs="Times New Roman"/>
        </w:rPr>
      </w:pPr>
    </w:p>
    <w:p w14:paraId="0160A6E9" w14:textId="77777777" w:rsidR="00851DE7" w:rsidRDefault="00851DE7" w:rsidP="004455E7">
      <w:pPr>
        <w:spacing w:before="30" w:after="30"/>
        <w:ind w:left="709" w:right="567"/>
        <w:jc w:val="both"/>
        <w:rPr>
          <w:rFonts w:ascii="Times New Roman" w:hAnsi="Times New Roman" w:cs="Times New Roman"/>
          <w:b/>
          <w:bCs/>
          <w:color w:val="4472C4" w:themeColor="accent1"/>
        </w:rPr>
      </w:pPr>
    </w:p>
    <w:p w14:paraId="5B71A976" w14:textId="77777777" w:rsidR="001D368F" w:rsidRDefault="001D368F" w:rsidP="004455E7">
      <w:pPr>
        <w:spacing w:before="30" w:after="30"/>
        <w:ind w:left="709" w:right="567"/>
        <w:jc w:val="both"/>
        <w:rPr>
          <w:rFonts w:ascii="Times New Roman" w:hAnsi="Times New Roman" w:cs="Times New Roman"/>
          <w:b/>
          <w:bCs/>
          <w:color w:val="4472C4" w:themeColor="accent1"/>
        </w:rPr>
      </w:pPr>
    </w:p>
    <w:p w14:paraId="4D68E849" w14:textId="77777777" w:rsidR="001D368F" w:rsidRDefault="001D368F" w:rsidP="004455E7">
      <w:pPr>
        <w:spacing w:before="30" w:after="30"/>
        <w:ind w:left="709" w:right="567"/>
        <w:jc w:val="both"/>
        <w:rPr>
          <w:rFonts w:ascii="Times New Roman" w:hAnsi="Times New Roman" w:cs="Times New Roman"/>
          <w:b/>
          <w:bCs/>
          <w:color w:val="4472C4" w:themeColor="accent1"/>
        </w:rPr>
      </w:pPr>
    </w:p>
    <w:p w14:paraId="4B3EFDAA" w14:textId="77777777" w:rsidR="001D368F" w:rsidRDefault="001D368F" w:rsidP="004455E7">
      <w:pPr>
        <w:spacing w:before="30" w:after="30"/>
        <w:ind w:left="709" w:right="567"/>
        <w:jc w:val="both"/>
        <w:rPr>
          <w:rFonts w:ascii="Times New Roman" w:hAnsi="Times New Roman" w:cs="Times New Roman"/>
          <w:b/>
          <w:bCs/>
          <w:color w:val="4472C4" w:themeColor="accent1"/>
        </w:rPr>
      </w:pPr>
    </w:p>
    <w:p w14:paraId="02E9F0E0" w14:textId="77777777" w:rsidR="001D368F" w:rsidRDefault="001D368F" w:rsidP="004455E7">
      <w:pPr>
        <w:spacing w:before="30" w:after="30"/>
        <w:ind w:left="709" w:right="567"/>
        <w:jc w:val="both"/>
        <w:rPr>
          <w:rFonts w:ascii="Times New Roman" w:hAnsi="Times New Roman" w:cs="Times New Roman"/>
          <w:b/>
          <w:bCs/>
          <w:color w:val="4472C4" w:themeColor="accent1"/>
        </w:rPr>
      </w:pPr>
    </w:p>
    <w:p w14:paraId="695EDBF4" w14:textId="77777777" w:rsidR="001D368F" w:rsidRDefault="001D368F" w:rsidP="004455E7">
      <w:pPr>
        <w:spacing w:before="30" w:after="30"/>
        <w:ind w:left="709" w:right="567"/>
        <w:jc w:val="both"/>
        <w:rPr>
          <w:rFonts w:ascii="Times New Roman" w:hAnsi="Times New Roman" w:cs="Times New Roman"/>
          <w:b/>
          <w:bCs/>
          <w:color w:val="4472C4" w:themeColor="accent1"/>
        </w:rPr>
      </w:pPr>
    </w:p>
    <w:p w14:paraId="7CE033DB" w14:textId="77777777" w:rsidR="001D368F" w:rsidRDefault="001D368F" w:rsidP="004455E7">
      <w:pPr>
        <w:spacing w:before="30" w:after="30"/>
        <w:ind w:left="709" w:right="567"/>
        <w:jc w:val="both"/>
        <w:rPr>
          <w:rFonts w:ascii="Times New Roman" w:hAnsi="Times New Roman" w:cs="Times New Roman"/>
          <w:b/>
          <w:bCs/>
          <w:color w:val="4472C4" w:themeColor="accent1"/>
        </w:rPr>
      </w:pPr>
    </w:p>
    <w:p w14:paraId="25C7BD0D" w14:textId="77777777" w:rsidR="001D368F" w:rsidRDefault="001D368F" w:rsidP="004455E7">
      <w:pPr>
        <w:spacing w:before="30" w:after="30"/>
        <w:ind w:left="709" w:right="567"/>
        <w:jc w:val="both"/>
        <w:rPr>
          <w:rFonts w:ascii="Times New Roman" w:hAnsi="Times New Roman" w:cs="Times New Roman"/>
          <w:b/>
          <w:bCs/>
          <w:color w:val="4472C4" w:themeColor="accent1"/>
        </w:rPr>
      </w:pPr>
    </w:p>
    <w:p w14:paraId="422A4963" w14:textId="77777777" w:rsidR="001D368F" w:rsidRDefault="001D368F" w:rsidP="004455E7">
      <w:pPr>
        <w:spacing w:before="30" w:after="30"/>
        <w:ind w:left="709" w:right="567"/>
        <w:jc w:val="both"/>
        <w:rPr>
          <w:rFonts w:ascii="Times New Roman" w:hAnsi="Times New Roman" w:cs="Times New Roman"/>
          <w:b/>
          <w:bCs/>
          <w:color w:val="4472C4" w:themeColor="accent1"/>
        </w:rPr>
      </w:pPr>
    </w:p>
    <w:p w14:paraId="2FC8B17A" w14:textId="77777777" w:rsidR="001D368F" w:rsidRDefault="001D368F" w:rsidP="004455E7">
      <w:pPr>
        <w:spacing w:before="30" w:after="30"/>
        <w:ind w:left="709" w:right="567"/>
        <w:jc w:val="both"/>
        <w:rPr>
          <w:rFonts w:ascii="Times New Roman" w:hAnsi="Times New Roman" w:cs="Times New Roman"/>
          <w:b/>
          <w:bCs/>
          <w:color w:val="4472C4" w:themeColor="accent1"/>
        </w:rPr>
      </w:pPr>
    </w:p>
    <w:p w14:paraId="52FEC5F2" w14:textId="77777777" w:rsidR="001D368F" w:rsidRDefault="001D368F" w:rsidP="004455E7">
      <w:pPr>
        <w:spacing w:before="30" w:after="30"/>
        <w:ind w:left="709" w:right="567"/>
        <w:jc w:val="both"/>
        <w:rPr>
          <w:rFonts w:ascii="Times New Roman" w:hAnsi="Times New Roman" w:cs="Times New Roman"/>
          <w:b/>
          <w:bCs/>
          <w:color w:val="4472C4" w:themeColor="accent1"/>
        </w:rPr>
      </w:pPr>
    </w:p>
    <w:p w14:paraId="02AC3515" w14:textId="77777777" w:rsidR="001D368F" w:rsidRDefault="001D368F" w:rsidP="004455E7">
      <w:pPr>
        <w:spacing w:before="30" w:after="30"/>
        <w:ind w:left="709" w:right="567"/>
        <w:jc w:val="both"/>
        <w:rPr>
          <w:rFonts w:ascii="Times New Roman" w:hAnsi="Times New Roman" w:cs="Times New Roman"/>
          <w:b/>
          <w:bCs/>
          <w:color w:val="4472C4" w:themeColor="accent1"/>
        </w:rPr>
      </w:pPr>
    </w:p>
    <w:p w14:paraId="11BB4B59" w14:textId="77777777" w:rsidR="001D368F" w:rsidRDefault="001D368F" w:rsidP="004455E7">
      <w:pPr>
        <w:spacing w:before="30" w:after="30"/>
        <w:ind w:left="709" w:right="567"/>
        <w:jc w:val="both"/>
        <w:rPr>
          <w:rFonts w:ascii="Times New Roman" w:hAnsi="Times New Roman" w:cs="Times New Roman"/>
          <w:b/>
          <w:bCs/>
          <w:color w:val="4472C4" w:themeColor="accent1"/>
        </w:rPr>
      </w:pPr>
    </w:p>
    <w:p w14:paraId="794154E9" w14:textId="77777777" w:rsidR="001D368F" w:rsidRDefault="001D368F" w:rsidP="004455E7">
      <w:pPr>
        <w:spacing w:before="30" w:after="30"/>
        <w:ind w:left="709" w:right="567"/>
        <w:jc w:val="both"/>
        <w:rPr>
          <w:rFonts w:ascii="Times New Roman" w:hAnsi="Times New Roman" w:cs="Times New Roman"/>
          <w:b/>
          <w:bCs/>
          <w:color w:val="4472C4" w:themeColor="accent1"/>
        </w:rPr>
      </w:pPr>
    </w:p>
    <w:p w14:paraId="677B3776" w14:textId="77777777" w:rsidR="001D368F" w:rsidRDefault="001D368F" w:rsidP="004455E7">
      <w:pPr>
        <w:spacing w:before="30" w:after="30"/>
        <w:ind w:left="709" w:right="567"/>
        <w:jc w:val="both"/>
        <w:rPr>
          <w:rFonts w:ascii="Times New Roman" w:hAnsi="Times New Roman" w:cs="Times New Roman"/>
          <w:b/>
          <w:bCs/>
          <w:color w:val="4472C4" w:themeColor="accent1"/>
        </w:rPr>
      </w:pPr>
    </w:p>
    <w:p w14:paraId="4323AABD" w14:textId="77777777" w:rsidR="001D368F" w:rsidRDefault="001D368F" w:rsidP="004455E7">
      <w:pPr>
        <w:spacing w:before="30" w:after="30"/>
        <w:ind w:left="709" w:right="567"/>
        <w:jc w:val="both"/>
        <w:rPr>
          <w:rFonts w:ascii="Times New Roman" w:hAnsi="Times New Roman" w:cs="Times New Roman"/>
          <w:b/>
          <w:bCs/>
          <w:color w:val="4472C4" w:themeColor="accent1"/>
        </w:rPr>
      </w:pPr>
    </w:p>
    <w:p w14:paraId="75AF86B9" w14:textId="77777777" w:rsidR="001D368F" w:rsidRDefault="001D368F" w:rsidP="004455E7">
      <w:pPr>
        <w:spacing w:before="30" w:after="30"/>
        <w:ind w:left="709" w:right="567"/>
        <w:jc w:val="both"/>
        <w:rPr>
          <w:rFonts w:ascii="Times New Roman" w:hAnsi="Times New Roman" w:cs="Times New Roman"/>
          <w:b/>
          <w:bCs/>
          <w:color w:val="4472C4" w:themeColor="accent1"/>
        </w:rPr>
      </w:pPr>
    </w:p>
    <w:p w14:paraId="13E8B760" w14:textId="77777777" w:rsidR="001D368F" w:rsidRPr="00851DE7" w:rsidRDefault="001D368F" w:rsidP="00CA67CF">
      <w:pPr>
        <w:spacing w:before="30" w:after="30"/>
        <w:ind w:right="567"/>
        <w:jc w:val="both"/>
        <w:rPr>
          <w:rFonts w:ascii="Times New Roman" w:hAnsi="Times New Roman" w:cs="Times New Roman"/>
          <w:b/>
          <w:bCs/>
          <w:color w:val="4472C4" w:themeColor="accent1"/>
        </w:rPr>
      </w:pPr>
    </w:p>
    <w:p w14:paraId="3A268862" w14:textId="77777777" w:rsidR="005A2F10" w:rsidRDefault="005A2F10" w:rsidP="004455E7">
      <w:pPr>
        <w:spacing w:before="30" w:after="30"/>
        <w:ind w:left="709" w:right="567"/>
        <w:jc w:val="both"/>
        <w:rPr>
          <w:rFonts w:ascii="Times New Roman" w:hAnsi="Times New Roman" w:cs="Times New Roman"/>
          <w:b/>
          <w:bCs/>
          <w:color w:val="4472C4" w:themeColor="accent1"/>
        </w:rPr>
      </w:pPr>
    </w:p>
    <w:p w14:paraId="30ADC64A" w14:textId="61000E78" w:rsidR="00851DE7" w:rsidRDefault="00851DE7" w:rsidP="004F2A32">
      <w:pPr>
        <w:spacing w:before="30" w:after="30" w:line="360" w:lineRule="auto"/>
        <w:ind w:left="709" w:right="567"/>
        <w:jc w:val="center"/>
        <w:rPr>
          <w:rFonts w:ascii="Times New Roman" w:hAnsi="Times New Roman" w:cs="Times New Roman"/>
          <w:b/>
          <w:bCs/>
          <w:color w:val="000000" w:themeColor="text1"/>
        </w:rPr>
      </w:pPr>
      <w:bookmarkStart w:id="0" w:name="_Hlk193058028"/>
      <w:r w:rsidRPr="006A1266">
        <w:rPr>
          <w:rFonts w:ascii="Times New Roman" w:hAnsi="Times New Roman" w:cs="Times New Roman"/>
          <w:b/>
          <w:bCs/>
          <w:color w:val="000000" w:themeColor="text1"/>
        </w:rPr>
        <w:lastRenderedPageBreak/>
        <w:t>Table</w:t>
      </w:r>
      <w:r>
        <w:rPr>
          <w:rFonts w:ascii="Times New Roman" w:hAnsi="Times New Roman" w:cs="Times New Roman"/>
          <w:b/>
          <w:bCs/>
          <w:color w:val="000000" w:themeColor="text1"/>
        </w:rPr>
        <w:t>.</w:t>
      </w:r>
      <w:r w:rsidR="004F2A32">
        <w:rPr>
          <w:rFonts w:ascii="Times New Roman" w:hAnsi="Times New Roman" w:cs="Times New Roman"/>
          <w:b/>
          <w:bCs/>
          <w:color w:val="000000" w:themeColor="text1"/>
        </w:rPr>
        <w:t xml:space="preserve"> 3</w:t>
      </w:r>
    </w:p>
    <w:p w14:paraId="159CDE5A" w14:textId="77777777" w:rsidR="00851DE7" w:rsidRPr="0078785B" w:rsidRDefault="00851DE7" w:rsidP="004F2A32">
      <w:pPr>
        <w:spacing w:before="30" w:after="30" w:line="360" w:lineRule="auto"/>
        <w:ind w:left="709" w:right="567"/>
        <w:jc w:val="center"/>
        <w:rPr>
          <w:rFonts w:ascii="Times New Roman" w:hAnsi="Times New Roman" w:cs="Times New Roman"/>
          <w:b/>
        </w:rPr>
      </w:pPr>
      <w:r w:rsidRPr="00C567A1">
        <w:rPr>
          <w:rFonts w:ascii="Times New Roman" w:hAnsi="Times New Roman" w:cs="Times New Roman"/>
          <w:b/>
        </w:rPr>
        <w:t>Correlation Between Age of the Respondents and Their Perception of Training and</w:t>
      </w:r>
      <w:r>
        <w:rPr>
          <w:rFonts w:ascii="Times New Roman" w:hAnsi="Times New Roman" w:cs="Times New Roman"/>
          <w:b/>
        </w:rPr>
        <w:t xml:space="preserve"> </w:t>
      </w:r>
      <w:r w:rsidRPr="00C567A1">
        <w:rPr>
          <w:rFonts w:ascii="Times New Roman" w:hAnsi="Times New Roman" w:cs="Times New Roman"/>
          <w:b/>
        </w:rPr>
        <w:t>Development Effectiveness</w:t>
      </w:r>
    </w:p>
    <w:tbl>
      <w:tblPr>
        <w:tblpPr w:leftFromText="180" w:rightFromText="180" w:vertAnchor="text" w:horzAnchor="margin" w:tblpXSpec="right" w:tblpY="390"/>
        <w:tblW w:w="8215" w:type="dxa"/>
        <w:tblLook w:val="04A0" w:firstRow="1" w:lastRow="0" w:firstColumn="1" w:lastColumn="0" w:noHBand="0" w:noVBand="1"/>
      </w:tblPr>
      <w:tblGrid>
        <w:gridCol w:w="1005"/>
        <w:gridCol w:w="3605"/>
        <w:gridCol w:w="1730"/>
        <w:gridCol w:w="1875"/>
      </w:tblGrid>
      <w:tr w:rsidR="005E555D" w:rsidRPr="005E555D" w14:paraId="69733BEF" w14:textId="77777777" w:rsidTr="005E555D">
        <w:trPr>
          <w:trHeight w:val="628"/>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CE84E" w14:textId="77777777" w:rsidR="005E555D" w:rsidRPr="005E555D" w:rsidRDefault="005E555D" w:rsidP="005E555D">
            <w:pPr>
              <w:pStyle w:val="NoSpacing"/>
              <w:rPr>
                <w:rFonts w:ascii="Times New Roman" w:hAnsi="Times New Roman" w:cs="Times New Roman"/>
                <w:b/>
                <w:bCs/>
                <w:sz w:val="24"/>
                <w:szCs w:val="24"/>
              </w:rPr>
            </w:pPr>
            <w:bookmarkStart w:id="1" w:name="_Hlk193058042"/>
            <w:bookmarkEnd w:id="0"/>
            <w:r w:rsidRPr="005E555D">
              <w:rPr>
                <w:rFonts w:ascii="Times New Roman" w:hAnsi="Times New Roman" w:cs="Times New Roman"/>
                <w:b/>
                <w:bCs/>
                <w:sz w:val="24"/>
                <w:szCs w:val="24"/>
              </w:rPr>
              <w:t>S.NO</w:t>
            </w:r>
          </w:p>
        </w:tc>
        <w:tc>
          <w:tcPr>
            <w:tcW w:w="3605" w:type="dxa"/>
            <w:tcBorders>
              <w:top w:val="single" w:sz="4" w:space="0" w:color="auto"/>
              <w:left w:val="nil"/>
              <w:bottom w:val="single" w:sz="4" w:space="0" w:color="auto"/>
              <w:right w:val="single" w:sz="4" w:space="0" w:color="auto"/>
            </w:tcBorders>
            <w:shd w:val="clear" w:color="auto" w:fill="auto"/>
            <w:noWrap/>
            <w:vAlign w:val="center"/>
            <w:hideMark/>
          </w:tcPr>
          <w:p w14:paraId="1EF8ADC3" w14:textId="77777777" w:rsidR="005E555D" w:rsidRPr="005E555D" w:rsidRDefault="005E555D" w:rsidP="005E555D">
            <w:pPr>
              <w:pStyle w:val="NoSpacing"/>
              <w:rPr>
                <w:rFonts w:ascii="Times New Roman" w:hAnsi="Times New Roman" w:cs="Times New Roman"/>
                <w:b/>
                <w:bCs/>
                <w:sz w:val="24"/>
                <w:szCs w:val="24"/>
              </w:rPr>
            </w:pPr>
            <w:r w:rsidRPr="005E555D">
              <w:rPr>
                <w:rFonts w:ascii="Times New Roman" w:hAnsi="Times New Roman" w:cs="Times New Roman"/>
                <w:b/>
                <w:bCs/>
                <w:sz w:val="24"/>
                <w:szCs w:val="24"/>
              </w:rPr>
              <w:t>Dimensions</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14:paraId="452ED8DF" w14:textId="77777777" w:rsidR="005E555D" w:rsidRPr="005E555D" w:rsidRDefault="005E555D" w:rsidP="005E555D">
            <w:pPr>
              <w:pStyle w:val="NoSpacing"/>
              <w:rPr>
                <w:rFonts w:ascii="Times New Roman" w:hAnsi="Times New Roman" w:cs="Times New Roman"/>
                <w:b/>
                <w:bCs/>
                <w:sz w:val="24"/>
                <w:szCs w:val="24"/>
              </w:rPr>
            </w:pPr>
            <w:r w:rsidRPr="005E555D">
              <w:rPr>
                <w:rFonts w:ascii="Times New Roman" w:hAnsi="Times New Roman" w:cs="Times New Roman"/>
                <w:b/>
                <w:bCs/>
                <w:sz w:val="24"/>
                <w:szCs w:val="24"/>
              </w:rPr>
              <w:t>Correlation value</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14:paraId="3142C458" w14:textId="77777777" w:rsidR="005E555D" w:rsidRPr="005E555D" w:rsidRDefault="005E555D" w:rsidP="005E555D">
            <w:pPr>
              <w:pStyle w:val="NoSpacing"/>
              <w:rPr>
                <w:rFonts w:ascii="Times New Roman" w:hAnsi="Times New Roman" w:cs="Times New Roman"/>
                <w:b/>
                <w:bCs/>
                <w:sz w:val="24"/>
                <w:szCs w:val="24"/>
              </w:rPr>
            </w:pPr>
            <w:r w:rsidRPr="005E555D">
              <w:rPr>
                <w:rFonts w:ascii="Times New Roman" w:hAnsi="Times New Roman" w:cs="Times New Roman"/>
                <w:b/>
                <w:bCs/>
                <w:sz w:val="24"/>
                <w:szCs w:val="24"/>
              </w:rPr>
              <w:t>Statistical Inference</w:t>
            </w:r>
          </w:p>
        </w:tc>
      </w:tr>
      <w:tr w:rsidR="005E555D" w:rsidRPr="005E555D" w14:paraId="1E25A8FC" w14:textId="77777777" w:rsidTr="005E555D">
        <w:trPr>
          <w:trHeight w:val="628"/>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04CF231C"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1</w:t>
            </w:r>
          </w:p>
        </w:tc>
        <w:tc>
          <w:tcPr>
            <w:tcW w:w="3605" w:type="dxa"/>
            <w:tcBorders>
              <w:top w:val="nil"/>
              <w:left w:val="nil"/>
              <w:bottom w:val="single" w:sz="4" w:space="0" w:color="auto"/>
              <w:right w:val="single" w:sz="4" w:space="0" w:color="auto"/>
            </w:tcBorders>
            <w:shd w:val="clear" w:color="auto" w:fill="auto"/>
            <w:vAlign w:val="bottom"/>
            <w:hideMark/>
          </w:tcPr>
          <w:p w14:paraId="19829023"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Overall effectiveness of training and development</w:t>
            </w:r>
          </w:p>
        </w:tc>
        <w:tc>
          <w:tcPr>
            <w:tcW w:w="1730" w:type="dxa"/>
            <w:tcBorders>
              <w:top w:val="nil"/>
              <w:left w:val="nil"/>
              <w:bottom w:val="single" w:sz="4" w:space="0" w:color="auto"/>
              <w:right w:val="single" w:sz="4" w:space="0" w:color="auto"/>
            </w:tcBorders>
            <w:shd w:val="clear" w:color="auto" w:fill="auto"/>
            <w:noWrap/>
            <w:vAlign w:val="center"/>
            <w:hideMark/>
          </w:tcPr>
          <w:p w14:paraId="40E05393"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0.018</w:t>
            </w:r>
          </w:p>
        </w:tc>
        <w:tc>
          <w:tcPr>
            <w:tcW w:w="1875" w:type="dxa"/>
            <w:tcBorders>
              <w:top w:val="nil"/>
              <w:left w:val="nil"/>
              <w:bottom w:val="single" w:sz="4" w:space="0" w:color="auto"/>
              <w:right w:val="single" w:sz="4" w:space="0" w:color="auto"/>
            </w:tcBorders>
            <w:shd w:val="clear" w:color="auto" w:fill="auto"/>
            <w:vAlign w:val="center"/>
            <w:hideMark/>
          </w:tcPr>
          <w:p w14:paraId="78F30577"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P &gt; 0.018</w:t>
            </w:r>
            <w:r w:rsidRPr="005E555D">
              <w:rPr>
                <w:rFonts w:ascii="Times New Roman" w:hAnsi="Times New Roman" w:cs="Times New Roman"/>
                <w:sz w:val="24"/>
                <w:szCs w:val="24"/>
              </w:rPr>
              <w:br/>
              <w:t>Not Significant</w:t>
            </w:r>
          </w:p>
        </w:tc>
      </w:tr>
      <w:tr w:rsidR="005E555D" w:rsidRPr="005E555D" w14:paraId="5F1847F4" w14:textId="77777777" w:rsidTr="005E555D">
        <w:trPr>
          <w:trHeight w:val="628"/>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25D07DAD"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2</w:t>
            </w:r>
          </w:p>
        </w:tc>
        <w:tc>
          <w:tcPr>
            <w:tcW w:w="3605" w:type="dxa"/>
            <w:tcBorders>
              <w:top w:val="nil"/>
              <w:left w:val="nil"/>
              <w:bottom w:val="single" w:sz="4" w:space="0" w:color="auto"/>
              <w:right w:val="single" w:sz="4" w:space="0" w:color="auto"/>
            </w:tcBorders>
            <w:shd w:val="clear" w:color="auto" w:fill="auto"/>
            <w:vAlign w:val="bottom"/>
            <w:hideMark/>
          </w:tcPr>
          <w:p w14:paraId="4A721D2E"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Overall Strategies for training and development</w:t>
            </w:r>
          </w:p>
        </w:tc>
        <w:tc>
          <w:tcPr>
            <w:tcW w:w="1730" w:type="dxa"/>
            <w:tcBorders>
              <w:top w:val="nil"/>
              <w:left w:val="nil"/>
              <w:bottom w:val="nil"/>
              <w:right w:val="nil"/>
            </w:tcBorders>
            <w:shd w:val="clear" w:color="auto" w:fill="auto"/>
            <w:noWrap/>
            <w:vAlign w:val="bottom"/>
            <w:hideMark/>
          </w:tcPr>
          <w:p w14:paraId="16D6448E"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0.037</w:t>
            </w:r>
          </w:p>
        </w:tc>
        <w:tc>
          <w:tcPr>
            <w:tcW w:w="1875" w:type="dxa"/>
            <w:tcBorders>
              <w:top w:val="nil"/>
              <w:left w:val="single" w:sz="4" w:space="0" w:color="auto"/>
              <w:bottom w:val="single" w:sz="4" w:space="0" w:color="auto"/>
              <w:right w:val="single" w:sz="4" w:space="0" w:color="auto"/>
            </w:tcBorders>
            <w:shd w:val="clear" w:color="auto" w:fill="auto"/>
            <w:vAlign w:val="center"/>
            <w:hideMark/>
          </w:tcPr>
          <w:p w14:paraId="3510C312"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P &gt; 0.037</w:t>
            </w:r>
            <w:r w:rsidRPr="005E555D">
              <w:rPr>
                <w:rFonts w:ascii="Times New Roman" w:hAnsi="Times New Roman" w:cs="Times New Roman"/>
                <w:sz w:val="24"/>
                <w:szCs w:val="24"/>
              </w:rPr>
              <w:br/>
              <w:t>Not Significant</w:t>
            </w:r>
          </w:p>
        </w:tc>
      </w:tr>
      <w:tr w:rsidR="005E555D" w:rsidRPr="005E555D" w14:paraId="7AA58A1F" w14:textId="77777777" w:rsidTr="005E555D">
        <w:trPr>
          <w:trHeight w:val="628"/>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418D413E"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3</w:t>
            </w:r>
          </w:p>
        </w:tc>
        <w:tc>
          <w:tcPr>
            <w:tcW w:w="3605" w:type="dxa"/>
            <w:tcBorders>
              <w:top w:val="nil"/>
              <w:left w:val="nil"/>
              <w:bottom w:val="single" w:sz="4" w:space="0" w:color="auto"/>
              <w:right w:val="single" w:sz="4" w:space="0" w:color="auto"/>
            </w:tcBorders>
            <w:shd w:val="clear" w:color="auto" w:fill="auto"/>
            <w:vAlign w:val="bottom"/>
            <w:hideMark/>
          </w:tcPr>
          <w:p w14:paraId="630CCD0D"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Overall role of management in training programs</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14:paraId="7D234A47"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-0.059</w:t>
            </w:r>
          </w:p>
        </w:tc>
        <w:tc>
          <w:tcPr>
            <w:tcW w:w="1875" w:type="dxa"/>
            <w:tcBorders>
              <w:top w:val="nil"/>
              <w:left w:val="nil"/>
              <w:bottom w:val="single" w:sz="4" w:space="0" w:color="auto"/>
              <w:right w:val="single" w:sz="4" w:space="0" w:color="auto"/>
            </w:tcBorders>
            <w:shd w:val="clear" w:color="auto" w:fill="auto"/>
            <w:vAlign w:val="center"/>
            <w:hideMark/>
          </w:tcPr>
          <w:p w14:paraId="4DE58ED6"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P &gt; 0.059</w:t>
            </w:r>
            <w:r w:rsidRPr="005E555D">
              <w:rPr>
                <w:rFonts w:ascii="Times New Roman" w:hAnsi="Times New Roman" w:cs="Times New Roman"/>
                <w:sz w:val="24"/>
                <w:szCs w:val="24"/>
              </w:rPr>
              <w:br/>
              <w:t>Not Significant</w:t>
            </w:r>
          </w:p>
        </w:tc>
      </w:tr>
      <w:tr w:rsidR="005E555D" w:rsidRPr="005E555D" w14:paraId="198E2348" w14:textId="77777777" w:rsidTr="005E555D">
        <w:trPr>
          <w:trHeight w:val="628"/>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3BB0B40F"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4</w:t>
            </w:r>
          </w:p>
        </w:tc>
        <w:tc>
          <w:tcPr>
            <w:tcW w:w="3605" w:type="dxa"/>
            <w:tcBorders>
              <w:top w:val="nil"/>
              <w:left w:val="nil"/>
              <w:bottom w:val="single" w:sz="4" w:space="0" w:color="auto"/>
              <w:right w:val="single" w:sz="4" w:space="0" w:color="auto"/>
            </w:tcBorders>
            <w:shd w:val="clear" w:color="auto" w:fill="auto"/>
            <w:vAlign w:val="bottom"/>
            <w:hideMark/>
          </w:tcPr>
          <w:p w14:paraId="04F87367"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Overall career growth and opportunities</w:t>
            </w:r>
          </w:p>
        </w:tc>
        <w:tc>
          <w:tcPr>
            <w:tcW w:w="1730" w:type="dxa"/>
            <w:tcBorders>
              <w:top w:val="nil"/>
              <w:left w:val="nil"/>
              <w:bottom w:val="single" w:sz="4" w:space="0" w:color="auto"/>
              <w:right w:val="single" w:sz="4" w:space="0" w:color="auto"/>
            </w:tcBorders>
            <w:shd w:val="clear" w:color="auto" w:fill="auto"/>
            <w:noWrap/>
            <w:vAlign w:val="center"/>
            <w:hideMark/>
          </w:tcPr>
          <w:p w14:paraId="4A6FE2A0"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-0.027</w:t>
            </w:r>
          </w:p>
        </w:tc>
        <w:tc>
          <w:tcPr>
            <w:tcW w:w="1875" w:type="dxa"/>
            <w:tcBorders>
              <w:top w:val="nil"/>
              <w:left w:val="nil"/>
              <w:bottom w:val="single" w:sz="4" w:space="0" w:color="auto"/>
              <w:right w:val="single" w:sz="4" w:space="0" w:color="auto"/>
            </w:tcBorders>
            <w:shd w:val="clear" w:color="auto" w:fill="auto"/>
            <w:vAlign w:val="center"/>
            <w:hideMark/>
          </w:tcPr>
          <w:p w14:paraId="4155F468"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P &gt; 0.027</w:t>
            </w:r>
            <w:r w:rsidRPr="005E555D">
              <w:rPr>
                <w:rFonts w:ascii="Times New Roman" w:hAnsi="Times New Roman" w:cs="Times New Roman"/>
                <w:sz w:val="24"/>
                <w:szCs w:val="24"/>
              </w:rPr>
              <w:br/>
              <w:t>Not Significant</w:t>
            </w:r>
          </w:p>
        </w:tc>
      </w:tr>
      <w:tr w:rsidR="005E555D" w:rsidRPr="005E555D" w14:paraId="0968566F" w14:textId="77777777" w:rsidTr="005E555D">
        <w:trPr>
          <w:trHeight w:val="628"/>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7CEC5167"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5</w:t>
            </w:r>
          </w:p>
        </w:tc>
        <w:tc>
          <w:tcPr>
            <w:tcW w:w="3605" w:type="dxa"/>
            <w:tcBorders>
              <w:top w:val="nil"/>
              <w:left w:val="nil"/>
              <w:bottom w:val="single" w:sz="4" w:space="0" w:color="auto"/>
              <w:right w:val="single" w:sz="4" w:space="0" w:color="auto"/>
            </w:tcBorders>
            <w:shd w:val="clear" w:color="auto" w:fill="auto"/>
            <w:vAlign w:val="bottom"/>
            <w:hideMark/>
          </w:tcPr>
          <w:p w14:paraId="10FBCADE"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Overall Satisfaction with training program</w:t>
            </w:r>
          </w:p>
        </w:tc>
        <w:tc>
          <w:tcPr>
            <w:tcW w:w="1730" w:type="dxa"/>
            <w:tcBorders>
              <w:top w:val="nil"/>
              <w:left w:val="nil"/>
              <w:bottom w:val="single" w:sz="4" w:space="0" w:color="auto"/>
              <w:right w:val="single" w:sz="4" w:space="0" w:color="auto"/>
            </w:tcBorders>
            <w:shd w:val="clear" w:color="auto" w:fill="auto"/>
            <w:noWrap/>
            <w:vAlign w:val="center"/>
            <w:hideMark/>
          </w:tcPr>
          <w:p w14:paraId="26A2503C"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-0.011</w:t>
            </w:r>
          </w:p>
        </w:tc>
        <w:tc>
          <w:tcPr>
            <w:tcW w:w="1875" w:type="dxa"/>
            <w:tcBorders>
              <w:top w:val="nil"/>
              <w:left w:val="nil"/>
              <w:bottom w:val="single" w:sz="4" w:space="0" w:color="auto"/>
              <w:right w:val="single" w:sz="4" w:space="0" w:color="auto"/>
            </w:tcBorders>
            <w:shd w:val="clear" w:color="auto" w:fill="auto"/>
            <w:vAlign w:val="center"/>
            <w:hideMark/>
          </w:tcPr>
          <w:p w14:paraId="3BECE05E"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P &gt; 0.011</w:t>
            </w:r>
            <w:r w:rsidRPr="005E555D">
              <w:rPr>
                <w:rFonts w:ascii="Times New Roman" w:hAnsi="Times New Roman" w:cs="Times New Roman"/>
                <w:sz w:val="24"/>
                <w:szCs w:val="24"/>
              </w:rPr>
              <w:br/>
              <w:t>Not Significant</w:t>
            </w:r>
          </w:p>
        </w:tc>
      </w:tr>
      <w:tr w:rsidR="005E555D" w:rsidRPr="005E555D" w14:paraId="1E6EC07B" w14:textId="77777777" w:rsidTr="005E555D">
        <w:trPr>
          <w:trHeight w:val="628"/>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02C8A377"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6</w:t>
            </w:r>
          </w:p>
        </w:tc>
        <w:tc>
          <w:tcPr>
            <w:tcW w:w="3605" w:type="dxa"/>
            <w:tcBorders>
              <w:top w:val="nil"/>
              <w:left w:val="nil"/>
              <w:bottom w:val="single" w:sz="4" w:space="0" w:color="auto"/>
              <w:right w:val="single" w:sz="4" w:space="0" w:color="auto"/>
            </w:tcBorders>
            <w:shd w:val="clear" w:color="auto" w:fill="auto"/>
            <w:vAlign w:val="bottom"/>
            <w:hideMark/>
          </w:tcPr>
          <w:p w14:paraId="6633B61D"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Overall Assessment of Training and Development</w:t>
            </w:r>
          </w:p>
        </w:tc>
        <w:tc>
          <w:tcPr>
            <w:tcW w:w="1730" w:type="dxa"/>
            <w:tcBorders>
              <w:top w:val="nil"/>
              <w:left w:val="nil"/>
              <w:bottom w:val="single" w:sz="4" w:space="0" w:color="auto"/>
              <w:right w:val="single" w:sz="4" w:space="0" w:color="auto"/>
            </w:tcBorders>
            <w:shd w:val="clear" w:color="auto" w:fill="auto"/>
            <w:noWrap/>
            <w:vAlign w:val="center"/>
            <w:hideMark/>
          </w:tcPr>
          <w:p w14:paraId="68DE64FB"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0.004</w:t>
            </w:r>
          </w:p>
        </w:tc>
        <w:tc>
          <w:tcPr>
            <w:tcW w:w="1875" w:type="dxa"/>
            <w:tcBorders>
              <w:top w:val="nil"/>
              <w:left w:val="nil"/>
              <w:bottom w:val="single" w:sz="4" w:space="0" w:color="auto"/>
              <w:right w:val="single" w:sz="4" w:space="0" w:color="auto"/>
            </w:tcBorders>
            <w:shd w:val="clear" w:color="auto" w:fill="auto"/>
            <w:vAlign w:val="center"/>
            <w:hideMark/>
          </w:tcPr>
          <w:p w14:paraId="36D4D7FC" w14:textId="77777777" w:rsidR="005E555D" w:rsidRPr="005E555D" w:rsidRDefault="005E555D" w:rsidP="005E555D">
            <w:pPr>
              <w:pStyle w:val="NoSpacing"/>
              <w:rPr>
                <w:rFonts w:ascii="Times New Roman" w:hAnsi="Times New Roman" w:cs="Times New Roman"/>
                <w:sz w:val="24"/>
                <w:szCs w:val="24"/>
              </w:rPr>
            </w:pPr>
            <w:r w:rsidRPr="005E555D">
              <w:rPr>
                <w:rFonts w:ascii="Times New Roman" w:hAnsi="Times New Roman" w:cs="Times New Roman"/>
                <w:sz w:val="24"/>
                <w:szCs w:val="24"/>
              </w:rPr>
              <w:t>P &gt; 0.004</w:t>
            </w:r>
            <w:r w:rsidRPr="005E555D">
              <w:rPr>
                <w:rFonts w:ascii="Times New Roman" w:hAnsi="Times New Roman" w:cs="Times New Roman"/>
                <w:sz w:val="24"/>
                <w:szCs w:val="24"/>
              </w:rPr>
              <w:br/>
              <w:t>Not Significant</w:t>
            </w:r>
          </w:p>
        </w:tc>
      </w:tr>
      <w:bookmarkEnd w:id="1"/>
    </w:tbl>
    <w:p w14:paraId="1C2D8F7B" w14:textId="77777777" w:rsidR="00BC3661" w:rsidRDefault="00BC3661" w:rsidP="004455E7">
      <w:pPr>
        <w:spacing w:before="30" w:after="30"/>
        <w:ind w:left="709" w:right="567"/>
        <w:jc w:val="both"/>
        <w:rPr>
          <w:rFonts w:ascii="Times New Roman" w:hAnsi="Times New Roman" w:cs="Times New Roman"/>
          <w:b/>
          <w:bCs/>
          <w:color w:val="4472C4" w:themeColor="accent1"/>
        </w:rPr>
      </w:pPr>
    </w:p>
    <w:p w14:paraId="32A80972" w14:textId="77777777" w:rsidR="00851DE7" w:rsidRDefault="00851DE7" w:rsidP="004455E7">
      <w:pPr>
        <w:spacing w:before="30" w:after="30" w:line="240" w:lineRule="auto"/>
        <w:ind w:left="709" w:right="567"/>
        <w:jc w:val="both"/>
        <w:rPr>
          <w:rFonts w:ascii="Times New Roman" w:hAnsi="Times New Roman" w:cs="Times New Roman"/>
        </w:rPr>
      </w:pPr>
      <w:r w:rsidRPr="00C567A1">
        <w:rPr>
          <w:rFonts w:ascii="Times New Roman" w:hAnsi="Times New Roman" w:cs="Times New Roman"/>
        </w:rPr>
        <w:t>**. Correlation is significant at the 0.0</w:t>
      </w:r>
      <w:r>
        <w:rPr>
          <w:rFonts w:ascii="Times New Roman" w:hAnsi="Times New Roman" w:cs="Times New Roman"/>
        </w:rPr>
        <w:t>1</w:t>
      </w:r>
      <w:r w:rsidRPr="00C567A1">
        <w:rPr>
          <w:rFonts w:ascii="Times New Roman" w:hAnsi="Times New Roman" w:cs="Times New Roman"/>
        </w:rPr>
        <w:t xml:space="preserve"> level (2-tailed)</w:t>
      </w:r>
    </w:p>
    <w:p w14:paraId="737F2976" w14:textId="77777777" w:rsidR="00851DE7" w:rsidRDefault="00851DE7" w:rsidP="004455E7">
      <w:pPr>
        <w:spacing w:before="30" w:after="30" w:line="240" w:lineRule="auto"/>
        <w:ind w:left="709" w:right="567"/>
        <w:jc w:val="both"/>
        <w:rPr>
          <w:rFonts w:ascii="Times New Roman" w:hAnsi="Times New Roman" w:cs="Times New Roman"/>
        </w:rPr>
      </w:pPr>
      <w:r w:rsidRPr="00C567A1">
        <w:rPr>
          <w:rFonts w:ascii="Times New Roman" w:hAnsi="Times New Roman" w:cs="Times New Roman"/>
        </w:rPr>
        <w:t>**. Correlation is significant at the 0.0</w:t>
      </w:r>
      <w:r>
        <w:rPr>
          <w:rFonts w:ascii="Times New Roman" w:hAnsi="Times New Roman" w:cs="Times New Roman"/>
        </w:rPr>
        <w:t>5</w:t>
      </w:r>
      <w:r w:rsidRPr="00C567A1">
        <w:rPr>
          <w:rFonts w:ascii="Times New Roman" w:hAnsi="Times New Roman" w:cs="Times New Roman"/>
        </w:rPr>
        <w:t xml:space="preserve"> level (2-tailed)</w:t>
      </w:r>
    </w:p>
    <w:p w14:paraId="02203C05" w14:textId="77777777" w:rsidR="008C4524" w:rsidRDefault="008C4524" w:rsidP="004455E7">
      <w:pPr>
        <w:spacing w:before="30" w:after="30" w:line="360" w:lineRule="auto"/>
        <w:ind w:left="709" w:right="567" w:firstLine="720"/>
        <w:jc w:val="both"/>
        <w:rPr>
          <w:rFonts w:ascii="Times New Roman" w:hAnsi="Times New Roman" w:cs="Times New Roman"/>
        </w:rPr>
        <w:sectPr w:rsidR="008C4524"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51470199" w14:textId="3325B5DF" w:rsidR="008C4524" w:rsidRDefault="008C4524" w:rsidP="004455E7">
      <w:pPr>
        <w:spacing w:before="30" w:after="30" w:line="360" w:lineRule="auto"/>
        <w:ind w:left="709" w:right="567" w:firstLine="720"/>
        <w:jc w:val="both"/>
        <w:rPr>
          <w:rFonts w:ascii="Times New Roman" w:hAnsi="Times New Roman" w:cs="Times New Roman"/>
        </w:rPr>
      </w:pPr>
      <w:r w:rsidRPr="00EA31A3">
        <w:rPr>
          <w:rFonts w:ascii="Times New Roman" w:hAnsi="Times New Roman" w:cs="Times New Roman"/>
        </w:rPr>
        <w:t>The above table states that there is no significant relationship between the age of the respondents and the dimensions of the study, which include Overall Effectiveness of Training and Development, Strategies for Training a</w:t>
      </w:r>
      <w:r w:rsidR="00DA763C">
        <w:rPr>
          <w:rFonts w:ascii="Times New Roman" w:hAnsi="Times New Roman" w:cs="Times New Roman"/>
        </w:rPr>
        <w:t xml:space="preserve">nd </w:t>
      </w:r>
      <w:r w:rsidRPr="00EA31A3">
        <w:rPr>
          <w:rFonts w:ascii="Times New Roman" w:hAnsi="Times New Roman" w:cs="Times New Roman"/>
        </w:rPr>
        <w:t>Development, Role of Management in Training Programs, Career Growth and Opportunities, Satisfaction with Training Program, and Overall Assessment of Training and Development</w:t>
      </w:r>
      <w:r>
        <w:rPr>
          <w:rFonts w:ascii="Times New Roman" w:hAnsi="Times New Roman" w:cs="Times New Roman"/>
        </w:rPr>
        <w:t>.</w:t>
      </w:r>
    </w:p>
    <w:p w14:paraId="6CDB97E8" w14:textId="77777777" w:rsidR="00DA763C" w:rsidRDefault="00DA763C" w:rsidP="004455E7">
      <w:pPr>
        <w:spacing w:before="30" w:after="30"/>
        <w:ind w:left="709" w:right="567"/>
        <w:jc w:val="both"/>
        <w:rPr>
          <w:rFonts w:ascii="Times New Roman" w:hAnsi="Times New Roman" w:cs="Times New Roman"/>
          <w:b/>
          <w:bCs/>
          <w:color w:val="4472C4" w:themeColor="accent1"/>
        </w:rPr>
      </w:pPr>
    </w:p>
    <w:p w14:paraId="05318118" w14:textId="77777777" w:rsidR="006B415A" w:rsidRPr="00EA31A3" w:rsidRDefault="006B415A" w:rsidP="006B415A">
      <w:pPr>
        <w:spacing w:before="30" w:after="30" w:line="360" w:lineRule="auto"/>
        <w:ind w:left="709" w:right="567"/>
        <w:jc w:val="both"/>
        <w:rPr>
          <w:rFonts w:ascii="Times New Roman" w:hAnsi="Times New Roman" w:cs="Times New Roman"/>
        </w:rPr>
      </w:pPr>
      <w:r w:rsidRPr="003533BE">
        <w:rPr>
          <w:rFonts w:ascii="Times New Roman" w:hAnsi="Times New Roman" w:cs="Times New Roman"/>
          <w:b/>
        </w:rPr>
        <w:t>HO:</w:t>
      </w:r>
      <w:r w:rsidRPr="00EA31A3">
        <w:rPr>
          <w:rFonts w:ascii="Times New Roman" w:hAnsi="Times New Roman" w:cs="Times New Roman"/>
        </w:rPr>
        <w:t xml:space="preserve"> There is no significant relationship between the age of the respondents and Training and Development Effectiveness.</w:t>
      </w:r>
    </w:p>
    <w:p w14:paraId="573218B6" w14:textId="77777777" w:rsidR="006B415A" w:rsidRPr="00EA31A3" w:rsidRDefault="006B415A" w:rsidP="006B415A">
      <w:pPr>
        <w:spacing w:before="30" w:after="30" w:line="360" w:lineRule="auto"/>
        <w:ind w:left="709" w:right="567"/>
        <w:jc w:val="both"/>
        <w:rPr>
          <w:rFonts w:ascii="Times New Roman" w:hAnsi="Times New Roman" w:cs="Times New Roman"/>
        </w:rPr>
      </w:pPr>
      <w:r w:rsidRPr="00EA31A3">
        <w:rPr>
          <w:rFonts w:ascii="Times New Roman" w:hAnsi="Times New Roman" w:cs="Times New Roman"/>
          <w:b/>
        </w:rPr>
        <w:t>H1:</w:t>
      </w:r>
      <w:r>
        <w:rPr>
          <w:rFonts w:ascii="Times New Roman" w:hAnsi="Times New Roman" w:cs="Times New Roman"/>
        </w:rPr>
        <w:t xml:space="preserve"> </w:t>
      </w:r>
      <w:r w:rsidRPr="00EA31A3">
        <w:rPr>
          <w:rFonts w:ascii="Times New Roman" w:hAnsi="Times New Roman" w:cs="Times New Roman"/>
        </w:rPr>
        <w:t>There is a significant relationship between the age of the respondents and Training and Development Effectiveness.</w:t>
      </w:r>
    </w:p>
    <w:p w14:paraId="37EAD14A" w14:textId="77777777" w:rsidR="006B415A" w:rsidRDefault="006B415A" w:rsidP="006B415A">
      <w:pPr>
        <w:spacing w:before="30" w:after="30" w:line="360" w:lineRule="auto"/>
        <w:ind w:left="709" w:right="567"/>
        <w:jc w:val="both"/>
        <w:rPr>
          <w:rFonts w:ascii="Times New Roman" w:hAnsi="Times New Roman" w:cs="Times New Roman"/>
        </w:rPr>
      </w:pPr>
      <w:r w:rsidRPr="00EA31A3">
        <w:rPr>
          <w:rFonts w:ascii="Times New Roman" w:hAnsi="Times New Roman" w:cs="Times New Roman"/>
          <w:b/>
        </w:rPr>
        <w:t>Result:</w:t>
      </w:r>
      <w:r w:rsidRPr="00EA31A3">
        <w:rPr>
          <w:rFonts w:ascii="Times New Roman" w:hAnsi="Times New Roman" w:cs="Times New Roman"/>
        </w:rPr>
        <w:t xml:space="preserve"> The correlation was applied. It is found that there is no significant relationship between the age of the respondents and Training and Development Effectiveness. Hence, the null hypothesis is accepted.</w:t>
      </w:r>
    </w:p>
    <w:p w14:paraId="466BCF30" w14:textId="77777777" w:rsidR="006B415A" w:rsidRDefault="006B415A" w:rsidP="006B415A">
      <w:pPr>
        <w:spacing w:before="30" w:after="30" w:line="360" w:lineRule="auto"/>
        <w:ind w:right="567"/>
        <w:jc w:val="both"/>
        <w:rPr>
          <w:rFonts w:ascii="Times New Roman" w:hAnsi="Times New Roman" w:cs="Times New Roman"/>
        </w:rPr>
        <w:sectPr w:rsidR="006B415A"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30F82CF8" w14:textId="77777777" w:rsidR="006B415A" w:rsidRDefault="006B415A" w:rsidP="006B415A">
      <w:pPr>
        <w:spacing w:before="30" w:after="30" w:line="360" w:lineRule="auto"/>
        <w:ind w:right="567"/>
        <w:jc w:val="both"/>
        <w:rPr>
          <w:rFonts w:ascii="Times New Roman" w:hAnsi="Times New Roman" w:cs="Times New Roman"/>
        </w:rPr>
        <w:sectPr w:rsidR="006B415A"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2F40F88B" w14:textId="77777777" w:rsidR="006D6B51" w:rsidRDefault="006D6B51" w:rsidP="006B415A">
      <w:pPr>
        <w:spacing w:before="30" w:after="30"/>
        <w:ind w:right="567"/>
        <w:jc w:val="both"/>
        <w:rPr>
          <w:rFonts w:ascii="Times New Roman" w:hAnsi="Times New Roman" w:cs="Times New Roman"/>
          <w:b/>
          <w:bCs/>
          <w:color w:val="4472C4" w:themeColor="accent1"/>
        </w:rPr>
        <w:sectPr w:rsidR="006D6B51"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3657708C" w14:textId="77777777" w:rsidR="005E555D" w:rsidRDefault="005E555D" w:rsidP="006B415A">
      <w:pPr>
        <w:spacing w:before="30" w:after="30"/>
        <w:ind w:right="567" w:firstLine="709"/>
        <w:jc w:val="both"/>
        <w:rPr>
          <w:rFonts w:ascii="Times New Roman" w:hAnsi="Times New Roman" w:cs="Times New Roman"/>
          <w:b/>
          <w:bCs/>
          <w:color w:val="4472C4" w:themeColor="accent1"/>
        </w:rPr>
      </w:pPr>
    </w:p>
    <w:p w14:paraId="6BFE288C" w14:textId="77777777" w:rsidR="008E33B7" w:rsidRDefault="008E33B7" w:rsidP="008E33B7">
      <w:pPr>
        <w:spacing w:before="30" w:after="30"/>
        <w:ind w:left="709" w:right="567"/>
        <w:jc w:val="both"/>
        <w:rPr>
          <w:rFonts w:ascii="Times New Roman" w:hAnsi="Times New Roman" w:cs="Times New Roman"/>
          <w:b/>
          <w:bCs/>
          <w:color w:val="4472C4" w:themeColor="accent1"/>
        </w:rPr>
      </w:pPr>
      <w:r w:rsidRPr="006B415A">
        <w:rPr>
          <w:rFonts w:ascii="Times New Roman" w:hAnsi="Times New Roman" w:cs="Times New Roman"/>
          <w:b/>
          <w:bCs/>
          <w:color w:val="4472C4" w:themeColor="accent1"/>
        </w:rPr>
        <w:lastRenderedPageBreak/>
        <w:t>Suggestions for the organization</w:t>
      </w:r>
    </w:p>
    <w:p w14:paraId="56DFB406" w14:textId="77777777" w:rsidR="00E1357D" w:rsidRPr="006B415A" w:rsidRDefault="00E1357D" w:rsidP="008E33B7">
      <w:pPr>
        <w:spacing w:before="30" w:after="30"/>
        <w:ind w:left="709" w:right="567"/>
        <w:jc w:val="both"/>
        <w:rPr>
          <w:rFonts w:ascii="Times New Roman" w:hAnsi="Times New Roman" w:cs="Times New Roman"/>
          <w:b/>
          <w:bCs/>
          <w:color w:val="4472C4" w:themeColor="accent1"/>
        </w:rPr>
      </w:pPr>
    </w:p>
    <w:p w14:paraId="1B67637B" w14:textId="3BA4759E" w:rsidR="00BC3661" w:rsidRDefault="00DA763C" w:rsidP="008E33B7">
      <w:pPr>
        <w:spacing w:before="30" w:after="30" w:line="360" w:lineRule="auto"/>
        <w:ind w:left="709" w:right="567" w:firstLine="720"/>
        <w:jc w:val="both"/>
        <w:rPr>
          <w:rFonts w:ascii="Times New Roman" w:hAnsi="Times New Roman" w:cs="Times New Roman"/>
        </w:rPr>
      </w:pPr>
      <w:r w:rsidRPr="00DA763C">
        <w:rPr>
          <w:rFonts w:ascii="Times New Roman" w:hAnsi="Times New Roman" w:cs="Times New Roman"/>
        </w:rPr>
        <w:t xml:space="preserve">This study’s </w:t>
      </w:r>
      <w:r>
        <w:rPr>
          <w:rFonts w:ascii="Times New Roman" w:hAnsi="Times New Roman" w:cs="Times New Roman"/>
        </w:rPr>
        <w:t>recommendations are based on some of the key findings. Additionally, this study has shown that training and development is work place is effective in work place when there is a consistency of training programs related to the skill gap of the employee and also the training program should be related to the job roles and responsibilities.</w:t>
      </w:r>
    </w:p>
    <w:p w14:paraId="69C9536A" w14:textId="77777777" w:rsidR="001D368F" w:rsidRDefault="001D368F" w:rsidP="008E33B7">
      <w:pPr>
        <w:spacing w:before="30" w:after="30" w:line="360" w:lineRule="auto"/>
        <w:ind w:left="709" w:right="567"/>
        <w:jc w:val="both"/>
        <w:rPr>
          <w:rFonts w:ascii="Times New Roman" w:hAnsi="Times New Roman" w:cs="Times New Roman"/>
          <w:color w:val="4472C4" w:themeColor="accent1"/>
        </w:rPr>
        <w:sectPr w:rsidR="001D368F"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0D12355F" w14:textId="77777777" w:rsidR="00934D6B" w:rsidRDefault="00934D6B" w:rsidP="008E33B7">
      <w:pPr>
        <w:spacing w:before="30" w:after="30" w:line="360" w:lineRule="auto"/>
        <w:ind w:left="709" w:right="567"/>
        <w:jc w:val="both"/>
        <w:rPr>
          <w:rFonts w:ascii="Times New Roman" w:hAnsi="Times New Roman" w:cs="Times New Roman"/>
          <w:color w:val="4472C4" w:themeColor="accent1"/>
        </w:rPr>
      </w:pPr>
    </w:p>
    <w:p w14:paraId="3B027B06" w14:textId="77777777" w:rsidR="001D368F" w:rsidRDefault="001D368F" w:rsidP="008E33B7">
      <w:pPr>
        <w:spacing w:before="30" w:after="30" w:line="360" w:lineRule="auto"/>
        <w:ind w:left="709" w:right="567"/>
        <w:jc w:val="both"/>
        <w:rPr>
          <w:rFonts w:ascii="Times New Roman" w:hAnsi="Times New Roman" w:cs="Times New Roman"/>
          <w:color w:val="4472C4" w:themeColor="accent1"/>
        </w:rPr>
        <w:sectPr w:rsidR="001D368F"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01363DE1" w14:textId="770722AE" w:rsidR="00934D6B" w:rsidRDefault="006B415A" w:rsidP="008E33B7">
      <w:pPr>
        <w:spacing w:before="30" w:after="30" w:line="360" w:lineRule="auto"/>
        <w:ind w:left="709" w:right="567"/>
        <w:jc w:val="both"/>
        <w:rPr>
          <w:rFonts w:ascii="Times New Roman" w:hAnsi="Times New Roman" w:cs="Times New Roman"/>
        </w:rPr>
        <w:sectPr w:rsidR="00934D6B"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r>
        <w:rPr>
          <w:rFonts w:ascii="Times New Roman" w:hAnsi="Times New Roman" w:cs="Times New Roman"/>
          <w:color w:val="4472C4" w:themeColor="accent1"/>
        </w:rPr>
        <w:tab/>
      </w:r>
      <w:r w:rsidR="00DA763C">
        <w:rPr>
          <w:rFonts w:ascii="Times New Roman" w:hAnsi="Times New Roman" w:cs="Times New Roman"/>
          <w:color w:val="4472C4" w:themeColor="accent1"/>
        </w:rPr>
        <w:tab/>
      </w:r>
      <w:r w:rsidR="00DA763C" w:rsidRPr="00DA763C">
        <w:rPr>
          <w:rFonts w:ascii="Times New Roman" w:hAnsi="Times New Roman" w:cs="Times New Roman"/>
        </w:rPr>
        <w:t>For an effective training and development programs in an organization</w:t>
      </w:r>
      <w:r w:rsidR="00DA763C">
        <w:rPr>
          <w:rFonts w:ascii="Times New Roman" w:hAnsi="Times New Roman" w:cs="Times New Roman"/>
        </w:rPr>
        <w:t xml:space="preserve">, both the employee and employer should follow certain strategies. </w:t>
      </w:r>
      <w:r w:rsidR="00CB55ED">
        <w:rPr>
          <w:rFonts w:ascii="Times New Roman" w:hAnsi="Times New Roman" w:cs="Times New Roman"/>
        </w:rPr>
        <w:t xml:space="preserve">The trainers should conduct a need assessment which is the training needs and goals. They should set clear goals and objectives to define what employees need to learn. The training method should be related to the training program, by selecting a suitable </w:t>
      </w:r>
      <w:r>
        <w:rPr>
          <w:rFonts w:ascii="Times New Roman" w:hAnsi="Times New Roman" w:cs="Times New Roman"/>
        </w:rPr>
        <w:t>training approach.</w:t>
      </w:r>
    </w:p>
    <w:p w14:paraId="36332BB6" w14:textId="56723C4D" w:rsidR="00DA763C" w:rsidRDefault="00CB55ED" w:rsidP="008E33B7">
      <w:pPr>
        <w:spacing w:before="30" w:after="30" w:line="360" w:lineRule="auto"/>
        <w:ind w:left="720" w:right="567" w:firstLine="720"/>
        <w:jc w:val="both"/>
        <w:rPr>
          <w:rFonts w:ascii="Times New Roman" w:hAnsi="Times New Roman" w:cs="Times New Roman"/>
        </w:rPr>
      </w:pPr>
      <w:r>
        <w:rPr>
          <w:rFonts w:ascii="Times New Roman" w:hAnsi="Times New Roman" w:cs="Times New Roman"/>
        </w:rPr>
        <w:t>For an effective training, the program should be interactive, they should have hands on experience, discussions and group activities.</w:t>
      </w:r>
    </w:p>
    <w:p w14:paraId="53EADAA6" w14:textId="77777777" w:rsidR="00CB55ED" w:rsidRDefault="00CB55ED" w:rsidP="008E33B7">
      <w:pPr>
        <w:spacing w:before="30" w:after="30" w:line="360" w:lineRule="auto"/>
        <w:ind w:left="709" w:right="567"/>
        <w:jc w:val="both"/>
        <w:rPr>
          <w:rFonts w:ascii="Times New Roman" w:hAnsi="Times New Roman" w:cs="Times New Roman"/>
        </w:rPr>
      </w:pPr>
      <w:r>
        <w:rPr>
          <w:rFonts w:ascii="Times New Roman" w:hAnsi="Times New Roman" w:cs="Times New Roman"/>
        </w:rPr>
        <w:t>The trainers should use real life examples which can relate training content. Above all feedback should be consistent so that the employees can improve the area where they lack. There different ways of performance appraisal, which includes 360-degree performance appraisal. This type of performance appraisal will encourage the employees.</w:t>
      </w:r>
    </w:p>
    <w:p w14:paraId="57458F64" w14:textId="53857842" w:rsidR="00037EA7" w:rsidRDefault="006B415A" w:rsidP="008E33B7">
      <w:pPr>
        <w:spacing w:before="30" w:after="30" w:line="360" w:lineRule="auto"/>
        <w:ind w:left="709" w:right="567" w:firstLine="11"/>
        <w:jc w:val="both"/>
        <w:rPr>
          <w:rFonts w:ascii="Times New Roman" w:hAnsi="Times New Roman" w:cs="Times New Roman"/>
        </w:rPr>
      </w:pPr>
      <w:r>
        <w:rPr>
          <w:rFonts w:ascii="Times New Roman" w:hAnsi="Times New Roman" w:cs="Times New Roman"/>
        </w:rPr>
        <w:tab/>
      </w:r>
      <w:r w:rsidR="00CB55ED">
        <w:rPr>
          <w:rFonts w:ascii="Times New Roman" w:hAnsi="Times New Roman" w:cs="Times New Roman"/>
        </w:rPr>
        <w:t xml:space="preserve">The trainers can </w:t>
      </w:r>
      <w:r w:rsidR="00037EA7">
        <w:rPr>
          <w:rFonts w:ascii="Times New Roman" w:hAnsi="Times New Roman" w:cs="Times New Roman"/>
        </w:rPr>
        <w:t>utilize digital tools to enhance the training programs, and the employees would feel engaged during the training program. The trainers should be experienced and knowledgeable about the training content.</w:t>
      </w:r>
    </w:p>
    <w:p w14:paraId="150EF56C" w14:textId="1007CEDE" w:rsidR="00934D6B" w:rsidRDefault="00037EA7" w:rsidP="008E33B7">
      <w:pPr>
        <w:spacing w:before="30" w:after="30" w:line="360" w:lineRule="auto"/>
        <w:ind w:left="709" w:right="567"/>
        <w:jc w:val="both"/>
        <w:rPr>
          <w:rFonts w:ascii="Times New Roman" w:hAnsi="Times New Roman" w:cs="Times New Roman"/>
        </w:rPr>
      </w:pPr>
      <w:r>
        <w:rPr>
          <w:rFonts w:ascii="Times New Roman" w:hAnsi="Times New Roman" w:cs="Times New Roman"/>
        </w:rPr>
        <w:t>Trainers should encourage active participation and provide opportunities for practice, which will allow employees to apply new skills and knowledge</w:t>
      </w:r>
      <w:r w:rsidR="00CF072F">
        <w:rPr>
          <w:rFonts w:ascii="Times New Roman" w:hAnsi="Times New Roman" w:cs="Times New Roman"/>
        </w:rPr>
        <w:t>.</w:t>
      </w:r>
    </w:p>
    <w:p w14:paraId="3719741E" w14:textId="77777777" w:rsidR="00704BA6" w:rsidRDefault="00704BA6" w:rsidP="008E33B7">
      <w:pPr>
        <w:spacing w:before="30" w:after="30" w:line="360" w:lineRule="auto"/>
        <w:ind w:left="709" w:right="567"/>
        <w:jc w:val="both"/>
        <w:rPr>
          <w:rFonts w:ascii="Times New Roman" w:hAnsi="Times New Roman" w:cs="Times New Roman"/>
        </w:rPr>
      </w:pPr>
    </w:p>
    <w:p w14:paraId="46791DCC" w14:textId="77777777" w:rsidR="00704BA6" w:rsidRDefault="00704BA6" w:rsidP="004455E7">
      <w:pPr>
        <w:spacing w:before="30" w:after="30"/>
        <w:ind w:left="709" w:right="567"/>
        <w:jc w:val="both"/>
        <w:rPr>
          <w:rFonts w:ascii="Times New Roman" w:hAnsi="Times New Roman" w:cs="Times New Roman"/>
        </w:rPr>
      </w:pPr>
    </w:p>
    <w:p w14:paraId="585E1969" w14:textId="77777777" w:rsidR="008E33B7" w:rsidRDefault="008E33B7" w:rsidP="004455E7">
      <w:pPr>
        <w:spacing w:before="30" w:after="30"/>
        <w:ind w:left="709" w:right="567"/>
        <w:jc w:val="both"/>
        <w:rPr>
          <w:rFonts w:ascii="Times New Roman" w:hAnsi="Times New Roman" w:cs="Times New Roman"/>
        </w:rPr>
      </w:pPr>
    </w:p>
    <w:p w14:paraId="507087E5" w14:textId="77777777" w:rsidR="00704BA6" w:rsidRDefault="00704BA6" w:rsidP="004455E7">
      <w:pPr>
        <w:spacing w:before="30" w:after="30"/>
        <w:ind w:left="709" w:right="567"/>
        <w:jc w:val="both"/>
        <w:rPr>
          <w:rFonts w:ascii="Times New Roman" w:hAnsi="Times New Roman" w:cs="Times New Roman"/>
        </w:rPr>
      </w:pPr>
    </w:p>
    <w:p w14:paraId="70A3220F" w14:textId="77777777" w:rsidR="00704BA6" w:rsidRDefault="00704BA6" w:rsidP="004455E7">
      <w:pPr>
        <w:spacing w:before="30" w:after="30"/>
        <w:ind w:left="709" w:right="567"/>
        <w:jc w:val="both"/>
        <w:rPr>
          <w:rFonts w:ascii="Times New Roman" w:hAnsi="Times New Roman" w:cs="Times New Roman"/>
        </w:rPr>
      </w:pPr>
    </w:p>
    <w:p w14:paraId="6EAFCAA4" w14:textId="77777777" w:rsidR="00704BA6" w:rsidRDefault="00704BA6" w:rsidP="004455E7">
      <w:pPr>
        <w:spacing w:before="30" w:after="30"/>
        <w:ind w:left="709" w:right="567"/>
        <w:jc w:val="both"/>
        <w:rPr>
          <w:rFonts w:ascii="Times New Roman" w:hAnsi="Times New Roman" w:cs="Times New Roman"/>
        </w:rPr>
      </w:pPr>
    </w:p>
    <w:p w14:paraId="586F776F" w14:textId="77777777" w:rsidR="00CF072F" w:rsidRDefault="00CF072F" w:rsidP="004455E7">
      <w:pPr>
        <w:spacing w:before="30" w:after="30"/>
        <w:ind w:left="709" w:right="567"/>
        <w:jc w:val="both"/>
        <w:rPr>
          <w:rFonts w:ascii="Times New Roman" w:hAnsi="Times New Roman" w:cs="Times New Roman"/>
        </w:rPr>
      </w:pPr>
    </w:p>
    <w:p w14:paraId="5C1787D6" w14:textId="77777777" w:rsidR="00934D6B" w:rsidRDefault="00934D6B" w:rsidP="00207216">
      <w:pPr>
        <w:spacing w:before="30" w:after="30"/>
        <w:ind w:right="567"/>
        <w:jc w:val="both"/>
        <w:rPr>
          <w:rFonts w:ascii="Times New Roman" w:hAnsi="Times New Roman" w:cs="Times New Roman"/>
        </w:rPr>
      </w:pPr>
    </w:p>
    <w:p w14:paraId="6A8BA8E3" w14:textId="7996249F" w:rsidR="00207216" w:rsidRDefault="00207216" w:rsidP="00207216">
      <w:pPr>
        <w:spacing w:before="30" w:after="30"/>
        <w:ind w:right="567"/>
        <w:jc w:val="both"/>
        <w:rPr>
          <w:rFonts w:ascii="Times New Roman" w:hAnsi="Times New Roman" w:cs="Times New Roman"/>
        </w:rPr>
        <w:sectPr w:rsidR="00207216"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5759FDBD" w14:textId="77777777" w:rsidR="00704BA6" w:rsidRPr="00704BA6" w:rsidRDefault="00704BA6" w:rsidP="00704BA6">
      <w:pPr>
        <w:spacing w:before="30" w:after="30"/>
        <w:ind w:left="709" w:right="567"/>
        <w:jc w:val="both"/>
        <w:rPr>
          <w:rFonts w:ascii="Times New Roman" w:hAnsi="Times New Roman" w:cs="Times New Roman"/>
          <w:b/>
          <w:bCs/>
          <w:color w:val="4472C4" w:themeColor="accent1"/>
        </w:rPr>
        <w:sectPr w:rsidR="00704BA6" w:rsidRPr="00704BA6"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r w:rsidRPr="00704BA6">
        <w:rPr>
          <w:rFonts w:ascii="Times New Roman" w:hAnsi="Times New Roman" w:cs="Times New Roman"/>
          <w:b/>
          <w:bCs/>
          <w:color w:val="4472C4" w:themeColor="accent1"/>
        </w:rPr>
        <w:lastRenderedPageBreak/>
        <w:t>References</w:t>
      </w:r>
    </w:p>
    <w:p w14:paraId="693678E8" w14:textId="77777777" w:rsidR="001D368F" w:rsidRDefault="001D368F" w:rsidP="00704BA6">
      <w:pPr>
        <w:spacing w:before="30" w:after="30"/>
        <w:ind w:left="709" w:right="567"/>
        <w:jc w:val="both"/>
        <w:rPr>
          <w:rFonts w:ascii="Times New Roman" w:hAnsi="Times New Roman" w:cs="Times New Roman"/>
        </w:rPr>
        <w:sectPr w:rsidR="001D368F"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39C42071" w14:textId="77777777" w:rsidR="00704BA6" w:rsidRDefault="00037EA7" w:rsidP="00704BA6">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 xml:space="preserve"> </w:t>
      </w:r>
      <w:r w:rsidR="00704BA6" w:rsidRPr="00F627FF">
        <w:rPr>
          <w:rFonts w:ascii="Times New Roman" w:hAnsi="Times New Roman" w:cs="Times New Roman"/>
        </w:rPr>
        <w:t>Agarwala, T. (2003). Innovative human resource practices and employee outcomes in Indian firms. Internal Journal of Human Resource Management, 14(2), 243-256.</w:t>
      </w:r>
    </w:p>
    <w:p w14:paraId="341D6DFC"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Arthur, W., Bennett, W., Edens, P. S., &amp; Bell, S. T. (2003). Effectiveness of training in organizations: A meta-analysis of design and evaluation features. Journal of Applied Psychology, 88(2), 234-245.</w:t>
      </w:r>
    </w:p>
    <w:p w14:paraId="68113BB4"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Asaju, K. (2008). Training and manpower development, employee productivity and organizational growth. African Journal of Business Management, 2(8), 146-152.</w:t>
      </w:r>
    </w:p>
    <w:p w14:paraId="782C5C74"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Aswathappa, K. (2000). Human Resource and Personnel Management. Tata McGraw-Hill.</w:t>
      </w:r>
    </w:p>
    <w:p w14:paraId="58E3B5D7"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 xml:space="preserve">Birdi, K., Patterson, M., &amp; Wood, S. J. (2007). Learning to perform? A comparison of workplace training implications for innovation and performance in UK firms. </w:t>
      </w:r>
      <w:r w:rsidRPr="00F627FF">
        <w:rPr>
          <w:rFonts w:ascii="Times New Roman" w:hAnsi="Times New Roman" w:cs="Times New Roman"/>
          <w:i/>
          <w:iCs/>
        </w:rPr>
        <w:t xml:space="preserve">International </w:t>
      </w:r>
      <w:r w:rsidRPr="00F627FF">
        <w:rPr>
          <w:rFonts w:ascii="Times New Roman" w:hAnsi="Times New Roman" w:cs="Times New Roman"/>
        </w:rPr>
        <w:t>Journal of Training and Development, 11(3), 166-180.</w:t>
      </w:r>
    </w:p>
    <w:p w14:paraId="32C3E1EE"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Blume, B. D., Ford, J. K., Baldwin, T. T., &amp; Huang, J. L. (2010). Transfer of training: A meta-analytic review. Journal of Management, 36(4), 1065-1105.</w:t>
      </w:r>
    </w:p>
    <w:p w14:paraId="1FBF45B9"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Boyatzis, R. E. (2008). Competencies in the 21st century. Journal of Management Development, 27(1), 5-12.</w:t>
      </w:r>
    </w:p>
    <w:p w14:paraId="07E29105"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Burke, L. A., &amp; Hutchins, H. M. (2007). Training transfer: An integrative literature review. Human Resource Development Review, 6(3), 263-296.</w:t>
      </w:r>
    </w:p>
    <w:p w14:paraId="19E212E2"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Campbell, J. P. (1971). Personnel training and development. Journal of Applied Psychology, 55(5), 497-507.</w:t>
      </w:r>
    </w:p>
    <w:p w14:paraId="10FB2612"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Cascio, W. F. (2017). Managing human resources: Productivity, quality of work life, profits. McGraw-Hill Education.</w:t>
      </w:r>
    </w:p>
    <w:p w14:paraId="0DF03C56"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Colquitt, J. A., LePine, J. A., &amp; Noe, R. A. (2000). Toward an integrative theory of training motivation: A meta-analytic path analysis. Journal of Applied Psychology, 85(5), 678-707.</w:t>
      </w:r>
    </w:p>
    <w:p w14:paraId="7673558C" w14:textId="77777777" w:rsidR="00265555" w:rsidRDefault="00265555" w:rsidP="00265555">
      <w:pPr>
        <w:spacing w:line="360" w:lineRule="auto"/>
        <w:jc w:val="both"/>
        <w:rPr>
          <w:rFonts w:ascii="Times New Roman" w:hAnsi="Times New Roman" w:cs="Times New Roman"/>
        </w:rPr>
      </w:pPr>
    </w:p>
    <w:p w14:paraId="7CE72ADF" w14:textId="77777777" w:rsidR="00265555" w:rsidRDefault="00265555" w:rsidP="00265555">
      <w:pPr>
        <w:spacing w:line="360" w:lineRule="auto"/>
        <w:jc w:val="both"/>
        <w:rPr>
          <w:rFonts w:ascii="Times New Roman" w:hAnsi="Times New Roman" w:cs="Times New Roman"/>
        </w:rPr>
      </w:pPr>
    </w:p>
    <w:p w14:paraId="711C3FBA" w14:textId="77777777" w:rsidR="00265555" w:rsidRDefault="00265555" w:rsidP="00265555">
      <w:pPr>
        <w:spacing w:line="360" w:lineRule="auto"/>
        <w:jc w:val="both"/>
        <w:rPr>
          <w:rFonts w:ascii="Times New Roman" w:hAnsi="Times New Roman" w:cs="Times New Roman"/>
        </w:rPr>
      </w:pPr>
    </w:p>
    <w:p w14:paraId="4DA1A659" w14:textId="77777777" w:rsidR="00265555" w:rsidRPr="00265555" w:rsidRDefault="00265555" w:rsidP="00265555">
      <w:pPr>
        <w:spacing w:line="360" w:lineRule="auto"/>
        <w:jc w:val="both"/>
        <w:rPr>
          <w:rFonts w:ascii="Times New Roman" w:hAnsi="Times New Roman" w:cs="Times New Roman"/>
        </w:rPr>
      </w:pPr>
    </w:p>
    <w:p w14:paraId="544760C5"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lastRenderedPageBreak/>
        <w:t>Chand, M., &amp; Katou, A. A. (2007). The impact of HRM practices on organisational performance in the Indian hotel industry. Employee Relations, 29(6), 576-594.</w:t>
      </w:r>
    </w:p>
    <w:p w14:paraId="515841E1"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DeSimone, R. L., &amp; Harris, D. M. (1998). Human Resource Development. Dryden Press.</w:t>
      </w:r>
    </w:p>
    <w:p w14:paraId="41E4262F"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Dessler, G. (2005). Human Resource Management. Pearson Education.</w:t>
      </w:r>
    </w:p>
    <w:p w14:paraId="6899C3EB"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Fischer, R., &amp; Ronald, J. (2011). Training effectiveness: The impact of open-mindedness. Journal of Business and Psychology, 26(2), 263-271.</w:t>
      </w:r>
    </w:p>
    <w:p w14:paraId="6DFE0F52"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Goldstein, I. L., &amp; Ford, J. K. (2002). Training in organizations: Needs assessment, development, and evaluation. Wadsworth/Thomson Learning.</w:t>
      </w:r>
    </w:p>
    <w:p w14:paraId="469EADC8" w14:textId="77777777" w:rsidR="00704BA6" w:rsidRDefault="00704BA6" w:rsidP="00704BA6">
      <w:pPr>
        <w:pStyle w:val="ListParagraph"/>
        <w:numPr>
          <w:ilvl w:val="0"/>
          <w:numId w:val="3"/>
        </w:numPr>
        <w:spacing w:line="360" w:lineRule="auto"/>
        <w:jc w:val="both"/>
        <w:rPr>
          <w:rFonts w:ascii="Times New Roman" w:hAnsi="Times New Roman" w:cs="Times New Roman"/>
        </w:rPr>
      </w:pPr>
      <w:proofErr w:type="spellStart"/>
      <w:r w:rsidRPr="00F627FF">
        <w:rPr>
          <w:rFonts w:ascii="Times New Roman" w:hAnsi="Times New Roman" w:cs="Times New Roman"/>
        </w:rPr>
        <w:t>Harzallah</w:t>
      </w:r>
      <w:proofErr w:type="spellEnd"/>
      <w:r w:rsidRPr="00F627FF">
        <w:rPr>
          <w:rFonts w:ascii="Times New Roman" w:hAnsi="Times New Roman" w:cs="Times New Roman"/>
        </w:rPr>
        <w:t>, F., &amp; Obeidat, S. M. (2014). The impact of training on employee performance. European Journal of Training and Development, 38(1), 36-55.</w:t>
      </w:r>
    </w:p>
    <w:p w14:paraId="507DA833"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Hughes, J. C., &amp; Rog, E. (2008). Talent management: A strategic approach to workforce planning. Butterworth-Heinemann.</w:t>
      </w:r>
    </w:p>
    <w:p w14:paraId="7FAA7E7F"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 xml:space="preserve">Jyothi, P., &amp; Venkatesh, D. N. (2006). </w:t>
      </w:r>
      <w:r w:rsidRPr="00F627FF">
        <w:rPr>
          <w:rFonts w:ascii="Times New Roman" w:hAnsi="Times New Roman" w:cs="Times New Roman"/>
          <w:i/>
          <w:iCs/>
        </w:rPr>
        <w:t>Human Resource Management</w:t>
      </w:r>
      <w:r w:rsidRPr="00F627FF">
        <w:rPr>
          <w:rFonts w:ascii="Times New Roman" w:hAnsi="Times New Roman" w:cs="Times New Roman"/>
        </w:rPr>
        <w:t>. Oxford University Press.</w:t>
      </w:r>
    </w:p>
    <w:p w14:paraId="4AC3C366" w14:textId="77777777" w:rsidR="00704BA6" w:rsidRDefault="00704BA6" w:rsidP="00704BA6">
      <w:pPr>
        <w:pStyle w:val="ListParagraph"/>
        <w:numPr>
          <w:ilvl w:val="0"/>
          <w:numId w:val="3"/>
        </w:numPr>
        <w:spacing w:line="360" w:lineRule="auto"/>
        <w:jc w:val="both"/>
        <w:rPr>
          <w:rFonts w:ascii="Times New Roman" w:hAnsi="Times New Roman" w:cs="Times New Roman"/>
        </w:rPr>
      </w:pPr>
      <w:proofErr w:type="spellStart"/>
      <w:r w:rsidRPr="00F627FF">
        <w:rPr>
          <w:rFonts w:ascii="Times New Roman" w:hAnsi="Times New Roman" w:cs="Times New Roman"/>
        </w:rPr>
        <w:t>Kalemci</w:t>
      </w:r>
      <w:proofErr w:type="spellEnd"/>
      <w:r w:rsidRPr="00F627FF">
        <w:rPr>
          <w:rFonts w:ascii="Times New Roman" w:hAnsi="Times New Roman" w:cs="Times New Roman"/>
        </w:rPr>
        <w:t>, R. A. (2005). Training and developing human capital for organizational effectiveness. International Journal of Human Resource Studies, 5(3), 215-229.</w:t>
      </w:r>
    </w:p>
    <w:p w14:paraId="532C043C"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Karthikeyan, K., Karthi, R., &amp; Graf, D. S. (2010). Impact of training in Indian manufacturing industry: A review. International Journal of Business and Management, 5(11), 21-28.</w:t>
      </w:r>
    </w:p>
    <w:p w14:paraId="23FDF315" w14:textId="6063341C" w:rsidR="00D80D51" w:rsidRDefault="00D80D51" w:rsidP="00704BA6">
      <w:pPr>
        <w:pStyle w:val="ListParagraph"/>
        <w:numPr>
          <w:ilvl w:val="0"/>
          <w:numId w:val="3"/>
        </w:numPr>
        <w:spacing w:line="360" w:lineRule="auto"/>
        <w:jc w:val="both"/>
        <w:rPr>
          <w:rFonts w:ascii="Times New Roman" w:hAnsi="Times New Roman" w:cs="Times New Roman"/>
        </w:rPr>
      </w:pPr>
      <w:r w:rsidRPr="009277CF">
        <w:rPr>
          <w:rFonts w:ascii="Times New Roman" w:hAnsi="Times New Roman" w:cs="Times New Roman"/>
        </w:rPr>
        <w:t xml:space="preserve">Kirkpatrick, D. L. (1959). Techniques for evaluating training programs. Journal of the American Society of Training Directors, </w:t>
      </w:r>
      <w:r w:rsidRPr="009277CF">
        <w:rPr>
          <w:rFonts w:ascii="Times New Roman" w:hAnsi="Times New Roman" w:cs="Times New Roman"/>
          <w:i/>
          <w:iCs/>
        </w:rPr>
        <w:t>13</w:t>
      </w:r>
      <w:r w:rsidRPr="009277CF">
        <w:rPr>
          <w:rFonts w:ascii="Times New Roman" w:hAnsi="Times New Roman" w:cs="Times New Roman"/>
        </w:rPr>
        <w:t>(3), 21-26.</w:t>
      </w:r>
    </w:p>
    <w:p w14:paraId="1272013A" w14:textId="3AA5CB96" w:rsidR="00D80D51" w:rsidRDefault="00D80D51" w:rsidP="00704BA6">
      <w:pPr>
        <w:pStyle w:val="ListParagraph"/>
        <w:numPr>
          <w:ilvl w:val="0"/>
          <w:numId w:val="3"/>
        </w:numPr>
        <w:spacing w:line="360" w:lineRule="auto"/>
        <w:jc w:val="both"/>
        <w:rPr>
          <w:rFonts w:ascii="Times New Roman" w:hAnsi="Times New Roman" w:cs="Times New Roman"/>
        </w:rPr>
      </w:pPr>
      <w:r w:rsidRPr="009277CF">
        <w:rPr>
          <w:rFonts w:ascii="Times New Roman" w:hAnsi="Times New Roman" w:cs="Times New Roman"/>
        </w:rPr>
        <w:t>Kolb, D. A. (1984). Experiential learning: Experience as the source of learning and development. Prentice Hall</w:t>
      </w:r>
      <w:r>
        <w:rPr>
          <w:rFonts w:ascii="Times New Roman" w:hAnsi="Times New Roman" w:cs="Times New Roman"/>
        </w:rPr>
        <w:t>.</w:t>
      </w:r>
    </w:p>
    <w:p w14:paraId="7F242DA4" w14:textId="77777777" w:rsidR="00265555" w:rsidRDefault="00265555" w:rsidP="00265555">
      <w:pPr>
        <w:spacing w:line="360" w:lineRule="auto"/>
        <w:jc w:val="both"/>
        <w:rPr>
          <w:rFonts w:ascii="Times New Roman" w:hAnsi="Times New Roman" w:cs="Times New Roman"/>
        </w:rPr>
      </w:pPr>
    </w:p>
    <w:p w14:paraId="24142132" w14:textId="77777777" w:rsidR="00265555" w:rsidRDefault="00265555" w:rsidP="00265555">
      <w:pPr>
        <w:spacing w:line="360" w:lineRule="auto"/>
        <w:jc w:val="both"/>
        <w:rPr>
          <w:rFonts w:ascii="Times New Roman" w:hAnsi="Times New Roman" w:cs="Times New Roman"/>
        </w:rPr>
      </w:pPr>
    </w:p>
    <w:p w14:paraId="4272DE27" w14:textId="77777777" w:rsidR="00265555" w:rsidRDefault="00265555" w:rsidP="00265555">
      <w:pPr>
        <w:spacing w:line="360" w:lineRule="auto"/>
        <w:jc w:val="both"/>
        <w:rPr>
          <w:rFonts w:ascii="Times New Roman" w:hAnsi="Times New Roman" w:cs="Times New Roman"/>
        </w:rPr>
      </w:pPr>
    </w:p>
    <w:p w14:paraId="524EC26D" w14:textId="77777777" w:rsidR="00265555" w:rsidRDefault="00265555" w:rsidP="00265555">
      <w:pPr>
        <w:spacing w:line="360" w:lineRule="auto"/>
        <w:jc w:val="both"/>
        <w:rPr>
          <w:rFonts w:ascii="Times New Roman" w:hAnsi="Times New Roman" w:cs="Times New Roman"/>
        </w:rPr>
      </w:pPr>
    </w:p>
    <w:p w14:paraId="4CA260C8" w14:textId="77777777" w:rsidR="00265555" w:rsidRDefault="00265555" w:rsidP="00265555">
      <w:pPr>
        <w:spacing w:line="360" w:lineRule="auto"/>
        <w:jc w:val="both"/>
        <w:rPr>
          <w:rFonts w:ascii="Times New Roman" w:hAnsi="Times New Roman" w:cs="Times New Roman"/>
        </w:rPr>
      </w:pPr>
    </w:p>
    <w:p w14:paraId="02319890" w14:textId="77777777" w:rsidR="00265555" w:rsidRPr="00265555" w:rsidRDefault="00265555" w:rsidP="00265555">
      <w:pPr>
        <w:spacing w:line="360" w:lineRule="auto"/>
        <w:jc w:val="both"/>
        <w:rPr>
          <w:rFonts w:ascii="Times New Roman" w:hAnsi="Times New Roman" w:cs="Times New Roman"/>
        </w:rPr>
      </w:pPr>
    </w:p>
    <w:p w14:paraId="5AAB4604"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lastRenderedPageBreak/>
        <w:t>Kumar, R., &amp; Sharma, N. (2016). Impact of training and development on employee performance in the Indian retail sector. Journal of Business Studies Quarterly, 7(3), 15-24.</w:t>
      </w:r>
    </w:p>
    <w:p w14:paraId="77A9E795"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Lee, C. H., &amp; Pershing, J. A. (2012). Evaluating the effectiveness of training programs. Journal of Workplace Learning, 24(1), 43-54.</w:t>
      </w:r>
    </w:p>
    <w:p w14:paraId="1EBD067A" w14:textId="6DD7487D" w:rsidR="00D80D51" w:rsidRPr="00D80D51" w:rsidRDefault="00D80D51" w:rsidP="00D80D51">
      <w:pPr>
        <w:pStyle w:val="ListParagraph"/>
        <w:numPr>
          <w:ilvl w:val="0"/>
          <w:numId w:val="3"/>
        </w:numPr>
        <w:spacing w:before="30" w:after="30" w:line="360" w:lineRule="auto"/>
        <w:ind w:right="567"/>
        <w:jc w:val="both"/>
        <w:rPr>
          <w:rFonts w:ascii="Times New Roman" w:hAnsi="Times New Roman" w:cs="Times New Roman"/>
        </w:rPr>
      </w:pPr>
      <w:r w:rsidRPr="00D80D51">
        <w:rPr>
          <w:rFonts w:ascii="Times New Roman" w:hAnsi="Times New Roman" w:cs="Times New Roman"/>
        </w:rPr>
        <w:t>Maslow, A. H. (1943). A theory of human motivation. Psychological Review, 50(4), 370-396</w:t>
      </w:r>
    </w:p>
    <w:p w14:paraId="4C26410E"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Manju, S., &amp; Suresh, B. H. (2011). Training design and effectiveness in Indian organizations. International Journal of Human Resource Development and Management, 11(1), 50-68.</w:t>
      </w:r>
    </w:p>
    <w:p w14:paraId="729A8EB9"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Mishra, P., &amp; Bhaskar, A. U. (2010). Training and development in the Indian banking sector: A critical evaluation. International Journal of Human Resource Development and Management, 10(2), 128-143.</w:t>
      </w:r>
    </w:p>
    <w:p w14:paraId="2E624AD7"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Muhammad, S. (2012). The role of training in employee development. Journal of Management and Strategy, 3(2), 78-85.</w:t>
      </w:r>
    </w:p>
    <w:p w14:paraId="0BDDE8DC"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 xml:space="preserve">Noe, R. A., Clarke, A. D. M., &amp; Klein, H. J. (2014). Training effectiveness and organizational outcomes. Journal of Organizational </w:t>
      </w:r>
      <w:proofErr w:type="spellStart"/>
      <w:r w:rsidRPr="00F627FF">
        <w:rPr>
          <w:rFonts w:ascii="Times New Roman" w:hAnsi="Times New Roman" w:cs="Times New Roman"/>
        </w:rPr>
        <w:t>Behavior</w:t>
      </w:r>
      <w:proofErr w:type="spellEnd"/>
      <w:r w:rsidRPr="00F627FF">
        <w:rPr>
          <w:rFonts w:ascii="Times New Roman" w:hAnsi="Times New Roman" w:cs="Times New Roman"/>
        </w:rPr>
        <w:t>, 35(4), 527-545.</w:t>
      </w:r>
    </w:p>
    <w:p w14:paraId="5B3AEFBA"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Pineda, P. (2010). Evaluation of training effectiveness in organizations. Journal of European Industrial Training, 34(3), 221-234.</w:t>
      </w:r>
    </w:p>
    <w:p w14:paraId="7F0B880F"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Rama, R., &amp; Vaishnavi, R. (2012). Maximizing training effectiveness: An organizational perspective. Journal of Business and Psychology, 27(1), 87-97.</w:t>
      </w:r>
    </w:p>
    <w:p w14:paraId="786FB150"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 xml:space="preserve">Rao, M. S. (2014). </w:t>
      </w:r>
      <w:r w:rsidRPr="00F627FF">
        <w:rPr>
          <w:rFonts w:ascii="Times New Roman" w:hAnsi="Times New Roman" w:cs="Times New Roman"/>
          <w:i/>
          <w:iCs/>
        </w:rPr>
        <w:t>Soft Skills Training: A Workbook to Develop People Skills for Employability</w:t>
      </w:r>
      <w:r w:rsidRPr="00F627FF">
        <w:rPr>
          <w:rFonts w:ascii="Times New Roman" w:hAnsi="Times New Roman" w:cs="Times New Roman"/>
        </w:rPr>
        <w:t>. I. K. International Publishing House.</w:t>
      </w:r>
    </w:p>
    <w:p w14:paraId="6FF252A7"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 xml:space="preserve">Rao, P. Subba (2009). </w:t>
      </w:r>
      <w:r w:rsidRPr="00F627FF">
        <w:rPr>
          <w:rFonts w:ascii="Times New Roman" w:hAnsi="Times New Roman" w:cs="Times New Roman"/>
          <w:i/>
          <w:iCs/>
        </w:rPr>
        <w:t>Essentials of Human Resource Management and Industrial Relations</w:t>
      </w:r>
      <w:r w:rsidRPr="00F627FF">
        <w:rPr>
          <w:rFonts w:ascii="Times New Roman" w:hAnsi="Times New Roman" w:cs="Times New Roman"/>
        </w:rPr>
        <w:t>. Himalaya Publishing House.</w:t>
      </w:r>
    </w:p>
    <w:p w14:paraId="3E59D5F7"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 xml:space="preserve">Rao, T. V. (2004). </w:t>
      </w:r>
      <w:r w:rsidRPr="00F627FF">
        <w:rPr>
          <w:rFonts w:ascii="Times New Roman" w:hAnsi="Times New Roman" w:cs="Times New Roman"/>
          <w:i/>
          <w:iCs/>
        </w:rPr>
        <w:t>Performance Management and Appraisal Systems: HR Tools for Global Competitiveness</w:t>
      </w:r>
      <w:r w:rsidRPr="00F627FF">
        <w:rPr>
          <w:rFonts w:ascii="Times New Roman" w:hAnsi="Times New Roman" w:cs="Times New Roman"/>
        </w:rPr>
        <w:t>. SAGE Publications India.</w:t>
      </w:r>
    </w:p>
    <w:p w14:paraId="177243F8"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 xml:space="preserve">Rowold, J. (2007). Leadership development: The role of training effectiveness. </w:t>
      </w:r>
      <w:r w:rsidRPr="00F627FF">
        <w:rPr>
          <w:rFonts w:ascii="Times New Roman" w:hAnsi="Times New Roman" w:cs="Times New Roman"/>
          <w:i/>
          <w:iCs/>
        </w:rPr>
        <w:t>International Journal of Training and Development</w:t>
      </w:r>
      <w:r w:rsidRPr="00F627FF">
        <w:rPr>
          <w:rFonts w:ascii="Times New Roman" w:hAnsi="Times New Roman" w:cs="Times New Roman"/>
        </w:rPr>
        <w:t>, 11(1), 78-92.</w:t>
      </w:r>
    </w:p>
    <w:p w14:paraId="15A62F67"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 xml:space="preserve">Salas, E., Tannenbaum, S. I., </w:t>
      </w:r>
      <w:proofErr w:type="spellStart"/>
      <w:r w:rsidRPr="00F627FF">
        <w:rPr>
          <w:rFonts w:ascii="Times New Roman" w:hAnsi="Times New Roman" w:cs="Times New Roman"/>
        </w:rPr>
        <w:t>Kraiger</w:t>
      </w:r>
      <w:proofErr w:type="spellEnd"/>
      <w:r w:rsidRPr="00F627FF">
        <w:rPr>
          <w:rFonts w:ascii="Times New Roman" w:hAnsi="Times New Roman" w:cs="Times New Roman"/>
        </w:rPr>
        <w:t xml:space="preserve">, K., &amp; Smith-Jentsch, K. A. (2012). The science of training and development in organizations: What matters in practice. </w:t>
      </w:r>
      <w:r w:rsidRPr="00F627FF">
        <w:rPr>
          <w:rFonts w:ascii="Times New Roman" w:hAnsi="Times New Roman" w:cs="Times New Roman"/>
          <w:i/>
          <w:iCs/>
        </w:rPr>
        <w:t>Psychological Science in the Public Interest</w:t>
      </w:r>
      <w:r w:rsidRPr="00F627FF">
        <w:rPr>
          <w:rFonts w:ascii="Times New Roman" w:hAnsi="Times New Roman" w:cs="Times New Roman"/>
        </w:rPr>
        <w:t>, 13(2), 74-101.</w:t>
      </w:r>
    </w:p>
    <w:p w14:paraId="23753FA3" w14:textId="77777777" w:rsidR="00704BA6" w:rsidRDefault="00704BA6" w:rsidP="00704BA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lastRenderedPageBreak/>
        <w:t xml:space="preserve">Sitzmann, T., &amp; Weinhardt, J. M. (2018). Active learning methods in training and their impact on retention and performance. </w:t>
      </w:r>
      <w:r w:rsidRPr="00F627FF">
        <w:rPr>
          <w:rFonts w:ascii="Times New Roman" w:hAnsi="Times New Roman" w:cs="Times New Roman"/>
          <w:i/>
          <w:iCs/>
        </w:rPr>
        <w:t>Journal of Applied Psychology</w:t>
      </w:r>
      <w:r w:rsidRPr="00F627FF">
        <w:rPr>
          <w:rFonts w:ascii="Times New Roman" w:hAnsi="Times New Roman" w:cs="Times New Roman"/>
        </w:rPr>
        <w:t>, 103(7), 839-856.</w:t>
      </w:r>
    </w:p>
    <w:p w14:paraId="5BB8F81A" w14:textId="570AF979" w:rsidR="00207216" w:rsidRDefault="00704BA6" w:rsidP="00207216">
      <w:pPr>
        <w:pStyle w:val="ListParagraph"/>
        <w:numPr>
          <w:ilvl w:val="0"/>
          <w:numId w:val="3"/>
        </w:numPr>
        <w:spacing w:line="360" w:lineRule="auto"/>
        <w:jc w:val="both"/>
        <w:rPr>
          <w:rFonts w:ascii="Times New Roman" w:hAnsi="Times New Roman" w:cs="Times New Roman"/>
        </w:rPr>
      </w:pPr>
      <w:r w:rsidRPr="00F627FF">
        <w:rPr>
          <w:rFonts w:ascii="Times New Roman" w:hAnsi="Times New Roman" w:cs="Times New Roman"/>
        </w:rPr>
        <w:t xml:space="preserve">Shields, M. A., &amp; Ward, M. (2001). Improving nurse retention in the National Health Service in England: The impact of job satisfaction on intentions to quit. </w:t>
      </w:r>
      <w:r w:rsidRPr="00F627FF">
        <w:rPr>
          <w:rFonts w:ascii="Times New Roman" w:hAnsi="Times New Roman" w:cs="Times New Roman"/>
          <w:i/>
          <w:iCs/>
        </w:rPr>
        <w:t>Journal of Health Economics</w:t>
      </w:r>
      <w:r w:rsidRPr="00F627FF">
        <w:rPr>
          <w:rFonts w:ascii="Times New Roman" w:hAnsi="Times New Roman" w:cs="Times New Roman"/>
        </w:rPr>
        <w:t>, 20(5), 677-701.</w:t>
      </w:r>
    </w:p>
    <w:p w14:paraId="188D3F6E" w14:textId="77777777" w:rsidR="00207216" w:rsidRPr="00207216" w:rsidRDefault="00207216" w:rsidP="00207216">
      <w:pPr>
        <w:pStyle w:val="ListParagraph"/>
        <w:numPr>
          <w:ilvl w:val="0"/>
          <w:numId w:val="3"/>
        </w:numPr>
        <w:spacing w:before="30" w:after="30" w:line="360" w:lineRule="auto"/>
        <w:ind w:right="567"/>
        <w:jc w:val="both"/>
        <w:rPr>
          <w:rFonts w:ascii="Times New Roman" w:hAnsi="Times New Roman" w:cs="Times New Roman"/>
          <w:lang w:val="en-US"/>
        </w:rPr>
      </w:pPr>
      <w:r w:rsidRPr="00207216">
        <w:rPr>
          <w:rFonts w:ascii="Times New Roman" w:hAnsi="Times New Roman" w:cs="Times New Roman"/>
          <w:lang w:val="en-US"/>
        </w:rPr>
        <w:t xml:space="preserve">Thairiyam, D. M. (2024). Emotional intelligence and its impact on employee performance. International Journal of Research Publication and Reviews, 5(3), 6317-6323. </w:t>
      </w:r>
      <w:hyperlink r:id="rId9" w:history="1">
        <w:r w:rsidRPr="00207216">
          <w:rPr>
            <w:rStyle w:val="Hyperlink"/>
            <w:rFonts w:ascii="Times New Roman" w:hAnsi="Times New Roman" w:cs="Times New Roman"/>
            <w:lang w:val="en-US"/>
          </w:rPr>
          <w:t>https://www.ijrpr.com</w:t>
        </w:r>
      </w:hyperlink>
    </w:p>
    <w:p w14:paraId="4B5CC306" w14:textId="659A6DAD" w:rsidR="00207216" w:rsidRDefault="00207216" w:rsidP="00207216">
      <w:pPr>
        <w:pStyle w:val="ListParagraph"/>
        <w:numPr>
          <w:ilvl w:val="0"/>
          <w:numId w:val="3"/>
        </w:numPr>
        <w:spacing w:line="360" w:lineRule="auto"/>
        <w:jc w:val="both"/>
        <w:rPr>
          <w:rFonts w:ascii="Times New Roman" w:hAnsi="Times New Roman" w:cs="Times New Roman"/>
        </w:rPr>
      </w:pPr>
      <w:r w:rsidRPr="00170CC5">
        <w:rPr>
          <w:rFonts w:ascii="Times New Roman" w:hAnsi="Times New Roman" w:cs="Times New Roman"/>
          <w:lang w:val="en-US"/>
        </w:rPr>
        <w:t xml:space="preserve">Thairiyam, D. M. &amp; Immanuel (2024). Organizational citizenship behavior. Journal of Academia and Industrial Research, 12(1), 36-41. Youth Education and Research Trust, Chennai. </w:t>
      </w:r>
      <w:hyperlink r:id="rId10" w:history="1">
        <w:r w:rsidRPr="00EC4FC2">
          <w:rPr>
            <w:rStyle w:val="Hyperlink"/>
            <w:rFonts w:ascii="Times New Roman" w:hAnsi="Times New Roman" w:cs="Times New Roman"/>
            <w:lang w:val="en-US"/>
          </w:rPr>
          <w:t>https://jairjp.com</w:t>
        </w:r>
      </w:hyperlink>
    </w:p>
    <w:p w14:paraId="50430A26" w14:textId="004B8893" w:rsidR="00207216" w:rsidRPr="00207216" w:rsidRDefault="00207216" w:rsidP="00207216">
      <w:pPr>
        <w:pStyle w:val="ListParagraph"/>
        <w:numPr>
          <w:ilvl w:val="0"/>
          <w:numId w:val="3"/>
        </w:numPr>
        <w:spacing w:line="360" w:lineRule="auto"/>
        <w:jc w:val="both"/>
        <w:rPr>
          <w:rFonts w:ascii="Times New Roman" w:hAnsi="Times New Roman" w:cs="Times New Roman"/>
        </w:rPr>
      </w:pPr>
      <w:r w:rsidRPr="00170CC5">
        <w:rPr>
          <w:rFonts w:ascii="Times New Roman" w:hAnsi="Times New Roman" w:cs="Times New Roman"/>
          <w:lang w:val="en-US"/>
        </w:rPr>
        <w:t>Thairiyam, D. M., &amp; Madhumitha, P. (2024). Training need analysis of employees and its impact in a manufacturing industry. Journal of Academia and Industrial Research, 12(1), 16-http://jairjp.com</w:t>
      </w:r>
      <w:r>
        <w:rPr>
          <w:rFonts w:ascii="Times New Roman" w:hAnsi="Times New Roman" w:cs="Times New Roman"/>
          <w:lang w:val="en-US"/>
        </w:rPr>
        <w:t>.</w:t>
      </w:r>
    </w:p>
    <w:p w14:paraId="6442B475" w14:textId="77777777" w:rsidR="00704BA6" w:rsidRPr="00832D21" w:rsidRDefault="00704BA6" w:rsidP="00704BA6">
      <w:pPr>
        <w:pStyle w:val="ListParagraph"/>
        <w:numPr>
          <w:ilvl w:val="0"/>
          <w:numId w:val="3"/>
        </w:numPr>
        <w:spacing w:line="360" w:lineRule="auto"/>
        <w:jc w:val="both"/>
        <w:rPr>
          <w:rFonts w:ascii="Times New Roman" w:hAnsi="Times New Roman" w:cs="Times New Roman"/>
        </w:rPr>
      </w:pPr>
      <w:r w:rsidRPr="00832D21">
        <w:rPr>
          <w:rFonts w:ascii="Times New Roman" w:hAnsi="Times New Roman" w:cs="Times New Roman"/>
        </w:rPr>
        <w:t xml:space="preserve">Tharenou, P., Saks, A. M., &amp; Moore, C. (2007). A review of training and development research: The influence on employee attitudes and performance. </w:t>
      </w:r>
      <w:r w:rsidRPr="00832D21">
        <w:rPr>
          <w:rFonts w:ascii="Times New Roman" w:hAnsi="Times New Roman" w:cs="Times New Roman"/>
          <w:i/>
          <w:iCs/>
        </w:rPr>
        <w:t>Human Resource Management Review</w:t>
      </w:r>
      <w:r w:rsidRPr="00832D21">
        <w:rPr>
          <w:rFonts w:ascii="Times New Roman" w:hAnsi="Times New Roman" w:cs="Times New Roman"/>
        </w:rPr>
        <w:t>, 17(3), 251-273.</w:t>
      </w:r>
    </w:p>
    <w:p w14:paraId="591AAD45" w14:textId="6E11EB6E" w:rsidR="001D368F" w:rsidRDefault="001D368F" w:rsidP="00704BA6">
      <w:pPr>
        <w:spacing w:before="30" w:after="30"/>
        <w:ind w:left="709" w:right="567"/>
        <w:jc w:val="both"/>
        <w:rPr>
          <w:rFonts w:ascii="Times New Roman" w:hAnsi="Times New Roman" w:cs="Times New Roman"/>
        </w:rPr>
        <w:sectPr w:rsidR="001D368F"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pPr>
    </w:p>
    <w:p w14:paraId="01CA2B29" w14:textId="77777777" w:rsidR="00BC3661" w:rsidRPr="00451B02" w:rsidRDefault="00BC3661" w:rsidP="00704BA6">
      <w:pPr>
        <w:spacing w:before="30" w:after="30"/>
        <w:ind w:left="709" w:right="567"/>
        <w:jc w:val="both"/>
        <w:rPr>
          <w:rFonts w:ascii="Times New Roman" w:hAnsi="Times New Roman" w:cs="Times New Roman"/>
          <w:b/>
          <w:bCs/>
          <w:color w:val="4472C4" w:themeColor="accent1"/>
        </w:rPr>
      </w:pPr>
    </w:p>
    <w:sectPr w:rsidR="00BC3661" w:rsidRPr="00451B02" w:rsidSect="00E545F3">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fmt="lowerRoman"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30DB1" w14:textId="77777777" w:rsidR="002A5FAD" w:rsidRDefault="002A5FAD" w:rsidP="004F2A32">
      <w:pPr>
        <w:spacing w:after="0" w:line="240" w:lineRule="auto"/>
      </w:pPr>
      <w:r>
        <w:separator/>
      </w:r>
    </w:p>
  </w:endnote>
  <w:endnote w:type="continuationSeparator" w:id="0">
    <w:p w14:paraId="2FD3639B" w14:textId="77777777" w:rsidR="002A5FAD" w:rsidRDefault="002A5FAD" w:rsidP="004F2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484937"/>
      <w:docPartObj>
        <w:docPartGallery w:val="Page Numbers (Bottom of Page)"/>
        <w:docPartUnique/>
      </w:docPartObj>
    </w:sdtPr>
    <w:sdtEndPr>
      <w:rPr>
        <w:noProof/>
      </w:rPr>
    </w:sdtEndPr>
    <w:sdtContent>
      <w:p w14:paraId="376FD5ED" w14:textId="3A729C30" w:rsidR="00BF14DC" w:rsidRDefault="00BF14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F956F4" w14:textId="77777777" w:rsidR="00BF14DC" w:rsidRDefault="00BF1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887F2" w14:textId="77777777" w:rsidR="002A5FAD" w:rsidRDefault="002A5FAD" w:rsidP="004F2A32">
      <w:pPr>
        <w:spacing w:after="0" w:line="240" w:lineRule="auto"/>
      </w:pPr>
      <w:r>
        <w:separator/>
      </w:r>
    </w:p>
  </w:footnote>
  <w:footnote w:type="continuationSeparator" w:id="0">
    <w:p w14:paraId="203C0579" w14:textId="77777777" w:rsidR="002A5FAD" w:rsidRDefault="002A5FAD" w:rsidP="004F2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255E2"/>
    <w:multiLevelType w:val="hybridMultilevel"/>
    <w:tmpl w:val="971EDC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EFC3AF1"/>
    <w:multiLevelType w:val="hybridMultilevel"/>
    <w:tmpl w:val="D9BE0C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B8C054A"/>
    <w:multiLevelType w:val="multilevel"/>
    <w:tmpl w:val="31921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4913799">
    <w:abstractNumId w:val="0"/>
  </w:num>
  <w:num w:numId="2" w16cid:durableId="800416797">
    <w:abstractNumId w:val="2"/>
  </w:num>
  <w:num w:numId="3" w16cid:durableId="27047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15"/>
    <w:rsid w:val="000002BE"/>
    <w:rsid w:val="00024C83"/>
    <w:rsid w:val="00037EA7"/>
    <w:rsid w:val="000636E1"/>
    <w:rsid w:val="000A7252"/>
    <w:rsid w:val="00101B6C"/>
    <w:rsid w:val="00145EC0"/>
    <w:rsid w:val="00160481"/>
    <w:rsid w:val="001826FE"/>
    <w:rsid w:val="001A77A9"/>
    <w:rsid w:val="001D368F"/>
    <w:rsid w:val="00207216"/>
    <w:rsid w:val="0020772D"/>
    <w:rsid w:val="00230FD2"/>
    <w:rsid w:val="00265555"/>
    <w:rsid w:val="00295ABE"/>
    <w:rsid w:val="002A5FAD"/>
    <w:rsid w:val="002D39A3"/>
    <w:rsid w:val="00332456"/>
    <w:rsid w:val="00362959"/>
    <w:rsid w:val="004002D7"/>
    <w:rsid w:val="004455E7"/>
    <w:rsid w:val="00451B02"/>
    <w:rsid w:val="00497C2B"/>
    <w:rsid w:val="004A244F"/>
    <w:rsid w:val="004B076B"/>
    <w:rsid w:val="004F2A32"/>
    <w:rsid w:val="005022F3"/>
    <w:rsid w:val="00521367"/>
    <w:rsid w:val="00542C9B"/>
    <w:rsid w:val="0058558B"/>
    <w:rsid w:val="005A2F10"/>
    <w:rsid w:val="005E555D"/>
    <w:rsid w:val="00624BEB"/>
    <w:rsid w:val="00641EE9"/>
    <w:rsid w:val="006B415A"/>
    <w:rsid w:val="006D6B51"/>
    <w:rsid w:val="00704BA6"/>
    <w:rsid w:val="007574B5"/>
    <w:rsid w:val="007D0BC4"/>
    <w:rsid w:val="00803FA0"/>
    <w:rsid w:val="00851DE7"/>
    <w:rsid w:val="008C4524"/>
    <w:rsid w:val="008E33B7"/>
    <w:rsid w:val="008E61E4"/>
    <w:rsid w:val="00934D6B"/>
    <w:rsid w:val="0093657F"/>
    <w:rsid w:val="00A252E1"/>
    <w:rsid w:val="00A77292"/>
    <w:rsid w:val="00AE18C5"/>
    <w:rsid w:val="00BC3661"/>
    <w:rsid w:val="00BE3B93"/>
    <w:rsid w:val="00BF14DC"/>
    <w:rsid w:val="00CA67CF"/>
    <w:rsid w:val="00CB55ED"/>
    <w:rsid w:val="00CB6FC9"/>
    <w:rsid w:val="00CE6BA1"/>
    <w:rsid w:val="00CF072F"/>
    <w:rsid w:val="00D27527"/>
    <w:rsid w:val="00D80D51"/>
    <w:rsid w:val="00DA763C"/>
    <w:rsid w:val="00DB285B"/>
    <w:rsid w:val="00DC4020"/>
    <w:rsid w:val="00E1357D"/>
    <w:rsid w:val="00E545F3"/>
    <w:rsid w:val="00F57E15"/>
    <w:rsid w:val="00FE35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344D"/>
  <w15:chartTrackingRefBased/>
  <w15:docId w15:val="{5B8B5057-6033-4B6A-BC7F-CB95C4DC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E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7E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7E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7E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7E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7E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E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E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E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E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7E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7E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7E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7E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7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E15"/>
    <w:rPr>
      <w:rFonts w:eastAsiaTheme="majorEastAsia" w:cstheme="majorBidi"/>
      <w:color w:val="272727" w:themeColor="text1" w:themeTint="D8"/>
    </w:rPr>
  </w:style>
  <w:style w:type="paragraph" w:styleId="Title">
    <w:name w:val="Title"/>
    <w:basedOn w:val="Normal"/>
    <w:next w:val="Normal"/>
    <w:link w:val="TitleChar"/>
    <w:uiPriority w:val="10"/>
    <w:qFormat/>
    <w:rsid w:val="00F57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E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E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E15"/>
    <w:pPr>
      <w:spacing w:before="160"/>
      <w:jc w:val="center"/>
    </w:pPr>
    <w:rPr>
      <w:i/>
      <w:iCs/>
      <w:color w:val="404040" w:themeColor="text1" w:themeTint="BF"/>
    </w:rPr>
  </w:style>
  <w:style w:type="character" w:customStyle="1" w:styleId="QuoteChar">
    <w:name w:val="Quote Char"/>
    <w:basedOn w:val="DefaultParagraphFont"/>
    <w:link w:val="Quote"/>
    <w:uiPriority w:val="29"/>
    <w:rsid w:val="00F57E15"/>
    <w:rPr>
      <w:i/>
      <w:iCs/>
      <w:color w:val="404040" w:themeColor="text1" w:themeTint="BF"/>
    </w:rPr>
  </w:style>
  <w:style w:type="paragraph" w:styleId="ListParagraph">
    <w:name w:val="List Paragraph"/>
    <w:basedOn w:val="Normal"/>
    <w:uiPriority w:val="34"/>
    <w:qFormat/>
    <w:rsid w:val="00F57E15"/>
    <w:pPr>
      <w:ind w:left="720"/>
      <w:contextualSpacing/>
    </w:pPr>
  </w:style>
  <w:style w:type="character" w:styleId="IntenseEmphasis">
    <w:name w:val="Intense Emphasis"/>
    <w:basedOn w:val="DefaultParagraphFont"/>
    <w:uiPriority w:val="21"/>
    <w:qFormat/>
    <w:rsid w:val="00F57E15"/>
    <w:rPr>
      <w:i/>
      <w:iCs/>
      <w:color w:val="2F5496" w:themeColor="accent1" w:themeShade="BF"/>
    </w:rPr>
  </w:style>
  <w:style w:type="paragraph" w:styleId="IntenseQuote">
    <w:name w:val="Intense Quote"/>
    <w:basedOn w:val="Normal"/>
    <w:next w:val="Normal"/>
    <w:link w:val="IntenseQuoteChar"/>
    <w:uiPriority w:val="30"/>
    <w:qFormat/>
    <w:rsid w:val="00F57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7E15"/>
    <w:rPr>
      <w:i/>
      <w:iCs/>
      <w:color w:val="2F5496" w:themeColor="accent1" w:themeShade="BF"/>
    </w:rPr>
  </w:style>
  <w:style w:type="character" w:styleId="IntenseReference">
    <w:name w:val="Intense Reference"/>
    <w:basedOn w:val="DefaultParagraphFont"/>
    <w:uiPriority w:val="32"/>
    <w:qFormat/>
    <w:rsid w:val="00F57E15"/>
    <w:rPr>
      <w:b/>
      <w:bCs/>
      <w:smallCaps/>
      <w:color w:val="2F5496" w:themeColor="accent1" w:themeShade="BF"/>
      <w:spacing w:val="5"/>
    </w:rPr>
  </w:style>
  <w:style w:type="paragraph" w:styleId="NoSpacing">
    <w:name w:val="No Spacing"/>
    <w:link w:val="NoSpacingChar"/>
    <w:uiPriority w:val="1"/>
    <w:qFormat/>
    <w:rsid w:val="002D39A3"/>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2D39A3"/>
    <w:rPr>
      <w:rFonts w:eastAsiaTheme="minorEastAsia"/>
      <w:kern w:val="0"/>
      <w:sz w:val="22"/>
      <w:szCs w:val="22"/>
      <w:lang w:val="en-US"/>
      <w14:ligatures w14:val="none"/>
    </w:rPr>
  </w:style>
  <w:style w:type="table" w:styleId="TableGrid">
    <w:name w:val="Table Grid"/>
    <w:basedOn w:val="TableNormal"/>
    <w:uiPriority w:val="39"/>
    <w:rsid w:val="00542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32"/>
  </w:style>
  <w:style w:type="paragraph" w:styleId="Footer">
    <w:name w:val="footer"/>
    <w:basedOn w:val="Normal"/>
    <w:link w:val="FooterChar"/>
    <w:uiPriority w:val="99"/>
    <w:unhideWhenUsed/>
    <w:rsid w:val="004F2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32"/>
  </w:style>
  <w:style w:type="character" w:styleId="Hyperlink">
    <w:name w:val="Hyperlink"/>
    <w:basedOn w:val="DefaultParagraphFont"/>
    <w:uiPriority w:val="99"/>
    <w:unhideWhenUsed/>
    <w:rsid w:val="00207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22067">
      <w:bodyDiv w:val="1"/>
      <w:marLeft w:val="0"/>
      <w:marRight w:val="0"/>
      <w:marTop w:val="0"/>
      <w:marBottom w:val="0"/>
      <w:divBdr>
        <w:top w:val="none" w:sz="0" w:space="0" w:color="auto"/>
        <w:left w:val="none" w:sz="0" w:space="0" w:color="auto"/>
        <w:bottom w:val="none" w:sz="0" w:space="0" w:color="auto"/>
        <w:right w:val="none" w:sz="0" w:space="0" w:color="auto"/>
      </w:divBdr>
    </w:div>
    <w:div w:id="124471816">
      <w:bodyDiv w:val="1"/>
      <w:marLeft w:val="0"/>
      <w:marRight w:val="0"/>
      <w:marTop w:val="0"/>
      <w:marBottom w:val="0"/>
      <w:divBdr>
        <w:top w:val="none" w:sz="0" w:space="0" w:color="auto"/>
        <w:left w:val="none" w:sz="0" w:space="0" w:color="auto"/>
        <w:bottom w:val="none" w:sz="0" w:space="0" w:color="auto"/>
        <w:right w:val="none" w:sz="0" w:space="0" w:color="auto"/>
      </w:divBdr>
    </w:div>
    <w:div w:id="151601250">
      <w:bodyDiv w:val="1"/>
      <w:marLeft w:val="0"/>
      <w:marRight w:val="0"/>
      <w:marTop w:val="0"/>
      <w:marBottom w:val="0"/>
      <w:divBdr>
        <w:top w:val="none" w:sz="0" w:space="0" w:color="auto"/>
        <w:left w:val="none" w:sz="0" w:space="0" w:color="auto"/>
        <w:bottom w:val="none" w:sz="0" w:space="0" w:color="auto"/>
        <w:right w:val="none" w:sz="0" w:space="0" w:color="auto"/>
      </w:divBdr>
    </w:div>
    <w:div w:id="249393784">
      <w:bodyDiv w:val="1"/>
      <w:marLeft w:val="0"/>
      <w:marRight w:val="0"/>
      <w:marTop w:val="0"/>
      <w:marBottom w:val="0"/>
      <w:divBdr>
        <w:top w:val="none" w:sz="0" w:space="0" w:color="auto"/>
        <w:left w:val="none" w:sz="0" w:space="0" w:color="auto"/>
        <w:bottom w:val="none" w:sz="0" w:space="0" w:color="auto"/>
        <w:right w:val="none" w:sz="0" w:space="0" w:color="auto"/>
      </w:divBdr>
    </w:div>
    <w:div w:id="411588834">
      <w:bodyDiv w:val="1"/>
      <w:marLeft w:val="0"/>
      <w:marRight w:val="0"/>
      <w:marTop w:val="0"/>
      <w:marBottom w:val="0"/>
      <w:divBdr>
        <w:top w:val="none" w:sz="0" w:space="0" w:color="auto"/>
        <w:left w:val="none" w:sz="0" w:space="0" w:color="auto"/>
        <w:bottom w:val="none" w:sz="0" w:space="0" w:color="auto"/>
        <w:right w:val="none" w:sz="0" w:space="0" w:color="auto"/>
      </w:divBdr>
    </w:div>
    <w:div w:id="425853001">
      <w:bodyDiv w:val="1"/>
      <w:marLeft w:val="0"/>
      <w:marRight w:val="0"/>
      <w:marTop w:val="0"/>
      <w:marBottom w:val="0"/>
      <w:divBdr>
        <w:top w:val="none" w:sz="0" w:space="0" w:color="auto"/>
        <w:left w:val="none" w:sz="0" w:space="0" w:color="auto"/>
        <w:bottom w:val="none" w:sz="0" w:space="0" w:color="auto"/>
        <w:right w:val="none" w:sz="0" w:space="0" w:color="auto"/>
      </w:divBdr>
    </w:div>
    <w:div w:id="455176157">
      <w:bodyDiv w:val="1"/>
      <w:marLeft w:val="0"/>
      <w:marRight w:val="0"/>
      <w:marTop w:val="0"/>
      <w:marBottom w:val="0"/>
      <w:divBdr>
        <w:top w:val="none" w:sz="0" w:space="0" w:color="auto"/>
        <w:left w:val="none" w:sz="0" w:space="0" w:color="auto"/>
        <w:bottom w:val="none" w:sz="0" w:space="0" w:color="auto"/>
        <w:right w:val="none" w:sz="0" w:space="0" w:color="auto"/>
      </w:divBdr>
    </w:div>
    <w:div w:id="487408035">
      <w:bodyDiv w:val="1"/>
      <w:marLeft w:val="0"/>
      <w:marRight w:val="0"/>
      <w:marTop w:val="0"/>
      <w:marBottom w:val="0"/>
      <w:divBdr>
        <w:top w:val="none" w:sz="0" w:space="0" w:color="auto"/>
        <w:left w:val="none" w:sz="0" w:space="0" w:color="auto"/>
        <w:bottom w:val="none" w:sz="0" w:space="0" w:color="auto"/>
        <w:right w:val="none" w:sz="0" w:space="0" w:color="auto"/>
      </w:divBdr>
    </w:div>
    <w:div w:id="519199855">
      <w:bodyDiv w:val="1"/>
      <w:marLeft w:val="0"/>
      <w:marRight w:val="0"/>
      <w:marTop w:val="0"/>
      <w:marBottom w:val="0"/>
      <w:divBdr>
        <w:top w:val="none" w:sz="0" w:space="0" w:color="auto"/>
        <w:left w:val="none" w:sz="0" w:space="0" w:color="auto"/>
        <w:bottom w:val="none" w:sz="0" w:space="0" w:color="auto"/>
        <w:right w:val="none" w:sz="0" w:space="0" w:color="auto"/>
      </w:divBdr>
    </w:div>
    <w:div w:id="583302024">
      <w:bodyDiv w:val="1"/>
      <w:marLeft w:val="0"/>
      <w:marRight w:val="0"/>
      <w:marTop w:val="0"/>
      <w:marBottom w:val="0"/>
      <w:divBdr>
        <w:top w:val="none" w:sz="0" w:space="0" w:color="auto"/>
        <w:left w:val="none" w:sz="0" w:space="0" w:color="auto"/>
        <w:bottom w:val="none" w:sz="0" w:space="0" w:color="auto"/>
        <w:right w:val="none" w:sz="0" w:space="0" w:color="auto"/>
      </w:divBdr>
    </w:div>
    <w:div w:id="720132035">
      <w:bodyDiv w:val="1"/>
      <w:marLeft w:val="0"/>
      <w:marRight w:val="0"/>
      <w:marTop w:val="0"/>
      <w:marBottom w:val="0"/>
      <w:divBdr>
        <w:top w:val="none" w:sz="0" w:space="0" w:color="auto"/>
        <w:left w:val="none" w:sz="0" w:space="0" w:color="auto"/>
        <w:bottom w:val="none" w:sz="0" w:space="0" w:color="auto"/>
        <w:right w:val="none" w:sz="0" w:space="0" w:color="auto"/>
      </w:divBdr>
    </w:div>
    <w:div w:id="827090207">
      <w:bodyDiv w:val="1"/>
      <w:marLeft w:val="0"/>
      <w:marRight w:val="0"/>
      <w:marTop w:val="0"/>
      <w:marBottom w:val="0"/>
      <w:divBdr>
        <w:top w:val="none" w:sz="0" w:space="0" w:color="auto"/>
        <w:left w:val="none" w:sz="0" w:space="0" w:color="auto"/>
        <w:bottom w:val="none" w:sz="0" w:space="0" w:color="auto"/>
        <w:right w:val="none" w:sz="0" w:space="0" w:color="auto"/>
      </w:divBdr>
    </w:div>
    <w:div w:id="874847327">
      <w:bodyDiv w:val="1"/>
      <w:marLeft w:val="0"/>
      <w:marRight w:val="0"/>
      <w:marTop w:val="0"/>
      <w:marBottom w:val="0"/>
      <w:divBdr>
        <w:top w:val="none" w:sz="0" w:space="0" w:color="auto"/>
        <w:left w:val="none" w:sz="0" w:space="0" w:color="auto"/>
        <w:bottom w:val="none" w:sz="0" w:space="0" w:color="auto"/>
        <w:right w:val="none" w:sz="0" w:space="0" w:color="auto"/>
      </w:divBdr>
    </w:div>
    <w:div w:id="1001933449">
      <w:bodyDiv w:val="1"/>
      <w:marLeft w:val="0"/>
      <w:marRight w:val="0"/>
      <w:marTop w:val="0"/>
      <w:marBottom w:val="0"/>
      <w:divBdr>
        <w:top w:val="none" w:sz="0" w:space="0" w:color="auto"/>
        <w:left w:val="none" w:sz="0" w:space="0" w:color="auto"/>
        <w:bottom w:val="none" w:sz="0" w:space="0" w:color="auto"/>
        <w:right w:val="none" w:sz="0" w:space="0" w:color="auto"/>
      </w:divBdr>
    </w:div>
    <w:div w:id="1059133642">
      <w:bodyDiv w:val="1"/>
      <w:marLeft w:val="0"/>
      <w:marRight w:val="0"/>
      <w:marTop w:val="0"/>
      <w:marBottom w:val="0"/>
      <w:divBdr>
        <w:top w:val="none" w:sz="0" w:space="0" w:color="auto"/>
        <w:left w:val="none" w:sz="0" w:space="0" w:color="auto"/>
        <w:bottom w:val="none" w:sz="0" w:space="0" w:color="auto"/>
        <w:right w:val="none" w:sz="0" w:space="0" w:color="auto"/>
      </w:divBdr>
    </w:div>
    <w:div w:id="1112164484">
      <w:bodyDiv w:val="1"/>
      <w:marLeft w:val="0"/>
      <w:marRight w:val="0"/>
      <w:marTop w:val="0"/>
      <w:marBottom w:val="0"/>
      <w:divBdr>
        <w:top w:val="none" w:sz="0" w:space="0" w:color="auto"/>
        <w:left w:val="none" w:sz="0" w:space="0" w:color="auto"/>
        <w:bottom w:val="none" w:sz="0" w:space="0" w:color="auto"/>
        <w:right w:val="none" w:sz="0" w:space="0" w:color="auto"/>
      </w:divBdr>
    </w:div>
    <w:div w:id="1178807016">
      <w:bodyDiv w:val="1"/>
      <w:marLeft w:val="0"/>
      <w:marRight w:val="0"/>
      <w:marTop w:val="0"/>
      <w:marBottom w:val="0"/>
      <w:divBdr>
        <w:top w:val="none" w:sz="0" w:space="0" w:color="auto"/>
        <w:left w:val="none" w:sz="0" w:space="0" w:color="auto"/>
        <w:bottom w:val="none" w:sz="0" w:space="0" w:color="auto"/>
        <w:right w:val="none" w:sz="0" w:space="0" w:color="auto"/>
      </w:divBdr>
    </w:div>
    <w:div w:id="1234658690">
      <w:bodyDiv w:val="1"/>
      <w:marLeft w:val="0"/>
      <w:marRight w:val="0"/>
      <w:marTop w:val="0"/>
      <w:marBottom w:val="0"/>
      <w:divBdr>
        <w:top w:val="none" w:sz="0" w:space="0" w:color="auto"/>
        <w:left w:val="none" w:sz="0" w:space="0" w:color="auto"/>
        <w:bottom w:val="none" w:sz="0" w:space="0" w:color="auto"/>
        <w:right w:val="none" w:sz="0" w:space="0" w:color="auto"/>
      </w:divBdr>
    </w:div>
    <w:div w:id="1306934721">
      <w:bodyDiv w:val="1"/>
      <w:marLeft w:val="0"/>
      <w:marRight w:val="0"/>
      <w:marTop w:val="0"/>
      <w:marBottom w:val="0"/>
      <w:divBdr>
        <w:top w:val="none" w:sz="0" w:space="0" w:color="auto"/>
        <w:left w:val="none" w:sz="0" w:space="0" w:color="auto"/>
        <w:bottom w:val="none" w:sz="0" w:space="0" w:color="auto"/>
        <w:right w:val="none" w:sz="0" w:space="0" w:color="auto"/>
      </w:divBdr>
    </w:div>
    <w:div w:id="1338463580">
      <w:bodyDiv w:val="1"/>
      <w:marLeft w:val="0"/>
      <w:marRight w:val="0"/>
      <w:marTop w:val="0"/>
      <w:marBottom w:val="0"/>
      <w:divBdr>
        <w:top w:val="none" w:sz="0" w:space="0" w:color="auto"/>
        <w:left w:val="none" w:sz="0" w:space="0" w:color="auto"/>
        <w:bottom w:val="none" w:sz="0" w:space="0" w:color="auto"/>
        <w:right w:val="none" w:sz="0" w:space="0" w:color="auto"/>
      </w:divBdr>
    </w:div>
    <w:div w:id="1488519539">
      <w:bodyDiv w:val="1"/>
      <w:marLeft w:val="0"/>
      <w:marRight w:val="0"/>
      <w:marTop w:val="0"/>
      <w:marBottom w:val="0"/>
      <w:divBdr>
        <w:top w:val="none" w:sz="0" w:space="0" w:color="auto"/>
        <w:left w:val="none" w:sz="0" w:space="0" w:color="auto"/>
        <w:bottom w:val="none" w:sz="0" w:space="0" w:color="auto"/>
        <w:right w:val="none" w:sz="0" w:space="0" w:color="auto"/>
      </w:divBdr>
    </w:div>
    <w:div w:id="1589656594">
      <w:bodyDiv w:val="1"/>
      <w:marLeft w:val="0"/>
      <w:marRight w:val="0"/>
      <w:marTop w:val="0"/>
      <w:marBottom w:val="0"/>
      <w:divBdr>
        <w:top w:val="none" w:sz="0" w:space="0" w:color="auto"/>
        <w:left w:val="none" w:sz="0" w:space="0" w:color="auto"/>
        <w:bottom w:val="none" w:sz="0" w:space="0" w:color="auto"/>
        <w:right w:val="none" w:sz="0" w:space="0" w:color="auto"/>
      </w:divBdr>
    </w:div>
    <w:div w:id="1720546343">
      <w:bodyDiv w:val="1"/>
      <w:marLeft w:val="0"/>
      <w:marRight w:val="0"/>
      <w:marTop w:val="0"/>
      <w:marBottom w:val="0"/>
      <w:divBdr>
        <w:top w:val="none" w:sz="0" w:space="0" w:color="auto"/>
        <w:left w:val="none" w:sz="0" w:space="0" w:color="auto"/>
        <w:bottom w:val="none" w:sz="0" w:space="0" w:color="auto"/>
        <w:right w:val="none" w:sz="0" w:space="0" w:color="auto"/>
      </w:divBdr>
    </w:div>
    <w:div w:id="1741977243">
      <w:bodyDiv w:val="1"/>
      <w:marLeft w:val="0"/>
      <w:marRight w:val="0"/>
      <w:marTop w:val="0"/>
      <w:marBottom w:val="0"/>
      <w:divBdr>
        <w:top w:val="none" w:sz="0" w:space="0" w:color="auto"/>
        <w:left w:val="none" w:sz="0" w:space="0" w:color="auto"/>
        <w:bottom w:val="none" w:sz="0" w:space="0" w:color="auto"/>
        <w:right w:val="none" w:sz="0" w:space="0" w:color="auto"/>
      </w:divBdr>
    </w:div>
    <w:div w:id="1775438288">
      <w:bodyDiv w:val="1"/>
      <w:marLeft w:val="0"/>
      <w:marRight w:val="0"/>
      <w:marTop w:val="0"/>
      <w:marBottom w:val="0"/>
      <w:divBdr>
        <w:top w:val="none" w:sz="0" w:space="0" w:color="auto"/>
        <w:left w:val="none" w:sz="0" w:space="0" w:color="auto"/>
        <w:bottom w:val="none" w:sz="0" w:space="0" w:color="auto"/>
        <w:right w:val="none" w:sz="0" w:space="0" w:color="auto"/>
      </w:divBdr>
    </w:div>
    <w:div w:id="1809013106">
      <w:bodyDiv w:val="1"/>
      <w:marLeft w:val="0"/>
      <w:marRight w:val="0"/>
      <w:marTop w:val="0"/>
      <w:marBottom w:val="0"/>
      <w:divBdr>
        <w:top w:val="none" w:sz="0" w:space="0" w:color="auto"/>
        <w:left w:val="none" w:sz="0" w:space="0" w:color="auto"/>
        <w:bottom w:val="none" w:sz="0" w:space="0" w:color="auto"/>
        <w:right w:val="none" w:sz="0" w:space="0" w:color="auto"/>
      </w:divBdr>
    </w:div>
    <w:div w:id="1985694752">
      <w:bodyDiv w:val="1"/>
      <w:marLeft w:val="0"/>
      <w:marRight w:val="0"/>
      <w:marTop w:val="0"/>
      <w:marBottom w:val="0"/>
      <w:divBdr>
        <w:top w:val="none" w:sz="0" w:space="0" w:color="auto"/>
        <w:left w:val="none" w:sz="0" w:space="0" w:color="auto"/>
        <w:bottom w:val="none" w:sz="0" w:space="0" w:color="auto"/>
        <w:right w:val="none" w:sz="0" w:space="0" w:color="auto"/>
      </w:divBdr>
    </w:div>
    <w:div w:id="2044943539">
      <w:bodyDiv w:val="1"/>
      <w:marLeft w:val="0"/>
      <w:marRight w:val="0"/>
      <w:marTop w:val="0"/>
      <w:marBottom w:val="0"/>
      <w:divBdr>
        <w:top w:val="none" w:sz="0" w:space="0" w:color="auto"/>
        <w:left w:val="none" w:sz="0" w:space="0" w:color="auto"/>
        <w:bottom w:val="none" w:sz="0" w:space="0" w:color="auto"/>
        <w:right w:val="none" w:sz="0" w:space="0" w:color="auto"/>
      </w:divBdr>
    </w:div>
    <w:div w:id="2083676307">
      <w:bodyDiv w:val="1"/>
      <w:marLeft w:val="0"/>
      <w:marRight w:val="0"/>
      <w:marTop w:val="0"/>
      <w:marBottom w:val="0"/>
      <w:divBdr>
        <w:top w:val="none" w:sz="0" w:space="0" w:color="auto"/>
        <w:left w:val="none" w:sz="0" w:space="0" w:color="auto"/>
        <w:bottom w:val="none" w:sz="0" w:space="0" w:color="auto"/>
        <w:right w:val="none" w:sz="0" w:space="0" w:color="auto"/>
      </w:divBdr>
    </w:div>
    <w:div w:id="210580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airjp.com" TargetMode="External"/><Relationship Id="rId4" Type="http://schemas.openxmlformats.org/officeDocument/2006/relationships/settings" Target="settings.xml"/><Relationship Id="rId9" Type="http://schemas.openxmlformats.org/officeDocument/2006/relationships/hyperlink" Target="https://www.ijr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D98C9-1D56-49DE-886B-641E837F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3207</Words>
  <Characters>18284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priya</dc:creator>
  <cp:keywords/>
  <dc:description/>
  <cp:lastModifiedBy>Jacqueline priya</cp:lastModifiedBy>
  <cp:revision>5</cp:revision>
  <dcterms:created xsi:type="dcterms:W3CDTF">2025-03-21T09:03:00Z</dcterms:created>
  <dcterms:modified xsi:type="dcterms:W3CDTF">2025-03-21T10:02:00Z</dcterms:modified>
</cp:coreProperties>
</file>