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52F4" w:rsidRPr="00604455" w:rsidRDefault="00604455" w:rsidP="00604455">
      <w:pPr>
        <w:pStyle w:val="Heading1"/>
        <w:spacing w:before="0"/>
        <w:jc w:val="center"/>
        <w:rPr>
          <w:rFonts w:ascii="Times New Roman" w:hAnsi="Times New Roman" w:cs="Times New Roman"/>
          <w:color w:val="000000" w:themeColor="text1"/>
        </w:rPr>
      </w:pPr>
      <w:r w:rsidRPr="00906509">
        <w:rPr>
          <w:rFonts w:ascii="Times New Roman" w:hAnsi="Times New Roman" w:cs="Times New Roman"/>
          <w:color w:val="000000" w:themeColor="text1"/>
        </w:rPr>
        <w:t>CUSTOMER SATISFACTION AND CONSUMER PERCEPTIONS OF THE MEESHO APP: A STUDY ON E-COMMERCE TRENDS AND USER EXPERIENCE</w:t>
      </w:r>
    </w:p>
    <w:p w:rsidR="002E7E12" w:rsidRPr="00F36EFA" w:rsidRDefault="00604455" w:rsidP="002E7E12">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K.</w:t>
      </w:r>
      <w:r w:rsidR="00235592">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Aishwarya</w:t>
      </w:r>
      <w:r w:rsidRPr="001E51F3">
        <w:rPr>
          <w:rFonts w:ascii="Times New Roman" w:hAnsi="Times New Roman" w:cs="Times New Roman"/>
          <w:b/>
          <w:bCs/>
          <w:color w:val="000000" w:themeColor="text1"/>
          <w:sz w:val="24"/>
          <w:szCs w:val="24"/>
          <w:vertAlign w:val="superscript"/>
        </w:rPr>
        <w:t>1</w:t>
      </w:r>
      <w:r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K.</w:t>
      </w:r>
      <w:r w:rsidR="00235592">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Deepika</w:t>
      </w:r>
      <w:r w:rsidRPr="001E51F3">
        <w:rPr>
          <w:rFonts w:ascii="Times New Roman" w:hAnsi="Times New Roman" w:cs="Times New Roman"/>
          <w:b/>
          <w:bCs/>
          <w:color w:val="000000" w:themeColor="text1"/>
          <w:sz w:val="24"/>
          <w:szCs w:val="24"/>
          <w:vertAlign w:val="superscript"/>
        </w:rPr>
        <w:t>2</w:t>
      </w:r>
      <w:r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K.</w:t>
      </w:r>
      <w:r w:rsidR="00235592">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Aishwarya</w:t>
      </w:r>
      <w:r w:rsidRPr="001E51F3">
        <w:rPr>
          <w:rFonts w:ascii="Times New Roman" w:hAnsi="Times New Roman" w:cs="Times New Roman"/>
          <w:b/>
          <w:bCs/>
          <w:color w:val="000000" w:themeColor="text1"/>
          <w:sz w:val="24"/>
          <w:szCs w:val="24"/>
          <w:vertAlign w:val="superscript"/>
        </w:rPr>
        <w:t>3</w:t>
      </w:r>
      <w:r>
        <w:rPr>
          <w:rFonts w:ascii="Times New Roman" w:hAnsi="Times New Roman" w:cs="Times New Roman"/>
          <w:b/>
          <w:bCs/>
          <w:color w:val="000000" w:themeColor="text1"/>
          <w:sz w:val="24"/>
          <w:szCs w:val="24"/>
        </w:rPr>
        <w:t>, K.</w:t>
      </w:r>
      <w:r w:rsidR="00235592">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Chandana</w:t>
      </w:r>
      <w:r>
        <w:rPr>
          <w:rFonts w:ascii="Times New Roman" w:hAnsi="Times New Roman" w:cs="Times New Roman"/>
          <w:b/>
          <w:bCs/>
          <w:color w:val="000000" w:themeColor="text1"/>
          <w:sz w:val="24"/>
          <w:szCs w:val="24"/>
          <w:vertAlign w:val="superscript"/>
        </w:rPr>
        <w:t>4</w:t>
      </w:r>
      <w:r>
        <w:rPr>
          <w:rFonts w:ascii="Times New Roman" w:hAnsi="Times New Roman" w:cs="Times New Roman"/>
          <w:b/>
          <w:bCs/>
          <w:color w:val="000000" w:themeColor="text1"/>
          <w:sz w:val="24"/>
          <w:szCs w:val="24"/>
        </w:rPr>
        <w:t xml:space="preserve">, </w:t>
      </w:r>
      <w:r w:rsidR="002E7E12" w:rsidRPr="00F36EFA">
        <w:rPr>
          <w:rFonts w:ascii="Times New Roman" w:hAnsi="Times New Roman" w:cs="Times New Roman"/>
          <w:b/>
          <w:bCs/>
          <w:color w:val="000000" w:themeColor="text1"/>
          <w:sz w:val="24"/>
          <w:szCs w:val="24"/>
        </w:rPr>
        <w:t xml:space="preserve">P. Sravanthi </w:t>
      </w:r>
      <w:r w:rsidR="00344AD4">
        <w:rPr>
          <w:rFonts w:ascii="Times New Roman" w:hAnsi="Times New Roman" w:cs="Times New Roman"/>
          <w:b/>
          <w:bCs/>
          <w:color w:val="000000" w:themeColor="text1"/>
          <w:sz w:val="24"/>
          <w:szCs w:val="24"/>
        </w:rPr>
        <w:t>K</w:t>
      </w:r>
      <w:r w:rsidR="002E7E12" w:rsidRPr="00F36EFA">
        <w:rPr>
          <w:rFonts w:ascii="Times New Roman" w:hAnsi="Times New Roman" w:cs="Times New Roman"/>
          <w:b/>
          <w:bCs/>
          <w:color w:val="000000" w:themeColor="text1"/>
          <w:sz w:val="24"/>
          <w:szCs w:val="24"/>
        </w:rPr>
        <w:t>umar</w:t>
      </w:r>
      <w:r w:rsidR="002976FE">
        <w:rPr>
          <w:rFonts w:ascii="Times New Roman" w:hAnsi="Times New Roman" w:cs="Times New Roman"/>
          <w:b/>
          <w:bCs/>
          <w:color w:val="000000" w:themeColor="text1"/>
          <w:sz w:val="24"/>
          <w:szCs w:val="24"/>
        </w:rPr>
        <w:t>i</w:t>
      </w:r>
      <w:r w:rsidR="002E7E12" w:rsidRPr="00F36EFA">
        <w:rPr>
          <w:rFonts w:ascii="Times New Roman" w:hAnsi="Times New Roman" w:cs="Times New Roman"/>
          <w:b/>
          <w:bCs/>
          <w:color w:val="000000" w:themeColor="text1"/>
          <w:sz w:val="24"/>
          <w:szCs w:val="24"/>
          <w:vertAlign w:val="superscript"/>
        </w:rPr>
        <w:t>5</w:t>
      </w:r>
      <w:r w:rsidR="002E7E12" w:rsidRPr="00F36EFA">
        <w:rPr>
          <w:rFonts w:ascii="Times New Roman" w:hAnsi="Times New Roman" w:cs="Times New Roman"/>
          <w:b/>
          <w:bCs/>
          <w:color w:val="000000" w:themeColor="text1"/>
          <w:sz w:val="24"/>
          <w:szCs w:val="24"/>
        </w:rPr>
        <w:t xml:space="preserve">, </w:t>
      </w:r>
    </w:p>
    <w:p w:rsidR="002E7E12" w:rsidRPr="00F36EFA" w:rsidRDefault="002E7E12" w:rsidP="002E7E12">
      <w:pPr>
        <w:spacing w:before="54" w:after="0" w:line="276" w:lineRule="auto"/>
        <w:jc w:val="center"/>
        <w:rPr>
          <w:rFonts w:ascii="Times New Roman" w:hAnsi="Times New Roman" w:cs="Times New Roman"/>
          <w:b/>
          <w:bCs/>
          <w:color w:val="000000" w:themeColor="text1"/>
          <w:sz w:val="24"/>
          <w:szCs w:val="24"/>
        </w:rPr>
      </w:pPr>
      <w:r w:rsidRPr="00F36EFA">
        <w:rPr>
          <w:rFonts w:ascii="Times New Roman" w:hAnsi="Times New Roman" w:cs="Times New Roman"/>
          <w:b/>
          <w:bCs/>
          <w:color w:val="000000" w:themeColor="text1"/>
          <w:sz w:val="24"/>
          <w:szCs w:val="24"/>
        </w:rPr>
        <w:t>Dr. N. Indira Prasad</w:t>
      </w:r>
      <w:r w:rsidRPr="00F36EFA">
        <w:rPr>
          <w:rFonts w:ascii="Times New Roman" w:hAnsi="Times New Roman" w:cs="Times New Roman"/>
          <w:b/>
          <w:bCs/>
          <w:color w:val="000000" w:themeColor="text1"/>
          <w:sz w:val="24"/>
          <w:szCs w:val="24"/>
          <w:vertAlign w:val="superscript"/>
        </w:rPr>
        <w:t>6</w:t>
      </w:r>
      <w:r w:rsidRPr="00F36EFA">
        <w:rPr>
          <w:rFonts w:ascii="Times New Roman" w:hAnsi="Times New Roman" w:cs="Times New Roman"/>
          <w:b/>
          <w:bCs/>
          <w:color w:val="000000" w:themeColor="text1"/>
          <w:sz w:val="24"/>
          <w:szCs w:val="24"/>
        </w:rPr>
        <w:t xml:space="preserve"> and Remalli Rohan</w:t>
      </w:r>
      <w:r w:rsidRPr="00F36EFA">
        <w:rPr>
          <w:rFonts w:ascii="Times New Roman" w:hAnsi="Times New Roman" w:cs="Times New Roman"/>
          <w:b/>
          <w:bCs/>
          <w:color w:val="000000" w:themeColor="text1"/>
          <w:sz w:val="24"/>
          <w:szCs w:val="24"/>
          <w:vertAlign w:val="superscript"/>
        </w:rPr>
        <w:t>7</w:t>
      </w:r>
    </w:p>
    <w:p w:rsidR="002E7E12" w:rsidRDefault="002E7E12" w:rsidP="002E7E12">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 xml:space="preserve"> </w:t>
      </w:r>
      <w:r w:rsidRPr="001E51F3">
        <w:rPr>
          <w:rFonts w:ascii="Times New Roman" w:hAnsi="Times New Roman" w:cs="Times New Roman"/>
          <w:color w:val="000000" w:themeColor="text1"/>
          <w:vertAlign w:val="superscript"/>
        </w:rPr>
        <w:t>1</w:t>
      </w:r>
      <w:r>
        <w:rPr>
          <w:rFonts w:ascii="Times New Roman" w:hAnsi="Times New Roman" w:cs="Times New Roman"/>
          <w:color w:val="000000" w:themeColor="text1"/>
          <w:vertAlign w:val="superscript"/>
        </w:rPr>
        <w:t xml:space="preserve">,2,3,4 </w:t>
      </w:r>
      <w:r>
        <w:rPr>
          <w:rFonts w:ascii="Times New Roman" w:hAnsi="Times New Roman" w:cs="Times New Roman"/>
          <w:color w:val="000000" w:themeColor="text1"/>
        </w:rPr>
        <w:t>Degree students</w:t>
      </w:r>
      <w:r w:rsidRPr="001E51F3">
        <w:rPr>
          <w:rFonts w:ascii="Times New Roman" w:hAnsi="Times New Roman" w:cs="Times New Roman"/>
          <w:color w:val="000000" w:themeColor="text1"/>
        </w:rPr>
        <w:t>, Department</w:t>
      </w:r>
      <w:r>
        <w:rPr>
          <w:rFonts w:ascii="Times New Roman" w:hAnsi="Times New Roman" w:cs="Times New Roman"/>
          <w:color w:val="000000" w:themeColor="text1"/>
        </w:rPr>
        <w:t xml:space="preserve"> of Commerce</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Telangana Social Welfare Residential Degree College, Jagathgirigutta, Telangana, India</w:t>
      </w:r>
    </w:p>
    <w:p w:rsidR="002E7E12" w:rsidRDefault="002E7E12" w:rsidP="002E7E12">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5,6</w:t>
      </w:r>
      <w:r>
        <w:rPr>
          <w:rFonts w:ascii="Times New Roman" w:hAnsi="Times New Roman" w:cs="Times New Roman"/>
          <w:color w:val="000000" w:themeColor="text1"/>
        </w:rPr>
        <w:t>Degree Lecturers</w:t>
      </w:r>
      <w:r w:rsidRPr="001E51F3">
        <w:rPr>
          <w:rFonts w:ascii="Times New Roman" w:hAnsi="Times New Roman" w:cs="Times New Roman"/>
          <w:color w:val="000000" w:themeColor="text1"/>
        </w:rPr>
        <w:t>, Department</w:t>
      </w:r>
      <w:r>
        <w:rPr>
          <w:rFonts w:ascii="Times New Roman" w:hAnsi="Times New Roman" w:cs="Times New Roman"/>
          <w:color w:val="000000" w:themeColor="text1"/>
        </w:rPr>
        <w:t xml:space="preserve"> of Commerce</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Telangana Social Welfare Residential Degree College, Jagathgirigutta, Telangana, India</w:t>
      </w:r>
    </w:p>
    <w:p w:rsidR="002E7E12" w:rsidRPr="002E7E12" w:rsidRDefault="002E7E12" w:rsidP="002E7E12">
      <w:pPr>
        <w:spacing w:before="54" w:after="0" w:line="276" w:lineRule="auto"/>
        <w:jc w:val="center"/>
        <w:rPr>
          <w:rFonts w:ascii="Times New Roman" w:hAnsi="Times New Roman" w:cs="Times New Roman"/>
        </w:rPr>
      </w:pPr>
      <w:r w:rsidRPr="002E7E12">
        <w:rPr>
          <w:rFonts w:ascii="Times New Roman" w:hAnsi="Times New Roman" w:cs="Times New Roman"/>
          <w:vertAlign w:val="superscript"/>
        </w:rPr>
        <w:t>7</w:t>
      </w:r>
      <w:r w:rsidRPr="002E7E12">
        <w:rPr>
          <w:rFonts w:ascii="Times New Roman" w:hAnsi="Times New Roman" w:cs="Times New Roman"/>
          <w:shd w:val="clear" w:color="auto" w:fill="FFFFFF"/>
        </w:rPr>
        <w:t>Researcher, Computer Science Educator, Hyderabad, Telangana, India</w:t>
      </w:r>
      <w:r w:rsidRPr="002E7E12">
        <w:rPr>
          <w:rFonts w:ascii="Times New Roman" w:hAnsi="Times New Roman" w:cs="Times New Roman"/>
        </w:rPr>
        <w:t>.</w:t>
      </w:r>
    </w:p>
    <w:p w:rsidR="002E7E12" w:rsidRPr="002E7E12" w:rsidRDefault="002E7E12" w:rsidP="002E7E12">
      <w:pPr>
        <w:pBdr>
          <w:bottom w:val="single" w:sz="4" w:space="1" w:color="auto"/>
        </w:pBdr>
        <w:spacing w:after="0" w:line="276" w:lineRule="auto"/>
        <w:jc w:val="center"/>
        <w:rPr>
          <w:rFonts w:ascii="Times New Roman" w:hAnsi="Times New Roman" w:cs="Times New Roman"/>
        </w:rPr>
      </w:pPr>
      <w:r w:rsidRPr="002E7E12">
        <w:rPr>
          <w:rFonts w:ascii="Times New Roman" w:hAnsi="Times New Roman" w:cs="Times New Roman"/>
          <w:vertAlign w:val="superscript"/>
        </w:rPr>
        <w:t>5</w:t>
      </w:r>
      <w:r w:rsidRPr="002E7E12">
        <w:rPr>
          <w:rFonts w:ascii="Times New Roman" w:hAnsi="Times New Roman" w:cs="Times New Roman"/>
        </w:rPr>
        <w:t xml:space="preserve">orcid id: </w:t>
      </w:r>
      <w:hyperlink r:id="rId8" w:history="1">
        <w:r>
          <w:rPr>
            <w:rStyle w:val="Hyperlink"/>
            <w:rFonts w:ascii="Times New Roman" w:hAnsi="Times New Roman"/>
          </w:rPr>
          <w:t>https://orcid.org/0009-0003-7547-8156</w:t>
        </w:r>
      </w:hyperlink>
      <w:r w:rsidRPr="002E7E12">
        <w:rPr>
          <w:rFonts w:ascii="Times New Roman" w:hAnsi="Times New Roman" w:cs="Times New Roman"/>
        </w:rPr>
        <w:t xml:space="preserve"> </w:t>
      </w:r>
    </w:p>
    <w:p w:rsidR="002E7E12" w:rsidRPr="002E7E12" w:rsidRDefault="002E7E12" w:rsidP="002E7E12">
      <w:pPr>
        <w:pBdr>
          <w:bottom w:val="single" w:sz="4" w:space="1" w:color="auto"/>
        </w:pBdr>
        <w:spacing w:after="0" w:line="276" w:lineRule="auto"/>
        <w:jc w:val="center"/>
        <w:rPr>
          <w:rFonts w:ascii="Times New Roman" w:hAnsi="Times New Roman" w:cs="Times New Roman"/>
        </w:rPr>
      </w:pPr>
      <w:r w:rsidRPr="002E7E12">
        <w:rPr>
          <w:rFonts w:ascii="Times New Roman" w:hAnsi="Times New Roman" w:cs="Times New Roman"/>
          <w:vertAlign w:val="superscript"/>
        </w:rPr>
        <w:t>6</w:t>
      </w:r>
      <w:r w:rsidRPr="002E7E12">
        <w:rPr>
          <w:rFonts w:ascii="Times New Roman" w:hAnsi="Times New Roman" w:cs="Times New Roman"/>
        </w:rPr>
        <w:t xml:space="preserve">orcid id: </w:t>
      </w:r>
      <w:hyperlink r:id="rId9" w:history="1">
        <w:r w:rsidRPr="002E7E12">
          <w:rPr>
            <w:rStyle w:val="Hyperlink"/>
            <w:rFonts w:ascii="Times New Roman" w:hAnsi="Times New Roman"/>
          </w:rPr>
          <w:t>https://orcid.org/0009-0009-5548-5088</w:t>
        </w:r>
      </w:hyperlink>
    </w:p>
    <w:p w:rsidR="002E7E12" w:rsidRPr="002E7E12" w:rsidRDefault="002E7E12" w:rsidP="002E7E12">
      <w:pPr>
        <w:pBdr>
          <w:bottom w:val="single" w:sz="4" w:space="1" w:color="auto"/>
        </w:pBdr>
        <w:spacing w:after="0" w:line="276" w:lineRule="auto"/>
        <w:jc w:val="center"/>
        <w:rPr>
          <w:rFonts w:ascii="Times New Roman" w:hAnsi="Times New Roman" w:cs="Times New Roman"/>
        </w:rPr>
      </w:pPr>
      <w:r w:rsidRPr="002E7E12">
        <w:rPr>
          <w:rFonts w:ascii="Times New Roman" w:hAnsi="Times New Roman" w:cs="Times New Roman"/>
          <w:vertAlign w:val="superscript"/>
        </w:rPr>
        <w:t>7</w:t>
      </w:r>
      <w:r w:rsidRPr="002E7E12">
        <w:rPr>
          <w:rFonts w:ascii="Times New Roman" w:hAnsi="Times New Roman" w:cs="Times New Roman"/>
        </w:rPr>
        <w:t xml:space="preserve">orcid id: </w:t>
      </w:r>
      <w:hyperlink r:id="rId10" w:history="1">
        <w:r w:rsidRPr="002E7E12">
          <w:rPr>
            <w:rStyle w:val="Hyperlink"/>
            <w:rFonts w:ascii="Times New Roman" w:hAnsi="Times New Roman"/>
          </w:rPr>
          <w:t>https://orcid.org/0000-0001-8418-5767</w:t>
        </w:r>
      </w:hyperlink>
      <w:r w:rsidRPr="002E7E12">
        <w:rPr>
          <w:rFonts w:ascii="Times New Roman" w:hAnsi="Times New Roman" w:cs="Times New Roman"/>
        </w:rPr>
        <w:t xml:space="preserve"> </w:t>
      </w:r>
    </w:p>
    <w:p w:rsidR="00DA52F4" w:rsidRPr="001E51F3" w:rsidRDefault="00DA52F4" w:rsidP="002E7E12">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rsidR="00604455" w:rsidRPr="00604040" w:rsidRDefault="00604455" w:rsidP="00604455">
      <w:pPr>
        <w:spacing w:after="0"/>
        <w:jc w:val="both"/>
        <w:rPr>
          <w:rFonts w:ascii="Times New Roman" w:hAnsi="Times New Roman" w:cs="Times New Roman"/>
          <w:sz w:val="20"/>
        </w:rPr>
      </w:pPr>
      <w:r w:rsidRPr="00604040">
        <w:rPr>
          <w:rFonts w:ascii="Times New Roman" w:hAnsi="Times New Roman" w:cs="Times New Roman"/>
          <w:sz w:val="20"/>
        </w:rPr>
        <w:t>With t</w:t>
      </w:r>
      <w:r>
        <w:rPr>
          <w:rFonts w:ascii="Times New Roman" w:hAnsi="Times New Roman" w:cs="Times New Roman"/>
          <w:sz w:val="20"/>
        </w:rPr>
        <w:t xml:space="preserve">he rapid growth of e-commerce, </w:t>
      </w:r>
      <w:r w:rsidRPr="00604040">
        <w:rPr>
          <w:rFonts w:ascii="Times New Roman" w:hAnsi="Times New Roman" w:cs="Times New Roman"/>
          <w:sz w:val="20"/>
        </w:rPr>
        <w:t>online shopping platforms such as Meesho have gained significant popularity, particularly among young consumers. This study aims to analyze customer satisfaction levels with the Meesho app, focusing on factors such as product pricing, quality, ease of use, and overall user experience. A survey was conducted among 30 respondents to gather insights into their perceptions and expectations regarding the platform. The results indicate that 94.3% of the users are satisfied with Meesho’s services, and 94.1% consider its products trustworthy. Additionally, 77.1% of respondents highlighted quick delivery and affordability as the most appealing features. The study also found that students constitute the majority of Meesho users, with 97.1% of respondents being above 18 years old. While the overall response was positive, customers expressed a desire for faster delivery and improved product variety. The findings of this study can help Meesho enhance its customer experience and address key areas for improvement in its services.</w:t>
      </w:r>
    </w:p>
    <w:p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p>
    <w:p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604455" w:rsidRPr="00604040">
        <w:rPr>
          <w:rFonts w:ascii="Times New Roman" w:hAnsi="Times New Roman" w:cs="Times New Roman"/>
          <w:sz w:val="20"/>
        </w:rPr>
        <w:t>Globalization, Internet Marketing, Meesho App, Customer Satisfaction, E-commerce, Online Selling</w:t>
      </w:r>
    </w:p>
    <w:p w:rsidR="00604455" w:rsidRPr="00604455" w:rsidRDefault="00DA52F4" w:rsidP="009F6540">
      <w:pPr>
        <w:pStyle w:val="ListParagraph"/>
        <w:numPr>
          <w:ilvl w:val="0"/>
          <w:numId w:val="21"/>
        </w:numPr>
        <w:spacing w:before="54" w:after="0" w:line="276" w:lineRule="auto"/>
        <w:ind w:left="284" w:hanging="284"/>
        <w:jc w:val="both"/>
        <w:rPr>
          <w:rFonts w:ascii="Times New Roman" w:hAnsi="Times New Roman" w:cs="Times New Roman"/>
          <w:color w:val="000000" w:themeColor="text1"/>
          <w:sz w:val="20"/>
          <w:szCs w:val="20"/>
        </w:rPr>
      </w:pPr>
      <w:r w:rsidRPr="00604455">
        <w:rPr>
          <w:rFonts w:ascii="Times New Roman" w:hAnsi="Times New Roman" w:cs="Times New Roman"/>
          <w:b/>
          <w:bCs/>
          <w:color w:val="000000" w:themeColor="text1"/>
          <w:sz w:val="24"/>
          <w:szCs w:val="24"/>
        </w:rPr>
        <w:t>INTRODUCTION</w:t>
      </w:r>
      <w:r w:rsidR="009F6540" w:rsidRPr="00604455">
        <w:rPr>
          <w:rFonts w:ascii="Times New Roman" w:hAnsi="Times New Roman" w:cs="Times New Roman"/>
          <w:b/>
          <w:bCs/>
          <w:color w:val="000000" w:themeColor="text1"/>
          <w:sz w:val="24"/>
          <w:szCs w:val="24"/>
        </w:rPr>
        <w:t xml:space="preserve"> </w:t>
      </w:r>
    </w:p>
    <w:p w:rsidR="00604455" w:rsidRPr="00924B60" w:rsidRDefault="00604455" w:rsidP="00604455">
      <w:pPr>
        <w:pStyle w:val="NormalWeb"/>
        <w:spacing w:before="0" w:beforeAutospacing="0" w:line="276" w:lineRule="auto"/>
        <w:jc w:val="both"/>
        <w:rPr>
          <w:color w:val="000000" w:themeColor="text1"/>
          <w:sz w:val="20"/>
          <w:szCs w:val="20"/>
        </w:rPr>
      </w:pPr>
      <w:r w:rsidRPr="00924B60">
        <w:rPr>
          <w:color w:val="000000" w:themeColor="text1"/>
          <w:sz w:val="20"/>
          <w:szCs w:val="20"/>
        </w:rPr>
        <w:t>In today’s era of globalization, not only have nations and communities become more interconnected, but various industries have also undergone significant transformations. One such industry is retail, where the advent of e-commerce has revolutionized the shopping experience. Online shopping has gained immense popularity due to its convenience, product variety, and competitive pricing. The shift toward digital platforms has enabled businesses to reach a wider audience beyond traditional brick-and-mortar stores [1].</w:t>
      </w:r>
      <w:r w:rsidR="00235592">
        <w:rPr>
          <w:color w:val="000000" w:themeColor="text1"/>
          <w:sz w:val="20"/>
          <w:szCs w:val="20"/>
        </w:rPr>
        <w:t xml:space="preserve"> </w:t>
      </w:r>
      <w:r w:rsidRPr="00924B60">
        <w:rPr>
          <w:color w:val="000000" w:themeColor="text1"/>
          <w:sz w:val="20"/>
          <w:szCs w:val="20"/>
        </w:rPr>
        <w:t>Meesho, an Indian-origin social commerce platform, was founded by IIT Delhi graduates Vidit Aatrey and Sanjeev Barnwal in December 2015. The platform empowers small businesses and individuals to start their online stores through social media channels such as WhatsApp, Facebook, and Instagram [2]. Headquartered in Bengaluru, India, Meesho was among the first Indian companies selected for Y Combinator in 2016 and was also a part of Google’s "Launchpad – Solve for India" program [3]. In June 2019, Meesho became India’s first startup to receive investment from Facebook [4]. A key feature of the Meesho platform is its unique pricing model, which allows sellers to set their own margins, thereby maximizing profits.</w:t>
      </w:r>
    </w:p>
    <w:p w:rsidR="00604455" w:rsidRPr="00604455" w:rsidRDefault="00604455" w:rsidP="00604455">
      <w:pPr>
        <w:pStyle w:val="Heading2"/>
        <w:spacing w:before="0"/>
        <w:jc w:val="both"/>
        <w:rPr>
          <w:rFonts w:ascii="Times New Roman" w:hAnsi="Times New Roman" w:cs="Times New Roman"/>
          <w:b w:val="0"/>
          <w:color w:val="000000" w:themeColor="text1"/>
          <w:sz w:val="20"/>
          <w:szCs w:val="20"/>
        </w:rPr>
      </w:pPr>
      <w:r w:rsidRPr="00604455">
        <w:rPr>
          <w:rStyle w:val="Strong"/>
          <w:rFonts w:ascii="Times New Roman" w:hAnsi="Times New Roman" w:cs="Times New Roman"/>
          <w:b/>
          <w:color w:val="000000" w:themeColor="text1"/>
          <w:sz w:val="20"/>
          <w:szCs w:val="20"/>
        </w:rPr>
        <w:t>1.1 Statement of the Problem:</w:t>
      </w:r>
    </w:p>
    <w:p w:rsidR="00604455" w:rsidRPr="00924B60" w:rsidRDefault="00604455" w:rsidP="00604455">
      <w:pPr>
        <w:pStyle w:val="NormalWeb"/>
        <w:spacing w:before="0" w:beforeAutospacing="0" w:line="276" w:lineRule="auto"/>
        <w:jc w:val="both"/>
        <w:rPr>
          <w:color w:val="000000" w:themeColor="text1"/>
          <w:sz w:val="20"/>
          <w:szCs w:val="20"/>
        </w:rPr>
      </w:pPr>
      <w:r w:rsidRPr="00924B60">
        <w:rPr>
          <w:color w:val="000000" w:themeColor="text1"/>
          <w:sz w:val="20"/>
          <w:szCs w:val="20"/>
        </w:rPr>
        <w:t>Despite the growing importance of online selling platforms, awareness about emerging applications remains limited. Many businesses struggle to introduce new applications in the highly competitive online marketplace. Consumer awareness and satisfaction are critical factors in determining the success of such platforms. This study aims to examine consumer awareness and satisfaction levels regarding the Meesho app, assessing its impact on user experience and business growth.</w:t>
      </w:r>
    </w:p>
    <w:p w:rsidR="00604455" w:rsidRPr="00604455" w:rsidRDefault="00604455" w:rsidP="00604455">
      <w:pPr>
        <w:pStyle w:val="Heading2"/>
        <w:spacing w:before="0"/>
        <w:jc w:val="both"/>
        <w:rPr>
          <w:rFonts w:ascii="Times New Roman" w:hAnsi="Times New Roman" w:cs="Times New Roman"/>
          <w:b w:val="0"/>
          <w:color w:val="000000" w:themeColor="text1"/>
          <w:sz w:val="20"/>
          <w:szCs w:val="20"/>
        </w:rPr>
      </w:pPr>
      <w:r w:rsidRPr="00604455">
        <w:rPr>
          <w:rStyle w:val="Strong"/>
          <w:rFonts w:ascii="Times New Roman" w:hAnsi="Times New Roman" w:cs="Times New Roman"/>
          <w:b/>
          <w:color w:val="000000" w:themeColor="text1"/>
          <w:sz w:val="20"/>
          <w:szCs w:val="20"/>
        </w:rPr>
        <w:t>1.2 Objectives</w:t>
      </w:r>
    </w:p>
    <w:p w:rsidR="00604455" w:rsidRPr="00924B60" w:rsidRDefault="00604455" w:rsidP="00E97352">
      <w:pPr>
        <w:numPr>
          <w:ilvl w:val="0"/>
          <w:numId w:val="23"/>
        </w:numPr>
        <w:spacing w:after="0" w:line="276" w:lineRule="auto"/>
        <w:jc w:val="both"/>
        <w:rPr>
          <w:rFonts w:ascii="Times New Roman" w:hAnsi="Times New Roman" w:cs="Times New Roman"/>
          <w:color w:val="000000" w:themeColor="text1"/>
          <w:sz w:val="20"/>
          <w:szCs w:val="20"/>
        </w:rPr>
      </w:pPr>
      <w:r w:rsidRPr="00924B60">
        <w:rPr>
          <w:rFonts w:ascii="Times New Roman" w:hAnsi="Times New Roman" w:cs="Times New Roman"/>
          <w:color w:val="000000" w:themeColor="text1"/>
          <w:sz w:val="20"/>
          <w:szCs w:val="20"/>
        </w:rPr>
        <w:t>To determine the factors influencing the choice of the Meesho App.</w:t>
      </w:r>
    </w:p>
    <w:p w:rsidR="00604455" w:rsidRPr="00924B60" w:rsidRDefault="00604455" w:rsidP="00E97352">
      <w:pPr>
        <w:numPr>
          <w:ilvl w:val="0"/>
          <w:numId w:val="23"/>
        </w:numPr>
        <w:spacing w:after="0" w:line="276" w:lineRule="auto"/>
        <w:jc w:val="both"/>
        <w:rPr>
          <w:rFonts w:ascii="Times New Roman" w:hAnsi="Times New Roman" w:cs="Times New Roman"/>
          <w:color w:val="000000" w:themeColor="text1"/>
          <w:sz w:val="20"/>
          <w:szCs w:val="20"/>
        </w:rPr>
      </w:pPr>
      <w:r w:rsidRPr="00924B60">
        <w:rPr>
          <w:rFonts w:ascii="Times New Roman" w:hAnsi="Times New Roman" w:cs="Times New Roman"/>
          <w:color w:val="000000" w:themeColor="text1"/>
          <w:sz w:val="20"/>
          <w:szCs w:val="20"/>
        </w:rPr>
        <w:t>To assess the customer satisfaction level with the Meesho App.</w:t>
      </w:r>
    </w:p>
    <w:p w:rsidR="00604455" w:rsidRDefault="00604455" w:rsidP="00E97352">
      <w:pPr>
        <w:numPr>
          <w:ilvl w:val="0"/>
          <w:numId w:val="23"/>
        </w:numPr>
        <w:spacing w:after="0" w:line="276" w:lineRule="auto"/>
        <w:jc w:val="both"/>
        <w:rPr>
          <w:rFonts w:ascii="Times New Roman" w:hAnsi="Times New Roman" w:cs="Times New Roman"/>
          <w:color w:val="000000" w:themeColor="text1"/>
          <w:sz w:val="20"/>
          <w:szCs w:val="20"/>
        </w:rPr>
      </w:pPr>
      <w:r w:rsidRPr="00924B60">
        <w:rPr>
          <w:rFonts w:ascii="Times New Roman" w:hAnsi="Times New Roman" w:cs="Times New Roman"/>
          <w:color w:val="000000" w:themeColor="text1"/>
          <w:sz w:val="20"/>
          <w:szCs w:val="20"/>
        </w:rPr>
        <w:t>To analyze customer expectations and experiences.</w:t>
      </w:r>
    </w:p>
    <w:p w:rsidR="00604455" w:rsidRDefault="00604455" w:rsidP="00E97352">
      <w:pPr>
        <w:numPr>
          <w:ilvl w:val="0"/>
          <w:numId w:val="23"/>
        </w:numPr>
        <w:spacing w:after="0" w:line="276" w:lineRule="auto"/>
        <w:jc w:val="both"/>
        <w:rPr>
          <w:rFonts w:ascii="Times New Roman" w:hAnsi="Times New Roman" w:cs="Times New Roman"/>
          <w:color w:val="000000" w:themeColor="text1"/>
          <w:sz w:val="20"/>
          <w:szCs w:val="20"/>
        </w:rPr>
      </w:pPr>
      <w:r w:rsidRPr="00E15614">
        <w:rPr>
          <w:rFonts w:ascii="Times New Roman" w:hAnsi="Times New Roman" w:cs="Times New Roman"/>
          <w:color w:val="000000" w:themeColor="text1"/>
          <w:sz w:val="20"/>
          <w:szCs w:val="20"/>
        </w:rPr>
        <w:t>To study pricing strategies and customer perception</w:t>
      </w:r>
    </w:p>
    <w:p w:rsidR="00E97352" w:rsidRPr="00604455" w:rsidRDefault="00E97352" w:rsidP="00E97352">
      <w:pPr>
        <w:spacing w:after="0" w:line="276" w:lineRule="auto"/>
        <w:ind w:left="360"/>
        <w:jc w:val="both"/>
        <w:rPr>
          <w:rFonts w:ascii="Times New Roman" w:hAnsi="Times New Roman" w:cs="Times New Roman"/>
          <w:color w:val="000000" w:themeColor="text1"/>
          <w:sz w:val="20"/>
          <w:szCs w:val="20"/>
        </w:rPr>
      </w:pPr>
    </w:p>
    <w:p w:rsidR="00235592" w:rsidRDefault="00604455" w:rsidP="00235592">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 xml:space="preserve">LITERATURE </w:t>
      </w:r>
      <w:r w:rsidR="00C7262A">
        <w:rPr>
          <w:rFonts w:ascii="Times New Roman" w:hAnsi="Times New Roman" w:cs="Times New Roman"/>
          <w:b/>
          <w:bCs/>
          <w:color w:val="000000" w:themeColor="text1"/>
          <w:sz w:val="24"/>
          <w:szCs w:val="24"/>
        </w:rPr>
        <w:t>WORK</w:t>
      </w:r>
    </w:p>
    <w:p w:rsidR="00604455" w:rsidRPr="00852F3F" w:rsidRDefault="00604455" w:rsidP="00852F3F">
      <w:pPr>
        <w:spacing w:before="54" w:after="0" w:line="276" w:lineRule="auto"/>
        <w:jc w:val="both"/>
        <w:rPr>
          <w:rFonts w:ascii="Times New Roman" w:hAnsi="Times New Roman" w:cs="Times New Roman"/>
          <w:b/>
          <w:bCs/>
          <w:color w:val="000000" w:themeColor="text1"/>
          <w:sz w:val="24"/>
          <w:szCs w:val="24"/>
        </w:rPr>
      </w:pPr>
      <w:r w:rsidRPr="00852F3F">
        <w:rPr>
          <w:rFonts w:ascii="Times New Roman" w:hAnsi="Times New Roman" w:cs="Times New Roman"/>
          <w:color w:val="000000" w:themeColor="text1"/>
          <w:sz w:val="20"/>
          <w:szCs w:val="20"/>
        </w:rPr>
        <w:t>A literature review is a crucial component of any research study, as it provides a comprehensive understanding of the</w:t>
      </w:r>
      <w:r w:rsidR="00852F3F">
        <w:rPr>
          <w:rFonts w:ascii="Times New Roman" w:hAnsi="Times New Roman" w:cs="Times New Roman"/>
          <w:color w:val="000000" w:themeColor="text1"/>
          <w:sz w:val="20"/>
          <w:szCs w:val="20"/>
        </w:rPr>
        <w:t xml:space="preserve"> </w:t>
      </w:r>
      <w:r w:rsidRPr="00852F3F">
        <w:rPr>
          <w:rFonts w:ascii="Times New Roman" w:hAnsi="Times New Roman" w:cs="Times New Roman"/>
          <w:color w:val="000000" w:themeColor="text1"/>
          <w:sz w:val="20"/>
          <w:szCs w:val="20"/>
        </w:rPr>
        <w:t>research topic and helps in identifying gaps in existing studies. It enables researchers to formulate research problems effectively and analyze the background and circumstances under which the study is conducted.</w:t>
      </w:r>
    </w:p>
    <w:p w:rsidR="00604455" w:rsidRPr="00924B60" w:rsidRDefault="00604455" w:rsidP="00852F3F">
      <w:pPr>
        <w:pStyle w:val="NormalWeb"/>
        <w:spacing w:line="276" w:lineRule="auto"/>
        <w:jc w:val="both"/>
        <w:rPr>
          <w:color w:val="000000" w:themeColor="text1"/>
          <w:sz w:val="20"/>
          <w:szCs w:val="20"/>
        </w:rPr>
      </w:pPr>
      <w:r w:rsidRPr="00235592">
        <w:rPr>
          <w:color w:val="000000" w:themeColor="text1"/>
          <w:sz w:val="20"/>
          <w:szCs w:val="20"/>
        </w:rPr>
        <w:t>Prof. Ashish Bhatt [5] states that commerce via the internet, or e-commerce, has experienced</w:t>
      </w:r>
      <w:r w:rsidRPr="00924B60">
        <w:rPr>
          <w:color w:val="000000" w:themeColor="text1"/>
          <w:sz w:val="20"/>
          <w:szCs w:val="20"/>
        </w:rPr>
        <w:t xml:space="preserve"> rapid growth since its inception. Online business-to-consumer transactions are increasing annually at a significant rate. However, a closer examination of customer satisfaction in developing countries like India is still needed. The effectiveness of e-commerce platforms largely depends on various factors, including social, cultural, economic, and political contexts, which differ across regions. Online shopping has revolutionized the global business landscape, making transactions more convenient and accessible.</w:t>
      </w:r>
      <w:r w:rsidR="00852F3F">
        <w:rPr>
          <w:color w:val="000000" w:themeColor="text1"/>
          <w:sz w:val="20"/>
          <w:szCs w:val="20"/>
        </w:rPr>
        <w:t xml:space="preserve"> </w:t>
      </w:r>
      <w:r w:rsidRPr="00924B60">
        <w:rPr>
          <w:color w:val="000000" w:themeColor="text1"/>
          <w:sz w:val="20"/>
          <w:szCs w:val="20"/>
        </w:rPr>
        <w:t>Dr. P. Senthilkumar [6] pointed out that in the past, consumers had sufficient time to visit shopping centers and physically inspect products before making a purchase. Many preferred bargaining to obtain the best price. The entire purchasing process could take anywhere from a few hours to several weeks. However, in today’s digital era, consumer behavior has shifted due to the emergence of internet-based shopping. E-commerce platforms, including electronic data interchange (EDI), email-based transactions, and social commerce, have transformed the way consumers interact with businesses.</w:t>
      </w:r>
    </w:p>
    <w:p w:rsidR="00604455" w:rsidRPr="00924B60" w:rsidRDefault="00604455" w:rsidP="00852F3F">
      <w:pPr>
        <w:pStyle w:val="NormalWeb"/>
        <w:spacing w:line="276" w:lineRule="auto"/>
        <w:jc w:val="both"/>
        <w:rPr>
          <w:color w:val="000000" w:themeColor="text1"/>
          <w:sz w:val="20"/>
          <w:szCs w:val="20"/>
        </w:rPr>
      </w:pPr>
      <w:r w:rsidRPr="00924B60">
        <w:rPr>
          <w:color w:val="000000" w:themeColor="text1"/>
          <w:sz w:val="20"/>
          <w:szCs w:val="20"/>
        </w:rPr>
        <w:t>Nandhini Balasubramanian and Ishwarya [7] attempted to analyze customer satisfaction levels with the Meesho app. Their study focused on understanding consumer perceptions of Meesho's e-commerce platform. Findings suggested that Meesho satisfies customers in various aspects, such as website usability, product delivery, and order tracking. The study concluded that Meesho is performing exceptionally well in India's competitive e-commerce market.</w:t>
      </w:r>
      <w:r w:rsidR="00852F3F">
        <w:rPr>
          <w:color w:val="000000" w:themeColor="text1"/>
          <w:sz w:val="20"/>
          <w:szCs w:val="20"/>
        </w:rPr>
        <w:t xml:space="preserve"> </w:t>
      </w:r>
      <w:r w:rsidRPr="00924B60">
        <w:rPr>
          <w:color w:val="000000" w:themeColor="text1"/>
          <w:sz w:val="20"/>
          <w:szCs w:val="20"/>
        </w:rPr>
        <w:t>Ramesh and Kavitha [8] explored the role of trust and security in online shopping platforms. They emphasized that consumer trust plays a vital role in determining purchasing decisions. Their study revealed that factors such as secure payment gateways, product authenticity, and transparent return policies significantly impact customer satisfaction. Meesho, like other social commerce platforms, must continually enhance its security measures to build stronger consumer trust.</w:t>
      </w:r>
    </w:p>
    <w:p w:rsidR="00604455" w:rsidRPr="00852F3F" w:rsidRDefault="00604455" w:rsidP="00852F3F">
      <w:pPr>
        <w:pStyle w:val="NormalWeb"/>
        <w:spacing w:line="276" w:lineRule="auto"/>
        <w:jc w:val="both"/>
        <w:rPr>
          <w:color w:val="000000" w:themeColor="text1"/>
          <w:sz w:val="20"/>
          <w:szCs w:val="20"/>
        </w:rPr>
      </w:pPr>
      <w:r w:rsidRPr="00924B60">
        <w:rPr>
          <w:color w:val="000000" w:themeColor="text1"/>
          <w:sz w:val="20"/>
          <w:szCs w:val="20"/>
        </w:rPr>
        <w:t>Kumar and Reddy [9] examined the impact of pricing strategies on consumer buying behavior in social commerce platforms. Their research found that competitive pricing, discounts, and referral incentives encourage consumers to make repeat purchases. Meesho’s unique model of allowing sellers to set their own margins has contributed to its success in India's digital marketplace.</w:t>
      </w:r>
      <w:r w:rsidR="00852F3F">
        <w:rPr>
          <w:color w:val="000000" w:themeColor="text1"/>
          <w:sz w:val="20"/>
          <w:szCs w:val="20"/>
        </w:rPr>
        <w:t xml:space="preserve"> </w:t>
      </w:r>
      <w:r w:rsidRPr="00924B60">
        <w:rPr>
          <w:color w:val="000000" w:themeColor="text1"/>
          <w:sz w:val="20"/>
          <w:szCs w:val="20"/>
        </w:rPr>
        <w:t>Sharma and Verma [10] conducted a study on consumer engagement with social commerce platforms. They found that personalized recommendations, interactive features, and customer reviews play a critical role in shaping consumer behavior. Social media integration in platforms like Meesho enhances consumer engagement, making the shopping experience more interactive and efficient.</w:t>
      </w:r>
      <w:r w:rsidR="00852F3F">
        <w:rPr>
          <w:color w:val="000000" w:themeColor="text1"/>
          <w:sz w:val="20"/>
          <w:szCs w:val="20"/>
        </w:rPr>
        <w:t xml:space="preserve"> </w:t>
      </w:r>
      <w:r w:rsidRPr="00924B60">
        <w:rPr>
          <w:color w:val="000000" w:themeColor="text1"/>
          <w:sz w:val="20"/>
          <w:szCs w:val="20"/>
        </w:rPr>
        <w:t>Gupta and Sinha [11] analyzed consumer preferences for different e-commerce platforms, comparing Meesho with other leading online retailers. Their findings indicated that Meesho’s appeal lies in its affordability and accessibility, particularly among small business owners and first-time entrepreneurs. However, they also highlighted challenges such as delayed deliveries and product quality inconsistencies.</w:t>
      </w:r>
      <w:r w:rsidR="00852F3F">
        <w:rPr>
          <w:color w:val="000000" w:themeColor="text1"/>
          <w:sz w:val="20"/>
          <w:szCs w:val="20"/>
        </w:rPr>
        <w:t xml:space="preserve"> </w:t>
      </w:r>
      <w:r w:rsidRPr="00924B60">
        <w:rPr>
          <w:color w:val="000000" w:themeColor="text1"/>
          <w:sz w:val="20"/>
          <w:szCs w:val="20"/>
        </w:rPr>
        <w:t>The literature reviewed indicates that while e-commerce platforms like Meesho have significantly transformed consumer behavior, factors such as trust, pricing, delivery efficiency, and customer engagement continue to play a crucial role in determining overall customer satisfaction. The insights gathered from these studies will help shape the present research on consumer awareness and satisfaction with the Meesho app.</w:t>
      </w:r>
    </w:p>
    <w:p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rsidR="00604455" w:rsidRPr="00852F3F" w:rsidRDefault="00604455" w:rsidP="00E97352">
      <w:pPr>
        <w:pStyle w:val="Heading3"/>
        <w:spacing w:before="0"/>
        <w:jc w:val="both"/>
        <w:rPr>
          <w:rFonts w:ascii="Times New Roman" w:hAnsi="Times New Roman" w:cs="Times New Roman"/>
          <w:bCs w:val="0"/>
          <w:color w:val="000000" w:themeColor="text1"/>
          <w:sz w:val="20"/>
          <w:szCs w:val="20"/>
        </w:rPr>
      </w:pPr>
      <w:r w:rsidRPr="005A6A04">
        <w:rPr>
          <w:rStyle w:val="Strong"/>
          <w:rFonts w:ascii="Times New Roman" w:hAnsi="Times New Roman" w:cs="Times New Roman"/>
          <w:b/>
          <w:color w:val="000000" w:themeColor="text1"/>
          <w:sz w:val="20"/>
          <w:szCs w:val="20"/>
        </w:rPr>
        <w:t>A. Data Collection</w:t>
      </w:r>
    </w:p>
    <w:p w:rsidR="00852F3F" w:rsidRDefault="00604455" w:rsidP="00852F3F">
      <w:pPr>
        <w:spacing w:after="0"/>
        <w:jc w:val="both"/>
        <w:rPr>
          <w:rFonts w:ascii="Times New Roman" w:hAnsi="Times New Roman" w:cs="Times New Roman"/>
          <w:sz w:val="20"/>
        </w:rPr>
      </w:pPr>
      <w:r w:rsidRPr="00AF459B">
        <w:rPr>
          <w:rFonts w:ascii="Times New Roman" w:hAnsi="Times New Roman" w:cs="Times New Roman"/>
          <w:sz w:val="20"/>
        </w:rPr>
        <w:t>Data for this study was collected from both primary and secondary sources. Primary data was obtained through a structured questionnaire distributed to 30 respondents from TGSWRDC, Jagathgirigutta given in the table-1. The survey aimed to assess customer awareness, satisfaction, and experience with the</w:t>
      </w:r>
      <w:r>
        <w:rPr>
          <w:rFonts w:ascii="Times New Roman" w:hAnsi="Times New Roman" w:cs="Times New Roman"/>
          <w:sz w:val="20"/>
        </w:rPr>
        <w:t xml:space="preserve"> Meesho app. Secondary data was </w:t>
      </w:r>
      <w:r w:rsidRPr="00AF459B">
        <w:rPr>
          <w:rFonts w:ascii="Times New Roman" w:hAnsi="Times New Roman" w:cs="Times New Roman"/>
          <w:sz w:val="20"/>
        </w:rPr>
        <w:t>gathered from journals, research papers, and online sources related to e-commerce and social commerce platform</w:t>
      </w:r>
      <w:r>
        <w:rPr>
          <w:rFonts w:ascii="Times New Roman" w:hAnsi="Times New Roman" w:cs="Times New Roman"/>
          <w:sz w:val="20"/>
        </w:rPr>
        <w:t>s.</w:t>
      </w:r>
    </w:p>
    <w:p w:rsidR="00852F3F" w:rsidRDefault="00852F3F" w:rsidP="00852F3F">
      <w:pPr>
        <w:spacing w:after="0"/>
        <w:jc w:val="both"/>
        <w:rPr>
          <w:rFonts w:ascii="Times New Roman" w:hAnsi="Times New Roman" w:cs="Times New Roman"/>
          <w:sz w:val="20"/>
        </w:rPr>
      </w:pPr>
    </w:p>
    <w:p w:rsidR="00604455" w:rsidRPr="00852F3F" w:rsidRDefault="00604455" w:rsidP="00852F3F">
      <w:pPr>
        <w:spacing w:after="0"/>
        <w:jc w:val="both"/>
        <w:rPr>
          <w:rFonts w:ascii="Times New Roman" w:hAnsi="Times New Roman" w:cs="Times New Roman"/>
          <w:sz w:val="20"/>
        </w:rPr>
      </w:pPr>
      <w:r w:rsidRPr="005A6A04">
        <w:rPr>
          <w:rStyle w:val="Strong"/>
          <w:rFonts w:ascii="Times New Roman" w:hAnsi="Times New Roman" w:cs="Times New Roman"/>
          <w:color w:val="000000" w:themeColor="text1"/>
          <w:sz w:val="20"/>
          <w:szCs w:val="20"/>
        </w:rPr>
        <w:t>B. Sampling Method</w:t>
      </w:r>
    </w:p>
    <w:p w:rsidR="00604455" w:rsidRDefault="00604455" w:rsidP="00604455">
      <w:pPr>
        <w:pStyle w:val="NormalWeb"/>
        <w:spacing w:line="276" w:lineRule="auto"/>
        <w:jc w:val="both"/>
        <w:rPr>
          <w:color w:val="000000" w:themeColor="text1"/>
          <w:sz w:val="20"/>
          <w:szCs w:val="20"/>
        </w:rPr>
      </w:pPr>
      <w:r w:rsidRPr="00924B60">
        <w:rPr>
          <w:color w:val="000000" w:themeColor="text1"/>
          <w:sz w:val="20"/>
          <w:szCs w:val="20"/>
        </w:rPr>
        <w:t xml:space="preserve">The </w:t>
      </w:r>
      <w:r w:rsidRPr="005A6A04">
        <w:rPr>
          <w:rStyle w:val="Strong"/>
          <w:rFonts w:eastAsiaTheme="majorEastAsia"/>
          <w:b w:val="0"/>
          <w:color w:val="000000" w:themeColor="text1"/>
          <w:sz w:val="20"/>
          <w:szCs w:val="20"/>
        </w:rPr>
        <w:t>convenient random sampling technique</w:t>
      </w:r>
      <w:r w:rsidRPr="00924B60">
        <w:rPr>
          <w:color w:val="000000" w:themeColor="text1"/>
          <w:sz w:val="20"/>
          <w:szCs w:val="20"/>
        </w:rPr>
        <w:t xml:space="preserve"> was used to select respondents. This method was chosen due to its accessibility and efficiency in gathering responses within a limited time frame as shown in the figure-1.</w:t>
      </w:r>
    </w:p>
    <w:p w:rsidR="00852F3F" w:rsidRDefault="00852F3F" w:rsidP="00604455">
      <w:pPr>
        <w:pStyle w:val="NormalWeb"/>
        <w:spacing w:line="276" w:lineRule="auto"/>
        <w:jc w:val="both"/>
        <w:rPr>
          <w:color w:val="000000" w:themeColor="text1"/>
          <w:sz w:val="20"/>
          <w:szCs w:val="20"/>
        </w:rPr>
      </w:pPr>
    </w:p>
    <w:p w:rsidR="00604455" w:rsidRPr="00924B60" w:rsidRDefault="00604455" w:rsidP="00604455">
      <w:pPr>
        <w:pStyle w:val="NormalWeb"/>
        <w:spacing w:before="0" w:beforeAutospacing="0" w:after="0" w:afterAutospacing="0" w:line="276" w:lineRule="auto"/>
        <w:jc w:val="center"/>
        <w:rPr>
          <w:color w:val="000000" w:themeColor="text1"/>
          <w:sz w:val="20"/>
          <w:szCs w:val="20"/>
        </w:rPr>
      </w:pPr>
      <w:r w:rsidRPr="00C7262A">
        <w:rPr>
          <w:b/>
          <w:color w:val="000000" w:themeColor="text1"/>
          <w:sz w:val="20"/>
          <w:szCs w:val="20"/>
        </w:rPr>
        <w:lastRenderedPageBreak/>
        <w:t>Table: 1</w:t>
      </w:r>
      <w:r w:rsidRPr="00924B60">
        <w:rPr>
          <w:color w:val="000000" w:themeColor="text1"/>
          <w:sz w:val="20"/>
          <w:szCs w:val="20"/>
        </w:rPr>
        <w:t xml:space="preserve"> Overview of Meesho Customer Experience and Satisfaction</w:t>
      </w:r>
    </w:p>
    <w:tbl>
      <w:tblPr>
        <w:tblStyle w:val="TableGrid"/>
        <w:tblW w:w="0" w:type="auto"/>
        <w:tblInd w:w="268" w:type="dxa"/>
        <w:tblLook w:val="04A0" w:firstRow="1" w:lastRow="0" w:firstColumn="1" w:lastColumn="0" w:noHBand="0" w:noVBand="1"/>
      </w:tblPr>
      <w:tblGrid>
        <w:gridCol w:w="2392"/>
        <w:gridCol w:w="1701"/>
        <w:gridCol w:w="1559"/>
        <w:gridCol w:w="1843"/>
        <w:gridCol w:w="2081"/>
      </w:tblGrid>
      <w:tr w:rsidR="0094024E" w:rsidRPr="00924B60" w:rsidTr="00E97352">
        <w:trPr>
          <w:trHeight w:val="278"/>
        </w:trPr>
        <w:tc>
          <w:tcPr>
            <w:tcW w:w="2392" w:type="dxa"/>
            <w:vAlign w:val="center"/>
          </w:tcPr>
          <w:p w:rsidR="00604455" w:rsidRPr="00924B60" w:rsidRDefault="00604455" w:rsidP="00C354BA">
            <w:pPr>
              <w:pStyle w:val="Heading1"/>
              <w:spacing w:before="0"/>
              <w:jc w:val="center"/>
              <w:rPr>
                <w:rFonts w:ascii="Times New Roman" w:hAnsi="Times New Roman" w:cs="Times New Roman"/>
                <w:color w:val="000000" w:themeColor="text1"/>
                <w:sz w:val="20"/>
                <w:szCs w:val="20"/>
              </w:rPr>
            </w:pPr>
            <w:r w:rsidRPr="00924B60">
              <w:rPr>
                <w:rFonts w:ascii="Times New Roman" w:hAnsi="Times New Roman" w:cs="Times New Roman"/>
                <w:color w:val="000000" w:themeColor="text1"/>
                <w:sz w:val="20"/>
                <w:szCs w:val="20"/>
              </w:rPr>
              <w:t>Category</w:t>
            </w:r>
          </w:p>
        </w:tc>
        <w:tc>
          <w:tcPr>
            <w:tcW w:w="1701" w:type="dxa"/>
            <w:vAlign w:val="center"/>
          </w:tcPr>
          <w:p w:rsidR="00604455" w:rsidRPr="00924B60" w:rsidRDefault="00604455" w:rsidP="00C354BA">
            <w:pPr>
              <w:pStyle w:val="Heading1"/>
              <w:spacing w:before="0"/>
              <w:jc w:val="center"/>
              <w:rPr>
                <w:rFonts w:ascii="Times New Roman" w:hAnsi="Times New Roman" w:cs="Times New Roman"/>
                <w:color w:val="000000" w:themeColor="text1"/>
                <w:sz w:val="20"/>
                <w:szCs w:val="20"/>
              </w:rPr>
            </w:pPr>
            <w:r w:rsidRPr="00924B60">
              <w:rPr>
                <w:rFonts w:ascii="Times New Roman" w:hAnsi="Times New Roman" w:cs="Times New Roman"/>
                <w:color w:val="000000" w:themeColor="text1"/>
                <w:sz w:val="20"/>
                <w:szCs w:val="20"/>
              </w:rPr>
              <w:t>Options</w:t>
            </w:r>
          </w:p>
        </w:tc>
        <w:tc>
          <w:tcPr>
            <w:tcW w:w="1559" w:type="dxa"/>
            <w:vAlign w:val="center"/>
          </w:tcPr>
          <w:p w:rsidR="00604455" w:rsidRPr="00924B60" w:rsidRDefault="00604455" w:rsidP="00C354BA">
            <w:pPr>
              <w:pStyle w:val="Heading1"/>
              <w:spacing w:before="0"/>
              <w:jc w:val="center"/>
              <w:rPr>
                <w:rFonts w:ascii="Times New Roman" w:hAnsi="Times New Roman" w:cs="Times New Roman"/>
                <w:color w:val="000000" w:themeColor="text1"/>
                <w:sz w:val="20"/>
                <w:szCs w:val="20"/>
              </w:rPr>
            </w:pPr>
            <w:r w:rsidRPr="00924B60">
              <w:rPr>
                <w:rFonts w:ascii="Times New Roman" w:hAnsi="Times New Roman" w:cs="Times New Roman"/>
                <w:color w:val="000000" w:themeColor="text1"/>
                <w:sz w:val="20"/>
                <w:szCs w:val="20"/>
              </w:rPr>
              <w:t>Count</w:t>
            </w:r>
          </w:p>
        </w:tc>
        <w:tc>
          <w:tcPr>
            <w:tcW w:w="1843" w:type="dxa"/>
            <w:vAlign w:val="center"/>
          </w:tcPr>
          <w:p w:rsidR="00604455" w:rsidRPr="00924B60" w:rsidRDefault="00604455" w:rsidP="00C354BA">
            <w:pPr>
              <w:pStyle w:val="Heading1"/>
              <w:spacing w:before="0"/>
              <w:jc w:val="center"/>
              <w:rPr>
                <w:rFonts w:ascii="Times New Roman" w:hAnsi="Times New Roman" w:cs="Times New Roman"/>
                <w:color w:val="000000" w:themeColor="text1"/>
                <w:sz w:val="20"/>
                <w:szCs w:val="20"/>
              </w:rPr>
            </w:pPr>
            <w:r w:rsidRPr="00924B60">
              <w:rPr>
                <w:rFonts w:ascii="Times New Roman" w:hAnsi="Times New Roman" w:cs="Times New Roman"/>
                <w:color w:val="000000" w:themeColor="text1"/>
                <w:sz w:val="20"/>
                <w:szCs w:val="20"/>
              </w:rPr>
              <w:t>Percentage</w:t>
            </w:r>
          </w:p>
        </w:tc>
        <w:tc>
          <w:tcPr>
            <w:tcW w:w="2081" w:type="dxa"/>
            <w:vAlign w:val="center"/>
          </w:tcPr>
          <w:p w:rsidR="00604455" w:rsidRPr="00924B60" w:rsidRDefault="00604455" w:rsidP="00C354BA">
            <w:pPr>
              <w:pStyle w:val="Heading1"/>
              <w:spacing w:before="0"/>
              <w:jc w:val="center"/>
              <w:rPr>
                <w:rFonts w:ascii="Times New Roman" w:hAnsi="Times New Roman" w:cs="Times New Roman"/>
                <w:color w:val="000000" w:themeColor="text1"/>
                <w:sz w:val="20"/>
                <w:szCs w:val="20"/>
              </w:rPr>
            </w:pPr>
            <w:r w:rsidRPr="00924B60">
              <w:rPr>
                <w:rFonts w:ascii="Times New Roman" w:hAnsi="Times New Roman" w:cs="Times New Roman"/>
                <w:color w:val="000000" w:themeColor="text1"/>
                <w:sz w:val="20"/>
                <w:szCs w:val="20"/>
              </w:rPr>
              <w:t>Interpretation</w:t>
            </w:r>
          </w:p>
        </w:tc>
      </w:tr>
      <w:tr w:rsidR="0094024E" w:rsidRPr="00924B60" w:rsidTr="00E97352">
        <w:tc>
          <w:tcPr>
            <w:tcW w:w="2392" w:type="dxa"/>
            <w:vAlign w:val="center"/>
          </w:tcPr>
          <w:p w:rsidR="00604455" w:rsidRPr="00924B60" w:rsidRDefault="00604455" w:rsidP="00C354BA">
            <w:pPr>
              <w:pStyle w:val="NormalWeb"/>
              <w:spacing w:before="0" w:beforeAutospacing="0"/>
              <w:jc w:val="center"/>
              <w:rPr>
                <w:color w:val="000000" w:themeColor="text1"/>
                <w:sz w:val="20"/>
                <w:szCs w:val="20"/>
              </w:rPr>
            </w:pPr>
            <w:r w:rsidRPr="00924B60">
              <w:rPr>
                <w:color w:val="000000" w:themeColor="text1"/>
                <w:sz w:val="20"/>
                <w:szCs w:val="20"/>
              </w:rPr>
              <w:t>Gender</w:t>
            </w:r>
          </w:p>
        </w:tc>
        <w:tc>
          <w:tcPr>
            <w:tcW w:w="1701" w:type="dxa"/>
            <w:vAlign w:val="center"/>
          </w:tcPr>
          <w:p w:rsidR="00604455" w:rsidRPr="00924B60" w:rsidRDefault="00604455" w:rsidP="00C354BA">
            <w:pPr>
              <w:pStyle w:val="NormalWeb"/>
              <w:jc w:val="center"/>
              <w:rPr>
                <w:color w:val="000000" w:themeColor="text1"/>
                <w:sz w:val="20"/>
                <w:szCs w:val="20"/>
              </w:rPr>
            </w:pPr>
            <w:r w:rsidRPr="00924B60">
              <w:rPr>
                <w:color w:val="000000" w:themeColor="text1"/>
                <w:sz w:val="20"/>
                <w:szCs w:val="20"/>
              </w:rPr>
              <w:t>Male/female</w:t>
            </w:r>
          </w:p>
        </w:tc>
        <w:tc>
          <w:tcPr>
            <w:tcW w:w="1559" w:type="dxa"/>
            <w:vAlign w:val="center"/>
          </w:tcPr>
          <w:p w:rsidR="00604455" w:rsidRPr="00924B60" w:rsidRDefault="00604455" w:rsidP="00C354BA">
            <w:pPr>
              <w:pStyle w:val="NormalWeb"/>
              <w:jc w:val="center"/>
              <w:rPr>
                <w:color w:val="000000" w:themeColor="text1"/>
                <w:sz w:val="20"/>
                <w:szCs w:val="20"/>
              </w:rPr>
            </w:pPr>
            <w:r w:rsidRPr="00924B60">
              <w:rPr>
                <w:color w:val="000000" w:themeColor="text1"/>
                <w:sz w:val="20"/>
                <w:szCs w:val="20"/>
              </w:rPr>
              <w:t>15/15</w:t>
            </w:r>
          </w:p>
        </w:tc>
        <w:tc>
          <w:tcPr>
            <w:tcW w:w="1843" w:type="dxa"/>
            <w:vAlign w:val="center"/>
          </w:tcPr>
          <w:p w:rsidR="00604455" w:rsidRPr="00924B60" w:rsidRDefault="00604455" w:rsidP="00C354BA">
            <w:pPr>
              <w:pStyle w:val="NormalWeb"/>
              <w:jc w:val="center"/>
              <w:rPr>
                <w:color w:val="000000" w:themeColor="text1"/>
                <w:sz w:val="20"/>
                <w:szCs w:val="20"/>
              </w:rPr>
            </w:pPr>
            <w:r w:rsidRPr="00924B60">
              <w:rPr>
                <w:color w:val="000000" w:themeColor="text1"/>
                <w:sz w:val="20"/>
                <w:szCs w:val="20"/>
              </w:rPr>
              <w:t>50% / 50%</w:t>
            </w:r>
          </w:p>
        </w:tc>
        <w:tc>
          <w:tcPr>
            <w:tcW w:w="2081" w:type="dxa"/>
            <w:vAlign w:val="center"/>
          </w:tcPr>
          <w:p w:rsidR="00604455" w:rsidRPr="00924B60" w:rsidRDefault="00604455" w:rsidP="00C354BA">
            <w:pPr>
              <w:pStyle w:val="NormalWeb"/>
              <w:jc w:val="center"/>
              <w:rPr>
                <w:color w:val="000000" w:themeColor="text1"/>
                <w:sz w:val="20"/>
                <w:szCs w:val="20"/>
              </w:rPr>
            </w:pPr>
            <w:r w:rsidRPr="00924B60">
              <w:rPr>
                <w:sz w:val="20"/>
                <w:szCs w:val="20"/>
              </w:rPr>
              <w:t>Equal gender distribution.</w:t>
            </w:r>
          </w:p>
        </w:tc>
      </w:tr>
      <w:tr w:rsidR="0094024E" w:rsidRPr="00924B60" w:rsidTr="00E97352">
        <w:trPr>
          <w:trHeight w:val="422"/>
        </w:trPr>
        <w:tc>
          <w:tcPr>
            <w:tcW w:w="2392" w:type="dxa"/>
            <w:vAlign w:val="center"/>
          </w:tcPr>
          <w:p w:rsidR="00604455" w:rsidRPr="00924B60" w:rsidRDefault="00604455" w:rsidP="00C354BA">
            <w:pPr>
              <w:pStyle w:val="NormalWeb"/>
              <w:jc w:val="center"/>
              <w:rPr>
                <w:color w:val="000000" w:themeColor="text1"/>
                <w:sz w:val="20"/>
                <w:szCs w:val="20"/>
              </w:rPr>
            </w:pPr>
            <w:r w:rsidRPr="00924B60">
              <w:rPr>
                <w:color w:val="000000" w:themeColor="text1"/>
                <w:sz w:val="20"/>
                <w:szCs w:val="20"/>
              </w:rPr>
              <w:t>Age Group</w:t>
            </w:r>
          </w:p>
        </w:tc>
        <w:tc>
          <w:tcPr>
            <w:tcW w:w="1701" w:type="dxa"/>
            <w:vAlign w:val="center"/>
          </w:tcPr>
          <w:p w:rsidR="00604455" w:rsidRPr="00924B60" w:rsidRDefault="00604455" w:rsidP="00C354BA">
            <w:pPr>
              <w:pStyle w:val="NormalWeb"/>
              <w:jc w:val="center"/>
              <w:rPr>
                <w:color w:val="000000" w:themeColor="text1"/>
                <w:sz w:val="20"/>
                <w:szCs w:val="20"/>
              </w:rPr>
            </w:pPr>
            <w:r w:rsidRPr="00924B60">
              <w:rPr>
                <w:color w:val="000000" w:themeColor="text1"/>
                <w:sz w:val="20"/>
                <w:szCs w:val="20"/>
              </w:rPr>
              <w:t>Above 18</w:t>
            </w:r>
          </w:p>
          <w:p w:rsidR="00604455" w:rsidRPr="00924B60" w:rsidRDefault="00604455" w:rsidP="00C354BA">
            <w:pPr>
              <w:pStyle w:val="NormalWeb"/>
              <w:jc w:val="center"/>
              <w:rPr>
                <w:color w:val="000000" w:themeColor="text1"/>
                <w:sz w:val="20"/>
                <w:szCs w:val="20"/>
              </w:rPr>
            </w:pPr>
            <w:r w:rsidRPr="00924B60">
              <w:rPr>
                <w:color w:val="000000" w:themeColor="text1"/>
                <w:sz w:val="20"/>
                <w:szCs w:val="20"/>
              </w:rPr>
              <w:t>25- 35</w:t>
            </w:r>
          </w:p>
        </w:tc>
        <w:tc>
          <w:tcPr>
            <w:tcW w:w="1559" w:type="dxa"/>
            <w:vAlign w:val="center"/>
          </w:tcPr>
          <w:p w:rsidR="00604455" w:rsidRPr="00924B60" w:rsidRDefault="00604455" w:rsidP="00C354BA">
            <w:pPr>
              <w:pStyle w:val="NormalWeb"/>
              <w:jc w:val="center"/>
              <w:rPr>
                <w:color w:val="000000" w:themeColor="text1"/>
                <w:sz w:val="20"/>
                <w:szCs w:val="20"/>
              </w:rPr>
            </w:pPr>
            <w:r w:rsidRPr="00924B60">
              <w:rPr>
                <w:color w:val="000000" w:themeColor="text1"/>
                <w:sz w:val="20"/>
                <w:szCs w:val="20"/>
              </w:rPr>
              <w:t>29</w:t>
            </w:r>
          </w:p>
          <w:p w:rsidR="00604455" w:rsidRPr="00924B60" w:rsidRDefault="00604455" w:rsidP="00C354BA">
            <w:pPr>
              <w:pStyle w:val="NormalWeb"/>
              <w:jc w:val="center"/>
              <w:rPr>
                <w:color w:val="000000" w:themeColor="text1"/>
                <w:sz w:val="20"/>
                <w:szCs w:val="20"/>
              </w:rPr>
            </w:pPr>
            <w:r w:rsidRPr="00924B60">
              <w:rPr>
                <w:color w:val="000000" w:themeColor="text1"/>
                <w:sz w:val="20"/>
                <w:szCs w:val="20"/>
              </w:rPr>
              <w:t>1</w:t>
            </w:r>
          </w:p>
        </w:tc>
        <w:tc>
          <w:tcPr>
            <w:tcW w:w="1843" w:type="dxa"/>
            <w:vAlign w:val="center"/>
          </w:tcPr>
          <w:p w:rsidR="00604455" w:rsidRPr="00924B60" w:rsidRDefault="00604455" w:rsidP="00C354BA">
            <w:pPr>
              <w:pStyle w:val="NormalWeb"/>
              <w:jc w:val="center"/>
              <w:rPr>
                <w:color w:val="000000" w:themeColor="text1"/>
                <w:sz w:val="20"/>
                <w:szCs w:val="20"/>
              </w:rPr>
            </w:pPr>
            <w:r w:rsidRPr="00924B60">
              <w:rPr>
                <w:color w:val="000000" w:themeColor="text1"/>
                <w:sz w:val="20"/>
                <w:szCs w:val="20"/>
              </w:rPr>
              <w:t>97.1 %</w:t>
            </w:r>
          </w:p>
        </w:tc>
        <w:tc>
          <w:tcPr>
            <w:tcW w:w="2081" w:type="dxa"/>
            <w:vAlign w:val="center"/>
          </w:tcPr>
          <w:p w:rsidR="00604455" w:rsidRPr="00924B60" w:rsidRDefault="00604455" w:rsidP="00C354BA">
            <w:pPr>
              <w:pStyle w:val="NormalWeb"/>
              <w:jc w:val="center"/>
              <w:rPr>
                <w:color w:val="000000" w:themeColor="text1"/>
                <w:sz w:val="20"/>
                <w:szCs w:val="20"/>
              </w:rPr>
            </w:pPr>
            <w:r w:rsidRPr="00924B60">
              <w:rPr>
                <w:sz w:val="20"/>
                <w:szCs w:val="20"/>
              </w:rPr>
              <w:t>Majority are young adults.</w:t>
            </w:r>
          </w:p>
        </w:tc>
      </w:tr>
      <w:tr w:rsidR="0094024E" w:rsidRPr="00924B60" w:rsidTr="00E97352">
        <w:tc>
          <w:tcPr>
            <w:tcW w:w="2392" w:type="dxa"/>
            <w:vAlign w:val="center"/>
          </w:tcPr>
          <w:p w:rsidR="00604455" w:rsidRPr="00924B60" w:rsidRDefault="00604455" w:rsidP="00C354BA">
            <w:pPr>
              <w:pStyle w:val="NormalWeb"/>
              <w:jc w:val="center"/>
              <w:rPr>
                <w:color w:val="000000" w:themeColor="text1"/>
                <w:sz w:val="20"/>
                <w:szCs w:val="20"/>
              </w:rPr>
            </w:pPr>
            <w:r w:rsidRPr="00924B60">
              <w:rPr>
                <w:color w:val="000000" w:themeColor="text1"/>
                <w:sz w:val="20"/>
                <w:szCs w:val="20"/>
              </w:rPr>
              <w:t>Occupation</w:t>
            </w:r>
          </w:p>
        </w:tc>
        <w:tc>
          <w:tcPr>
            <w:tcW w:w="1701" w:type="dxa"/>
            <w:vAlign w:val="center"/>
          </w:tcPr>
          <w:p w:rsidR="00604455" w:rsidRPr="00924B60" w:rsidRDefault="00604455" w:rsidP="00C354BA">
            <w:pPr>
              <w:pStyle w:val="NormalWeb"/>
              <w:jc w:val="center"/>
              <w:rPr>
                <w:color w:val="000000" w:themeColor="text1"/>
                <w:sz w:val="20"/>
                <w:szCs w:val="20"/>
              </w:rPr>
            </w:pPr>
            <w:r w:rsidRPr="00924B60">
              <w:rPr>
                <w:color w:val="000000" w:themeColor="text1"/>
                <w:sz w:val="20"/>
                <w:szCs w:val="20"/>
              </w:rPr>
              <w:t>Student</w:t>
            </w:r>
          </w:p>
          <w:p w:rsidR="00604455" w:rsidRPr="00924B60" w:rsidRDefault="00604455" w:rsidP="00C354BA">
            <w:pPr>
              <w:pStyle w:val="NormalWeb"/>
              <w:jc w:val="center"/>
              <w:rPr>
                <w:color w:val="000000" w:themeColor="text1"/>
                <w:sz w:val="20"/>
                <w:szCs w:val="20"/>
              </w:rPr>
            </w:pPr>
            <w:r w:rsidRPr="00924B60">
              <w:rPr>
                <w:color w:val="000000" w:themeColor="text1"/>
                <w:sz w:val="20"/>
                <w:szCs w:val="20"/>
              </w:rPr>
              <w:t>Public /private employee, others</w:t>
            </w:r>
          </w:p>
        </w:tc>
        <w:tc>
          <w:tcPr>
            <w:tcW w:w="1559" w:type="dxa"/>
            <w:vAlign w:val="center"/>
          </w:tcPr>
          <w:p w:rsidR="00604455" w:rsidRPr="00924B60" w:rsidRDefault="00604455" w:rsidP="00C354BA">
            <w:pPr>
              <w:pStyle w:val="NormalWeb"/>
              <w:jc w:val="center"/>
              <w:rPr>
                <w:color w:val="000000" w:themeColor="text1"/>
                <w:sz w:val="20"/>
                <w:szCs w:val="20"/>
              </w:rPr>
            </w:pPr>
            <w:r w:rsidRPr="00924B60">
              <w:rPr>
                <w:color w:val="000000" w:themeColor="text1"/>
                <w:sz w:val="20"/>
                <w:szCs w:val="20"/>
              </w:rPr>
              <w:t>28</w:t>
            </w:r>
          </w:p>
          <w:p w:rsidR="00604455" w:rsidRPr="00924B60" w:rsidRDefault="00604455" w:rsidP="00C354BA">
            <w:pPr>
              <w:pStyle w:val="NormalWeb"/>
              <w:jc w:val="center"/>
              <w:rPr>
                <w:color w:val="000000" w:themeColor="text1"/>
                <w:sz w:val="20"/>
                <w:szCs w:val="20"/>
              </w:rPr>
            </w:pPr>
            <w:r w:rsidRPr="00924B60">
              <w:rPr>
                <w:color w:val="000000" w:themeColor="text1"/>
                <w:sz w:val="20"/>
                <w:szCs w:val="20"/>
              </w:rPr>
              <w:t>1 each</w:t>
            </w:r>
          </w:p>
        </w:tc>
        <w:tc>
          <w:tcPr>
            <w:tcW w:w="1843" w:type="dxa"/>
            <w:vAlign w:val="center"/>
          </w:tcPr>
          <w:p w:rsidR="00604455" w:rsidRPr="00924B60" w:rsidRDefault="00604455" w:rsidP="00C354BA">
            <w:pPr>
              <w:pStyle w:val="NormalWeb"/>
              <w:jc w:val="center"/>
              <w:rPr>
                <w:color w:val="000000" w:themeColor="text1"/>
                <w:sz w:val="20"/>
                <w:szCs w:val="20"/>
              </w:rPr>
            </w:pPr>
            <w:r w:rsidRPr="00924B60">
              <w:rPr>
                <w:color w:val="000000" w:themeColor="text1"/>
                <w:sz w:val="20"/>
                <w:szCs w:val="20"/>
              </w:rPr>
              <w:t>94.3%</w:t>
            </w:r>
          </w:p>
          <w:p w:rsidR="00604455" w:rsidRPr="00924B60" w:rsidRDefault="00604455" w:rsidP="00C354BA">
            <w:pPr>
              <w:pStyle w:val="NormalWeb"/>
              <w:jc w:val="center"/>
              <w:rPr>
                <w:color w:val="000000" w:themeColor="text1"/>
                <w:sz w:val="20"/>
                <w:szCs w:val="20"/>
              </w:rPr>
            </w:pPr>
            <w:r w:rsidRPr="00924B60">
              <w:rPr>
                <w:color w:val="000000" w:themeColor="text1"/>
                <w:sz w:val="20"/>
                <w:szCs w:val="20"/>
              </w:rPr>
              <w:t>2.9%</w:t>
            </w:r>
          </w:p>
        </w:tc>
        <w:tc>
          <w:tcPr>
            <w:tcW w:w="2081" w:type="dxa"/>
            <w:vAlign w:val="center"/>
          </w:tcPr>
          <w:p w:rsidR="00604455" w:rsidRPr="00924B60" w:rsidRDefault="00604455" w:rsidP="00C354BA">
            <w:pPr>
              <w:pStyle w:val="NormalWeb"/>
              <w:jc w:val="center"/>
              <w:rPr>
                <w:color w:val="000000" w:themeColor="text1"/>
                <w:sz w:val="20"/>
                <w:szCs w:val="20"/>
              </w:rPr>
            </w:pPr>
            <w:r w:rsidRPr="00924B60">
              <w:rPr>
                <w:sz w:val="20"/>
                <w:szCs w:val="20"/>
              </w:rPr>
              <w:t>Most respondents are students.</w:t>
            </w:r>
          </w:p>
        </w:tc>
      </w:tr>
      <w:tr w:rsidR="0094024E" w:rsidRPr="00924B60" w:rsidTr="00E97352">
        <w:tc>
          <w:tcPr>
            <w:tcW w:w="2392" w:type="dxa"/>
            <w:vAlign w:val="center"/>
          </w:tcPr>
          <w:p w:rsidR="00604455" w:rsidRPr="00924B60" w:rsidRDefault="00604455" w:rsidP="00C354BA">
            <w:pPr>
              <w:pStyle w:val="NormalWeb"/>
              <w:jc w:val="center"/>
              <w:rPr>
                <w:color w:val="000000" w:themeColor="text1"/>
                <w:sz w:val="20"/>
                <w:szCs w:val="20"/>
              </w:rPr>
            </w:pPr>
            <w:r w:rsidRPr="00924B60">
              <w:rPr>
                <w:color w:val="000000" w:themeColor="text1"/>
                <w:sz w:val="20"/>
                <w:szCs w:val="20"/>
              </w:rPr>
              <w:t>Awareness Of Meesho App</w:t>
            </w:r>
          </w:p>
        </w:tc>
        <w:tc>
          <w:tcPr>
            <w:tcW w:w="1701" w:type="dxa"/>
            <w:vAlign w:val="center"/>
          </w:tcPr>
          <w:p w:rsidR="00604455" w:rsidRPr="00924B60" w:rsidRDefault="00604455" w:rsidP="00C354BA">
            <w:pPr>
              <w:pStyle w:val="NormalWeb"/>
              <w:jc w:val="center"/>
              <w:rPr>
                <w:color w:val="000000" w:themeColor="text1"/>
                <w:sz w:val="20"/>
                <w:szCs w:val="20"/>
              </w:rPr>
            </w:pPr>
            <w:r w:rsidRPr="00924B60">
              <w:rPr>
                <w:color w:val="000000" w:themeColor="text1"/>
                <w:sz w:val="20"/>
                <w:szCs w:val="20"/>
              </w:rPr>
              <w:t>yes</w:t>
            </w:r>
          </w:p>
        </w:tc>
        <w:tc>
          <w:tcPr>
            <w:tcW w:w="1559" w:type="dxa"/>
            <w:vAlign w:val="center"/>
          </w:tcPr>
          <w:p w:rsidR="00604455" w:rsidRPr="00924B60" w:rsidRDefault="00604455" w:rsidP="00C354BA">
            <w:pPr>
              <w:pStyle w:val="NormalWeb"/>
              <w:jc w:val="center"/>
              <w:rPr>
                <w:color w:val="000000" w:themeColor="text1"/>
                <w:sz w:val="20"/>
                <w:szCs w:val="20"/>
              </w:rPr>
            </w:pPr>
            <w:r w:rsidRPr="00924B60">
              <w:rPr>
                <w:color w:val="000000" w:themeColor="text1"/>
                <w:sz w:val="20"/>
                <w:szCs w:val="20"/>
              </w:rPr>
              <w:t>30</w:t>
            </w:r>
          </w:p>
        </w:tc>
        <w:tc>
          <w:tcPr>
            <w:tcW w:w="1843" w:type="dxa"/>
            <w:vAlign w:val="center"/>
          </w:tcPr>
          <w:p w:rsidR="00604455" w:rsidRPr="00924B60" w:rsidRDefault="00604455" w:rsidP="00C354BA">
            <w:pPr>
              <w:pStyle w:val="NormalWeb"/>
              <w:jc w:val="center"/>
              <w:rPr>
                <w:color w:val="000000" w:themeColor="text1"/>
                <w:sz w:val="20"/>
                <w:szCs w:val="20"/>
              </w:rPr>
            </w:pPr>
            <w:r w:rsidRPr="00924B60">
              <w:rPr>
                <w:color w:val="000000" w:themeColor="text1"/>
                <w:sz w:val="20"/>
                <w:szCs w:val="20"/>
              </w:rPr>
              <w:t>100%</w:t>
            </w:r>
          </w:p>
        </w:tc>
        <w:tc>
          <w:tcPr>
            <w:tcW w:w="2081" w:type="dxa"/>
            <w:vAlign w:val="center"/>
          </w:tcPr>
          <w:p w:rsidR="00604455" w:rsidRPr="00924B60" w:rsidRDefault="00604455" w:rsidP="00C354BA">
            <w:pPr>
              <w:pStyle w:val="NormalWeb"/>
              <w:jc w:val="center"/>
              <w:rPr>
                <w:color w:val="000000" w:themeColor="text1"/>
                <w:sz w:val="20"/>
                <w:szCs w:val="20"/>
              </w:rPr>
            </w:pPr>
            <w:r w:rsidRPr="00924B60">
              <w:rPr>
                <w:sz w:val="20"/>
                <w:szCs w:val="20"/>
              </w:rPr>
              <w:t>All respondents are aware</w:t>
            </w:r>
          </w:p>
        </w:tc>
      </w:tr>
      <w:tr w:rsidR="0094024E" w:rsidRPr="00924B60" w:rsidTr="00E97352">
        <w:tc>
          <w:tcPr>
            <w:tcW w:w="2392" w:type="dxa"/>
            <w:vAlign w:val="center"/>
          </w:tcPr>
          <w:p w:rsidR="00604455" w:rsidRPr="00924B60" w:rsidRDefault="00604455" w:rsidP="00C354BA">
            <w:pPr>
              <w:pStyle w:val="NormalWeb"/>
              <w:jc w:val="center"/>
              <w:rPr>
                <w:color w:val="000000" w:themeColor="text1"/>
                <w:sz w:val="20"/>
                <w:szCs w:val="20"/>
              </w:rPr>
            </w:pPr>
            <w:r w:rsidRPr="00924B60">
              <w:rPr>
                <w:color w:val="000000" w:themeColor="text1"/>
                <w:sz w:val="20"/>
                <w:szCs w:val="20"/>
              </w:rPr>
              <w:t>Usefulness Of Meesho Products</w:t>
            </w:r>
          </w:p>
        </w:tc>
        <w:tc>
          <w:tcPr>
            <w:tcW w:w="1701" w:type="dxa"/>
            <w:vAlign w:val="center"/>
          </w:tcPr>
          <w:p w:rsidR="00604455" w:rsidRPr="00924B60" w:rsidRDefault="00604455" w:rsidP="00C354BA">
            <w:pPr>
              <w:pStyle w:val="NormalWeb"/>
              <w:jc w:val="center"/>
              <w:rPr>
                <w:color w:val="000000" w:themeColor="text1"/>
                <w:sz w:val="20"/>
                <w:szCs w:val="20"/>
              </w:rPr>
            </w:pPr>
            <w:r w:rsidRPr="00924B60">
              <w:rPr>
                <w:color w:val="000000" w:themeColor="text1"/>
                <w:sz w:val="20"/>
                <w:szCs w:val="20"/>
              </w:rPr>
              <w:t>yes</w:t>
            </w:r>
          </w:p>
        </w:tc>
        <w:tc>
          <w:tcPr>
            <w:tcW w:w="1559" w:type="dxa"/>
            <w:vAlign w:val="center"/>
          </w:tcPr>
          <w:p w:rsidR="00604455" w:rsidRPr="00924B60" w:rsidRDefault="00604455" w:rsidP="00C354BA">
            <w:pPr>
              <w:pStyle w:val="NormalWeb"/>
              <w:jc w:val="center"/>
              <w:rPr>
                <w:color w:val="000000" w:themeColor="text1"/>
                <w:sz w:val="20"/>
                <w:szCs w:val="20"/>
              </w:rPr>
            </w:pPr>
            <w:r w:rsidRPr="00924B60">
              <w:rPr>
                <w:color w:val="000000" w:themeColor="text1"/>
                <w:sz w:val="20"/>
                <w:szCs w:val="20"/>
              </w:rPr>
              <w:t>30</w:t>
            </w:r>
          </w:p>
        </w:tc>
        <w:tc>
          <w:tcPr>
            <w:tcW w:w="1843" w:type="dxa"/>
            <w:vAlign w:val="center"/>
          </w:tcPr>
          <w:p w:rsidR="00604455" w:rsidRPr="00924B60" w:rsidRDefault="00604455" w:rsidP="00C354BA">
            <w:pPr>
              <w:pStyle w:val="NormalWeb"/>
              <w:jc w:val="center"/>
              <w:rPr>
                <w:color w:val="000000" w:themeColor="text1"/>
                <w:sz w:val="20"/>
                <w:szCs w:val="20"/>
              </w:rPr>
            </w:pPr>
            <w:r w:rsidRPr="00924B60">
              <w:rPr>
                <w:color w:val="000000" w:themeColor="text1"/>
                <w:sz w:val="20"/>
                <w:szCs w:val="20"/>
              </w:rPr>
              <w:t>100%</w:t>
            </w:r>
          </w:p>
        </w:tc>
        <w:tc>
          <w:tcPr>
            <w:tcW w:w="2081" w:type="dxa"/>
            <w:vAlign w:val="center"/>
          </w:tcPr>
          <w:p w:rsidR="00604455" w:rsidRPr="00924B60" w:rsidRDefault="00604455" w:rsidP="00C354BA">
            <w:pPr>
              <w:pStyle w:val="NormalWeb"/>
              <w:jc w:val="center"/>
              <w:rPr>
                <w:color w:val="000000" w:themeColor="text1"/>
                <w:sz w:val="20"/>
                <w:szCs w:val="20"/>
              </w:rPr>
            </w:pPr>
            <w:r w:rsidRPr="00924B60">
              <w:rPr>
                <w:sz w:val="20"/>
                <w:szCs w:val="20"/>
              </w:rPr>
              <w:t>All find Meesho useful.</w:t>
            </w:r>
          </w:p>
        </w:tc>
      </w:tr>
      <w:tr w:rsidR="0094024E" w:rsidRPr="00924B60" w:rsidTr="00E97352">
        <w:tc>
          <w:tcPr>
            <w:tcW w:w="2392" w:type="dxa"/>
            <w:vAlign w:val="center"/>
          </w:tcPr>
          <w:p w:rsidR="00604455" w:rsidRPr="00924B60" w:rsidRDefault="00604455" w:rsidP="00C354BA">
            <w:pPr>
              <w:pStyle w:val="NormalWeb"/>
              <w:jc w:val="center"/>
              <w:rPr>
                <w:color w:val="000000" w:themeColor="text1"/>
                <w:sz w:val="20"/>
                <w:szCs w:val="20"/>
              </w:rPr>
            </w:pPr>
            <w:r w:rsidRPr="00924B60">
              <w:rPr>
                <w:color w:val="000000" w:themeColor="text1"/>
                <w:sz w:val="20"/>
                <w:szCs w:val="20"/>
              </w:rPr>
              <w:t>Would Use Meesho Again?</w:t>
            </w:r>
          </w:p>
        </w:tc>
        <w:tc>
          <w:tcPr>
            <w:tcW w:w="1701" w:type="dxa"/>
            <w:vAlign w:val="center"/>
          </w:tcPr>
          <w:p w:rsidR="00604455" w:rsidRPr="00924B60" w:rsidRDefault="00604455" w:rsidP="00C354BA">
            <w:pPr>
              <w:pStyle w:val="NormalWeb"/>
              <w:jc w:val="center"/>
              <w:rPr>
                <w:color w:val="000000" w:themeColor="text1"/>
                <w:sz w:val="20"/>
                <w:szCs w:val="20"/>
              </w:rPr>
            </w:pPr>
            <w:r w:rsidRPr="00924B60">
              <w:rPr>
                <w:color w:val="000000" w:themeColor="text1"/>
                <w:sz w:val="20"/>
                <w:szCs w:val="20"/>
              </w:rPr>
              <w:t>yes</w:t>
            </w:r>
          </w:p>
        </w:tc>
        <w:tc>
          <w:tcPr>
            <w:tcW w:w="1559" w:type="dxa"/>
            <w:vAlign w:val="center"/>
          </w:tcPr>
          <w:p w:rsidR="00604455" w:rsidRPr="00924B60" w:rsidRDefault="00604455" w:rsidP="00C354BA">
            <w:pPr>
              <w:pStyle w:val="NormalWeb"/>
              <w:jc w:val="center"/>
              <w:rPr>
                <w:color w:val="000000" w:themeColor="text1"/>
                <w:sz w:val="20"/>
                <w:szCs w:val="20"/>
              </w:rPr>
            </w:pPr>
            <w:r w:rsidRPr="00924B60">
              <w:rPr>
                <w:color w:val="000000" w:themeColor="text1"/>
                <w:sz w:val="20"/>
                <w:szCs w:val="20"/>
              </w:rPr>
              <w:t>28</w:t>
            </w:r>
          </w:p>
        </w:tc>
        <w:tc>
          <w:tcPr>
            <w:tcW w:w="1843" w:type="dxa"/>
            <w:vAlign w:val="center"/>
          </w:tcPr>
          <w:p w:rsidR="00604455" w:rsidRPr="00924B60" w:rsidRDefault="00604455" w:rsidP="00C354BA">
            <w:pPr>
              <w:pStyle w:val="NormalWeb"/>
              <w:jc w:val="center"/>
              <w:rPr>
                <w:color w:val="000000" w:themeColor="text1"/>
                <w:sz w:val="20"/>
                <w:szCs w:val="20"/>
              </w:rPr>
            </w:pPr>
            <w:r w:rsidRPr="00924B60">
              <w:rPr>
                <w:color w:val="000000" w:themeColor="text1"/>
                <w:sz w:val="20"/>
                <w:szCs w:val="20"/>
              </w:rPr>
              <w:t>94.3%</w:t>
            </w:r>
          </w:p>
        </w:tc>
        <w:tc>
          <w:tcPr>
            <w:tcW w:w="2081" w:type="dxa"/>
            <w:vAlign w:val="center"/>
          </w:tcPr>
          <w:p w:rsidR="00604455" w:rsidRPr="00924B60" w:rsidRDefault="00604455" w:rsidP="00C354BA">
            <w:pPr>
              <w:pStyle w:val="NormalWeb"/>
              <w:jc w:val="center"/>
              <w:rPr>
                <w:color w:val="000000" w:themeColor="text1"/>
                <w:sz w:val="20"/>
                <w:szCs w:val="20"/>
              </w:rPr>
            </w:pPr>
            <w:r w:rsidRPr="00924B60">
              <w:rPr>
                <w:sz w:val="20"/>
                <w:szCs w:val="20"/>
              </w:rPr>
              <w:t>High customer retention</w:t>
            </w:r>
          </w:p>
        </w:tc>
      </w:tr>
      <w:tr w:rsidR="0094024E" w:rsidRPr="00924B60" w:rsidTr="00E97352">
        <w:tc>
          <w:tcPr>
            <w:tcW w:w="2392" w:type="dxa"/>
            <w:vAlign w:val="center"/>
          </w:tcPr>
          <w:p w:rsidR="00604455" w:rsidRPr="00924B60" w:rsidRDefault="00604455" w:rsidP="00C354BA">
            <w:pPr>
              <w:pStyle w:val="NormalWeb"/>
              <w:jc w:val="center"/>
              <w:rPr>
                <w:color w:val="000000" w:themeColor="text1"/>
                <w:sz w:val="20"/>
                <w:szCs w:val="20"/>
              </w:rPr>
            </w:pPr>
            <w:r w:rsidRPr="00924B60">
              <w:rPr>
                <w:color w:val="000000" w:themeColor="text1"/>
                <w:sz w:val="20"/>
                <w:szCs w:val="20"/>
              </w:rPr>
              <w:t>Trust In Meesho</w:t>
            </w:r>
          </w:p>
        </w:tc>
        <w:tc>
          <w:tcPr>
            <w:tcW w:w="1701" w:type="dxa"/>
            <w:vAlign w:val="center"/>
          </w:tcPr>
          <w:p w:rsidR="00604455" w:rsidRPr="00924B60" w:rsidRDefault="00604455" w:rsidP="00C354BA">
            <w:pPr>
              <w:pStyle w:val="NormalWeb"/>
              <w:jc w:val="center"/>
              <w:rPr>
                <w:color w:val="000000" w:themeColor="text1"/>
                <w:sz w:val="20"/>
                <w:szCs w:val="20"/>
              </w:rPr>
            </w:pPr>
            <w:r w:rsidRPr="00924B60">
              <w:rPr>
                <w:color w:val="000000" w:themeColor="text1"/>
                <w:sz w:val="20"/>
                <w:szCs w:val="20"/>
              </w:rPr>
              <w:t>yes</w:t>
            </w:r>
          </w:p>
        </w:tc>
        <w:tc>
          <w:tcPr>
            <w:tcW w:w="1559" w:type="dxa"/>
            <w:vAlign w:val="center"/>
          </w:tcPr>
          <w:p w:rsidR="00604455" w:rsidRPr="00924B60" w:rsidRDefault="00604455" w:rsidP="00C354BA">
            <w:pPr>
              <w:pStyle w:val="NormalWeb"/>
              <w:jc w:val="center"/>
              <w:rPr>
                <w:color w:val="000000" w:themeColor="text1"/>
                <w:sz w:val="20"/>
                <w:szCs w:val="20"/>
              </w:rPr>
            </w:pPr>
            <w:r w:rsidRPr="00924B60">
              <w:rPr>
                <w:color w:val="000000" w:themeColor="text1"/>
                <w:sz w:val="20"/>
                <w:szCs w:val="20"/>
              </w:rPr>
              <w:t>28</w:t>
            </w:r>
          </w:p>
        </w:tc>
        <w:tc>
          <w:tcPr>
            <w:tcW w:w="1843" w:type="dxa"/>
            <w:vAlign w:val="center"/>
          </w:tcPr>
          <w:p w:rsidR="00604455" w:rsidRPr="00924B60" w:rsidRDefault="00604455" w:rsidP="00C354BA">
            <w:pPr>
              <w:pStyle w:val="NormalWeb"/>
              <w:jc w:val="center"/>
              <w:rPr>
                <w:color w:val="000000" w:themeColor="text1"/>
                <w:sz w:val="20"/>
                <w:szCs w:val="20"/>
              </w:rPr>
            </w:pPr>
            <w:r w:rsidRPr="00924B60">
              <w:rPr>
                <w:color w:val="000000" w:themeColor="text1"/>
                <w:sz w:val="20"/>
                <w:szCs w:val="20"/>
              </w:rPr>
              <w:t>94.3%</w:t>
            </w:r>
          </w:p>
        </w:tc>
        <w:tc>
          <w:tcPr>
            <w:tcW w:w="2081" w:type="dxa"/>
            <w:vAlign w:val="center"/>
          </w:tcPr>
          <w:p w:rsidR="00604455" w:rsidRPr="00924B60" w:rsidRDefault="00604455" w:rsidP="00C354BA">
            <w:pPr>
              <w:pStyle w:val="NormalWeb"/>
              <w:jc w:val="center"/>
              <w:rPr>
                <w:color w:val="000000" w:themeColor="text1"/>
                <w:sz w:val="20"/>
                <w:szCs w:val="20"/>
              </w:rPr>
            </w:pPr>
            <w:r w:rsidRPr="00924B60">
              <w:rPr>
                <w:sz w:val="20"/>
                <w:szCs w:val="20"/>
              </w:rPr>
              <w:t>Strong trust in the platform.</w:t>
            </w:r>
          </w:p>
        </w:tc>
      </w:tr>
      <w:tr w:rsidR="0094024E" w:rsidRPr="00924B60" w:rsidTr="00E97352">
        <w:tc>
          <w:tcPr>
            <w:tcW w:w="2392" w:type="dxa"/>
            <w:vAlign w:val="center"/>
          </w:tcPr>
          <w:p w:rsidR="00604455" w:rsidRPr="00924B60" w:rsidRDefault="00604455" w:rsidP="00C354BA">
            <w:pPr>
              <w:pStyle w:val="NormalWeb"/>
              <w:jc w:val="center"/>
              <w:rPr>
                <w:color w:val="000000" w:themeColor="text1"/>
                <w:sz w:val="20"/>
                <w:szCs w:val="20"/>
              </w:rPr>
            </w:pPr>
            <w:r w:rsidRPr="00924B60">
              <w:rPr>
                <w:color w:val="000000" w:themeColor="text1"/>
                <w:sz w:val="20"/>
                <w:szCs w:val="20"/>
              </w:rPr>
              <w:t>Duration Of Usage</w:t>
            </w:r>
          </w:p>
        </w:tc>
        <w:tc>
          <w:tcPr>
            <w:tcW w:w="1701" w:type="dxa"/>
            <w:vAlign w:val="center"/>
          </w:tcPr>
          <w:p w:rsidR="00604455" w:rsidRPr="00924B60" w:rsidRDefault="00604455" w:rsidP="00C354BA">
            <w:pPr>
              <w:pStyle w:val="NormalWeb"/>
              <w:jc w:val="center"/>
              <w:rPr>
                <w:color w:val="000000" w:themeColor="text1"/>
                <w:sz w:val="20"/>
                <w:szCs w:val="20"/>
              </w:rPr>
            </w:pPr>
            <w:r w:rsidRPr="00924B60">
              <w:rPr>
                <w:color w:val="000000" w:themeColor="text1"/>
                <w:sz w:val="20"/>
                <w:szCs w:val="20"/>
              </w:rPr>
              <w:t>3 months – 1 year</w:t>
            </w:r>
          </w:p>
        </w:tc>
        <w:tc>
          <w:tcPr>
            <w:tcW w:w="1559" w:type="dxa"/>
            <w:vAlign w:val="center"/>
          </w:tcPr>
          <w:p w:rsidR="00604455" w:rsidRPr="00924B60" w:rsidRDefault="00604455" w:rsidP="00C354BA">
            <w:pPr>
              <w:pStyle w:val="NormalWeb"/>
              <w:jc w:val="center"/>
              <w:rPr>
                <w:color w:val="000000" w:themeColor="text1"/>
                <w:sz w:val="20"/>
                <w:szCs w:val="20"/>
              </w:rPr>
            </w:pPr>
            <w:r w:rsidRPr="00924B60">
              <w:rPr>
                <w:color w:val="000000" w:themeColor="text1"/>
                <w:sz w:val="20"/>
                <w:szCs w:val="20"/>
              </w:rPr>
              <w:t>26</w:t>
            </w:r>
          </w:p>
        </w:tc>
        <w:tc>
          <w:tcPr>
            <w:tcW w:w="1843" w:type="dxa"/>
            <w:vAlign w:val="center"/>
          </w:tcPr>
          <w:p w:rsidR="00604455" w:rsidRPr="00924B60" w:rsidRDefault="00604455" w:rsidP="00C354BA">
            <w:pPr>
              <w:pStyle w:val="NormalWeb"/>
              <w:jc w:val="center"/>
              <w:rPr>
                <w:color w:val="000000" w:themeColor="text1"/>
                <w:sz w:val="20"/>
                <w:szCs w:val="20"/>
              </w:rPr>
            </w:pPr>
            <w:r w:rsidRPr="00924B60">
              <w:rPr>
                <w:color w:val="000000" w:themeColor="text1"/>
                <w:sz w:val="20"/>
                <w:szCs w:val="20"/>
              </w:rPr>
              <w:t>86.3%</w:t>
            </w:r>
          </w:p>
        </w:tc>
        <w:tc>
          <w:tcPr>
            <w:tcW w:w="2081" w:type="dxa"/>
            <w:vAlign w:val="center"/>
          </w:tcPr>
          <w:p w:rsidR="00604455" w:rsidRPr="00924B60" w:rsidRDefault="00604455" w:rsidP="00C354BA">
            <w:pPr>
              <w:pStyle w:val="NormalWeb"/>
              <w:jc w:val="center"/>
              <w:rPr>
                <w:color w:val="000000" w:themeColor="text1"/>
                <w:sz w:val="20"/>
                <w:szCs w:val="20"/>
              </w:rPr>
            </w:pPr>
            <w:r w:rsidRPr="00924B60">
              <w:rPr>
                <w:color w:val="000000" w:themeColor="text1"/>
                <w:sz w:val="20"/>
                <w:szCs w:val="20"/>
              </w:rPr>
              <w:t>Most are recent users.</w:t>
            </w:r>
          </w:p>
        </w:tc>
      </w:tr>
      <w:tr w:rsidR="0094024E" w:rsidRPr="00924B60" w:rsidTr="00E97352">
        <w:tc>
          <w:tcPr>
            <w:tcW w:w="2392" w:type="dxa"/>
            <w:vAlign w:val="center"/>
          </w:tcPr>
          <w:p w:rsidR="00604455" w:rsidRPr="00924B60" w:rsidRDefault="00604455" w:rsidP="00C354BA">
            <w:pPr>
              <w:pStyle w:val="NormalWeb"/>
              <w:jc w:val="center"/>
              <w:rPr>
                <w:color w:val="000000" w:themeColor="text1"/>
                <w:sz w:val="20"/>
                <w:szCs w:val="20"/>
              </w:rPr>
            </w:pPr>
            <w:r w:rsidRPr="00924B60">
              <w:rPr>
                <w:color w:val="000000" w:themeColor="text1"/>
                <w:sz w:val="20"/>
                <w:szCs w:val="20"/>
              </w:rPr>
              <w:t>Customer Satisfaction</w:t>
            </w:r>
          </w:p>
        </w:tc>
        <w:tc>
          <w:tcPr>
            <w:tcW w:w="1701" w:type="dxa"/>
            <w:vAlign w:val="center"/>
          </w:tcPr>
          <w:p w:rsidR="00604455" w:rsidRPr="00924B60" w:rsidRDefault="00604455" w:rsidP="00C354BA">
            <w:pPr>
              <w:pStyle w:val="NormalWeb"/>
              <w:jc w:val="center"/>
              <w:rPr>
                <w:color w:val="000000" w:themeColor="text1"/>
                <w:sz w:val="20"/>
                <w:szCs w:val="20"/>
              </w:rPr>
            </w:pPr>
            <w:r w:rsidRPr="00924B60">
              <w:rPr>
                <w:color w:val="000000" w:themeColor="text1"/>
                <w:sz w:val="20"/>
                <w:szCs w:val="20"/>
              </w:rPr>
              <w:t>satisfied</w:t>
            </w:r>
          </w:p>
        </w:tc>
        <w:tc>
          <w:tcPr>
            <w:tcW w:w="1559" w:type="dxa"/>
            <w:vAlign w:val="center"/>
          </w:tcPr>
          <w:p w:rsidR="00604455" w:rsidRPr="00924B60" w:rsidRDefault="00604455" w:rsidP="00C354BA">
            <w:pPr>
              <w:pStyle w:val="NormalWeb"/>
              <w:jc w:val="center"/>
              <w:rPr>
                <w:color w:val="000000" w:themeColor="text1"/>
                <w:sz w:val="20"/>
                <w:szCs w:val="20"/>
              </w:rPr>
            </w:pPr>
            <w:r w:rsidRPr="00924B60">
              <w:rPr>
                <w:color w:val="000000" w:themeColor="text1"/>
                <w:sz w:val="20"/>
                <w:szCs w:val="20"/>
              </w:rPr>
              <w:t>28</w:t>
            </w:r>
          </w:p>
        </w:tc>
        <w:tc>
          <w:tcPr>
            <w:tcW w:w="1843" w:type="dxa"/>
            <w:vAlign w:val="center"/>
          </w:tcPr>
          <w:p w:rsidR="00604455" w:rsidRPr="00924B60" w:rsidRDefault="00604455" w:rsidP="00C354BA">
            <w:pPr>
              <w:pStyle w:val="NormalWeb"/>
              <w:jc w:val="center"/>
              <w:rPr>
                <w:color w:val="000000" w:themeColor="text1"/>
                <w:sz w:val="20"/>
                <w:szCs w:val="20"/>
              </w:rPr>
            </w:pPr>
            <w:r w:rsidRPr="00924B60">
              <w:rPr>
                <w:color w:val="000000" w:themeColor="text1"/>
                <w:sz w:val="20"/>
                <w:szCs w:val="20"/>
              </w:rPr>
              <w:t>94.3%</w:t>
            </w:r>
          </w:p>
        </w:tc>
        <w:tc>
          <w:tcPr>
            <w:tcW w:w="2081" w:type="dxa"/>
            <w:vAlign w:val="center"/>
          </w:tcPr>
          <w:p w:rsidR="00604455" w:rsidRPr="00924B60" w:rsidRDefault="00604455" w:rsidP="00C354BA">
            <w:pPr>
              <w:pStyle w:val="NormalWeb"/>
              <w:jc w:val="center"/>
              <w:rPr>
                <w:color w:val="000000" w:themeColor="text1"/>
                <w:sz w:val="20"/>
                <w:szCs w:val="20"/>
              </w:rPr>
            </w:pPr>
            <w:r w:rsidRPr="00924B60">
              <w:rPr>
                <w:color w:val="000000" w:themeColor="text1"/>
                <w:sz w:val="20"/>
                <w:szCs w:val="20"/>
              </w:rPr>
              <w:t>High satisfaction level.</w:t>
            </w:r>
          </w:p>
        </w:tc>
      </w:tr>
      <w:tr w:rsidR="0094024E" w:rsidRPr="00924B60" w:rsidTr="00E97352">
        <w:tc>
          <w:tcPr>
            <w:tcW w:w="2392" w:type="dxa"/>
            <w:vAlign w:val="center"/>
          </w:tcPr>
          <w:p w:rsidR="00604455" w:rsidRPr="00924B60" w:rsidRDefault="00604455" w:rsidP="00C354BA">
            <w:pPr>
              <w:pStyle w:val="NormalWeb"/>
              <w:jc w:val="center"/>
              <w:rPr>
                <w:color w:val="000000" w:themeColor="text1"/>
                <w:sz w:val="20"/>
                <w:szCs w:val="20"/>
              </w:rPr>
            </w:pPr>
            <w:r w:rsidRPr="00924B60">
              <w:rPr>
                <w:color w:val="000000" w:themeColor="text1"/>
                <w:sz w:val="20"/>
                <w:szCs w:val="20"/>
              </w:rPr>
              <w:t>Complaint Collection Method</w:t>
            </w:r>
          </w:p>
        </w:tc>
        <w:tc>
          <w:tcPr>
            <w:tcW w:w="1701" w:type="dxa"/>
            <w:vAlign w:val="center"/>
          </w:tcPr>
          <w:p w:rsidR="00604455" w:rsidRPr="00924B60" w:rsidRDefault="00604455" w:rsidP="00C354BA">
            <w:pPr>
              <w:pStyle w:val="NormalWeb"/>
              <w:jc w:val="center"/>
              <w:rPr>
                <w:color w:val="000000" w:themeColor="text1"/>
                <w:sz w:val="20"/>
                <w:szCs w:val="20"/>
              </w:rPr>
            </w:pPr>
            <w:r w:rsidRPr="00924B60">
              <w:rPr>
                <w:color w:val="000000" w:themeColor="text1"/>
                <w:sz w:val="20"/>
                <w:szCs w:val="20"/>
              </w:rPr>
              <w:t>Multiple channels</w:t>
            </w:r>
          </w:p>
        </w:tc>
        <w:tc>
          <w:tcPr>
            <w:tcW w:w="1559" w:type="dxa"/>
            <w:vAlign w:val="center"/>
          </w:tcPr>
          <w:p w:rsidR="00604455" w:rsidRPr="00924B60" w:rsidRDefault="00604455" w:rsidP="00C354BA">
            <w:pPr>
              <w:pStyle w:val="NormalWeb"/>
              <w:jc w:val="center"/>
              <w:rPr>
                <w:color w:val="000000" w:themeColor="text1"/>
                <w:sz w:val="20"/>
                <w:szCs w:val="20"/>
              </w:rPr>
            </w:pPr>
            <w:r w:rsidRPr="00924B60">
              <w:rPr>
                <w:color w:val="000000" w:themeColor="text1"/>
                <w:sz w:val="20"/>
                <w:szCs w:val="20"/>
              </w:rPr>
              <w:t>22</w:t>
            </w:r>
          </w:p>
        </w:tc>
        <w:tc>
          <w:tcPr>
            <w:tcW w:w="1843" w:type="dxa"/>
            <w:vAlign w:val="center"/>
          </w:tcPr>
          <w:p w:rsidR="00604455" w:rsidRPr="00924B60" w:rsidRDefault="00604455" w:rsidP="00C354BA">
            <w:pPr>
              <w:pStyle w:val="NormalWeb"/>
              <w:jc w:val="center"/>
              <w:rPr>
                <w:color w:val="000000" w:themeColor="text1"/>
                <w:sz w:val="20"/>
                <w:szCs w:val="20"/>
              </w:rPr>
            </w:pPr>
            <w:r w:rsidRPr="00924B60">
              <w:rPr>
                <w:color w:val="000000" w:themeColor="text1"/>
                <w:sz w:val="20"/>
                <w:szCs w:val="20"/>
              </w:rPr>
              <w:t>77.1%</w:t>
            </w:r>
          </w:p>
        </w:tc>
        <w:tc>
          <w:tcPr>
            <w:tcW w:w="2081" w:type="dxa"/>
            <w:vAlign w:val="center"/>
          </w:tcPr>
          <w:p w:rsidR="00604455" w:rsidRPr="00924B60" w:rsidRDefault="00604455" w:rsidP="00C354BA">
            <w:pPr>
              <w:pStyle w:val="NormalWeb"/>
              <w:jc w:val="center"/>
              <w:rPr>
                <w:color w:val="000000" w:themeColor="text1"/>
                <w:sz w:val="20"/>
                <w:szCs w:val="20"/>
              </w:rPr>
            </w:pPr>
            <w:r w:rsidRPr="00924B60">
              <w:rPr>
                <w:color w:val="000000" w:themeColor="text1"/>
                <w:sz w:val="20"/>
                <w:szCs w:val="20"/>
              </w:rPr>
              <w:t>Most prefer diverse options.</w:t>
            </w:r>
          </w:p>
        </w:tc>
      </w:tr>
      <w:tr w:rsidR="0094024E" w:rsidRPr="00924B60" w:rsidTr="00E97352">
        <w:tc>
          <w:tcPr>
            <w:tcW w:w="2392" w:type="dxa"/>
            <w:vAlign w:val="center"/>
          </w:tcPr>
          <w:p w:rsidR="00604455" w:rsidRPr="00924B60" w:rsidRDefault="00604455" w:rsidP="00C354BA">
            <w:pPr>
              <w:pStyle w:val="NormalWeb"/>
              <w:jc w:val="center"/>
              <w:rPr>
                <w:color w:val="000000" w:themeColor="text1"/>
                <w:sz w:val="20"/>
                <w:szCs w:val="20"/>
              </w:rPr>
            </w:pPr>
            <w:r w:rsidRPr="00924B60">
              <w:rPr>
                <w:color w:val="000000" w:themeColor="text1"/>
                <w:sz w:val="20"/>
                <w:szCs w:val="20"/>
              </w:rPr>
              <w:t xml:space="preserve">Most Liked Features </w:t>
            </w:r>
            <w:proofErr w:type="gramStart"/>
            <w:r w:rsidRPr="00924B60">
              <w:rPr>
                <w:color w:val="000000" w:themeColor="text1"/>
                <w:sz w:val="20"/>
                <w:szCs w:val="20"/>
              </w:rPr>
              <w:t>Of</w:t>
            </w:r>
            <w:proofErr w:type="gramEnd"/>
            <w:r w:rsidRPr="00924B60">
              <w:rPr>
                <w:color w:val="000000" w:themeColor="text1"/>
                <w:sz w:val="20"/>
                <w:szCs w:val="20"/>
              </w:rPr>
              <w:t xml:space="preserve"> Meesho</w:t>
            </w:r>
          </w:p>
        </w:tc>
        <w:tc>
          <w:tcPr>
            <w:tcW w:w="1701" w:type="dxa"/>
            <w:vAlign w:val="center"/>
          </w:tcPr>
          <w:p w:rsidR="00604455" w:rsidRPr="00924B60" w:rsidRDefault="00604455" w:rsidP="00C354BA">
            <w:pPr>
              <w:pStyle w:val="NormalWeb"/>
              <w:jc w:val="center"/>
              <w:rPr>
                <w:color w:val="000000" w:themeColor="text1"/>
                <w:sz w:val="20"/>
                <w:szCs w:val="20"/>
              </w:rPr>
            </w:pPr>
            <w:r w:rsidRPr="00924B60">
              <w:rPr>
                <w:color w:val="000000" w:themeColor="text1"/>
                <w:sz w:val="20"/>
                <w:szCs w:val="20"/>
              </w:rPr>
              <w:t>Low cost</w:t>
            </w:r>
          </w:p>
        </w:tc>
        <w:tc>
          <w:tcPr>
            <w:tcW w:w="1559" w:type="dxa"/>
            <w:vAlign w:val="center"/>
          </w:tcPr>
          <w:p w:rsidR="00604455" w:rsidRPr="00924B60" w:rsidRDefault="00604455" w:rsidP="00C354BA">
            <w:pPr>
              <w:pStyle w:val="NormalWeb"/>
              <w:jc w:val="center"/>
              <w:rPr>
                <w:color w:val="000000" w:themeColor="text1"/>
                <w:sz w:val="20"/>
                <w:szCs w:val="20"/>
              </w:rPr>
            </w:pPr>
            <w:r w:rsidRPr="00924B60">
              <w:rPr>
                <w:color w:val="000000" w:themeColor="text1"/>
                <w:sz w:val="20"/>
                <w:szCs w:val="20"/>
              </w:rPr>
              <w:t>13</w:t>
            </w:r>
          </w:p>
        </w:tc>
        <w:tc>
          <w:tcPr>
            <w:tcW w:w="1843" w:type="dxa"/>
            <w:vAlign w:val="center"/>
          </w:tcPr>
          <w:p w:rsidR="00604455" w:rsidRPr="00924B60" w:rsidRDefault="00604455" w:rsidP="00C354BA">
            <w:pPr>
              <w:pStyle w:val="NormalWeb"/>
              <w:jc w:val="center"/>
              <w:rPr>
                <w:color w:val="000000" w:themeColor="text1"/>
                <w:sz w:val="20"/>
                <w:szCs w:val="20"/>
              </w:rPr>
            </w:pPr>
            <w:r w:rsidRPr="00924B60">
              <w:rPr>
                <w:color w:val="000000" w:themeColor="text1"/>
                <w:sz w:val="20"/>
                <w:szCs w:val="20"/>
              </w:rPr>
              <w:t>42.9%</w:t>
            </w:r>
          </w:p>
        </w:tc>
        <w:tc>
          <w:tcPr>
            <w:tcW w:w="2081" w:type="dxa"/>
            <w:vAlign w:val="center"/>
          </w:tcPr>
          <w:p w:rsidR="00604455" w:rsidRPr="00924B60" w:rsidRDefault="00604455" w:rsidP="00C354BA">
            <w:pPr>
              <w:pStyle w:val="NormalWeb"/>
              <w:jc w:val="center"/>
              <w:rPr>
                <w:color w:val="000000" w:themeColor="text1"/>
                <w:sz w:val="20"/>
                <w:szCs w:val="20"/>
              </w:rPr>
            </w:pPr>
            <w:r w:rsidRPr="00924B60">
              <w:rPr>
                <w:color w:val="000000" w:themeColor="text1"/>
                <w:sz w:val="20"/>
                <w:szCs w:val="20"/>
              </w:rPr>
              <w:t>Affordability is key.</w:t>
            </w:r>
          </w:p>
        </w:tc>
      </w:tr>
      <w:tr w:rsidR="0094024E" w:rsidRPr="00924B60" w:rsidTr="00E97352">
        <w:tc>
          <w:tcPr>
            <w:tcW w:w="2392" w:type="dxa"/>
            <w:vAlign w:val="center"/>
          </w:tcPr>
          <w:p w:rsidR="00604455" w:rsidRPr="00924B60" w:rsidRDefault="00604455" w:rsidP="00C354BA">
            <w:pPr>
              <w:pStyle w:val="NormalWeb"/>
              <w:jc w:val="center"/>
              <w:rPr>
                <w:color w:val="000000" w:themeColor="text1"/>
                <w:sz w:val="20"/>
                <w:szCs w:val="20"/>
              </w:rPr>
            </w:pPr>
            <w:r w:rsidRPr="00924B60">
              <w:rPr>
                <w:color w:val="000000" w:themeColor="text1"/>
                <w:sz w:val="20"/>
                <w:szCs w:val="20"/>
              </w:rPr>
              <w:t>Satisfaction With Product Aspects</w:t>
            </w:r>
          </w:p>
        </w:tc>
        <w:tc>
          <w:tcPr>
            <w:tcW w:w="1701" w:type="dxa"/>
            <w:vAlign w:val="center"/>
          </w:tcPr>
          <w:p w:rsidR="00604455" w:rsidRPr="00924B60" w:rsidRDefault="00604455" w:rsidP="00C354BA">
            <w:pPr>
              <w:pStyle w:val="NormalWeb"/>
              <w:jc w:val="center"/>
              <w:rPr>
                <w:color w:val="000000" w:themeColor="text1"/>
                <w:sz w:val="20"/>
                <w:szCs w:val="20"/>
              </w:rPr>
            </w:pPr>
            <w:r w:rsidRPr="00924B60">
              <w:rPr>
                <w:color w:val="000000" w:themeColor="text1"/>
                <w:sz w:val="20"/>
                <w:szCs w:val="20"/>
              </w:rPr>
              <w:t>Quality&amp; price</w:t>
            </w:r>
          </w:p>
        </w:tc>
        <w:tc>
          <w:tcPr>
            <w:tcW w:w="1559" w:type="dxa"/>
            <w:vAlign w:val="center"/>
          </w:tcPr>
          <w:p w:rsidR="00604455" w:rsidRPr="00924B60" w:rsidRDefault="00604455" w:rsidP="00C354BA">
            <w:pPr>
              <w:pStyle w:val="NormalWeb"/>
              <w:jc w:val="center"/>
              <w:rPr>
                <w:color w:val="000000" w:themeColor="text1"/>
                <w:sz w:val="20"/>
                <w:szCs w:val="20"/>
              </w:rPr>
            </w:pPr>
            <w:r w:rsidRPr="00924B60">
              <w:rPr>
                <w:color w:val="000000" w:themeColor="text1"/>
                <w:sz w:val="20"/>
                <w:szCs w:val="20"/>
              </w:rPr>
              <w:t>25</w:t>
            </w:r>
          </w:p>
        </w:tc>
        <w:tc>
          <w:tcPr>
            <w:tcW w:w="1843" w:type="dxa"/>
            <w:vAlign w:val="center"/>
          </w:tcPr>
          <w:p w:rsidR="00604455" w:rsidRPr="00924B60" w:rsidRDefault="00604455" w:rsidP="00C354BA">
            <w:pPr>
              <w:pStyle w:val="NormalWeb"/>
              <w:jc w:val="center"/>
              <w:rPr>
                <w:color w:val="000000" w:themeColor="text1"/>
                <w:sz w:val="20"/>
                <w:szCs w:val="20"/>
              </w:rPr>
            </w:pPr>
            <w:r w:rsidRPr="00924B60">
              <w:rPr>
                <w:color w:val="000000" w:themeColor="text1"/>
                <w:sz w:val="20"/>
                <w:szCs w:val="20"/>
              </w:rPr>
              <w:t>82.9%</w:t>
            </w:r>
          </w:p>
        </w:tc>
        <w:tc>
          <w:tcPr>
            <w:tcW w:w="2081" w:type="dxa"/>
            <w:vAlign w:val="center"/>
          </w:tcPr>
          <w:p w:rsidR="00604455" w:rsidRPr="00924B60" w:rsidRDefault="00604455" w:rsidP="00C354BA">
            <w:pPr>
              <w:pStyle w:val="NormalWeb"/>
              <w:jc w:val="center"/>
              <w:rPr>
                <w:color w:val="000000" w:themeColor="text1"/>
                <w:sz w:val="20"/>
                <w:szCs w:val="20"/>
              </w:rPr>
            </w:pPr>
            <w:r w:rsidRPr="00924B60">
              <w:rPr>
                <w:color w:val="000000" w:themeColor="text1"/>
                <w:sz w:val="20"/>
                <w:szCs w:val="20"/>
              </w:rPr>
              <w:t>Quality and price matter most.</w:t>
            </w:r>
          </w:p>
        </w:tc>
      </w:tr>
      <w:tr w:rsidR="0094024E" w:rsidRPr="00924B60" w:rsidTr="00E97352">
        <w:tc>
          <w:tcPr>
            <w:tcW w:w="2392" w:type="dxa"/>
            <w:vAlign w:val="center"/>
          </w:tcPr>
          <w:p w:rsidR="00604455" w:rsidRPr="00924B60" w:rsidRDefault="00604455" w:rsidP="00C354BA">
            <w:pPr>
              <w:pStyle w:val="NormalWeb"/>
              <w:jc w:val="center"/>
              <w:rPr>
                <w:color w:val="000000" w:themeColor="text1"/>
                <w:sz w:val="20"/>
                <w:szCs w:val="20"/>
              </w:rPr>
            </w:pPr>
            <w:r w:rsidRPr="00924B60">
              <w:rPr>
                <w:color w:val="000000" w:themeColor="text1"/>
                <w:sz w:val="20"/>
                <w:szCs w:val="20"/>
              </w:rPr>
              <w:t>Impressive Features</w:t>
            </w:r>
          </w:p>
        </w:tc>
        <w:tc>
          <w:tcPr>
            <w:tcW w:w="1701" w:type="dxa"/>
            <w:vAlign w:val="center"/>
          </w:tcPr>
          <w:p w:rsidR="00604455" w:rsidRPr="00924B60" w:rsidRDefault="00604455" w:rsidP="00C354BA">
            <w:pPr>
              <w:pStyle w:val="NormalWeb"/>
              <w:jc w:val="center"/>
              <w:rPr>
                <w:color w:val="000000" w:themeColor="text1"/>
                <w:sz w:val="20"/>
                <w:szCs w:val="20"/>
              </w:rPr>
            </w:pPr>
            <w:r w:rsidRPr="00924B60">
              <w:rPr>
                <w:color w:val="000000" w:themeColor="text1"/>
                <w:sz w:val="20"/>
                <w:szCs w:val="20"/>
              </w:rPr>
              <w:t>All factors combined</w:t>
            </w:r>
          </w:p>
        </w:tc>
        <w:tc>
          <w:tcPr>
            <w:tcW w:w="1559" w:type="dxa"/>
            <w:vAlign w:val="center"/>
          </w:tcPr>
          <w:p w:rsidR="00604455" w:rsidRPr="00924B60" w:rsidRDefault="00604455" w:rsidP="00C354BA">
            <w:pPr>
              <w:pStyle w:val="NormalWeb"/>
              <w:jc w:val="center"/>
              <w:rPr>
                <w:color w:val="000000" w:themeColor="text1"/>
                <w:sz w:val="20"/>
                <w:szCs w:val="20"/>
              </w:rPr>
            </w:pPr>
            <w:r w:rsidRPr="00924B60">
              <w:rPr>
                <w:color w:val="000000" w:themeColor="text1"/>
                <w:sz w:val="20"/>
                <w:szCs w:val="20"/>
              </w:rPr>
              <w:t>23</w:t>
            </w:r>
          </w:p>
        </w:tc>
        <w:tc>
          <w:tcPr>
            <w:tcW w:w="1843" w:type="dxa"/>
            <w:vAlign w:val="center"/>
          </w:tcPr>
          <w:p w:rsidR="00604455" w:rsidRPr="00924B60" w:rsidRDefault="00604455" w:rsidP="00C354BA">
            <w:pPr>
              <w:pStyle w:val="NormalWeb"/>
              <w:jc w:val="center"/>
              <w:rPr>
                <w:color w:val="000000" w:themeColor="text1"/>
                <w:sz w:val="20"/>
                <w:szCs w:val="20"/>
              </w:rPr>
            </w:pPr>
            <w:r w:rsidRPr="00924B60">
              <w:rPr>
                <w:color w:val="000000" w:themeColor="text1"/>
                <w:sz w:val="20"/>
                <w:szCs w:val="20"/>
              </w:rPr>
              <w:t>77.1%</w:t>
            </w:r>
          </w:p>
        </w:tc>
        <w:tc>
          <w:tcPr>
            <w:tcW w:w="2081" w:type="dxa"/>
            <w:vAlign w:val="center"/>
          </w:tcPr>
          <w:p w:rsidR="00604455" w:rsidRPr="00924B60" w:rsidRDefault="00604455" w:rsidP="00C354BA">
            <w:pPr>
              <w:pStyle w:val="NormalWeb"/>
              <w:jc w:val="center"/>
              <w:rPr>
                <w:color w:val="000000" w:themeColor="text1"/>
                <w:sz w:val="20"/>
                <w:szCs w:val="20"/>
              </w:rPr>
            </w:pPr>
            <w:r w:rsidRPr="00924B60">
              <w:rPr>
                <w:color w:val="000000" w:themeColor="text1"/>
                <w:sz w:val="20"/>
                <w:szCs w:val="20"/>
              </w:rPr>
              <w:t>Customers value overall experience.</w:t>
            </w:r>
          </w:p>
        </w:tc>
      </w:tr>
      <w:tr w:rsidR="0094024E" w:rsidRPr="00924B60" w:rsidTr="00E97352">
        <w:tc>
          <w:tcPr>
            <w:tcW w:w="2392" w:type="dxa"/>
            <w:vAlign w:val="center"/>
          </w:tcPr>
          <w:p w:rsidR="00604455" w:rsidRPr="00924B60" w:rsidRDefault="00604455" w:rsidP="00C354BA">
            <w:pPr>
              <w:pStyle w:val="NormalWeb"/>
              <w:jc w:val="center"/>
              <w:rPr>
                <w:color w:val="000000" w:themeColor="text1"/>
                <w:sz w:val="20"/>
                <w:szCs w:val="20"/>
              </w:rPr>
            </w:pPr>
            <w:r w:rsidRPr="00924B60">
              <w:rPr>
                <w:color w:val="000000" w:themeColor="text1"/>
                <w:sz w:val="20"/>
                <w:szCs w:val="20"/>
              </w:rPr>
              <w:t>Comparison With Competitors</w:t>
            </w:r>
          </w:p>
        </w:tc>
        <w:tc>
          <w:tcPr>
            <w:tcW w:w="1701" w:type="dxa"/>
            <w:vAlign w:val="center"/>
          </w:tcPr>
          <w:p w:rsidR="00604455" w:rsidRPr="00924B60" w:rsidRDefault="00604455" w:rsidP="00C354BA">
            <w:pPr>
              <w:pStyle w:val="NormalWeb"/>
              <w:jc w:val="center"/>
              <w:rPr>
                <w:color w:val="000000" w:themeColor="text1"/>
                <w:sz w:val="20"/>
                <w:szCs w:val="20"/>
              </w:rPr>
            </w:pPr>
            <w:r w:rsidRPr="00924B60">
              <w:rPr>
                <w:color w:val="000000" w:themeColor="text1"/>
                <w:sz w:val="20"/>
                <w:szCs w:val="20"/>
              </w:rPr>
              <w:t>Much/somewhat better</w:t>
            </w:r>
          </w:p>
        </w:tc>
        <w:tc>
          <w:tcPr>
            <w:tcW w:w="1559" w:type="dxa"/>
            <w:vAlign w:val="center"/>
          </w:tcPr>
          <w:p w:rsidR="00604455" w:rsidRPr="00924B60" w:rsidRDefault="00604455" w:rsidP="00C354BA">
            <w:pPr>
              <w:pStyle w:val="NormalWeb"/>
              <w:jc w:val="center"/>
              <w:rPr>
                <w:color w:val="000000" w:themeColor="text1"/>
                <w:sz w:val="20"/>
                <w:szCs w:val="20"/>
              </w:rPr>
            </w:pPr>
            <w:r w:rsidRPr="00924B60">
              <w:rPr>
                <w:color w:val="000000" w:themeColor="text1"/>
                <w:sz w:val="20"/>
                <w:szCs w:val="20"/>
              </w:rPr>
              <w:t>30</w:t>
            </w:r>
          </w:p>
        </w:tc>
        <w:tc>
          <w:tcPr>
            <w:tcW w:w="1843" w:type="dxa"/>
            <w:vAlign w:val="center"/>
          </w:tcPr>
          <w:p w:rsidR="00604455" w:rsidRPr="00924B60" w:rsidRDefault="00604455" w:rsidP="00C354BA">
            <w:pPr>
              <w:pStyle w:val="NormalWeb"/>
              <w:jc w:val="center"/>
              <w:rPr>
                <w:color w:val="000000" w:themeColor="text1"/>
                <w:sz w:val="20"/>
                <w:szCs w:val="20"/>
              </w:rPr>
            </w:pPr>
            <w:r w:rsidRPr="00924B60">
              <w:rPr>
                <w:color w:val="000000" w:themeColor="text1"/>
                <w:sz w:val="20"/>
                <w:szCs w:val="20"/>
              </w:rPr>
              <w:t>100%</w:t>
            </w:r>
          </w:p>
        </w:tc>
        <w:tc>
          <w:tcPr>
            <w:tcW w:w="2081" w:type="dxa"/>
            <w:vAlign w:val="center"/>
          </w:tcPr>
          <w:p w:rsidR="00604455" w:rsidRPr="00924B60" w:rsidRDefault="00604455" w:rsidP="00C354BA">
            <w:pPr>
              <w:pStyle w:val="NormalWeb"/>
              <w:jc w:val="center"/>
              <w:rPr>
                <w:color w:val="000000" w:themeColor="text1"/>
                <w:sz w:val="20"/>
                <w:szCs w:val="20"/>
              </w:rPr>
            </w:pPr>
            <w:r w:rsidRPr="00924B60">
              <w:rPr>
                <w:color w:val="000000" w:themeColor="text1"/>
                <w:sz w:val="20"/>
                <w:szCs w:val="20"/>
              </w:rPr>
              <w:t>Meesho is preferred.</w:t>
            </w:r>
          </w:p>
        </w:tc>
      </w:tr>
      <w:tr w:rsidR="0094024E" w:rsidRPr="00924B60" w:rsidTr="00E97352">
        <w:tc>
          <w:tcPr>
            <w:tcW w:w="2392" w:type="dxa"/>
            <w:vAlign w:val="center"/>
          </w:tcPr>
          <w:p w:rsidR="00604455" w:rsidRPr="00924B60" w:rsidRDefault="00604455" w:rsidP="00C354BA">
            <w:pPr>
              <w:pStyle w:val="NormalWeb"/>
              <w:jc w:val="center"/>
              <w:rPr>
                <w:color w:val="000000" w:themeColor="text1"/>
                <w:sz w:val="20"/>
                <w:szCs w:val="20"/>
              </w:rPr>
            </w:pPr>
            <w:r w:rsidRPr="00924B60">
              <w:rPr>
                <w:color w:val="000000" w:themeColor="text1"/>
                <w:sz w:val="20"/>
                <w:szCs w:val="20"/>
              </w:rPr>
              <w:t>Ease Of Findings Products</w:t>
            </w:r>
          </w:p>
        </w:tc>
        <w:tc>
          <w:tcPr>
            <w:tcW w:w="1701" w:type="dxa"/>
            <w:vAlign w:val="center"/>
          </w:tcPr>
          <w:p w:rsidR="00604455" w:rsidRPr="00924B60" w:rsidRDefault="00604455" w:rsidP="00C354BA">
            <w:pPr>
              <w:pStyle w:val="NormalWeb"/>
              <w:jc w:val="center"/>
              <w:rPr>
                <w:color w:val="000000" w:themeColor="text1"/>
                <w:sz w:val="20"/>
                <w:szCs w:val="20"/>
              </w:rPr>
            </w:pPr>
            <w:r w:rsidRPr="00924B60">
              <w:rPr>
                <w:color w:val="000000" w:themeColor="text1"/>
                <w:sz w:val="20"/>
                <w:szCs w:val="20"/>
              </w:rPr>
              <w:t>Very easy</w:t>
            </w:r>
          </w:p>
        </w:tc>
        <w:tc>
          <w:tcPr>
            <w:tcW w:w="1559" w:type="dxa"/>
            <w:vAlign w:val="center"/>
          </w:tcPr>
          <w:p w:rsidR="00604455" w:rsidRPr="00924B60" w:rsidRDefault="00604455" w:rsidP="00C354BA">
            <w:pPr>
              <w:pStyle w:val="NormalWeb"/>
              <w:jc w:val="center"/>
              <w:rPr>
                <w:color w:val="000000" w:themeColor="text1"/>
                <w:sz w:val="20"/>
                <w:szCs w:val="20"/>
              </w:rPr>
            </w:pPr>
            <w:r w:rsidRPr="00924B60">
              <w:rPr>
                <w:color w:val="000000" w:themeColor="text1"/>
                <w:sz w:val="20"/>
                <w:szCs w:val="20"/>
              </w:rPr>
              <w:t>30</w:t>
            </w:r>
          </w:p>
        </w:tc>
        <w:tc>
          <w:tcPr>
            <w:tcW w:w="1843" w:type="dxa"/>
            <w:vAlign w:val="center"/>
          </w:tcPr>
          <w:p w:rsidR="00604455" w:rsidRPr="00924B60" w:rsidRDefault="00604455" w:rsidP="00C354BA">
            <w:pPr>
              <w:pStyle w:val="NormalWeb"/>
              <w:jc w:val="center"/>
              <w:rPr>
                <w:color w:val="000000" w:themeColor="text1"/>
                <w:sz w:val="20"/>
                <w:szCs w:val="20"/>
              </w:rPr>
            </w:pPr>
            <w:r w:rsidRPr="00924B60">
              <w:rPr>
                <w:color w:val="000000" w:themeColor="text1"/>
                <w:sz w:val="20"/>
                <w:szCs w:val="20"/>
              </w:rPr>
              <w:t>100%</w:t>
            </w:r>
          </w:p>
        </w:tc>
        <w:tc>
          <w:tcPr>
            <w:tcW w:w="2081" w:type="dxa"/>
            <w:vAlign w:val="center"/>
          </w:tcPr>
          <w:p w:rsidR="00604455" w:rsidRPr="00924B60" w:rsidRDefault="00604455" w:rsidP="00C354BA">
            <w:pPr>
              <w:pStyle w:val="NormalWeb"/>
              <w:jc w:val="center"/>
              <w:rPr>
                <w:color w:val="000000" w:themeColor="text1"/>
                <w:sz w:val="20"/>
                <w:szCs w:val="20"/>
              </w:rPr>
            </w:pPr>
            <w:r w:rsidRPr="00924B60">
              <w:rPr>
                <w:color w:val="000000" w:themeColor="text1"/>
                <w:sz w:val="20"/>
                <w:szCs w:val="20"/>
              </w:rPr>
              <w:t>Simple navigation.</w:t>
            </w:r>
          </w:p>
        </w:tc>
      </w:tr>
      <w:tr w:rsidR="0094024E" w:rsidRPr="00924B60" w:rsidTr="00E97352">
        <w:tc>
          <w:tcPr>
            <w:tcW w:w="2392" w:type="dxa"/>
            <w:vAlign w:val="center"/>
          </w:tcPr>
          <w:p w:rsidR="00604455" w:rsidRPr="00924B60" w:rsidRDefault="00604455" w:rsidP="00C354BA">
            <w:pPr>
              <w:pStyle w:val="NormalWeb"/>
              <w:jc w:val="center"/>
              <w:rPr>
                <w:color w:val="000000" w:themeColor="text1"/>
                <w:sz w:val="20"/>
                <w:szCs w:val="20"/>
              </w:rPr>
            </w:pPr>
            <w:r w:rsidRPr="00924B60">
              <w:rPr>
                <w:color w:val="000000" w:themeColor="text1"/>
                <w:sz w:val="20"/>
                <w:szCs w:val="20"/>
              </w:rPr>
              <w:t>Meesho Meets Expectations?</w:t>
            </w:r>
          </w:p>
        </w:tc>
        <w:tc>
          <w:tcPr>
            <w:tcW w:w="1701" w:type="dxa"/>
            <w:vAlign w:val="center"/>
          </w:tcPr>
          <w:p w:rsidR="00604455" w:rsidRPr="00924B60" w:rsidRDefault="00604455" w:rsidP="00C354BA">
            <w:pPr>
              <w:pStyle w:val="NormalWeb"/>
              <w:jc w:val="center"/>
              <w:rPr>
                <w:color w:val="000000" w:themeColor="text1"/>
                <w:sz w:val="20"/>
                <w:szCs w:val="20"/>
              </w:rPr>
            </w:pPr>
            <w:r w:rsidRPr="00924B60">
              <w:rPr>
                <w:color w:val="000000" w:themeColor="text1"/>
                <w:sz w:val="20"/>
                <w:szCs w:val="20"/>
              </w:rPr>
              <w:t>yes</w:t>
            </w:r>
          </w:p>
        </w:tc>
        <w:tc>
          <w:tcPr>
            <w:tcW w:w="1559" w:type="dxa"/>
            <w:vAlign w:val="center"/>
          </w:tcPr>
          <w:p w:rsidR="00604455" w:rsidRPr="00924B60" w:rsidRDefault="00604455" w:rsidP="00C354BA">
            <w:pPr>
              <w:pStyle w:val="NormalWeb"/>
              <w:jc w:val="center"/>
              <w:rPr>
                <w:color w:val="000000" w:themeColor="text1"/>
                <w:sz w:val="20"/>
                <w:szCs w:val="20"/>
              </w:rPr>
            </w:pPr>
            <w:r w:rsidRPr="00924B60">
              <w:rPr>
                <w:color w:val="000000" w:themeColor="text1"/>
                <w:sz w:val="20"/>
                <w:szCs w:val="20"/>
              </w:rPr>
              <w:t>27</w:t>
            </w:r>
          </w:p>
        </w:tc>
        <w:tc>
          <w:tcPr>
            <w:tcW w:w="1843" w:type="dxa"/>
            <w:vAlign w:val="center"/>
          </w:tcPr>
          <w:p w:rsidR="00604455" w:rsidRPr="00924B60" w:rsidRDefault="00604455" w:rsidP="00C354BA">
            <w:pPr>
              <w:pStyle w:val="NormalWeb"/>
              <w:jc w:val="center"/>
              <w:rPr>
                <w:color w:val="000000" w:themeColor="text1"/>
                <w:sz w:val="20"/>
                <w:szCs w:val="20"/>
              </w:rPr>
            </w:pPr>
            <w:r w:rsidRPr="00924B60">
              <w:rPr>
                <w:color w:val="000000" w:themeColor="text1"/>
                <w:sz w:val="20"/>
                <w:szCs w:val="20"/>
              </w:rPr>
              <w:t>91.4%</w:t>
            </w:r>
          </w:p>
        </w:tc>
        <w:tc>
          <w:tcPr>
            <w:tcW w:w="2081" w:type="dxa"/>
            <w:vAlign w:val="center"/>
          </w:tcPr>
          <w:p w:rsidR="00604455" w:rsidRPr="00924B60" w:rsidRDefault="00604455" w:rsidP="00C354BA">
            <w:pPr>
              <w:pStyle w:val="NormalWeb"/>
              <w:jc w:val="center"/>
              <w:rPr>
                <w:color w:val="000000" w:themeColor="text1"/>
                <w:sz w:val="20"/>
                <w:szCs w:val="20"/>
              </w:rPr>
            </w:pPr>
            <w:r w:rsidRPr="00924B60">
              <w:rPr>
                <w:color w:val="000000" w:themeColor="text1"/>
                <w:sz w:val="20"/>
                <w:szCs w:val="20"/>
              </w:rPr>
              <w:t>Positive response overall.</w:t>
            </w:r>
          </w:p>
        </w:tc>
      </w:tr>
      <w:tr w:rsidR="0094024E" w:rsidRPr="00924B60" w:rsidTr="00E97352">
        <w:tc>
          <w:tcPr>
            <w:tcW w:w="2392" w:type="dxa"/>
            <w:vAlign w:val="center"/>
          </w:tcPr>
          <w:p w:rsidR="00604455" w:rsidRPr="00924B60" w:rsidRDefault="00604455" w:rsidP="00C354BA">
            <w:pPr>
              <w:pStyle w:val="NormalWeb"/>
              <w:jc w:val="center"/>
              <w:rPr>
                <w:color w:val="000000" w:themeColor="text1"/>
                <w:sz w:val="20"/>
                <w:szCs w:val="20"/>
              </w:rPr>
            </w:pPr>
            <w:r w:rsidRPr="00924B60">
              <w:rPr>
                <w:color w:val="000000" w:themeColor="text1"/>
                <w:sz w:val="20"/>
                <w:szCs w:val="20"/>
              </w:rPr>
              <w:t>Would Recommend Meesho?</w:t>
            </w:r>
          </w:p>
        </w:tc>
        <w:tc>
          <w:tcPr>
            <w:tcW w:w="1701" w:type="dxa"/>
            <w:vAlign w:val="center"/>
          </w:tcPr>
          <w:p w:rsidR="00604455" w:rsidRPr="00924B60" w:rsidRDefault="00604455" w:rsidP="00C354BA">
            <w:pPr>
              <w:pStyle w:val="NormalWeb"/>
              <w:jc w:val="center"/>
              <w:rPr>
                <w:color w:val="000000" w:themeColor="text1"/>
                <w:sz w:val="20"/>
                <w:szCs w:val="20"/>
              </w:rPr>
            </w:pPr>
            <w:r w:rsidRPr="00924B60">
              <w:rPr>
                <w:color w:val="000000" w:themeColor="text1"/>
                <w:sz w:val="20"/>
                <w:szCs w:val="20"/>
              </w:rPr>
              <w:t>yes</w:t>
            </w:r>
          </w:p>
        </w:tc>
        <w:tc>
          <w:tcPr>
            <w:tcW w:w="1559" w:type="dxa"/>
            <w:vAlign w:val="center"/>
          </w:tcPr>
          <w:p w:rsidR="00604455" w:rsidRPr="00924B60" w:rsidRDefault="00604455" w:rsidP="00C354BA">
            <w:pPr>
              <w:pStyle w:val="NormalWeb"/>
              <w:jc w:val="center"/>
              <w:rPr>
                <w:color w:val="000000" w:themeColor="text1"/>
                <w:sz w:val="20"/>
                <w:szCs w:val="20"/>
              </w:rPr>
            </w:pPr>
            <w:r w:rsidRPr="00924B60">
              <w:rPr>
                <w:color w:val="000000" w:themeColor="text1"/>
                <w:sz w:val="20"/>
                <w:szCs w:val="20"/>
              </w:rPr>
              <w:t>majority</w:t>
            </w:r>
          </w:p>
        </w:tc>
        <w:tc>
          <w:tcPr>
            <w:tcW w:w="1843" w:type="dxa"/>
            <w:vAlign w:val="center"/>
          </w:tcPr>
          <w:p w:rsidR="00604455" w:rsidRPr="00924B60" w:rsidRDefault="00604455" w:rsidP="00C354BA">
            <w:pPr>
              <w:pStyle w:val="NormalWeb"/>
              <w:jc w:val="center"/>
              <w:rPr>
                <w:color w:val="000000" w:themeColor="text1"/>
                <w:sz w:val="20"/>
                <w:szCs w:val="20"/>
              </w:rPr>
            </w:pPr>
            <w:r w:rsidRPr="00924B60">
              <w:rPr>
                <w:color w:val="000000" w:themeColor="text1"/>
                <w:sz w:val="20"/>
                <w:szCs w:val="20"/>
              </w:rPr>
              <w:t>-</w:t>
            </w:r>
          </w:p>
        </w:tc>
        <w:tc>
          <w:tcPr>
            <w:tcW w:w="2081" w:type="dxa"/>
            <w:vAlign w:val="center"/>
          </w:tcPr>
          <w:p w:rsidR="00604455" w:rsidRPr="00924B60" w:rsidRDefault="00604455" w:rsidP="00C354BA">
            <w:pPr>
              <w:pStyle w:val="NormalWeb"/>
              <w:jc w:val="center"/>
              <w:rPr>
                <w:color w:val="000000" w:themeColor="text1"/>
                <w:sz w:val="20"/>
                <w:szCs w:val="20"/>
              </w:rPr>
            </w:pPr>
            <w:r w:rsidRPr="00924B60">
              <w:rPr>
                <w:color w:val="000000" w:themeColor="text1"/>
                <w:sz w:val="20"/>
                <w:szCs w:val="20"/>
              </w:rPr>
              <w:t>Strong word of – mouth marketing.</w:t>
            </w:r>
          </w:p>
        </w:tc>
      </w:tr>
      <w:tr w:rsidR="0094024E" w:rsidRPr="00924B60" w:rsidTr="00E97352">
        <w:tc>
          <w:tcPr>
            <w:tcW w:w="2392" w:type="dxa"/>
            <w:vAlign w:val="center"/>
          </w:tcPr>
          <w:p w:rsidR="00604455" w:rsidRPr="00924B60" w:rsidRDefault="00604455" w:rsidP="00C354BA">
            <w:pPr>
              <w:pStyle w:val="NormalWeb"/>
              <w:jc w:val="center"/>
              <w:rPr>
                <w:color w:val="000000" w:themeColor="text1"/>
                <w:sz w:val="20"/>
                <w:szCs w:val="20"/>
              </w:rPr>
            </w:pPr>
            <w:r w:rsidRPr="00924B60">
              <w:rPr>
                <w:color w:val="000000" w:themeColor="text1"/>
                <w:sz w:val="20"/>
                <w:szCs w:val="20"/>
              </w:rPr>
              <w:t>Desired Improvements</w:t>
            </w:r>
          </w:p>
        </w:tc>
        <w:tc>
          <w:tcPr>
            <w:tcW w:w="1701" w:type="dxa"/>
            <w:vAlign w:val="center"/>
          </w:tcPr>
          <w:p w:rsidR="00604455" w:rsidRPr="00924B60" w:rsidRDefault="00604455" w:rsidP="00C354BA">
            <w:pPr>
              <w:pStyle w:val="NormalWeb"/>
              <w:jc w:val="center"/>
              <w:rPr>
                <w:color w:val="000000" w:themeColor="text1"/>
                <w:sz w:val="20"/>
                <w:szCs w:val="20"/>
              </w:rPr>
            </w:pPr>
            <w:r w:rsidRPr="00924B60">
              <w:rPr>
                <w:color w:val="000000" w:themeColor="text1"/>
                <w:sz w:val="20"/>
                <w:szCs w:val="20"/>
              </w:rPr>
              <w:t>Faster delivery, better quality</w:t>
            </w:r>
          </w:p>
        </w:tc>
        <w:tc>
          <w:tcPr>
            <w:tcW w:w="1559" w:type="dxa"/>
            <w:vAlign w:val="center"/>
          </w:tcPr>
          <w:p w:rsidR="00604455" w:rsidRPr="00924B60" w:rsidRDefault="00604455" w:rsidP="00C354BA">
            <w:pPr>
              <w:pStyle w:val="NormalWeb"/>
              <w:jc w:val="center"/>
              <w:rPr>
                <w:color w:val="000000" w:themeColor="text1"/>
                <w:sz w:val="20"/>
                <w:szCs w:val="20"/>
              </w:rPr>
            </w:pPr>
            <w:r w:rsidRPr="00924B60">
              <w:rPr>
                <w:color w:val="000000" w:themeColor="text1"/>
                <w:sz w:val="20"/>
                <w:szCs w:val="20"/>
              </w:rPr>
              <w:t>majority</w:t>
            </w:r>
          </w:p>
        </w:tc>
        <w:tc>
          <w:tcPr>
            <w:tcW w:w="1843" w:type="dxa"/>
            <w:vAlign w:val="center"/>
          </w:tcPr>
          <w:p w:rsidR="00604455" w:rsidRPr="00924B60" w:rsidRDefault="00604455" w:rsidP="00C354BA">
            <w:pPr>
              <w:pStyle w:val="NormalWeb"/>
              <w:jc w:val="center"/>
              <w:rPr>
                <w:color w:val="000000" w:themeColor="text1"/>
                <w:sz w:val="20"/>
                <w:szCs w:val="20"/>
              </w:rPr>
            </w:pPr>
            <w:r w:rsidRPr="00924B60">
              <w:rPr>
                <w:color w:val="000000" w:themeColor="text1"/>
                <w:sz w:val="20"/>
                <w:szCs w:val="20"/>
              </w:rPr>
              <w:t>-</w:t>
            </w:r>
          </w:p>
        </w:tc>
        <w:tc>
          <w:tcPr>
            <w:tcW w:w="2081" w:type="dxa"/>
            <w:vAlign w:val="center"/>
          </w:tcPr>
          <w:p w:rsidR="00604455" w:rsidRPr="00924B60" w:rsidRDefault="00604455" w:rsidP="00C354BA">
            <w:pPr>
              <w:pStyle w:val="NormalWeb"/>
              <w:jc w:val="center"/>
              <w:rPr>
                <w:color w:val="000000" w:themeColor="text1"/>
                <w:sz w:val="20"/>
                <w:szCs w:val="20"/>
              </w:rPr>
            </w:pPr>
            <w:r w:rsidRPr="00924B60">
              <w:rPr>
                <w:color w:val="000000" w:themeColor="text1"/>
                <w:sz w:val="20"/>
                <w:szCs w:val="20"/>
              </w:rPr>
              <w:t>Key areas for enhancement.</w:t>
            </w:r>
          </w:p>
        </w:tc>
      </w:tr>
    </w:tbl>
    <w:p w:rsidR="00852F3F" w:rsidRDefault="00852F3F" w:rsidP="00852F3F">
      <w:pPr>
        <w:pStyle w:val="Heading3"/>
        <w:spacing w:before="0"/>
        <w:jc w:val="both"/>
        <w:rPr>
          <w:rStyle w:val="Strong"/>
          <w:rFonts w:ascii="Times New Roman" w:hAnsi="Times New Roman" w:cs="Times New Roman"/>
          <w:b/>
          <w:color w:val="000000" w:themeColor="text1"/>
          <w:sz w:val="20"/>
          <w:szCs w:val="24"/>
        </w:rPr>
      </w:pPr>
    </w:p>
    <w:p w:rsidR="00852F3F" w:rsidRPr="00604455" w:rsidRDefault="00852F3F" w:rsidP="00852F3F">
      <w:pPr>
        <w:pStyle w:val="Heading3"/>
        <w:spacing w:before="0"/>
        <w:jc w:val="both"/>
        <w:rPr>
          <w:rFonts w:ascii="Times New Roman" w:hAnsi="Times New Roman" w:cs="Times New Roman"/>
          <w:b w:val="0"/>
          <w:bCs w:val="0"/>
          <w:color w:val="000000" w:themeColor="text1"/>
          <w:sz w:val="20"/>
          <w:szCs w:val="24"/>
        </w:rPr>
      </w:pPr>
      <w:r w:rsidRPr="00604455">
        <w:rPr>
          <w:rStyle w:val="Strong"/>
          <w:rFonts w:ascii="Times New Roman" w:hAnsi="Times New Roman" w:cs="Times New Roman"/>
          <w:b/>
          <w:color w:val="000000" w:themeColor="text1"/>
          <w:sz w:val="20"/>
          <w:szCs w:val="24"/>
        </w:rPr>
        <w:t>3.1 Insights from the Survey on Meesho App</w:t>
      </w:r>
    </w:p>
    <w:p w:rsidR="00852F3F" w:rsidRPr="005A6A04" w:rsidRDefault="00852F3F" w:rsidP="00852F3F">
      <w:pPr>
        <w:pStyle w:val="Heading4"/>
        <w:spacing w:before="0"/>
        <w:jc w:val="both"/>
        <w:rPr>
          <w:rFonts w:ascii="Times New Roman" w:hAnsi="Times New Roman" w:cs="Times New Roman"/>
          <w:b w:val="0"/>
          <w:i w:val="0"/>
          <w:color w:val="000000" w:themeColor="text1"/>
          <w:sz w:val="20"/>
          <w:szCs w:val="20"/>
        </w:rPr>
      </w:pPr>
      <w:r w:rsidRPr="005A6A04">
        <w:rPr>
          <w:rStyle w:val="Strong"/>
          <w:rFonts w:ascii="Times New Roman" w:hAnsi="Times New Roman" w:cs="Times New Roman"/>
          <w:b/>
          <w:i w:val="0"/>
          <w:color w:val="000000" w:themeColor="text1"/>
          <w:sz w:val="20"/>
          <w:szCs w:val="20"/>
        </w:rPr>
        <w:t>1. Demographic Insights</w:t>
      </w:r>
    </w:p>
    <w:p w:rsidR="00852F3F" w:rsidRPr="00924B60" w:rsidRDefault="00852F3F" w:rsidP="00852F3F">
      <w:pPr>
        <w:numPr>
          <w:ilvl w:val="0"/>
          <w:numId w:val="24"/>
        </w:numPr>
        <w:spacing w:after="100" w:afterAutospacing="1" w:line="240" w:lineRule="auto"/>
        <w:jc w:val="both"/>
        <w:rPr>
          <w:rFonts w:ascii="Times New Roman" w:hAnsi="Times New Roman" w:cs="Times New Roman"/>
          <w:color w:val="000000" w:themeColor="text1"/>
          <w:sz w:val="20"/>
          <w:szCs w:val="20"/>
        </w:rPr>
      </w:pPr>
      <w:r w:rsidRPr="00924B60">
        <w:rPr>
          <w:rStyle w:val="Strong"/>
          <w:rFonts w:ascii="Times New Roman" w:hAnsi="Times New Roman" w:cs="Times New Roman"/>
          <w:color w:val="000000" w:themeColor="text1"/>
          <w:sz w:val="20"/>
          <w:szCs w:val="20"/>
        </w:rPr>
        <w:t>Age Group</w:t>
      </w:r>
      <w:r w:rsidRPr="00924B60">
        <w:rPr>
          <w:rFonts w:ascii="Times New Roman" w:hAnsi="Times New Roman" w:cs="Times New Roman"/>
          <w:color w:val="000000" w:themeColor="text1"/>
          <w:sz w:val="20"/>
          <w:szCs w:val="20"/>
        </w:rPr>
        <w:t>: The majority (97.1%) of respondents are above 18, indicating that Meesho's primary users are young adults.</w:t>
      </w:r>
    </w:p>
    <w:p w:rsidR="00852F3F" w:rsidRPr="00924B60" w:rsidRDefault="00852F3F" w:rsidP="00852F3F">
      <w:pPr>
        <w:numPr>
          <w:ilvl w:val="0"/>
          <w:numId w:val="24"/>
        </w:numPr>
        <w:spacing w:after="100" w:afterAutospacing="1" w:line="240" w:lineRule="auto"/>
        <w:jc w:val="both"/>
        <w:rPr>
          <w:rFonts w:ascii="Times New Roman" w:hAnsi="Times New Roman" w:cs="Times New Roman"/>
          <w:color w:val="000000" w:themeColor="text1"/>
          <w:sz w:val="20"/>
          <w:szCs w:val="20"/>
        </w:rPr>
      </w:pPr>
      <w:r w:rsidRPr="00924B60">
        <w:rPr>
          <w:rStyle w:val="Strong"/>
          <w:rFonts w:ascii="Times New Roman" w:hAnsi="Times New Roman" w:cs="Times New Roman"/>
          <w:color w:val="000000" w:themeColor="text1"/>
          <w:sz w:val="20"/>
          <w:szCs w:val="20"/>
        </w:rPr>
        <w:t>Occupation</w:t>
      </w:r>
      <w:r w:rsidRPr="00924B60">
        <w:rPr>
          <w:rFonts w:ascii="Times New Roman" w:hAnsi="Times New Roman" w:cs="Times New Roman"/>
          <w:color w:val="000000" w:themeColor="text1"/>
          <w:sz w:val="20"/>
          <w:szCs w:val="20"/>
        </w:rPr>
        <w:t>: A significant portion (94.3%) of users are students, meaning Meesho appeals more to younger customers rather than working professionals.</w:t>
      </w:r>
    </w:p>
    <w:p w:rsidR="00852F3F" w:rsidRPr="005A6A04" w:rsidRDefault="00852F3F" w:rsidP="00852F3F">
      <w:pPr>
        <w:pStyle w:val="Heading4"/>
        <w:spacing w:before="0" w:line="240" w:lineRule="auto"/>
        <w:jc w:val="both"/>
        <w:rPr>
          <w:rFonts w:ascii="Times New Roman" w:hAnsi="Times New Roman" w:cs="Times New Roman"/>
          <w:b w:val="0"/>
          <w:i w:val="0"/>
          <w:color w:val="000000" w:themeColor="text1"/>
          <w:sz w:val="20"/>
          <w:szCs w:val="20"/>
        </w:rPr>
      </w:pPr>
      <w:r w:rsidRPr="005A6A04">
        <w:rPr>
          <w:rStyle w:val="Strong"/>
          <w:rFonts w:ascii="Times New Roman" w:hAnsi="Times New Roman" w:cs="Times New Roman"/>
          <w:b/>
          <w:i w:val="0"/>
          <w:color w:val="000000" w:themeColor="text1"/>
          <w:sz w:val="20"/>
          <w:szCs w:val="20"/>
        </w:rPr>
        <w:t>2</w:t>
      </w:r>
      <w:r w:rsidRPr="005A6A04">
        <w:rPr>
          <w:rStyle w:val="Strong"/>
          <w:rFonts w:ascii="Times New Roman" w:hAnsi="Times New Roman" w:cs="Times New Roman"/>
          <w:b/>
          <w:color w:val="000000" w:themeColor="text1"/>
          <w:sz w:val="20"/>
          <w:szCs w:val="20"/>
        </w:rPr>
        <w:t xml:space="preserve">. </w:t>
      </w:r>
      <w:r w:rsidRPr="005A6A04">
        <w:rPr>
          <w:rStyle w:val="Strong"/>
          <w:rFonts w:ascii="Times New Roman" w:hAnsi="Times New Roman" w:cs="Times New Roman"/>
          <w:b/>
          <w:i w:val="0"/>
          <w:color w:val="000000" w:themeColor="text1"/>
          <w:sz w:val="20"/>
          <w:szCs w:val="20"/>
        </w:rPr>
        <w:t>Awareness and Usage Trends</w:t>
      </w:r>
    </w:p>
    <w:p w:rsidR="00852F3F" w:rsidRPr="00924B60" w:rsidRDefault="00852F3F" w:rsidP="00852F3F">
      <w:pPr>
        <w:numPr>
          <w:ilvl w:val="0"/>
          <w:numId w:val="25"/>
        </w:numPr>
        <w:spacing w:after="100" w:afterAutospacing="1" w:line="240" w:lineRule="auto"/>
        <w:jc w:val="both"/>
        <w:rPr>
          <w:rFonts w:ascii="Times New Roman" w:hAnsi="Times New Roman" w:cs="Times New Roman"/>
          <w:color w:val="000000" w:themeColor="text1"/>
          <w:sz w:val="20"/>
          <w:szCs w:val="20"/>
        </w:rPr>
      </w:pPr>
      <w:r w:rsidRPr="00924B60">
        <w:rPr>
          <w:rStyle w:val="Strong"/>
          <w:rFonts w:ascii="Times New Roman" w:hAnsi="Times New Roman" w:cs="Times New Roman"/>
          <w:color w:val="000000" w:themeColor="text1"/>
          <w:sz w:val="20"/>
          <w:szCs w:val="20"/>
        </w:rPr>
        <w:t>Awareness</w:t>
      </w:r>
      <w:r w:rsidRPr="00924B60">
        <w:rPr>
          <w:rFonts w:ascii="Times New Roman" w:hAnsi="Times New Roman" w:cs="Times New Roman"/>
          <w:color w:val="000000" w:themeColor="text1"/>
          <w:sz w:val="20"/>
          <w:szCs w:val="20"/>
        </w:rPr>
        <w:t>: 100% of respondents are aware of Meesho, suggesting strong brand recognition.</w:t>
      </w:r>
    </w:p>
    <w:p w:rsidR="00852F3F" w:rsidRPr="00924B60" w:rsidRDefault="00852F3F" w:rsidP="00852F3F">
      <w:pPr>
        <w:numPr>
          <w:ilvl w:val="0"/>
          <w:numId w:val="25"/>
        </w:numPr>
        <w:spacing w:after="100" w:afterAutospacing="1" w:line="240" w:lineRule="auto"/>
        <w:jc w:val="both"/>
        <w:rPr>
          <w:rFonts w:ascii="Times New Roman" w:hAnsi="Times New Roman" w:cs="Times New Roman"/>
          <w:color w:val="000000" w:themeColor="text1"/>
          <w:sz w:val="20"/>
          <w:szCs w:val="20"/>
        </w:rPr>
      </w:pPr>
      <w:r w:rsidRPr="00924B60">
        <w:rPr>
          <w:rStyle w:val="Strong"/>
          <w:rFonts w:ascii="Times New Roman" w:hAnsi="Times New Roman" w:cs="Times New Roman"/>
          <w:color w:val="000000" w:themeColor="text1"/>
          <w:sz w:val="20"/>
          <w:szCs w:val="20"/>
        </w:rPr>
        <w:t>Usage Duration</w:t>
      </w:r>
      <w:r w:rsidRPr="00924B60">
        <w:rPr>
          <w:rFonts w:ascii="Times New Roman" w:hAnsi="Times New Roman" w:cs="Times New Roman"/>
          <w:color w:val="000000" w:themeColor="text1"/>
          <w:sz w:val="20"/>
          <w:szCs w:val="20"/>
        </w:rPr>
        <w:t>: A majority (34.3%) have been using the app for three months, while 32% have used it for a year, showing both new and loyal customers.</w:t>
      </w:r>
    </w:p>
    <w:p w:rsidR="00852F3F" w:rsidRPr="005C124C" w:rsidRDefault="00852F3F" w:rsidP="00852F3F">
      <w:pPr>
        <w:pStyle w:val="Heading4"/>
        <w:spacing w:before="0" w:line="240" w:lineRule="auto"/>
        <w:jc w:val="both"/>
        <w:rPr>
          <w:rFonts w:ascii="Times New Roman" w:hAnsi="Times New Roman" w:cs="Times New Roman"/>
          <w:b w:val="0"/>
          <w:i w:val="0"/>
          <w:color w:val="000000" w:themeColor="text1"/>
          <w:sz w:val="20"/>
          <w:szCs w:val="20"/>
        </w:rPr>
      </w:pPr>
      <w:r w:rsidRPr="005A6A04">
        <w:rPr>
          <w:rStyle w:val="Strong"/>
          <w:rFonts w:ascii="Times New Roman" w:hAnsi="Times New Roman" w:cs="Times New Roman"/>
          <w:b/>
          <w:i w:val="0"/>
          <w:color w:val="000000" w:themeColor="text1"/>
          <w:sz w:val="20"/>
          <w:szCs w:val="20"/>
        </w:rPr>
        <w:t>3</w:t>
      </w:r>
      <w:r w:rsidRPr="005C124C">
        <w:rPr>
          <w:rStyle w:val="Strong"/>
          <w:rFonts w:ascii="Times New Roman" w:hAnsi="Times New Roman" w:cs="Times New Roman"/>
          <w:color w:val="000000" w:themeColor="text1"/>
          <w:sz w:val="20"/>
          <w:szCs w:val="20"/>
        </w:rPr>
        <w:t xml:space="preserve">. </w:t>
      </w:r>
      <w:r w:rsidRPr="005A6A04">
        <w:rPr>
          <w:rStyle w:val="Strong"/>
          <w:rFonts w:ascii="Times New Roman" w:hAnsi="Times New Roman" w:cs="Times New Roman"/>
          <w:b/>
          <w:i w:val="0"/>
          <w:color w:val="000000" w:themeColor="text1"/>
          <w:sz w:val="20"/>
          <w:szCs w:val="20"/>
        </w:rPr>
        <w:t>Customer Satisfaction &amp; Trust</w:t>
      </w:r>
    </w:p>
    <w:p w:rsidR="00852F3F" w:rsidRPr="00924B60" w:rsidRDefault="00852F3F" w:rsidP="00852F3F">
      <w:pPr>
        <w:numPr>
          <w:ilvl w:val="0"/>
          <w:numId w:val="26"/>
        </w:numPr>
        <w:spacing w:after="100" w:afterAutospacing="1" w:line="240" w:lineRule="auto"/>
        <w:jc w:val="both"/>
        <w:rPr>
          <w:rFonts w:ascii="Times New Roman" w:hAnsi="Times New Roman" w:cs="Times New Roman"/>
          <w:color w:val="000000" w:themeColor="text1"/>
          <w:sz w:val="20"/>
          <w:szCs w:val="20"/>
        </w:rPr>
      </w:pPr>
      <w:r w:rsidRPr="00924B60">
        <w:rPr>
          <w:rStyle w:val="Strong"/>
          <w:rFonts w:ascii="Times New Roman" w:hAnsi="Times New Roman" w:cs="Times New Roman"/>
          <w:color w:val="000000" w:themeColor="text1"/>
          <w:sz w:val="20"/>
          <w:szCs w:val="20"/>
        </w:rPr>
        <w:t>Overall Satisfaction</w:t>
      </w:r>
      <w:r w:rsidRPr="00924B60">
        <w:rPr>
          <w:rFonts w:ascii="Times New Roman" w:hAnsi="Times New Roman" w:cs="Times New Roman"/>
          <w:color w:val="000000" w:themeColor="text1"/>
          <w:sz w:val="20"/>
          <w:szCs w:val="20"/>
        </w:rPr>
        <w:t>: 94.3% of users are satisfied with Meesho’s service, indicating a high level of positive customer experience.</w:t>
      </w:r>
    </w:p>
    <w:p w:rsidR="00852F3F" w:rsidRPr="00924B60" w:rsidRDefault="00852F3F" w:rsidP="00852F3F">
      <w:pPr>
        <w:numPr>
          <w:ilvl w:val="0"/>
          <w:numId w:val="26"/>
        </w:numPr>
        <w:spacing w:after="100" w:afterAutospacing="1" w:line="240" w:lineRule="auto"/>
        <w:jc w:val="both"/>
        <w:rPr>
          <w:rFonts w:ascii="Times New Roman" w:hAnsi="Times New Roman" w:cs="Times New Roman"/>
          <w:color w:val="000000" w:themeColor="text1"/>
          <w:sz w:val="20"/>
          <w:szCs w:val="20"/>
        </w:rPr>
      </w:pPr>
      <w:r w:rsidRPr="00924B60">
        <w:rPr>
          <w:rStyle w:val="Strong"/>
          <w:rFonts w:ascii="Times New Roman" w:hAnsi="Times New Roman" w:cs="Times New Roman"/>
          <w:color w:val="000000" w:themeColor="text1"/>
          <w:sz w:val="20"/>
          <w:szCs w:val="20"/>
        </w:rPr>
        <w:t>Trust in Meesho</w:t>
      </w:r>
      <w:r w:rsidRPr="00924B60">
        <w:rPr>
          <w:rFonts w:ascii="Times New Roman" w:hAnsi="Times New Roman" w:cs="Times New Roman"/>
          <w:color w:val="000000" w:themeColor="text1"/>
          <w:sz w:val="20"/>
          <w:szCs w:val="20"/>
        </w:rPr>
        <w:t>: 94.1% of respondents trust the platform, showing strong credibility among users.</w:t>
      </w:r>
    </w:p>
    <w:p w:rsidR="00852F3F" w:rsidRPr="00924B60" w:rsidRDefault="00852F3F" w:rsidP="00852F3F">
      <w:pPr>
        <w:numPr>
          <w:ilvl w:val="0"/>
          <w:numId w:val="26"/>
        </w:numPr>
        <w:spacing w:after="100" w:afterAutospacing="1" w:line="240" w:lineRule="auto"/>
        <w:jc w:val="both"/>
        <w:rPr>
          <w:rFonts w:ascii="Times New Roman" w:hAnsi="Times New Roman" w:cs="Times New Roman"/>
          <w:color w:val="000000" w:themeColor="text1"/>
          <w:sz w:val="20"/>
          <w:szCs w:val="20"/>
        </w:rPr>
      </w:pPr>
      <w:r w:rsidRPr="00924B60">
        <w:rPr>
          <w:rStyle w:val="Strong"/>
          <w:rFonts w:ascii="Times New Roman" w:hAnsi="Times New Roman" w:cs="Times New Roman"/>
          <w:color w:val="000000" w:themeColor="text1"/>
          <w:sz w:val="20"/>
          <w:szCs w:val="20"/>
        </w:rPr>
        <w:t>Likelihood of Repeat Purchase</w:t>
      </w:r>
      <w:r w:rsidRPr="00924B60">
        <w:rPr>
          <w:rFonts w:ascii="Times New Roman" w:hAnsi="Times New Roman" w:cs="Times New Roman"/>
          <w:color w:val="000000" w:themeColor="text1"/>
          <w:sz w:val="20"/>
          <w:szCs w:val="20"/>
        </w:rPr>
        <w:t>: 94.3% would use Meesho again, which suggests a high level of customer retention.</w:t>
      </w:r>
    </w:p>
    <w:p w:rsidR="00604455" w:rsidRPr="00E15614" w:rsidRDefault="00852F3F" w:rsidP="00604455">
      <w:pPr>
        <w:spacing w:before="54" w:after="0" w:line="276" w:lineRule="auto"/>
        <w:rPr>
          <w:rFonts w:ascii="Times New Roman" w:hAnsi="Times New Roman" w:cs="Times New Roman"/>
          <w:b/>
          <w:bCs/>
          <w:color w:val="000000" w:themeColor="text1"/>
          <w:sz w:val="24"/>
          <w:szCs w:val="24"/>
        </w:rPr>
      </w:pPr>
      <w:r w:rsidRPr="00E15614">
        <w:rPr>
          <w:rFonts w:ascii="Times New Roman" w:hAnsi="Times New Roman" w:cs="Times New Roman"/>
          <w:noProof/>
          <w:color w:val="000000" w:themeColor="text1"/>
          <w:sz w:val="20"/>
          <w:szCs w:val="20"/>
        </w:rPr>
        <w:lastRenderedPageBreak/>
        <w:drawing>
          <wp:anchor distT="0" distB="0" distL="114300" distR="114300" simplePos="0" relativeHeight="251659264" behindDoc="0" locked="0" layoutInCell="1" allowOverlap="1">
            <wp:simplePos x="0" y="0"/>
            <wp:positionH relativeFrom="column">
              <wp:posOffset>346710</wp:posOffset>
            </wp:positionH>
            <wp:positionV relativeFrom="paragraph">
              <wp:posOffset>202565</wp:posOffset>
            </wp:positionV>
            <wp:extent cx="5791835" cy="5811520"/>
            <wp:effectExtent l="0" t="0" r="0" b="0"/>
            <wp:wrapSquare wrapText="bothSides"/>
            <wp:docPr id="1" name="Picture 0" descr="meesho_customer_satisfa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esho_customer_satisfaction.png"/>
                    <pic:cNvPicPr/>
                  </pic:nvPicPr>
                  <pic:blipFill>
                    <a:blip r:embed="rId11" cstate="print"/>
                    <a:stretch>
                      <a:fillRect/>
                    </a:stretch>
                  </pic:blipFill>
                  <pic:spPr>
                    <a:xfrm>
                      <a:off x="0" y="0"/>
                      <a:ext cx="5791835" cy="5811520"/>
                    </a:xfrm>
                    <a:prstGeom prst="rect">
                      <a:avLst/>
                    </a:prstGeom>
                  </pic:spPr>
                </pic:pic>
              </a:graphicData>
            </a:graphic>
            <wp14:sizeRelH relativeFrom="margin">
              <wp14:pctWidth>0</wp14:pctWidth>
            </wp14:sizeRelH>
            <wp14:sizeRelV relativeFrom="margin">
              <wp14:pctHeight>0</wp14:pctHeight>
            </wp14:sizeRelV>
          </wp:anchor>
        </w:drawing>
      </w:r>
    </w:p>
    <w:p w:rsidR="00604455" w:rsidRPr="001E51F3" w:rsidRDefault="00604455" w:rsidP="00604455">
      <w:pPr>
        <w:spacing w:before="54" w:after="0" w:line="276" w:lineRule="auto"/>
        <w:jc w:val="center"/>
        <w:rPr>
          <w:rFonts w:ascii="Times New Roman" w:hAnsi="Times New Roman" w:cs="Times New Roman"/>
          <w:color w:val="000000" w:themeColor="text1"/>
          <w:sz w:val="20"/>
          <w:szCs w:val="20"/>
        </w:rPr>
      </w:pPr>
    </w:p>
    <w:p w:rsidR="00604455" w:rsidRDefault="00604455" w:rsidP="00604455">
      <w:pPr>
        <w:tabs>
          <w:tab w:val="left" w:pos="6360"/>
        </w:tabs>
      </w:pPr>
      <w:r>
        <w:tab/>
      </w:r>
    </w:p>
    <w:p w:rsidR="00604455" w:rsidRPr="00E15614" w:rsidRDefault="00604455" w:rsidP="00604455"/>
    <w:p w:rsidR="00604455" w:rsidRPr="00E15614" w:rsidRDefault="00604455" w:rsidP="00604455"/>
    <w:p w:rsidR="00604455" w:rsidRPr="00E15614" w:rsidRDefault="00604455" w:rsidP="00604455"/>
    <w:p w:rsidR="00604455" w:rsidRPr="00E15614" w:rsidRDefault="00604455" w:rsidP="00604455"/>
    <w:p w:rsidR="00604455" w:rsidRPr="00E15614" w:rsidRDefault="00604455" w:rsidP="00604455"/>
    <w:p w:rsidR="00604455" w:rsidRPr="00E15614" w:rsidRDefault="00604455" w:rsidP="00604455"/>
    <w:p w:rsidR="00604455" w:rsidRPr="00E15614" w:rsidRDefault="00604455" w:rsidP="00604455"/>
    <w:p w:rsidR="00604455" w:rsidRPr="00E15614" w:rsidRDefault="00604455" w:rsidP="00604455"/>
    <w:p w:rsidR="00604455" w:rsidRPr="00E15614" w:rsidRDefault="00604455" w:rsidP="00604455"/>
    <w:p w:rsidR="00604455" w:rsidRPr="00E15614" w:rsidRDefault="00604455" w:rsidP="00604455"/>
    <w:p w:rsidR="00604455" w:rsidRDefault="00604455" w:rsidP="00604455"/>
    <w:p w:rsidR="00C7262A" w:rsidRDefault="00C7262A" w:rsidP="00604455">
      <w:pPr>
        <w:jc w:val="center"/>
        <w:rPr>
          <w:rStyle w:val="Strong"/>
          <w:rFonts w:ascii="Times New Roman" w:hAnsi="Times New Roman" w:cs="Times New Roman"/>
          <w:color w:val="000000" w:themeColor="text1"/>
          <w:sz w:val="20"/>
          <w:szCs w:val="20"/>
        </w:rPr>
      </w:pPr>
    </w:p>
    <w:p w:rsidR="00C7262A" w:rsidRDefault="00C7262A" w:rsidP="00604455">
      <w:pPr>
        <w:jc w:val="center"/>
        <w:rPr>
          <w:rStyle w:val="Strong"/>
          <w:rFonts w:ascii="Times New Roman" w:hAnsi="Times New Roman" w:cs="Times New Roman"/>
          <w:color w:val="000000" w:themeColor="text1"/>
          <w:sz w:val="20"/>
          <w:szCs w:val="20"/>
        </w:rPr>
      </w:pPr>
    </w:p>
    <w:p w:rsidR="00852F3F" w:rsidRDefault="00852F3F" w:rsidP="00604455">
      <w:pPr>
        <w:jc w:val="center"/>
        <w:rPr>
          <w:rStyle w:val="Strong"/>
          <w:rFonts w:ascii="Times New Roman" w:hAnsi="Times New Roman" w:cs="Times New Roman"/>
          <w:color w:val="000000" w:themeColor="text1"/>
          <w:sz w:val="20"/>
          <w:szCs w:val="20"/>
        </w:rPr>
      </w:pPr>
    </w:p>
    <w:p w:rsidR="00852F3F" w:rsidRDefault="00852F3F" w:rsidP="00604455">
      <w:pPr>
        <w:jc w:val="center"/>
        <w:rPr>
          <w:rStyle w:val="Strong"/>
          <w:rFonts w:ascii="Times New Roman" w:hAnsi="Times New Roman" w:cs="Times New Roman"/>
          <w:color w:val="000000" w:themeColor="text1"/>
          <w:sz w:val="20"/>
          <w:szCs w:val="20"/>
        </w:rPr>
      </w:pPr>
    </w:p>
    <w:p w:rsidR="00852F3F" w:rsidRDefault="00852F3F" w:rsidP="00604455">
      <w:pPr>
        <w:jc w:val="center"/>
        <w:rPr>
          <w:rStyle w:val="Strong"/>
          <w:rFonts w:ascii="Times New Roman" w:hAnsi="Times New Roman" w:cs="Times New Roman"/>
          <w:color w:val="000000" w:themeColor="text1"/>
          <w:sz w:val="20"/>
          <w:szCs w:val="20"/>
        </w:rPr>
      </w:pPr>
    </w:p>
    <w:p w:rsidR="00852F3F" w:rsidRDefault="00852F3F" w:rsidP="00604455">
      <w:pPr>
        <w:jc w:val="center"/>
        <w:rPr>
          <w:rStyle w:val="Strong"/>
          <w:rFonts w:ascii="Times New Roman" w:hAnsi="Times New Roman" w:cs="Times New Roman"/>
          <w:color w:val="000000" w:themeColor="text1"/>
          <w:sz w:val="20"/>
          <w:szCs w:val="20"/>
        </w:rPr>
      </w:pPr>
    </w:p>
    <w:p w:rsidR="00852F3F" w:rsidRDefault="00852F3F" w:rsidP="00604455">
      <w:pPr>
        <w:jc w:val="center"/>
        <w:rPr>
          <w:rStyle w:val="Strong"/>
          <w:rFonts w:ascii="Times New Roman" w:hAnsi="Times New Roman" w:cs="Times New Roman"/>
          <w:color w:val="000000" w:themeColor="text1"/>
          <w:sz w:val="20"/>
          <w:szCs w:val="20"/>
        </w:rPr>
      </w:pPr>
    </w:p>
    <w:p w:rsidR="00852F3F" w:rsidRDefault="00852F3F" w:rsidP="00604455">
      <w:pPr>
        <w:jc w:val="center"/>
        <w:rPr>
          <w:rStyle w:val="Strong"/>
          <w:rFonts w:ascii="Times New Roman" w:hAnsi="Times New Roman" w:cs="Times New Roman"/>
          <w:color w:val="000000" w:themeColor="text1"/>
          <w:sz w:val="20"/>
          <w:szCs w:val="20"/>
        </w:rPr>
      </w:pPr>
    </w:p>
    <w:p w:rsidR="00852F3F" w:rsidRDefault="00852F3F" w:rsidP="00604455">
      <w:pPr>
        <w:jc w:val="center"/>
        <w:rPr>
          <w:rStyle w:val="Strong"/>
          <w:rFonts w:ascii="Times New Roman" w:hAnsi="Times New Roman" w:cs="Times New Roman"/>
          <w:color w:val="000000" w:themeColor="text1"/>
          <w:sz w:val="20"/>
          <w:szCs w:val="20"/>
        </w:rPr>
      </w:pPr>
    </w:p>
    <w:p w:rsidR="00604455" w:rsidRDefault="00604455" w:rsidP="00604455">
      <w:pPr>
        <w:jc w:val="center"/>
        <w:rPr>
          <w:rFonts w:ascii="Times New Roman" w:hAnsi="Times New Roman" w:cs="Times New Roman"/>
          <w:sz w:val="20"/>
          <w:szCs w:val="20"/>
        </w:rPr>
      </w:pPr>
      <w:r w:rsidRPr="00604040">
        <w:rPr>
          <w:rStyle w:val="Strong"/>
          <w:rFonts w:ascii="Times New Roman" w:hAnsi="Times New Roman" w:cs="Times New Roman"/>
          <w:color w:val="000000" w:themeColor="text1"/>
          <w:sz w:val="20"/>
          <w:szCs w:val="20"/>
        </w:rPr>
        <w:t>Figure-1:</w:t>
      </w:r>
      <w:r w:rsidRPr="00604040">
        <w:rPr>
          <w:rFonts w:ascii="Times New Roman" w:hAnsi="Times New Roman" w:cs="Times New Roman"/>
          <w:sz w:val="20"/>
          <w:szCs w:val="20"/>
        </w:rPr>
        <w:t xml:space="preserve"> Customer satisfaction with Meesho, Customer trust in Meesho, Duration of Meesho usage, Top features liked by customers, How Meesho compares to competitors, Preferred complaint resolution method</w:t>
      </w:r>
    </w:p>
    <w:p w:rsidR="00604455" w:rsidRPr="00604040" w:rsidRDefault="00604455" w:rsidP="00604455">
      <w:pPr>
        <w:rPr>
          <w:rFonts w:ascii="Times New Roman" w:hAnsi="Times New Roman" w:cs="Times New Roman"/>
          <w:sz w:val="20"/>
          <w:szCs w:val="20"/>
        </w:rPr>
      </w:pPr>
    </w:p>
    <w:p w:rsidR="00604455" w:rsidRPr="005A6A04" w:rsidRDefault="00604455" w:rsidP="004407F1">
      <w:pPr>
        <w:pStyle w:val="Heading4"/>
        <w:spacing w:before="0" w:line="240" w:lineRule="auto"/>
        <w:jc w:val="both"/>
        <w:rPr>
          <w:rFonts w:ascii="Times New Roman" w:hAnsi="Times New Roman" w:cs="Times New Roman"/>
          <w:b w:val="0"/>
          <w:i w:val="0"/>
          <w:color w:val="000000" w:themeColor="text1"/>
          <w:sz w:val="20"/>
          <w:szCs w:val="20"/>
        </w:rPr>
      </w:pPr>
      <w:r w:rsidRPr="00C7262A">
        <w:rPr>
          <w:rStyle w:val="Strong"/>
          <w:rFonts w:ascii="Times New Roman" w:hAnsi="Times New Roman" w:cs="Times New Roman"/>
          <w:b/>
          <w:i w:val="0"/>
          <w:color w:val="000000" w:themeColor="text1"/>
          <w:sz w:val="20"/>
          <w:szCs w:val="20"/>
        </w:rPr>
        <w:t>4</w:t>
      </w:r>
      <w:r w:rsidRPr="005A6A04">
        <w:rPr>
          <w:rStyle w:val="Strong"/>
          <w:rFonts w:ascii="Times New Roman" w:hAnsi="Times New Roman" w:cs="Times New Roman"/>
          <w:b/>
          <w:color w:val="000000" w:themeColor="text1"/>
          <w:sz w:val="20"/>
          <w:szCs w:val="20"/>
        </w:rPr>
        <w:t xml:space="preserve">. </w:t>
      </w:r>
      <w:r w:rsidRPr="005A6A04">
        <w:rPr>
          <w:rStyle w:val="Strong"/>
          <w:rFonts w:ascii="Times New Roman" w:hAnsi="Times New Roman" w:cs="Times New Roman"/>
          <w:b/>
          <w:i w:val="0"/>
          <w:color w:val="000000" w:themeColor="text1"/>
          <w:sz w:val="20"/>
          <w:szCs w:val="20"/>
        </w:rPr>
        <w:t>Competitive Advantage</w:t>
      </w:r>
    </w:p>
    <w:p w:rsidR="00604455" w:rsidRPr="00924B60" w:rsidRDefault="00604455" w:rsidP="004407F1">
      <w:pPr>
        <w:numPr>
          <w:ilvl w:val="0"/>
          <w:numId w:val="27"/>
        </w:numPr>
        <w:spacing w:after="100" w:afterAutospacing="1" w:line="240" w:lineRule="auto"/>
        <w:jc w:val="both"/>
        <w:rPr>
          <w:rFonts w:ascii="Times New Roman" w:hAnsi="Times New Roman" w:cs="Times New Roman"/>
          <w:color w:val="000000" w:themeColor="text1"/>
          <w:sz w:val="20"/>
          <w:szCs w:val="20"/>
        </w:rPr>
      </w:pPr>
      <w:r w:rsidRPr="00924B60">
        <w:rPr>
          <w:rStyle w:val="Strong"/>
          <w:rFonts w:ascii="Times New Roman" w:hAnsi="Times New Roman" w:cs="Times New Roman"/>
          <w:color w:val="000000" w:themeColor="text1"/>
          <w:sz w:val="20"/>
          <w:szCs w:val="20"/>
        </w:rPr>
        <w:t>Comparison with Competitors</w:t>
      </w:r>
      <w:r w:rsidRPr="00924B60">
        <w:rPr>
          <w:rFonts w:ascii="Times New Roman" w:hAnsi="Times New Roman" w:cs="Times New Roman"/>
          <w:color w:val="000000" w:themeColor="text1"/>
          <w:sz w:val="20"/>
          <w:szCs w:val="20"/>
        </w:rPr>
        <w:t>: 51.4% of respondents believe Meesho is "somewhat better" than its competitors, while 48.6% say it is "much better," indicating a favorable market position.</w:t>
      </w:r>
    </w:p>
    <w:p w:rsidR="00604455" w:rsidRPr="00924B60" w:rsidRDefault="00604455" w:rsidP="004407F1">
      <w:pPr>
        <w:numPr>
          <w:ilvl w:val="0"/>
          <w:numId w:val="27"/>
        </w:numPr>
        <w:spacing w:after="100" w:afterAutospacing="1" w:line="240" w:lineRule="auto"/>
        <w:jc w:val="both"/>
        <w:rPr>
          <w:rFonts w:ascii="Times New Roman" w:hAnsi="Times New Roman" w:cs="Times New Roman"/>
          <w:color w:val="000000" w:themeColor="text1"/>
          <w:sz w:val="20"/>
          <w:szCs w:val="20"/>
        </w:rPr>
      </w:pPr>
      <w:r w:rsidRPr="00924B60">
        <w:rPr>
          <w:rStyle w:val="Strong"/>
          <w:rFonts w:ascii="Times New Roman" w:hAnsi="Times New Roman" w:cs="Times New Roman"/>
          <w:color w:val="000000" w:themeColor="text1"/>
          <w:sz w:val="20"/>
          <w:szCs w:val="20"/>
        </w:rPr>
        <w:t>Ease of Use</w:t>
      </w:r>
      <w:r w:rsidRPr="00924B60">
        <w:rPr>
          <w:rFonts w:ascii="Times New Roman" w:hAnsi="Times New Roman" w:cs="Times New Roman"/>
          <w:color w:val="000000" w:themeColor="text1"/>
          <w:sz w:val="20"/>
          <w:szCs w:val="20"/>
        </w:rPr>
        <w:t>: 100% of respondents found it easy to find what they were looking for, making usability a strong factor for Meesho's success.</w:t>
      </w:r>
    </w:p>
    <w:p w:rsidR="00604455" w:rsidRPr="005A6A04" w:rsidRDefault="00604455" w:rsidP="004407F1">
      <w:pPr>
        <w:pStyle w:val="Heading4"/>
        <w:spacing w:before="0" w:line="240" w:lineRule="auto"/>
        <w:jc w:val="both"/>
        <w:rPr>
          <w:rFonts w:ascii="Times New Roman" w:hAnsi="Times New Roman" w:cs="Times New Roman"/>
          <w:b w:val="0"/>
          <w:i w:val="0"/>
          <w:color w:val="000000" w:themeColor="text1"/>
          <w:sz w:val="20"/>
          <w:szCs w:val="20"/>
        </w:rPr>
      </w:pPr>
      <w:r w:rsidRPr="00C7262A">
        <w:rPr>
          <w:rStyle w:val="Strong"/>
          <w:rFonts w:ascii="Times New Roman" w:hAnsi="Times New Roman" w:cs="Times New Roman"/>
          <w:b/>
          <w:i w:val="0"/>
          <w:color w:val="000000" w:themeColor="text1"/>
          <w:sz w:val="20"/>
          <w:szCs w:val="20"/>
        </w:rPr>
        <w:t>5</w:t>
      </w:r>
      <w:r w:rsidRPr="005A6A04">
        <w:rPr>
          <w:rStyle w:val="Strong"/>
          <w:rFonts w:ascii="Times New Roman" w:hAnsi="Times New Roman" w:cs="Times New Roman"/>
          <w:b/>
          <w:color w:val="000000" w:themeColor="text1"/>
          <w:sz w:val="20"/>
          <w:szCs w:val="20"/>
        </w:rPr>
        <w:t xml:space="preserve">. </w:t>
      </w:r>
      <w:r w:rsidRPr="005A6A04">
        <w:rPr>
          <w:rStyle w:val="Strong"/>
          <w:rFonts w:ascii="Times New Roman" w:hAnsi="Times New Roman" w:cs="Times New Roman"/>
          <w:b/>
          <w:i w:val="0"/>
          <w:color w:val="000000" w:themeColor="text1"/>
          <w:sz w:val="20"/>
          <w:szCs w:val="20"/>
        </w:rPr>
        <w:t>Key Factors Influencing Purchase Decisions</w:t>
      </w:r>
    </w:p>
    <w:p w:rsidR="00604455" w:rsidRPr="00924B60" w:rsidRDefault="00604455" w:rsidP="004407F1">
      <w:pPr>
        <w:numPr>
          <w:ilvl w:val="0"/>
          <w:numId w:val="28"/>
        </w:numPr>
        <w:spacing w:after="100" w:afterAutospacing="1" w:line="240" w:lineRule="auto"/>
        <w:jc w:val="both"/>
        <w:rPr>
          <w:rFonts w:ascii="Times New Roman" w:hAnsi="Times New Roman" w:cs="Times New Roman"/>
          <w:color w:val="000000" w:themeColor="text1"/>
          <w:sz w:val="20"/>
          <w:szCs w:val="20"/>
        </w:rPr>
      </w:pPr>
      <w:r w:rsidRPr="00924B60">
        <w:rPr>
          <w:rStyle w:val="Strong"/>
          <w:rFonts w:ascii="Times New Roman" w:hAnsi="Times New Roman" w:cs="Times New Roman"/>
          <w:color w:val="000000" w:themeColor="text1"/>
          <w:sz w:val="20"/>
          <w:szCs w:val="20"/>
        </w:rPr>
        <w:t>Top Liked Feature</w:t>
      </w:r>
      <w:r w:rsidRPr="00924B60">
        <w:rPr>
          <w:rFonts w:ascii="Times New Roman" w:hAnsi="Times New Roman" w:cs="Times New Roman"/>
          <w:color w:val="000000" w:themeColor="text1"/>
          <w:sz w:val="20"/>
          <w:szCs w:val="20"/>
        </w:rPr>
        <w:t>: 42.9% of respondents appreciate Meesho for its low-cost products, making affordability its biggest selling point.</w:t>
      </w:r>
    </w:p>
    <w:p w:rsidR="00604455" w:rsidRPr="00924B60" w:rsidRDefault="00604455" w:rsidP="004407F1">
      <w:pPr>
        <w:numPr>
          <w:ilvl w:val="0"/>
          <w:numId w:val="28"/>
        </w:numPr>
        <w:spacing w:after="100" w:afterAutospacing="1" w:line="240" w:lineRule="auto"/>
        <w:jc w:val="both"/>
        <w:rPr>
          <w:rFonts w:ascii="Times New Roman" w:hAnsi="Times New Roman" w:cs="Times New Roman"/>
          <w:color w:val="000000" w:themeColor="text1"/>
          <w:sz w:val="20"/>
          <w:szCs w:val="20"/>
        </w:rPr>
      </w:pPr>
      <w:r w:rsidRPr="00924B60">
        <w:rPr>
          <w:rStyle w:val="Strong"/>
          <w:rFonts w:ascii="Times New Roman" w:hAnsi="Times New Roman" w:cs="Times New Roman"/>
          <w:color w:val="000000" w:themeColor="text1"/>
          <w:sz w:val="20"/>
          <w:szCs w:val="20"/>
        </w:rPr>
        <w:t>Customer Expectations</w:t>
      </w:r>
      <w:r w:rsidRPr="00924B60">
        <w:rPr>
          <w:rFonts w:ascii="Times New Roman" w:hAnsi="Times New Roman" w:cs="Times New Roman"/>
          <w:color w:val="000000" w:themeColor="text1"/>
          <w:sz w:val="20"/>
          <w:szCs w:val="20"/>
        </w:rPr>
        <w:t>: 91.4% believe Meesho meets their expectations, meaning the platform delivers on its promises.</w:t>
      </w:r>
    </w:p>
    <w:p w:rsidR="00604455" w:rsidRPr="00924B60" w:rsidRDefault="00604455" w:rsidP="004407F1">
      <w:pPr>
        <w:numPr>
          <w:ilvl w:val="0"/>
          <w:numId w:val="28"/>
        </w:numPr>
        <w:spacing w:after="100" w:afterAutospacing="1" w:line="240" w:lineRule="auto"/>
        <w:jc w:val="both"/>
        <w:rPr>
          <w:rFonts w:ascii="Times New Roman" w:hAnsi="Times New Roman" w:cs="Times New Roman"/>
          <w:color w:val="000000" w:themeColor="text1"/>
          <w:sz w:val="20"/>
          <w:szCs w:val="20"/>
        </w:rPr>
      </w:pPr>
      <w:r w:rsidRPr="00924B60">
        <w:rPr>
          <w:rStyle w:val="Strong"/>
          <w:rFonts w:ascii="Times New Roman" w:hAnsi="Times New Roman" w:cs="Times New Roman"/>
          <w:color w:val="000000" w:themeColor="text1"/>
          <w:sz w:val="20"/>
          <w:szCs w:val="20"/>
        </w:rPr>
        <w:t>Satisfaction with Product Aspects</w:t>
      </w:r>
      <w:r w:rsidRPr="00924B60">
        <w:rPr>
          <w:rFonts w:ascii="Times New Roman" w:hAnsi="Times New Roman" w:cs="Times New Roman"/>
          <w:color w:val="000000" w:themeColor="text1"/>
          <w:sz w:val="20"/>
          <w:szCs w:val="20"/>
        </w:rPr>
        <w:t>: 48.6% prioritize quality, 34.3% value pricing, and 17.1% focus on purchase experience, indicating that quality and affordability drive purchase decisions.</w:t>
      </w:r>
    </w:p>
    <w:p w:rsidR="00604455" w:rsidRPr="005A6A04" w:rsidRDefault="00604455" w:rsidP="004407F1">
      <w:pPr>
        <w:pStyle w:val="Heading4"/>
        <w:spacing w:before="0" w:line="240" w:lineRule="auto"/>
        <w:jc w:val="both"/>
        <w:rPr>
          <w:rFonts w:ascii="Times New Roman" w:hAnsi="Times New Roman" w:cs="Times New Roman"/>
          <w:b w:val="0"/>
          <w:color w:val="000000" w:themeColor="text1"/>
          <w:sz w:val="20"/>
          <w:szCs w:val="20"/>
        </w:rPr>
      </w:pPr>
      <w:r w:rsidRPr="005A6A04">
        <w:rPr>
          <w:rStyle w:val="Strong"/>
          <w:rFonts w:ascii="Times New Roman" w:hAnsi="Times New Roman" w:cs="Times New Roman"/>
          <w:b/>
          <w:color w:val="000000" w:themeColor="text1"/>
          <w:sz w:val="20"/>
          <w:szCs w:val="20"/>
        </w:rPr>
        <w:lastRenderedPageBreak/>
        <w:t xml:space="preserve">6. </w:t>
      </w:r>
      <w:r w:rsidRPr="005A6A04">
        <w:rPr>
          <w:rStyle w:val="Strong"/>
          <w:rFonts w:ascii="Times New Roman" w:hAnsi="Times New Roman" w:cs="Times New Roman"/>
          <w:b/>
          <w:i w:val="0"/>
          <w:color w:val="000000" w:themeColor="text1"/>
          <w:sz w:val="20"/>
          <w:szCs w:val="20"/>
        </w:rPr>
        <w:t>Areas of Improvement</w:t>
      </w:r>
    </w:p>
    <w:p w:rsidR="00604455" w:rsidRPr="00924B60" w:rsidRDefault="00604455" w:rsidP="004407F1">
      <w:pPr>
        <w:numPr>
          <w:ilvl w:val="0"/>
          <w:numId w:val="29"/>
        </w:numPr>
        <w:spacing w:after="100" w:afterAutospacing="1" w:line="240" w:lineRule="auto"/>
        <w:jc w:val="both"/>
        <w:rPr>
          <w:rFonts w:ascii="Times New Roman" w:hAnsi="Times New Roman" w:cs="Times New Roman"/>
          <w:color w:val="000000" w:themeColor="text1"/>
          <w:sz w:val="20"/>
          <w:szCs w:val="20"/>
        </w:rPr>
      </w:pPr>
      <w:r w:rsidRPr="00924B60">
        <w:rPr>
          <w:rStyle w:val="Strong"/>
          <w:rFonts w:ascii="Times New Roman" w:hAnsi="Times New Roman" w:cs="Times New Roman"/>
          <w:color w:val="000000" w:themeColor="text1"/>
          <w:sz w:val="20"/>
          <w:szCs w:val="20"/>
        </w:rPr>
        <w:t>Customer Service</w:t>
      </w:r>
      <w:r w:rsidRPr="00924B60">
        <w:rPr>
          <w:rFonts w:ascii="Times New Roman" w:hAnsi="Times New Roman" w:cs="Times New Roman"/>
          <w:color w:val="000000" w:themeColor="text1"/>
          <w:sz w:val="20"/>
          <w:szCs w:val="20"/>
        </w:rPr>
        <w:t>: 0% of respondents found customer service impressive, highlighting a major area that needs attention.</w:t>
      </w:r>
    </w:p>
    <w:p w:rsidR="00604455" w:rsidRPr="00924B60" w:rsidRDefault="00604455" w:rsidP="004407F1">
      <w:pPr>
        <w:numPr>
          <w:ilvl w:val="0"/>
          <w:numId w:val="29"/>
        </w:numPr>
        <w:spacing w:after="100" w:afterAutospacing="1" w:line="240" w:lineRule="auto"/>
        <w:jc w:val="both"/>
        <w:rPr>
          <w:rFonts w:ascii="Times New Roman" w:hAnsi="Times New Roman" w:cs="Times New Roman"/>
          <w:color w:val="000000" w:themeColor="text1"/>
          <w:sz w:val="20"/>
          <w:szCs w:val="20"/>
        </w:rPr>
      </w:pPr>
      <w:r w:rsidRPr="00924B60">
        <w:rPr>
          <w:rStyle w:val="Strong"/>
          <w:rFonts w:ascii="Times New Roman" w:hAnsi="Times New Roman" w:cs="Times New Roman"/>
          <w:color w:val="000000" w:themeColor="text1"/>
          <w:sz w:val="20"/>
          <w:szCs w:val="20"/>
        </w:rPr>
        <w:t>Future Expectations</w:t>
      </w:r>
      <w:r w:rsidRPr="00924B60">
        <w:rPr>
          <w:rFonts w:ascii="Times New Roman" w:hAnsi="Times New Roman" w:cs="Times New Roman"/>
          <w:color w:val="000000" w:themeColor="text1"/>
          <w:sz w:val="20"/>
          <w:szCs w:val="20"/>
        </w:rPr>
        <w:t xml:space="preserve">: Customers expect </w:t>
      </w:r>
      <w:r w:rsidRPr="005C124C">
        <w:rPr>
          <w:rStyle w:val="Strong"/>
          <w:rFonts w:ascii="Times New Roman" w:hAnsi="Times New Roman" w:cs="Times New Roman"/>
          <w:color w:val="000000" w:themeColor="text1"/>
          <w:sz w:val="20"/>
          <w:szCs w:val="20"/>
        </w:rPr>
        <w:t>quick delivery, better product quality, no delivery charges,</w:t>
      </w:r>
      <w:r w:rsidRPr="00ED0F3C">
        <w:rPr>
          <w:rStyle w:val="Strong"/>
          <w:rFonts w:ascii="Times New Roman" w:hAnsi="Times New Roman" w:cs="Times New Roman"/>
          <w:color w:val="000000" w:themeColor="text1"/>
          <w:sz w:val="20"/>
          <w:szCs w:val="20"/>
        </w:rPr>
        <w:t xml:space="preserve"> </w:t>
      </w:r>
      <w:r w:rsidRPr="005C124C">
        <w:rPr>
          <w:rStyle w:val="Strong"/>
          <w:rFonts w:ascii="Times New Roman" w:hAnsi="Times New Roman" w:cs="Times New Roman"/>
          <w:color w:val="000000" w:themeColor="text1"/>
          <w:sz w:val="20"/>
          <w:szCs w:val="20"/>
        </w:rPr>
        <w:t>and a wider range of electronic gadgets</w:t>
      </w:r>
      <w:r w:rsidRPr="00924B60">
        <w:rPr>
          <w:rFonts w:ascii="Times New Roman" w:hAnsi="Times New Roman" w:cs="Times New Roman"/>
          <w:color w:val="000000" w:themeColor="text1"/>
          <w:sz w:val="20"/>
          <w:szCs w:val="20"/>
        </w:rPr>
        <w:t xml:space="preserve"> to improve the shopping experience.</w:t>
      </w:r>
    </w:p>
    <w:p w:rsidR="00604455" w:rsidRPr="005A6A04" w:rsidRDefault="00604455" w:rsidP="004407F1">
      <w:pPr>
        <w:pStyle w:val="Heading4"/>
        <w:spacing w:before="0" w:line="240" w:lineRule="auto"/>
        <w:jc w:val="both"/>
        <w:rPr>
          <w:rFonts w:ascii="Times New Roman" w:hAnsi="Times New Roman" w:cs="Times New Roman"/>
          <w:b w:val="0"/>
          <w:color w:val="000000" w:themeColor="text1"/>
          <w:sz w:val="20"/>
          <w:szCs w:val="20"/>
        </w:rPr>
      </w:pPr>
      <w:r w:rsidRPr="005A6A04">
        <w:rPr>
          <w:rStyle w:val="Strong"/>
          <w:rFonts w:ascii="Times New Roman" w:hAnsi="Times New Roman" w:cs="Times New Roman"/>
          <w:b/>
          <w:color w:val="000000" w:themeColor="text1"/>
          <w:sz w:val="20"/>
          <w:szCs w:val="20"/>
        </w:rPr>
        <w:t xml:space="preserve">7. </w:t>
      </w:r>
      <w:r w:rsidRPr="005A6A04">
        <w:rPr>
          <w:rStyle w:val="Strong"/>
          <w:rFonts w:ascii="Times New Roman" w:hAnsi="Times New Roman" w:cs="Times New Roman"/>
          <w:b/>
          <w:i w:val="0"/>
          <w:color w:val="000000" w:themeColor="text1"/>
          <w:sz w:val="20"/>
          <w:szCs w:val="20"/>
        </w:rPr>
        <w:t>Customer Complaint Handling</w:t>
      </w:r>
    </w:p>
    <w:p w:rsidR="00604455" w:rsidRPr="005C124C" w:rsidRDefault="00604455" w:rsidP="004407F1">
      <w:pPr>
        <w:numPr>
          <w:ilvl w:val="0"/>
          <w:numId w:val="30"/>
        </w:numPr>
        <w:spacing w:after="100" w:afterAutospacing="1" w:line="240" w:lineRule="auto"/>
        <w:jc w:val="both"/>
        <w:rPr>
          <w:rFonts w:ascii="Times New Roman" w:hAnsi="Times New Roman" w:cs="Times New Roman"/>
          <w:color w:val="000000" w:themeColor="text1"/>
          <w:sz w:val="20"/>
          <w:szCs w:val="20"/>
        </w:rPr>
      </w:pPr>
      <w:r w:rsidRPr="00924B60">
        <w:rPr>
          <w:rStyle w:val="Strong"/>
          <w:rFonts w:ascii="Times New Roman" w:hAnsi="Times New Roman" w:cs="Times New Roman"/>
          <w:color w:val="000000" w:themeColor="text1"/>
          <w:sz w:val="20"/>
          <w:szCs w:val="20"/>
        </w:rPr>
        <w:t>Preferred Complaint Resolution Method</w:t>
      </w:r>
      <w:r w:rsidRPr="00924B60">
        <w:rPr>
          <w:rFonts w:ascii="Times New Roman" w:hAnsi="Times New Roman" w:cs="Times New Roman"/>
          <w:color w:val="000000" w:themeColor="text1"/>
          <w:sz w:val="20"/>
          <w:szCs w:val="20"/>
        </w:rPr>
        <w:t xml:space="preserve">: 77.1% prefer multiple channels (social media, toll-free numbers, customer visits), which suggests Meesho should offer </w:t>
      </w:r>
      <w:r w:rsidRPr="005C124C">
        <w:rPr>
          <w:rStyle w:val="Strong"/>
          <w:rFonts w:ascii="Times New Roman" w:hAnsi="Times New Roman" w:cs="Times New Roman"/>
          <w:color w:val="000000" w:themeColor="text1"/>
          <w:sz w:val="20"/>
          <w:szCs w:val="20"/>
        </w:rPr>
        <w:t>a more integrated support system</w:t>
      </w:r>
      <w:r w:rsidRPr="00924B60">
        <w:rPr>
          <w:rFonts w:ascii="Times New Roman" w:hAnsi="Times New Roman" w:cs="Times New Roman"/>
          <w:color w:val="000000" w:themeColor="text1"/>
          <w:sz w:val="20"/>
          <w:szCs w:val="20"/>
        </w:rPr>
        <w:t xml:space="preserve"> for </w:t>
      </w:r>
      <w:r w:rsidRPr="005C124C">
        <w:rPr>
          <w:rFonts w:ascii="Times New Roman" w:hAnsi="Times New Roman" w:cs="Times New Roman"/>
          <w:color w:val="000000" w:themeColor="text1"/>
          <w:sz w:val="20"/>
          <w:szCs w:val="20"/>
        </w:rPr>
        <w:t>issue resolution.</w:t>
      </w:r>
    </w:p>
    <w:p w:rsidR="00604455" w:rsidRPr="005A6A04" w:rsidRDefault="00604455" w:rsidP="004407F1">
      <w:pPr>
        <w:pStyle w:val="Heading4"/>
        <w:spacing w:before="0" w:line="240" w:lineRule="auto"/>
        <w:jc w:val="both"/>
        <w:rPr>
          <w:rFonts w:ascii="Times New Roman" w:hAnsi="Times New Roman" w:cs="Times New Roman"/>
          <w:b w:val="0"/>
          <w:color w:val="000000" w:themeColor="text1"/>
          <w:sz w:val="20"/>
          <w:szCs w:val="20"/>
        </w:rPr>
      </w:pPr>
      <w:r w:rsidRPr="005A6A04">
        <w:rPr>
          <w:rStyle w:val="Strong"/>
          <w:rFonts w:ascii="Times New Roman" w:hAnsi="Times New Roman" w:cs="Times New Roman"/>
          <w:b/>
          <w:color w:val="000000" w:themeColor="text1"/>
          <w:sz w:val="20"/>
          <w:szCs w:val="20"/>
        </w:rPr>
        <w:t xml:space="preserve">8. </w:t>
      </w:r>
      <w:r w:rsidRPr="005A6A04">
        <w:rPr>
          <w:rStyle w:val="Strong"/>
          <w:rFonts w:ascii="Times New Roman" w:hAnsi="Times New Roman" w:cs="Times New Roman"/>
          <w:b/>
          <w:i w:val="0"/>
          <w:color w:val="000000" w:themeColor="text1"/>
          <w:sz w:val="20"/>
          <w:szCs w:val="20"/>
        </w:rPr>
        <w:t>Word-of-Mouth Marketing</w:t>
      </w:r>
    </w:p>
    <w:p w:rsidR="006A6434" w:rsidRPr="005A6A04" w:rsidRDefault="00604455" w:rsidP="004407F1">
      <w:pPr>
        <w:numPr>
          <w:ilvl w:val="0"/>
          <w:numId w:val="31"/>
        </w:numPr>
        <w:spacing w:after="100" w:afterAutospacing="1" w:line="240" w:lineRule="auto"/>
        <w:jc w:val="both"/>
        <w:rPr>
          <w:rFonts w:ascii="Times New Roman" w:hAnsi="Times New Roman" w:cs="Times New Roman"/>
          <w:color w:val="000000" w:themeColor="text1"/>
          <w:sz w:val="20"/>
          <w:szCs w:val="20"/>
        </w:rPr>
      </w:pPr>
      <w:r w:rsidRPr="00924B60">
        <w:rPr>
          <w:rFonts w:ascii="Times New Roman" w:hAnsi="Times New Roman" w:cs="Times New Roman"/>
          <w:color w:val="000000" w:themeColor="text1"/>
          <w:sz w:val="20"/>
          <w:szCs w:val="20"/>
        </w:rPr>
        <w:t xml:space="preserve">Many respondents indicated that they would recommend Meesho to both </w:t>
      </w:r>
      <w:r w:rsidRPr="005A6A04">
        <w:rPr>
          <w:rStyle w:val="Strong"/>
          <w:rFonts w:ascii="Times New Roman" w:hAnsi="Times New Roman" w:cs="Times New Roman"/>
          <w:b w:val="0"/>
          <w:color w:val="000000" w:themeColor="text1"/>
          <w:sz w:val="20"/>
          <w:szCs w:val="20"/>
        </w:rPr>
        <w:t>friends and colleagues</w:t>
      </w:r>
      <w:r w:rsidRPr="005A6A04">
        <w:rPr>
          <w:rFonts w:ascii="Times New Roman" w:hAnsi="Times New Roman" w:cs="Times New Roman"/>
          <w:b/>
          <w:color w:val="000000" w:themeColor="text1"/>
          <w:sz w:val="20"/>
          <w:szCs w:val="20"/>
        </w:rPr>
        <w:t>,</w:t>
      </w:r>
      <w:r w:rsidRPr="005C124C">
        <w:rPr>
          <w:rFonts w:ascii="Times New Roman" w:hAnsi="Times New Roman" w:cs="Times New Roman"/>
          <w:color w:val="000000" w:themeColor="text1"/>
          <w:sz w:val="20"/>
          <w:szCs w:val="20"/>
        </w:rPr>
        <w:t xml:space="preserve"> emphasizing the </w:t>
      </w:r>
      <w:r w:rsidRPr="005A6A04">
        <w:rPr>
          <w:rStyle w:val="Strong"/>
          <w:rFonts w:ascii="Times New Roman" w:hAnsi="Times New Roman" w:cs="Times New Roman"/>
          <w:b w:val="0"/>
          <w:color w:val="000000" w:themeColor="text1"/>
          <w:sz w:val="20"/>
          <w:szCs w:val="20"/>
        </w:rPr>
        <w:t>power of customer referrals</w:t>
      </w:r>
      <w:r w:rsidRPr="005C124C">
        <w:rPr>
          <w:rFonts w:ascii="Times New Roman" w:hAnsi="Times New Roman" w:cs="Times New Roman"/>
          <w:b/>
          <w:color w:val="000000" w:themeColor="text1"/>
          <w:sz w:val="20"/>
          <w:szCs w:val="20"/>
        </w:rPr>
        <w:t xml:space="preserve"> </w:t>
      </w:r>
      <w:r w:rsidR="005A6A04">
        <w:rPr>
          <w:rFonts w:ascii="Times New Roman" w:hAnsi="Times New Roman" w:cs="Times New Roman"/>
          <w:color w:val="000000" w:themeColor="text1"/>
          <w:sz w:val="20"/>
          <w:szCs w:val="20"/>
        </w:rPr>
        <w:t>in promoting the app.</w:t>
      </w:r>
    </w:p>
    <w:p w:rsidR="00DA52F4" w:rsidRDefault="00DA52F4" w:rsidP="00E97352">
      <w:pPr>
        <w:pStyle w:val="ListParagraph"/>
        <w:numPr>
          <w:ilvl w:val="0"/>
          <w:numId w:val="21"/>
        </w:numPr>
        <w:spacing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rsidR="005A6A04" w:rsidRDefault="005A6A04" w:rsidP="00C7262A">
      <w:pPr>
        <w:spacing w:after="0"/>
        <w:jc w:val="both"/>
        <w:rPr>
          <w:rFonts w:ascii="Times New Roman" w:hAnsi="Times New Roman" w:cs="Times New Roman"/>
          <w:sz w:val="20"/>
          <w:szCs w:val="20"/>
        </w:rPr>
      </w:pPr>
      <w:r w:rsidRPr="00C7262A">
        <w:rPr>
          <w:rFonts w:ascii="Times New Roman" w:hAnsi="Times New Roman" w:cs="Times New Roman"/>
          <w:sz w:val="20"/>
          <w:szCs w:val="20"/>
        </w:rPr>
        <w:t>The findings of this study highlight Meesho’s strong market presence and high customer satisfaction levels. With 94.3% of users expressing satisfaction and 94.1% trusting the platform, it is evident that Meesho has successfully positioned itself as a reliable and affordable e-commerce platform, particularly among young consumers. The study also emphasizes Meesho’s competitive advantages, such as affordability (42.9%), ease of use, and accessibility. However, some areas require improvement. Customer service was rated poorly (0% found it impressive), and customers desire faster deliveries, better product variety, and no delivery charges. Additionally, 77.1% of users prefer multiple complaint resolution channels, indicating a need for a more integrated customer support system. To sustain and enhance its growth, Meesho should focus on improving its customer support, delivery efficiency, and product quality. By addressing these concerns, the platform can further strengthen customer trust and retention while maintaining its competitive edge in the social commerce market.</w:t>
      </w:r>
      <w:r w:rsidR="00C7262A">
        <w:rPr>
          <w:rFonts w:ascii="Times New Roman" w:hAnsi="Times New Roman" w:cs="Times New Roman"/>
          <w:sz w:val="20"/>
          <w:szCs w:val="20"/>
        </w:rPr>
        <w:t xml:space="preserve"> </w:t>
      </w:r>
      <w:r w:rsidRPr="005A6A04">
        <w:rPr>
          <w:rFonts w:ascii="Times New Roman" w:hAnsi="Times New Roman" w:cs="Times New Roman"/>
          <w:sz w:val="20"/>
          <w:szCs w:val="20"/>
        </w:rPr>
        <w:t xml:space="preserve">Future research could explore a larger sample size to gain more comprehensive insights into customer satisfaction </w:t>
      </w:r>
      <w:r>
        <w:rPr>
          <w:rFonts w:ascii="Times New Roman" w:hAnsi="Times New Roman" w:cs="Times New Roman"/>
          <w:sz w:val="20"/>
          <w:szCs w:val="20"/>
        </w:rPr>
        <w:t xml:space="preserve">    </w:t>
      </w:r>
      <w:r w:rsidRPr="005A6A04">
        <w:rPr>
          <w:rFonts w:ascii="Times New Roman" w:hAnsi="Times New Roman" w:cs="Times New Roman"/>
          <w:sz w:val="20"/>
          <w:szCs w:val="20"/>
        </w:rPr>
        <w:t>across different demographics and regions. Additionally, an in-depth analysis of Meesho’s competitors and how it’s pricing strategy impacts customer loyalty can further enhance strategic decision-making for the platform.</w:t>
      </w:r>
    </w:p>
    <w:p w:rsidR="00DA52F4" w:rsidRPr="005A6A04" w:rsidRDefault="00DA52F4" w:rsidP="005A6A04">
      <w:pPr>
        <w:spacing w:after="0"/>
        <w:rPr>
          <w:rFonts w:ascii="Times New Roman" w:hAnsi="Times New Roman" w:cs="Times New Roman"/>
          <w:sz w:val="20"/>
          <w:szCs w:val="20"/>
        </w:rPr>
      </w:pPr>
      <w:r w:rsidRPr="001E51F3">
        <w:rPr>
          <w:rFonts w:ascii="Times New Roman" w:hAnsi="Times New Roman" w:cs="Times New Roman"/>
          <w:color w:val="000000" w:themeColor="text1"/>
          <w:sz w:val="20"/>
          <w:szCs w:val="20"/>
        </w:rPr>
        <w:t>.</w:t>
      </w:r>
    </w:p>
    <w:p w:rsidR="005A6A04" w:rsidRDefault="00DA52F4" w:rsidP="005A6A04">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rsidR="0094024E" w:rsidRPr="0094024E" w:rsidRDefault="0094024E" w:rsidP="0094024E">
      <w:pPr>
        <w:spacing w:after="0" w:line="240" w:lineRule="auto"/>
        <w:jc w:val="both"/>
        <w:rPr>
          <w:rFonts w:ascii="Times New Roman" w:hAnsi="Times New Roman" w:cs="Times New Roman"/>
          <w:sz w:val="20"/>
          <w:szCs w:val="20"/>
        </w:rPr>
      </w:pPr>
      <w:r w:rsidRPr="0094024E">
        <w:rPr>
          <w:rFonts w:ascii="Times New Roman" w:hAnsi="Times New Roman" w:cs="Times New Roman"/>
          <w:sz w:val="20"/>
          <w:szCs w:val="20"/>
        </w:rPr>
        <w:t>[1] S. Chaffey, Digital Business and E-Commerce Management: Strategy, Implementation, and Practice, 7th ed. Harlow, England: Pearson Education, 2019.</w:t>
      </w:r>
    </w:p>
    <w:p w:rsidR="0094024E" w:rsidRPr="0094024E" w:rsidRDefault="0094024E" w:rsidP="0094024E">
      <w:pPr>
        <w:spacing w:after="0" w:line="240" w:lineRule="auto"/>
        <w:jc w:val="both"/>
        <w:rPr>
          <w:rFonts w:ascii="Times New Roman" w:hAnsi="Times New Roman" w:cs="Times New Roman"/>
          <w:sz w:val="20"/>
          <w:szCs w:val="20"/>
        </w:rPr>
      </w:pPr>
      <w:r w:rsidRPr="0094024E">
        <w:rPr>
          <w:rFonts w:ascii="Times New Roman" w:hAnsi="Times New Roman" w:cs="Times New Roman"/>
          <w:sz w:val="20"/>
          <w:szCs w:val="20"/>
        </w:rPr>
        <w:t>[2] V. Aatrey and S. Barnwal, “The Rise of Social Commerce in India: The Meesho Model,” Journal of Digital Business Innovation, vol. 8, no. 3, pp. 145–159, 2020.</w:t>
      </w:r>
    </w:p>
    <w:p w:rsidR="0094024E" w:rsidRPr="0094024E" w:rsidRDefault="0094024E" w:rsidP="0094024E">
      <w:pPr>
        <w:spacing w:after="0" w:line="240" w:lineRule="auto"/>
        <w:jc w:val="both"/>
        <w:rPr>
          <w:rFonts w:ascii="Times New Roman" w:hAnsi="Times New Roman" w:cs="Times New Roman"/>
          <w:sz w:val="20"/>
          <w:szCs w:val="20"/>
        </w:rPr>
      </w:pPr>
      <w:r w:rsidRPr="0094024E">
        <w:rPr>
          <w:rFonts w:ascii="Times New Roman" w:hAnsi="Times New Roman" w:cs="Times New Roman"/>
          <w:sz w:val="20"/>
          <w:szCs w:val="20"/>
        </w:rPr>
        <w:t xml:space="preserve">[3] Google India, “Launchpad Accelerator: Solving for India’s Digital Economy,” Google Press, 2018. </w:t>
      </w:r>
    </w:p>
    <w:p w:rsidR="0094024E" w:rsidRPr="0094024E" w:rsidRDefault="0094024E" w:rsidP="0094024E">
      <w:pPr>
        <w:spacing w:after="0" w:line="240" w:lineRule="auto"/>
        <w:jc w:val="both"/>
        <w:rPr>
          <w:rFonts w:ascii="Times New Roman" w:hAnsi="Times New Roman" w:cs="Times New Roman"/>
          <w:sz w:val="20"/>
          <w:szCs w:val="20"/>
        </w:rPr>
      </w:pPr>
      <w:r w:rsidRPr="0094024E">
        <w:rPr>
          <w:rFonts w:ascii="Times New Roman" w:hAnsi="Times New Roman" w:cs="Times New Roman"/>
          <w:sz w:val="20"/>
          <w:szCs w:val="20"/>
        </w:rPr>
        <w:t>[4] A. Bhatt, “E-commerce trends and customer satisfaction in India,” International Journal of Business and Management Research, vol. 6, no. 2, pp. 45-55, 2017.</w:t>
      </w:r>
    </w:p>
    <w:p w:rsidR="0094024E" w:rsidRPr="0094024E" w:rsidRDefault="0094024E" w:rsidP="0094024E">
      <w:pPr>
        <w:spacing w:after="0" w:line="240" w:lineRule="auto"/>
        <w:jc w:val="both"/>
        <w:rPr>
          <w:rFonts w:ascii="Times New Roman" w:hAnsi="Times New Roman" w:cs="Times New Roman"/>
          <w:sz w:val="20"/>
          <w:szCs w:val="20"/>
        </w:rPr>
      </w:pPr>
      <w:r w:rsidRPr="0094024E">
        <w:rPr>
          <w:rFonts w:ascii="Times New Roman" w:hAnsi="Times New Roman" w:cs="Times New Roman"/>
          <w:sz w:val="20"/>
          <w:szCs w:val="20"/>
        </w:rPr>
        <w:t>[5] P. Senthilkumar, “Impact of online shopping on consumer behavior,” Journal of Marketing and Consumer Research, vol. 5, pp. 12-19, 2017.</w:t>
      </w:r>
    </w:p>
    <w:p w:rsidR="0094024E" w:rsidRPr="0094024E" w:rsidRDefault="0094024E" w:rsidP="0094024E">
      <w:pPr>
        <w:spacing w:after="0" w:line="240" w:lineRule="auto"/>
        <w:jc w:val="both"/>
        <w:rPr>
          <w:rFonts w:ascii="Times New Roman" w:hAnsi="Times New Roman" w:cs="Times New Roman"/>
          <w:sz w:val="20"/>
          <w:szCs w:val="20"/>
        </w:rPr>
      </w:pPr>
      <w:r w:rsidRPr="0094024E">
        <w:rPr>
          <w:rFonts w:ascii="Times New Roman" w:hAnsi="Times New Roman" w:cs="Times New Roman"/>
          <w:sz w:val="20"/>
          <w:szCs w:val="20"/>
        </w:rPr>
        <w:t>[6] N. Balasubramanian and I. Ishwarya, “Analyzing customer satisfaction with Meesho,” Indian Journal of E-Commerce Studies, vol. 4, no. 1, pp. 33-40, 2017.</w:t>
      </w:r>
    </w:p>
    <w:p w:rsidR="0094024E" w:rsidRPr="0094024E" w:rsidRDefault="0094024E" w:rsidP="0094024E">
      <w:pPr>
        <w:spacing w:after="0" w:line="240" w:lineRule="auto"/>
        <w:jc w:val="both"/>
        <w:rPr>
          <w:rFonts w:ascii="Times New Roman" w:hAnsi="Times New Roman" w:cs="Times New Roman"/>
          <w:sz w:val="20"/>
          <w:szCs w:val="20"/>
        </w:rPr>
      </w:pPr>
      <w:r w:rsidRPr="0094024E">
        <w:rPr>
          <w:rFonts w:ascii="Times New Roman" w:hAnsi="Times New Roman" w:cs="Times New Roman"/>
          <w:sz w:val="20"/>
          <w:szCs w:val="20"/>
        </w:rPr>
        <w:t>[7] R. Ramesh and K. Kavitha, “Consumer trust and security concerns in online shopping,” Journal of Internet Commerce, vol. 10, no. 3, pp. 67-75, 2019.</w:t>
      </w:r>
    </w:p>
    <w:p w:rsidR="0094024E" w:rsidRPr="0094024E" w:rsidRDefault="0094024E" w:rsidP="0094024E">
      <w:pPr>
        <w:spacing w:after="0" w:line="240" w:lineRule="auto"/>
        <w:jc w:val="both"/>
        <w:rPr>
          <w:rFonts w:ascii="Times New Roman" w:hAnsi="Times New Roman" w:cs="Times New Roman"/>
          <w:sz w:val="20"/>
          <w:szCs w:val="20"/>
        </w:rPr>
      </w:pPr>
      <w:r w:rsidRPr="0094024E">
        <w:rPr>
          <w:rFonts w:ascii="Times New Roman" w:hAnsi="Times New Roman" w:cs="Times New Roman"/>
          <w:sz w:val="20"/>
          <w:szCs w:val="20"/>
        </w:rPr>
        <w:t>[8] S. Kumar and M. Reddy, “Pricing strategies and their influence on e-commerce sales,” International Journal of Social Commerce, vol. 7, no. 2, pp. 21-30, 2020.</w:t>
      </w:r>
    </w:p>
    <w:p w:rsidR="0094024E" w:rsidRPr="0094024E" w:rsidRDefault="00D12614" w:rsidP="0094024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[9</w:t>
      </w:r>
      <w:r w:rsidR="0094024E" w:rsidRPr="0094024E">
        <w:rPr>
          <w:rFonts w:ascii="Times New Roman" w:hAnsi="Times New Roman" w:cs="Times New Roman"/>
          <w:sz w:val="20"/>
          <w:szCs w:val="20"/>
        </w:rPr>
        <w:t>] V. Sharma and R. Verma, “Consumer engagement in social commerce platforms,” Journal of Digital Marketing, vol. 5, no. 1, pp. 88-96, 2021.</w:t>
      </w:r>
    </w:p>
    <w:p w:rsidR="0094024E" w:rsidRDefault="00D12614" w:rsidP="0094024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[10</w:t>
      </w:r>
      <w:r w:rsidR="0094024E" w:rsidRPr="0094024E">
        <w:rPr>
          <w:rFonts w:ascii="Times New Roman" w:hAnsi="Times New Roman" w:cs="Times New Roman"/>
          <w:sz w:val="20"/>
          <w:szCs w:val="20"/>
        </w:rPr>
        <w:t>] A. Gupta and S. Sinha, “Comparative study of e-commerce platforms in India,” Asian Journal of Business Research, vol. 9, no. 4, pp. 56-70, 2022.</w:t>
      </w:r>
    </w:p>
    <w:p w:rsidR="004407F1" w:rsidRPr="0094024E" w:rsidRDefault="004407F1" w:rsidP="0094024E">
      <w:pPr>
        <w:spacing w:after="0" w:line="240" w:lineRule="auto"/>
        <w:jc w:val="both"/>
        <w:rPr>
          <w:rFonts w:ascii="Times New Roman" w:hAnsi="Times New Roman" w:cs="Times New Roman"/>
          <w:sz w:val="20"/>
          <w:szCs w:val="20"/>
        </w:rPr>
      </w:pPr>
    </w:p>
    <w:p w:rsidR="00D12614" w:rsidRPr="00C7262A" w:rsidRDefault="00D12614" w:rsidP="00C7262A">
      <w:pPr>
        <w:widowControl w:val="0"/>
        <w:autoSpaceDE w:val="0"/>
        <w:autoSpaceDN w:val="0"/>
        <w:spacing w:before="60" w:after="0" w:line="276" w:lineRule="auto"/>
        <w:jc w:val="both"/>
        <w:rPr>
          <w:rFonts w:ascii="Times New Roman" w:hAnsi="Times New Roman" w:cs="Times New Roman"/>
          <w:sz w:val="20"/>
          <w:szCs w:val="20"/>
        </w:rPr>
      </w:pPr>
    </w:p>
    <w:sectPr w:rsidR="00D12614" w:rsidRPr="00C7262A" w:rsidSect="005F717A">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85A7D" w:rsidRDefault="00C85A7D" w:rsidP="00C556D7">
      <w:pPr>
        <w:spacing w:after="0" w:line="240" w:lineRule="auto"/>
      </w:pPr>
      <w:r>
        <w:separator/>
      </w:r>
    </w:p>
  </w:endnote>
  <w:endnote w:type="continuationSeparator" w:id="0">
    <w:p w:rsidR="00C85A7D" w:rsidRDefault="00C85A7D"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sdt>
      <w:sdtPr>
        <w:rPr>
          <w:b/>
          <w:bCs/>
        </w:rPr>
        <w:id w:val="1357387560"/>
        <w:docPartObj>
          <w:docPartGallery w:val="Page Numbers (Bottom of Page)"/>
          <w:docPartUnique/>
        </w:docPartObj>
      </w:sdtPr>
      <w:sdtContent>
        <w:r w:rsidRPr="001E51F3">
          <w:rPr>
            <w:b/>
            <w:bCs/>
          </w:rPr>
          <w:t xml:space="preserve">Page | </w:t>
        </w:r>
        <w:r w:rsidR="00F54F33" w:rsidRPr="001E51F3">
          <w:rPr>
            <w:b/>
            <w:bCs/>
          </w:rPr>
          <w:fldChar w:fldCharType="begin"/>
        </w:r>
        <w:r w:rsidRPr="001E51F3">
          <w:rPr>
            <w:b/>
            <w:bCs/>
          </w:rPr>
          <w:instrText xml:space="preserve"> PAGE   \* MERGEFORMAT </w:instrText>
        </w:r>
        <w:r w:rsidR="00F54F33" w:rsidRPr="001E51F3">
          <w:rPr>
            <w:b/>
            <w:bCs/>
          </w:rPr>
          <w:fldChar w:fldCharType="separate"/>
        </w:r>
        <w:r w:rsidR="00C7262A">
          <w:rPr>
            <w:b/>
            <w:bCs/>
            <w:noProof/>
          </w:rPr>
          <w:t>2</w:t>
        </w:r>
        <w:r w:rsidR="00F54F33" w:rsidRPr="001E51F3">
          <w:rPr>
            <w:b/>
            <w:bCs/>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85A7D" w:rsidRDefault="00C85A7D" w:rsidP="00C556D7">
      <w:pPr>
        <w:spacing w:after="0" w:line="240" w:lineRule="auto"/>
      </w:pPr>
      <w:r>
        <w:separator/>
      </w:r>
    </w:p>
  </w:footnote>
  <w:footnote w:type="continuationSeparator" w:id="0">
    <w:p w:rsidR="00C85A7D" w:rsidRDefault="00C85A7D"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rsidTr="00FF754F">
      <w:trPr>
        <w:trHeight w:val="435"/>
        <w:jc w:val="center"/>
      </w:trPr>
      <w:tc>
        <w:tcPr>
          <w:tcW w:w="2405" w:type="dxa"/>
          <w:vMerge w:val="restart"/>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bookmarkEnd w:id="0"/>
        </w:p>
      </w:tc>
      <w:tc>
        <w:tcPr>
          <w:tcW w:w="1866" w:type="dxa"/>
          <w:vAlign w:val="center"/>
        </w:tcPr>
        <w:p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rsidR="005F717A" w:rsidRPr="00BC37A0" w:rsidRDefault="00125B8F"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2583-1062</w:t>
          </w:r>
        </w:p>
      </w:tc>
    </w:tr>
    <w:tr w:rsidR="005F717A" w:rsidTr="00FF754F">
      <w:trPr>
        <w:trHeight w:val="435"/>
        <w:jc w:val="center"/>
      </w:trPr>
      <w:tc>
        <w:tcPr>
          <w:tcW w:w="2405" w:type="dxa"/>
          <w:vMerge/>
          <w:vAlign w:val="center"/>
        </w:tcPr>
        <w:p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5F717A"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Factor :</w:t>
          </w:r>
        </w:p>
        <w:p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rsidTr="00FF754F">
      <w:trPr>
        <w:trHeight w:val="340"/>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rsidTr="00FF754F">
      <w:trPr>
        <w:trHeight w:val="113"/>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315C0"/>
    <w:multiLevelType w:val="multilevel"/>
    <w:tmpl w:val="5D38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6674BBA"/>
    <w:multiLevelType w:val="multilevel"/>
    <w:tmpl w:val="EBBC2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510072"/>
    <w:multiLevelType w:val="multilevel"/>
    <w:tmpl w:val="8062B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F74929"/>
    <w:multiLevelType w:val="multilevel"/>
    <w:tmpl w:val="F5A0A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399573F"/>
    <w:multiLevelType w:val="hybridMultilevel"/>
    <w:tmpl w:val="1D6ACA08"/>
    <w:lvl w:ilvl="0" w:tplc="089ECF7E">
      <w:start w:val="1"/>
      <w:numFmt w:val="decimal"/>
      <w:lvlText w:val="%1."/>
      <w:lvlJc w:val="left"/>
      <w:pPr>
        <w:ind w:left="360" w:hanging="360"/>
      </w:pPr>
      <w:rPr>
        <w:rFonts w:hint="default"/>
        <w:b/>
        <w:bCs/>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7B7BBA"/>
    <w:multiLevelType w:val="multilevel"/>
    <w:tmpl w:val="E81C3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12146C"/>
    <w:multiLevelType w:val="hybridMultilevel"/>
    <w:tmpl w:val="42040EF8"/>
    <w:lvl w:ilvl="0" w:tplc="0409000B">
      <w:start w:val="1"/>
      <w:numFmt w:val="bullet"/>
      <w:lvlText w:val=""/>
      <w:lvlJc w:val="left"/>
      <w:pPr>
        <w:ind w:left="360" w:hanging="360"/>
      </w:pPr>
      <w:rPr>
        <w:rFonts w:ascii="Wingdings" w:hAnsi="Wingding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3A33558"/>
    <w:multiLevelType w:val="multilevel"/>
    <w:tmpl w:val="5A84E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0248EC"/>
    <w:multiLevelType w:val="multilevel"/>
    <w:tmpl w:val="832A5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AE3FC8"/>
    <w:multiLevelType w:val="multilevel"/>
    <w:tmpl w:val="5F9C5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CE1097"/>
    <w:multiLevelType w:val="multilevel"/>
    <w:tmpl w:val="58A65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0497019">
    <w:abstractNumId w:val="11"/>
  </w:num>
  <w:num w:numId="2" w16cid:durableId="226573668">
    <w:abstractNumId w:val="8"/>
  </w:num>
  <w:num w:numId="3" w16cid:durableId="1538664561">
    <w:abstractNumId w:val="15"/>
  </w:num>
  <w:num w:numId="4" w16cid:durableId="1335038284">
    <w:abstractNumId w:val="16"/>
  </w:num>
  <w:num w:numId="5" w16cid:durableId="1101490481">
    <w:abstractNumId w:val="10"/>
  </w:num>
  <w:num w:numId="6" w16cid:durableId="1769696214">
    <w:abstractNumId w:val="19"/>
  </w:num>
  <w:num w:numId="7" w16cid:durableId="2118019057">
    <w:abstractNumId w:val="2"/>
  </w:num>
  <w:num w:numId="8" w16cid:durableId="436560875">
    <w:abstractNumId w:val="30"/>
  </w:num>
  <w:num w:numId="9" w16cid:durableId="1338191513">
    <w:abstractNumId w:val="0"/>
  </w:num>
  <w:num w:numId="10" w16cid:durableId="1694113986">
    <w:abstractNumId w:val="7"/>
  </w:num>
  <w:num w:numId="11" w16cid:durableId="178474503">
    <w:abstractNumId w:val="25"/>
  </w:num>
  <w:num w:numId="12" w16cid:durableId="1777603155">
    <w:abstractNumId w:val="18"/>
  </w:num>
  <w:num w:numId="13" w16cid:durableId="1345277929">
    <w:abstractNumId w:val="14"/>
  </w:num>
  <w:num w:numId="14" w16cid:durableId="844900921">
    <w:abstractNumId w:val="5"/>
  </w:num>
  <w:num w:numId="15" w16cid:durableId="370348114">
    <w:abstractNumId w:val="21"/>
  </w:num>
  <w:num w:numId="16" w16cid:durableId="223031910">
    <w:abstractNumId w:val="12"/>
  </w:num>
  <w:num w:numId="17" w16cid:durableId="1585260660">
    <w:abstractNumId w:val="17"/>
  </w:num>
  <w:num w:numId="18" w16cid:durableId="1198472380">
    <w:abstractNumId w:val="4"/>
  </w:num>
  <w:num w:numId="19" w16cid:durableId="673192799">
    <w:abstractNumId w:val="29"/>
  </w:num>
  <w:num w:numId="20" w16cid:durableId="1874608051">
    <w:abstractNumId w:val="9"/>
  </w:num>
  <w:num w:numId="21" w16cid:durableId="395596080">
    <w:abstractNumId w:val="20"/>
  </w:num>
  <w:num w:numId="22" w16cid:durableId="516775355">
    <w:abstractNumId w:val="22"/>
  </w:num>
  <w:num w:numId="23" w16cid:durableId="177930255">
    <w:abstractNumId w:val="23"/>
  </w:num>
  <w:num w:numId="24" w16cid:durableId="1817844005">
    <w:abstractNumId w:val="28"/>
  </w:num>
  <w:num w:numId="25" w16cid:durableId="395784311">
    <w:abstractNumId w:val="3"/>
  </w:num>
  <w:num w:numId="26" w16cid:durableId="1613511349">
    <w:abstractNumId w:val="27"/>
  </w:num>
  <w:num w:numId="27" w16cid:durableId="1753310742">
    <w:abstractNumId w:val="24"/>
  </w:num>
  <w:num w:numId="28" w16cid:durableId="1659648268">
    <w:abstractNumId w:val="26"/>
  </w:num>
  <w:num w:numId="29" w16cid:durableId="1569530274">
    <w:abstractNumId w:val="1"/>
  </w:num>
  <w:num w:numId="30" w16cid:durableId="436490539">
    <w:abstractNumId w:val="6"/>
  </w:num>
  <w:num w:numId="31" w16cid:durableId="11189852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10B8"/>
    <w:rsid w:val="001E4A2E"/>
    <w:rsid w:val="001E4ACD"/>
    <w:rsid w:val="001E51F3"/>
    <w:rsid w:val="001F0BB1"/>
    <w:rsid w:val="00205839"/>
    <w:rsid w:val="00205A73"/>
    <w:rsid w:val="00206DE4"/>
    <w:rsid w:val="00227FA8"/>
    <w:rsid w:val="00235592"/>
    <w:rsid w:val="002426D5"/>
    <w:rsid w:val="002650CA"/>
    <w:rsid w:val="00273038"/>
    <w:rsid w:val="002976FE"/>
    <w:rsid w:val="002A579C"/>
    <w:rsid w:val="002E72CF"/>
    <w:rsid w:val="002E7E12"/>
    <w:rsid w:val="002F3187"/>
    <w:rsid w:val="002F43A5"/>
    <w:rsid w:val="003265E6"/>
    <w:rsid w:val="00344AD4"/>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07F1"/>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A6A04"/>
    <w:rsid w:val="005B3887"/>
    <w:rsid w:val="005B73A4"/>
    <w:rsid w:val="005C1D19"/>
    <w:rsid w:val="005D265F"/>
    <w:rsid w:val="005F717A"/>
    <w:rsid w:val="00604455"/>
    <w:rsid w:val="006110CA"/>
    <w:rsid w:val="00617A82"/>
    <w:rsid w:val="00632466"/>
    <w:rsid w:val="006334C1"/>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2F3F"/>
    <w:rsid w:val="00855648"/>
    <w:rsid w:val="00861EE8"/>
    <w:rsid w:val="008741D3"/>
    <w:rsid w:val="00880D03"/>
    <w:rsid w:val="00887593"/>
    <w:rsid w:val="008A72D8"/>
    <w:rsid w:val="008A74F7"/>
    <w:rsid w:val="008B5B88"/>
    <w:rsid w:val="008C7F5F"/>
    <w:rsid w:val="008D1F25"/>
    <w:rsid w:val="0090504D"/>
    <w:rsid w:val="00905466"/>
    <w:rsid w:val="00907AF7"/>
    <w:rsid w:val="00911ACD"/>
    <w:rsid w:val="0091436C"/>
    <w:rsid w:val="0093005F"/>
    <w:rsid w:val="0093478F"/>
    <w:rsid w:val="0094024E"/>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364BC"/>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7262A"/>
    <w:rsid w:val="00C80495"/>
    <w:rsid w:val="00C8572B"/>
    <w:rsid w:val="00C85A7D"/>
    <w:rsid w:val="00C87AD7"/>
    <w:rsid w:val="00C87DAA"/>
    <w:rsid w:val="00C9394F"/>
    <w:rsid w:val="00CA0B60"/>
    <w:rsid w:val="00CA6977"/>
    <w:rsid w:val="00CC17FD"/>
    <w:rsid w:val="00CD7165"/>
    <w:rsid w:val="00CE4576"/>
    <w:rsid w:val="00CE4A54"/>
    <w:rsid w:val="00CE5A19"/>
    <w:rsid w:val="00D12614"/>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97352"/>
    <w:rsid w:val="00EA6189"/>
    <w:rsid w:val="00EB0728"/>
    <w:rsid w:val="00EB432A"/>
    <w:rsid w:val="00EB588E"/>
    <w:rsid w:val="00EE1166"/>
    <w:rsid w:val="00EE526E"/>
    <w:rsid w:val="00F01E52"/>
    <w:rsid w:val="00F141E8"/>
    <w:rsid w:val="00F14345"/>
    <w:rsid w:val="00F14F23"/>
    <w:rsid w:val="00F21C38"/>
    <w:rsid w:val="00F42C71"/>
    <w:rsid w:val="00F43ABE"/>
    <w:rsid w:val="00F54F33"/>
    <w:rsid w:val="00F62C11"/>
    <w:rsid w:val="00F65276"/>
    <w:rsid w:val="00FC7701"/>
    <w:rsid w:val="00FD543B"/>
    <w:rsid w:val="00FE3C38"/>
    <w:rsid w:val="00FF3465"/>
    <w:rsid w:val="00FF75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338FD2"/>
  <w15:docId w15:val="{034C7FF0-D4EC-FD4B-B2EF-E23C8DCCA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1">
    <w:name w:val="heading 1"/>
    <w:basedOn w:val="Normal"/>
    <w:next w:val="Normal"/>
    <w:link w:val="Heading1Char"/>
    <w:uiPriority w:val="9"/>
    <w:qFormat/>
    <w:rsid w:val="0060445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60445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604455"/>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604455"/>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5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1Char">
    <w:name w:val="Heading 1 Char"/>
    <w:basedOn w:val="DefaultParagraphFont"/>
    <w:link w:val="Heading1"/>
    <w:uiPriority w:val="9"/>
    <w:rsid w:val="00604455"/>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604455"/>
    <w:rPr>
      <w:rFonts w:asciiTheme="majorHAnsi" w:eastAsiaTheme="majorEastAsia" w:hAnsiTheme="majorHAnsi" w:cstheme="majorBidi"/>
      <w:b/>
      <w:bCs/>
      <w:color w:val="5B9BD5" w:themeColor="accent1"/>
      <w:sz w:val="26"/>
      <w:szCs w:val="26"/>
    </w:rPr>
  </w:style>
  <w:style w:type="paragraph" w:styleId="NormalWeb">
    <w:name w:val="Normal (Web)"/>
    <w:basedOn w:val="Normal"/>
    <w:uiPriority w:val="99"/>
    <w:unhideWhenUsed/>
    <w:rsid w:val="006044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04455"/>
    <w:rPr>
      <w:b/>
      <w:bCs/>
    </w:rPr>
  </w:style>
  <w:style w:type="character" w:customStyle="1" w:styleId="Heading3Char">
    <w:name w:val="Heading 3 Char"/>
    <w:basedOn w:val="DefaultParagraphFont"/>
    <w:link w:val="Heading3"/>
    <w:uiPriority w:val="9"/>
    <w:rsid w:val="00604455"/>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604455"/>
    <w:rPr>
      <w:rFonts w:asciiTheme="majorHAnsi" w:eastAsiaTheme="majorEastAsia" w:hAnsiTheme="majorHAnsi" w:cstheme="majorBidi"/>
      <w:b/>
      <w:bCs/>
      <w:i/>
      <w:iCs/>
      <w:color w:val="5B9BD5" w:themeColor="accent1"/>
    </w:rPr>
  </w:style>
  <w:style w:type="character" w:styleId="FollowedHyperlink">
    <w:name w:val="FollowedHyperlink"/>
    <w:basedOn w:val="DefaultParagraphFont"/>
    <w:uiPriority w:val="99"/>
    <w:semiHidden/>
    <w:unhideWhenUsed/>
    <w:rsid w:val="002E7E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3-7547-8156"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orcid.org/0000-0001-8418-576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rcid.org/0009-0009-8667-6952"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2388</Words>
  <Characters>13615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remalli.rohan@raspberrypi.org</cp:lastModifiedBy>
  <cp:revision>10</cp:revision>
  <cp:lastPrinted>2021-02-22T14:39:00Z</cp:lastPrinted>
  <dcterms:created xsi:type="dcterms:W3CDTF">2025-03-19T06:34:00Z</dcterms:created>
  <dcterms:modified xsi:type="dcterms:W3CDTF">2025-03-20T06:32:00Z</dcterms:modified>
</cp:coreProperties>
</file>