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D38DD" w14:textId="77777777" w:rsidR="00977099" w:rsidRDefault="00FB3155">
      <w:pPr>
        <w:pStyle w:val="Title"/>
      </w:pPr>
      <w:r>
        <w:t xml:space="preserve">A </w:t>
      </w:r>
      <w:r w:rsidR="00F60B20">
        <w:t>S</w:t>
      </w:r>
      <w:r>
        <w:t xml:space="preserve">tudy of </w:t>
      </w:r>
      <w:r w:rsidR="00F60B20">
        <w:t>Emotional</w:t>
      </w:r>
      <w:r>
        <w:t xml:space="preserve"> </w:t>
      </w:r>
      <w:r w:rsidR="00F60B20">
        <w:t>Intelligence</w:t>
      </w:r>
      <w:r>
        <w:t xml:space="preserve"> among B.Ed. College </w:t>
      </w:r>
      <w:r w:rsidR="00F60B20">
        <w:rPr>
          <w:spacing w:val="-2"/>
        </w:rPr>
        <w:t>Students</w:t>
      </w:r>
    </w:p>
    <w:p w14:paraId="279B2AB3" w14:textId="77777777" w:rsidR="00977099" w:rsidRDefault="00F60B20" w:rsidP="00B25000">
      <w:pPr>
        <w:ind w:left="6" w:right="7"/>
        <w:jc w:val="center"/>
        <w:rPr>
          <w:b/>
          <w:sz w:val="24"/>
        </w:rPr>
      </w:pPr>
      <w:proofErr w:type="spellStart"/>
      <w:proofErr w:type="gramStart"/>
      <w:r>
        <w:rPr>
          <w:b/>
          <w:sz w:val="24"/>
        </w:rPr>
        <w:t>Dr.</w:t>
      </w:r>
      <w:r w:rsidR="00FB3155">
        <w:rPr>
          <w:b/>
          <w:sz w:val="24"/>
        </w:rPr>
        <w:t>Nishant</w:t>
      </w:r>
      <w:proofErr w:type="spellEnd"/>
      <w:proofErr w:type="gramEnd"/>
      <w:r w:rsidR="00FB3155">
        <w:rPr>
          <w:b/>
          <w:sz w:val="24"/>
        </w:rPr>
        <w:t xml:space="preserve"> Chandrakant Nirmale.</w:t>
      </w:r>
    </w:p>
    <w:p w14:paraId="3DE4DD49" w14:textId="619A7E0C" w:rsidR="00B25000" w:rsidRDefault="00B25000" w:rsidP="00B25000">
      <w:pPr>
        <w:ind w:left="6" w:right="7"/>
        <w:jc w:val="center"/>
        <w:rPr>
          <w:b/>
          <w:sz w:val="24"/>
        </w:rPr>
      </w:pPr>
      <w:r>
        <w:rPr>
          <w:b/>
          <w:sz w:val="24"/>
        </w:rPr>
        <w:t>ncnirmale@gmail.com</w:t>
      </w:r>
    </w:p>
    <w:p w14:paraId="06C1DDE6" w14:textId="77777777" w:rsidR="00977099" w:rsidRDefault="00FB3155" w:rsidP="00B25000">
      <w:pPr>
        <w:pStyle w:val="BodyText"/>
        <w:ind w:left="6" w:right="7"/>
        <w:jc w:val="center"/>
      </w:pPr>
      <w:r>
        <w:t xml:space="preserve">Associate Professor, Shrimati </w:t>
      </w:r>
      <w:proofErr w:type="spellStart"/>
      <w:r>
        <w:t>Sushiladevi</w:t>
      </w:r>
      <w:proofErr w:type="spellEnd"/>
      <w:r>
        <w:t xml:space="preserve"> Salunkhe College of Education, </w:t>
      </w:r>
      <w:proofErr w:type="spellStart"/>
      <w:r>
        <w:t>Dharashiv</w:t>
      </w:r>
      <w:proofErr w:type="spellEnd"/>
      <w:r>
        <w:t>.</w:t>
      </w:r>
    </w:p>
    <w:p w14:paraId="566A799D" w14:textId="77777777" w:rsidR="00977099" w:rsidRDefault="00FB3155">
      <w:pPr>
        <w:pStyle w:val="BodyText"/>
        <w:spacing w:before="4"/>
      </w:pPr>
      <w:r>
        <w:t xml:space="preserve"> </w:t>
      </w:r>
    </w:p>
    <w:p w14:paraId="4DC84EF1" w14:textId="77777777" w:rsidR="00977099" w:rsidRDefault="00000000">
      <w:pPr>
        <w:pStyle w:val="Heading1"/>
        <w:spacing w:before="229"/>
        <w:ind w:left="5"/>
      </w:pPr>
      <w:r>
        <w:rPr>
          <w:noProof/>
          <w:spacing w:val="-2"/>
        </w:rPr>
        <w:pict w14:anchorId="0E143074">
          <v:shapetype id="_x0000_t32" coordsize="21600,21600" o:spt="32" o:oned="t" path="m,l21600,21600e" filled="f">
            <v:path arrowok="t" fillok="f" o:connecttype="none"/>
            <o:lock v:ext="edit" shapetype="t"/>
          </v:shapetype>
          <v:shape id="_x0000_s2070" type="#_x0000_t32" style="position:absolute;left:0;text-align:left;margin-left:23pt;margin-top:4.05pt;width:489.6pt;height:0;z-index:251658240" o:connectortype="straight"/>
        </w:pict>
      </w:r>
      <w:r w:rsidR="00F60B20">
        <w:rPr>
          <w:spacing w:val="-2"/>
        </w:rPr>
        <w:t>ABSTRACT</w:t>
      </w:r>
    </w:p>
    <w:p w14:paraId="693686CC" w14:textId="082F8DF7" w:rsidR="00977099" w:rsidRDefault="00604E60" w:rsidP="00604E60">
      <w:pPr>
        <w:spacing w:before="230" w:line="360" w:lineRule="auto"/>
        <w:ind w:left="223" w:right="221" w:firstLine="497"/>
        <w:jc w:val="both"/>
        <w:rPr>
          <w:b/>
        </w:rPr>
      </w:pPr>
      <w:r w:rsidRPr="00604E60">
        <w:rPr>
          <w:sz w:val="24"/>
          <w:szCs w:val="24"/>
        </w:rPr>
        <w:t xml:space="preserve">Emotional intelligence (EI) plays a vital role in students’ academic success and overall well-being. As educators, we understand that teaching encompasses more than just academics; it involves nurturing students’ social and emotional skills. </w:t>
      </w:r>
      <w:r w:rsidR="00F60B20" w:rsidRPr="00283D8A">
        <w:rPr>
          <w:sz w:val="24"/>
          <w:szCs w:val="24"/>
        </w:rPr>
        <w:t xml:space="preserve">The present study was conducted to find out the emotional intelligence of </w:t>
      </w:r>
      <w:r w:rsidR="00FB3155" w:rsidRPr="00283D8A">
        <w:rPr>
          <w:sz w:val="24"/>
          <w:szCs w:val="24"/>
        </w:rPr>
        <w:t xml:space="preserve">B.Ed. College student. For </w:t>
      </w:r>
      <w:r w:rsidR="00283D8A" w:rsidRPr="00283D8A">
        <w:rPr>
          <w:sz w:val="24"/>
          <w:szCs w:val="24"/>
        </w:rPr>
        <w:t>these</w:t>
      </w:r>
      <w:r w:rsidR="00FB3155" w:rsidRPr="00283D8A">
        <w:rPr>
          <w:sz w:val="24"/>
          <w:szCs w:val="24"/>
        </w:rPr>
        <w:t xml:space="preserve"> purpose 100</w:t>
      </w:r>
      <w:r w:rsidR="00F60B20" w:rsidRPr="00283D8A">
        <w:rPr>
          <w:sz w:val="24"/>
          <w:szCs w:val="24"/>
        </w:rPr>
        <w:t xml:space="preserve"> </w:t>
      </w:r>
      <w:r w:rsidR="00FB3155" w:rsidRPr="00283D8A">
        <w:rPr>
          <w:sz w:val="24"/>
          <w:szCs w:val="24"/>
        </w:rPr>
        <w:t xml:space="preserve">B.Ed. College </w:t>
      </w:r>
      <w:r w:rsidR="00F60B20" w:rsidRPr="00283D8A">
        <w:rPr>
          <w:sz w:val="24"/>
          <w:szCs w:val="24"/>
        </w:rPr>
        <w:t>students was se</w:t>
      </w:r>
      <w:r w:rsidR="00FB3155" w:rsidRPr="00283D8A">
        <w:rPr>
          <w:sz w:val="24"/>
          <w:szCs w:val="24"/>
        </w:rPr>
        <w:t xml:space="preserve">lected as a sample including 50 boys and 50 </w:t>
      </w:r>
      <w:r w:rsidR="00F60B20" w:rsidRPr="00283D8A">
        <w:rPr>
          <w:sz w:val="24"/>
          <w:szCs w:val="24"/>
        </w:rPr>
        <w:t>girls</w:t>
      </w:r>
      <w:r w:rsidR="00A27782" w:rsidRPr="00283D8A">
        <w:rPr>
          <w:sz w:val="24"/>
          <w:szCs w:val="24"/>
        </w:rPr>
        <w:t xml:space="preserve"> from various B.Ed</w:t>
      </w:r>
      <w:r w:rsidR="00F60B20" w:rsidRPr="00283D8A">
        <w:rPr>
          <w:sz w:val="24"/>
          <w:szCs w:val="24"/>
        </w:rPr>
        <w:t>.</w:t>
      </w:r>
      <w:r w:rsidR="002E41E8">
        <w:rPr>
          <w:sz w:val="24"/>
          <w:szCs w:val="24"/>
        </w:rPr>
        <w:t xml:space="preserve"> Colleges from </w:t>
      </w:r>
      <w:proofErr w:type="spellStart"/>
      <w:r w:rsidR="002E41E8">
        <w:rPr>
          <w:sz w:val="24"/>
          <w:szCs w:val="24"/>
        </w:rPr>
        <w:t>D</w:t>
      </w:r>
      <w:r w:rsidR="00A27782" w:rsidRPr="00283D8A">
        <w:rPr>
          <w:sz w:val="24"/>
          <w:szCs w:val="24"/>
        </w:rPr>
        <w:t>harashiv</w:t>
      </w:r>
      <w:proofErr w:type="spellEnd"/>
      <w:r w:rsidR="00A27782" w:rsidRPr="00283D8A">
        <w:rPr>
          <w:sz w:val="24"/>
          <w:szCs w:val="24"/>
        </w:rPr>
        <w:t xml:space="preserve"> City.</w:t>
      </w:r>
      <w:r w:rsidR="00F60B20" w:rsidRPr="00283D8A">
        <w:rPr>
          <w:sz w:val="24"/>
          <w:szCs w:val="24"/>
        </w:rPr>
        <w:t xml:space="preserve"> Data was collecte</w:t>
      </w:r>
      <w:r w:rsidR="00FB3155" w:rsidRPr="00283D8A">
        <w:rPr>
          <w:sz w:val="24"/>
          <w:szCs w:val="24"/>
        </w:rPr>
        <w:t xml:space="preserve">d by using </w:t>
      </w:r>
      <w:r w:rsidR="00F60B20" w:rsidRPr="00283D8A">
        <w:rPr>
          <w:sz w:val="24"/>
          <w:szCs w:val="24"/>
        </w:rPr>
        <w:t xml:space="preserve">Emotional intelligence inventory by S.K Mangal and </w:t>
      </w:r>
      <w:proofErr w:type="spellStart"/>
      <w:r w:rsidR="00F60B20" w:rsidRPr="00283D8A">
        <w:rPr>
          <w:sz w:val="24"/>
          <w:szCs w:val="24"/>
        </w:rPr>
        <w:t>Subhara</w:t>
      </w:r>
      <w:proofErr w:type="spellEnd"/>
      <w:r w:rsidR="00FB3155" w:rsidRPr="00283D8A">
        <w:rPr>
          <w:sz w:val="24"/>
          <w:szCs w:val="24"/>
        </w:rPr>
        <w:t xml:space="preserve"> </w:t>
      </w:r>
      <w:r w:rsidR="00F60B20" w:rsidRPr="00283D8A">
        <w:rPr>
          <w:sz w:val="24"/>
          <w:szCs w:val="24"/>
        </w:rPr>
        <w:t>Mangal.</w:t>
      </w:r>
      <w:r w:rsidR="00C82D6F" w:rsidRPr="00C82D6F">
        <w:t xml:space="preserve"> </w:t>
      </w:r>
      <w:r w:rsidR="00C82D6F">
        <w:t xml:space="preserve">To find out the significance of the difference between the various comparison groups “t” test was applied. </w:t>
      </w:r>
      <w:r w:rsidR="00F60B20" w:rsidRPr="00283D8A">
        <w:rPr>
          <w:sz w:val="24"/>
          <w:szCs w:val="24"/>
        </w:rPr>
        <w:t xml:space="preserve"> The result showed that the significant difference was found among girls and </w:t>
      </w:r>
      <w:r w:rsidR="00FB3155" w:rsidRPr="00283D8A">
        <w:rPr>
          <w:sz w:val="24"/>
          <w:szCs w:val="24"/>
        </w:rPr>
        <w:t>boys. Girls</w:t>
      </w:r>
      <w:r w:rsidR="00F60B20" w:rsidRPr="00283D8A">
        <w:rPr>
          <w:sz w:val="24"/>
          <w:szCs w:val="24"/>
        </w:rPr>
        <w:t xml:space="preserve"> have more</w:t>
      </w:r>
      <w:r w:rsidR="00FB3155" w:rsidRPr="00283D8A">
        <w:rPr>
          <w:sz w:val="24"/>
          <w:szCs w:val="24"/>
        </w:rPr>
        <w:t xml:space="preserve"> </w:t>
      </w:r>
      <w:r w:rsidR="00F60B20" w:rsidRPr="00283D8A">
        <w:rPr>
          <w:sz w:val="24"/>
          <w:szCs w:val="24"/>
        </w:rPr>
        <w:t xml:space="preserve">emotional intelligence as compare to </w:t>
      </w:r>
      <w:r w:rsidR="00283D8A" w:rsidRPr="00283D8A">
        <w:rPr>
          <w:sz w:val="24"/>
          <w:szCs w:val="24"/>
        </w:rPr>
        <w:t>boy’s</w:t>
      </w:r>
      <w:r w:rsidR="00F60B20" w:rsidRPr="00283D8A">
        <w:rPr>
          <w:sz w:val="24"/>
          <w:szCs w:val="24"/>
        </w:rPr>
        <w:t xml:space="preserve"> </w:t>
      </w:r>
      <w:r w:rsidR="00F60B20" w:rsidRPr="00283D8A">
        <w:rPr>
          <w:spacing w:val="-2"/>
          <w:sz w:val="24"/>
          <w:szCs w:val="24"/>
        </w:rPr>
        <w:t>students.</w:t>
      </w:r>
      <w:r w:rsidR="00DE1EAF" w:rsidRPr="00DE1EAF">
        <w:rPr>
          <w:rFonts w:ascii="Verdana" w:hAnsi="Verdana"/>
          <w:color w:val="666666"/>
          <w:sz w:val="17"/>
          <w:szCs w:val="17"/>
          <w:shd w:val="clear" w:color="auto" w:fill="FFFFFF"/>
        </w:rPr>
        <w:t xml:space="preserve"> </w:t>
      </w:r>
      <w:r w:rsidRPr="00604E60">
        <w:rPr>
          <w:spacing w:val="-2"/>
          <w:sz w:val="24"/>
          <w:szCs w:val="24"/>
        </w:rPr>
        <w:t>Emotional intelligence (EI) has emerged as a crucial component of comprehensive education. Beyond academic excellence, the capacity to navigate one's emotions and comprehend the feelings of others is essential for personal and professional success. Integrating EI equips students with the tools to manage interpersonal relationships, build resilience, and adapt to the complexities of the modern world.</w:t>
      </w:r>
    </w:p>
    <w:p w14:paraId="6BDE232A" w14:textId="77777777" w:rsidR="00977099" w:rsidRPr="00DE1EAF" w:rsidRDefault="00F60B20" w:rsidP="004065BE">
      <w:pPr>
        <w:spacing w:line="360" w:lineRule="auto"/>
        <w:ind w:left="223"/>
        <w:jc w:val="both"/>
        <w:rPr>
          <w:i/>
          <w:iCs/>
          <w:sz w:val="24"/>
          <w:szCs w:val="24"/>
        </w:rPr>
      </w:pPr>
      <w:r w:rsidRPr="00DE1EAF">
        <w:rPr>
          <w:i/>
          <w:iCs/>
          <w:sz w:val="24"/>
          <w:szCs w:val="24"/>
        </w:rPr>
        <w:t>Key</w:t>
      </w:r>
      <w:r w:rsidR="002E41E8" w:rsidRPr="00DE1EAF">
        <w:rPr>
          <w:i/>
          <w:iCs/>
          <w:sz w:val="24"/>
          <w:szCs w:val="24"/>
        </w:rPr>
        <w:t xml:space="preserve"> </w:t>
      </w:r>
      <w:r w:rsidRPr="00DE1EAF">
        <w:rPr>
          <w:i/>
          <w:iCs/>
          <w:sz w:val="24"/>
          <w:szCs w:val="24"/>
        </w:rPr>
        <w:t>Words:</w:t>
      </w:r>
      <w:r w:rsidR="00283D8A" w:rsidRPr="00DE1EAF">
        <w:rPr>
          <w:i/>
          <w:iCs/>
          <w:sz w:val="24"/>
          <w:szCs w:val="24"/>
        </w:rPr>
        <w:t xml:space="preserve"> </w:t>
      </w:r>
      <w:r w:rsidRPr="00DE1EAF">
        <w:rPr>
          <w:i/>
          <w:iCs/>
          <w:sz w:val="24"/>
          <w:szCs w:val="24"/>
        </w:rPr>
        <w:t>Emotional</w:t>
      </w:r>
      <w:r w:rsidR="00283D8A" w:rsidRPr="00DE1EAF">
        <w:rPr>
          <w:i/>
          <w:iCs/>
          <w:sz w:val="24"/>
          <w:szCs w:val="24"/>
        </w:rPr>
        <w:t xml:space="preserve"> </w:t>
      </w:r>
      <w:r w:rsidRPr="00DE1EAF">
        <w:rPr>
          <w:i/>
          <w:iCs/>
          <w:sz w:val="24"/>
          <w:szCs w:val="24"/>
        </w:rPr>
        <w:t>Intelligence,</w:t>
      </w:r>
      <w:r w:rsidR="00283D8A" w:rsidRPr="00DE1EAF">
        <w:rPr>
          <w:i/>
          <w:iCs/>
          <w:sz w:val="24"/>
          <w:szCs w:val="24"/>
        </w:rPr>
        <w:t xml:space="preserve"> B.Ed. College Student</w:t>
      </w:r>
      <w:r w:rsidR="00C82D6F" w:rsidRPr="00DE1EAF">
        <w:rPr>
          <w:i/>
          <w:iCs/>
          <w:sz w:val="24"/>
          <w:szCs w:val="24"/>
        </w:rPr>
        <w:t xml:space="preserve">, </w:t>
      </w:r>
      <w:r w:rsidR="00A57203" w:rsidRPr="00DE1EAF">
        <w:rPr>
          <w:i/>
          <w:iCs/>
          <w:sz w:val="24"/>
          <w:szCs w:val="24"/>
        </w:rPr>
        <w:t>Grant aid</w:t>
      </w:r>
      <w:r w:rsidR="004065BE" w:rsidRPr="00DE1EAF">
        <w:rPr>
          <w:i/>
          <w:iCs/>
          <w:sz w:val="24"/>
          <w:szCs w:val="24"/>
        </w:rPr>
        <w:t>ed</w:t>
      </w:r>
      <w:r w:rsidR="00A57203" w:rsidRPr="00DE1EAF">
        <w:rPr>
          <w:i/>
          <w:iCs/>
          <w:sz w:val="24"/>
          <w:szCs w:val="24"/>
        </w:rPr>
        <w:t xml:space="preserve"> </w:t>
      </w:r>
      <w:r w:rsidR="00C82D6F" w:rsidRPr="00DE1EAF">
        <w:rPr>
          <w:i/>
          <w:iCs/>
          <w:sz w:val="24"/>
          <w:szCs w:val="24"/>
        </w:rPr>
        <w:t xml:space="preserve">and Private B.Ed. </w:t>
      </w:r>
      <w:r w:rsidR="008B39D4" w:rsidRPr="00DE1EAF">
        <w:rPr>
          <w:i/>
          <w:iCs/>
          <w:sz w:val="24"/>
          <w:szCs w:val="24"/>
        </w:rPr>
        <w:t>College</w:t>
      </w:r>
      <w:r w:rsidR="00C82D6F" w:rsidRPr="00DE1EAF">
        <w:rPr>
          <w:i/>
          <w:iCs/>
          <w:sz w:val="24"/>
          <w:szCs w:val="24"/>
        </w:rPr>
        <w:t xml:space="preserve"> Students</w:t>
      </w:r>
    </w:p>
    <w:p w14:paraId="43F7E10B" w14:textId="77777777" w:rsidR="00977099" w:rsidRPr="00C67482" w:rsidRDefault="0044217A" w:rsidP="00283D8A">
      <w:pPr>
        <w:tabs>
          <w:tab w:val="left" w:pos="1356"/>
        </w:tabs>
        <w:spacing w:line="244" w:lineRule="exact"/>
        <w:rPr>
          <w:b/>
          <w:caps/>
          <w:sz w:val="24"/>
          <w:szCs w:val="24"/>
        </w:rPr>
      </w:pPr>
      <w:r>
        <w:rPr>
          <w:b/>
          <w:sz w:val="24"/>
          <w:szCs w:val="24"/>
        </w:rPr>
        <w:t xml:space="preserve">    </w:t>
      </w:r>
      <w:r w:rsidR="00283D8A" w:rsidRPr="00C67482">
        <w:rPr>
          <w:b/>
          <w:caps/>
          <w:sz w:val="24"/>
          <w:szCs w:val="24"/>
        </w:rPr>
        <w:t>Introduction</w:t>
      </w:r>
    </w:p>
    <w:p w14:paraId="1781344C" w14:textId="77777777" w:rsidR="00283D8A" w:rsidRDefault="00283D8A" w:rsidP="00283D8A">
      <w:pPr>
        <w:tabs>
          <w:tab w:val="left" w:pos="1356"/>
        </w:tabs>
        <w:spacing w:line="244" w:lineRule="exact"/>
        <w:rPr>
          <w:b/>
          <w:sz w:val="24"/>
          <w:szCs w:val="24"/>
        </w:rPr>
      </w:pPr>
    </w:p>
    <w:p w14:paraId="52BFFE28" w14:textId="77777777" w:rsidR="0044217A" w:rsidRPr="004065BE" w:rsidRDefault="00F60B20" w:rsidP="0044217A">
      <w:pPr>
        <w:pStyle w:val="BodyText"/>
        <w:spacing w:line="360" w:lineRule="auto"/>
        <w:ind w:left="223" w:right="223" w:firstLine="497"/>
        <w:jc w:val="both"/>
        <w:rPr>
          <w:sz w:val="24"/>
          <w:szCs w:val="24"/>
        </w:rPr>
      </w:pPr>
      <w:r w:rsidRPr="004065BE">
        <w:rPr>
          <w:sz w:val="24"/>
          <w:szCs w:val="24"/>
        </w:rPr>
        <w:t>The concept of emotional intelligence has gained popularity and accepted over in the recent years. The ability to appropriately</w:t>
      </w:r>
      <w:r w:rsidR="0044217A" w:rsidRPr="004065BE">
        <w:rPr>
          <w:sz w:val="24"/>
          <w:szCs w:val="24"/>
        </w:rPr>
        <w:t xml:space="preserve"> </w:t>
      </w:r>
      <w:r w:rsidRPr="004065BE">
        <w:rPr>
          <w:sz w:val="24"/>
          <w:szCs w:val="24"/>
        </w:rPr>
        <w:t>identify,</w:t>
      </w:r>
      <w:r w:rsidR="0044217A" w:rsidRPr="004065BE">
        <w:rPr>
          <w:sz w:val="24"/>
          <w:szCs w:val="24"/>
        </w:rPr>
        <w:t xml:space="preserve"> </w:t>
      </w:r>
      <w:r w:rsidRPr="004065BE">
        <w:rPr>
          <w:sz w:val="24"/>
          <w:szCs w:val="24"/>
        </w:rPr>
        <w:t>recognize and manage your emotions for one</w:t>
      </w:r>
      <w:r w:rsidR="0044217A" w:rsidRPr="004065BE">
        <w:rPr>
          <w:sz w:val="24"/>
          <w:szCs w:val="24"/>
        </w:rPr>
        <w:t xml:space="preserve"> </w:t>
      </w:r>
      <w:r w:rsidRPr="004065BE">
        <w:rPr>
          <w:sz w:val="24"/>
          <w:szCs w:val="24"/>
        </w:rPr>
        <w:t>own well-being</w:t>
      </w:r>
      <w:r w:rsidR="0044217A" w:rsidRPr="004065BE">
        <w:rPr>
          <w:sz w:val="24"/>
          <w:szCs w:val="24"/>
        </w:rPr>
        <w:t xml:space="preserve"> </w:t>
      </w:r>
      <w:r w:rsidRPr="004065BE">
        <w:rPr>
          <w:sz w:val="24"/>
          <w:szCs w:val="24"/>
        </w:rPr>
        <w:t>as well</w:t>
      </w:r>
      <w:r w:rsidR="0044217A" w:rsidRPr="004065BE">
        <w:rPr>
          <w:sz w:val="24"/>
          <w:szCs w:val="24"/>
        </w:rPr>
        <w:t xml:space="preserve"> </w:t>
      </w:r>
      <w:r w:rsidRPr="004065BE">
        <w:rPr>
          <w:sz w:val="24"/>
          <w:szCs w:val="24"/>
        </w:rPr>
        <w:t>as</w:t>
      </w:r>
      <w:r w:rsidR="0044217A" w:rsidRPr="004065BE">
        <w:rPr>
          <w:sz w:val="24"/>
          <w:szCs w:val="24"/>
        </w:rPr>
        <w:t xml:space="preserve"> </w:t>
      </w:r>
      <w:r w:rsidRPr="004065BE">
        <w:rPr>
          <w:sz w:val="24"/>
          <w:szCs w:val="24"/>
        </w:rPr>
        <w:t>the well-being</w:t>
      </w:r>
      <w:r w:rsidR="0044217A" w:rsidRPr="004065BE">
        <w:rPr>
          <w:sz w:val="24"/>
          <w:szCs w:val="24"/>
        </w:rPr>
        <w:t xml:space="preserve"> </w:t>
      </w:r>
      <w:r w:rsidRPr="004065BE">
        <w:rPr>
          <w:sz w:val="24"/>
          <w:szCs w:val="24"/>
        </w:rPr>
        <w:t>of</w:t>
      </w:r>
      <w:r w:rsidR="0044217A" w:rsidRPr="004065BE">
        <w:rPr>
          <w:sz w:val="24"/>
          <w:szCs w:val="24"/>
        </w:rPr>
        <w:t xml:space="preserve"> </w:t>
      </w:r>
      <w:r w:rsidRPr="004065BE">
        <w:rPr>
          <w:sz w:val="24"/>
          <w:szCs w:val="24"/>
        </w:rPr>
        <w:t>people around you is what is described as emotional intelligence. Emotional intelligence is the ability to identify and manage your own emotions and the emotions of others. It is generally said to include three skills: emotional awareness; the ability</w:t>
      </w:r>
      <w:r w:rsidR="0044217A" w:rsidRPr="004065BE">
        <w:rPr>
          <w:sz w:val="24"/>
          <w:szCs w:val="24"/>
        </w:rPr>
        <w:t xml:space="preserve"> </w:t>
      </w:r>
      <w:r w:rsidRPr="004065BE">
        <w:rPr>
          <w:sz w:val="24"/>
          <w:szCs w:val="24"/>
        </w:rPr>
        <w:t>to</w:t>
      </w:r>
      <w:r w:rsidR="0044217A" w:rsidRPr="004065BE">
        <w:rPr>
          <w:sz w:val="24"/>
          <w:szCs w:val="24"/>
        </w:rPr>
        <w:t xml:space="preserve"> </w:t>
      </w:r>
      <w:r w:rsidRPr="004065BE">
        <w:rPr>
          <w:sz w:val="24"/>
          <w:szCs w:val="24"/>
        </w:rPr>
        <w:t>harness</w:t>
      </w:r>
      <w:r w:rsidR="0044217A" w:rsidRPr="004065BE">
        <w:rPr>
          <w:sz w:val="24"/>
          <w:szCs w:val="24"/>
        </w:rPr>
        <w:t xml:space="preserve"> </w:t>
      </w:r>
      <w:r w:rsidRPr="004065BE">
        <w:rPr>
          <w:sz w:val="24"/>
          <w:szCs w:val="24"/>
        </w:rPr>
        <w:t>emotions</w:t>
      </w:r>
      <w:r w:rsidR="0044217A" w:rsidRPr="004065BE">
        <w:rPr>
          <w:sz w:val="24"/>
          <w:szCs w:val="24"/>
        </w:rPr>
        <w:t xml:space="preserve"> </w:t>
      </w:r>
      <w:r w:rsidRPr="004065BE">
        <w:rPr>
          <w:sz w:val="24"/>
          <w:szCs w:val="24"/>
        </w:rPr>
        <w:t>and</w:t>
      </w:r>
      <w:r w:rsidR="0044217A" w:rsidRPr="004065BE">
        <w:rPr>
          <w:sz w:val="24"/>
          <w:szCs w:val="24"/>
        </w:rPr>
        <w:t xml:space="preserve"> </w:t>
      </w:r>
      <w:r w:rsidRPr="004065BE">
        <w:rPr>
          <w:sz w:val="24"/>
          <w:szCs w:val="24"/>
        </w:rPr>
        <w:t>apply</w:t>
      </w:r>
      <w:r w:rsidR="0044217A" w:rsidRPr="004065BE">
        <w:rPr>
          <w:sz w:val="24"/>
          <w:szCs w:val="24"/>
        </w:rPr>
        <w:t xml:space="preserve"> </w:t>
      </w:r>
      <w:r w:rsidRPr="004065BE">
        <w:rPr>
          <w:sz w:val="24"/>
          <w:szCs w:val="24"/>
        </w:rPr>
        <w:t>them</w:t>
      </w:r>
      <w:r w:rsidR="0044217A" w:rsidRPr="004065BE">
        <w:rPr>
          <w:sz w:val="24"/>
          <w:szCs w:val="24"/>
        </w:rPr>
        <w:t xml:space="preserve"> </w:t>
      </w:r>
      <w:r w:rsidRPr="004065BE">
        <w:rPr>
          <w:sz w:val="24"/>
          <w:szCs w:val="24"/>
        </w:rPr>
        <w:t>to</w:t>
      </w:r>
      <w:r w:rsidR="0044217A" w:rsidRPr="004065BE">
        <w:rPr>
          <w:sz w:val="24"/>
          <w:szCs w:val="24"/>
        </w:rPr>
        <w:t xml:space="preserve"> </w:t>
      </w:r>
      <w:r w:rsidRPr="004065BE">
        <w:rPr>
          <w:sz w:val="24"/>
          <w:szCs w:val="24"/>
        </w:rPr>
        <w:t>tasks</w:t>
      </w:r>
      <w:r w:rsidR="0044217A" w:rsidRPr="004065BE">
        <w:rPr>
          <w:sz w:val="24"/>
          <w:szCs w:val="24"/>
        </w:rPr>
        <w:t xml:space="preserve"> </w:t>
      </w:r>
      <w:r w:rsidRPr="004065BE">
        <w:rPr>
          <w:sz w:val="24"/>
          <w:szCs w:val="24"/>
        </w:rPr>
        <w:t>like</w:t>
      </w:r>
      <w:r w:rsidR="0044217A" w:rsidRPr="004065BE">
        <w:rPr>
          <w:sz w:val="24"/>
          <w:szCs w:val="24"/>
        </w:rPr>
        <w:t xml:space="preserve"> </w:t>
      </w:r>
      <w:r w:rsidRPr="004065BE">
        <w:rPr>
          <w:sz w:val="24"/>
          <w:szCs w:val="24"/>
        </w:rPr>
        <w:t>thinking</w:t>
      </w:r>
      <w:r w:rsidR="0044217A" w:rsidRPr="004065BE">
        <w:rPr>
          <w:sz w:val="24"/>
          <w:szCs w:val="24"/>
        </w:rPr>
        <w:t xml:space="preserve"> </w:t>
      </w:r>
      <w:r w:rsidRPr="004065BE">
        <w:rPr>
          <w:sz w:val="24"/>
          <w:szCs w:val="24"/>
        </w:rPr>
        <w:t>and</w:t>
      </w:r>
      <w:r w:rsidR="0044217A" w:rsidRPr="004065BE">
        <w:rPr>
          <w:sz w:val="24"/>
          <w:szCs w:val="24"/>
        </w:rPr>
        <w:t xml:space="preserve"> </w:t>
      </w:r>
      <w:r w:rsidRPr="004065BE">
        <w:rPr>
          <w:sz w:val="24"/>
          <w:szCs w:val="24"/>
        </w:rPr>
        <w:t>problem</w:t>
      </w:r>
      <w:r w:rsidR="0044217A" w:rsidRPr="004065BE">
        <w:rPr>
          <w:sz w:val="24"/>
          <w:szCs w:val="24"/>
        </w:rPr>
        <w:t xml:space="preserve"> </w:t>
      </w:r>
      <w:r w:rsidRPr="004065BE">
        <w:rPr>
          <w:sz w:val="24"/>
          <w:szCs w:val="24"/>
        </w:rPr>
        <w:t>solving:</w:t>
      </w:r>
      <w:r w:rsidR="0044217A" w:rsidRPr="004065BE">
        <w:rPr>
          <w:sz w:val="24"/>
          <w:szCs w:val="24"/>
        </w:rPr>
        <w:t xml:space="preserve"> </w:t>
      </w:r>
      <w:r w:rsidRPr="004065BE">
        <w:rPr>
          <w:sz w:val="24"/>
          <w:szCs w:val="24"/>
        </w:rPr>
        <w:t>and</w:t>
      </w:r>
      <w:r w:rsidR="0044217A" w:rsidRPr="004065BE">
        <w:rPr>
          <w:sz w:val="24"/>
          <w:szCs w:val="24"/>
        </w:rPr>
        <w:t xml:space="preserve"> </w:t>
      </w:r>
      <w:r w:rsidRPr="004065BE">
        <w:rPr>
          <w:sz w:val="24"/>
          <w:szCs w:val="24"/>
        </w:rPr>
        <w:t>the</w:t>
      </w:r>
      <w:r w:rsidR="0044217A" w:rsidRPr="004065BE">
        <w:rPr>
          <w:sz w:val="24"/>
          <w:szCs w:val="24"/>
        </w:rPr>
        <w:t xml:space="preserve"> </w:t>
      </w:r>
      <w:r w:rsidRPr="004065BE">
        <w:rPr>
          <w:sz w:val="24"/>
          <w:szCs w:val="24"/>
        </w:rPr>
        <w:t>ability</w:t>
      </w:r>
      <w:r w:rsidR="0044217A" w:rsidRPr="004065BE">
        <w:rPr>
          <w:sz w:val="24"/>
          <w:szCs w:val="24"/>
        </w:rPr>
        <w:t xml:space="preserve"> </w:t>
      </w:r>
      <w:r w:rsidRPr="004065BE">
        <w:rPr>
          <w:sz w:val="24"/>
          <w:szCs w:val="24"/>
        </w:rPr>
        <w:t>to</w:t>
      </w:r>
      <w:r w:rsidR="0044217A" w:rsidRPr="004065BE">
        <w:rPr>
          <w:sz w:val="24"/>
          <w:szCs w:val="24"/>
        </w:rPr>
        <w:t xml:space="preserve"> </w:t>
      </w:r>
      <w:r w:rsidRPr="004065BE">
        <w:rPr>
          <w:spacing w:val="-2"/>
          <w:sz w:val="24"/>
          <w:szCs w:val="24"/>
        </w:rPr>
        <w:t>manage</w:t>
      </w:r>
      <w:r w:rsidR="0044217A" w:rsidRPr="004065BE">
        <w:rPr>
          <w:sz w:val="24"/>
          <w:szCs w:val="24"/>
        </w:rPr>
        <w:t xml:space="preserve"> emotions, which includes regulating your own emotions and cheering up or calming down other people. Students who are considered to have high El can solve a variety of emotion-related problems accurately and quickly. They can correctly perceive emotions in faces in others and what </w:t>
      </w:r>
      <w:r w:rsidR="0044217A" w:rsidRPr="004065BE">
        <w:rPr>
          <w:sz w:val="24"/>
          <w:szCs w:val="24"/>
        </w:rPr>
        <w:lastRenderedPageBreak/>
        <w:t xml:space="preserve">the emotions convey. For instance, they know that angry students can be dangerous, the happy students want to relate with others, and the sad students often prefer to be alone High El Students are also adept at managing their own as well as </w:t>
      </w:r>
      <w:proofErr w:type="gramStart"/>
      <w:r w:rsidR="0044217A" w:rsidRPr="004065BE">
        <w:rPr>
          <w:sz w:val="24"/>
          <w:szCs w:val="24"/>
        </w:rPr>
        <w:t>others</w:t>
      </w:r>
      <w:proofErr w:type="gramEnd"/>
      <w:r w:rsidR="0044217A" w:rsidRPr="004065BE">
        <w:rPr>
          <w:sz w:val="24"/>
          <w:szCs w:val="24"/>
        </w:rPr>
        <w:t xml:space="preserve"> emotions.</w:t>
      </w:r>
    </w:p>
    <w:p w14:paraId="2A86275D" w14:textId="77777777" w:rsidR="00AB5799" w:rsidRPr="002E41E8" w:rsidRDefault="00AB5799" w:rsidP="00AB5799">
      <w:pPr>
        <w:pStyle w:val="Heading2"/>
        <w:spacing w:line="360" w:lineRule="auto"/>
        <w:jc w:val="both"/>
        <w:rPr>
          <w:sz w:val="24"/>
        </w:rPr>
      </w:pPr>
      <w:r w:rsidRPr="002E41E8">
        <w:rPr>
          <w:sz w:val="24"/>
        </w:rPr>
        <w:t xml:space="preserve">The Four factors of Emotional </w:t>
      </w:r>
      <w:r w:rsidRPr="002E41E8">
        <w:rPr>
          <w:spacing w:val="-2"/>
          <w:sz w:val="24"/>
        </w:rPr>
        <w:t>Intelligence</w:t>
      </w:r>
    </w:p>
    <w:p w14:paraId="77A0E4A9" w14:textId="77777777" w:rsidR="002E41E8" w:rsidRPr="002E41E8" w:rsidRDefault="00AB5799" w:rsidP="002E41E8">
      <w:pPr>
        <w:pStyle w:val="BodyText"/>
        <w:numPr>
          <w:ilvl w:val="0"/>
          <w:numId w:val="7"/>
        </w:numPr>
        <w:spacing w:line="360" w:lineRule="auto"/>
        <w:ind w:right="223"/>
        <w:jc w:val="both"/>
        <w:rPr>
          <w:sz w:val="24"/>
        </w:rPr>
      </w:pPr>
      <w:r w:rsidRPr="002E41E8">
        <w:rPr>
          <w:b/>
          <w:sz w:val="24"/>
        </w:rPr>
        <w:t xml:space="preserve">Perceiving Emotion </w:t>
      </w:r>
      <w:r w:rsidR="002E41E8" w:rsidRPr="002E41E8">
        <w:rPr>
          <w:sz w:val="24"/>
        </w:rPr>
        <w:t>-</w:t>
      </w:r>
      <w:r w:rsidRPr="002E41E8">
        <w:rPr>
          <w:sz w:val="24"/>
        </w:rPr>
        <w:t>The capacity to accurately perceive emotions in the faces or voices of others. It provides the starting point for more advanced understanding of emotions.</w:t>
      </w:r>
    </w:p>
    <w:p w14:paraId="72712B57" w14:textId="77777777" w:rsidR="002E41E8" w:rsidRPr="002E41E8" w:rsidRDefault="00AB5799" w:rsidP="002E41E8">
      <w:pPr>
        <w:pStyle w:val="BodyText"/>
        <w:numPr>
          <w:ilvl w:val="0"/>
          <w:numId w:val="7"/>
        </w:numPr>
        <w:spacing w:line="360" w:lineRule="auto"/>
        <w:ind w:right="223"/>
        <w:jc w:val="both"/>
        <w:rPr>
          <w:sz w:val="24"/>
        </w:rPr>
      </w:pPr>
      <w:r w:rsidRPr="002E41E8">
        <w:rPr>
          <w:b/>
          <w:sz w:val="24"/>
        </w:rPr>
        <w:t xml:space="preserve">Using Emotion to Facilitate Thought </w:t>
      </w:r>
      <w:r w:rsidR="002E41E8" w:rsidRPr="002E41E8">
        <w:rPr>
          <w:sz w:val="24"/>
        </w:rPr>
        <w:t>–</w:t>
      </w:r>
      <w:r w:rsidRPr="002E41E8">
        <w:rPr>
          <w:sz w:val="24"/>
        </w:rPr>
        <w:t>The</w:t>
      </w:r>
      <w:r w:rsidR="002E41E8" w:rsidRPr="002E41E8">
        <w:rPr>
          <w:sz w:val="24"/>
        </w:rPr>
        <w:t xml:space="preserve"> </w:t>
      </w:r>
      <w:r w:rsidRPr="002E41E8">
        <w:rPr>
          <w:sz w:val="24"/>
        </w:rPr>
        <w:t>capacity</w:t>
      </w:r>
      <w:r w:rsidR="002E41E8" w:rsidRPr="002E41E8">
        <w:rPr>
          <w:sz w:val="24"/>
        </w:rPr>
        <w:t xml:space="preserve"> </w:t>
      </w:r>
      <w:r w:rsidRPr="002E41E8">
        <w:rPr>
          <w:sz w:val="24"/>
        </w:rPr>
        <w:t>to utilize emotion</w:t>
      </w:r>
      <w:r w:rsidR="002E41E8" w:rsidRPr="002E41E8">
        <w:rPr>
          <w:sz w:val="24"/>
        </w:rPr>
        <w:t xml:space="preserve"> </w:t>
      </w:r>
      <w:r w:rsidRPr="002E41E8">
        <w:rPr>
          <w:sz w:val="24"/>
        </w:rPr>
        <w:t>in guiding</w:t>
      </w:r>
      <w:r w:rsidR="002E41E8" w:rsidRPr="002E41E8">
        <w:rPr>
          <w:sz w:val="24"/>
        </w:rPr>
        <w:t xml:space="preserve"> </w:t>
      </w:r>
      <w:r w:rsidRPr="002E41E8">
        <w:rPr>
          <w:sz w:val="24"/>
        </w:rPr>
        <w:t>cognitive processes. A good system of emotional input helps in the contemplation of important matters. Emotions are also essential for creativity.</w:t>
      </w:r>
    </w:p>
    <w:p w14:paraId="7A98A3DC" w14:textId="77777777" w:rsidR="002E41E8" w:rsidRPr="002E41E8" w:rsidRDefault="00AB5799" w:rsidP="002E41E8">
      <w:pPr>
        <w:pStyle w:val="BodyText"/>
        <w:numPr>
          <w:ilvl w:val="0"/>
          <w:numId w:val="7"/>
        </w:numPr>
        <w:spacing w:line="360" w:lineRule="auto"/>
        <w:ind w:right="223"/>
        <w:jc w:val="both"/>
        <w:rPr>
          <w:sz w:val="24"/>
        </w:rPr>
      </w:pPr>
      <w:r w:rsidRPr="002E41E8">
        <w:rPr>
          <w:b/>
          <w:sz w:val="24"/>
        </w:rPr>
        <w:t>Understanding Emotions</w:t>
      </w:r>
      <w:r w:rsidR="002E41E8" w:rsidRPr="002E41E8">
        <w:rPr>
          <w:b/>
          <w:sz w:val="24"/>
        </w:rPr>
        <w:t>-</w:t>
      </w:r>
      <w:r w:rsidRPr="002E41E8">
        <w:rPr>
          <w:b/>
          <w:sz w:val="24"/>
        </w:rPr>
        <w:t xml:space="preserve"> </w:t>
      </w:r>
      <w:r w:rsidRPr="002E41E8">
        <w:rPr>
          <w:sz w:val="24"/>
        </w:rPr>
        <w:t>Emotions convey information, therefore understanding</w:t>
      </w:r>
      <w:r w:rsidR="002E41E8" w:rsidRPr="002E41E8">
        <w:rPr>
          <w:sz w:val="24"/>
        </w:rPr>
        <w:t xml:space="preserve"> </w:t>
      </w:r>
      <w:r w:rsidRPr="002E41E8">
        <w:rPr>
          <w:sz w:val="24"/>
        </w:rPr>
        <w:t>emotional messages and the actions associated with them are central to this skill.</w:t>
      </w:r>
    </w:p>
    <w:p w14:paraId="4CD3277B" w14:textId="77777777" w:rsidR="00A57203" w:rsidRDefault="00AB5799" w:rsidP="00A57203">
      <w:pPr>
        <w:pStyle w:val="BodyText"/>
        <w:numPr>
          <w:ilvl w:val="0"/>
          <w:numId w:val="7"/>
        </w:numPr>
        <w:spacing w:line="360" w:lineRule="auto"/>
        <w:ind w:right="223"/>
        <w:jc w:val="both"/>
        <w:rPr>
          <w:sz w:val="24"/>
        </w:rPr>
      </w:pPr>
      <w:r w:rsidRPr="002E41E8">
        <w:rPr>
          <w:b/>
          <w:sz w:val="24"/>
        </w:rPr>
        <w:t xml:space="preserve">Managing Emotions </w:t>
      </w:r>
      <w:r w:rsidRPr="002E41E8">
        <w:rPr>
          <w:sz w:val="24"/>
        </w:rPr>
        <w:t xml:space="preserve">-Emotions can be managed. Once the information behind the emotions </w:t>
      </w:r>
      <w:proofErr w:type="spellStart"/>
      <w:r w:rsidR="002E41E8" w:rsidRPr="002E41E8">
        <w:rPr>
          <w:sz w:val="24"/>
        </w:rPr>
        <w:t>hared</w:t>
      </w:r>
      <w:proofErr w:type="spellEnd"/>
      <w:r w:rsidRPr="002E41E8">
        <w:rPr>
          <w:sz w:val="24"/>
        </w:rPr>
        <w:t xml:space="preserve"> and understood, it can be regulated and managed.</w:t>
      </w:r>
    </w:p>
    <w:p w14:paraId="5B9E7D90" w14:textId="77777777" w:rsidR="00A57203" w:rsidRPr="00A57203" w:rsidRDefault="00A57203" w:rsidP="00403CE4">
      <w:pPr>
        <w:pStyle w:val="BodyText"/>
        <w:spacing w:line="360" w:lineRule="auto"/>
        <w:ind w:left="90" w:right="223" w:firstLine="493"/>
        <w:jc w:val="both"/>
        <w:rPr>
          <w:sz w:val="24"/>
        </w:rPr>
      </w:pPr>
      <w:r w:rsidRPr="00A57203">
        <w:rPr>
          <w:sz w:val="24"/>
        </w:rPr>
        <w:t>Emotional intelligence is one of the most popular research topics of the 21st century (</w:t>
      </w:r>
      <w:proofErr w:type="spellStart"/>
      <w:r w:rsidRPr="00A57203">
        <w:rPr>
          <w:sz w:val="24"/>
        </w:rPr>
        <w:t>Ashkanasy</w:t>
      </w:r>
      <w:proofErr w:type="spellEnd"/>
      <w:r w:rsidRPr="00A57203">
        <w:rPr>
          <w:sz w:val="24"/>
        </w:rPr>
        <w:t xml:space="preserve">, 2003; Bar-On 2006), emphasizes on the role of emotions in an individual’s success or failure in workplace and individuals. The adolescent is a crucial stage of a personality development as well as involves a lot of physiological and psychological changes, which directly effect on the personality of an individual. This stage approximately ranges from 16 to 20 years. It is also called “Stress and Storm Phase”. The term Emotional Intelligence was coined by Mayer and Salovey (1990) in their academic paper to describe qualities like understanding one’s own and </w:t>
      </w:r>
      <w:proofErr w:type="gramStart"/>
      <w:r w:rsidRPr="00A57203">
        <w:rPr>
          <w:sz w:val="24"/>
        </w:rPr>
        <w:t>others</w:t>
      </w:r>
      <w:proofErr w:type="gramEnd"/>
      <w:r w:rsidRPr="00A57203">
        <w:rPr>
          <w:sz w:val="24"/>
        </w:rPr>
        <w:t xml:space="preserve"> emotions and to use this information for guiding thoughts and actions made popular by Goleman (1995) with publication of his book: “Why it can matter more than IQ”. Emotional intelligence is the capacity to create positive outcomes in relationships with others and with oneself. Emotional intelligence has inspired applied research in every field such as psychology, academics, management and life sciences. One of the definitions of Mayer and Salovey (1997), emotional intelligence is the ability to</w:t>
      </w:r>
      <w:r w:rsidRPr="00A57203">
        <w:t xml:space="preserve"> </w:t>
      </w:r>
      <w:r w:rsidRPr="00A57203">
        <w:rPr>
          <w:sz w:val="24"/>
        </w:rPr>
        <w:t xml:space="preserve">perceive accurately, appraise and express emotion; the ability to access or generate feelings when they facilitate thought; the ability to understand emotion and emotional knowledge; and the ability to regulate emotions to promote emotional and intellectual growth. In another definition Emotional intelligence (EI) is the ability to recognize one's own and other people's emotions, to discriminate between different feelings and label them appropriately, and to use emotional information to guide thinking and </w:t>
      </w:r>
      <w:proofErr w:type="spellStart"/>
      <w:r w:rsidRPr="00A57203">
        <w:rPr>
          <w:sz w:val="24"/>
        </w:rPr>
        <w:t>behaviour</w:t>
      </w:r>
      <w:proofErr w:type="spellEnd"/>
      <w:r w:rsidRPr="00A57203">
        <w:rPr>
          <w:sz w:val="24"/>
        </w:rPr>
        <w:t xml:space="preserve"> (Coleman, 2008).</w:t>
      </w:r>
    </w:p>
    <w:p w14:paraId="6A43DC05" w14:textId="77777777" w:rsidR="002E41E8" w:rsidRDefault="002E41E8">
      <w:pPr>
        <w:pStyle w:val="BodyText"/>
        <w:jc w:val="both"/>
      </w:pPr>
    </w:p>
    <w:p w14:paraId="485C9C6F" w14:textId="77777777" w:rsidR="002E41E8" w:rsidRPr="00C67482" w:rsidRDefault="002E41E8" w:rsidP="00C82D6F">
      <w:pPr>
        <w:pStyle w:val="Heading2"/>
        <w:spacing w:line="360" w:lineRule="auto"/>
        <w:jc w:val="both"/>
        <w:rPr>
          <w:caps/>
          <w:sz w:val="24"/>
        </w:rPr>
      </w:pPr>
      <w:r w:rsidRPr="00C67482">
        <w:rPr>
          <w:caps/>
          <w:sz w:val="24"/>
        </w:rPr>
        <w:t>Need</w:t>
      </w:r>
      <w:r w:rsidR="00C82D6F" w:rsidRPr="00C67482">
        <w:rPr>
          <w:caps/>
          <w:sz w:val="24"/>
        </w:rPr>
        <w:t xml:space="preserve"> of the </w:t>
      </w:r>
      <w:r w:rsidRPr="00C67482">
        <w:rPr>
          <w:caps/>
          <w:spacing w:val="-2"/>
          <w:sz w:val="24"/>
        </w:rPr>
        <w:t>Study:</w:t>
      </w:r>
    </w:p>
    <w:p w14:paraId="23EA2864" w14:textId="77777777" w:rsidR="00403CE4" w:rsidRDefault="002E41E8" w:rsidP="00C82D6F">
      <w:pPr>
        <w:pStyle w:val="BodyText"/>
        <w:spacing w:line="360" w:lineRule="auto"/>
        <w:ind w:left="223" w:right="222" w:firstLine="497"/>
        <w:jc w:val="both"/>
        <w:rPr>
          <w:sz w:val="24"/>
        </w:rPr>
      </w:pPr>
      <w:r w:rsidRPr="00C82D6F">
        <w:rPr>
          <w:sz w:val="24"/>
        </w:rPr>
        <w:lastRenderedPageBreak/>
        <w:t>In</w:t>
      </w:r>
      <w:r w:rsidR="00C82D6F">
        <w:rPr>
          <w:sz w:val="24"/>
        </w:rPr>
        <w:t xml:space="preserve"> </w:t>
      </w:r>
      <w:r w:rsidRPr="00C82D6F">
        <w:rPr>
          <w:sz w:val="24"/>
        </w:rPr>
        <w:t>present s</w:t>
      </w:r>
      <w:r w:rsidR="00C82D6F">
        <w:rPr>
          <w:sz w:val="24"/>
        </w:rPr>
        <w:t>cenario, e</w:t>
      </w:r>
      <w:r w:rsidRPr="00C82D6F">
        <w:rPr>
          <w:sz w:val="24"/>
        </w:rPr>
        <w:t>motions</w:t>
      </w:r>
      <w:r w:rsidR="00C82D6F">
        <w:rPr>
          <w:sz w:val="24"/>
        </w:rPr>
        <w:t xml:space="preserve"> </w:t>
      </w:r>
      <w:r w:rsidRPr="00C82D6F">
        <w:rPr>
          <w:sz w:val="24"/>
        </w:rPr>
        <w:t>and feelings</w:t>
      </w:r>
      <w:r w:rsidR="00C82D6F">
        <w:rPr>
          <w:sz w:val="24"/>
        </w:rPr>
        <w:t xml:space="preserve"> </w:t>
      </w:r>
      <w:r w:rsidRPr="00C82D6F">
        <w:rPr>
          <w:sz w:val="24"/>
        </w:rPr>
        <w:t>play</w:t>
      </w:r>
      <w:r w:rsidR="00C82D6F">
        <w:rPr>
          <w:sz w:val="24"/>
        </w:rPr>
        <w:t xml:space="preserve"> </w:t>
      </w:r>
      <w:r w:rsidRPr="00C82D6F">
        <w:rPr>
          <w:sz w:val="24"/>
        </w:rPr>
        <w:t>an</w:t>
      </w:r>
      <w:r w:rsidR="00C82D6F">
        <w:rPr>
          <w:sz w:val="24"/>
        </w:rPr>
        <w:t xml:space="preserve"> </w:t>
      </w:r>
      <w:r w:rsidRPr="00C82D6F">
        <w:rPr>
          <w:sz w:val="24"/>
        </w:rPr>
        <w:t>important</w:t>
      </w:r>
      <w:r w:rsidR="00C82D6F">
        <w:rPr>
          <w:sz w:val="24"/>
        </w:rPr>
        <w:t xml:space="preserve"> </w:t>
      </w:r>
      <w:r w:rsidRPr="00C82D6F">
        <w:rPr>
          <w:sz w:val="24"/>
        </w:rPr>
        <w:t xml:space="preserve">role in the personality </w:t>
      </w:r>
      <w:r w:rsidR="00C82D6F">
        <w:rPr>
          <w:sz w:val="24"/>
        </w:rPr>
        <w:t xml:space="preserve">development. </w:t>
      </w:r>
      <w:r w:rsidRPr="00C82D6F">
        <w:rPr>
          <w:sz w:val="24"/>
        </w:rPr>
        <w:t xml:space="preserve">Emotional intelligence refers to the ability to recognize, monitor and regular feelings, ideas and emotions in us and in others. Emotional intelligence gives us opportunity to position ourselves to be with people. </w:t>
      </w:r>
      <w:r w:rsidR="00C82D6F" w:rsidRPr="00C82D6F">
        <w:rPr>
          <w:sz w:val="24"/>
        </w:rPr>
        <w:t>And</w:t>
      </w:r>
      <w:r w:rsidR="00C82D6F">
        <w:rPr>
          <w:sz w:val="24"/>
        </w:rPr>
        <w:t xml:space="preserve"> our environment o</w:t>
      </w:r>
      <w:r w:rsidRPr="00C82D6F">
        <w:rPr>
          <w:sz w:val="24"/>
        </w:rPr>
        <w:t>ne can understand what makes incompatible with certain people or works and learn</w:t>
      </w:r>
      <w:r w:rsidR="00C82D6F">
        <w:rPr>
          <w:sz w:val="24"/>
        </w:rPr>
        <w:t xml:space="preserve"> </w:t>
      </w:r>
      <w:r w:rsidRPr="00C82D6F">
        <w:rPr>
          <w:sz w:val="24"/>
        </w:rPr>
        <w:t xml:space="preserve">ways to deal with natural difficulties. </w:t>
      </w:r>
    </w:p>
    <w:p w14:paraId="691C448A" w14:textId="77777777" w:rsidR="002E41E8" w:rsidRPr="00C82D6F" w:rsidRDefault="00403CE4" w:rsidP="00C82D6F">
      <w:pPr>
        <w:pStyle w:val="BodyText"/>
        <w:spacing w:line="360" w:lineRule="auto"/>
        <w:ind w:left="223" w:right="222" w:firstLine="497"/>
        <w:jc w:val="both"/>
        <w:rPr>
          <w:sz w:val="24"/>
        </w:rPr>
      </w:pPr>
      <w:r w:rsidRPr="00403CE4">
        <w:rPr>
          <w:sz w:val="24"/>
        </w:rPr>
        <w:t>The present study is helpful to develop a new curriculum keeping in view the importance of adolescence period and emotional intelligence. The teacher will be able to use the effective teaching strategies and plan for a better future of adolescents. The study will also be helpful for the psychologists, teachers, and parents to guide properly their wards and channelize the energy to make students physically, mentally and emotionally healthy. So that, they can adjust themselves in new circumstances and take the right decision for the bright future and progress in the life</w:t>
      </w:r>
      <w:r>
        <w:t>.</w:t>
      </w:r>
    </w:p>
    <w:p w14:paraId="7C7E5585" w14:textId="3F98AF75" w:rsidR="00A57203" w:rsidRPr="00C67482" w:rsidRDefault="00A57203" w:rsidP="00A57203">
      <w:pPr>
        <w:pStyle w:val="Title"/>
        <w:ind w:left="0" w:firstLine="0"/>
        <w:jc w:val="left"/>
        <w:rPr>
          <w:caps/>
        </w:rPr>
      </w:pPr>
      <w:r>
        <w:rPr>
          <w:sz w:val="24"/>
          <w:szCs w:val="24"/>
        </w:rPr>
        <w:t xml:space="preserve">   </w:t>
      </w:r>
      <w:r w:rsidR="00F60B20" w:rsidRPr="00C67482">
        <w:rPr>
          <w:caps/>
          <w:sz w:val="24"/>
          <w:szCs w:val="24"/>
        </w:rPr>
        <w:t>Statement</w:t>
      </w:r>
      <w:r w:rsidRPr="00C67482">
        <w:rPr>
          <w:caps/>
          <w:sz w:val="24"/>
          <w:szCs w:val="24"/>
        </w:rPr>
        <w:t xml:space="preserve"> </w:t>
      </w:r>
      <w:r w:rsidR="00F60B20" w:rsidRPr="00C67482">
        <w:rPr>
          <w:caps/>
          <w:sz w:val="24"/>
          <w:szCs w:val="24"/>
        </w:rPr>
        <w:t>Of</w:t>
      </w:r>
      <w:r w:rsidRPr="00C67482">
        <w:rPr>
          <w:caps/>
          <w:sz w:val="24"/>
          <w:szCs w:val="24"/>
        </w:rPr>
        <w:t xml:space="preserve"> </w:t>
      </w:r>
      <w:r w:rsidR="00686120" w:rsidRPr="00C67482">
        <w:rPr>
          <w:caps/>
          <w:sz w:val="24"/>
          <w:szCs w:val="24"/>
        </w:rPr>
        <w:t>the</w:t>
      </w:r>
      <w:r w:rsidRPr="00C67482">
        <w:rPr>
          <w:caps/>
          <w:sz w:val="24"/>
          <w:szCs w:val="24"/>
        </w:rPr>
        <w:t xml:space="preserve"> </w:t>
      </w:r>
      <w:r w:rsidR="00F60B20" w:rsidRPr="00C67482">
        <w:rPr>
          <w:caps/>
          <w:sz w:val="24"/>
          <w:szCs w:val="24"/>
        </w:rPr>
        <w:t>Study</w:t>
      </w:r>
      <w:r w:rsidR="00F60B20" w:rsidRPr="00C67482">
        <w:rPr>
          <w:b w:val="0"/>
          <w:caps/>
          <w:sz w:val="24"/>
          <w:szCs w:val="24"/>
        </w:rPr>
        <w:t>:</w:t>
      </w:r>
      <w:r w:rsidRPr="00C67482">
        <w:rPr>
          <w:caps/>
        </w:rPr>
        <w:t xml:space="preserve"> </w:t>
      </w:r>
    </w:p>
    <w:p w14:paraId="15A3C508" w14:textId="77777777" w:rsidR="00A57203" w:rsidRDefault="00A57203" w:rsidP="00403CE4">
      <w:pPr>
        <w:pStyle w:val="Title"/>
        <w:ind w:left="0" w:firstLine="720"/>
        <w:jc w:val="left"/>
        <w:rPr>
          <w:b w:val="0"/>
          <w:spacing w:val="-2"/>
          <w:sz w:val="24"/>
        </w:rPr>
      </w:pPr>
      <w:r w:rsidRPr="00A57203">
        <w:rPr>
          <w:b w:val="0"/>
          <w:sz w:val="24"/>
        </w:rPr>
        <w:t xml:space="preserve">A </w:t>
      </w:r>
      <w:r w:rsidR="008B39D4">
        <w:rPr>
          <w:b w:val="0"/>
          <w:sz w:val="24"/>
        </w:rPr>
        <w:t>s</w:t>
      </w:r>
      <w:r w:rsidRPr="00A57203">
        <w:rPr>
          <w:b w:val="0"/>
          <w:sz w:val="24"/>
        </w:rPr>
        <w:t>tudy of</w:t>
      </w:r>
      <w:r>
        <w:rPr>
          <w:b w:val="0"/>
          <w:sz w:val="24"/>
        </w:rPr>
        <w:t xml:space="preserve"> </w:t>
      </w:r>
      <w:r w:rsidR="008B39D4">
        <w:rPr>
          <w:b w:val="0"/>
          <w:sz w:val="24"/>
        </w:rPr>
        <w:t>e</w:t>
      </w:r>
      <w:r w:rsidRPr="00A57203">
        <w:rPr>
          <w:b w:val="0"/>
          <w:sz w:val="24"/>
        </w:rPr>
        <w:t xml:space="preserve">motional </w:t>
      </w:r>
      <w:r w:rsidR="008B39D4">
        <w:rPr>
          <w:b w:val="0"/>
          <w:sz w:val="24"/>
        </w:rPr>
        <w:t>i</w:t>
      </w:r>
      <w:r w:rsidRPr="00A57203">
        <w:rPr>
          <w:b w:val="0"/>
          <w:sz w:val="24"/>
        </w:rPr>
        <w:t xml:space="preserve">ntelligence among </w:t>
      </w:r>
      <w:r w:rsidR="008B39D4">
        <w:rPr>
          <w:b w:val="0"/>
          <w:sz w:val="24"/>
        </w:rPr>
        <w:t>B.Ed. c</w:t>
      </w:r>
      <w:r w:rsidRPr="00A57203">
        <w:rPr>
          <w:b w:val="0"/>
          <w:sz w:val="24"/>
        </w:rPr>
        <w:t xml:space="preserve">ollege </w:t>
      </w:r>
      <w:r w:rsidR="008B39D4">
        <w:rPr>
          <w:b w:val="0"/>
          <w:spacing w:val="-2"/>
          <w:sz w:val="24"/>
        </w:rPr>
        <w:t>s</w:t>
      </w:r>
      <w:r w:rsidRPr="00A57203">
        <w:rPr>
          <w:b w:val="0"/>
          <w:spacing w:val="-2"/>
          <w:sz w:val="24"/>
        </w:rPr>
        <w:t>tudents</w:t>
      </w:r>
      <w:r>
        <w:rPr>
          <w:b w:val="0"/>
          <w:spacing w:val="-2"/>
          <w:sz w:val="24"/>
        </w:rPr>
        <w:t>.</w:t>
      </w:r>
    </w:p>
    <w:p w14:paraId="4799E81D" w14:textId="0C6EE99E" w:rsidR="00EF3138" w:rsidRPr="00C67482" w:rsidRDefault="00EF3138" w:rsidP="00EF3138">
      <w:pPr>
        <w:pStyle w:val="Title"/>
        <w:ind w:left="0" w:firstLine="0"/>
        <w:jc w:val="both"/>
        <w:rPr>
          <w:caps/>
          <w:sz w:val="24"/>
          <w:szCs w:val="24"/>
        </w:rPr>
      </w:pPr>
      <w:r>
        <w:rPr>
          <w:b w:val="0"/>
          <w:bCs w:val="0"/>
          <w:sz w:val="24"/>
          <w:szCs w:val="24"/>
        </w:rPr>
        <w:t xml:space="preserve">   </w:t>
      </w:r>
      <w:r w:rsidRPr="00C67482">
        <w:rPr>
          <w:caps/>
          <w:sz w:val="24"/>
          <w:szCs w:val="24"/>
        </w:rPr>
        <w:t xml:space="preserve">Operational Definitions </w:t>
      </w:r>
    </w:p>
    <w:p w14:paraId="588DB5CF" w14:textId="71172649" w:rsidR="00EF3138" w:rsidRPr="00EF3138" w:rsidRDefault="00EF3138" w:rsidP="00EF3138">
      <w:pPr>
        <w:pStyle w:val="Title"/>
        <w:spacing w:line="360" w:lineRule="auto"/>
        <w:ind w:left="142" w:firstLine="0"/>
        <w:jc w:val="left"/>
        <w:rPr>
          <w:sz w:val="24"/>
          <w:szCs w:val="24"/>
        </w:rPr>
      </w:pPr>
      <w:r w:rsidRPr="00EF3138">
        <w:rPr>
          <w:sz w:val="24"/>
          <w:szCs w:val="24"/>
        </w:rPr>
        <w:t xml:space="preserve"> Emotional Intelligence</w:t>
      </w:r>
    </w:p>
    <w:p w14:paraId="3A822A4D" w14:textId="77777777" w:rsidR="00EF3138" w:rsidRDefault="00EF3138" w:rsidP="00EF3138">
      <w:pPr>
        <w:pStyle w:val="Title"/>
        <w:spacing w:line="360" w:lineRule="auto"/>
        <w:ind w:left="142" w:firstLine="720"/>
        <w:jc w:val="both"/>
        <w:rPr>
          <w:b w:val="0"/>
          <w:bCs w:val="0"/>
          <w:sz w:val="24"/>
          <w:szCs w:val="24"/>
        </w:rPr>
      </w:pPr>
      <w:r w:rsidRPr="00EF3138">
        <w:rPr>
          <w:b w:val="0"/>
          <w:bCs w:val="0"/>
          <w:sz w:val="24"/>
          <w:szCs w:val="24"/>
        </w:rPr>
        <w:t xml:space="preserve"> Emotional Intelligence refers to a set of experiences, including self-awareness, mood management, self-motivation, empathy, and managing relationships. </w:t>
      </w:r>
    </w:p>
    <w:p w14:paraId="4314A5A0" w14:textId="77777777" w:rsidR="00EF3138" w:rsidRPr="00EF3138" w:rsidRDefault="00EF3138" w:rsidP="00EF3138">
      <w:pPr>
        <w:pStyle w:val="Title"/>
        <w:spacing w:line="360" w:lineRule="auto"/>
        <w:ind w:left="142" w:firstLine="0"/>
        <w:jc w:val="left"/>
        <w:rPr>
          <w:sz w:val="24"/>
          <w:szCs w:val="24"/>
        </w:rPr>
      </w:pPr>
      <w:r w:rsidRPr="00EF3138">
        <w:rPr>
          <w:sz w:val="24"/>
          <w:szCs w:val="24"/>
        </w:rPr>
        <w:t xml:space="preserve">B.Ed. Students </w:t>
      </w:r>
    </w:p>
    <w:p w14:paraId="5C4AC345" w14:textId="46759CDD" w:rsidR="00EF3138" w:rsidRPr="00EF3138" w:rsidRDefault="00EF3138" w:rsidP="00EF3138">
      <w:pPr>
        <w:pStyle w:val="Title"/>
        <w:spacing w:line="360" w:lineRule="auto"/>
        <w:ind w:left="142" w:firstLine="720"/>
        <w:jc w:val="both"/>
        <w:rPr>
          <w:b w:val="0"/>
          <w:bCs w:val="0"/>
          <w:sz w:val="24"/>
          <w:szCs w:val="24"/>
        </w:rPr>
      </w:pPr>
      <w:r w:rsidRPr="00EF3138">
        <w:rPr>
          <w:b w:val="0"/>
          <w:bCs w:val="0"/>
          <w:sz w:val="24"/>
          <w:szCs w:val="24"/>
        </w:rPr>
        <w:t xml:space="preserve">By this, the investigator means that the students are studying in </w:t>
      </w:r>
      <w:r>
        <w:rPr>
          <w:b w:val="0"/>
          <w:bCs w:val="0"/>
          <w:sz w:val="24"/>
          <w:szCs w:val="24"/>
        </w:rPr>
        <w:t>Bachelor of Education</w:t>
      </w:r>
      <w:r w:rsidRPr="00EF3138">
        <w:rPr>
          <w:b w:val="0"/>
          <w:bCs w:val="0"/>
          <w:sz w:val="24"/>
          <w:szCs w:val="24"/>
        </w:rPr>
        <w:t>.</w:t>
      </w:r>
    </w:p>
    <w:p w14:paraId="46CA852B" w14:textId="77777777" w:rsidR="00977099" w:rsidRDefault="00977099" w:rsidP="00A57203">
      <w:pPr>
        <w:tabs>
          <w:tab w:val="left" w:pos="1356"/>
        </w:tabs>
        <w:spacing w:line="244" w:lineRule="exact"/>
        <w:rPr>
          <w:b/>
          <w:sz w:val="24"/>
          <w:szCs w:val="24"/>
        </w:rPr>
      </w:pPr>
    </w:p>
    <w:p w14:paraId="6263A47A" w14:textId="77777777" w:rsidR="00977099" w:rsidRPr="00C67482" w:rsidRDefault="00403CE4" w:rsidP="008B39D4">
      <w:pPr>
        <w:pStyle w:val="Heading2"/>
        <w:spacing w:line="360" w:lineRule="auto"/>
        <w:ind w:left="0"/>
        <w:rPr>
          <w:caps/>
          <w:sz w:val="24"/>
          <w:szCs w:val="24"/>
        </w:rPr>
      </w:pPr>
      <w:r>
        <w:rPr>
          <w:sz w:val="24"/>
          <w:szCs w:val="40"/>
        </w:rPr>
        <w:t xml:space="preserve"> </w:t>
      </w:r>
      <w:r w:rsidR="00F60B20" w:rsidRPr="00C67482">
        <w:rPr>
          <w:caps/>
          <w:sz w:val="24"/>
          <w:szCs w:val="24"/>
        </w:rPr>
        <w:t>Objectives</w:t>
      </w:r>
      <w:r w:rsidR="008B39D4" w:rsidRPr="00C67482">
        <w:rPr>
          <w:caps/>
          <w:sz w:val="24"/>
          <w:szCs w:val="24"/>
        </w:rPr>
        <w:t xml:space="preserve"> o</w:t>
      </w:r>
      <w:r w:rsidR="00F60B20" w:rsidRPr="00C67482">
        <w:rPr>
          <w:caps/>
          <w:sz w:val="24"/>
          <w:szCs w:val="24"/>
        </w:rPr>
        <w:t>f</w:t>
      </w:r>
      <w:r w:rsidR="008B39D4" w:rsidRPr="00C67482">
        <w:rPr>
          <w:caps/>
          <w:sz w:val="24"/>
          <w:szCs w:val="24"/>
        </w:rPr>
        <w:t xml:space="preserve"> </w:t>
      </w:r>
      <w:r w:rsidR="00F60B20" w:rsidRPr="00C67482">
        <w:rPr>
          <w:caps/>
          <w:sz w:val="24"/>
          <w:szCs w:val="24"/>
        </w:rPr>
        <w:t>The</w:t>
      </w:r>
      <w:r w:rsidR="008B39D4" w:rsidRPr="00C67482">
        <w:rPr>
          <w:caps/>
          <w:sz w:val="24"/>
          <w:szCs w:val="24"/>
        </w:rPr>
        <w:t xml:space="preserve"> </w:t>
      </w:r>
      <w:r w:rsidR="00F60B20" w:rsidRPr="00C67482">
        <w:rPr>
          <w:caps/>
          <w:sz w:val="24"/>
          <w:szCs w:val="24"/>
        </w:rPr>
        <w:t>Study:</w:t>
      </w:r>
    </w:p>
    <w:p w14:paraId="23A9BEB4" w14:textId="77777777" w:rsidR="008B39D4" w:rsidRPr="004065BE" w:rsidRDefault="008B39D4" w:rsidP="008B39D4">
      <w:pPr>
        <w:pStyle w:val="ListParagraph"/>
        <w:numPr>
          <w:ilvl w:val="0"/>
          <w:numId w:val="8"/>
        </w:numPr>
        <w:tabs>
          <w:tab w:val="left" w:pos="943"/>
        </w:tabs>
        <w:spacing w:line="360" w:lineRule="auto"/>
        <w:ind w:right="224"/>
        <w:rPr>
          <w:bCs/>
          <w:sz w:val="24"/>
          <w:szCs w:val="24"/>
        </w:rPr>
      </w:pPr>
      <w:r w:rsidRPr="004065BE">
        <w:rPr>
          <w:sz w:val="24"/>
          <w:szCs w:val="24"/>
        </w:rPr>
        <w:t xml:space="preserve">To compare the emotional intelligence among Grant aid and Private B.Ed. College students. </w:t>
      </w:r>
    </w:p>
    <w:p w14:paraId="4205C5D3" w14:textId="28FF2B15" w:rsidR="008B39D4" w:rsidRPr="004065BE" w:rsidRDefault="009E613C" w:rsidP="008B39D4">
      <w:pPr>
        <w:pStyle w:val="ListParagraph"/>
        <w:numPr>
          <w:ilvl w:val="0"/>
          <w:numId w:val="8"/>
        </w:numPr>
        <w:tabs>
          <w:tab w:val="left" w:pos="943"/>
        </w:tabs>
        <w:spacing w:line="360" w:lineRule="auto"/>
        <w:ind w:right="224"/>
        <w:rPr>
          <w:bCs/>
          <w:sz w:val="24"/>
          <w:szCs w:val="24"/>
        </w:rPr>
      </w:pPr>
      <w:r w:rsidRPr="009E613C">
        <w:rPr>
          <w:sz w:val="24"/>
          <w:szCs w:val="24"/>
        </w:rPr>
        <w:t xml:space="preserve">To find out the difference between the emotional intelligence of </w:t>
      </w:r>
      <w:r w:rsidR="008B39D4" w:rsidRPr="004065BE">
        <w:rPr>
          <w:sz w:val="24"/>
          <w:szCs w:val="24"/>
        </w:rPr>
        <w:t>B.Ed. College students</w:t>
      </w:r>
      <w:r>
        <w:rPr>
          <w:sz w:val="24"/>
          <w:szCs w:val="24"/>
        </w:rPr>
        <w:t xml:space="preserve"> from </w:t>
      </w:r>
      <w:r w:rsidRPr="009E613C">
        <w:rPr>
          <w:sz w:val="24"/>
          <w:szCs w:val="24"/>
        </w:rPr>
        <w:t>rural and urba</w:t>
      </w:r>
      <w:r>
        <w:rPr>
          <w:sz w:val="24"/>
          <w:szCs w:val="24"/>
        </w:rPr>
        <w:t>n area</w:t>
      </w:r>
    </w:p>
    <w:p w14:paraId="7282FF99" w14:textId="2CF92226" w:rsidR="00977099" w:rsidRPr="004065BE" w:rsidRDefault="009E613C" w:rsidP="008B39D4">
      <w:pPr>
        <w:pStyle w:val="ListParagraph"/>
        <w:numPr>
          <w:ilvl w:val="0"/>
          <w:numId w:val="8"/>
        </w:numPr>
        <w:tabs>
          <w:tab w:val="left" w:pos="943"/>
        </w:tabs>
        <w:spacing w:line="360" w:lineRule="auto"/>
        <w:ind w:right="224"/>
        <w:rPr>
          <w:bCs/>
          <w:sz w:val="24"/>
          <w:szCs w:val="24"/>
        </w:rPr>
      </w:pPr>
      <w:r w:rsidRPr="009E613C">
        <w:rPr>
          <w:sz w:val="24"/>
          <w:szCs w:val="24"/>
        </w:rPr>
        <w:t xml:space="preserve">To find out the difference between the emotional intelligence of males and females of </w:t>
      </w:r>
      <w:r w:rsidR="008B39D4" w:rsidRPr="004065BE">
        <w:rPr>
          <w:sz w:val="24"/>
          <w:szCs w:val="24"/>
        </w:rPr>
        <w:t>B.Ed. College students.</w:t>
      </w:r>
    </w:p>
    <w:p w14:paraId="26948985" w14:textId="77777777" w:rsidR="00977099" w:rsidRPr="00C67482" w:rsidRDefault="00403CE4" w:rsidP="00FD10BD">
      <w:pPr>
        <w:pStyle w:val="Heading2"/>
        <w:spacing w:line="360" w:lineRule="auto"/>
        <w:ind w:left="0"/>
        <w:rPr>
          <w:caps/>
          <w:sz w:val="24"/>
          <w:szCs w:val="40"/>
        </w:rPr>
      </w:pPr>
      <w:r w:rsidRPr="00C67482">
        <w:rPr>
          <w:caps/>
          <w:sz w:val="24"/>
          <w:szCs w:val="40"/>
        </w:rPr>
        <w:t xml:space="preserve"> </w:t>
      </w:r>
      <w:r w:rsidR="00F60B20" w:rsidRPr="00C67482">
        <w:rPr>
          <w:caps/>
          <w:sz w:val="24"/>
          <w:szCs w:val="40"/>
        </w:rPr>
        <w:t>Hypotheses</w:t>
      </w:r>
      <w:r w:rsidR="00FD10BD" w:rsidRPr="00C67482">
        <w:rPr>
          <w:caps/>
          <w:sz w:val="24"/>
          <w:szCs w:val="40"/>
        </w:rPr>
        <w:t xml:space="preserve"> </w:t>
      </w:r>
      <w:r w:rsidR="00F60B20" w:rsidRPr="00C67482">
        <w:rPr>
          <w:caps/>
          <w:sz w:val="24"/>
          <w:szCs w:val="40"/>
        </w:rPr>
        <w:t>Of</w:t>
      </w:r>
      <w:r w:rsidR="00FD10BD" w:rsidRPr="00C67482">
        <w:rPr>
          <w:caps/>
          <w:sz w:val="24"/>
          <w:szCs w:val="40"/>
        </w:rPr>
        <w:t xml:space="preserve"> </w:t>
      </w:r>
      <w:r w:rsidR="00F60B20" w:rsidRPr="00C67482">
        <w:rPr>
          <w:caps/>
          <w:sz w:val="24"/>
          <w:szCs w:val="40"/>
        </w:rPr>
        <w:t>The</w:t>
      </w:r>
      <w:r w:rsidR="00FD10BD" w:rsidRPr="00C67482">
        <w:rPr>
          <w:caps/>
          <w:sz w:val="24"/>
          <w:szCs w:val="40"/>
        </w:rPr>
        <w:t xml:space="preserve"> </w:t>
      </w:r>
      <w:r w:rsidR="00F60B20" w:rsidRPr="00C67482">
        <w:rPr>
          <w:caps/>
          <w:sz w:val="24"/>
          <w:szCs w:val="40"/>
        </w:rPr>
        <w:t>Study:</w:t>
      </w:r>
    </w:p>
    <w:p w14:paraId="2B6C6D63" w14:textId="77777777" w:rsidR="00FD10BD" w:rsidRPr="00FD10BD" w:rsidRDefault="00FD10BD" w:rsidP="00FD10BD">
      <w:pPr>
        <w:pStyle w:val="ListParagraph"/>
        <w:numPr>
          <w:ilvl w:val="0"/>
          <w:numId w:val="10"/>
        </w:numPr>
        <w:tabs>
          <w:tab w:val="left" w:pos="943"/>
        </w:tabs>
        <w:spacing w:before="1" w:line="360" w:lineRule="auto"/>
        <w:rPr>
          <w:bCs/>
          <w:sz w:val="24"/>
          <w:szCs w:val="40"/>
        </w:rPr>
      </w:pPr>
      <w:r w:rsidRPr="00FD10BD">
        <w:rPr>
          <w:bCs/>
          <w:sz w:val="24"/>
          <w:szCs w:val="40"/>
        </w:rPr>
        <w:t xml:space="preserve">There is no significant difference between Grant aid and Private B.Ed. College students on the basis of emotional intelligence.  </w:t>
      </w:r>
    </w:p>
    <w:p w14:paraId="79AD4009" w14:textId="77777777" w:rsidR="00FD10BD" w:rsidRPr="00FD10BD" w:rsidRDefault="00FD10BD" w:rsidP="00FD10BD">
      <w:pPr>
        <w:pStyle w:val="ListParagraph"/>
        <w:numPr>
          <w:ilvl w:val="0"/>
          <w:numId w:val="10"/>
        </w:numPr>
        <w:tabs>
          <w:tab w:val="left" w:pos="943"/>
        </w:tabs>
        <w:spacing w:before="1" w:line="360" w:lineRule="auto"/>
        <w:rPr>
          <w:bCs/>
          <w:sz w:val="24"/>
          <w:szCs w:val="40"/>
        </w:rPr>
      </w:pPr>
      <w:r w:rsidRPr="00FD10BD">
        <w:rPr>
          <w:bCs/>
          <w:sz w:val="24"/>
          <w:szCs w:val="40"/>
        </w:rPr>
        <w:t xml:space="preserve">There is no significant difference between rural and urban B.Ed. College students on the basis of emotional intelligence.  </w:t>
      </w:r>
    </w:p>
    <w:p w14:paraId="067E87A5" w14:textId="77777777" w:rsidR="00FD10BD" w:rsidRDefault="00FD10BD" w:rsidP="00FD10BD">
      <w:pPr>
        <w:pStyle w:val="ListParagraph"/>
        <w:numPr>
          <w:ilvl w:val="0"/>
          <w:numId w:val="10"/>
        </w:numPr>
        <w:tabs>
          <w:tab w:val="left" w:pos="943"/>
        </w:tabs>
        <w:spacing w:before="1" w:line="360" w:lineRule="auto"/>
        <w:rPr>
          <w:bCs/>
          <w:sz w:val="24"/>
          <w:szCs w:val="40"/>
        </w:rPr>
      </w:pPr>
      <w:r w:rsidRPr="00FD10BD">
        <w:rPr>
          <w:bCs/>
          <w:sz w:val="24"/>
          <w:szCs w:val="40"/>
        </w:rPr>
        <w:t xml:space="preserve">There is no significant difference between boys and girls B.Ed. College students on the basis </w:t>
      </w:r>
      <w:r w:rsidRPr="00FD10BD">
        <w:rPr>
          <w:bCs/>
          <w:sz w:val="24"/>
          <w:szCs w:val="40"/>
        </w:rPr>
        <w:lastRenderedPageBreak/>
        <w:t>of emotional intelligence.</w:t>
      </w:r>
    </w:p>
    <w:p w14:paraId="3F26677C" w14:textId="77777777" w:rsidR="00977099" w:rsidRPr="00C67482" w:rsidRDefault="00403CE4" w:rsidP="00FD10BD">
      <w:pPr>
        <w:tabs>
          <w:tab w:val="left" w:pos="943"/>
        </w:tabs>
        <w:spacing w:before="1" w:line="360" w:lineRule="auto"/>
        <w:rPr>
          <w:b/>
          <w:bCs/>
          <w:caps/>
          <w:sz w:val="24"/>
          <w:szCs w:val="40"/>
        </w:rPr>
      </w:pPr>
      <w:r w:rsidRPr="00C67482">
        <w:rPr>
          <w:b/>
          <w:bCs/>
          <w:caps/>
          <w:sz w:val="24"/>
          <w:szCs w:val="40"/>
        </w:rPr>
        <w:t xml:space="preserve"> </w:t>
      </w:r>
      <w:r w:rsidR="00FD10BD" w:rsidRPr="00C67482">
        <w:rPr>
          <w:b/>
          <w:bCs/>
          <w:caps/>
          <w:sz w:val="24"/>
          <w:szCs w:val="40"/>
        </w:rPr>
        <w:t xml:space="preserve">Methodology  </w:t>
      </w:r>
    </w:p>
    <w:p w14:paraId="3F5CCFC5" w14:textId="77777777" w:rsidR="00977099" w:rsidRPr="00FD10BD" w:rsidRDefault="00403CE4" w:rsidP="00FD10BD">
      <w:pPr>
        <w:pStyle w:val="Heading2"/>
        <w:spacing w:line="360" w:lineRule="auto"/>
        <w:ind w:left="0"/>
        <w:rPr>
          <w:sz w:val="24"/>
          <w:szCs w:val="40"/>
        </w:rPr>
      </w:pPr>
      <w:r>
        <w:rPr>
          <w:sz w:val="24"/>
          <w:szCs w:val="40"/>
        </w:rPr>
        <w:t xml:space="preserve"> </w:t>
      </w:r>
      <w:r w:rsidR="00F60B20" w:rsidRPr="00FD10BD">
        <w:rPr>
          <w:sz w:val="24"/>
          <w:szCs w:val="40"/>
        </w:rPr>
        <w:t>Sample</w:t>
      </w:r>
    </w:p>
    <w:p w14:paraId="669B9C98" w14:textId="77777777" w:rsidR="00977099" w:rsidRPr="00FD10BD" w:rsidRDefault="00F60B20" w:rsidP="00FD10BD">
      <w:pPr>
        <w:pStyle w:val="BodyText"/>
        <w:spacing w:line="360" w:lineRule="auto"/>
        <w:ind w:left="223" w:firstLine="497"/>
        <w:rPr>
          <w:bCs/>
          <w:sz w:val="24"/>
          <w:szCs w:val="40"/>
        </w:rPr>
      </w:pPr>
      <w:r w:rsidRPr="00FD10BD">
        <w:rPr>
          <w:bCs/>
          <w:sz w:val="24"/>
          <w:szCs w:val="40"/>
        </w:rPr>
        <w:t>Fo</w:t>
      </w:r>
      <w:r w:rsidR="00FD10BD" w:rsidRPr="00FD10BD">
        <w:rPr>
          <w:bCs/>
          <w:sz w:val="24"/>
          <w:szCs w:val="40"/>
        </w:rPr>
        <w:t>r data collection100 a student including 50 boys and 50 girls of B.Ed. College students and Purposive sampling technique was used to collect the data.</w:t>
      </w:r>
      <w:r w:rsidR="00FD10BD">
        <w:rPr>
          <w:bCs/>
          <w:sz w:val="24"/>
          <w:szCs w:val="40"/>
        </w:rPr>
        <w:t xml:space="preserve"> </w:t>
      </w:r>
    </w:p>
    <w:p w14:paraId="7AD35FDD" w14:textId="77777777" w:rsidR="00977099" w:rsidRPr="00FD10BD" w:rsidRDefault="00403CE4" w:rsidP="00C23DF8">
      <w:pPr>
        <w:pStyle w:val="Heading2"/>
        <w:spacing w:line="360" w:lineRule="auto"/>
        <w:ind w:left="0"/>
        <w:rPr>
          <w:sz w:val="24"/>
          <w:szCs w:val="40"/>
        </w:rPr>
      </w:pPr>
      <w:r>
        <w:rPr>
          <w:sz w:val="24"/>
          <w:szCs w:val="40"/>
        </w:rPr>
        <w:t xml:space="preserve"> </w:t>
      </w:r>
      <w:r w:rsidR="00FD10BD" w:rsidRPr="00FD10BD">
        <w:rPr>
          <w:sz w:val="24"/>
          <w:szCs w:val="40"/>
        </w:rPr>
        <w:t>Research Method</w:t>
      </w:r>
    </w:p>
    <w:p w14:paraId="1A1189AA" w14:textId="77777777" w:rsidR="00977099" w:rsidRPr="00FD10BD" w:rsidRDefault="00F60B20" w:rsidP="00C23DF8">
      <w:pPr>
        <w:pStyle w:val="BodyText"/>
        <w:spacing w:line="360" w:lineRule="auto"/>
        <w:ind w:left="223"/>
        <w:rPr>
          <w:bCs/>
          <w:sz w:val="24"/>
          <w:szCs w:val="40"/>
        </w:rPr>
      </w:pPr>
      <w:r w:rsidRPr="00FD10BD">
        <w:rPr>
          <w:bCs/>
          <w:sz w:val="24"/>
          <w:szCs w:val="40"/>
        </w:rPr>
        <w:t>In</w:t>
      </w:r>
      <w:r w:rsidR="00FD10BD">
        <w:rPr>
          <w:bCs/>
          <w:sz w:val="24"/>
          <w:szCs w:val="40"/>
        </w:rPr>
        <w:t xml:space="preserve"> </w:t>
      </w:r>
      <w:r w:rsidRPr="00FD10BD">
        <w:rPr>
          <w:bCs/>
          <w:sz w:val="24"/>
          <w:szCs w:val="40"/>
        </w:rPr>
        <w:t>this</w:t>
      </w:r>
      <w:r w:rsidR="00FD10BD">
        <w:rPr>
          <w:bCs/>
          <w:sz w:val="24"/>
          <w:szCs w:val="40"/>
        </w:rPr>
        <w:t xml:space="preserve"> </w:t>
      </w:r>
      <w:r w:rsidRPr="00FD10BD">
        <w:rPr>
          <w:bCs/>
          <w:sz w:val="24"/>
          <w:szCs w:val="40"/>
        </w:rPr>
        <w:t>study</w:t>
      </w:r>
      <w:r w:rsidR="00FD10BD">
        <w:rPr>
          <w:bCs/>
          <w:sz w:val="24"/>
          <w:szCs w:val="40"/>
        </w:rPr>
        <w:t xml:space="preserve"> </w:t>
      </w:r>
      <w:r w:rsidRPr="00FD10BD">
        <w:rPr>
          <w:bCs/>
          <w:sz w:val="24"/>
          <w:szCs w:val="40"/>
        </w:rPr>
        <w:t>descriptive</w:t>
      </w:r>
      <w:r w:rsidR="00FD10BD">
        <w:rPr>
          <w:bCs/>
          <w:sz w:val="24"/>
          <w:szCs w:val="40"/>
        </w:rPr>
        <w:t xml:space="preserve"> </w:t>
      </w:r>
      <w:r w:rsidRPr="00FD10BD">
        <w:rPr>
          <w:bCs/>
          <w:sz w:val="24"/>
          <w:szCs w:val="40"/>
        </w:rPr>
        <w:t>survey</w:t>
      </w:r>
      <w:r w:rsidR="00FD10BD">
        <w:rPr>
          <w:bCs/>
          <w:sz w:val="24"/>
          <w:szCs w:val="40"/>
        </w:rPr>
        <w:t xml:space="preserve"> </w:t>
      </w:r>
      <w:r w:rsidRPr="00FD10BD">
        <w:rPr>
          <w:bCs/>
          <w:sz w:val="24"/>
          <w:szCs w:val="40"/>
        </w:rPr>
        <w:t>method</w:t>
      </w:r>
      <w:r w:rsidR="00FD10BD">
        <w:rPr>
          <w:bCs/>
          <w:sz w:val="24"/>
          <w:szCs w:val="40"/>
        </w:rPr>
        <w:t xml:space="preserve"> </w:t>
      </w:r>
      <w:r w:rsidRPr="00FD10BD">
        <w:rPr>
          <w:bCs/>
          <w:sz w:val="24"/>
          <w:szCs w:val="40"/>
        </w:rPr>
        <w:t>was</w:t>
      </w:r>
      <w:r w:rsidR="00FD10BD">
        <w:rPr>
          <w:bCs/>
          <w:sz w:val="24"/>
          <w:szCs w:val="40"/>
        </w:rPr>
        <w:t xml:space="preserve"> </w:t>
      </w:r>
      <w:r w:rsidRPr="00FD10BD">
        <w:rPr>
          <w:bCs/>
          <w:sz w:val="24"/>
          <w:szCs w:val="40"/>
        </w:rPr>
        <w:t>used</w:t>
      </w:r>
      <w:r w:rsidR="00FD10BD">
        <w:rPr>
          <w:bCs/>
          <w:sz w:val="24"/>
          <w:szCs w:val="40"/>
        </w:rPr>
        <w:t xml:space="preserve"> </w:t>
      </w:r>
      <w:r w:rsidRPr="00FD10BD">
        <w:rPr>
          <w:bCs/>
          <w:sz w:val="24"/>
          <w:szCs w:val="40"/>
        </w:rPr>
        <w:t>for</w:t>
      </w:r>
      <w:r w:rsidR="00FD10BD">
        <w:rPr>
          <w:bCs/>
          <w:sz w:val="24"/>
          <w:szCs w:val="40"/>
        </w:rPr>
        <w:t xml:space="preserve"> </w:t>
      </w:r>
      <w:r w:rsidRPr="00FD10BD">
        <w:rPr>
          <w:bCs/>
          <w:sz w:val="24"/>
          <w:szCs w:val="40"/>
        </w:rPr>
        <w:t>collection</w:t>
      </w:r>
      <w:r w:rsidR="00FD10BD">
        <w:rPr>
          <w:bCs/>
          <w:sz w:val="24"/>
          <w:szCs w:val="40"/>
        </w:rPr>
        <w:t xml:space="preserve"> </w:t>
      </w:r>
      <w:r w:rsidRPr="00FD10BD">
        <w:rPr>
          <w:bCs/>
          <w:sz w:val="24"/>
          <w:szCs w:val="40"/>
        </w:rPr>
        <w:t>of</w:t>
      </w:r>
      <w:r w:rsidR="00FD10BD">
        <w:rPr>
          <w:bCs/>
          <w:sz w:val="24"/>
          <w:szCs w:val="40"/>
        </w:rPr>
        <w:t xml:space="preserve"> </w:t>
      </w:r>
      <w:r w:rsidRPr="00FD10BD">
        <w:rPr>
          <w:bCs/>
          <w:sz w:val="24"/>
          <w:szCs w:val="40"/>
        </w:rPr>
        <w:t>the</w:t>
      </w:r>
      <w:r w:rsidR="00FD10BD">
        <w:rPr>
          <w:bCs/>
          <w:sz w:val="24"/>
          <w:szCs w:val="40"/>
        </w:rPr>
        <w:t xml:space="preserve"> </w:t>
      </w:r>
      <w:r w:rsidRPr="00FD10BD">
        <w:rPr>
          <w:bCs/>
          <w:sz w:val="24"/>
          <w:szCs w:val="40"/>
        </w:rPr>
        <w:t>data.</w:t>
      </w:r>
    </w:p>
    <w:p w14:paraId="2DDAF349" w14:textId="77777777" w:rsidR="00977099" w:rsidRPr="00C23DF8" w:rsidRDefault="00403CE4" w:rsidP="00C23DF8">
      <w:pPr>
        <w:pStyle w:val="Heading2"/>
        <w:spacing w:line="360" w:lineRule="auto"/>
        <w:ind w:left="0"/>
        <w:rPr>
          <w:sz w:val="24"/>
          <w:szCs w:val="40"/>
        </w:rPr>
      </w:pPr>
      <w:r>
        <w:rPr>
          <w:sz w:val="24"/>
          <w:szCs w:val="40"/>
        </w:rPr>
        <w:t xml:space="preserve"> </w:t>
      </w:r>
      <w:r w:rsidR="00F60B20" w:rsidRPr="00C23DF8">
        <w:rPr>
          <w:sz w:val="24"/>
          <w:szCs w:val="40"/>
        </w:rPr>
        <w:t>Statistical</w:t>
      </w:r>
      <w:r w:rsidR="00C23DF8">
        <w:rPr>
          <w:sz w:val="24"/>
          <w:szCs w:val="40"/>
        </w:rPr>
        <w:t xml:space="preserve"> </w:t>
      </w:r>
      <w:r w:rsidR="00F60B20" w:rsidRPr="00C23DF8">
        <w:rPr>
          <w:sz w:val="24"/>
          <w:szCs w:val="40"/>
        </w:rPr>
        <w:t>Analysis</w:t>
      </w:r>
    </w:p>
    <w:p w14:paraId="7151EF50" w14:textId="7132DCF5" w:rsidR="004065BE" w:rsidRPr="009C6E9C" w:rsidRDefault="009C6E9C" w:rsidP="009C6E9C">
      <w:pPr>
        <w:pStyle w:val="BodyText"/>
        <w:spacing w:line="360" w:lineRule="auto"/>
        <w:ind w:left="223"/>
        <w:rPr>
          <w:bCs/>
          <w:sz w:val="24"/>
          <w:szCs w:val="40"/>
        </w:rPr>
      </w:pPr>
      <w:r w:rsidRPr="00FD10BD">
        <w:rPr>
          <w:bCs/>
          <w:sz w:val="24"/>
          <w:szCs w:val="40"/>
        </w:rPr>
        <w:t>in</w:t>
      </w:r>
      <w:r>
        <w:rPr>
          <w:bCs/>
          <w:sz w:val="24"/>
          <w:szCs w:val="40"/>
        </w:rPr>
        <w:t xml:space="preserve"> </w:t>
      </w:r>
      <w:r w:rsidRPr="00FD10BD">
        <w:rPr>
          <w:bCs/>
          <w:sz w:val="24"/>
          <w:szCs w:val="40"/>
        </w:rPr>
        <w:t>the</w:t>
      </w:r>
      <w:r>
        <w:rPr>
          <w:bCs/>
          <w:sz w:val="24"/>
          <w:szCs w:val="40"/>
        </w:rPr>
        <w:t xml:space="preserve"> </w:t>
      </w:r>
      <w:r w:rsidRPr="00FD10BD">
        <w:rPr>
          <w:bCs/>
          <w:sz w:val="24"/>
          <w:szCs w:val="40"/>
        </w:rPr>
        <w:t>present</w:t>
      </w:r>
      <w:r>
        <w:rPr>
          <w:bCs/>
          <w:sz w:val="24"/>
          <w:szCs w:val="40"/>
        </w:rPr>
        <w:t xml:space="preserve"> </w:t>
      </w:r>
      <w:r w:rsidRPr="00FD10BD">
        <w:rPr>
          <w:bCs/>
          <w:sz w:val="24"/>
          <w:szCs w:val="40"/>
        </w:rPr>
        <w:t>study</w:t>
      </w:r>
      <w:r>
        <w:rPr>
          <w:bCs/>
          <w:sz w:val="24"/>
          <w:szCs w:val="40"/>
        </w:rPr>
        <w:t xml:space="preserve"> Mean, Standard Deviation </w:t>
      </w:r>
      <w:proofErr w:type="gramStart"/>
      <w:r>
        <w:rPr>
          <w:bCs/>
          <w:sz w:val="24"/>
          <w:szCs w:val="40"/>
        </w:rPr>
        <w:t>And</w:t>
      </w:r>
      <w:proofErr w:type="gramEnd"/>
      <w:r>
        <w:rPr>
          <w:bCs/>
          <w:sz w:val="24"/>
          <w:szCs w:val="40"/>
        </w:rPr>
        <w:t xml:space="preserve"> T Test </w:t>
      </w:r>
      <w:r w:rsidRPr="00FD10BD">
        <w:rPr>
          <w:bCs/>
          <w:sz w:val="24"/>
          <w:szCs w:val="40"/>
        </w:rPr>
        <w:t>statistical</w:t>
      </w:r>
      <w:r>
        <w:rPr>
          <w:bCs/>
          <w:sz w:val="24"/>
          <w:szCs w:val="40"/>
        </w:rPr>
        <w:t xml:space="preserve"> </w:t>
      </w:r>
      <w:r w:rsidRPr="00FD10BD">
        <w:rPr>
          <w:bCs/>
          <w:sz w:val="24"/>
          <w:szCs w:val="40"/>
        </w:rPr>
        <w:t>techniques</w:t>
      </w:r>
      <w:r>
        <w:rPr>
          <w:bCs/>
          <w:sz w:val="24"/>
          <w:szCs w:val="40"/>
        </w:rPr>
        <w:t xml:space="preserve"> </w:t>
      </w:r>
      <w:r w:rsidRPr="00FD10BD">
        <w:rPr>
          <w:bCs/>
          <w:sz w:val="24"/>
          <w:szCs w:val="40"/>
        </w:rPr>
        <w:t>were</w:t>
      </w:r>
      <w:r>
        <w:rPr>
          <w:bCs/>
          <w:sz w:val="24"/>
          <w:szCs w:val="40"/>
        </w:rPr>
        <w:t xml:space="preserve"> </w:t>
      </w:r>
      <w:r w:rsidRPr="00FD10BD">
        <w:rPr>
          <w:bCs/>
          <w:sz w:val="24"/>
          <w:szCs w:val="40"/>
        </w:rPr>
        <w:t xml:space="preserve">used </w:t>
      </w:r>
      <w:r w:rsidR="00F60B20" w:rsidRPr="00FD10BD">
        <w:rPr>
          <w:bCs/>
          <w:sz w:val="24"/>
          <w:szCs w:val="40"/>
        </w:rPr>
        <w:t>For</w:t>
      </w:r>
      <w:r w:rsidR="00C23DF8">
        <w:rPr>
          <w:bCs/>
          <w:sz w:val="24"/>
          <w:szCs w:val="40"/>
        </w:rPr>
        <w:t xml:space="preserve"> </w:t>
      </w:r>
      <w:r w:rsidR="00F60B20" w:rsidRPr="00FD10BD">
        <w:rPr>
          <w:bCs/>
          <w:sz w:val="24"/>
          <w:szCs w:val="40"/>
        </w:rPr>
        <w:t>analysis</w:t>
      </w:r>
      <w:r w:rsidR="00C23DF8">
        <w:rPr>
          <w:bCs/>
          <w:sz w:val="24"/>
          <w:szCs w:val="40"/>
        </w:rPr>
        <w:t xml:space="preserve"> </w:t>
      </w:r>
      <w:r w:rsidR="00F60B20" w:rsidRPr="00FD10BD">
        <w:rPr>
          <w:bCs/>
          <w:sz w:val="24"/>
          <w:szCs w:val="40"/>
        </w:rPr>
        <w:t>of</w:t>
      </w:r>
      <w:r w:rsidR="00C23DF8">
        <w:rPr>
          <w:bCs/>
          <w:sz w:val="24"/>
          <w:szCs w:val="40"/>
        </w:rPr>
        <w:t xml:space="preserve"> </w:t>
      </w:r>
      <w:r w:rsidR="00F60B20" w:rsidRPr="00FD10BD">
        <w:rPr>
          <w:bCs/>
          <w:sz w:val="24"/>
          <w:szCs w:val="40"/>
        </w:rPr>
        <w:t>data</w:t>
      </w:r>
      <w:r w:rsidR="00C23DF8">
        <w:rPr>
          <w:bCs/>
          <w:sz w:val="24"/>
          <w:szCs w:val="40"/>
        </w:rPr>
        <w:t xml:space="preserve"> </w:t>
      </w:r>
    </w:p>
    <w:p w14:paraId="6F56D223" w14:textId="77777777" w:rsidR="00C23DF8" w:rsidRPr="004065BE" w:rsidRDefault="00C23DF8" w:rsidP="00C23DF8">
      <w:pPr>
        <w:pStyle w:val="BodyText"/>
        <w:spacing w:before="1" w:line="360" w:lineRule="auto"/>
        <w:jc w:val="both"/>
        <w:rPr>
          <w:b/>
          <w:sz w:val="24"/>
          <w:szCs w:val="24"/>
        </w:rPr>
      </w:pPr>
      <w:r w:rsidRPr="004065BE">
        <w:rPr>
          <w:b/>
          <w:sz w:val="24"/>
          <w:szCs w:val="24"/>
        </w:rPr>
        <w:t xml:space="preserve">Tools </w:t>
      </w:r>
    </w:p>
    <w:p w14:paraId="70C86F24" w14:textId="77777777" w:rsidR="00977099" w:rsidRPr="004065BE" w:rsidRDefault="00C23DF8" w:rsidP="00C23DF8">
      <w:pPr>
        <w:pStyle w:val="BodyText"/>
        <w:spacing w:before="1" w:line="360" w:lineRule="auto"/>
        <w:ind w:firstLine="720"/>
        <w:jc w:val="both"/>
        <w:rPr>
          <w:sz w:val="24"/>
          <w:szCs w:val="24"/>
        </w:rPr>
      </w:pPr>
      <w:r w:rsidRPr="004065BE">
        <w:rPr>
          <w:sz w:val="24"/>
          <w:szCs w:val="24"/>
        </w:rPr>
        <w:t>Emotional Intelligence Inventory by Mangal and Mangal (2004) was used to collect the data. This Inventory has 100 items, 25 each from the four areas. The respondent has to be answered as either “yes” or “no” each item indicating complete agreement or disagreement with the proposed statement. The tool has both positive and negative items. For scoring one mark is provided for the response indicates the presence of emotional intelligence and zero indicates absence of emotional intelligence. The reliability of this inventory was established through the split-half method with a coefficient of 0.89. The validity of this inventory was established by two different approaches factorial or criterion-related approaches.</w:t>
      </w:r>
    </w:p>
    <w:p w14:paraId="545C9D9B" w14:textId="77777777" w:rsidR="00C23DF8" w:rsidRPr="00C67482" w:rsidRDefault="00C23DF8" w:rsidP="00C23DF8">
      <w:pPr>
        <w:pStyle w:val="BodyText"/>
        <w:spacing w:before="1" w:line="360" w:lineRule="auto"/>
        <w:jc w:val="both"/>
        <w:rPr>
          <w:b/>
          <w:caps/>
          <w:sz w:val="24"/>
          <w:szCs w:val="24"/>
        </w:rPr>
      </w:pPr>
      <w:r w:rsidRPr="00C67482">
        <w:rPr>
          <w:b/>
          <w:caps/>
          <w:sz w:val="24"/>
          <w:szCs w:val="24"/>
        </w:rPr>
        <w:t xml:space="preserve">Administration and Procedure </w:t>
      </w:r>
    </w:p>
    <w:p w14:paraId="001721F2" w14:textId="77777777" w:rsidR="00C23DF8" w:rsidRPr="004065BE" w:rsidRDefault="00C23DF8" w:rsidP="00C23DF8">
      <w:pPr>
        <w:pStyle w:val="BodyText"/>
        <w:spacing w:before="1" w:line="360" w:lineRule="auto"/>
        <w:ind w:firstLine="720"/>
        <w:jc w:val="both"/>
        <w:rPr>
          <w:b/>
          <w:sz w:val="24"/>
          <w:szCs w:val="24"/>
        </w:rPr>
      </w:pPr>
      <w:r w:rsidRPr="004065BE">
        <w:rPr>
          <w:sz w:val="24"/>
          <w:szCs w:val="24"/>
        </w:rPr>
        <w:t xml:space="preserve">The boys and girls, studying in the B.Ed. colleges in </w:t>
      </w:r>
      <w:proofErr w:type="spellStart"/>
      <w:r w:rsidRPr="004065BE">
        <w:rPr>
          <w:sz w:val="24"/>
          <w:szCs w:val="24"/>
        </w:rPr>
        <w:t>Dharshiv</w:t>
      </w:r>
      <w:proofErr w:type="spellEnd"/>
      <w:r w:rsidRPr="004065BE">
        <w:rPr>
          <w:sz w:val="24"/>
          <w:szCs w:val="24"/>
        </w:rPr>
        <w:t xml:space="preserve"> City, were selected purposively. The students were asked to answer each item according to the response format provided in the questionnaire. The students were explained how to fill out the questionnaire. The participants were encouraged to approach the investigator whenever they needed clarification for any doubt. The obtained data were analyzed with the help of t-test.</w:t>
      </w:r>
    </w:p>
    <w:p w14:paraId="127E0434" w14:textId="77777777" w:rsidR="00977099" w:rsidRPr="00C67482" w:rsidRDefault="00C23DF8" w:rsidP="00C23DF8">
      <w:pPr>
        <w:pStyle w:val="Heading1"/>
        <w:spacing w:line="360" w:lineRule="auto"/>
        <w:jc w:val="both"/>
        <w:rPr>
          <w:bCs w:val="0"/>
          <w:caps/>
          <w:sz w:val="24"/>
          <w:szCs w:val="24"/>
        </w:rPr>
      </w:pPr>
      <w:r w:rsidRPr="00C67482">
        <w:rPr>
          <w:bCs w:val="0"/>
          <w:caps/>
          <w:sz w:val="24"/>
          <w:szCs w:val="24"/>
        </w:rPr>
        <w:t>Results and Interpretation</w:t>
      </w:r>
    </w:p>
    <w:p w14:paraId="0773F6B8" w14:textId="77777777" w:rsidR="004065BE" w:rsidRDefault="00F60B20" w:rsidP="00C23DF8">
      <w:pPr>
        <w:tabs>
          <w:tab w:val="left" w:pos="943"/>
        </w:tabs>
        <w:spacing w:line="360" w:lineRule="auto"/>
        <w:ind w:right="224"/>
        <w:rPr>
          <w:b/>
          <w:sz w:val="24"/>
          <w:szCs w:val="24"/>
        </w:rPr>
      </w:pPr>
      <w:r w:rsidRPr="004065BE">
        <w:rPr>
          <w:b/>
          <w:sz w:val="24"/>
          <w:szCs w:val="24"/>
        </w:rPr>
        <w:t>OBJECTIVE 1.</w:t>
      </w:r>
      <w:r w:rsidR="00C23DF8" w:rsidRPr="004065BE">
        <w:rPr>
          <w:b/>
          <w:sz w:val="24"/>
          <w:szCs w:val="24"/>
        </w:rPr>
        <w:t xml:space="preserve"> </w:t>
      </w:r>
    </w:p>
    <w:p w14:paraId="06CC97FB" w14:textId="77777777" w:rsidR="00C23DF8" w:rsidRPr="004065BE" w:rsidRDefault="00C23DF8" w:rsidP="00C23DF8">
      <w:pPr>
        <w:tabs>
          <w:tab w:val="left" w:pos="943"/>
        </w:tabs>
        <w:spacing w:line="360" w:lineRule="auto"/>
        <w:ind w:right="224"/>
        <w:rPr>
          <w:b/>
          <w:bCs/>
          <w:sz w:val="24"/>
          <w:szCs w:val="24"/>
        </w:rPr>
      </w:pPr>
      <w:r w:rsidRPr="004065BE">
        <w:rPr>
          <w:b/>
          <w:sz w:val="24"/>
          <w:szCs w:val="24"/>
        </w:rPr>
        <w:t xml:space="preserve">To compare the emotional intelligence among Grant aid and Private B.Ed. College students. </w:t>
      </w:r>
    </w:p>
    <w:p w14:paraId="71EF1CC4" w14:textId="77777777" w:rsidR="00977099" w:rsidRDefault="00F60B20" w:rsidP="00C23DF8">
      <w:pPr>
        <w:pStyle w:val="BodyText"/>
        <w:spacing w:before="223"/>
        <w:ind w:right="79"/>
        <w:jc w:val="center"/>
        <w:rPr>
          <w:b/>
          <w:spacing w:val="-10"/>
          <w:sz w:val="22"/>
        </w:rPr>
      </w:pPr>
      <w:r w:rsidRPr="00C23DF8">
        <w:rPr>
          <w:b/>
          <w:spacing w:val="-2"/>
          <w:sz w:val="22"/>
        </w:rPr>
        <w:t>Table-</w:t>
      </w:r>
      <w:r w:rsidRPr="00C23DF8">
        <w:rPr>
          <w:b/>
          <w:spacing w:val="-10"/>
          <w:sz w:val="22"/>
        </w:rPr>
        <w:t>1</w:t>
      </w:r>
    </w:p>
    <w:p w14:paraId="7D2F75C4" w14:textId="77777777" w:rsidR="00C23DF8" w:rsidRPr="007523E7" w:rsidRDefault="007523E7" w:rsidP="00C23DF8">
      <w:pPr>
        <w:pStyle w:val="BodyText"/>
        <w:spacing w:before="223"/>
        <w:ind w:right="79"/>
        <w:jc w:val="center"/>
        <w:rPr>
          <w:b/>
          <w:sz w:val="24"/>
        </w:rPr>
      </w:pPr>
      <w:r w:rsidRPr="007523E7">
        <w:rPr>
          <w:b/>
          <w:sz w:val="22"/>
        </w:rPr>
        <w:t xml:space="preserve">Emotional Intelligence among the </w:t>
      </w:r>
      <w:r w:rsidR="00C23DF8" w:rsidRPr="007523E7">
        <w:rPr>
          <w:b/>
          <w:sz w:val="22"/>
        </w:rPr>
        <w:t xml:space="preserve">Grant aided and Private B.Ed. College Students </w:t>
      </w:r>
    </w:p>
    <w:p w14:paraId="20C5E3DB" w14:textId="77777777" w:rsidR="00977099" w:rsidRDefault="00977099">
      <w:pPr>
        <w:pStyle w:val="BodyText"/>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7"/>
        <w:gridCol w:w="1596"/>
        <w:gridCol w:w="1596"/>
        <w:gridCol w:w="1596"/>
        <w:gridCol w:w="1595"/>
      </w:tblGrid>
      <w:tr w:rsidR="00977099" w14:paraId="51B084D7" w14:textId="77777777">
        <w:trPr>
          <w:trHeight w:val="461"/>
        </w:trPr>
        <w:tc>
          <w:tcPr>
            <w:tcW w:w="1596" w:type="dxa"/>
          </w:tcPr>
          <w:p w14:paraId="62C30194" w14:textId="6C593CAA" w:rsidR="00977099" w:rsidRPr="007523E7" w:rsidRDefault="007523E7" w:rsidP="004065BE">
            <w:pPr>
              <w:pStyle w:val="TableParagraph"/>
              <w:spacing w:line="360" w:lineRule="auto"/>
              <w:jc w:val="center"/>
              <w:rPr>
                <w:b/>
              </w:rPr>
            </w:pPr>
            <w:r w:rsidRPr="007523E7">
              <w:rPr>
                <w:b/>
                <w:spacing w:val="-2"/>
              </w:rPr>
              <w:t xml:space="preserve">Types </w:t>
            </w:r>
            <w:r w:rsidR="003F0B9C" w:rsidRPr="007523E7">
              <w:rPr>
                <w:b/>
                <w:spacing w:val="-2"/>
              </w:rPr>
              <w:t xml:space="preserve">of </w:t>
            </w:r>
            <w:r w:rsidR="003F0B9C" w:rsidRPr="007523E7">
              <w:rPr>
                <w:b/>
                <w:spacing w:val="-2"/>
              </w:rPr>
              <w:lastRenderedPageBreak/>
              <w:t>College</w:t>
            </w:r>
          </w:p>
        </w:tc>
        <w:tc>
          <w:tcPr>
            <w:tcW w:w="1597" w:type="dxa"/>
          </w:tcPr>
          <w:p w14:paraId="6E206D5E" w14:textId="77777777" w:rsidR="00977099" w:rsidRPr="007523E7" w:rsidRDefault="00F60B20" w:rsidP="004065BE">
            <w:pPr>
              <w:pStyle w:val="TableParagraph"/>
              <w:spacing w:line="360" w:lineRule="auto"/>
              <w:jc w:val="center"/>
              <w:rPr>
                <w:b/>
              </w:rPr>
            </w:pPr>
            <w:r w:rsidRPr="007523E7">
              <w:rPr>
                <w:b/>
                <w:spacing w:val="-10"/>
              </w:rPr>
              <w:lastRenderedPageBreak/>
              <w:t>N</w:t>
            </w:r>
          </w:p>
        </w:tc>
        <w:tc>
          <w:tcPr>
            <w:tcW w:w="1596" w:type="dxa"/>
          </w:tcPr>
          <w:p w14:paraId="6D10B0D9" w14:textId="77777777" w:rsidR="00977099" w:rsidRPr="007523E7" w:rsidRDefault="00F60B20" w:rsidP="004065BE">
            <w:pPr>
              <w:pStyle w:val="TableParagraph"/>
              <w:spacing w:line="360" w:lineRule="auto"/>
              <w:jc w:val="center"/>
              <w:rPr>
                <w:b/>
              </w:rPr>
            </w:pPr>
            <w:r w:rsidRPr="007523E7">
              <w:rPr>
                <w:b/>
                <w:spacing w:val="-4"/>
              </w:rPr>
              <w:t>Mean</w:t>
            </w:r>
          </w:p>
        </w:tc>
        <w:tc>
          <w:tcPr>
            <w:tcW w:w="1596" w:type="dxa"/>
          </w:tcPr>
          <w:p w14:paraId="345D5EDB" w14:textId="77777777" w:rsidR="00977099" w:rsidRPr="007523E7" w:rsidRDefault="00F60B20" w:rsidP="004065BE">
            <w:pPr>
              <w:pStyle w:val="TableParagraph"/>
              <w:spacing w:line="360" w:lineRule="auto"/>
              <w:jc w:val="center"/>
              <w:rPr>
                <w:b/>
              </w:rPr>
            </w:pPr>
            <w:r w:rsidRPr="007523E7">
              <w:rPr>
                <w:b/>
                <w:spacing w:val="-5"/>
              </w:rPr>
              <w:t>SD</w:t>
            </w:r>
          </w:p>
        </w:tc>
        <w:tc>
          <w:tcPr>
            <w:tcW w:w="1596" w:type="dxa"/>
          </w:tcPr>
          <w:p w14:paraId="7D0CD24B" w14:textId="77777777" w:rsidR="00977099" w:rsidRPr="007523E7" w:rsidRDefault="00F60B20" w:rsidP="004065BE">
            <w:pPr>
              <w:pStyle w:val="TableParagraph"/>
              <w:spacing w:line="360" w:lineRule="auto"/>
              <w:jc w:val="center"/>
              <w:rPr>
                <w:b/>
              </w:rPr>
            </w:pPr>
            <w:r w:rsidRPr="007523E7">
              <w:rPr>
                <w:b/>
                <w:spacing w:val="-2"/>
              </w:rPr>
              <w:t>T-value</w:t>
            </w:r>
          </w:p>
        </w:tc>
        <w:tc>
          <w:tcPr>
            <w:tcW w:w="1595" w:type="dxa"/>
          </w:tcPr>
          <w:p w14:paraId="6FEC862C" w14:textId="77777777" w:rsidR="00977099" w:rsidRPr="007523E7" w:rsidRDefault="00F60B20" w:rsidP="004065BE">
            <w:pPr>
              <w:pStyle w:val="TableParagraph"/>
              <w:tabs>
                <w:tab w:val="left" w:pos="1319"/>
              </w:tabs>
              <w:spacing w:line="360" w:lineRule="auto"/>
              <w:ind w:left="108"/>
              <w:jc w:val="center"/>
              <w:rPr>
                <w:b/>
              </w:rPr>
            </w:pPr>
            <w:r w:rsidRPr="007523E7">
              <w:rPr>
                <w:b/>
                <w:spacing w:val="-2"/>
              </w:rPr>
              <w:t>Level</w:t>
            </w:r>
            <w:r w:rsidR="007523E7" w:rsidRPr="007523E7">
              <w:rPr>
                <w:b/>
              </w:rPr>
              <w:t xml:space="preserve"> </w:t>
            </w:r>
            <w:r w:rsidRPr="007523E7">
              <w:rPr>
                <w:b/>
                <w:spacing w:val="-5"/>
              </w:rPr>
              <w:t>of</w:t>
            </w:r>
          </w:p>
          <w:p w14:paraId="5FE43ACC" w14:textId="77777777" w:rsidR="00977099" w:rsidRPr="007523E7" w:rsidRDefault="00F60B20" w:rsidP="004065BE">
            <w:pPr>
              <w:pStyle w:val="TableParagraph"/>
              <w:spacing w:line="360" w:lineRule="auto"/>
              <w:ind w:left="108"/>
              <w:jc w:val="center"/>
              <w:rPr>
                <w:b/>
              </w:rPr>
            </w:pPr>
            <w:r w:rsidRPr="007523E7">
              <w:rPr>
                <w:b/>
                <w:spacing w:val="-2"/>
              </w:rPr>
              <w:lastRenderedPageBreak/>
              <w:t>significance</w:t>
            </w:r>
          </w:p>
        </w:tc>
      </w:tr>
      <w:tr w:rsidR="00977099" w14:paraId="690B7BA2" w14:textId="77777777">
        <w:trPr>
          <w:trHeight w:val="460"/>
        </w:trPr>
        <w:tc>
          <w:tcPr>
            <w:tcW w:w="1596" w:type="dxa"/>
          </w:tcPr>
          <w:p w14:paraId="7BE5190C" w14:textId="77777777" w:rsidR="00977099" w:rsidRPr="007523E7" w:rsidRDefault="007523E7" w:rsidP="004065BE">
            <w:pPr>
              <w:pStyle w:val="TableParagraph"/>
              <w:spacing w:before="240" w:line="360" w:lineRule="auto"/>
            </w:pPr>
            <w:r w:rsidRPr="007523E7">
              <w:rPr>
                <w:spacing w:val="-4"/>
              </w:rPr>
              <w:lastRenderedPageBreak/>
              <w:t>Grant Aided</w:t>
            </w:r>
          </w:p>
        </w:tc>
        <w:tc>
          <w:tcPr>
            <w:tcW w:w="1597" w:type="dxa"/>
          </w:tcPr>
          <w:p w14:paraId="1EFEE59C" w14:textId="77777777" w:rsidR="00977099" w:rsidRPr="007523E7" w:rsidRDefault="007523E7" w:rsidP="004065BE">
            <w:pPr>
              <w:pStyle w:val="TableParagraph"/>
              <w:spacing w:before="240" w:line="360" w:lineRule="auto"/>
              <w:jc w:val="center"/>
            </w:pPr>
            <w:r w:rsidRPr="007523E7">
              <w:rPr>
                <w:spacing w:val="-5"/>
              </w:rPr>
              <w:t>50</w:t>
            </w:r>
          </w:p>
        </w:tc>
        <w:tc>
          <w:tcPr>
            <w:tcW w:w="1596" w:type="dxa"/>
          </w:tcPr>
          <w:p w14:paraId="33BB5C14" w14:textId="77777777" w:rsidR="00977099" w:rsidRPr="007523E7" w:rsidRDefault="00F60B20" w:rsidP="004065BE">
            <w:pPr>
              <w:pStyle w:val="TableParagraph"/>
              <w:spacing w:before="240" w:line="360" w:lineRule="auto"/>
              <w:jc w:val="center"/>
            </w:pPr>
            <w:r w:rsidRPr="007523E7">
              <w:rPr>
                <w:spacing w:val="-4"/>
              </w:rPr>
              <w:t>47.</w:t>
            </w:r>
            <w:r w:rsidR="007523E7">
              <w:rPr>
                <w:spacing w:val="-4"/>
              </w:rPr>
              <w:t>4</w:t>
            </w:r>
          </w:p>
        </w:tc>
        <w:tc>
          <w:tcPr>
            <w:tcW w:w="1596" w:type="dxa"/>
          </w:tcPr>
          <w:p w14:paraId="35C82CE7" w14:textId="77777777" w:rsidR="00977099" w:rsidRPr="007523E7" w:rsidRDefault="00F60B20" w:rsidP="004065BE">
            <w:pPr>
              <w:pStyle w:val="TableParagraph"/>
              <w:spacing w:before="240" w:line="360" w:lineRule="auto"/>
              <w:jc w:val="center"/>
            </w:pPr>
            <w:r w:rsidRPr="007523E7">
              <w:rPr>
                <w:spacing w:val="-2"/>
              </w:rPr>
              <w:t>28.0</w:t>
            </w:r>
            <w:r w:rsidR="007523E7">
              <w:rPr>
                <w:spacing w:val="-2"/>
              </w:rPr>
              <w:t>1</w:t>
            </w:r>
          </w:p>
        </w:tc>
        <w:tc>
          <w:tcPr>
            <w:tcW w:w="1596" w:type="dxa"/>
            <w:vMerge w:val="restart"/>
          </w:tcPr>
          <w:p w14:paraId="5B6F7840" w14:textId="77777777" w:rsidR="00977099" w:rsidRPr="007523E7" w:rsidRDefault="007523E7" w:rsidP="004065BE">
            <w:pPr>
              <w:pStyle w:val="TableParagraph"/>
              <w:spacing w:before="240" w:line="360" w:lineRule="auto"/>
              <w:jc w:val="center"/>
            </w:pPr>
            <w:r>
              <w:rPr>
                <w:spacing w:val="-2"/>
              </w:rPr>
              <w:t>0.91</w:t>
            </w:r>
            <w:r w:rsidR="00F60B20" w:rsidRPr="007523E7">
              <w:rPr>
                <w:spacing w:val="-2"/>
              </w:rPr>
              <w:t>7</w:t>
            </w:r>
          </w:p>
        </w:tc>
        <w:tc>
          <w:tcPr>
            <w:tcW w:w="1595" w:type="dxa"/>
            <w:vMerge w:val="restart"/>
          </w:tcPr>
          <w:p w14:paraId="5E652363" w14:textId="77777777" w:rsidR="00977099" w:rsidRPr="007523E7" w:rsidRDefault="00F60B20" w:rsidP="004065BE">
            <w:pPr>
              <w:pStyle w:val="TableParagraph"/>
              <w:spacing w:before="240" w:line="360" w:lineRule="auto"/>
              <w:ind w:left="108"/>
              <w:rPr>
                <w:b/>
              </w:rPr>
            </w:pPr>
            <w:r w:rsidRPr="007523E7">
              <w:rPr>
                <w:b/>
              </w:rPr>
              <w:t>Not</w:t>
            </w:r>
            <w:r w:rsidR="007523E7" w:rsidRPr="007523E7">
              <w:rPr>
                <w:b/>
              </w:rPr>
              <w:t xml:space="preserve"> </w:t>
            </w:r>
            <w:r w:rsidRPr="007523E7">
              <w:rPr>
                <w:b/>
              </w:rPr>
              <w:t>Significant at 0.05 level</w:t>
            </w:r>
          </w:p>
        </w:tc>
      </w:tr>
      <w:tr w:rsidR="00977099" w14:paraId="6B3FCE4B" w14:textId="77777777">
        <w:trPr>
          <w:trHeight w:val="460"/>
        </w:trPr>
        <w:tc>
          <w:tcPr>
            <w:tcW w:w="1596" w:type="dxa"/>
          </w:tcPr>
          <w:p w14:paraId="7892DA8D" w14:textId="77777777" w:rsidR="00977099" w:rsidRPr="007523E7" w:rsidRDefault="007523E7" w:rsidP="004065BE">
            <w:pPr>
              <w:pStyle w:val="TableParagraph"/>
              <w:spacing w:before="240" w:line="217" w:lineRule="exact"/>
            </w:pPr>
            <w:r w:rsidRPr="007523E7">
              <w:rPr>
                <w:spacing w:val="-2"/>
              </w:rPr>
              <w:t>Private</w:t>
            </w:r>
          </w:p>
        </w:tc>
        <w:tc>
          <w:tcPr>
            <w:tcW w:w="1597" w:type="dxa"/>
          </w:tcPr>
          <w:p w14:paraId="34D75839" w14:textId="77777777" w:rsidR="00977099" w:rsidRPr="007523E7" w:rsidRDefault="007523E7" w:rsidP="004065BE">
            <w:pPr>
              <w:pStyle w:val="TableParagraph"/>
              <w:spacing w:before="240" w:line="223" w:lineRule="exact"/>
              <w:jc w:val="center"/>
            </w:pPr>
            <w:r w:rsidRPr="007523E7">
              <w:rPr>
                <w:spacing w:val="-5"/>
              </w:rPr>
              <w:t>50</w:t>
            </w:r>
          </w:p>
        </w:tc>
        <w:tc>
          <w:tcPr>
            <w:tcW w:w="1596" w:type="dxa"/>
          </w:tcPr>
          <w:p w14:paraId="44604611" w14:textId="77777777" w:rsidR="00977099" w:rsidRPr="007523E7" w:rsidRDefault="00F60B20" w:rsidP="004065BE">
            <w:pPr>
              <w:pStyle w:val="TableParagraph"/>
              <w:spacing w:before="240" w:line="223" w:lineRule="exact"/>
              <w:jc w:val="center"/>
            </w:pPr>
            <w:r w:rsidRPr="007523E7">
              <w:rPr>
                <w:spacing w:val="-4"/>
              </w:rPr>
              <w:t>45.</w:t>
            </w:r>
            <w:r w:rsidR="007523E7">
              <w:rPr>
                <w:spacing w:val="-4"/>
              </w:rPr>
              <w:t>2</w:t>
            </w:r>
          </w:p>
        </w:tc>
        <w:tc>
          <w:tcPr>
            <w:tcW w:w="1596" w:type="dxa"/>
          </w:tcPr>
          <w:p w14:paraId="3C6CDF54" w14:textId="77777777" w:rsidR="00977099" w:rsidRPr="007523E7" w:rsidRDefault="00F60B20" w:rsidP="004065BE">
            <w:pPr>
              <w:pStyle w:val="TableParagraph"/>
              <w:spacing w:before="240" w:line="223" w:lineRule="exact"/>
              <w:jc w:val="center"/>
            </w:pPr>
            <w:r w:rsidRPr="007523E7">
              <w:rPr>
                <w:spacing w:val="-2"/>
              </w:rPr>
              <w:t>29.6</w:t>
            </w:r>
            <w:r w:rsidR="007523E7">
              <w:rPr>
                <w:spacing w:val="-2"/>
              </w:rPr>
              <w:t>1</w:t>
            </w:r>
          </w:p>
        </w:tc>
        <w:tc>
          <w:tcPr>
            <w:tcW w:w="1596" w:type="dxa"/>
            <w:vMerge/>
            <w:tcBorders>
              <w:top w:val="nil"/>
            </w:tcBorders>
          </w:tcPr>
          <w:p w14:paraId="37C07B99" w14:textId="77777777" w:rsidR="00977099" w:rsidRDefault="00977099" w:rsidP="004065BE">
            <w:pPr>
              <w:spacing w:before="240"/>
              <w:rPr>
                <w:sz w:val="2"/>
                <w:szCs w:val="2"/>
              </w:rPr>
            </w:pPr>
          </w:p>
        </w:tc>
        <w:tc>
          <w:tcPr>
            <w:tcW w:w="1595" w:type="dxa"/>
            <w:vMerge/>
            <w:tcBorders>
              <w:top w:val="nil"/>
            </w:tcBorders>
          </w:tcPr>
          <w:p w14:paraId="6E526D81" w14:textId="77777777" w:rsidR="00977099" w:rsidRDefault="00977099" w:rsidP="004065BE">
            <w:pPr>
              <w:spacing w:before="240"/>
              <w:rPr>
                <w:sz w:val="2"/>
                <w:szCs w:val="2"/>
              </w:rPr>
            </w:pPr>
          </w:p>
        </w:tc>
      </w:tr>
    </w:tbl>
    <w:p w14:paraId="09DA0AC3" w14:textId="77777777" w:rsidR="007523E7" w:rsidRDefault="007523E7" w:rsidP="004065BE">
      <w:pPr>
        <w:spacing w:before="240"/>
        <w:rPr>
          <w:sz w:val="2"/>
          <w:szCs w:val="2"/>
        </w:rPr>
      </w:pPr>
    </w:p>
    <w:p w14:paraId="0CDB8388" w14:textId="77777777" w:rsidR="007523E7" w:rsidRPr="007523E7" w:rsidRDefault="007523E7" w:rsidP="007523E7">
      <w:pPr>
        <w:rPr>
          <w:sz w:val="2"/>
          <w:szCs w:val="2"/>
        </w:rPr>
      </w:pPr>
    </w:p>
    <w:p w14:paraId="5C519DB8" w14:textId="77777777" w:rsidR="007523E7" w:rsidRPr="007523E7" w:rsidRDefault="007523E7" w:rsidP="007523E7">
      <w:pPr>
        <w:rPr>
          <w:sz w:val="2"/>
          <w:szCs w:val="2"/>
        </w:rPr>
      </w:pPr>
    </w:p>
    <w:p w14:paraId="421C8737" w14:textId="77777777" w:rsidR="007523E7" w:rsidRPr="007523E7" w:rsidRDefault="007523E7" w:rsidP="007523E7">
      <w:pPr>
        <w:rPr>
          <w:sz w:val="2"/>
          <w:szCs w:val="2"/>
        </w:rPr>
      </w:pPr>
    </w:p>
    <w:p w14:paraId="13AA8F78" w14:textId="6DC30458" w:rsidR="004065BE" w:rsidRPr="00852317" w:rsidRDefault="004065BE" w:rsidP="00852317">
      <w:pPr>
        <w:tabs>
          <w:tab w:val="left" w:pos="943"/>
        </w:tabs>
        <w:spacing w:before="1" w:line="360" w:lineRule="auto"/>
        <w:jc w:val="both"/>
        <w:rPr>
          <w:bCs/>
          <w:sz w:val="24"/>
          <w:szCs w:val="40"/>
        </w:rPr>
      </w:pPr>
      <w:r>
        <w:rPr>
          <w:sz w:val="24"/>
        </w:rPr>
        <w:tab/>
      </w:r>
      <w:r w:rsidR="007523E7" w:rsidRPr="004065BE">
        <w:rPr>
          <w:sz w:val="24"/>
        </w:rPr>
        <w:t>Above table</w:t>
      </w:r>
      <w:r w:rsidR="00F60B20" w:rsidRPr="004065BE">
        <w:rPr>
          <w:sz w:val="24"/>
        </w:rPr>
        <w:t xml:space="preserve"> shows that, the mean score of </w:t>
      </w:r>
      <w:r w:rsidR="007523E7" w:rsidRPr="004065BE">
        <w:rPr>
          <w:sz w:val="24"/>
        </w:rPr>
        <w:t>Grant aided college is 47.4</w:t>
      </w:r>
      <w:r w:rsidR="00F60B20" w:rsidRPr="004065BE">
        <w:rPr>
          <w:sz w:val="24"/>
        </w:rPr>
        <w:t xml:space="preserve">. The mean score of </w:t>
      </w:r>
      <w:r w:rsidR="007523E7" w:rsidRPr="004065BE">
        <w:rPr>
          <w:sz w:val="24"/>
        </w:rPr>
        <w:t>private College is 45.2. SD both is 28.01 and 29.61</w:t>
      </w:r>
      <w:r w:rsidR="00F60B20" w:rsidRPr="004065BE">
        <w:rPr>
          <w:sz w:val="24"/>
        </w:rPr>
        <w:t xml:space="preserve"> respectively. The T</w:t>
      </w:r>
      <w:r w:rsidR="008B1AAA" w:rsidRPr="004065BE">
        <w:rPr>
          <w:sz w:val="24"/>
        </w:rPr>
        <w:t>-test score comes out to be 0.91</w:t>
      </w:r>
      <w:r w:rsidR="00F60B20" w:rsidRPr="004065BE">
        <w:rPr>
          <w:sz w:val="24"/>
        </w:rPr>
        <w:t>7 which is not significant at 0.05 levels. So, null hypothesis “</w:t>
      </w:r>
      <w:r w:rsidR="009D6E79" w:rsidRPr="004065BE">
        <w:rPr>
          <w:bCs/>
          <w:sz w:val="24"/>
          <w:szCs w:val="40"/>
        </w:rPr>
        <w:t>There is no significant difference between Grant aid and Private B.Ed. College students on the basis of emotional intelligence</w:t>
      </w:r>
      <w:r w:rsidRPr="004065BE">
        <w:rPr>
          <w:bCs/>
          <w:sz w:val="24"/>
          <w:szCs w:val="40"/>
        </w:rPr>
        <w:t>.”</w:t>
      </w:r>
      <w:r w:rsidR="00F60B20" w:rsidRPr="004065BE">
        <w:rPr>
          <w:sz w:val="24"/>
        </w:rPr>
        <w:t xml:space="preserve"> is accepted.</w:t>
      </w:r>
    </w:p>
    <w:p w14:paraId="114EA7EB" w14:textId="77777777" w:rsidR="004065BE" w:rsidRDefault="00F60B20" w:rsidP="00F60B20">
      <w:pPr>
        <w:tabs>
          <w:tab w:val="left" w:pos="943"/>
        </w:tabs>
        <w:spacing w:line="360" w:lineRule="auto"/>
        <w:ind w:right="224"/>
        <w:rPr>
          <w:b/>
          <w:bCs/>
          <w:sz w:val="24"/>
          <w:szCs w:val="40"/>
        </w:rPr>
      </w:pPr>
      <w:r w:rsidRPr="00476352">
        <w:rPr>
          <w:b/>
          <w:bCs/>
          <w:sz w:val="24"/>
          <w:szCs w:val="40"/>
        </w:rPr>
        <w:t xml:space="preserve">OBJECTIVE- 2 </w:t>
      </w:r>
    </w:p>
    <w:p w14:paraId="118C9420" w14:textId="77777777" w:rsidR="00F60B20" w:rsidRPr="00476352" w:rsidRDefault="00F60B20" w:rsidP="00F60B20">
      <w:pPr>
        <w:tabs>
          <w:tab w:val="left" w:pos="943"/>
        </w:tabs>
        <w:spacing w:line="360" w:lineRule="auto"/>
        <w:ind w:right="224"/>
        <w:rPr>
          <w:b/>
          <w:bCs/>
          <w:sz w:val="24"/>
          <w:szCs w:val="40"/>
        </w:rPr>
      </w:pPr>
      <w:r w:rsidRPr="00476352">
        <w:rPr>
          <w:b/>
          <w:bCs/>
          <w:sz w:val="24"/>
          <w:szCs w:val="40"/>
        </w:rPr>
        <w:t>To compare the emotional intelligence among rural and urban B.Ed. College students.</w:t>
      </w:r>
    </w:p>
    <w:p w14:paraId="591B5A7A" w14:textId="77777777" w:rsidR="00F60B20" w:rsidRDefault="00F60B20" w:rsidP="00F60B20">
      <w:pPr>
        <w:tabs>
          <w:tab w:val="left" w:pos="943"/>
        </w:tabs>
        <w:spacing w:line="360" w:lineRule="auto"/>
        <w:ind w:right="224"/>
        <w:jc w:val="center"/>
        <w:rPr>
          <w:bCs/>
          <w:sz w:val="24"/>
          <w:szCs w:val="40"/>
        </w:rPr>
      </w:pPr>
      <w:r w:rsidRPr="00F60B20">
        <w:rPr>
          <w:b/>
          <w:bCs/>
          <w:sz w:val="24"/>
          <w:szCs w:val="40"/>
        </w:rPr>
        <w:t>Table-2</w:t>
      </w:r>
    </w:p>
    <w:p w14:paraId="096AE5C5" w14:textId="77777777" w:rsidR="00F60B20" w:rsidRPr="00F60B20" w:rsidRDefault="00F60B20" w:rsidP="00F60B20">
      <w:pPr>
        <w:tabs>
          <w:tab w:val="left" w:pos="943"/>
        </w:tabs>
        <w:spacing w:line="360" w:lineRule="auto"/>
        <w:ind w:right="224"/>
        <w:jc w:val="center"/>
        <w:rPr>
          <w:b/>
          <w:bCs/>
          <w:sz w:val="24"/>
          <w:szCs w:val="40"/>
        </w:rPr>
      </w:pPr>
      <w:r w:rsidRPr="00F60B20">
        <w:rPr>
          <w:b/>
          <w:bCs/>
          <w:sz w:val="24"/>
          <w:szCs w:val="40"/>
        </w:rPr>
        <w:t>Emotional intelligence among rural and urban B.Ed. College students.</w:t>
      </w:r>
    </w:p>
    <w:p w14:paraId="64FD7C2C" w14:textId="77777777" w:rsidR="00977099" w:rsidRPr="00F60B20" w:rsidRDefault="00977099" w:rsidP="00F60B20">
      <w:pPr>
        <w:pStyle w:val="BodyText"/>
        <w:ind w:left="223" w:right="219"/>
        <w:jc w:val="center"/>
        <w:rPr>
          <w:b/>
          <w:bCs/>
          <w:sz w:val="24"/>
          <w:szCs w:val="40"/>
        </w:rPr>
      </w:pPr>
    </w:p>
    <w:p w14:paraId="6B919A5E" w14:textId="77777777" w:rsidR="00977099" w:rsidRDefault="00977099">
      <w:pPr>
        <w:pStyle w:val="BodyText"/>
        <w:spacing w:after="1"/>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5"/>
        <w:gridCol w:w="1595"/>
        <w:gridCol w:w="1595"/>
        <w:gridCol w:w="1594"/>
      </w:tblGrid>
      <w:tr w:rsidR="00977099" w:rsidRPr="003F0B9C" w14:paraId="5F66AF40" w14:textId="77777777">
        <w:trPr>
          <w:trHeight w:val="460"/>
        </w:trPr>
        <w:tc>
          <w:tcPr>
            <w:tcW w:w="1596" w:type="dxa"/>
          </w:tcPr>
          <w:p w14:paraId="4BDC080D" w14:textId="77777777" w:rsidR="00977099" w:rsidRPr="003F0B9C" w:rsidRDefault="00F60B20" w:rsidP="004065BE">
            <w:pPr>
              <w:pStyle w:val="TableParagraph"/>
              <w:spacing w:before="240" w:line="223" w:lineRule="exact"/>
              <w:ind w:left="108"/>
              <w:jc w:val="center"/>
              <w:rPr>
                <w:b/>
                <w:sz w:val="24"/>
                <w:szCs w:val="28"/>
              </w:rPr>
            </w:pPr>
            <w:r w:rsidRPr="003F0B9C">
              <w:rPr>
                <w:b/>
                <w:spacing w:val="-2"/>
                <w:sz w:val="24"/>
                <w:szCs w:val="28"/>
              </w:rPr>
              <w:t>Area</w:t>
            </w:r>
          </w:p>
        </w:tc>
        <w:tc>
          <w:tcPr>
            <w:tcW w:w="1596" w:type="dxa"/>
          </w:tcPr>
          <w:p w14:paraId="532DB6F5" w14:textId="77777777" w:rsidR="00977099" w:rsidRPr="003F0B9C" w:rsidRDefault="00F60B20" w:rsidP="004065BE">
            <w:pPr>
              <w:pStyle w:val="TableParagraph"/>
              <w:spacing w:before="240" w:line="223" w:lineRule="exact"/>
              <w:ind w:left="108"/>
              <w:jc w:val="center"/>
              <w:rPr>
                <w:b/>
                <w:sz w:val="24"/>
                <w:szCs w:val="28"/>
              </w:rPr>
            </w:pPr>
            <w:r w:rsidRPr="003F0B9C">
              <w:rPr>
                <w:b/>
                <w:spacing w:val="-10"/>
                <w:sz w:val="24"/>
                <w:szCs w:val="28"/>
              </w:rPr>
              <w:t>N</w:t>
            </w:r>
          </w:p>
        </w:tc>
        <w:tc>
          <w:tcPr>
            <w:tcW w:w="1595" w:type="dxa"/>
          </w:tcPr>
          <w:p w14:paraId="1BD0C5D9" w14:textId="77777777" w:rsidR="00977099" w:rsidRPr="003F0B9C" w:rsidRDefault="00F60B20" w:rsidP="004065BE">
            <w:pPr>
              <w:pStyle w:val="TableParagraph"/>
              <w:spacing w:before="240" w:line="223" w:lineRule="exact"/>
              <w:ind w:left="108"/>
              <w:jc w:val="center"/>
              <w:rPr>
                <w:b/>
                <w:sz w:val="24"/>
                <w:szCs w:val="28"/>
              </w:rPr>
            </w:pPr>
            <w:r w:rsidRPr="003F0B9C">
              <w:rPr>
                <w:b/>
                <w:spacing w:val="-4"/>
                <w:sz w:val="24"/>
                <w:szCs w:val="28"/>
              </w:rPr>
              <w:t>Mean</w:t>
            </w:r>
          </w:p>
        </w:tc>
        <w:tc>
          <w:tcPr>
            <w:tcW w:w="1595" w:type="dxa"/>
          </w:tcPr>
          <w:p w14:paraId="3342DE70" w14:textId="77777777" w:rsidR="00977099" w:rsidRPr="003F0B9C" w:rsidRDefault="00F60B20" w:rsidP="004065BE">
            <w:pPr>
              <w:pStyle w:val="TableParagraph"/>
              <w:spacing w:before="240" w:line="223" w:lineRule="exact"/>
              <w:ind w:left="109"/>
              <w:jc w:val="center"/>
              <w:rPr>
                <w:b/>
                <w:sz w:val="24"/>
                <w:szCs w:val="28"/>
              </w:rPr>
            </w:pPr>
            <w:r w:rsidRPr="003F0B9C">
              <w:rPr>
                <w:b/>
                <w:spacing w:val="-5"/>
                <w:sz w:val="24"/>
                <w:szCs w:val="28"/>
              </w:rPr>
              <w:t>SD</w:t>
            </w:r>
          </w:p>
        </w:tc>
        <w:tc>
          <w:tcPr>
            <w:tcW w:w="1595" w:type="dxa"/>
          </w:tcPr>
          <w:p w14:paraId="275C48E7" w14:textId="77777777" w:rsidR="00977099" w:rsidRPr="003F0B9C" w:rsidRDefault="00F60B20" w:rsidP="004065BE">
            <w:pPr>
              <w:pStyle w:val="TableParagraph"/>
              <w:spacing w:before="240" w:line="223" w:lineRule="exact"/>
              <w:ind w:left="111"/>
              <w:jc w:val="center"/>
              <w:rPr>
                <w:b/>
                <w:sz w:val="24"/>
                <w:szCs w:val="28"/>
              </w:rPr>
            </w:pPr>
            <w:r w:rsidRPr="003F0B9C">
              <w:rPr>
                <w:b/>
                <w:spacing w:val="-2"/>
                <w:sz w:val="24"/>
                <w:szCs w:val="28"/>
              </w:rPr>
              <w:t>T-value</w:t>
            </w:r>
          </w:p>
        </w:tc>
        <w:tc>
          <w:tcPr>
            <w:tcW w:w="1594" w:type="dxa"/>
          </w:tcPr>
          <w:p w14:paraId="1A659412" w14:textId="77777777" w:rsidR="00977099" w:rsidRPr="003F0B9C" w:rsidRDefault="00F60B20" w:rsidP="004065BE">
            <w:pPr>
              <w:pStyle w:val="TableParagraph"/>
              <w:tabs>
                <w:tab w:val="left" w:pos="1324"/>
              </w:tabs>
              <w:spacing w:before="240" w:line="223" w:lineRule="exact"/>
              <w:ind w:left="112"/>
              <w:rPr>
                <w:b/>
                <w:sz w:val="24"/>
                <w:szCs w:val="28"/>
              </w:rPr>
            </w:pPr>
            <w:r w:rsidRPr="003F0B9C">
              <w:rPr>
                <w:b/>
                <w:spacing w:val="-2"/>
                <w:sz w:val="24"/>
                <w:szCs w:val="28"/>
              </w:rPr>
              <w:t>Level</w:t>
            </w:r>
            <w:r w:rsidRPr="003F0B9C">
              <w:rPr>
                <w:b/>
                <w:sz w:val="24"/>
                <w:szCs w:val="28"/>
              </w:rPr>
              <w:t xml:space="preserve"> </w:t>
            </w:r>
            <w:r w:rsidRPr="003F0B9C">
              <w:rPr>
                <w:b/>
                <w:spacing w:val="-5"/>
                <w:sz w:val="24"/>
                <w:szCs w:val="28"/>
              </w:rPr>
              <w:t>of</w:t>
            </w:r>
          </w:p>
          <w:p w14:paraId="45EE3B53" w14:textId="77777777" w:rsidR="00977099" w:rsidRPr="003F0B9C" w:rsidRDefault="00F60B20" w:rsidP="004065BE">
            <w:pPr>
              <w:pStyle w:val="TableParagraph"/>
              <w:spacing w:before="240" w:line="217" w:lineRule="exact"/>
              <w:ind w:left="112"/>
              <w:rPr>
                <w:b/>
                <w:sz w:val="24"/>
                <w:szCs w:val="28"/>
              </w:rPr>
            </w:pPr>
            <w:r w:rsidRPr="003F0B9C">
              <w:rPr>
                <w:b/>
                <w:spacing w:val="-2"/>
                <w:sz w:val="24"/>
                <w:szCs w:val="28"/>
              </w:rPr>
              <w:t>significance</w:t>
            </w:r>
          </w:p>
        </w:tc>
      </w:tr>
      <w:tr w:rsidR="00977099" w:rsidRPr="003F0B9C" w14:paraId="729498EE" w14:textId="77777777">
        <w:trPr>
          <w:trHeight w:val="230"/>
        </w:trPr>
        <w:tc>
          <w:tcPr>
            <w:tcW w:w="1596" w:type="dxa"/>
          </w:tcPr>
          <w:p w14:paraId="015E0AC3" w14:textId="77777777" w:rsidR="00977099" w:rsidRPr="003F0B9C" w:rsidRDefault="00F60B20" w:rsidP="004065BE">
            <w:pPr>
              <w:pStyle w:val="TableParagraph"/>
              <w:spacing w:before="240" w:line="360" w:lineRule="auto"/>
              <w:ind w:left="108"/>
              <w:rPr>
                <w:sz w:val="24"/>
                <w:szCs w:val="28"/>
              </w:rPr>
            </w:pPr>
            <w:r w:rsidRPr="003F0B9C">
              <w:rPr>
                <w:spacing w:val="-4"/>
                <w:sz w:val="24"/>
                <w:szCs w:val="28"/>
              </w:rPr>
              <w:t>Rural</w:t>
            </w:r>
          </w:p>
        </w:tc>
        <w:tc>
          <w:tcPr>
            <w:tcW w:w="1596" w:type="dxa"/>
          </w:tcPr>
          <w:p w14:paraId="0FCF8C85" w14:textId="77777777" w:rsidR="00977099" w:rsidRPr="003F0B9C" w:rsidRDefault="00F60B20" w:rsidP="004065BE">
            <w:pPr>
              <w:pStyle w:val="TableParagraph"/>
              <w:spacing w:before="240" w:line="360" w:lineRule="auto"/>
              <w:ind w:left="108"/>
              <w:jc w:val="center"/>
              <w:rPr>
                <w:sz w:val="24"/>
                <w:szCs w:val="28"/>
              </w:rPr>
            </w:pPr>
            <w:r w:rsidRPr="003F0B9C">
              <w:rPr>
                <w:spacing w:val="-5"/>
                <w:sz w:val="24"/>
                <w:szCs w:val="28"/>
              </w:rPr>
              <w:t>50</w:t>
            </w:r>
          </w:p>
        </w:tc>
        <w:tc>
          <w:tcPr>
            <w:tcW w:w="1595" w:type="dxa"/>
          </w:tcPr>
          <w:p w14:paraId="284E8E34" w14:textId="77777777" w:rsidR="00977099" w:rsidRPr="003F0B9C" w:rsidRDefault="00F60B20" w:rsidP="004065BE">
            <w:pPr>
              <w:pStyle w:val="TableParagraph"/>
              <w:spacing w:before="240" w:line="360" w:lineRule="auto"/>
              <w:ind w:left="108"/>
              <w:jc w:val="center"/>
              <w:rPr>
                <w:sz w:val="24"/>
                <w:szCs w:val="28"/>
              </w:rPr>
            </w:pPr>
            <w:r w:rsidRPr="003F0B9C">
              <w:rPr>
                <w:spacing w:val="-4"/>
                <w:sz w:val="24"/>
                <w:szCs w:val="28"/>
              </w:rPr>
              <w:t>64.66</w:t>
            </w:r>
          </w:p>
        </w:tc>
        <w:tc>
          <w:tcPr>
            <w:tcW w:w="1595" w:type="dxa"/>
          </w:tcPr>
          <w:p w14:paraId="68B23598" w14:textId="77777777" w:rsidR="00977099" w:rsidRPr="003F0B9C" w:rsidRDefault="00F60B20" w:rsidP="004065BE">
            <w:pPr>
              <w:pStyle w:val="TableParagraph"/>
              <w:spacing w:before="240" w:line="360" w:lineRule="auto"/>
              <w:ind w:left="109"/>
              <w:jc w:val="center"/>
              <w:rPr>
                <w:sz w:val="24"/>
                <w:szCs w:val="28"/>
              </w:rPr>
            </w:pPr>
            <w:r w:rsidRPr="003F0B9C">
              <w:rPr>
                <w:spacing w:val="-2"/>
                <w:sz w:val="24"/>
                <w:szCs w:val="28"/>
              </w:rPr>
              <w:t>8.90</w:t>
            </w:r>
          </w:p>
        </w:tc>
        <w:tc>
          <w:tcPr>
            <w:tcW w:w="1595" w:type="dxa"/>
            <w:vMerge w:val="restart"/>
          </w:tcPr>
          <w:p w14:paraId="17BF0278" w14:textId="77777777" w:rsidR="00977099" w:rsidRPr="003F0B9C" w:rsidRDefault="00977099" w:rsidP="004065BE">
            <w:pPr>
              <w:pStyle w:val="TableParagraph"/>
              <w:spacing w:before="240" w:line="240" w:lineRule="auto"/>
              <w:ind w:left="0"/>
              <w:jc w:val="center"/>
              <w:rPr>
                <w:b/>
                <w:sz w:val="24"/>
                <w:szCs w:val="28"/>
              </w:rPr>
            </w:pPr>
          </w:p>
          <w:p w14:paraId="15CE6327" w14:textId="77777777" w:rsidR="00977099" w:rsidRPr="003F0B9C" w:rsidRDefault="00F60B20" w:rsidP="004065BE">
            <w:pPr>
              <w:pStyle w:val="TableParagraph"/>
              <w:spacing w:before="240" w:line="217" w:lineRule="exact"/>
              <w:ind w:left="111"/>
              <w:jc w:val="center"/>
              <w:rPr>
                <w:sz w:val="24"/>
                <w:szCs w:val="28"/>
              </w:rPr>
            </w:pPr>
            <w:r w:rsidRPr="003F0B9C">
              <w:rPr>
                <w:spacing w:val="-4"/>
                <w:sz w:val="24"/>
                <w:szCs w:val="28"/>
              </w:rPr>
              <w:t>0.45</w:t>
            </w:r>
          </w:p>
        </w:tc>
        <w:tc>
          <w:tcPr>
            <w:tcW w:w="1594" w:type="dxa"/>
            <w:vMerge w:val="restart"/>
          </w:tcPr>
          <w:p w14:paraId="29BE936E" w14:textId="77777777" w:rsidR="00977099" w:rsidRPr="003F0B9C" w:rsidRDefault="00F60B20" w:rsidP="004065BE">
            <w:pPr>
              <w:pStyle w:val="TableParagraph"/>
              <w:tabs>
                <w:tab w:val="left" w:pos="1324"/>
              </w:tabs>
              <w:spacing w:before="240" w:line="228" w:lineRule="exact"/>
              <w:ind w:left="112"/>
              <w:rPr>
                <w:b/>
                <w:sz w:val="24"/>
                <w:szCs w:val="28"/>
              </w:rPr>
            </w:pPr>
            <w:r w:rsidRPr="003F0B9C">
              <w:rPr>
                <w:b/>
                <w:spacing w:val="-2"/>
                <w:sz w:val="24"/>
                <w:szCs w:val="28"/>
              </w:rPr>
              <w:t>Not Significant</w:t>
            </w:r>
            <w:r w:rsidRPr="003F0B9C">
              <w:rPr>
                <w:b/>
                <w:sz w:val="24"/>
                <w:szCs w:val="28"/>
              </w:rPr>
              <w:t xml:space="preserve"> </w:t>
            </w:r>
            <w:r w:rsidRPr="003F0B9C">
              <w:rPr>
                <w:b/>
                <w:spacing w:val="-5"/>
                <w:sz w:val="24"/>
                <w:szCs w:val="28"/>
              </w:rPr>
              <w:t>at</w:t>
            </w:r>
          </w:p>
          <w:p w14:paraId="0F2AA8A6" w14:textId="77777777" w:rsidR="00977099" w:rsidRPr="003F0B9C" w:rsidRDefault="00F60B20" w:rsidP="004065BE">
            <w:pPr>
              <w:pStyle w:val="TableParagraph"/>
              <w:spacing w:before="240" w:line="240" w:lineRule="auto"/>
              <w:ind w:left="112"/>
              <w:rPr>
                <w:b/>
                <w:sz w:val="24"/>
                <w:szCs w:val="28"/>
              </w:rPr>
            </w:pPr>
            <w:r w:rsidRPr="003F0B9C">
              <w:rPr>
                <w:b/>
                <w:sz w:val="24"/>
                <w:szCs w:val="28"/>
              </w:rPr>
              <w:t xml:space="preserve">0.05 </w:t>
            </w:r>
            <w:r w:rsidRPr="003F0B9C">
              <w:rPr>
                <w:b/>
                <w:spacing w:val="-2"/>
                <w:sz w:val="24"/>
                <w:szCs w:val="28"/>
              </w:rPr>
              <w:t>level</w:t>
            </w:r>
          </w:p>
        </w:tc>
      </w:tr>
      <w:tr w:rsidR="00977099" w:rsidRPr="003F0B9C" w14:paraId="52266BA0" w14:textId="77777777">
        <w:trPr>
          <w:trHeight w:val="450"/>
        </w:trPr>
        <w:tc>
          <w:tcPr>
            <w:tcW w:w="1596" w:type="dxa"/>
          </w:tcPr>
          <w:p w14:paraId="49BBDE3E" w14:textId="77777777" w:rsidR="00977099" w:rsidRPr="003F0B9C" w:rsidRDefault="00F60B20" w:rsidP="004065BE">
            <w:pPr>
              <w:pStyle w:val="TableParagraph"/>
              <w:spacing w:before="240" w:line="360" w:lineRule="auto"/>
              <w:ind w:left="108"/>
              <w:rPr>
                <w:sz w:val="24"/>
                <w:szCs w:val="28"/>
              </w:rPr>
            </w:pPr>
            <w:r w:rsidRPr="003F0B9C">
              <w:rPr>
                <w:spacing w:val="-2"/>
                <w:sz w:val="24"/>
                <w:szCs w:val="28"/>
              </w:rPr>
              <w:t>Urban</w:t>
            </w:r>
          </w:p>
        </w:tc>
        <w:tc>
          <w:tcPr>
            <w:tcW w:w="1596" w:type="dxa"/>
          </w:tcPr>
          <w:p w14:paraId="4749CD0F" w14:textId="77777777" w:rsidR="00977099" w:rsidRPr="003F0B9C" w:rsidRDefault="00F60B20" w:rsidP="00F60B20">
            <w:pPr>
              <w:pStyle w:val="TableParagraph"/>
              <w:spacing w:line="360" w:lineRule="auto"/>
              <w:ind w:left="108"/>
              <w:jc w:val="center"/>
              <w:rPr>
                <w:sz w:val="24"/>
                <w:szCs w:val="28"/>
              </w:rPr>
            </w:pPr>
            <w:r w:rsidRPr="003F0B9C">
              <w:rPr>
                <w:spacing w:val="-5"/>
                <w:sz w:val="24"/>
                <w:szCs w:val="28"/>
              </w:rPr>
              <w:t>50</w:t>
            </w:r>
          </w:p>
        </w:tc>
        <w:tc>
          <w:tcPr>
            <w:tcW w:w="1595" w:type="dxa"/>
          </w:tcPr>
          <w:p w14:paraId="754C9ECC" w14:textId="77777777" w:rsidR="00977099" w:rsidRPr="003F0B9C" w:rsidRDefault="00F60B20" w:rsidP="00F60B20">
            <w:pPr>
              <w:pStyle w:val="TableParagraph"/>
              <w:spacing w:line="360" w:lineRule="auto"/>
              <w:ind w:left="108"/>
              <w:jc w:val="center"/>
              <w:rPr>
                <w:sz w:val="24"/>
                <w:szCs w:val="28"/>
              </w:rPr>
            </w:pPr>
            <w:r w:rsidRPr="003F0B9C">
              <w:rPr>
                <w:spacing w:val="-5"/>
                <w:sz w:val="24"/>
                <w:szCs w:val="28"/>
              </w:rPr>
              <w:t>64.16</w:t>
            </w:r>
          </w:p>
        </w:tc>
        <w:tc>
          <w:tcPr>
            <w:tcW w:w="1595" w:type="dxa"/>
          </w:tcPr>
          <w:p w14:paraId="1774FCF6" w14:textId="77777777" w:rsidR="00977099" w:rsidRPr="003F0B9C" w:rsidRDefault="00F60B20" w:rsidP="00F60B20">
            <w:pPr>
              <w:pStyle w:val="TableParagraph"/>
              <w:spacing w:line="360" w:lineRule="auto"/>
              <w:ind w:left="109"/>
              <w:jc w:val="center"/>
              <w:rPr>
                <w:sz w:val="24"/>
                <w:szCs w:val="28"/>
              </w:rPr>
            </w:pPr>
            <w:r w:rsidRPr="003F0B9C">
              <w:rPr>
                <w:spacing w:val="-4"/>
                <w:sz w:val="24"/>
                <w:szCs w:val="28"/>
              </w:rPr>
              <w:t>8.99</w:t>
            </w:r>
          </w:p>
        </w:tc>
        <w:tc>
          <w:tcPr>
            <w:tcW w:w="1595" w:type="dxa"/>
            <w:vMerge/>
            <w:tcBorders>
              <w:top w:val="nil"/>
            </w:tcBorders>
          </w:tcPr>
          <w:p w14:paraId="7E191ECA" w14:textId="77777777" w:rsidR="00977099" w:rsidRPr="003F0B9C" w:rsidRDefault="00977099">
            <w:pPr>
              <w:rPr>
                <w:sz w:val="6"/>
                <w:szCs w:val="6"/>
              </w:rPr>
            </w:pPr>
          </w:p>
        </w:tc>
        <w:tc>
          <w:tcPr>
            <w:tcW w:w="1594" w:type="dxa"/>
            <w:vMerge/>
            <w:tcBorders>
              <w:top w:val="nil"/>
            </w:tcBorders>
          </w:tcPr>
          <w:p w14:paraId="24BF18C8" w14:textId="77777777" w:rsidR="00977099" w:rsidRPr="003F0B9C" w:rsidRDefault="00977099">
            <w:pPr>
              <w:rPr>
                <w:sz w:val="6"/>
                <w:szCs w:val="6"/>
              </w:rPr>
            </w:pPr>
          </w:p>
        </w:tc>
      </w:tr>
    </w:tbl>
    <w:p w14:paraId="26FBB118" w14:textId="77777777" w:rsidR="00977099" w:rsidRPr="003F0B9C" w:rsidRDefault="00977099">
      <w:pPr>
        <w:pStyle w:val="BodyText"/>
        <w:spacing w:before="10"/>
        <w:rPr>
          <w:b/>
          <w:szCs w:val="24"/>
        </w:rPr>
      </w:pPr>
    </w:p>
    <w:p w14:paraId="20C5A2A3" w14:textId="208CF92E" w:rsidR="00977099" w:rsidRPr="00E776D6" w:rsidRDefault="00F60B20" w:rsidP="00E776D6">
      <w:pPr>
        <w:spacing w:line="360" w:lineRule="auto"/>
        <w:ind w:firstLine="720"/>
        <w:jc w:val="both"/>
        <w:rPr>
          <w:sz w:val="24"/>
        </w:rPr>
      </w:pPr>
      <w:r w:rsidRPr="00E776D6">
        <w:rPr>
          <w:sz w:val="24"/>
        </w:rPr>
        <w:t xml:space="preserve">Above table </w:t>
      </w:r>
      <w:r w:rsidR="009C6E9C" w:rsidRPr="00E776D6">
        <w:rPr>
          <w:sz w:val="24"/>
        </w:rPr>
        <w:t>2 indicate</w:t>
      </w:r>
      <w:r w:rsidRPr="00E776D6">
        <w:rPr>
          <w:sz w:val="24"/>
        </w:rPr>
        <w:t xml:space="preserve"> means (64.66, 64.16) and SD (8.99, 8.99) respectively. The “t” score of 0.45 is not significant even at 0.05 level. Therefore, it can be said that Null hypothesis “There is no significant difference between rural and urban secondary school students on emotional intelligence” is not to be rejected. It is observed that rural and urban B.Ed. College students do not differ significantly on emotional intelligence. </w:t>
      </w:r>
    </w:p>
    <w:p w14:paraId="58FD148A" w14:textId="77777777" w:rsidR="00F60B20" w:rsidRPr="00476352" w:rsidRDefault="00F60B20" w:rsidP="00F60B20">
      <w:pPr>
        <w:tabs>
          <w:tab w:val="left" w:pos="943"/>
        </w:tabs>
        <w:spacing w:line="360" w:lineRule="auto"/>
        <w:ind w:right="224"/>
        <w:rPr>
          <w:b/>
        </w:rPr>
      </w:pPr>
      <w:r w:rsidRPr="00476352">
        <w:rPr>
          <w:b/>
          <w:bCs/>
          <w:sz w:val="24"/>
          <w:szCs w:val="40"/>
        </w:rPr>
        <w:t xml:space="preserve">OBJECTIVE- </w:t>
      </w:r>
      <w:r w:rsidR="00403CE4" w:rsidRPr="00476352">
        <w:rPr>
          <w:b/>
          <w:bCs/>
          <w:sz w:val="24"/>
          <w:szCs w:val="40"/>
        </w:rPr>
        <w:t xml:space="preserve">3 </w:t>
      </w:r>
      <w:r w:rsidR="00403CE4" w:rsidRPr="00476352">
        <w:rPr>
          <w:b/>
        </w:rPr>
        <w:t>To</w:t>
      </w:r>
      <w:r w:rsidRPr="00476352">
        <w:rPr>
          <w:b/>
        </w:rPr>
        <w:t xml:space="preserve"> compare the emotional intelligence among boys and girls B.Ed. College students.</w:t>
      </w:r>
    </w:p>
    <w:p w14:paraId="0009DD5C" w14:textId="77777777" w:rsidR="00403CE4" w:rsidRDefault="00403CE4" w:rsidP="00403CE4">
      <w:pPr>
        <w:tabs>
          <w:tab w:val="left" w:pos="943"/>
        </w:tabs>
        <w:spacing w:line="360" w:lineRule="auto"/>
        <w:ind w:right="224"/>
        <w:jc w:val="center"/>
        <w:rPr>
          <w:bCs/>
          <w:sz w:val="24"/>
          <w:szCs w:val="40"/>
        </w:rPr>
      </w:pPr>
      <w:r w:rsidRPr="00F60B20">
        <w:rPr>
          <w:b/>
          <w:bCs/>
          <w:sz w:val="24"/>
          <w:szCs w:val="40"/>
        </w:rPr>
        <w:t>Table-2</w:t>
      </w:r>
    </w:p>
    <w:p w14:paraId="157DC321" w14:textId="77777777" w:rsidR="00403CE4" w:rsidRPr="00403CE4" w:rsidRDefault="00403CE4" w:rsidP="00403CE4">
      <w:pPr>
        <w:tabs>
          <w:tab w:val="left" w:pos="943"/>
        </w:tabs>
        <w:spacing w:line="360" w:lineRule="auto"/>
        <w:ind w:right="224"/>
        <w:jc w:val="center"/>
        <w:rPr>
          <w:b/>
          <w:bCs/>
          <w:sz w:val="28"/>
          <w:szCs w:val="40"/>
        </w:rPr>
      </w:pPr>
      <w:r w:rsidRPr="00403CE4">
        <w:rPr>
          <w:b/>
          <w:sz w:val="24"/>
        </w:rPr>
        <w:t>Emotional intelligence among boys and girls B.Ed. College students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5"/>
        <w:gridCol w:w="1595"/>
        <w:gridCol w:w="1595"/>
        <w:gridCol w:w="1594"/>
      </w:tblGrid>
      <w:tr w:rsidR="00F60B20" w14:paraId="171D4A45" w14:textId="77777777" w:rsidTr="00F60B20">
        <w:trPr>
          <w:trHeight w:val="460"/>
        </w:trPr>
        <w:tc>
          <w:tcPr>
            <w:tcW w:w="1596" w:type="dxa"/>
          </w:tcPr>
          <w:p w14:paraId="14B37F04" w14:textId="77777777" w:rsidR="00F60B20" w:rsidRPr="003F0B9C" w:rsidRDefault="00F60B20" w:rsidP="004065BE">
            <w:pPr>
              <w:pStyle w:val="TableParagraph"/>
              <w:spacing w:line="360" w:lineRule="auto"/>
              <w:ind w:left="108"/>
              <w:jc w:val="center"/>
              <w:rPr>
                <w:b/>
                <w:sz w:val="24"/>
                <w:szCs w:val="28"/>
              </w:rPr>
            </w:pPr>
            <w:r w:rsidRPr="003F0B9C">
              <w:rPr>
                <w:b/>
                <w:spacing w:val="-2"/>
                <w:sz w:val="24"/>
                <w:szCs w:val="28"/>
              </w:rPr>
              <w:t>Gender</w:t>
            </w:r>
          </w:p>
        </w:tc>
        <w:tc>
          <w:tcPr>
            <w:tcW w:w="1596" w:type="dxa"/>
          </w:tcPr>
          <w:p w14:paraId="451C7C29" w14:textId="77777777" w:rsidR="00F60B20" w:rsidRPr="003F0B9C" w:rsidRDefault="00F60B20" w:rsidP="004065BE">
            <w:pPr>
              <w:pStyle w:val="TableParagraph"/>
              <w:spacing w:line="360" w:lineRule="auto"/>
              <w:ind w:left="108"/>
              <w:jc w:val="center"/>
              <w:rPr>
                <w:b/>
                <w:sz w:val="24"/>
                <w:szCs w:val="28"/>
              </w:rPr>
            </w:pPr>
            <w:r w:rsidRPr="003F0B9C">
              <w:rPr>
                <w:b/>
                <w:spacing w:val="-10"/>
                <w:sz w:val="24"/>
                <w:szCs w:val="28"/>
              </w:rPr>
              <w:t>N</w:t>
            </w:r>
          </w:p>
        </w:tc>
        <w:tc>
          <w:tcPr>
            <w:tcW w:w="1595" w:type="dxa"/>
          </w:tcPr>
          <w:p w14:paraId="70D41205" w14:textId="77777777" w:rsidR="00F60B20" w:rsidRPr="003F0B9C" w:rsidRDefault="00F60B20" w:rsidP="004065BE">
            <w:pPr>
              <w:pStyle w:val="TableParagraph"/>
              <w:spacing w:line="360" w:lineRule="auto"/>
              <w:ind w:left="108"/>
              <w:jc w:val="center"/>
              <w:rPr>
                <w:b/>
                <w:sz w:val="24"/>
                <w:szCs w:val="28"/>
              </w:rPr>
            </w:pPr>
            <w:r w:rsidRPr="003F0B9C">
              <w:rPr>
                <w:b/>
                <w:spacing w:val="-4"/>
                <w:sz w:val="24"/>
                <w:szCs w:val="28"/>
              </w:rPr>
              <w:t>Mean</w:t>
            </w:r>
          </w:p>
        </w:tc>
        <w:tc>
          <w:tcPr>
            <w:tcW w:w="1595" w:type="dxa"/>
          </w:tcPr>
          <w:p w14:paraId="12C42B60" w14:textId="77777777" w:rsidR="00F60B20" w:rsidRPr="003F0B9C" w:rsidRDefault="00F60B20" w:rsidP="004065BE">
            <w:pPr>
              <w:pStyle w:val="TableParagraph"/>
              <w:spacing w:line="360" w:lineRule="auto"/>
              <w:ind w:left="109"/>
              <w:jc w:val="center"/>
              <w:rPr>
                <w:b/>
                <w:sz w:val="24"/>
                <w:szCs w:val="28"/>
              </w:rPr>
            </w:pPr>
            <w:r w:rsidRPr="003F0B9C">
              <w:rPr>
                <w:b/>
                <w:spacing w:val="-5"/>
                <w:sz w:val="24"/>
                <w:szCs w:val="28"/>
              </w:rPr>
              <w:t>SD</w:t>
            </w:r>
          </w:p>
        </w:tc>
        <w:tc>
          <w:tcPr>
            <w:tcW w:w="1595" w:type="dxa"/>
          </w:tcPr>
          <w:p w14:paraId="0AC0C889" w14:textId="77777777" w:rsidR="00F60B20" w:rsidRPr="003F0B9C" w:rsidRDefault="00F60B20" w:rsidP="004065BE">
            <w:pPr>
              <w:pStyle w:val="TableParagraph"/>
              <w:spacing w:line="360" w:lineRule="auto"/>
              <w:ind w:left="111"/>
              <w:jc w:val="center"/>
              <w:rPr>
                <w:b/>
                <w:sz w:val="24"/>
                <w:szCs w:val="28"/>
              </w:rPr>
            </w:pPr>
            <w:r w:rsidRPr="003F0B9C">
              <w:rPr>
                <w:b/>
                <w:spacing w:val="-2"/>
                <w:sz w:val="24"/>
                <w:szCs w:val="28"/>
              </w:rPr>
              <w:t>T-value</w:t>
            </w:r>
          </w:p>
        </w:tc>
        <w:tc>
          <w:tcPr>
            <w:tcW w:w="1594" w:type="dxa"/>
          </w:tcPr>
          <w:p w14:paraId="20D9EE43" w14:textId="77777777" w:rsidR="00F60B20" w:rsidRPr="003F0B9C" w:rsidRDefault="00F60B20" w:rsidP="004065BE">
            <w:pPr>
              <w:pStyle w:val="TableParagraph"/>
              <w:tabs>
                <w:tab w:val="left" w:pos="1324"/>
              </w:tabs>
              <w:spacing w:line="360" w:lineRule="auto"/>
              <w:ind w:left="112"/>
              <w:rPr>
                <w:b/>
                <w:sz w:val="24"/>
                <w:szCs w:val="28"/>
              </w:rPr>
            </w:pPr>
            <w:r w:rsidRPr="003F0B9C">
              <w:rPr>
                <w:b/>
                <w:spacing w:val="-2"/>
                <w:sz w:val="24"/>
                <w:szCs w:val="28"/>
              </w:rPr>
              <w:t>Level</w:t>
            </w:r>
            <w:r w:rsidRPr="003F0B9C">
              <w:rPr>
                <w:b/>
                <w:sz w:val="24"/>
                <w:szCs w:val="28"/>
              </w:rPr>
              <w:t xml:space="preserve"> </w:t>
            </w:r>
            <w:r w:rsidRPr="003F0B9C">
              <w:rPr>
                <w:b/>
                <w:spacing w:val="-5"/>
                <w:sz w:val="24"/>
                <w:szCs w:val="28"/>
              </w:rPr>
              <w:t>of</w:t>
            </w:r>
          </w:p>
          <w:p w14:paraId="6396468C" w14:textId="77777777" w:rsidR="00F60B20" w:rsidRPr="003F0B9C" w:rsidRDefault="00F60B20" w:rsidP="004065BE">
            <w:pPr>
              <w:pStyle w:val="TableParagraph"/>
              <w:spacing w:line="360" w:lineRule="auto"/>
              <w:ind w:left="112"/>
              <w:rPr>
                <w:b/>
                <w:sz w:val="24"/>
                <w:szCs w:val="28"/>
              </w:rPr>
            </w:pPr>
            <w:r w:rsidRPr="003F0B9C">
              <w:rPr>
                <w:b/>
                <w:spacing w:val="-2"/>
                <w:sz w:val="24"/>
                <w:szCs w:val="28"/>
              </w:rPr>
              <w:t>significance</w:t>
            </w:r>
          </w:p>
        </w:tc>
      </w:tr>
      <w:tr w:rsidR="00F60B20" w14:paraId="219A6895" w14:textId="77777777" w:rsidTr="00F60B20">
        <w:trPr>
          <w:trHeight w:val="230"/>
        </w:trPr>
        <w:tc>
          <w:tcPr>
            <w:tcW w:w="1596" w:type="dxa"/>
          </w:tcPr>
          <w:p w14:paraId="59B6F1A3" w14:textId="77777777" w:rsidR="00F60B20" w:rsidRPr="003F0B9C" w:rsidRDefault="00F60B20" w:rsidP="004065BE">
            <w:pPr>
              <w:pStyle w:val="TableParagraph"/>
              <w:spacing w:before="240" w:line="360" w:lineRule="auto"/>
              <w:ind w:left="108"/>
              <w:rPr>
                <w:sz w:val="24"/>
                <w:szCs w:val="28"/>
              </w:rPr>
            </w:pPr>
            <w:r w:rsidRPr="003F0B9C">
              <w:rPr>
                <w:spacing w:val="-4"/>
                <w:sz w:val="24"/>
                <w:szCs w:val="28"/>
              </w:rPr>
              <w:t>Boys</w:t>
            </w:r>
          </w:p>
        </w:tc>
        <w:tc>
          <w:tcPr>
            <w:tcW w:w="1596" w:type="dxa"/>
          </w:tcPr>
          <w:p w14:paraId="5A60D95F" w14:textId="77777777" w:rsidR="00F60B20" w:rsidRPr="003F0B9C" w:rsidRDefault="00F60B20" w:rsidP="004065BE">
            <w:pPr>
              <w:pStyle w:val="TableParagraph"/>
              <w:spacing w:before="240" w:line="360" w:lineRule="auto"/>
              <w:ind w:left="108"/>
              <w:jc w:val="center"/>
              <w:rPr>
                <w:sz w:val="24"/>
                <w:szCs w:val="28"/>
              </w:rPr>
            </w:pPr>
            <w:r w:rsidRPr="003F0B9C">
              <w:rPr>
                <w:spacing w:val="-5"/>
                <w:sz w:val="24"/>
                <w:szCs w:val="28"/>
              </w:rPr>
              <w:t>50</w:t>
            </w:r>
          </w:p>
        </w:tc>
        <w:tc>
          <w:tcPr>
            <w:tcW w:w="1595" w:type="dxa"/>
          </w:tcPr>
          <w:p w14:paraId="50800593" w14:textId="77777777" w:rsidR="00F60B20" w:rsidRPr="003F0B9C" w:rsidRDefault="00F60B20" w:rsidP="004065BE">
            <w:pPr>
              <w:pStyle w:val="TableParagraph"/>
              <w:spacing w:before="240" w:line="360" w:lineRule="auto"/>
              <w:ind w:left="108"/>
              <w:jc w:val="center"/>
              <w:rPr>
                <w:sz w:val="24"/>
                <w:szCs w:val="28"/>
              </w:rPr>
            </w:pPr>
            <w:r w:rsidRPr="003F0B9C">
              <w:rPr>
                <w:spacing w:val="-4"/>
                <w:sz w:val="24"/>
                <w:szCs w:val="28"/>
              </w:rPr>
              <w:t>62.31</w:t>
            </w:r>
          </w:p>
        </w:tc>
        <w:tc>
          <w:tcPr>
            <w:tcW w:w="1595" w:type="dxa"/>
          </w:tcPr>
          <w:p w14:paraId="5A62C01A" w14:textId="77777777" w:rsidR="00F60B20" w:rsidRPr="003F0B9C" w:rsidRDefault="00F60B20" w:rsidP="004065BE">
            <w:pPr>
              <w:pStyle w:val="TableParagraph"/>
              <w:spacing w:before="240" w:line="360" w:lineRule="auto"/>
              <w:ind w:left="109"/>
              <w:jc w:val="center"/>
              <w:rPr>
                <w:sz w:val="24"/>
                <w:szCs w:val="28"/>
              </w:rPr>
            </w:pPr>
            <w:r w:rsidRPr="003F0B9C">
              <w:rPr>
                <w:spacing w:val="-2"/>
                <w:sz w:val="24"/>
                <w:szCs w:val="28"/>
              </w:rPr>
              <w:t>8.28</w:t>
            </w:r>
          </w:p>
        </w:tc>
        <w:tc>
          <w:tcPr>
            <w:tcW w:w="1595" w:type="dxa"/>
            <w:vMerge w:val="restart"/>
          </w:tcPr>
          <w:p w14:paraId="19708E46" w14:textId="77777777" w:rsidR="00F60B20" w:rsidRPr="003F0B9C" w:rsidRDefault="00F60B20" w:rsidP="004065BE">
            <w:pPr>
              <w:pStyle w:val="TableParagraph"/>
              <w:spacing w:before="240" w:line="360" w:lineRule="auto"/>
              <w:ind w:left="111"/>
              <w:jc w:val="center"/>
              <w:rPr>
                <w:sz w:val="24"/>
                <w:szCs w:val="28"/>
              </w:rPr>
            </w:pPr>
            <w:r w:rsidRPr="003F0B9C">
              <w:rPr>
                <w:spacing w:val="-4"/>
                <w:sz w:val="24"/>
                <w:szCs w:val="28"/>
              </w:rPr>
              <w:t>3.39</w:t>
            </w:r>
          </w:p>
        </w:tc>
        <w:tc>
          <w:tcPr>
            <w:tcW w:w="1594" w:type="dxa"/>
            <w:vMerge w:val="restart"/>
          </w:tcPr>
          <w:p w14:paraId="0E0ECB54" w14:textId="77777777" w:rsidR="00F60B20" w:rsidRPr="003F0B9C" w:rsidRDefault="00F60B20" w:rsidP="004065BE">
            <w:pPr>
              <w:pStyle w:val="TableParagraph"/>
              <w:tabs>
                <w:tab w:val="left" w:pos="1324"/>
              </w:tabs>
              <w:spacing w:before="240" w:line="360" w:lineRule="auto"/>
              <w:ind w:left="112"/>
              <w:rPr>
                <w:b/>
                <w:sz w:val="24"/>
                <w:szCs w:val="28"/>
              </w:rPr>
            </w:pPr>
            <w:r w:rsidRPr="003F0B9C">
              <w:rPr>
                <w:b/>
                <w:spacing w:val="-2"/>
                <w:sz w:val="24"/>
                <w:szCs w:val="28"/>
              </w:rPr>
              <w:t>Significant</w:t>
            </w:r>
            <w:r w:rsidRPr="003F0B9C">
              <w:rPr>
                <w:b/>
                <w:sz w:val="24"/>
                <w:szCs w:val="28"/>
              </w:rPr>
              <w:t xml:space="preserve"> </w:t>
            </w:r>
            <w:r w:rsidRPr="003F0B9C">
              <w:rPr>
                <w:b/>
                <w:spacing w:val="-5"/>
                <w:sz w:val="24"/>
                <w:szCs w:val="28"/>
              </w:rPr>
              <w:t>at</w:t>
            </w:r>
          </w:p>
          <w:p w14:paraId="689B1C52" w14:textId="77777777" w:rsidR="00F60B20" w:rsidRPr="003F0B9C" w:rsidRDefault="00403CE4" w:rsidP="004065BE">
            <w:pPr>
              <w:pStyle w:val="TableParagraph"/>
              <w:spacing w:before="240" w:line="360" w:lineRule="auto"/>
              <w:ind w:left="112"/>
              <w:rPr>
                <w:b/>
                <w:sz w:val="24"/>
                <w:szCs w:val="28"/>
              </w:rPr>
            </w:pPr>
            <w:r w:rsidRPr="003F0B9C">
              <w:rPr>
                <w:b/>
                <w:sz w:val="24"/>
                <w:szCs w:val="28"/>
              </w:rPr>
              <w:lastRenderedPageBreak/>
              <w:t>0.01</w:t>
            </w:r>
            <w:r w:rsidR="00F60B20" w:rsidRPr="003F0B9C">
              <w:rPr>
                <w:b/>
                <w:sz w:val="24"/>
                <w:szCs w:val="28"/>
              </w:rPr>
              <w:t xml:space="preserve"> </w:t>
            </w:r>
            <w:r w:rsidR="00F60B20" w:rsidRPr="003F0B9C">
              <w:rPr>
                <w:b/>
                <w:spacing w:val="-2"/>
                <w:sz w:val="24"/>
                <w:szCs w:val="28"/>
              </w:rPr>
              <w:t>level</w:t>
            </w:r>
          </w:p>
        </w:tc>
      </w:tr>
      <w:tr w:rsidR="00F60B20" w14:paraId="770F5427" w14:textId="77777777" w:rsidTr="00F60B20">
        <w:trPr>
          <w:trHeight w:val="450"/>
        </w:trPr>
        <w:tc>
          <w:tcPr>
            <w:tcW w:w="1596" w:type="dxa"/>
          </w:tcPr>
          <w:p w14:paraId="3BAADA18" w14:textId="77777777" w:rsidR="00F60B20" w:rsidRPr="003F0B9C" w:rsidRDefault="00F60B20" w:rsidP="004065BE">
            <w:pPr>
              <w:pStyle w:val="TableParagraph"/>
              <w:spacing w:before="240" w:line="360" w:lineRule="auto"/>
              <w:ind w:left="108"/>
              <w:rPr>
                <w:sz w:val="24"/>
                <w:szCs w:val="28"/>
              </w:rPr>
            </w:pPr>
            <w:r w:rsidRPr="003F0B9C">
              <w:rPr>
                <w:spacing w:val="-2"/>
                <w:sz w:val="24"/>
                <w:szCs w:val="28"/>
              </w:rPr>
              <w:lastRenderedPageBreak/>
              <w:t>Girls</w:t>
            </w:r>
          </w:p>
        </w:tc>
        <w:tc>
          <w:tcPr>
            <w:tcW w:w="1596" w:type="dxa"/>
          </w:tcPr>
          <w:p w14:paraId="247DACE0" w14:textId="77777777" w:rsidR="00F60B20" w:rsidRPr="003F0B9C" w:rsidRDefault="00F60B20" w:rsidP="004065BE">
            <w:pPr>
              <w:pStyle w:val="TableParagraph"/>
              <w:spacing w:before="240" w:line="360" w:lineRule="auto"/>
              <w:ind w:left="108"/>
              <w:jc w:val="center"/>
              <w:rPr>
                <w:sz w:val="24"/>
                <w:szCs w:val="28"/>
              </w:rPr>
            </w:pPr>
            <w:r w:rsidRPr="003F0B9C">
              <w:rPr>
                <w:spacing w:val="-5"/>
                <w:sz w:val="24"/>
                <w:szCs w:val="28"/>
              </w:rPr>
              <w:t>50</w:t>
            </w:r>
          </w:p>
        </w:tc>
        <w:tc>
          <w:tcPr>
            <w:tcW w:w="1595" w:type="dxa"/>
          </w:tcPr>
          <w:p w14:paraId="045DE545" w14:textId="77777777" w:rsidR="00F60B20" w:rsidRPr="003F0B9C" w:rsidRDefault="00F60B20" w:rsidP="004065BE">
            <w:pPr>
              <w:pStyle w:val="TableParagraph"/>
              <w:spacing w:before="240" w:line="360" w:lineRule="auto"/>
              <w:ind w:left="108"/>
              <w:jc w:val="center"/>
              <w:rPr>
                <w:sz w:val="24"/>
                <w:szCs w:val="28"/>
              </w:rPr>
            </w:pPr>
            <w:r w:rsidRPr="003F0B9C">
              <w:rPr>
                <w:spacing w:val="-5"/>
                <w:sz w:val="24"/>
                <w:szCs w:val="28"/>
              </w:rPr>
              <w:t>64.65</w:t>
            </w:r>
          </w:p>
        </w:tc>
        <w:tc>
          <w:tcPr>
            <w:tcW w:w="1595" w:type="dxa"/>
          </w:tcPr>
          <w:p w14:paraId="21313E04" w14:textId="77777777" w:rsidR="00F60B20" w:rsidRPr="003F0B9C" w:rsidRDefault="00F60B20" w:rsidP="004065BE">
            <w:pPr>
              <w:pStyle w:val="TableParagraph"/>
              <w:spacing w:before="240" w:line="360" w:lineRule="auto"/>
              <w:ind w:left="109"/>
              <w:jc w:val="center"/>
              <w:rPr>
                <w:sz w:val="24"/>
                <w:szCs w:val="28"/>
              </w:rPr>
            </w:pPr>
            <w:r w:rsidRPr="003F0B9C">
              <w:rPr>
                <w:spacing w:val="-4"/>
                <w:sz w:val="24"/>
                <w:szCs w:val="28"/>
              </w:rPr>
              <w:t>9.12</w:t>
            </w:r>
          </w:p>
        </w:tc>
        <w:tc>
          <w:tcPr>
            <w:tcW w:w="1595" w:type="dxa"/>
            <w:vMerge/>
            <w:tcBorders>
              <w:top w:val="nil"/>
            </w:tcBorders>
          </w:tcPr>
          <w:p w14:paraId="7924F0E6" w14:textId="77777777" w:rsidR="00F60B20" w:rsidRDefault="00F60B20" w:rsidP="004065BE">
            <w:pPr>
              <w:spacing w:before="240"/>
              <w:rPr>
                <w:sz w:val="2"/>
                <w:szCs w:val="2"/>
              </w:rPr>
            </w:pPr>
          </w:p>
        </w:tc>
        <w:tc>
          <w:tcPr>
            <w:tcW w:w="1594" w:type="dxa"/>
            <w:vMerge/>
            <w:tcBorders>
              <w:top w:val="nil"/>
            </w:tcBorders>
          </w:tcPr>
          <w:p w14:paraId="193A9268" w14:textId="77777777" w:rsidR="00F60B20" w:rsidRDefault="00F60B20" w:rsidP="004065BE">
            <w:pPr>
              <w:spacing w:before="240"/>
              <w:rPr>
                <w:sz w:val="2"/>
                <w:szCs w:val="2"/>
              </w:rPr>
            </w:pPr>
          </w:p>
        </w:tc>
      </w:tr>
    </w:tbl>
    <w:p w14:paraId="221C5B19" w14:textId="77777777" w:rsidR="00F60B20" w:rsidRPr="00403CE4" w:rsidRDefault="00403CE4" w:rsidP="004065BE">
      <w:pPr>
        <w:spacing w:before="240" w:after="240" w:line="360" w:lineRule="auto"/>
        <w:jc w:val="both"/>
        <w:rPr>
          <w:bCs/>
          <w:sz w:val="24"/>
          <w:szCs w:val="40"/>
        </w:rPr>
      </w:pPr>
      <w:r>
        <w:rPr>
          <w:sz w:val="24"/>
        </w:rPr>
        <w:tab/>
      </w:r>
      <w:r w:rsidRPr="00403CE4">
        <w:rPr>
          <w:sz w:val="24"/>
        </w:rPr>
        <w:t>Above table 3 indicate means (62.31, 64.65) and SD (8.28, 9.12) respectively. The “t” score of 3.39 is significant at 0.01 level. Therefore, it can be said that Null Hypothesis “</w:t>
      </w:r>
      <w:r w:rsidRPr="00403CE4">
        <w:rPr>
          <w:bCs/>
          <w:sz w:val="24"/>
          <w:szCs w:val="40"/>
        </w:rPr>
        <w:t>There is no significant difference between boys and girls B.Ed. College students on the basis of emotional intelligence.</w:t>
      </w:r>
      <w:r w:rsidRPr="00403CE4">
        <w:rPr>
          <w:sz w:val="24"/>
        </w:rPr>
        <w:t xml:space="preserve">” is to be rejected. It is observed that </w:t>
      </w:r>
      <w:r>
        <w:rPr>
          <w:sz w:val="24"/>
        </w:rPr>
        <w:t>B.Ed. College</w:t>
      </w:r>
      <w:r w:rsidRPr="00403CE4">
        <w:rPr>
          <w:sz w:val="24"/>
        </w:rPr>
        <w:t xml:space="preserve"> boys and girls differ significantly on emotional intelligence. </w:t>
      </w:r>
    </w:p>
    <w:p w14:paraId="34DF9C88" w14:textId="1EC7FFAD" w:rsidR="00BA17D7" w:rsidRPr="00A06E4B" w:rsidRDefault="00A06E4B" w:rsidP="00BA17D7">
      <w:pPr>
        <w:pStyle w:val="Heading1"/>
        <w:spacing w:before="94" w:line="360" w:lineRule="auto"/>
        <w:jc w:val="both"/>
        <w:rPr>
          <w:caps/>
          <w:sz w:val="24"/>
          <w:szCs w:val="24"/>
        </w:rPr>
      </w:pPr>
      <w:r w:rsidRPr="00A06E4B">
        <w:rPr>
          <w:caps/>
          <w:spacing w:val="-2"/>
          <w:sz w:val="24"/>
          <w:szCs w:val="24"/>
        </w:rPr>
        <w:t>findings</w:t>
      </w:r>
    </w:p>
    <w:p w14:paraId="0184EE11" w14:textId="77777777" w:rsidR="00476352" w:rsidRPr="00476352" w:rsidRDefault="00476352" w:rsidP="00476352">
      <w:pPr>
        <w:pStyle w:val="Heading1"/>
        <w:numPr>
          <w:ilvl w:val="0"/>
          <w:numId w:val="14"/>
        </w:numPr>
        <w:spacing w:before="94" w:line="360" w:lineRule="auto"/>
        <w:jc w:val="both"/>
      </w:pPr>
      <w:r>
        <w:rPr>
          <w:b w:val="0"/>
          <w:sz w:val="24"/>
        </w:rPr>
        <w:t xml:space="preserve">Grant aid </w:t>
      </w:r>
      <w:r w:rsidRPr="00476352">
        <w:rPr>
          <w:b w:val="0"/>
          <w:sz w:val="24"/>
        </w:rPr>
        <w:t xml:space="preserve">and </w:t>
      </w:r>
      <w:r>
        <w:rPr>
          <w:b w:val="0"/>
          <w:sz w:val="24"/>
        </w:rPr>
        <w:t>Private B.Ed. College</w:t>
      </w:r>
      <w:r w:rsidRPr="00476352">
        <w:rPr>
          <w:b w:val="0"/>
          <w:sz w:val="24"/>
        </w:rPr>
        <w:t xml:space="preserve"> students </w:t>
      </w:r>
      <w:r>
        <w:rPr>
          <w:b w:val="0"/>
          <w:sz w:val="24"/>
        </w:rPr>
        <w:t xml:space="preserve">not </w:t>
      </w:r>
      <w:r w:rsidRPr="00476352">
        <w:rPr>
          <w:b w:val="0"/>
          <w:sz w:val="24"/>
        </w:rPr>
        <w:t xml:space="preserve">differed significantly on emotional intelligence. </w:t>
      </w:r>
    </w:p>
    <w:p w14:paraId="63ADC1CA" w14:textId="77777777" w:rsidR="00BA17D7" w:rsidRPr="00BA17D7" w:rsidRDefault="00476352" w:rsidP="00476352">
      <w:pPr>
        <w:pStyle w:val="Heading1"/>
        <w:numPr>
          <w:ilvl w:val="0"/>
          <w:numId w:val="14"/>
        </w:numPr>
        <w:spacing w:before="94" w:line="360" w:lineRule="auto"/>
        <w:jc w:val="both"/>
      </w:pPr>
      <w:proofErr w:type="spellStart"/>
      <w:proofErr w:type="gramStart"/>
      <w:r>
        <w:rPr>
          <w:b w:val="0"/>
          <w:sz w:val="24"/>
        </w:rPr>
        <w:t>B.Ed</w:t>
      </w:r>
      <w:proofErr w:type="spellEnd"/>
      <w:proofErr w:type="gramEnd"/>
      <w:r>
        <w:rPr>
          <w:b w:val="0"/>
          <w:sz w:val="24"/>
        </w:rPr>
        <w:t xml:space="preserve"> </w:t>
      </w:r>
      <w:r w:rsidRPr="00476352">
        <w:rPr>
          <w:b w:val="0"/>
          <w:sz w:val="24"/>
        </w:rPr>
        <w:t>students</w:t>
      </w:r>
      <w:r>
        <w:rPr>
          <w:b w:val="0"/>
          <w:sz w:val="24"/>
        </w:rPr>
        <w:t xml:space="preserve"> from</w:t>
      </w:r>
      <w:r w:rsidRPr="00476352">
        <w:rPr>
          <w:b w:val="0"/>
          <w:sz w:val="24"/>
        </w:rPr>
        <w:t xml:space="preserve"> Rural and urban </w:t>
      </w:r>
      <w:r>
        <w:rPr>
          <w:b w:val="0"/>
          <w:sz w:val="24"/>
        </w:rPr>
        <w:t xml:space="preserve">area </w:t>
      </w:r>
      <w:r w:rsidRPr="00476352">
        <w:rPr>
          <w:b w:val="0"/>
          <w:sz w:val="24"/>
        </w:rPr>
        <w:t>did not differ significantly in t</w:t>
      </w:r>
      <w:r w:rsidR="00BA17D7">
        <w:rPr>
          <w:b w:val="0"/>
          <w:sz w:val="24"/>
        </w:rPr>
        <w:t>heir emotional intelligence.</w:t>
      </w:r>
    </w:p>
    <w:p w14:paraId="3AA735B1" w14:textId="15B262C1" w:rsidR="00C67482" w:rsidRPr="00C67482" w:rsidRDefault="00BA17D7" w:rsidP="00C67482">
      <w:pPr>
        <w:pStyle w:val="Heading1"/>
        <w:numPr>
          <w:ilvl w:val="0"/>
          <w:numId w:val="14"/>
        </w:numPr>
        <w:spacing w:before="94" w:line="360" w:lineRule="auto"/>
        <w:jc w:val="both"/>
        <w:rPr>
          <w:b w:val="0"/>
          <w:bCs w:val="0"/>
          <w:sz w:val="24"/>
          <w:szCs w:val="24"/>
        </w:rPr>
      </w:pPr>
      <w:r w:rsidRPr="00BA17D7">
        <w:rPr>
          <w:b w:val="0"/>
          <w:sz w:val="24"/>
        </w:rPr>
        <w:t>B.Ed. College</w:t>
      </w:r>
      <w:r w:rsidRPr="00476352">
        <w:rPr>
          <w:b w:val="0"/>
          <w:sz w:val="24"/>
        </w:rPr>
        <w:t xml:space="preserve"> </w:t>
      </w:r>
      <w:r w:rsidR="009C6E9C" w:rsidRPr="00476352">
        <w:rPr>
          <w:b w:val="0"/>
          <w:sz w:val="24"/>
        </w:rPr>
        <w:t>boys’</w:t>
      </w:r>
      <w:r w:rsidR="00476352" w:rsidRPr="00476352">
        <w:rPr>
          <w:b w:val="0"/>
          <w:sz w:val="24"/>
        </w:rPr>
        <w:t xml:space="preserve"> and </w:t>
      </w:r>
      <w:r w:rsidR="00A93E61" w:rsidRPr="00476352">
        <w:rPr>
          <w:b w:val="0"/>
          <w:sz w:val="24"/>
        </w:rPr>
        <w:t>girls’</w:t>
      </w:r>
      <w:r w:rsidR="00476352" w:rsidRPr="00476352">
        <w:rPr>
          <w:b w:val="0"/>
          <w:sz w:val="24"/>
        </w:rPr>
        <w:t xml:space="preserve"> students differed significantly on their emotional intelligence</w:t>
      </w:r>
      <w:r w:rsidR="00476352">
        <w:t>.</w:t>
      </w:r>
      <w:r w:rsidR="00852317">
        <w:rPr>
          <w:b w:val="0"/>
          <w:bCs w:val="0"/>
          <w:sz w:val="22"/>
          <w:szCs w:val="22"/>
        </w:rPr>
        <w:t xml:space="preserve"> </w:t>
      </w:r>
    </w:p>
    <w:p w14:paraId="59593B52" w14:textId="34843122" w:rsidR="00852317" w:rsidRPr="003F0B9C" w:rsidRDefault="00852317" w:rsidP="00C67482">
      <w:pPr>
        <w:pStyle w:val="Heading1"/>
        <w:spacing w:before="94" w:line="360" w:lineRule="auto"/>
        <w:ind w:left="0"/>
        <w:jc w:val="both"/>
        <w:rPr>
          <w:sz w:val="24"/>
          <w:szCs w:val="24"/>
        </w:rPr>
      </w:pPr>
      <w:r w:rsidRPr="003F0B9C">
        <w:rPr>
          <w:caps/>
          <w:sz w:val="24"/>
          <w:szCs w:val="24"/>
        </w:rPr>
        <w:t>Educational Implications</w:t>
      </w:r>
      <w:r w:rsidRPr="003F0B9C">
        <w:rPr>
          <w:sz w:val="24"/>
          <w:szCs w:val="24"/>
        </w:rPr>
        <w:t xml:space="preserve"> </w:t>
      </w:r>
    </w:p>
    <w:p w14:paraId="1BF04465" w14:textId="770A90C2" w:rsidR="00977099" w:rsidRDefault="00852317" w:rsidP="00A06E4B">
      <w:pPr>
        <w:pStyle w:val="Heading1"/>
        <w:spacing w:before="94" w:line="360" w:lineRule="auto"/>
        <w:ind w:left="0" w:firstLine="354"/>
        <w:jc w:val="both"/>
        <w:rPr>
          <w:b w:val="0"/>
          <w:bCs w:val="0"/>
          <w:sz w:val="24"/>
          <w:szCs w:val="24"/>
        </w:rPr>
      </w:pPr>
      <w:r w:rsidRPr="00852317">
        <w:rPr>
          <w:b w:val="0"/>
          <w:bCs w:val="0"/>
          <w:sz w:val="24"/>
          <w:szCs w:val="24"/>
        </w:rPr>
        <w:t xml:space="preserve">Hence, it is suggested that training colleges and training institutes may think over in implementing emotional Intelligence to enhance their competency among teacher educators and student teachers. The present educational policy </w:t>
      </w:r>
      <w:r w:rsidR="00C67482">
        <w:rPr>
          <w:b w:val="0"/>
          <w:bCs w:val="0"/>
          <w:sz w:val="24"/>
          <w:szCs w:val="24"/>
        </w:rPr>
        <w:t xml:space="preserve">means NEP 2020 </w:t>
      </w:r>
      <w:r w:rsidRPr="00852317">
        <w:rPr>
          <w:b w:val="0"/>
          <w:bCs w:val="0"/>
          <w:sz w:val="24"/>
          <w:szCs w:val="24"/>
        </w:rPr>
        <w:t>may be continued since it has produced an equal amount of educational adjust me</w:t>
      </w:r>
    </w:p>
    <w:p w14:paraId="2135B888" w14:textId="6C182A97" w:rsidR="00A06E4B" w:rsidRPr="00A06E4B" w:rsidRDefault="00A06E4B" w:rsidP="00A06E4B">
      <w:pPr>
        <w:pStyle w:val="Heading1"/>
        <w:spacing w:before="94" w:line="360" w:lineRule="auto"/>
        <w:ind w:left="0"/>
        <w:jc w:val="both"/>
        <w:rPr>
          <w:caps/>
          <w:sz w:val="24"/>
          <w:szCs w:val="24"/>
        </w:rPr>
      </w:pPr>
      <w:r w:rsidRPr="00A06E4B">
        <w:rPr>
          <w:caps/>
          <w:sz w:val="24"/>
          <w:szCs w:val="24"/>
        </w:rPr>
        <w:t>Conclusion</w:t>
      </w:r>
    </w:p>
    <w:p w14:paraId="36D92472" w14:textId="11CAB630" w:rsidR="00A06E4B" w:rsidRPr="00852317" w:rsidRDefault="00A06E4B" w:rsidP="00A06E4B">
      <w:pPr>
        <w:pStyle w:val="Heading1"/>
        <w:spacing w:before="94" w:line="360" w:lineRule="auto"/>
        <w:ind w:left="0" w:firstLine="354"/>
        <w:jc w:val="both"/>
        <w:rPr>
          <w:b w:val="0"/>
          <w:bCs w:val="0"/>
          <w:sz w:val="24"/>
          <w:szCs w:val="24"/>
        </w:rPr>
      </w:pPr>
      <w:r w:rsidRPr="00A06E4B">
        <w:rPr>
          <w:b w:val="0"/>
          <w:bCs w:val="0"/>
          <w:sz w:val="24"/>
          <w:szCs w:val="24"/>
        </w:rPr>
        <w:t>As teachers are considered as the second parent of the students, the teachers play a vital role in shaping the behavior of future citizens</w:t>
      </w:r>
      <w:r>
        <w:rPr>
          <w:b w:val="0"/>
          <w:bCs w:val="0"/>
          <w:sz w:val="24"/>
          <w:szCs w:val="24"/>
        </w:rPr>
        <w:t>.</w:t>
      </w:r>
      <w:r w:rsidRPr="00A06E4B">
        <w:rPr>
          <w:b w:val="0"/>
          <w:bCs w:val="0"/>
          <w:sz w:val="22"/>
          <w:szCs w:val="22"/>
        </w:rPr>
        <w:t xml:space="preserve"> </w:t>
      </w:r>
      <w:r w:rsidRPr="00A06E4B">
        <w:rPr>
          <w:b w:val="0"/>
          <w:bCs w:val="0"/>
          <w:sz w:val="24"/>
          <w:szCs w:val="24"/>
        </w:rPr>
        <w:t>To ensure emotional development, the concept of emotional intelligence should be included in the school curriculum. In this arena of competition, the level of achievement has become the main factor for progress in the personal, educational, and social life of an individual. By learning to use the emotional part of students’ brains as well as the rational, students not only expand their range of choices when it comes to responding to a new event, they will also factor emotional memory into their decision-making.</w:t>
      </w:r>
    </w:p>
    <w:p w14:paraId="2323CCED" w14:textId="77777777" w:rsidR="00977099" w:rsidRPr="00C67482" w:rsidRDefault="00F60B20" w:rsidP="00BA17D7">
      <w:pPr>
        <w:pStyle w:val="Heading1"/>
        <w:spacing w:before="1"/>
        <w:ind w:left="4"/>
        <w:jc w:val="left"/>
        <w:rPr>
          <w:spacing w:val="-2"/>
          <w:sz w:val="24"/>
          <w:szCs w:val="24"/>
        </w:rPr>
      </w:pPr>
      <w:r w:rsidRPr="00C67482">
        <w:rPr>
          <w:spacing w:val="-2"/>
          <w:sz w:val="24"/>
          <w:szCs w:val="24"/>
        </w:rPr>
        <w:t>REFERENCES</w:t>
      </w:r>
    </w:p>
    <w:p w14:paraId="59BB52CA" w14:textId="77777777" w:rsidR="002F19F9" w:rsidRDefault="002F19F9" w:rsidP="002F19F9">
      <w:pPr>
        <w:pStyle w:val="Heading1"/>
        <w:numPr>
          <w:ilvl w:val="0"/>
          <w:numId w:val="15"/>
        </w:numPr>
        <w:spacing w:before="1" w:line="360" w:lineRule="auto"/>
        <w:jc w:val="left"/>
        <w:rPr>
          <w:b w:val="0"/>
          <w:bCs w:val="0"/>
          <w:sz w:val="24"/>
          <w:szCs w:val="24"/>
        </w:rPr>
      </w:pPr>
      <w:r w:rsidRPr="002F19F9">
        <w:rPr>
          <w:b w:val="0"/>
          <w:bCs w:val="0"/>
          <w:sz w:val="24"/>
          <w:szCs w:val="24"/>
        </w:rPr>
        <w:t>Abdullah, S. H. (2006). Emotional Intelligence and Academic Achievement: A Study in Perlis, Unpublished thesis, Faculty of Business Management, University Utara Malaysia.</w:t>
      </w:r>
    </w:p>
    <w:p w14:paraId="50C2C12D" w14:textId="77777777" w:rsidR="002F19F9" w:rsidRDefault="002F19F9" w:rsidP="002F19F9">
      <w:pPr>
        <w:pStyle w:val="Heading1"/>
        <w:numPr>
          <w:ilvl w:val="0"/>
          <w:numId w:val="15"/>
        </w:numPr>
        <w:spacing w:before="1" w:line="360" w:lineRule="auto"/>
        <w:jc w:val="left"/>
        <w:rPr>
          <w:b w:val="0"/>
          <w:bCs w:val="0"/>
          <w:sz w:val="24"/>
          <w:szCs w:val="24"/>
        </w:rPr>
      </w:pPr>
      <w:r w:rsidRPr="002F19F9">
        <w:rPr>
          <w:b w:val="0"/>
          <w:bCs w:val="0"/>
          <w:sz w:val="24"/>
          <w:szCs w:val="24"/>
        </w:rPr>
        <w:t xml:space="preserve"> Abraham, A. (2006). The Need for the Integration of Emotional Intelligence Skills. The Business Renaissance Quarterly, 1(3), 65-79. </w:t>
      </w:r>
    </w:p>
    <w:p w14:paraId="0B8A6B35" w14:textId="77777777" w:rsidR="002F19F9" w:rsidRDefault="002F19F9" w:rsidP="002F19F9">
      <w:pPr>
        <w:pStyle w:val="Heading1"/>
        <w:numPr>
          <w:ilvl w:val="0"/>
          <w:numId w:val="15"/>
        </w:numPr>
        <w:spacing w:before="1" w:line="360" w:lineRule="auto"/>
        <w:jc w:val="left"/>
        <w:rPr>
          <w:b w:val="0"/>
          <w:bCs w:val="0"/>
          <w:sz w:val="24"/>
          <w:szCs w:val="24"/>
        </w:rPr>
      </w:pPr>
      <w:r w:rsidRPr="002F19F9">
        <w:rPr>
          <w:b w:val="0"/>
          <w:bCs w:val="0"/>
          <w:sz w:val="24"/>
          <w:szCs w:val="24"/>
        </w:rPr>
        <w:t xml:space="preserve">Adeyemo, D. A. (2008). Demographic Characteristics and Emotional Intelligence among Workers in some Selected Organizations in Oyo State, Nigeria. Vision -The Journal of Business </w:t>
      </w:r>
      <w:r w:rsidRPr="002F19F9">
        <w:rPr>
          <w:b w:val="0"/>
          <w:bCs w:val="0"/>
          <w:sz w:val="24"/>
          <w:szCs w:val="24"/>
        </w:rPr>
        <w:lastRenderedPageBreak/>
        <w:t>Perspective, 12(1), 234-240.</w:t>
      </w:r>
    </w:p>
    <w:p w14:paraId="6D75C9AC" w14:textId="266123D6" w:rsidR="002F19F9" w:rsidRPr="002F19F9" w:rsidRDefault="002F19F9" w:rsidP="002F19F9">
      <w:pPr>
        <w:pStyle w:val="Heading1"/>
        <w:numPr>
          <w:ilvl w:val="0"/>
          <w:numId w:val="15"/>
        </w:numPr>
        <w:spacing w:before="1" w:line="360" w:lineRule="auto"/>
        <w:jc w:val="left"/>
        <w:rPr>
          <w:b w:val="0"/>
          <w:bCs w:val="0"/>
          <w:sz w:val="24"/>
          <w:szCs w:val="24"/>
        </w:rPr>
      </w:pPr>
      <w:r w:rsidRPr="002F19F9">
        <w:rPr>
          <w:b w:val="0"/>
          <w:bCs w:val="0"/>
          <w:sz w:val="24"/>
          <w:szCs w:val="24"/>
        </w:rPr>
        <w:t xml:space="preserve"> </w:t>
      </w:r>
      <w:proofErr w:type="spellStart"/>
      <w:r w:rsidRPr="002F19F9">
        <w:rPr>
          <w:b w:val="0"/>
          <w:bCs w:val="0"/>
          <w:sz w:val="24"/>
          <w:szCs w:val="24"/>
        </w:rPr>
        <w:t>Ashkanasy</w:t>
      </w:r>
      <w:proofErr w:type="spellEnd"/>
      <w:r w:rsidRPr="002F19F9">
        <w:rPr>
          <w:b w:val="0"/>
          <w:bCs w:val="0"/>
          <w:sz w:val="24"/>
          <w:szCs w:val="24"/>
        </w:rPr>
        <w:t xml:space="preserve">, N. M. (2003). Emotions in Organizations: A Multilevel Perspective. In Dansereau, F., and </w:t>
      </w:r>
      <w:proofErr w:type="spellStart"/>
      <w:r w:rsidRPr="002F19F9">
        <w:rPr>
          <w:b w:val="0"/>
          <w:bCs w:val="0"/>
          <w:sz w:val="24"/>
          <w:szCs w:val="24"/>
        </w:rPr>
        <w:t>Yammarino</w:t>
      </w:r>
      <w:proofErr w:type="spellEnd"/>
      <w:r w:rsidRPr="002F19F9">
        <w:rPr>
          <w:b w:val="0"/>
          <w:bCs w:val="0"/>
          <w:sz w:val="24"/>
          <w:szCs w:val="24"/>
        </w:rPr>
        <w:t xml:space="preserve">, F. J. (eds). Research in Multi-level Issues: Multi-level Issues in Organizational Behavior and Strategy, 2, 9-54. Oxford: Elsevier Science. </w:t>
      </w:r>
    </w:p>
    <w:p w14:paraId="2F79602A" w14:textId="3997FFC6" w:rsidR="00BA17D7" w:rsidRPr="00E776D6" w:rsidRDefault="00F60B20" w:rsidP="00E776D6">
      <w:pPr>
        <w:pStyle w:val="BodyText"/>
        <w:numPr>
          <w:ilvl w:val="0"/>
          <w:numId w:val="15"/>
        </w:numPr>
        <w:spacing w:line="360" w:lineRule="auto"/>
        <w:ind w:right="234"/>
        <w:jc w:val="both"/>
        <w:rPr>
          <w:sz w:val="24"/>
        </w:rPr>
      </w:pPr>
      <w:r w:rsidRPr="00E776D6">
        <w:rPr>
          <w:sz w:val="24"/>
        </w:rPr>
        <w:t>Aleem,</w:t>
      </w:r>
      <w:r w:rsidR="009C6E9C">
        <w:rPr>
          <w:sz w:val="24"/>
        </w:rPr>
        <w:t xml:space="preserve"> </w:t>
      </w:r>
      <w:r w:rsidRPr="00E776D6">
        <w:rPr>
          <w:sz w:val="24"/>
        </w:rPr>
        <w:t>S.</w:t>
      </w:r>
      <w:r w:rsidR="009C6E9C">
        <w:rPr>
          <w:sz w:val="24"/>
        </w:rPr>
        <w:t xml:space="preserve"> </w:t>
      </w:r>
      <w:r w:rsidRPr="00E776D6">
        <w:rPr>
          <w:sz w:val="24"/>
        </w:rPr>
        <w:t>(2005</w:t>
      </w:r>
      <w:r w:rsidR="009C6E9C" w:rsidRPr="00E776D6">
        <w:rPr>
          <w:sz w:val="24"/>
        </w:rPr>
        <w:t>). Emotional</w:t>
      </w:r>
      <w:r w:rsidR="009C6E9C">
        <w:rPr>
          <w:sz w:val="24"/>
        </w:rPr>
        <w:t xml:space="preserve"> </w:t>
      </w:r>
      <w:r w:rsidRPr="00E776D6">
        <w:rPr>
          <w:sz w:val="24"/>
        </w:rPr>
        <w:t>stability</w:t>
      </w:r>
      <w:r w:rsidR="009C6E9C">
        <w:rPr>
          <w:sz w:val="24"/>
        </w:rPr>
        <w:t xml:space="preserve"> </w:t>
      </w:r>
      <w:r w:rsidRPr="00E776D6">
        <w:rPr>
          <w:sz w:val="24"/>
        </w:rPr>
        <w:t>among</w:t>
      </w:r>
      <w:r w:rsidR="009C6E9C">
        <w:rPr>
          <w:sz w:val="24"/>
        </w:rPr>
        <w:t xml:space="preserve"> </w:t>
      </w:r>
      <w:r w:rsidRPr="00E776D6">
        <w:rPr>
          <w:sz w:val="24"/>
        </w:rPr>
        <w:t>college</w:t>
      </w:r>
      <w:r w:rsidR="009C6E9C">
        <w:rPr>
          <w:sz w:val="24"/>
        </w:rPr>
        <w:t xml:space="preserve"> </w:t>
      </w:r>
      <w:r w:rsidRPr="00E776D6">
        <w:rPr>
          <w:sz w:val="24"/>
        </w:rPr>
        <w:t>youth.</w:t>
      </w:r>
      <w:r w:rsidR="009C6E9C">
        <w:rPr>
          <w:sz w:val="24"/>
        </w:rPr>
        <w:t xml:space="preserve"> </w:t>
      </w:r>
      <w:r w:rsidRPr="00E776D6">
        <w:rPr>
          <w:sz w:val="24"/>
        </w:rPr>
        <w:t>Journal</w:t>
      </w:r>
      <w:r w:rsidR="009C6E9C">
        <w:rPr>
          <w:sz w:val="24"/>
        </w:rPr>
        <w:t xml:space="preserve"> </w:t>
      </w:r>
      <w:r w:rsidR="009C6E9C" w:rsidRPr="00E776D6">
        <w:rPr>
          <w:sz w:val="24"/>
        </w:rPr>
        <w:t>o</w:t>
      </w:r>
      <w:r w:rsidR="009C6E9C">
        <w:rPr>
          <w:sz w:val="24"/>
        </w:rPr>
        <w:t xml:space="preserve">f </w:t>
      </w:r>
      <w:r w:rsidRPr="00E776D6">
        <w:rPr>
          <w:sz w:val="24"/>
        </w:rPr>
        <w:t>the</w:t>
      </w:r>
      <w:r w:rsidR="009C6E9C">
        <w:rPr>
          <w:sz w:val="24"/>
        </w:rPr>
        <w:t xml:space="preserve"> </w:t>
      </w:r>
      <w:r w:rsidRPr="00E776D6">
        <w:rPr>
          <w:sz w:val="24"/>
        </w:rPr>
        <w:t>Ind</w:t>
      </w:r>
      <w:r w:rsidR="00BA17D7" w:rsidRPr="00E776D6">
        <w:rPr>
          <w:sz w:val="24"/>
        </w:rPr>
        <w:t>ian</w:t>
      </w:r>
      <w:r w:rsidR="009C6E9C">
        <w:rPr>
          <w:sz w:val="24"/>
        </w:rPr>
        <w:t xml:space="preserve"> </w:t>
      </w:r>
      <w:r w:rsidR="00BA17D7" w:rsidRPr="00E776D6">
        <w:rPr>
          <w:sz w:val="24"/>
        </w:rPr>
        <w:t>Academy</w:t>
      </w:r>
      <w:r w:rsidR="009C6E9C">
        <w:rPr>
          <w:sz w:val="24"/>
        </w:rPr>
        <w:t xml:space="preserve"> </w:t>
      </w:r>
      <w:r w:rsidR="00BA17D7" w:rsidRPr="00E776D6">
        <w:rPr>
          <w:sz w:val="24"/>
        </w:rPr>
        <w:t>of</w:t>
      </w:r>
      <w:r w:rsidR="009C6E9C">
        <w:rPr>
          <w:sz w:val="24"/>
        </w:rPr>
        <w:t xml:space="preserve"> </w:t>
      </w:r>
      <w:r w:rsidR="00BA17D7" w:rsidRPr="00E776D6">
        <w:rPr>
          <w:sz w:val="24"/>
        </w:rPr>
        <w:t>Applied Psychology,</w:t>
      </w:r>
      <w:r w:rsidRPr="00E776D6">
        <w:rPr>
          <w:sz w:val="24"/>
        </w:rPr>
        <w:t>37(1-2), 100-102.</w:t>
      </w:r>
    </w:p>
    <w:p w14:paraId="5E6AEA59" w14:textId="7C03E381" w:rsidR="00BA17D7" w:rsidRPr="00E776D6" w:rsidRDefault="00F60B20" w:rsidP="00E776D6">
      <w:pPr>
        <w:pStyle w:val="BodyText"/>
        <w:numPr>
          <w:ilvl w:val="0"/>
          <w:numId w:val="15"/>
        </w:numPr>
        <w:spacing w:line="360" w:lineRule="auto"/>
        <w:ind w:right="234"/>
        <w:jc w:val="both"/>
        <w:rPr>
          <w:sz w:val="24"/>
        </w:rPr>
      </w:pPr>
      <w:r w:rsidRPr="00E776D6">
        <w:rPr>
          <w:sz w:val="24"/>
        </w:rPr>
        <w:t>Angenent,</w:t>
      </w:r>
      <w:r w:rsidR="009C6E9C">
        <w:rPr>
          <w:sz w:val="24"/>
        </w:rPr>
        <w:t xml:space="preserve"> </w:t>
      </w:r>
      <w:r w:rsidRPr="00E776D6">
        <w:rPr>
          <w:sz w:val="24"/>
        </w:rPr>
        <w:t>H., &amp;Man, A. (1989</w:t>
      </w:r>
      <w:r w:rsidR="009C6E9C" w:rsidRPr="00E776D6">
        <w:rPr>
          <w:sz w:val="24"/>
        </w:rPr>
        <w:t>). Intelligence</w:t>
      </w:r>
      <w:r w:rsidRPr="00E776D6">
        <w:rPr>
          <w:sz w:val="24"/>
        </w:rPr>
        <w:t>, gender, social maturity</w:t>
      </w:r>
      <w:r w:rsidR="00E776D6">
        <w:rPr>
          <w:sz w:val="24"/>
        </w:rPr>
        <w:t xml:space="preserve"> </w:t>
      </w:r>
      <w:r w:rsidRPr="00E776D6">
        <w:rPr>
          <w:sz w:val="24"/>
        </w:rPr>
        <w:t>and social</w:t>
      </w:r>
      <w:r w:rsidR="00E776D6">
        <w:rPr>
          <w:sz w:val="24"/>
        </w:rPr>
        <w:t xml:space="preserve"> </w:t>
      </w:r>
      <w:r w:rsidRPr="00E776D6">
        <w:rPr>
          <w:sz w:val="24"/>
        </w:rPr>
        <w:t>readiness in</w:t>
      </w:r>
      <w:r w:rsidR="00E776D6">
        <w:rPr>
          <w:sz w:val="24"/>
        </w:rPr>
        <w:t xml:space="preserve"> </w:t>
      </w:r>
      <w:r w:rsidRPr="00E776D6">
        <w:rPr>
          <w:sz w:val="24"/>
        </w:rPr>
        <w:t>Dutch</w:t>
      </w:r>
      <w:r w:rsidR="00E776D6">
        <w:rPr>
          <w:sz w:val="24"/>
        </w:rPr>
        <w:t xml:space="preserve"> </w:t>
      </w:r>
      <w:r w:rsidRPr="00E776D6">
        <w:rPr>
          <w:sz w:val="24"/>
        </w:rPr>
        <w:t>first</w:t>
      </w:r>
      <w:r w:rsidRPr="00E776D6">
        <w:rPr>
          <w:spacing w:val="-2"/>
          <w:sz w:val="24"/>
        </w:rPr>
        <w:t xml:space="preserve"> graders.</w:t>
      </w:r>
      <w:r w:rsidR="009C6E9C">
        <w:rPr>
          <w:spacing w:val="-2"/>
          <w:sz w:val="24"/>
        </w:rPr>
        <w:t xml:space="preserve"> </w:t>
      </w:r>
      <w:r w:rsidRPr="00E776D6">
        <w:rPr>
          <w:sz w:val="24"/>
        </w:rPr>
        <w:t>Social</w:t>
      </w:r>
      <w:r w:rsidR="009C6E9C">
        <w:rPr>
          <w:sz w:val="24"/>
        </w:rPr>
        <w:t xml:space="preserve"> </w:t>
      </w:r>
      <w:r w:rsidR="009C6E9C" w:rsidRPr="00E776D6">
        <w:rPr>
          <w:sz w:val="24"/>
        </w:rPr>
        <w:t>Behavior</w:t>
      </w:r>
      <w:r w:rsidR="009C6E9C">
        <w:rPr>
          <w:sz w:val="24"/>
        </w:rPr>
        <w:t xml:space="preserve"> </w:t>
      </w:r>
      <w:r w:rsidRPr="00E776D6">
        <w:rPr>
          <w:sz w:val="24"/>
        </w:rPr>
        <w:t>and</w:t>
      </w:r>
      <w:r w:rsidR="009C6E9C">
        <w:rPr>
          <w:sz w:val="24"/>
        </w:rPr>
        <w:t xml:space="preserve"> </w:t>
      </w:r>
      <w:r w:rsidRPr="00E776D6">
        <w:rPr>
          <w:sz w:val="24"/>
        </w:rPr>
        <w:t>Personality,17(1),205-</w:t>
      </w:r>
      <w:r w:rsidRPr="00E776D6">
        <w:rPr>
          <w:spacing w:val="-4"/>
          <w:sz w:val="24"/>
        </w:rPr>
        <w:t>210.</w:t>
      </w:r>
    </w:p>
    <w:p w14:paraId="46AD2FEC" w14:textId="738E3387" w:rsidR="00BA17D7" w:rsidRDefault="00F60B20" w:rsidP="00E776D6">
      <w:pPr>
        <w:pStyle w:val="BodyText"/>
        <w:numPr>
          <w:ilvl w:val="0"/>
          <w:numId w:val="15"/>
        </w:numPr>
        <w:spacing w:line="360" w:lineRule="auto"/>
        <w:jc w:val="both"/>
        <w:rPr>
          <w:sz w:val="24"/>
        </w:rPr>
      </w:pPr>
      <w:r w:rsidRPr="00E776D6">
        <w:rPr>
          <w:sz w:val="24"/>
        </w:rPr>
        <w:t>Badawy, A. (1988) Effects of alcohol on tryptophan metabolism.</w:t>
      </w:r>
      <w:r w:rsidR="00E776D6">
        <w:rPr>
          <w:sz w:val="24"/>
        </w:rPr>
        <w:t xml:space="preserve"> </w:t>
      </w:r>
      <w:r w:rsidRPr="00E776D6">
        <w:rPr>
          <w:sz w:val="24"/>
        </w:rPr>
        <w:t>B</w:t>
      </w:r>
      <w:r w:rsidR="00BA17D7" w:rsidRPr="00E776D6">
        <w:rPr>
          <w:sz w:val="24"/>
        </w:rPr>
        <w:t>iochemical Society</w:t>
      </w:r>
      <w:r w:rsidR="009C6E9C">
        <w:rPr>
          <w:sz w:val="24"/>
        </w:rPr>
        <w:t xml:space="preserve"> </w:t>
      </w:r>
      <w:r w:rsidR="00BA17D7" w:rsidRPr="00E776D6">
        <w:rPr>
          <w:sz w:val="24"/>
        </w:rPr>
        <w:t>Transactions,16,254-256.</w:t>
      </w:r>
    </w:p>
    <w:p w14:paraId="19B4823C" w14:textId="53052D48" w:rsidR="002F19F9" w:rsidRPr="002F19F9" w:rsidRDefault="002F19F9" w:rsidP="002F19F9">
      <w:pPr>
        <w:pStyle w:val="Heading1"/>
        <w:numPr>
          <w:ilvl w:val="0"/>
          <w:numId w:val="15"/>
        </w:numPr>
        <w:spacing w:before="1" w:line="360" w:lineRule="auto"/>
        <w:jc w:val="left"/>
        <w:rPr>
          <w:b w:val="0"/>
          <w:bCs w:val="0"/>
          <w:sz w:val="24"/>
          <w:szCs w:val="24"/>
        </w:rPr>
      </w:pPr>
      <w:r w:rsidRPr="002F19F9">
        <w:rPr>
          <w:b w:val="0"/>
          <w:bCs w:val="0"/>
          <w:sz w:val="24"/>
          <w:szCs w:val="24"/>
        </w:rPr>
        <w:t xml:space="preserve">Bar-On, R. (2002). Bar-On Emotional Quotient Inventory (EQ-I): Technical Manual. Toronto, Canada: Multi-Health Systems. </w:t>
      </w:r>
    </w:p>
    <w:p w14:paraId="7D145788" w14:textId="6CDF21B0" w:rsidR="00BA17D7" w:rsidRPr="00E776D6" w:rsidRDefault="00F60B20" w:rsidP="00E776D6">
      <w:pPr>
        <w:pStyle w:val="BodyText"/>
        <w:numPr>
          <w:ilvl w:val="0"/>
          <w:numId w:val="15"/>
        </w:numPr>
        <w:spacing w:line="360" w:lineRule="auto"/>
        <w:jc w:val="both"/>
        <w:rPr>
          <w:sz w:val="24"/>
        </w:rPr>
      </w:pPr>
      <w:r w:rsidRPr="00E776D6">
        <w:rPr>
          <w:sz w:val="24"/>
        </w:rPr>
        <w:t>Bal,</w:t>
      </w:r>
      <w:r w:rsidR="009C6E9C">
        <w:rPr>
          <w:sz w:val="24"/>
        </w:rPr>
        <w:t xml:space="preserve"> </w:t>
      </w:r>
      <w:r w:rsidRPr="00E776D6">
        <w:rPr>
          <w:sz w:val="24"/>
        </w:rPr>
        <w:t>B.S.,</w:t>
      </w:r>
      <w:r w:rsidR="009C6E9C">
        <w:rPr>
          <w:sz w:val="24"/>
        </w:rPr>
        <w:t xml:space="preserve"> </w:t>
      </w:r>
      <w:r w:rsidRPr="00E776D6">
        <w:rPr>
          <w:sz w:val="24"/>
        </w:rPr>
        <w:t>&amp;Dureja,</w:t>
      </w:r>
      <w:r w:rsidR="009C6E9C">
        <w:rPr>
          <w:sz w:val="24"/>
        </w:rPr>
        <w:t xml:space="preserve"> </w:t>
      </w:r>
      <w:r w:rsidRPr="00E776D6">
        <w:rPr>
          <w:sz w:val="24"/>
        </w:rPr>
        <w:t>G.</w:t>
      </w:r>
      <w:r w:rsidR="009C6E9C">
        <w:rPr>
          <w:sz w:val="24"/>
        </w:rPr>
        <w:t xml:space="preserve"> </w:t>
      </w:r>
      <w:r w:rsidRPr="00E776D6">
        <w:rPr>
          <w:sz w:val="24"/>
        </w:rPr>
        <w:t>(2012).</w:t>
      </w:r>
      <w:r w:rsidR="009C6E9C">
        <w:rPr>
          <w:sz w:val="24"/>
        </w:rPr>
        <w:t xml:space="preserve"> </w:t>
      </w:r>
      <w:r w:rsidRPr="00E776D6">
        <w:rPr>
          <w:sz w:val="24"/>
        </w:rPr>
        <w:t>Sport</w:t>
      </w:r>
      <w:r w:rsidR="009C6E9C">
        <w:rPr>
          <w:sz w:val="24"/>
        </w:rPr>
        <w:t xml:space="preserve"> </w:t>
      </w:r>
      <w:r w:rsidRPr="00E776D6">
        <w:rPr>
          <w:sz w:val="24"/>
        </w:rPr>
        <w:t>imagery</w:t>
      </w:r>
      <w:r w:rsidR="009C6E9C">
        <w:rPr>
          <w:sz w:val="24"/>
        </w:rPr>
        <w:t xml:space="preserve"> </w:t>
      </w:r>
      <w:r w:rsidRPr="00E776D6">
        <w:rPr>
          <w:sz w:val="24"/>
        </w:rPr>
        <w:t>and</w:t>
      </w:r>
      <w:r w:rsidR="009C6E9C">
        <w:rPr>
          <w:sz w:val="24"/>
        </w:rPr>
        <w:t xml:space="preserve"> </w:t>
      </w:r>
      <w:r w:rsidRPr="00E776D6">
        <w:rPr>
          <w:sz w:val="24"/>
        </w:rPr>
        <w:t>mental</w:t>
      </w:r>
      <w:r w:rsidR="009C6E9C">
        <w:rPr>
          <w:sz w:val="24"/>
        </w:rPr>
        <w:t xml:space="preserve"> </w:t>
      </w:r>
      <w:r w:rsidRPr="00E776D6">
        <w:rPr>
          <w:sz w:val="24"/>
        </w:rPr>
        <w:t>health</w:t>
      </w:r>
      <w:r w:rsidR="009C6E9C">
        <w:rPr>
          <w:sz w:val="24"/>
        </w:rPr>
        <w:t xml:space="preserve"> </w:t>
      </w:r>
      <w:r w:rsidRPr="00E776D6">
        <w:rPr>
          <w:sz w:val="24"/>
        </w:rPr>
        <w:t>among</w:t>
      </w:r>
      <w:r w:rsidR="009C6E9C">
        <w:rPr>
          <w:sz w:val="24"/>
        </w:rPr>
        <w:t xml:space="preserve"> </w:t>
      </w:r>
      <w:r w:rsidRPr="00E776D6">
        <w:rPr>
          <w:sz w:val="24"/>
        </w:rPr>
        <w:t>omnivorous</w:t>
      </w:r>
      <w:r w:rsidR="009C6E9C">
        <w:rPr>
          <w:sz w:val="24"/>
        </w:rPr>
        <w:t xml:space="preserve"> </w:t>
      </w:r>
      <w:r w:rsidRPr="00E776D6">
        <w:rPr>
          <w:sz w:val="24"/>
        </w:rPr>
        <w:t>combative</w:t>
      </w:r>
      <w:r w:rsidR="009C6E9C">
        <w:rPr>
          <w:sz w:val="24"/>
        </w:rPr>
        <w:t xml:space="preserve"> </w:t>
      </w:r>
      <w:r w:rsidR="009C6E9C" w:rsidRPr="00E776D6">
        <w:rPr>
          <w:sz w:val="24"/>
        </w:rPr>
        <w:t>players</w:t>
      </w:r>
      <w:r w:rsidR="009C6E9C">
        <w:rPr>
          <w:sz w:val="24"/>
        </w:rPr>
        <w:t xml:space="preserve">: </w:t>
      </w:r>
      <w:r w:rsidRPr="00E776D6">
        <w:rPr>
          <w:spacing w:val="-10"/>
          <w:sz w:val="24"/>
        </w:rPr>
        <w:t>A</w:t>
      </w:r>
      <w:r w:rsidR="00BA17D7" w:rsidRPr="00E776D6">
        <w:rPr>
          <w:sz w:val="24"/>
        </w:rPr>
        <w:t xml:space="preserve"> </w:t>
      </w:r>
      <w:r w:rsidRPr="00E776D6">
        <w:rPr>
          <w:sz w:val="24"/>
        </w:rPr>
        <w:t>psychological</w:t>
      </w:r>
      <w:r w:rsidR="009C6E9C">
        <w:rPr>
          <w:sz w:val="24"/>
        </w:rPr>
        <w:t xml:space="preserve"> </w:t>
      </w:r>
      <w:r w:rsidRPr="00E776D6">
        <w:rPr>
          <w:sz w:val="24"/>
        </w:rPr>
        <w:t>probe.</w:t>
      </w:r>
      <w:r w:rsidR="009C6E9C">
        <w:rPr>
          <w:sz w:val="24"/>
        </w:rPr>
        <w:t xml:space="preserve"> </w:t>
      </w:r>
      <w:r w:rsidRPr="00E776D6">
        <w:rPr>
          <w:sz w:val="24"/>
        </w:rPr>
        <w:t>International</w:t>
      </w:r>
      <w:r w:rsidR="009C6E9C">
        <w:rPr>
          <w:sz w:val="24"/>
        </w:rPr>
        <w:t xml:space="preserve"> </w:t>
      </w:r>
      <w:r w:rsidRPr="00E776D6">
        <w:rPr>
          <w:sz w:val="24"/>
        </w:rPr>
        <w:t>Journal</w:t>
      </w:r>
      <w:r w:rsidR="009C6E9C">
        <w:rPr>
          <w:sz w:val="24"/>
        </w:rPr>
        <w:t xml:space="preserve"> </w:t>
      </w:r>
      <w:r w:rsidRPr="00E776D6">
        <w:rPr>
          <w:sz w:val="24"/>
        </w:rPr>
        <w:t>of</w:t>
      </w:r>
      <w:r w:rsidR="009C6E9C">
        <w:rPr>
          <w:sz w:val="24"/>
        </w:rPr>
        <w:t xml:space="preserve"> </w:t>
      </w:r>
      <w:r w:rsidRPr="00E776D6">
        <w:rPr>
          <w:sz w:val="24"/>
        </w:rPr>
        <w:t>Psychology</w:t>
      </w:r>
      <w:r w:rsidR="009C6E9C">
        <w:rPr>
          <w:sz w:val="24"/>
        </w:rPr>
        <w:t xml:space="preserve"> </w:t>
      </w:r>
      <w:r w:rsidRPr="00E776D6">
        <w:rPr>
          <w:sz w:val="24"/>
        </w:rPr>
        <w:t>and</w:t>
      </w:r>
      <w:r w:rsidR="009C6E9C">
        <w:rPr>
          <w:sz w:val="24"/>
        </w:rPr>
        <w:t xml:space="preserve"> </w:t>
      </w:r>
      <w:r w:rsidRPr="00E776D6">
        <w:rPr>
          <w:sz w:val="24"/>
        </w:rPr>
        <w:t>Counselling,4(2),18-</w:t>
      </w:r>
      <w:r w:rsidRPr="00E776D6">
        <w:rPr>
          <w:spacing w:val="-5"/>
          <w:sz w:val="24"/>
        </w:rPr>
        <w:t>23.</w:t>
      </w:r>
    </w:p>
    <w:p w14:paraId="106F04B4" w14:textId="77777777" w:rsidR="00BA17D7" w:rsidRPr="00E776D6" w:rsidRDefault="00F60B20" w:rsidP="00E776D6">
      <w:pPr>
        <w:pStyle w:val="BodyText"/>
        <w:numPr>
          <w:ilvl w:val="0"/>
          <w:numId w:val="15"/>
        </w:numPr>
        <w:spacing w:line="360" w:lineRule="auto"/>
        <w:jc w:val="both"/>
        <w:rPr>
          <w:sz w:val="24"/>
        </w:rPr>
      </w:pPr>
      <w:r w:rsidRPr="00E776D6">
        <w:rPr>
          <w:sz w:val="24"/>
        </w:rPr>
        <w:t>Batty, G. D., Ian, J. D., Ingrid, S., &amp; Catherine, R. G. (2007). Mental ability across childhood in relation to risk factors for premature mortality in adult life: the 1970 British Cohort Study. Journal of</w:t>
      </w:r>
      <w:r w:rsidR="00E776D6">
        <w:rPr>
          <w:sz w:val="24"/>
        </w:rPr>
        <w:t xml:space="preserve"> </w:t>
      </w:r>
      <w:r w:rsidRPr="00E776D6">
        <w:rPr>
          <w:sz w:val="24"/>
        </w:rPr>
        <w:t>Epidemiology and Community Health, 61(11), 997-1003.</w:t>
      </w:r>
    </w:p>
    <w:sectPr w:rsidR="00BA17D7" w:rsidRPr="00E776D6" w:rsidSect="00977099">
      <w:headerReference w:type="default" r:id="rId8"/>
      <w:footerReference w:type="default" r:id="rId9"/>
      <w:pgSz w:w="12240" w:h="15840"/>
      <w:pgMar w:top="1340" w:right="1080" w:bottom="1120" w:left="1080" w:header="239"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7C5E" w14:textId="77777777" w:rsidR="00D93264" w:rsidRDefault="00D93264" w:rsidP="00977099">
      <w:r>
        <w:separator/>
      </w:r>
    </w:p>
  </w:endnote>
  <w:endnote w:type="continuationSeparator" w:id="0">
    <w:p w14:paraId="5436D5C7" w14:textId="77777777" w:rsidR="00D93264" w:rsidRDefault="00D93264" w:rsidP="0097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5C16" w14:textId="77777777" w:rsidR="00F60B20" w:rsidRDefault="00000000">
    <w:pPr>
      <w:pStyle w:val="BodyText"/>
      <w:spacing w:line="14" w:lineRule="auto"/>
    </w:pPr>
    <w:r>
      <w:pict w14:anchorId="0D8220DB">
        <v:shapetype id="_x0000_t202" coordsize="21600,21600" o:spt="202" path="m,l,21600r21600,l21600,xe">
          <v:stroke joinstyle="miter"/>
          <v:path gradientshapeok="t" o:connecttype="rect"/>
        </v:shapetype>
        <v:shape id="docshape6" o:spid="_x0000_s1025" type="#_x0000_t202" style="position:absolute;margin-left:499.85pt;margin-top:737.3pt;width:50.25pt;height:13.2pt;z-index:-251658752;mso-position-horizontal-relative:page;mso-position-vertical-relative:page" filled="f" stroked="f">
          <v:textbox style="mso-next-textbox:#docshape6" inset="0,0,0,0">
            <w:txbxContent>
              <w:p w14:paraId="54332662" w14:textId="77777777" w:rsidR="00F60B20" w:rsidRDefault="00F60B20">
                <w:pPr>
                  <w:spacing w:before="12"/>
                  <w:ind w:left="20"/>
                  <w:rPr>
                    <w:rFonts w:ascii="Arial"/>
                    <w:b/>
                    <w:sz w:val="20"/>
                  </w:rPr>
                </w:pPr>
                <w:r>
                  <w:rPr>
                    <w:b/>
                    <w:color w:val="FFFFFF"/>
                    <w:sz w:val="20"/>
                  </w:rPr>
                  <w:t>Page</w:t>
                </w:r>
                <w:r w:rsidR="008319DE">
                  <w:rPr>
                    <w:rFonts w:ascii="Arial"/>
                    <w:b/>
                    <w:color w:val="FFFFFF"/>
                    <w:spacing w:val="-4"/>
                    <w:sz w:val="20"/>
                  </w:rPr>
                  <w:fldChar w:fldCharType="begin"/>
                </w:r>
                <w:r>
                  <w:rPr>
                    <w:rFonts w:ascii="Arial"/>
                    <w:b/>
                    <w:color w:val="FFFFFF"/>
                    <w:spacing w:val="-4"/>
                    <w:sz w:val="20"/>
                  </w:rPr>
                  <w:instrText xml:space="preserve"> PAGE </w:instrText>
                </w:r>
                <w:r w:rsidR="008319DE">
                  <w:rPr>
                    <w:rFonts w:ascii="Arial"/>
                    <w:b/>
                    <w:color w:val="FFFFFF"/>
                    <w:spacing w:val="-4"/>
                    <w:sz w:val="20"/>
                  </w:rPr>
                  <w:fldChar w:fldCharType="separate"/>
                </w:r>
                <w:r w:rsidR="004065BE">
                  <w:rPr>
                    <w:rFonts w:ascii="Arial"/>
                    <w:b/>
                    <w:noProof/>
                    <w:color w:val="FFFFFF"/>
                    <w:spacing w:val="-4"/>
                    <w:sz w:val="20"/>
                  </w:rPr>
                  <w:t>1</w:t>
                </w:r>
                <w:r w:rsidR="008319DE">
                  <w:rPr>
                    <w:rFonts w:ascii="Arial"/>
                    <w:b/>
                    <w:color w:val="FFFFFF"/>
                    <w:spacing w:val="-4"/>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EF02" w14:textId="77777777" w:rsidR="00D93264" w:rsidRDefault="00D93264" w:rsidP="00977099">
      <w:r>
        <w:separator/>
      </w:r>
    </w:p>
  </w:footnote>
  <w:footnote w:type="continuationSeparator" w:id="0">
    <w:p w14:paraId="42ACE36B" w14:textId="77777777" w:rsidR="00D93264" w:rsidRDefault="00D93264" w:rsidP="00977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EED2" w14:textId="77777777" w:rsidR="00F60B20" w:rsidRDefault="00F60B2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206"/>
    <w:multiLevelType w:val="hybridMultilevel"/>
    <w:tmpl w:val="6AFE0168"/>
    <w:lvl w:ilvl="0" w:tplc="70A624F6">
      <w:numFmt w:val="bullet"/>
      <w:lvlText w:val=""/>
      <w:lvlJc w:val="left"/>
      <w:pPr>
        <w:ind w:left="943" w:hanging="360"/>
      </w:pPr>
      <w:rPr>
        <w:rFonts w:ascii="Symbol" w:eastAsia="Symbol" w:hAnsi="Symbol" w:cs="Symbol" w:hint="default"/>
        <w:b w:val="0"/>
        <w:bCs w:val="0"/>
        <w:i w:val="0"/>
        <w:iCs w:val="0"/>
        <w:spacing w:val="0"/>
        <w:w w:val="99"/>
        <w:sz w:val="20"/>
        <w:szCs w:val="20"/>
        <w:lang w:val="en-US" w:eastAsia="en-US" w:bidi="ar-SA"/>
      </w:rPr>
    </w:lvl>
    <w:lvl w:ilvl="1" w:tplc="7D383D8A">
      <w:numFmt w:val="bullet"/>
      <w:lvlText w:val="•"/>
      <w:lvlJc w:val="left"/>
      <w:pPr>
        <w:ind w:left="1854" w:hanging="360"/>
      </w:pPr>
      <w:rPr>
        <w:rFonts w:hint="default"/>
        <w:lang w:val="en-US" w:eastAsia="en-US" w:bidi="ar-SA"/>
      </w:rPr>
    </w:lvl>
    <w:lvl w:ilvl="2" w:tplc="5C5A7B60">
      <w:numFmt w:val="bullet"/>
      <w:lvlText w:val="•"/>
      <w:lvlJc w:val="left"/>
      <w:pPr>
        <w:ind w:left="2768" w:hanging="360"/>
      </w:pPr>
      <w:rPr>
        <w:rFonts w:hint="default"/>
        <w:lang w:val="en-US" w:eastAsia="en-US" w:bidi="ar-SA"/>
      </w:rPr>
    </w:lvl>
    <w:lvl w:ilvl="3" w:tplc="B1823D2E">
      <w:numFmt w:val="bullet"/>
      <w:lvlText w:val="•"/>
      <w:lvlJc w:val="left"/>
      <w:pPr>
        <w:ind w:left="3682" w:hanging="360"/>
      </w:pPr>
      <w:rPr>
        <w:rFonts w:hint="default"/>
        <w:lang w:val="en-US" w:eastAsia="en-US" w:bidi="ar-SA"/>
      </w:rPr>
    </w:lvl>
    <w:lvl w:ilvl="4" w:tplc="A030E988">
      <w:numFmt w:val="bullet"/>
      <w:lvlText w:val="•"/>
      <w:lvlJc w:val="left"/>
      <w:pPr>
        <w:ind w:left="4596" w:hanging="360"/>
      </w:pPr>
      <w:rPr>
        <w:rFonts w:hint="default"/>
        <w:lang w:val="en-US" w:eastAsia="en-US" w:bidi="ar-SA"/>
      </w:rPr>
    </w:lvl>
    <w:lvl w:ilvl="5" w:tplc="C1F8F61E">
      <w:numFmt w:val="bullet"/>
      <w:lvlText w:val="•"/>
      <w:lvlJc w:val="left"/>
      <w:pPr>
        <w:ind w:left="5510" w:hanging="360"/>
      </w:pPr>
      <w:rPr>
        <w:rFonts w:hint="default"/>
        <w:lang w:val="en-US" w:eastAsia="en-US" w:bidi="ar-SA"/>
      </w:rPr>
    </w:lvl>
    <w:lvl w:ilvl="6" w:tplc="5D061E36">
      <w:numFmt w:val="bullet"/>
      <w:lvlText w:val="•"/>
      <w:lvlJc w:val="left"/>
      <w:pPr>
        <w:ind w:left="6424" w:hanging="360"/>
      </w:pPr>
      <w:rPr>
        <w:rFonts w:hint="default"/>
        <w:lang w:val="en-US" w:eastAsia="en-US" w:bidi="ar-SA"/>
      </w:rPr>
    </w:lvl>
    <w:lvl w:ilvl="7" w:tplc="78E0BDC6">
      <w:numFmt w:val="bullet"/>
      <w:lvlText w:val="•"/>
      <w:lvlJc w:val="left"/>
      <w:pPr>
        <w:ind w:left="7338" w:hanging="360"/>
      </w:pPr>
      <w:rPr>
        <w:rFonts w:hint="default"/>
        <w:lang w:val="en-US" w:eastAsia="en-US" w:bidi="ar-SA"/>
      </w:rPr>
    </w:lvl>
    <w:lvl w:ilvl="8" w:tplc="DFE025D2">
      <w:numFmt w:val="bullet"/>
      <w:lvlText w:val="•"/>
      <w:lvlJc w:val="left"/>
      <w:pPr>
        <w:ind w:left="8252" w:hanging="360"/>
      </w:pPr>
      <w:rPr>
        <w:rFonts w:hint="default"/>
        <w:lang w:val="en-US" w:eastAsia="en-US" w:bidi="ar-SA"/>
      </w:rPr>
    </w:lvl>
  </w:abstractNum>
  <w:abstractNum w:abstractNumId="1" w15:restartNumberingAfterBreak="0">
    <w:nsid w:val="1A16783E"/>
    <w:multiLevelType w:val="hybridMultilevel"/>
    <w:tmpl w:val="623C1280"/>
    <w:lvl w:ilvl="0" w:tplc="2CDEC340">
      <w:start w:val="1"/>
      <w:numFmt w:val="decimal"/>
      <w:lvlText w:val="%1."/>
      <w:lvlJc w:val="left"/>
      <w:pPr>
        <w:ind w:left="424" w:hanging="20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786692E">
      <w:numFmt w:val="bullet"/>
      <w:lvlText w:val="•"/>
      <w:lvlJc w:val="left"/>
      <w:pPr>
        <w:ind w:left="1386" w:hanging="201"/>
      </w:pPr>
      <w:rPr>
        <w:rFonts w:hint="default"/>
        <w:lang w:val="en-US" w:eastAsia="en-US" w:bidi="ar-SA"/>
      </w:rPr>
    </w:lvl>
    <w:lvl w:ilvl="2" w:tplc="6A70D28C">
      <w:numFmt w:val="bullet"/>
      <w:lvlText w:val="•"/>
      <w:lvlJc w:val="left"/>
      <w:pPr>
        <w:ind w:left="2352" w:hanging="201"/>
      </w:pPr>
      <w:rPr>
        <w:rFonts w:hint="default"/>
        <w:lang w:val="en-US" w:eastAsia="en-US" w:bidi="ar-SA"/>
      </w:rPr>
    </w:lvl>
    <w:lvl w:ilvl="3" w:tplc="ED800D14">
      <w:numFmt w:val="bullet"/>
      <w:lvlText w:val="•"/>
      <w:lvlJc w:val="left"/>
      <w:pPr>
        <w:ind w:left="3318" w:hanging="201"/>
      </w:pPr>
      <w:rPr>
        <w:rFonts w:hint="default"/>
        <w:lang w:val="en-US" w:eastAsia="en-US" w:bidi="ar-SA"/>
      </w:rPr>
    </w:lvl>
    <w:lvl w:ilvl="4" w:tplc="F392E1E2">
      <w:numFmt w:val="bullet"/>
      <w:lvlText w:val="•"/>
      <w:lvlJc w:val="left"/>
      <w:pPr>
        <w:ind w:left="4284" w:hanging="201"/>
      </w:pPr>
      <w:rPr>
        <w:rFonts w:hint="default"/>
        <w:lang w:val="en-US" w:eastAsia="en-US" w:bidi="ar-SA"/>
      </w:rPr>
    </w:lvl>
    <w:lvl w:ilvl="5" w:tplc="28605FC2">
      <w:numFmt w:val="bullet"/>
      <w:lvlText w:val="•"/>
      <w:lvlJc w:val="left"/>
      <w:pPr>
        <w:ind w:left="5250" w:hanging="201"/>
      </w:pPr>
      <w:rPr>
        <w:rFonts w:hint="default"/>
        <w:lang w:val="en-US" w:eastAsia="en-US" w:bidi="ar-SA"/>
      </w:rPr>
    </w:lvl>
    <w:lvl w:ilvl="6" w:tplc="1BC00164">
      <w:numFmt w:val="bullet"/>
      <w:lvlText w:val="•"/>
      <w:lvlJc w:val="left"/>
      <w:pPr>
        <w:ind w:left="6216" w:hanging="201"/>
      </w:pPr>
      <w:rPr>
        <w:rFonts w:hint="default"/>
        <w:lang w:val="en-US" w:eastAsia="en-US" w:bidi="ar-SA"/>
      </w:rPr>
    </w:lvl>
    <w:lvl w:ilvl="7" w:tplc="D06693B8">
      <w:numFmt w:val="bullet"/>
      <w:lvlText w:val="•"/>
      <w:lvlJc w:val="left"/>
      <w:pPr>
        <w:ind w:left="7182" w:hanging="201"/>
      </w:pPr>
      <w:rPr>
        <w:rFonts w:hint="default"/>
        <w:lang w:val="en-US" w:eastAsia="en-US" w:bidi="ar-SA"/>
      </w:rPr>
    </w:lvl>
    <w:lvl w:ilvl="8" w:tplc="602E1846">
      <w:numFmt w:val="bullet"/>
      <w:lvlText w:val="•"/>
      <w:lvlJc w:val="left"/>
      <w:pPr>
        <w:ind w:left="8148" w:hanging="201"/>
      </w:pPr>
      <w:rPr>
        <w:rFonts w:hint="default"/>
        <w:lang w:val="en-US" w:eastAsia="en-US" w:bidi="ar-SA"/>
      </w:rPr>
    </w:lvl>
  </w:abstractNum>
  <w:abstractNum w:abstractNumId="2" w15:restartNumberingAfterBreak="0">
    <w:nsid w:val="23A659C4"/>
    <w:multiLevelType w:val="hybridMultilevel"/>
    <w:tmpl w:val="E724E8EA"/>
    <w:lvl w:ilvl="0" w:tplc="0409000F">
      <w:start w:val="1"/>
      <w:numFmt w:val="decimal"/>
      <w:lvlText w:val="%1."/>
      <w:lvlJc w:val="left"/>
      <w:pPr>
        <w:ind w:left="943" w:hanging="360"/>
      </w:p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 w15:restartNumberingAfterBreak="0">
    <w:nsid w:val="2EE0043C"/>
    <w:multiLevelType w:val="hybridMultilevel"/>
    <w:tmpl w:val="4F90BBB0"/>
    <w:lvl w:ilvl="0" w:tplc="0409000F">
      <w:start w:val="1"/>
      <w:numFmt w:val="decimal"/>
      <w:lvlText w:val="%1."/>
      <w:lvlJc w:val="left"/>
      <w:pPr>
        <w:ind w:left="943" w:hanging="360"/>
      </w:pPr>
      <w:rPr>
        <w:rFont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abstractNum w:abstractNumId="4" w15:restartNumberingAfterBreak="0">
    <w:nsid w:val="3505452A"/>
    <w:multiLevelType w:val="hybridMultilevel"/>
    <w:tmpl w:val="4F90BBB0"/>
    <w:lvl w:ilvl="0" w:tplc="0409000F">
      <w:start w:val="1"/>
      <w:numFmt w:val="decimal"/>
      <w:lvlText w:val="%1."/>
      <w:lvlJc w:val="left"/>
      <w:pPr>
        <w:ind w:left="943" w:hanging="360"/>
      </w:pPr>
      <w:rPr>
        <w:rFont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abstractNum w:abstractNumId="5" w15:restartNumberingAfterBreak="0">
    <w:nsid w:val="37F164D7"/>
    <w:multiLevelType w:val="hybridMultilevel"/>
    <w:tmpl w:val="EE165CAE"/>
    <w:lvl w:ilvl="0" w:tplc="BF8C0298">
      <w:start w:val="1"/>
      <w:numFmt w:val="decimal"/>
      <w:lvlText w:val="%1."/>
      <w:lvlJc w:val="left"/>
      <w:pPr>
        <w:ind w:left="366" w:hanging="360"/>
      </w:pPr>
      <w:rPr>
        <w:rFonts w:hint="default"/>
        <w:b w:val="0"/>
        <w:sz w:val="24"/>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3ABC0EC9"/>
    <w:multiLevelType w:val="hybridMultilevel"/>
    <w:tmpl w:val="F3662F8E"/>
    <w:lvl w:ilvl="0" w:tplc="EB92CF92">
      <w:numFmt w:val="bullet"/>
      <w:lvlText w:val=""/>
      <w:lvlJc w:val="left"/>
      <w:pPr>
        <w:ind w:left="943" w:hanging="360"/>
      </w:pPr>
      <w:rPr>
        <w:rFonts w:ascii="Wingdings" w:eastAsia="Wingdings" w:hAnsi="Wingdings" w:cs="Wingding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abstractNum w:abstractNumId="7" w15:restartNumberingAfterBreak="0">
    <w:nsid w:val="3ACD18CA"/>
    <w:multiLevelType w:val="hybridMultilevel"/>
    <w:tmpl w:val="533CA7C6"/>
    <w:lvl w:ilvl="0" w:tplc="FE92B494">
      <w:numFmt w:val="bullet"/>
      <w:lvlText w:val=""/>
      <w:lvlJc w:val="left"/>
      <w:pPr>
        <w:ind w:left="650" w:hanging="428"/>
      </w:pPr>
      <w:rPr>
        <w:rFonts w:ascii="Symbol" w:eastAsia="Symbol" w:hAnsi="Symbol" w:cs="Symbol" w:hint="default"/>
        <w:b w:val="0"/>
        <w:bCs w:val="0"/>
        <w:i w:val="0"/>
        <w:iCs w:val="0"/>
        <w:spacing w:val="0"/>
        <w:w w:val="99"/>
        <w:sz w:val="20"/>
        <w:szCs w:val="20"/>
        <w:lang w:val="en-US" w:eastAsia="en-US" w:bidi="ar-SA"/>
      </w:rPr>
    </w:lvl>
    <w:lvl w:ilvl="1" w:tplc="01DCB89C">
      <w:numFmt w:val="bullet"/>
      <w:lvlText w:val=""/>
      <w:lvlJc w:val="left"/>
      <w:pPr>
        <w:ind w:left="1356" w:hanging="425"/>
      </w:pPr>
      <w:rPr>
        <w:rFonts w:ascii="Symbol" w:eastAsia="Symbol" w:hAnsi="Symbol" w:cs="Symbol" w:hint="default"/>
        <w:b w:val="0"/>
        <w:bCs w:val="0"/>
        <w:i w:val="0"/>
        <w:iCs w:val="0"/>
        <w:spacing w:val="0"/>
        <w:w w:val="99"/>
        <w:sz w:val="20"/>
        <w:szCs w:val="20"/>
        <w:lang w:val="en-US" w:eastAsia="en-US" w:bidi="ar-SA"/>
      </w:rPr>
    </w:lvl>
    <w:lvl w:ilvl="2" w:tplc="BD56FEC6">
      <w:numFmt w:val="bullet"/>
      <w:lvlText w:val="•"/>
      <w:lvlJc w:val="left"/>
      <w:pPr>
        <w:ind w:left="2328" w:hanging="425"/>
      </w:pPr>
      <w:rPr>
        <w:rFonts w:hint="default"/>
        <w:lang w:val="en-US" w:eastAsia="en-US" w:bidi="ar-SA"/>
      </w:rPr>
    </w:lvl>
    <w:lvl w:ilvl="3" w:tplc="BCCC82DE">
      <w:numFmt w:val="bullet"/>
      <w:lvlText w:val="•"/>
      <w:lvlJc w:val="left"/>
      <w:pPr>
        <w:ind w:left="3297" w:hanging="425"/>
      </w:pPr>
      <w:rPr>
        <w:rFonts w:hint="default"/>
        <w:lang w:val="en-US" w:eastAsia="en-US" w:bidi="ar-SA"/>
      </w:rPr>
    </w:lvl>
    <w:lvl w:ilvl="4" w:tplc="08D05ADC">
      <w:numFmt w:val="bullet"/>
      <w:lvlText w:val="•"/>
      <w:lvlJc w:val="left"/>
      <w:pPr>
        <w:ind w:left="4266" w:hanging="425"/>
      </w:pPr>
      <w:rPr>
        <w:rFonts w:hint="default"/>
        <w:lang w:val="en-US" w:eastAsia="en-US" w:bidi="ar-SA"/>
      </w:rPr>
    </w:lvl>
    <w:lvl w:ilvl="5" w:tplc="113A54A2">
      <w:numFmt w:val="bullet"/>
      <w:lvlText w:val="•"/>
      <w:lvlJc w:val="left"/>
      <w:pPr>
        <w:ind w:left="5235" w:hanging="425"/>
      </w:pPr>
      <w:rPr>
        <w:rFonts w:hint="default"/>
        <w:lang w:val="en-US" w:eastAsia="en-US" w:bidi="ar-SA"/>
      </w:rPr>
    </w:lvl>
    <w:lvl w:ilvl="6" w:tplc="3820B494">
      <w:numFmt w:val="bullet"/>
      <w:lvlText w:val="•"/>
      <w:lvlJc w:val="left"/>
      <w:pPr>
        <w:ind w:left="6204" w:hanging="425"/>
      </w:pPr>
      <w:rPr>
        <w:rFonts w:hint="default"/>
        <w:lang w:val="en-US" w:eastAsia="en-US" w:bidi="ar-SA"/>
      </w:rPr>
    </w:lvl>
    <w:lvl w:ilvl="7" w:tplc="25162636">
      <w:numFmt w:val="bullet"/>
      <w:lvlText w:val="•"/>
      <w:lvlJc w:val="left"/>
      <w:pPr>
        <w:ind w:left="7173" w:hanging="425"/>
      </w:pPr>
      <w:rPr>
        <w:rFonts w:hint="default"/>
        <w:lang w:val="en-US" w:eastAsia="en-US" w:bidi="ar-SA"/>
      </w:rPr>
    </w:lvl>
    <w:lvl w:ilvl="8" w:tplc="2FCE4C46">
      <w:numFmt w:val="bullet"/>
      <w:lvlText w:val="•"/>
      <w:lvlJc w:val="left"/>
      <w:pPr>
        <w:ind w:left="8142" w:hanging="425"/>
      </w:pPr>
      <w:rPr>
        <w:rFonts w:hint="default"/>
        <w:lang w:val="en-US" w:eastAsia="en-US" w:bidi="ar-SA"/>
      </w:rPr>
    </w:lvl>
  </w:abstractNum>
  <w:abstractNum w:abstractNumId="8" w15:restartNumberingAfterBreak="0">
    <w:nsid w:val="444136A2"/>
    <w:multiLevelType w:val="hybridMultilevel"/>
    <w:tmpl w:val="2EFE3C40"/>
    <w:lvl w:ilvl="0" w:tplc="BF8C0298">
      <w:start w:val="1"/>
      <w:numFmt w:val="decimal"/>
      <w:lvlText w:val="%1."/>
      <w:lvlJc w:val="left"/>
      <w:pPr>
        <w:ind w:left="629" w:hanging="360"/>
      </w:pPr>
      <w:rPr>
        <w:rFonts w:hint="default"/>
        <w:b w:val="0"/>
        <w:sz w:val="24"/>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9" w15:restartNumberingAfterBreak="0">
    <w:nsid w:val="4EE32A6B"/>
    <w:multiLevelType w:val="hybridMultilevel"/>
    <w:tmpl w:val="20C0E2AC"/>
    <w:lvl w:ilvl="0" w:tplc="822EAE8E">
      <w:numFmt w:val="bullet"/>
      <w:lvlText w:val="•"/>
      <w:lvlJc w:val="left"/>
      <w:pPr>
        <w:ind w:left="391" w:hanging="118"/>
      </w:pPr>
      <w:rPr>
        <w:rFonts w:ascii="Times New Roman" w:eastAsia="Times New Roman" w:hAnsi="Times New Roman" w:cs="Times New Roman" w:hint="default"/>
        <w:b w:val="0"/>
        <w:bCs w:val="0"/>
        <w:i w:val="0"/>
        <w:iCs w:val="0"/>
        <w:spacing w:val="0"/>
        <w:w w:val="99"/>
        <w:sz w:val="20"/>
        <w:szCs w:val="20"/>
        <w:lang w:val="en-US" w:eastAsia="en-US" w:bidi="ar-SA"/>
      </w:rPr>
    </w:lvl>
    <w:lvl w:ilvl="1" w:tplc="21EA60E0">
      <w:numFmt w:val="bullet"/>
      <w:lvlText w:val="•"/>
      <w:lvlJc w:val="left"/>
      <w:pPr>
        <w:ind w:left="1368" w:hanging="118"/>
      </w:pPr>
      <w:rPr>
        <w:rFonts w:hint="default"/>
        <w:lang w:val="en-US" w:eastAsia="en-US" w:bidi="ar-SA"/>
      </w:rPr>
    </w:lvl>
    <w:lvl w:ilvl="2" w:tplc="091E377E">
      <w:numFmt w:val="bullet"/>
      <w:lvlText w:val="•"/>
      <w:lvlJc w:val="left"/>
      <w:pPr>
        <w:ind w:left="2336" w:hanging="118"/>
      </w:pPr>
      <w:rPr>
        <w:rFonts w:hint="default"/>
        <w:lang w:val="en-US" w:eastAsia="en-US" w:bidi="ar-SA"/>
      </w:rPr>
    </w:lvl>
    <w:lvl w:ilvl="3" w:tplc="553C6648">
      <w:numFmt w:val="bullet"/>
      <w:lvlText w:val="•"/>
      <w:lvlJc w:val="left"/>
      <w:pPr>
        <w:ind w:left="3304" w:hanging="118"/>
      </w:pPr>
      <w:rPr>
        <w:rFonts w:hint="default"/>
        <w:lang w:val="en-US" w:eastAsia="en-US" w:bidi="ar-SA"/>
      </w:rPr>
    </w:lvl>
    <w:lvl w:ilvl="4" w:tplc="5F06F3E0">
      <w:numFmt w:val="bullet"/>
      <w:lvlText w:val="•"/>
      <w:lvlJc w:val="left"/>
      <w:pPr>
        <w:ind w:left="4272" w:hanging="118"/>
      </w:pPr>
      <w:rPr>
        <w:rFonts w:hint="default"/>
        <w:lang w:val="en-US" w:eastAsia="en-US" w:bidi="ar-SA"/>
      </w:rPr>
    </w:lvl>
    <w:lvl w:ilvl="5" w:tplc="5AD4D8B0">
      <w:numFmt w:val="bullet"/>
      <w:lvlText w:val="•"/>
      <w:lvlJc w:val="left"/>
      <w:pPr>
        <w:ind w:left="5240" w:hanging="118"/>
      </w:pPr>
      <w:rPr>
        <w:rFonts w:hint="default"/>
        <w:lang w:val="en-US" w:eastAsia="en-US" w:bidi="ar-SA"/>
      </w:rPr>
    </w:lvl>
    <w:lvl w:ilvl="6" w:tplc="4FAA9D36">
      <w:numFmt w:val="bullet"/>
      <w:lvlText w:val="•"/>
      <w:lvlJc w:val="left"/>
      <w:pPr>
        <w:ind w:left="6208" w:hanging="118"/>
      </w:pPr>
      <w:rPr>
        <w:rFonts w:hint="default"/>
        <w:lang w:val="en-US" w:eastAsia="en-US" w:bidi="ar-SA"/>
      </w:rPr>
    </w:lvl>
    <w:lvl w:ilvl="7" w:tplc="A86CD246">
      <w:numFmt w:val="bullet"/>
      <w:lvlText w:val="•"/>
      <w:lvlJc w:val="left"/>
      <w:pPr>
        <w:ind w:left="7176" w:hanging="118"/>
      </w:pPr>
      <w:rPr>
        <w:rFonts w:hint="default"/>
        <w:lang w:val="en-US" w:eastAsia="en-US" w:bidi="ar-SA"/>
      </w:rPr>
    </w:lvl>
    <w:lvl w:ilvl="8" w:tplc="713A3944">
      <w:numFmt w:val="bullet"/>
      <w:lvlText w:val="•"/>
      <w:lvlJc w:val="left"/>
      <w:pPr>
        <w:ind w:left="8144" w:hanging="118"/>
      </w:pPr>
      <w:rPr>
        <w:rFonts w:hint="default"/>
        <w:lang w:val="en-US" w:eastAsia="en-US" w:bidi="ar-SA"/>
      </w:rPr>
    </w:lvl>
  </w:abstractNum>
  <w:abstractNum w:abstractNumId="10" w15:restartNumberingAfterBreak="0">
    <w:nsid w:val="55DD5913"/>
    <w:multiLevelType w:val="hybridMultilevel"/>
    <w:tmpl w:val="EE1E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E0933"/>
    <w:multiLevelType w:val="hybridMultilevel"/>
    <w:tmpl w:val="4F90BBB0"/>
    <w:lvl w:ilvl="0" w:tplc="0409000F">
      <w:start w:val="1"/>
      <w:numFmt w:val="decimal"/>
      <w:lvlText w:val="%1."/>
      <w:lvlJc w:val="left"/>
      <w:pPr>
        <w:ind w:left="943" w:hanging="360"/>
      </w:pPr>
      <w:rPr>
        <w:rFont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abstractNum w:abstractNumId="12" w15:restartNumberingAfterBreak="0">
    <w:nsid w:val="60810CAA"/>
    <w:multiLevelType w:val="hybridMultilevel"/>
    <w:tmpl w:val="4F90BBB0"/>
    <w:lvl w:ilvl="0" w:tplc="0409000F">
      <w:start w:val="1"/>
      <w:numFmt w:val="decimal"/>
      <w:lvlText w:val="%1."/>
      <w:lvlJc w:val="left"/>
      <w:pPr>
        <w:ind w:left="943" w:hanging="360"/>
      </w:pPr>
      <w:rPr>
        <w:rFont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abstractNum w:abstractNumId="13" w15:restartNumberingAfterBreak="0">
    <w:nsid w:val="77E43B29"/>
    <w:multiLevelType w:val="hybridMultilevel"/>
    <w:tmpl w:val="CAA49C9C"/>
    <w:lvl w:ilvl="0" w:tplc="723CD05C">
      <w:start w:val="1"/>
      <w:numFmt w:val="decimal"/>
      <w:lvlText w:val="%1."/>
      <w:lvlJc w:val="left"/>
      <w:pPr>
        <w:ind w:left="375" w:hanging="152"/>
        <w:jc w:val="left"/>
      </w:pPr>
      <w:rPr>
        <w:rFonts w:ascii="Times New Roman" w:eastAsia="Times New Roman" w:hAnsi="Times New Roman" w:cs="Times New Roman" w:hint="default"/>
        <w:b w:val="0"/>
        <w:bCs w:val="0"/>
        <w:i w:val="0"/>
        <w:iCs w:val="0"/>
        <w:spacing w:val="0"/>
        <w:w w:val="95"/>
        <w:sz w:val="18"/>
        <w:szCs w:val="18"/>
        <w:lang w:val="en-US" w:eastAsia="en-US" w:bidi="ar-SA"/>
      </w:rPr>
    </w:lvl>
    <w:lvl w:ilvl="1" w:tplc="06E61CC4">
      <w:numFmt w:val="bullet"/>
      <w:lvlText w:val=""/>
      <w:lvlJc w:val="left"/>
      <w:pPr>
        <w:ind w:left="943" w:hanging="360"/>
      </w:pPr>
      <w:rPr>
        <w:rFonts w:ascii="Symbol" w:eastAsia="Symbol" w:hAnsi="Symbol" w:cs="Symbol" w:hint="default"/>
        <w:b w:val="0"/>
        <w:bCs w:val="0"/>
        <w:i w:val="0"/>
        <w:iCs w:val="0"/>
        <w:spacing w:val="0"/>
        <w:w w:val="99"/>
        <w:sz w:val="20"/>
        <w:szCs w:val="20"/>
        <w:lang w:val="en-US" w:eastAsia="en-US" w:bidi="ar-SA"/>
      </w:rPr>
    </w:lvl>
    <w:lvl w:ilvl="2" w:tplc="CFDA97E8">
      <w:numFmt w:val="bullet"/>
      <w:lvlText w:val="•"/>
      <w:lvlJc w:val="left"/>
      <w:pPr>
        <w:ind w:left="1955" w:hanging="360"/>
      </w:pPr>
      <w:rPr>
        <w:rFonts w:hint="default"/>
        <w:lang w:val="en-US" w:eastAsia="en-US" w:bidi="ar-SA"/>
      </w:rPr>
    </w:lvl>
    <w:lvl w:ilvl="3" w:tplc="1682E1A0">
      <w:numFmt w:val="bullet"/>
      <w:lvlText w:val="•"/>
      <w:lvlJc w:val="left"/>
      <w:pPr>
        <w:ind w:left="2971" w:hanging="360"/>
      </w:pPr>
      <w:rPr>
        <w:rFonts w:hint="default"/>
        <w:lang w:val="en-US" w:eastAsia="en-US" w:bidi="ar-SA"/>
      </w:rPr>
    </w:lvl>
    <w:lvl w:ilvl="4" w:tplc="53985C1A">
      <w:numFmt w:val="bullet"/>
      <w:lvlText w:val="•"/>
      <w:lvlJc w:val="left"/>
      <w:pPr>
        <w:ind w:left="3986" w:hanging="360"/>
      </w:pPr>
      <w:rPr>
        <w:rFonts w:hint="default"/>
        <w:lang w:val="en-US" w:eastAsia="en-US" w:bidi="ar-SA"/>
      </w:rPr>
    </w:lvl>
    <w:lvl w:ilvl="5" w:tplc="DF205436">
      <w:numFmt w:val="bullet"/>
      <w:lvlText w:val="•"/>
      <w:lvlJc w:val="left"/>
      <w:pPr>
        <w:ind w:left="5002" w:hanging="360"/>
      </w:pPr>
      <w:rPr>
        <w:rFonts w:hint="default"/>
        <w:lang w:val="en-US" w:eastAsia="en-US" w:bidi="ar-SA"/>
      </w:rPr>
    </w:lvl>
    <w:lvl w:ilvl="6" w:tplc="21AE5C68">
      <w:numFmt w:val="bullet"/>
      <w:lvlText w:val="•"/>
      <w:lvlJc w:val="left"/>
      <w:pPr>
        <w:ind w:left="6017" w:hanging="360"/>
      </w:pPr>
      <w:rPr>
        <w:rFonts w:hint="default"/>
        <w:lang w:val="en-US" w:eastAsia="en-US" w:bidi="ar-SA"/>
      </w:rPr>
    </w:lvl>
    <w:lvl w:ilvl="7" w:tplc="758AB0E0">
      <w:numFmt w:val="bullet"/>
      <w:lvlText w:val="•"/>
      <w:lvlJc w:val="left"/>
      <w:pPr>
        <w:ind w:left="7033" w:hanging="360"/>
      </w:pPr>
      <w:rPr>
        <w:rFonts w:hint="default"/>
        <w:lang w:val="en-US" w:eastAsia="en-US" w:bidi="ar-SA"/>
      </w:rPr>
    </w:lvl>
    <w:lvl w:ilvl="8" w:tplc="1F847F40">
      <w:numFmt w:val="bullet"/>
      <w:lvlText w:val="•"/>
      <w:lvlJc w:val="left"/>
      <w:pPr>
        <w:ind w:left="8048" w:hanging="360"/>
      </w:pPr>
      <w:rPr>
        <w:rFonts w:hint="default"/>
        <w:lang w:val="en-US" w:eastAsia="en-US" w:bidi="ar-SA"/>
      </w:rPr>
    </w:lvl>
  </w:abstractNum>
  <w:abstractNum w:abstractNumId="14" w15:restartNumberingAfterBreak="0">
    <w:nsid w:val="79AE52FF"/>
    <w:multiLevelType w:val="hybridMultilevel"/>
    <w:tmpl w:val="834EBFFC"/>
    <w:lvl w:ilvl="0" w:tplc="BF8C0298">
      <w:start w:val="1"/>
      <w:numFmt w:val="decimal"/>
      <w:lvlText w:val="%1."/>
      <w:lvlJc w:val="left"/>
      <w:pPr>
        <w:ind w:left="1156" w:hanging="360"/>
      </w:pPr>
      <w:rPr>
        <w:rFonts w:hint="default"/>
        <w:b w:val="0"/>
        <w:sz w:val="24"/>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5" w15:restartNumberingAfterBreak="0">
    <w:nsid w:val="7AAB4E62"/>
    <w:multiLevelType w:val="hybridMultilevel"/>
    <w:tmpl w:val="4F90BBB0"/>
    <w:lvl w:ilvl="0" w:tplc="0409000F">
      <w:start w:val="1"/>
      <w:numFmt w:val="decimal"/>
      <w:lvlText w:val="%1."/>
      <w:lvlJc w:val="left"/>
      <w:pPr>
        <w:ind w:left="943" w:hanging="360"/>
      </w:pPr>
      <w:rPr>
        <w:rFonts w:hint="default"/>
        <w:b w:val="0"/>
        <w:bCs w:val="0"/>
        <w:i w:val="0"/>
        <w:iCs w:val="0"/>
        <w:spacing w:val="0"/>
        <w:w w:val="99"/>
        <w:sz w:val="20"/>
        <w:szCs w:val="20"/>
        <w:lang w:val="en-US" w:eastAsia="en-US" w:bidi="ar-SA"/>
      </w:rPr>
    </w:lvl>
    <w:lvl w:ilvl="1" w:tplc="C4B03E20">
      <w:numFmt w:val="bullet"/>
      <w:lvlText w:val="•"/>
      <w:lvlJc w:val="left"/>
      <w:pPr>
        <w:ind w:left="1854" w:hanging="360"/>
      </w:pPr>
      <w:rPr>
        <w:rFonts w:hint="default"/>
        <w:lang w:val="en-US" w:eastAsia="en-US" w:bidi="ar-SA"/>
      </w:rPr>
    </w:lvl>
    <w:lvl w:ilvl="2" w:tplc="D76CC3E4">
      <w:numFmt w:val="bullet"/>
      <w:lvlText w:val="•"/>
      <w:lvlJc w:val="left"/>
      <w:pPr>
        <w:ind w:left="2768" w:hanging="360"/>
      </w:pPr>
      <w:rPr>
        <w:rFonts w:hint="default"/>
        <w:lang w:val="en-US" w:eastAsia="en-US" w:bidi="ar-SA"/>
      </w:rPr>
    </w:lvl>
    <w:lvl w:ilvl="3" w:tplc="81F4D4EC">
      <w:numFmt w:val="bullet"/>
      <w:lvlText w:val="•"/>
      <w:lvlJc w:val="left"/>
      <w:pPr>
        <w:ind w:left="3682" w:hanging="360"/>
      </w:pPr>
      <w:rPr>
        <w:rFonts w:hint="default"/>
        <w:lang w:val="en-US" w:eastAsia="en-US" w:bidi="ar-SA"/>
      </w:rPr>
    </w:lvl>
    <w:lvl w:ilvl="4" w:tplc="F3F482BC">
      <w:numFmt w:val="bullet"/>
      <w:lvlText w:val="•"/>
      <w:lvlJc w:val="left"/>
      <w:pPr>
        <w:ind w:left="4596" w:hanging="360"/>
      </w:pPr>
      <w:rPr>
        <w:rFonts w:hint="default"/>
        <w:lang w:val="en-US" w:eastAsia="en-US" w:bidi="ar-SA"/>
      </w:rPr>
    </w:lvl>
    <w:lvl w:ilvl="5" w:tplc="EAAAFA86">
      <w:numFmt w:val="bullet"/>
      <w:lvlText w:val="•"/>
      <w:lvlJc w:val="left"/>
      <w:pPr>
        <w:ind w:left="5510" w:hanging="360"/>
      </w:pPr>
      <w:rPr>
        <w:rFonts w:hint="default"/>
        <w:lang w:val="en-US" w:eastAsia="en-US" w:bidi="ar-SA"/>
      </w:rPr>
    </w:lvl>
    <w:lvl w:ilvl="6" w:tplc="B2EA5ADE">
      <w:numFmt w:val="bullet"/>
      <w:lvlText w:val="•"/>
      <w:lvlJc w:val="left"/>
      <w:pPr>
        <w:ind w:left="6424" w:hanging="360"/>
      </w:pPr>
      <w:rPr>
        <w:rFonts w:hint="default"/>
        <w:lang w:val="en-US" w:eastAsia="en-US" w:bidi="ar-SA"/>
      </w:rPr>
    </w:lvl>
    <w:lvl w:ilvl="7" w:tplc="8F1A3CB6">
      <w:numFmt w:val="bullet"/>
      <w:lvlText w:val="•"/>
      <w:lvlJc w:val="left"/>
      <w:pPr>
        <w:ind w:left="7338" w:hanging="360"/>
      </w:pPr>
      <w:rPr>
        <w:rFonts w:hint="default"/>
        <w:lang w:val="en-US" w:eastAsia="en-US" w:bidi="ar-SA"/>
      </w:rPr>
    </w:lvl>
    <w:lvl w:ilvl="8" w:tplc="79A425D6">
      <w:numFmt w:val="bullet"/>
      <w:lvlText w:val="•"/>
      <w:lvlJc w:val="left"/>
      <w:pPr>
        <w:ind w:left="8252" w:hanging="360"/>
      </w:pPr>
      <w:rPr>
        <w:rFonts w:hint="default"/>
        <w:lang w:val="en-US" w:eastAsia="en-US" w:bidi="ar-SA"/>
      </w:rPr>
    </w:lvl>
  </w:abstractNum>
  <w:num w:numId="1" w16cid:durableId="2106686966">
    <w:abstractNumId w:val="13"/>
  </w:num>
  <w:num w:numId="2" w16cid:durableId="127407283">
    <w:abstractNumId w:val="1"/>
  </w:num>
  <w:num w:numId="3" w16cid:durableId="1709908653">
    <w:abstractNumId w:val="9"/>
  </w:num>
  <w:num w:numId="4" w16cid:durableId="1603873496">
    <w:abstractNumId w:val="6"/>
  </w:num>
  <w:num w:numId="5" w16cid:durableId="1209147145">
    <w:abstractNumId w:val="0"/>
  </w:num>
  <w:num w:numId="6" w16cid:durableId="1567305055">
    <w:abstractNumId w:val="7"/>
  </w:num>
  <w:num w:numId="7" w16cid:durableId="2071338476">
    <w:abstractNumId w:val="2"/>
  </w:num>
  <w:num w:numId="8" w16cid:durableId="1470826760">
    <w:abstractNumId w:val="11"/>
  </w:num>
  <w:num w:numId="9" w16cid:durableId="61026210">
    <w:abstractNumId w:val="10"/>
  </w:num>
  <w:num w:numId="10" w16cid:durableId="2092582848">
    <w:abstractNumId w:val="3"/>
  </w:num>
  <w:num w:numId="11" w16cid:durableId="574780489">
    <w:abstractNumId w:val="4"/>
  </w:num>
  <w:num w:numId="12" w16cid:durableId="522521546">
    <w:abstractNumId w:val="12"/>
  </w:num>
  <w:num w:numId="13" w16cid:durableId="333384836">
    <w:abstractNumId w:val="15"/>
  </w:num>
  <w:num w:numId="14" w16cid:durableId="1616594858">
    <w:abstractNumId w:val="5"/>
  </w:num>
  <w:num w:numId="15" w16cid:durableId="1354958250">
    <w:abstractNumId w:val="8"/>
  </w:num>
  <w:num w:numId="16" w16cid:durableId="935862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77099"/>
    <w:rsid w:val="00153480"/>
    <w:rsid w:val="00283D8A"/>
    <w:rsid w:val="002A7240"/>
    <w:rsid w:val="002E41E8"/>
    <w:rsid w:val="002F19F9"/>
    <w:rsid w:val="003F0B9C"/>
    <w:rsid w:val="00403CE4"/>
    <w:rsid w:val="004065BE"/>
    <w:rsid w:val="0044217A"/>
    <w:rsid w:val="00476352"/>
    <w:rsid w:val="005C4B58"/>
    <w:rsid w:val="00604E60"/>
    <w:rsid w:val="00686120"/>
    <w:rsid w:val="00696C56"/>
    <w:rsid w:val="007523E7"/>
    <w:rsid w:val="007D04FD"/>
    <w:rsid w:val="008319DE"/>
    <w:rsid w:val="00852317"/>
    <w:rsid w:val="008B1AAA"/>
    <w:rsid w:val="008B39D4"/>
    <w:rsid w:val="00977099"/>
    <w:rsid w:val="009B0F6D"/>
    <w:rsid w:val="009C6E9C"/>
    <w:rsid w:val="009D6E79"/>
    <w:rsid w:val="009E613C"/>
    <w:rsid w:val="00A06E4B"/>
    <w:rsid w:val="00A27782"/>
    <w:rsid w:val="00A35FCE"/>
    <w:rsid w:val="00A57203"/>
    <w:rsid w:val="00A93E61"/>
    <w:rsid w:val="00AA5B71"/>
    <w:rsid w:val="00AB5799"/>
    <w:rsid w:val="00AE7E42"/>
    <w:rsid w:val="00B24F22"/>
    <w:rsid w:val="00B25000"/>
    <w:rsid w:val="00B4040F"/>
    <w:rsid w:val="00BA17D7"/>
    <w:rsid w:val="00C23DF8"/>
    <w:rsid w:val="00C67482"/>
    <w:rsid w:val="00C82D6F"/>
    <w:rsid w:val="00CE47FC"/>
    <w:rsid w:val="00D06F78"/>
    <w:rsid w:val="00D93264"/>
    <w:rsid w:val="00DD7A4A"/>
    <w:rsid w:val="00DE1EAF"/>
    <w:rsid w:val="00E00D90"/>
    <w:rsid w:val="00E776D6"/>
    <w:rsid w:val="00EF3138"/>
    <w:rsid w:val="00F60B20"/>
    <w:rsid w:val="00FB3155"/>
    <w:rsid w:val="00FD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rules v:ext="edit">
        <o:r id="V:Rule1" type="connector" idref="#_x0000_s2070"/>
      </o:rules>
    </o:shapelayout>
  </w:shapeDefaults>
  <w:decimalSymbol w:val="."/>
  <w:listSeparator w:val=","/>
  <w14:docId w14:val="66EB4EAF"/>
  <w15:docId w15:val="{1AA32AF3-9A98-4607-A65F-643ABF64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7099"/>
    <w:rPr>
      <w:rFonts w:ascii="Times New Roman" w:eastAsia="Times New Roman" w:hAnsi="Times New Roman" w:cs="Times New Roman"/>
    </w:rPr>
  </w:style>
  <w:style w:type="paragraph" w:styleId="Heading1">
    <w:name w:val="heading 1"/>
    <w:basedOn w:val="Normal"/>
    <w:uiPriority w:val="1"/>
    <w:qFormat/>
    <w:rsid w:val="00977099"/>
    <w:pPr>
      <w:ind w:left="6" w:right="7"/>
      <w:jc w:val="center"/>
      <w:outlineLvl w:val="0"/>
    </w:pPr>
    <w:rPr>
      <w:b/>
      <w:bCs/>
      <w:sz w:val="20"/>
      <w:szCs w:val="20"/>
    </w:rPr>
  </w:style>
  <w:style w:type="paragraph" w:styleId="Heading2">
    <w:name w:val="heading 2"/>
    <w:basedOn w:val="Normal"/>
    <w:uiPriority w:val="1"/>
    <w:qFormat/>
    <w:rsid w:val="00977099"/>
    <w:pPr>
      <w:spacing w:line="228" w:lineRule="exact"/>
      <w:ind w:left="223"/>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7099"/>
    <w:rPr>
      <w:sz w:val="20"/>
      <w:szCs w:val="20"/>
    </w:rPr>
  </w:style>
  <w:style w:type="paragraph" w:styleId="Title">
    <w:name w:val="Title"/>
    <w:basedOn w:val="Normal"/>
    <w:uiPriority w:val="1"/>
    <w:qFormat/>
    <w:rsid w:val="00977099"/>
    <w:pPr>
      <w:spacing w:before="95"/>
      <w:ind w:left="310" w:right="308" w:firstLine="2"/>
      <w:jc w:val="center"/>
    </w:pPr>
    <w:rPr>
      <w:b/>
      <w:bCs/>
      <w:sz w:val="40"/>
      <w:szCs w:val="40"/>
    </w:rPr>
  </w:style>
  <w:style w:type="paragraph" w:styleId="ListParagraph">
    <w:name w:val="List Paragraph"/>
    <w:basedOn w:val="Normal"/>
    <w:uiPriority w:val="1"/>
    <w:qFormat/>
    <w:rsid w:val="00977099"/>
    <w:pPr>
      <w:ind w:left="943" w:hanging="360"/>
    </w:pPr>
  </w:style>
  <w:style w:type="paragraph" w:customStyle="1" w:styleId="TableParagraph">
    <w:name w:val="Table Paragraph"/>
    <w:basedOn w:val="Normal"/>
    <w:uiPriority w:val="1"/>
    <w:qFormat/>
    <w:rsid w:val="00977099"/>
    <w:pPr>
      <w:spacing w:line="210" w:lineRule="exact"/>
      <w:ind w:left="107"/>
    </w:pPr>
  </w:style>
  <w:style w:type="paragraph" w:styleId="Header">
    <w:name w:val="header"/>
    <w:basedOn w:val="Normal"/>
    <w:link w:val="HeaderChar"/>
    <w:uiPriority w:val="99"/>
    <w:semiHidden/>
    <w:unhideWhenUsed/>
    <w:rsid w:val="00FB3155"/>
    <w:pPr>
      <w:tabs>
        <w:tab w:val="center" w:pos="4680"/>
        <w:tab w:val="right" w:pos="9360"/>
      </w:tabs>
    </w:pPr>
  </w:style>
  <w:style w:type="character" w:customStyle="1" w:styleId="HeaderChar">
    <w:name w:val="Header Char"/>
    <w:basedOn w:val="DefaultParagraphFont"/>
    <w:link w:val="Header"/>
    <w:uiPriority w:val="99"/>
    <w:semiHidden/>
    <w:rsid w:val="00FB3155"/>
    <w:rPr>
      <w:rFonts w:ascii="Times New Roman" w:eastAsia="Times New Roman" w:hAnsi="Times New Roman" w:cs="Times New Roman"/>
    </w:rPr>
  </w:style>
  <w:style w:type="paragraph" w:styleId="Footer">
    <w:name w:val="footer"/>
    <w:basedOn w:val="Normal"/>
    <w:link w:val="FooterChar"/>
    <w:uiPriority w:val="99"/>
    <w:semiHidden/>
    <w:unhideWhenUsed/>
    <w:rsid w:val="00FB3155"/>
    <w:pPr>
      <w:tabs>
        <w:tab w:val="center" w:pos="4680"/>
        <w:tab w:val="right" w:pos="9360"/>
      </w:tabs>
    </w:pPr>
  </w:style>
  <w:style w:type="character" w:customStyle="1" w:styleId="FooterChar">
    <w:name w:val="Footer Char"/>
    <w:basedOn w:val="DefaultParagraphFont"/>
    <w:link w:val="Footer"/>
    <w:uiPriority w:val="99"/>
    <w:semiHidden/>
    <w:rsid w:val="00FB315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B3155"/>
    <w:rPr>
      <w:rFonts w:ascii="Tahoma" w:hAnsi="Tahoma" w:cs="Tahoma"/>
      <w:sz w:val="16"/>
      <w:szCs w:val="16"/>
    </w:rPr>
  </w:style>
  <w:style w:type="character" w:customStyle="1" w:styleId="BalloonTextChar">
    <w:name w:val="Balloon Text Char"/>
    <w:basedOn w:val="DefaultParagraphFont"/>
    <w:link w:val="BalloonText"/>
    <w:uiPriority w:val="99"/>
    <w:semiHidden/>
    <w:rsid w:val="00FB31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86FE-E575-4649-A92C-CBAE908D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Nishant Nirmale</dc:creator>
  <cp:lastModifiedBy>Nishant Nirmale</cp:lastModifiedBy>
  <cp:revision>40</cp:revision>
  <dcterms:created xsi:type="dcterms:W3CDTF">2025-03-13T07:05:00Z</dcterms:created>
  <dcterms:modified xsi:type="dcterms:W3CDTF">2025-03-19T01:45:00Z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2025-03-13T00:00:00Z</vt:filetime>
  </property>
  <property fmtid="{D5CDD505-2E9C-101B-9397-08002B2CF9AE}" pid="5" name="Producer">
    <vt:lpwstr>Microsoft® Office Word 2007</vt:lpwstr>
  </property>
</Properties>
</file>