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357E1" w14:textId="71CE50EB" w:rsidR="00924F07" w:rsidRPr="00924F07" w:rsidRDefault="00924F07" w:rsidP="00924F07">
      <w:pPr>
        <w:rPr>
          <w:rFonts w:ascii="Times New Roman" w:hAnsi="Times New Roman" w:cs="Times New Roman"/>
          <w:bCs/>
          <w:sz w:val="28"/>
          <w:szCs w:val="28"/>
        </w:rPr>
      </w:pPr>
      <w:r>
        <w:rPr>
          <w:rFonts w:asciiTheme="majorBidi" w:hAnsiTheme="majorBidi" w:cstheme="majorBidi"/>
          <w:b/>
          <w:bCs/>
          <w:sz w:val="28"/>
          <w:szCs w:val="28"/>
        </w:rPr>
        <w:t xml:space="preserve">   </w:t>
      </w:r>
      <w:r w:rsidRPr="00924F07">
        <w:rPr>
          <w:rFonts w:ascii="Times New Roman" w:hAnsi="Times New Roman" w:cs="Times New Roman"/>
          <w:bCs/>
          <w:sz w:val="28"/>
          <w:szCs w:val="28"/>
        </w:rPr>
        <w:t>A SMART MARKETPLACE FOR LIVESTOCK TRADE WITH REAL-TIME           INTERACTION</w:t>
      </w:r>
    </w:p>
    <w:p w14:paraId="736B6AC8" w14:textId="4A33CF3C" w:rsidR="00DA52F4" w:rsidRPr="001E51F3" w:rsidRDefault="00924F07"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Lakshmi S Reddy</w:t>
      </w:r>
      <w:r w:rsidR="005D29A8">
        <w:rPr>
          <w:rFonts w:ascii="Times New Roman" w:hAnsi="Times New Roman" w:cs="Times New Roman"/>
          <w:b/>
          <w:bCs/>
          <w:color w:val="000000" w:themeColor="text1"/>
          <w:sz w:val="24"/>
          <w:szCs w:val="24"/>
        </w:rPr>
        <w:t xml:space="preserve">, </w:t>
      </w:r>
      <w:proofErr w:type="spellStart"/>
      <w:r w:rsidR="005D29A8">
        <w:rPr>
          <w:rFonts w:ascii="Times New Roman" w:hAnsi="Times New Roman" w:cs="Times New Roman"/>
          <w:b/>
          <w:bCs/>
          <w:color w:val="000000" w:themeColor="text1"/>
          <w:sz w:val="24"/>
          <w:szCs w:val="24"/>
        </w:rPr>
        <w:t>Dr.Swamydoss</w:t>
      </w:r>
      <w:proofErr w:type="spellEnd"/>
    </w:p>
    <w:p w14:paraId="7AEC63B4" w14:textId="5E7A9287"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2E2DF7">
        <w:rPr>
          <w:rFonts w:ascii="Times New Roman" w:hAnsi="Times New Roman" w:cs="Times New Roman"/>
          <w:color w:val="000000" w:themeColor="text1"/>
        </w:rPr>
        <w:t xml:space="preserve">Student, MCA, </w:t>
      </w:r>
      <w:proofErr w:type="spellStart"/>
      <w:r w:rsidR="002E2DF7">
        <w:rPr>
          <w:rFonts w:ascii="Times New Roman" w:hAnsi="Times New Roman" w:cs="Times New Roman"/>
          <w:color w:val="000000" w:themeColor="text1"/>
        </w:rPr>
        <w:t>Adhiyamaan</w:t>
      </w:r>
      <w:proofErr w:type="spellEnd"/>
      <w:r w:rsidR="002E2DF7">
        <w:rPr>
          <w:rFonts w:ascii="Times New Roman" w:hAnsi="Times New Roman" w:cs="Times New Roman"/>
          <w:color w:val="000000" w:themeColor="text1"/>
        </w:rPr>
        <w:t xml:space="preserve"> </w:t>
      </w:r>
      <w:r w:rsidR="005D29A8">
        <w:rPr>
          <w:rFonts w:ascii="Times New Roman" w:hAnsi="Times New Roman" w:cs="Times New Roman"/>
          <w:color w:val="000000" w:themeColor="text1"/>
        </w:rPr>
        <w:t>C</w:t>
      </w:r>
      <w:r w:rsidR="002E2DF7">
        <w:rPr>
          <w:rFonts w:ascii="Times New Roman" w:hAnsi="Times New Roman" w:cs="Times New Roman"/>
          <w:color w:val="000000" w:themeColor="text1"/>
        </w:rPr>
        <w:t xml:space="preserve">ollege of </w:t>
      </w:r>
      <w:r w:rsidR="005D29A8">
        <w:rPr>
          <w:rFonts w:ascii="Times New Roman" w:hAnsi="Times New Roman" w:cs="Times New Roman"/>
          <w:color w:val="000000" w:themeColor="text1"/>
        </w:rPr>
        <w:t>E</w:t>
      </w:r>
      <w:r w:rsidR="002E2DF7">
        <w:rPr>
          <w:rFonts w:ascii="Times New Roman" w:hAnsi="Times New Roman" w:cs="Times New Roman"/>
          <w:color w:val="000000" w:themeColor="text1"/>
        </w:rPr>
        <w:t>ngineering (</w:t>
      </w:r>
      <w:proofErr w:type="spellStart"/>
      <w:r w:rsidR="002E2DF7">
        <w:rPr>
          <w:rFonts w:ascii="Times New Roman" w:hAnsi="Times New Roman" w:cs="Times New Roman"/>
          <w:color w:val="000000" w:themeColor="text1"/>
        </w:rPr>
        <w:t>Autonomus</w:t>
      </w:r>
      <w:proofErr w:type="spellEnd"/>
      <w:r w:rsidR="002E2DF7">
        <w:rPr>
          <w:rFonts w:ascii="Times New Roman" w:hAnsi="Times New Roman" w:cs="Times New Roman"/>
          <w:color w:val="000000" w:themeColor="text1"/>
        </w:rPr>
        <w:t xml:space="preserve">), </w:t>
      </w:r>
      <w:proofErr w:type="spellStart"/>
      <w:r w:rsidR="002E2DF7">
        <w:rPr>
          <w:rFonts w:ascii="Times New Roman" w:hAnsi="Times New Roman" w:cs="Times New Roman"/>
          <w:color w:val="000000" w:themeColor="text1"/>
        </w:rPr>
        <w:t>Hosur</w:t>
      </w:r>
      <w:proofErr w:type="spellEnd"/>
      <w:r w:rsidR="002E2DF7">
        <w:rPr>
          <w:rFonts w:ascii="Times New Roman" w:hAnsi="Times New Roman" w:cs="Times New Roman"/>
          <w:color w:val="000000" w:themeColor="text1"/>
        </w:rPr>
        <w:t>, Tamil Nadu</w:t>
      </w:r>
      <w:r w:rsidRPr="001E51F3">
        <w:rPr>
          <w:rFonts w:ascii="Times New Roman" w:hAnsi="Times New Roman" w:cs="Times New Roman"/>
          <w:color w:val="000000" w:themeColor="text1"/>
        </w:rPr>
        <w:t xml:space="preserve">, </w:t>
      </w:r>
      <w:r w:rsidR="002E2DF7">
        <w:rPr>
          <w:rFonts w:ascii="Times New Roman" w:hAnsi="Times New Roman" w:cs="Times New Roman"/>
          <w:color w:val="000000" w:themeColor="text1"/>
        </w:rPr>
        <w:t xml:space="preserve">India </w:t>
      </w:r>
    </w:p>
    <w:p w14:paraId="59B9E3B4" w14:textId="4506A884"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5D29A8">
        <w:rPr>
          <w:rFonts w:ascii="Times New Roman" w:hAnsi="Times New Roman" w:cs="Times New Roman"/>
          <w:color w:val="000000" w:themeColor="text1"/>
        </w:rPr>
        <w:t xml:space="preserve">Head of the Department, MCA, </w:t>
      </w:r>
      <w:proofErr w:type="spellStart"/>
      <w:r w:rsidR="005D29A8">
        <w:rPr>
          <w:rFonts w:ascii="Times New Roman" w:hAnsi="Times New Roman" w:cs="Times New Roman"/>
          <w:color w:val="000000" w:themeColor="text1"/>
        </w:rPr>
        <w:t>Adhiyamaan</w:t>
      </w:r>
      <w:proofErr w:type="spellEnd"/>
      <w:r w:rsidR="005D29A8">
        <w:rPr>
          <w:rFonts w:ascii="Times New Roman" w:hAnsi="Times New Roman" w:cs="Times New Roman"/>
          <w:color w:val="000000" w:themeColor="text1"/>
        </w:rPr>
        <w:t xml:space="preserve"> College of Engineering (</w:t>
      </w:r>
      <w:proofErr w:type="spellStart"/>
      <w:r w:rsidR="005D29A8">
        <w:rPr>
          <w:rFonts w:ascii="Times New Roman" w:hAnsi="Times New Roman" w:cs="Times New Roman"/>
          <w:color w:val="000000" w:themeColor="text1"/>
        </w:rPr>
        <w:t>Autonomus</w:t>
      </w:r>
      <w:proofErr w:type="spellEnd"/>
      <w:r w:rsidR="005D29A8">
        <w:rPr>
          <w:rFonts w:ascii="Times New Roman" w:hAnsi="Times New Roman" w:cs="Times New Roman"/>
          <w:color w:val="000000" w:themeColor="text1"/>
        </w:rPr>
        <w:t xml:space="preserve">), </w:t>
      </w:r>
      <w:proofErr w:type="spellStart"/>
      <w:r w:rsidR="005D29A8">
        <w:rPr>
          <w:rFonts w:ascii="Times New Roman" w:hAnsi="Times New Roman" w:cs="Times New Roman"/>
          <w:color w:val="000000" w:themeColor="text1"/>
        </w:rPr>
        <w:t>Hosur</w:t>
      </w:r>
      <w:proofErr w:type="spellEnd"/>
      <w:r w:rsidR="005D29A8">
        <w:rPr>
          <w:rFonts w:ascii="Times New Roman" w:hAnsi="Times New Roman" w:cs="Times New Roman"/>
          <w:color w:val="000000" w:themeColor="text1"/>
        </w:rPr>
        <w:t>, Tamil Nadu, India</w:t>
      </w:r>
    </w:p>
    <w:p w14:paraId="7C6E1520" w14:textId="5E2B0B98" w:rsidR="00DA52F4" w:rsidRPr="001E51F3" w:rsidRDefault="00DA52F4" w:rsidP="002C7D22">
      <w:pPr>
        <w:pBdr>
          <w:bottom w:val="single" w:sz="4" w:space="1" w:color="auto"/>
        </w:pBdr>
        <w:spacing w:before="54" w:after="0" w:line="276" w:lineRule="auto"/>
        <w:rPr>
          <w:rFonts w:ascii="Times New Roman" w:hAnsi="Times New Roman" w:cs="Times New Roman"/>
          <w:color w:val="000000" w:themeColor="text1"/>
        </w:rPr>
      </w:pPr>
    </w:p>
    <w:p w14:paraId="262D7931" w14:textId="6C0FF625"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D5F6561" w14:textId="77777777" w:rsidR="00543500" w:rsidRDefault="00543500" w:rsidP="00543500">
      <w:pPr>
        <w:spacing w:after="43" w:line="360" w:lineRule="auto"/>
        <w:jc w:val="both"/>
        <w:rPr>
          <w:rFonts w:ascii="Times New Roman" w:eastAsia="Times New Roman" w:hAnsi="Times New Roman" w:cs="Times New Roman"/>
          <w:color w:val="000000"/>
          <w:sz w:val="20"/>
          <w:szCs w:val="20"/>
          <w:lang w:bidi="ta-IN"/>
        </w:rPr>
      </w:pPr>
      <w:r w:rsidRPr="00543500">
        <w:rPr>
          <w:rFonts w:ascii="Times New Roman" w:eastAsia="Times New Roman" w:hAnsi="Times New Roman" w:cs="Times New Roman"/>
          <w:color w:val="000000"/>
          <w:sz w:val="20"/>
          <w:szCs w:val="20"/>
          <w:lang w:bidi="ta-IN"/>
        </w:rPr>
        <w:t>Livestock farming plays a vital role in global agriculture, yet farmers often face significant challenges in marketing and selling their livestock due to limited access to markets, geographical constraints, and inadequate marketing and negotiation skills. Traditional methods such as local auctions and commodity markets are often inefficient, and farmers struggle with low visibility and poor decision-making regarding livestock sales.</w:t>
      </w:r>
    </w:p>
    <w:p w14:paraId="55ADEA97" w14:textId="0FC11714" w:rsidR="00543500" w:rsidRDefault="00543500" w:rsidP="00543500">
      <w:pPr>
        <w:spacing w:after="43" w:line="240" w:lineRule="auto"/>
        <w:jc w:val="both"/>
        <w:rPr>
          <w:rFonts w:ascii="Times New Roman" w:eastAsia="Times New Roman" w:hAnsi="Times New Roman" w:cs="Times New Roman"/>
          <w:color w:val="000000"/>
          <w:sz w:val="20"/>
          <w:szCs w:val="20"/>
          <w:lang w:bidi="ta-IN"/>
        </w:rPr>
      </w:pPr>
      <w:r w:rsidRPr="00543500">
        <w:rPr>
          <w:rFonts w:ascii="Times New Roman" w:eastAsia="Times New Roman" w:hAnsi="Times New Roman" w:cs="Times New Roman"/>
          <w:color w:val="000000"/>
          <w:sz w:val="20"/>
          <w:szCs w:val="20"/>
          <w:lang w:bidi="ta-IN"/>
        </w:rPr>
        <w:t xml:space="preserve"> </w:t>
      </w:r>
    </w:p>
    <w:p w14:paraId="7B3678B0" w14:textId="77777777" w:rsidR="00543500" w:rsidRDefault="00543500" w:rsidP="00543500">
      <w:pPr>
        <w:spacing w:after="43" w:line="360" w:lineRule="auto"/>
        <w:jc w:val="both"/>
        <w:rPr>
          <w:rFonts w:ascii="Times New Roman" w:eastAsia="Times New Roman" w:hAnsi="Times New Roman" w:cs="Times New Roman"/>
          <w:color w:val="000000"/>
          <w:sz w:val="20"/>
          <w:szCs w:val="20"/>
          <w:lang w:bidi="ta-IN"/>
        </w:rPr>
      </w:pPr>
      <w:r w:rsidRPr="00543500">
        <w:rPr>
          <w:rFonts w:ascii="Times New Roman" w:eastAsia="Times New Roman" w:hAnsi="Times New Roman" w:cs="Times New Roman"/>
          <w:color w:val="000000"/>
          <w:sz w:val="20"/>
          <w:szCs w:val="20"/>
          <w:lang w:bidi="ta-IN"/>
        </w:rPr>
        <w:t>This project aims to develop a digital solution that revolutionizes the livestock selling process by providing farmers with a user-friendly platform to showcase and sell their livestock more effectively. The platform enables farmers to create detailed listings with essential information such as breed, age, weight, health status, and images. One of the key features is live video auctions, which allow farmers to showcase their livestock in real-time while enabling potential buyers to place bids. To ensure transparency and build buyer confidence, the platform integrates a quality assurance system with certification badges.</w:t>
      </w:r>
    </w:p>
    <w:p w14:paraId="390CDB57" w14:textId="77777777" w:rsidR="00543500" w:rsidRDefault="00543500" w:rsidP="00543500">
      <w:pPr>
        <w:spacing w:after="43" w:line="240" w:lineRule="auto"/>
        <w:jc w:val="both"/>
        <w:rPr>
          <w:rFonts w:ascii="Times New Roman" w:eastAsia="Times New Roman" w:hAnsi="Times New Roman" w:cs="Times New Roman"/>
          <w:color w:val="000000"/>
          <w:sz w:val="20"/>
          <w:szCs w:val="20"/>
          <w:lang w:bidi="ta-IN"/>
        </w:rPr>
      </w:pPr>
    </w:p>
    <w:p w14:paraId="3B62DD5B" w14:textId="34C63061" w:rsidR="00924F07" w:rsidRPr="00543500" w:rsidRDefault="00543500" w:rsidP="00543500">
      <w:pPr>
        <w:spacing w:after="43" w:line="360" w:lineRule="auto"/>
        <w:jc w:val="both"/>
        <w:rPr>
          <w:rFonts w:ascii="Times New Roman" w:eastAsia="Times New Roman" w:hAnsi="Times New Roman" w:cs="Times New Roman"/>
          <w:color w:val="000000"/>
          <w:sz w:val="20"/>
          <w:szCs w:val="20"/>
          <w:lang w:bidi="ta-IN"/>
        </w:rPr>
      </w:pPr>
      <w:r w:rsidRPr="00543500">
        <w:rPr>
          <w:rFonts w:ascii="Times New Roman" w:eastAsia="Times New Roman" w:hAnsi="Times New Roman" w:cs="Times New Roman"/>
          <w:color w:val="000000"/>
          <w:sz w:val="20"/>
          <w:szCs w:val="20"/>
          <w:lang w:bidi="ta-IN"/>
        </w:rPr>
        <w:t xml:space="preserve">Furthermore, the system includes video consultation services that facilitate direct communication between farmers and buyers, enabling virtual farm visits or consultations. Security and convenience are prioritized with a secure payment gateway, real-time chat, notifications, and feedback features. Additionally, the platform is mobile-accessible, offering farmers and buyers flexibility in their interactions. The solution emphasizes legal compliance, scalability, and security to ensure a sustainable digital marketplace. This platform addresses key challenges in livestock marketing while paving the way for future enhancements and expanded market reach. </w:t>
      </w:r>
    </w:p>
    <w:p w14:paraId="3DE515A5" w14:textId="3E6F437F" w:rsidR="00133528" w:rsidRPr="00133528" w:rsidRDefault="00DA52F4" w:rsidP="006A22FE">
      <w:pPr>
        <w:jc w:val="both"/>
        <w:rPr>
          <w:rFonts w:ascii="Times New Roman" w:eastAsia="Times New Roman" w:hAnsi="Times New Roman" w:cs="Times New Roman"/>
          <w:sz w:val="24"/>
          <w:szCs w:val="24"/>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543500" w:rsidRPr="00133528">
        <w:rPr>
          <w:rFonts w:ascii="Times New Roman" w:eastAsia="Times New Roman" w:hAnsi="Times New Roman" w:cs="Times New Roman"/>
          <w:b/>
          <w:bCs/>
          <w:sz w:val="24"/>
          <w:szCs w:val="24"/>
        </w:rPr>
        <w:t>Livestock Marketplace</w:t>
      </w:r>
      <w:r w:rsidR="00133528" w:rsidRPr="00133528">
        <w:rPr>
          <w:rFonts w:ascii="Times New Roman" w:eastAsia="Times New Roman" w:hAnsi="Times New Roman" w:cs="Times New Roman"/>
          <w:b/>
          <w:bCs/>
          <w:sz w:val="24"/>
          <w:szCs w:val="24"/>
        </w:rPr>
        <w:t>,</w:t>
      </w:r>
      <w:r w:rsidR="00133528" w:rsidRPr="00133528">
        <w:rPr>
          <w:rFonts w:ascii="Times New Roman" w:hAnsi="Times New Roman" w:cs="Times New Roman"/>
        </w:rPr>
        <w:t xml:space="preserve"> </w:t>
      </w:r>
      <w:r w:rsidR="00133528" w:rsidRPr="00133528">
        <w:rPr>
          <w:rFonts w:ascii="Times New Roman" w:hAnsi="Times New Roman" w:cs="Times New Roman"/>
        </w:rPr>
        <w:t>Live Video Auctions</w:t>
      </w:r>
      <w:r w:rsidR="00133528" w:rsidRPr="00133528">
        <w:rPr>
          <w:rFonts w:ascii="Times New Roman" w:hAnsi="Times New Roman" w:cs="Times New Roman"/>
        </w:rPr>
        <w:t xml:space="preserve">, </w:t>
      </w:r>
      <w:r w:rsidR="00133528" w:rsidRPr="00133528">
        <w:rPr>
          <w:rFonts w:ascii="Times New Roman" w:hAnsi="Times New Roman" w:cs="Times New Roman"/>
        </w:rPr>
        <w:t>Digital Livestock Sales</w:t>
      </w:r>
      <w:r w:rsidR="00133528" w:rsidRPr="00133528">
        <w:rPr>
          <w:rFonts w:ascii="Times New Roman" w:hAnsi="Times New Roman" w:cs="Times New Roman"/>
        </w:rPr>
        <w:t xml:space="preserve">, </w:t>
      </w:r>
      <w:r w:rsidR="00133528" w:rsidRPr="00133528">
        <w:rPr>
          <w:rFonts w:ascii="Times New Roman" w:hAnsi="Times New Roman" w:cs="Times New Roman"/>
        </w:rPr>
        <w:t>Quality Assurance</w:t>
      </w:r>
      <w:r w:rsidR="00133528" w:rsidRPr="00133528">
        <w:rPr>
          <w:rFonts w:ascii="Times New Roman" w:hAnsi="Times New Roman" w:cs="Times New Roman"/>
        </w:rPr>
        <w:t xml:space="preserve">, </w:t>
      </w:r>
      <w:r w:rsidR="00133528" w:rsidRPr="00133528">
        <w:rPr>
          <w:rFonts w:ascii="Times New Roman" w:hAnsi="Times New Roman" w:cs="Times New Roman"/>
        </w:rPr>
        <w:t>Secure Payment Gateway</w:t>
      </w:r>
      <w:r w:rsidR="00133528" w:rsidRPr="00133528">
        <w:rPr>
          <w:rFonts w:ascii="Times New Roman" w:hAnsi="Times New Roman" w:cs="Times New Roman"/>
        </w:rPr>
        <w:t xml:space="preserve">, </w:t>
      </w:r>
      <w:r w:rsidR="00133528" w:rsidRPr="00133528">
        <w:rPr>
          <w:rFonts w:ascii="Times New Roman" w:hAnsi="Times New Roman" w:cs="Times New Roman"/>
        </w:rPr>
        <w:t>Virtual Farm Visits</w:t>
      </w:r>
      <w:r w:rsidR="00543500" w:rsidRPr="00543500">
        <w:rPr>
          <w:rFonts w:ascii="Times New Roman" w:eastAsia="Times New Roman" w:hAnsi="Times New Roman" w:cs="Times New Roman"/>
          <w:sz w:val="24"/>
          <w:szCs w:val="24"/>
        </w:rPr>
        <w:t xml:space="preserve"> </w:t>
      </w:r>
    </w:p>
    <w:p w14:paraId="187C3AA1" w14:textId="77777777" w:rsidR="00133528" w:rsidRPr="001E51F3" w:rsidRDefault="00133528" w:rsidP="0054350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6071078B" w14:textId="77777777" w:rsidR="00133528" w:rsidRPr="00133528" w:rsidRDefault="00911ACD" w:rsidP="009F6540">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133528">
        <w:rPr>
          <w:rFonts w:ascii="Times New Roman" w:hAnsi="Times New Roman" w:cs="Times New Roman"/>
          <w:color w:val="000000" w:themeColor="text1"/>
          <w:sz w:val="20"/>
          <w:szCs w:val="20"/>
        </w:rPr>
        <w:t xml:space="preserve"> </w:t>
      </w:r>
      <w:r w:rsidR="00DA52F4" w:rsidRPr="00133528">
        <w:rPr>
          <w:rFonts w:ascii="Times New Roman" w:hAnsi="Times New Roman" w:cs="Times New Roman"/>
          <w:b/>
          <w:bCs/>
          <w:color w:val="000000" w:themeColor="text1"/>
          <w:sz w:val="24"/>
          <w:szCs w:val="24"/>
        </w:rPr>
        <w:t>INTRODUCTION</w:t>
      </w:r>
      <w:r w:rsidR="009F6540" w:rsidRPr="00133528">
        <w:rPr>
          <w:rFonts w:ascii="Times New Roman" w:hAnsi="Times New Roman" w:cs="Times New Roman"/>
          <w:b/>
          <w:bCs/>
          <w:color w:val="000000" w:themeColor="text1"/>
          <w:sz w:val="24"/>
          <w:szCs w:val="24"/>
        </w:rPr>
        <w:t xml:space="preserve"> </w:t>
      </w:r>
    </w:p>
    <w:p w14:paraId="5F37EEAE" w14:textId="77777777" w:rsidR="00133528" w:rsidRDefault="00133528" w:rsidP="00133528">
      <w:pPr>
        <w:pStyle w:val="ListParagraph"/>
        <w:spacing w:before="54" w:after="0" w:line="276" w:lineRule="auto"/>
        <w:ind w:left="284"/>
        <w:jc w:val="both"/>
        <w:rPr>
          <w:rFonts w:ascii="Times New Roman" w:hAnsi="Times New Roman" w:cs="Times New Roman"/>
          <w:b/>
          <w:bCs/>
          <w:color w:val="000000" w:themeColor="text1"/>
          <w:sz w:val="24"/>
          <w:szCs w:val="24"/>
        </w:rPr>
      </w:pPr>
    </w:p>
    <w:p w14:paraId="7E749BAB" w14:textId="77777777" w:rsidR="00133528" w:rsidRDefault="00133528" w:rsidP="00133528">
      <w:pPr>
        <w:spacing w:after="0" w:line="360" w:lineRule="auto"/>
        <w:jc w:val="both"/>
        <w:rPr>
          <w:rFonts w:ascii="Times New Roman" w:eastAsia="Calibri" w:hAnsi="Times New Roman" w:cs="Times New Roman"/>
          <w:noProof/>
          <w:sz w:val="20"/>
          <w:szCs w:val="20"/>
        </w:rPr>
      </w:pPr>
      <w:r w:rsidRPr="00133528">
        <w:rPr>
          <w:rFonts w:ascii="Times New Roman" w:eastAsia="Calibri" w:hAnsi="Times New Roman" w:cs="Times New Roman"/>
          <w:noProof/>
          <w:sz w:val="20"/>
          <w:szCs w:val="20"/>
        </w:rPr>
        <w:t>Livestock are the domesticated animals raised in an agricultural setting in order to provide labour and produce diversified products for consumption such as meat, eggs, milk, fur, leather, and wool.Livestock refers to farm animals like cows and chickens. Livestock farming involves raising these animals for different purposes, including meat and eggs. There are various types of livestock farming, providing benefits such as food production, job opportunities, and economic value. The importance of livestock farming lies in its contribution to our well-being, nutrition, and overall economy.</w:t>
      </w:r>
      <w:r w:rsidRPr="00133528">
        <w:rPr>
          <w:rFonts w:ascii="Times New Roman" w:eastAsia="Calibri" w:hAnsi="Times New Roman" w:cs="Times New Roman"/>
          <w:color w:val="273239"/>
          <w:spacing w:val="2"/>
          <w:sz w:val="20"/>
          <w:szCs w:val="20"/>
          <w:shd w:val="clear" w:color="auto" w:fill="FFFFFF"/>
        </w:rPr>
        <w:t xml:space="preserve"> </w:t>
      </w:r>
      <w:r w:rsidRPr="00133528">
        <w:rPr>
          <w:rFonts w:ascii="Times New Roman" w:eastAsia="Calibri" w:hAnsi="Times New Roman" w:cs="Times New Roman"/>
          <w:noProof/>
          <w:sz w:val="20"/>
          <w:szCs w:val="20"/>
        </w:rPr>
        <w:t>India is the country with the highest livestock population globally. </w:t>
      </w:r>
    </w:p>
    <w:p w14:paraId="3A0BE73F" w14:textId="77777777" w:rsidR="00133528" w:rsidRDefault="00133528" w:rsidP="00133528">
      <w:pPr>
        <w:spacing w:after="0" w:line="240" w:lineRule="auto"/>
        <w:jc w:val="both"/>
        <w:rPr>
          <w:rFonts w:ascii="Times New Roman" w:eastAsia="Calibri" w:hAnsi="Times New Roman" w:cs="Times New Roman"/>
          <w:noProof/>
          <w:sz w:val="20"/>
          <w:szCs w:val="20"/>
        </w:rPr>
      </w:pPr>
    </w:p>
    <w:p w14:paraId="75B32A8F" w14:textId="77777777" w:rsidR="00133528" w:rsidRDefault="00133528" w:rsidP="00133528">
      <w:pPr>
        <w:spacing w:after="0" w:line="360" w:lineRule="auto"/>
        <w:jc w:val="both"/>
        <w:rPr>
          <w:rFonts w:ascii="Times New Roman" w:eastAsia="Calibri" w:hAnsi="Times New Roman" w:cs="Times New Roman"/>
          <w:noProof/>
          <w:sz w:val="20"/>
          <w:szCs w:val="20"/>
        </w:rPr>
      </w:pPr>
      <w:r w:rsidRPr="00133528">
        <w:rPr>
          <w:rFonts w:ascii="Times New Roman" w:eastAsia="Calibri" w:hAnsi="Times New Roman" w:cs="Times New Roman"/>
          <w:noProof/>
          <w:sz w:val="20"/>
          <w:szCs w:val="20"/>
        </w:rPr>
        <w:t>Raising animals for food, clothing, and transportation is known as livestock farming. Animals such as pigs, sheep, goats, cows, horses, and chickens are considered livestock. Livestock farming can also refer to the raising of animals for labor and recreation as well as the production of wool and leather.</w:t>
      </w:r>
    </w:p>
    <w:p w14:paraId="16FE6C48" w14:textId="77777777" w:rsidR="00133528" w:rsidRDefault="00133528" w:rsidP="00133528">
      <w:pPr>
        <w:spacing w:after="0" w:line="240" w:lineRule="auto"/>
        <w:jc w:val="both"/>
        <w:rPr>
          <w:rFonts w:ascii="Times New Roman" w:eastAsia="Calibri" w:hAnsi="Times New Roman" w:cs="Times New Roman"/>
          <w:noProof/>
          <w:sz w:val="20"/>
          <w:szCs w:val="20"/>
        </w:rPr>
      </w:pPr>
    </w:p>
    <w:p w14:paraId="5EC42A88" w14:textId="77777777" w:rsidR="00133528" w:rsidRDefault="00133528" w:rsidP="00133528">
      <w:pPr>
        <w:spacing w:after="0" w:line="360" w:lineRule="auto"/>
        <w:jc w:val="both"/>
        <w:rPr>
          <w:rFonts w:ascii="Times New Roman" w:eastAsia="Calibri" w:hAnsi="Times New Roman" w:cs="Times New Roman"/>
          <w:noProof/>
          <w:sz w:val="20"/>
          <w:szCs w:val="20"/>
        </w:rPr>
      </w:pPr>
    </w:p>
    <w:p w14:paraId="3FE6E841" w14:textId="77777777" w:rsidR="00AA39A4" w:rsidRDefault="00133528" w:rsidP="00AA39A4">
      <w:pPr>
        <w:spacing w:after="0" w:line="360" w:lineRule="auto"/>
        <w:jc w:val="both"/>
        <w:rPr>
          <w:rFonts w:ascii="Times New Roman" w:eastAsia="Calibri" w:hAnsi="Times New Roman" w:cs="Times New Roman"/>
          <w:noProof/>
          <w:sz w:val="20"/>
          <w:szCs w:val="20"/>
        </w:rPr>
      </w:pPr>
      <w:r w:rsidRPr="00133528">
        <w:rPr>
          <w:rFonts w:ascii="Times New Roman" w:eastAsia="Calibri" w:hAnsi="Times New Roman" w:cs="Times New Roman"/>
          <w:noProof/>
          <w:sz w:val="20"/>
          <w:szCs w:val="20"/>
        </w:rPr>
        <w:lastRenderedPageBreak/>
        <w:t>An industrial production technique called “intensive livestock farming” involves housing a lot of animals in small spaces. In most cases, animals kept in these institutions have little room to roam about and no access to the outdoors. The large-scale, intense production of crops and animals is known as industrial farming. Frequently, it involves the harmful habitual use of antibiotics in animals or the application of chemical fertilizers on crops.</w:t>
      </w:r>
    </w:p>
    <w:p w14:paraId="2185514B" w14:textId="1868ED3E" w:rsidR="006A6434" w:rsidRPr="00AA39A4" w:rsidRDefault="00DA52F4" w:rsidP="00AA39A4">
      <w:pPr>
        <w:spacing w:after="0" w:line="360" w:lineRule="auto"/>
        <w:jc w:val="both"/>
        <w:rPr>
          <w:rFonts w:ascii="Times New Roman" w:eastAsia="Calibri" w:hAnsi="Times New Roman" w:cs="Times New Roman"/>
          <w:noProof/>
          <w:sz w:val="20"/>
          <w:szCs w:val="20"/>
        </w:rPr>
      </w:pPr>
      <w:r w:rsidRPr="00AA39A4">
        <w:rPr>
          <w:rFonts w:ascii="Times New Roman" w:hAnsi="Times New Roman" w:cs="Times New Roman"/>
          <w:color w:val="000000" w:themeColor="text1"/>
          <w:sz w:val="20"/>
          <w:szCs w:val="20"/>
        </w:rPr>
        <w:t>.</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28F747DE" w:rsidR="00DA52F4" w:rsidRPr="00CB23B1" w:rsidRDefault="00AA39A4" w:rsidP="00CB23B1">
      <w:pPr>
        <w:spacing w:before="54" w:after="0" w:line="360" w:lineRule="auto"/>
        <w:jc w:val="both"/>
        <w:rPr>
          <w:rFonts w:ascii="Times New Roman" w:hAnsi="Times New Roman" w:cs="Times New Roman"/>
          <w:color w:val="000000" w:themeColor="text1"/>
          <w:sz w:val="20"/>
          <w:szCs w:val="20"/>
        </w:rPr>
      </w:pPr>
      <w:r w:rsidRPr="00CB23B1">
        <w:rPr>
          <w:rFonts w:ascii="Times New Roman" w:hAnsi="Times New Roman" w:cs="Times New Roman"/>
          <w:sz w:val="20"/>
          <w:szCs w:val="20"/>
        </w:rPr>
        <w:t xml:space="preserve">To develop an efficient and user-friendly </w:t>
      </w:r>
      <w:r w:rsidRPr="00CB23B1">
        <w:rPr>
          <w:rStyle w:val="Strong"/>
          <w:rFonts w:ascii="Times New Roman" w:hAnsi="Times New Roman" w:cs="Times New Roman"/>
          <w:sz w:val="20"/>
          <w:szCs w:val="20"/>
        </w:rPr>
        <w:t>digital livestock marketplace</w:t>
      </w:r>
      <w:r w:rsidRPr="00CB23B1">
        <w:rPr>
          <w:rFonts w:ascii="Times New Roman" w:hAnsi="Times New Roman" w:cs="Times New Roman"/>
          <w:sz w:val="20"/>
          <w:szCs w:val="20"/>
        </w:rPr>
        <w:t xml:space="preserve">, a structured methodology was followed, incorporating advanced </w:t>
      </w:r>
      <w:r w:rsidRPr="00CB23B1">
        <w:rPr>
          <w:rStyle w:val="Strong"/>
          <w:rFonts w:ascii="Times New Roman" w:hAnsi="Times New Roman" w:cs="Times New Roman"/>
          <w:sz w:val="20"/>
          <w:szCs w:val="20"/>
        </w:rPr>
        <w:t>technological solutions</w:t>
      </w:r>
      <w:r w:rsidRPr="00CB23B1">
        <w:rPr>
          <w:rFonts w:ascii="Times New Roman" w:hAnsi="Times New Roman" w:cs="Times New Roman"/>
          <w:sz w:val="20"/>
          <w:szCs w:val="20"/>
        </w:rPr>
        <w:t xml:space="preserve"> and </w:t>
      </w:r>
      <w:r w:rsidRPr="00CB23B1">
        <w:rPr>
          <w:rStyle w:val="Strong"/>
          <w:rFonts w:ascii="Times New Roman" w:hAnsi="Times New Roman" w:cs="Times New Roman"/>
          <w:sz w:val="20"/>
          <w:szCs w:val="20"/>
        </w:rPr>
        <w:t>user-centered design</w:t>
      </w:r>
      <w:r w:rsidRPr="00CB23B1">
        <w:rPr>
          <w:rFonts w:ascii="Times New Roman" w:hAnsi="Times New Roman" w:cs="Times New Roman"/>
          <w:sz w:val="20"/>
          <w:szCs w:val="20"/>
        </w:rPr>
        <w:t xml:space="preserve"> principles. The research involved an in-depth analysis of </w:t>
      </w:r>
      <w:r w:rsidRPr="00CB23B1">
        <w:rPr>
          <w:rStyle w:val="Strong"/>
          <w:rFonts w:ascii="Times New Roman" w:hAnsi="Times New Roman" w:cs="Times New Roman"/>
          <w:sz w:val="20"/>
          <w:szCs w:val="20"/>
        </w:rPr>
        <w:t>traditional livestock sales challenges</w:t>
      </w:r>
      <w:r w:rsidRPr="00CB23B1">
        <w:rPr>
          <w:rFonts w:ascii="Times New Roman" w:hAnsi="Times New Roman" w:cs="Times New Roman"/>
          <w:sz w:val="20"/>
          <w:szCs w:val="20"/>
        </w:rPr>
        <w:t xml:space="preserve">, such as </w:t>
      </w:r>
      <w:r w:rsidRPr="00CB23B1">
        <w:rPr>
          <w:rStyle w:val="Strong"/>
          <w:rFonts w:ascii="Times New Roman" w:hAnsi="Times New Roman" w:cs="Times New Roman"/>
          <w:sz w:val="20"/>
          <w:szCs w:val="20"/>
        </w:rPr>
        <w:t>limited market access, geographical constraints, and inefficient auction systems</w:t>
      </w:r>
      <w:r w:rsidRPr="00CB23B1">
        <w:rPr>
          <w:rFonts w:ascii="Times New Roman" w:hAnsi="Times New Roman" w:cs="Times New Roman"/>
          <w:sz w:val="20"/>
          <w:szCs w:val="20"/>
        </w:rPr>
        <w:t>, to formulate an optimal digital approach.</w:t>
      </w:r>
    </w:p>
    <w:p w14:paraId="0E160CBF" w14:textId="276FC8D4" w:rsidR="00DA52F4" w:rsidRPr="00CB23B1" w:rsidRDefault="00CB23B1" w:rsidP="00CB23B1">
      <w:pPr>
        <w:pStyle w:val="ListParagraph"/>
        <w:numPr>
          <w:ilvl w:val="1"/>
          <w:numId w:val="21"/>
        </w:numPr>
        <w:spacing w:before="54" w:after="0" w:line="276" w:lineRule="auto"/>
        <w:jc w:val="both"/>
        <w:rPr>
          <w:rFonts w:ascii="Times New Roman" w:hAnsi="Times New Roman" w:cs="Times New Roman"/>
          <w:b/>
          <w:sz w:val="20"/>
          <w:szCs w:val="20"/>
        </w:rPr>
      </w:pPr>
      <w:r w:rsidRPr="00CB23B1">
        <w:rPr>
          <w:rFonts w:ascii="Times New Roman" w:hAnsi="Times New Roman" w:cs="Times New Roman"/>
          <w:b/>
          <w:sz w:val="20"/>
          <w:szCs w:val="20"/>
        </w:rPr>
        <w:t>Research, System Design, and Technology Implementation</w:t>
      </w:r>
    </w:p>
    <w:p w14:paraId="3E7D5BC8" w14:textId="6A36E431" w:rsidR="005D4D6B" w:rsidRDefault="00CB23B1" w:rsidP="005D4D6B">
      <w:pPr>
        <w:spacing w:before="100" w:beforeAutospacing="1" w:after="100" w:afterAutospacing="1" w:line="360" w:lineRule="auto"/>
        <w:jc w:val="both"/>
        <w:rPr>
          <w:rFonts w:ascii="Times New Roman" w:eastAsia="Times New Roman" w:hAnsi="Times New Roman" w:cs="Times New Roman"/>
          <w:sz w:val="20"/>
          <w:szCs w:val="20"/>
        </w:rPr>
      </w:pPr>
      <w:r w:rsidRPr="00CB23B1">
        <w:rPr>
          <w:rFonts w:ascii="Times New Roman" w:eastAsia="Times New Roman" w:hAnsi="Times New Roman" w:cs="Times New Roman"/>
          <w:sz w:val="20"/>
          <w:szCs w:val="20"/>
        </w:rPr>
        <w:t xml:space="preserve">The initial phase involved comprehensive </w:t>
      </w:r>
      <w:r w:rsidRPr="00CB23B1">
        <w:rPr>
          <w:rFonts w:ascii="Times New Roman" w:eastAsia="Times New Roman" w:hAnsi="Times New Roman" w:cs="Times New Roman"/>
          <w:b/>
          <w:bCs/>
          <w:sz w:val="20"/>
          <w:szCs w:val="20"/>
        </w:rPr>
        <w:t>market research</w:t>
      </w:r>
      <w:r w:rsidRPr="00CB23B1">
        <w:rPr>
          <w:rFonts w:ascii="Times New Roman" w:eastAsia="Times New Roman" w:hAnsi="Times New Roman" w:cs="Times New Roman"/>
          <w:sz w:val="20"/>
          <w:szCs w:val="20"/>
        </w:rPr>
        <w:t xml:space="preserve">, farmer surveys, and expert consultations to understand key challenges and user requirements. Data was gathered on </w:t>
      </w:r>
      <w:r w:rsidRPr="00CB23B1">
        <w:rPr>
          <w:rFonts w:ascii="Times New Roman" w:eastAsia="Times New Roman" w:hAnsi="Times New Roman" w:cs="Times New Roman"/>
          <w:b/>
          <w:bCs/>
          <w:sz w:val="20"/>
          <w:szCs w:val="20"/>
        </w:rPr>
        <w:t>livestock pricing, auction methods, buyer preferences, and technological adoption</w:t>
      </w:r>
      <w:r w:rsidRPr="00CB23B1">
        <w:rPr>
          <w:rFonts w:ascii="Times New Roman" w:eastAsia="Times New Roman" w:hAnsi="Times New Roman" w:cs="Times New Roman"/>
          <w:sz w:val="20"/>
          <w:szCs w:val="20"/>
        </w:rPr>
        <w:t xml:space="preserve"> in agriculture.</w:t>
      </w:r>
    </w:p>
    <w:p w14:paraId="56DD1227" w14:textId="77777777" w:rsidR="005D4D6B" w:rsidRDefault="00CB23B1" w:rsidP="005D4D6B">
      <w:pPr>
        <w:spacing w:before="100" w:beforeAutospacing="1" w:after="100" w:afterAutospacing="1" w:line="360" w:lineRule="auto"/>
        <w:jc w:val="both"/>
        <w:rPr>
          <w:rFonts w:ascii="Times New Roman" w:eastAsia="Times New Roman" w:hAnsi="Times New Roman" w:cs="Times New Roman"/>
          <w:sz w:val="20"/>
          <w:szCs w:val="20"/>
        </w:rPr>
      </w:pPr>
      <w:r w:rsidRPr="00CB23B1">
        <w:rPr>
          <w:rFonts w:ascii="Times New Roman" w:eastAsia="Times New Roman" w:hAnsi="Times New Roman" w:cs="Times New Roman"/>
          <w:sz w:val="20"/>
          <w:szCs w:val="20"/>
        </w:rPr>
        <w:t xml:space="preserve">The platform was designed using an </w:t>
      </w:r>
      <w:r w:rsidRPr="00CB23B1">
        <w:rPr>
          <w:rFonts w:ascii="Times New Roman" w:eastAsia="Times New Roman" w:hAnsi="Times New Roman" w:cs="Times New Roman"/>
          <w:b/>
          <w:bCs/>
          <w:sz w:val="20"/>
          <w:szCs w:val="20"/>
        </w:rPr>
        <w:t>agile development model</w:t>
      </w:r>
      <w:r w:rsidRPr="00CB23B1">
        <w:rPr>
          <w:rFonts w:ascii="Times New Roman" w:eastAsia="Times New Roman" w:hAnsi="Times New Roman" w:cs="Times New Roman"/>
          <w:sz w:val="20"/>
          <w:szCs w:val="20"/>
        </w:rPr>
        <w:t>, allowing for iterative improvements based on user feedback. The system architecture was structured to include:</w:t>
      </w:r>
    </w:p>
    <w:p w14:paraId="0FD32262" w14:textId="4598C701" w:rsidR="005D4D6B" w:rsidRPr="005D4D6B" w:rsidRDefault="00CB23B1" w:rsidP="005D4D6B">
      <w:pPr>
        <w:pStyle w:val="ListParagraph"/>
        <w:numPr>
          <w:ilvl w:val="1"/>
          <w:numId w:val="24"/>
        </w:numPr>
        <w:spacing w:before="100" w:beforeAutospacing="1" w:after="100" w:afterAutospacing="1" w:line="360" w:lineRule="auto"/>
        <w:jc w:val="both"/>
        <w:rPr>
          <w:rFonts w:ascii="Times New Roman" w:eastAsia="Times New Roman" w:hAnsi="Times New Roman" w:cs="Times New Roman"/>
          <w:sz w:val="20"/>
          <w:szCs w:val="20"/>
        </w:rPr>
      </w:pPr>
      <w:r w:rsidRPr="005D4D6B">
        <w:rPr>
          <w:rFonts w:ascii="Times New Roman" w:eastAsia="Times New Roman" w:hAnsi="Times New Roman" w:cs="Times New Roman"/>
          <w:b/>
          <w:bCs/>
          <w:sz w:val="20"/>
          <w:szCs w:val="20"/>
        </w:rPr>
        <w:t>Real-time live video auctions</w:t>
      </w:r>
      <w:r w:rsidRPr="005D4D6B">
        <w:rPr>
          <w:rFonts w:ascii="Times New Roman" w:eastAsia="Times New Roman" w:hAnsi="Times New Roman" w:cs="Times New Roman"/>
          <w:sz w:val="20"/>
          <w:szCs w:val="20"/>
        </w:rPr>
        <w:t xml:space="preserve"> for showcasing livestock dynamically.</w:t>
      </w:r>
    </w:p>
    <w:p w14:paraId="426B98CD" w14:textId="77777777" w:rsidR="005D4D6B" w:rsidRPr="005D4D6B" w:rsidRDefault="00CB23B1" w:rsidP="005D4D6B">
      <w:pPr>
        <w:pStyle w:val="ListParagraph"/>
        <w:numPr>
          <w:ilvl w:val="1"/>
          <w:numId w:val="24"/>
        </w:numPr>
        <w:spacing w:before="100" w:beforeAutospacing="1" w:after="100" w:afterAutospacing="1" w:line="360" w:lineRule="auto"/>
        <w:jc w:val="both"/>
        <w:rPr>
          <w:rFonts w:ascii="Times New Roman" w:eastAsia="Times New Roman" w:hAnsi="Times New Roman" w:cs="Times New Roman"/>
          <w:sz w:val="20"/>
          <w:szCs w:val="20"/>
        </w:rPr>
      </w:pPr>
      <w:r w:rsidRPr="005D4D6B">
        <w:rPr>
          <w:rFonts w:ascii="Times New Roman" w:eastAsia="Times New Roman" w:hAnsi="Times New Roman" w:cs="Times New Roman"/>
          <w:b/>
          <w:bCs/>
          <w:sz w:val="20"/>
          <w:szCs w:val="20"/>
        </w:rPr>
        <w:t>Secure payment gateway</w:t>
      </w:r>
      <w:r w:rsidRPr="005D4D6B">
        <w:rPr>
          <w:rFonts w:ascii="Times New Roman" w:eastAsia="Times New Roman" w:hAnsi="Times New Roman" w:cs="Times New Roman"/>
          <w:sz w:val="20"/>
          <w:szCs w:val="20"/>
        </w:rPr>
        <w:t xml:space="preserve"> for safe and seamless transactions.</w:t>
      </w:r>
    </w:p>
    <w:p w14:paraId="514AB762" w14:textId="77777777" w:rsidR="005D4D6B" w:rsidRPr="005D4D6B" w:rsidRDefault="00CB23B1" w:rsidP="005D4D6B">
      <w:pPr>
        <w:pStyle w:val="ListParagraph"/>
        <w:numPr>
          <w:ilvl w:val="1"/>
          <w:numId w:val="24"/>
        </w:numPr>
        <w:spacing w:before="100" w:beforeAutospacing="1" w:after="100" w:afterAutospacing="1" w:line="360" w:lineRule="auto"/>
        <w:jc w:val="both"/>
        <w:rPr>
          <w:rFonts w:ascii="Times New Roman" w:eastAsia="Times New Roman" w:hAnsi="Times New Roman" w:cs="Times New Roman"/>
          <w:sz w:val="20"/>
          <w:szCs w:val="20"/>
        </w:rPr>
      </w:pPr>
      <w:r w:rsidRPr="005D4D6B">
        <w:rPr>
          <w:rFonts w:ascii="Times New Roman" w:eastAsia="Times New Roman" w:hAnsi="Times New Roman" w:cs="Times New Roman"/>
          <w:b/>
          <w:bCs/>
          <w:sz w:val="20"/>
          <w:szCs w:val="20"/>
        </w:rPr>
        <w:t>Quality assurance mechanisms</w:t>
      </w:r>
      <w:r w:rsidRPr="005D4D6B">
        <w:rPr>
          <w:rFonts w:ascii="Times New Roman" w:eastAsia="Times New Roman" w:hAnsi="Times New Roman" w:cs="Times New Roman"/>
          <w:sz w:val="20"/>
          <w:szCs w:val="20"/>
        </w:rPr>
        <w:t xml:space="preserve"> with certification badges to build buyer confidence.</w:t>
      </w:r>
    </w:p>
    <w:p w14:paraId="381A5840" w14:textId="3A6A1D05" w:rsidR="00CB23B1" w:rsidRPr="005D4D6B" w:rsidRDefault="00CB23B1" w:rsidP="005D4D6B">
      <w:pPr>
        <w:pStyle w:val="ListParagraph"/>
        <w:numPr>
          <w:ilvl w:val="1"/>
          <w:numId w:val="24"/>
        </w:numPr>
        <w:spacing w:before="100" w:beforeAutospacing="1" w:after="100" w:afterAutospacing="1" w:line="360" w:lineRule="auto"/>
        <w:jc w:val="both"/>
        <w:rPr>
          <w:rFonts w:ascii="Times New Roman" w:eastAsia="Times New Roman" w:hAnsi="Times New Roman" w:cs="Times New Roman"/>
          <w:sz w:val="20"/>
          <w:szCs w:val="20"/>
        </w:rPr>
      </w:pPr>
      <w:r w:rsidRPr="005D4D6B">
        <w:rPr>
          <w:rFonts w:ascii="Times New Roman" w:eastAsia="Times New Roman" w:hAnsi="Times New Roman" w:cs="Times New Roman"/>
          <w:b/>
          <w:bCs/>
          <w:sz w:val="20"/>
          <w:szCs w:val="20"/>
        </w:rPr>
        <w:t>Video consultation services</w:t>
      </w:r>
      <w:r w:rsidRPr="005D4D6B">
        <w:rPr>
          <w:rFonts w:ascii="Times New Roman" w:eastAsia="Times New Roman" w:hAnsi="Times New Roman" w:cs="Times New Roman"/>
          <w:sz w:val="20"/>
          <w:szCs w:val="20"/>
        </w:rPr>
        <w:t xml:space="preserve"> for virtual farm visits and direct interactions.</w:t>
      </w:r>
    </w:p>
    <w:p w14:paraId="71355E4E" w14:textId="2F0F0B14" w:rsidR="00CB23B1" w:rsidRPr="00CB23B1" w:rsidRDefault="005D4D6B" w:rsidP="005D4D6B">
      <w:pPr>
        <w:pStyle w:val="ListParagraph"/>
        <w:tabs>
          <w:tab w:val="left" w:pos="2220"/>
        </w:tabs>
        <w:spacing w:before="54" w:after="0" w:line="276"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
    <w:p w14:paraId="7EAD51AA" w14:textId="410DFFD6" w:rsidR="00EB3C42" w:rsidRPr="00EB3C42" w:rsidRDefault="005D4D6B" w:rsidP="00CA5531">
      <w:pPr>
        <w:pStyle w:val="ListParagraph"/>
        <w:numPr>
          <w:ilvl w:val="1"/>
          <w:numId w:val="21"/>
        </w:numPr>
        <w:spacing w:before="54" w:after="0" w:line="276" w:lineRule="auto"/>
        <w:jc w:val="both"/>
        <w:rPr>
          <w:rFonts w:ascii="Times New Roman" w:hAnsi="Times New Roman" w:cs="Times New Roman"/>
          <w:b/>
          <w:sz w:val="20"/>
          <w:szCs w:val="20"/>
        </w:rPr>
      </w:pPr>
      <w:r w:rsidRPr="00EB3C42">
        <w:rPr>
          <w:rFonts w:ascii="Times New Roman" w:hAnsi="Times New Roman" w:cs="Times New Roman"/>
          <w:b/>
          <w:sz w:val="20"/>
          <w:szCs w:val="20"/>
        </w:rPr>
        <w:t>Security, Testing, and Deployment</w:t>
      </w:r>
    </w:p>
    <w:p w14:paraId="09AE59DD" w14:textId="77777777" w:rsidR="00EB3C42" w:rsidRPr="00EB3C42" w:rsidRDefault="00EB3C42" w:rsidP="00CA5531">
      <w:pPr>
        <w:spacing w:before="100" w:beforeAutospacing="1" w:after="100" w:afterAutospacing="1" w:line="360" w:lineRule="auto"/>
        <w:jc w:val="both"/>
        <w:rPr>
          <w:rFonts w:ascii="Times New Roman" w:eastAsia="Times New Roman" w:hAnsi="Times New Roman" w:cs="Times New Roman"/>
          <w:sz w:val="20"/>
          <w:szCs w:val="20"/>
        </w:rPr>
      </w:pPr>
      <w:r w:rsidRPr="00EB3C42">
        <w:rPr>
          <w:rFonts w:ascii="Times New Roman" w:eastAsia="Times New Roman" w:hAnsi="Times New Roman" w:cs="Times New Roman"/>
          <w:sz w:val="20"/>
          <w:szCs w:val="20"/>
        </w:rPr>
        <w:t xml:space="preserve">To protect </w:t>
      </w:r>
      <w:r w:rsidRPr="00EB3C42">
        <w:rPr>
          <w:rFonts w:ascii="Times New Roman" w:eastAsia="Times New Roman" w:hAnsi="Times New Roman" w:cs="Times New Roman"/>
          <w:b/>
          <w:bCs/>
          <w:sz w:val="20"/>
          <w:szCs w:val="20"/>
        </w:rPr>
        <w:t>user data and financial transactions</w:t>
      </w:r>
      <w:r w:rsidRPr="00EB3C42">
        <w:rPr>
          <w:rFonts w:ascii="Times New Roman" w:eastAsia="Times New Roman" w:hAnsi="Times New Roman" w:cs="Times New Roman"/>
          <w:sz w:val="20"/>
          <w:szCs w:val="20"/>
        </w:rPr>
        <w:t>, the platform incorporates:</w:t>
      </w:r>
    </w:p>
    <w:p w14:paraId="2996648E" w14:textId="77777777" w:rsidR="00EB3C42" w:rsidRPr="00EB3C42" w:rsidRDefault="00EB3C42" w:rsidP="00CA5531">
      <w:pPr>
        <w:pStyle w:val="ListParagraph"/>
        <w:numPr>
          <w:ilvl w:val="0"/>
          <w:numId w:val="27"/>
        </w:numPr>
        <w:spacing w:before="100" w:beforeAutospacing="1" w:after="100" w:afterAutospacing="1" w:line="276" w:lineRule="auto"/>
        <w:jc w:val="both"/>
        <w:rPr>
          <w:rFonts w:ascii="Times New Roman" w:eastAsia="Times New Roman" w:hAnsi="Times New Roman" w:cs="Times New Roman"/>
          <w:sz w:val="20"/>
          <w:szCs w:val="20"/>
        </w:rPr>
      </w:pPr>
      <w:r w:rsidRPr="00EB3C42">
        <w:rPr>
          <w:rFonts w:ascii="Times New Roman" w:eastAsia="Times New Roman" w:hAnsi="Times New Roman" w:cs="Times New Roman"/>
          <w:b/>
          <w:bCs/>
          <w:sz w:val="20"/>
          <w:szCs w:val="20"/>
        </w:rPr>
        <w:t>End-to-end encryption</w:t>
      </w:r>
      <w:r w:rsidRPr="00EB3C42">
        <w:rPr>
          <w:rFonts w:ascii="Times New Roman" w:eastAsia="Times New Roman" w:hAnsi="Times New Roman" w:cs="Times New Roman"/>
          <w:sz w:val="20"/>
          <w:szCs w:val="20"/>
        </w:rPr>
        <w:t xml:space="preserve"> for sensitive information.</w:t>
      </w:r>
    </w:p>
    <w:p w14:paraId="3DA7F187" w14:textId="77777777" w:rsidR="00EB3C42" w:rsidRPr="00EB3C42" w:rsidRDefault="00EB3C42" w:rsidP="00CA5531">
      <w:pPr>
        <w:pStyle w:val="ListParagraph"/>
        <w:numPr>
          <w:ilvl w:val="0"/>
          <w:numId w:val="27"/>
        </w:numPr>
        <w:spacing w:before="100" w:beforeAutospacing="1" w:after="100" w:afterAutospacing="1" w:line="276" w:lineRule="auto"/>
        <w:jc w:val="both"/>
        <w:rPr>
          <w:rFonts w:ascii="Times New Roman" w:eastAsia="Times New Roman" w:hAnsi="Times New Roman" w:cs="Times New Roman"/>
          <w:sz w:val="20"/>
          <w:szCs w:val="20"/>
        </w:rPr>
      </w:pPr>
      <w:r w:rsidRPr="00EB3C42">
        <w:rPr>
          <w:rFonts w:ascii="Times New Roman" w:eastAsia="Times New Roman" w:hAnsi="Times New Roman" w:cs="Times New Roman"/>
          <w:b/>
          <w:bCs/>
          <w:sz w:val="20"/>
          <w:szCs w:val="20"/>
        </w:rPr>
        <w:t>User authentication protocols</w:t>
      </w:r>
      <w:r w:rsidRPr="00EB3C42">
        <w:rPr>
          <w:rFonts w:ascii="Times New Roman" w:eastAsia="Times New Roman" w:hAnsi="Times New Roman" w:cs="Times New Roman"/>
          <w:sz w:val="20"/>
          <w:szCs w:val="20"/>
        </w:rPr>
        <w:t xml:space="preserve"> to prevent unauthorized access.</w:t>
      </w:r>
    </w:p>
    <w:p w14:paraId="05130911" w14:textId="6EE993F1" w:rsidR="00EB3C42" w:rsidRPr="00EB3C42" w:rsidRDefault="00EB3C42" w:rsidP="00CA5531">
      <w:pPr>
        <w:pStyle w:val="ListParagraph"/>
        <w:numPr>
          <w:ilvl w:val="0"/>
          <w:numId w:val="27"/>
        </w:numPr>
        <w:spacing w:before="100" w:beforeAutospacing="1" w:after="100" w:afterAutospacing="1" w:line="276" w:lineRule="auto"/>
        <w:jc w:val="both"/>
        <w:rPr>
          <w:rFonts w:ascii="Times New Roman" w:eastAsia="Times New Roman" w:hAnsi="Times New Roman" w:cs="Times New Roman"/>
          <w:sz w:val="20"/>
          <w:szCs w:val="20"/>
        </w:rPr>
      </w:pPr>
      <w:r w:rsidRPr="00EB3C42">
        <w:rPr>
          <w:rFonts w:ascii="Times New Roman" w:eastAsia="Times New Roman" w:hAnsi="Times New Roman" w:cs="Times New Roman"/>
          <w:b/>
          <w:bCs/>
          <w:sz w:val="20"/>
          <w:szCs w:val="20"/>
        </w:rPr>
        <w:t>Legal compliance measures</w:t>
      </w:r>
      <w:r w:rsidRPr="00EB3C42">
        <w:rPr>
          <w:rFonts w:ascii="Times New Roman" w:eastAsia="Times New Roman" w:hAnsi="Times New Roman" w:cs="Times New Roman"/>
          <w:sz w:val="20"/>
          <w:szCs w:val="20"/>
        </w:rPr>
        <w:t xml:space="preserve"> to adhere to regulatory standards in digital commerce.</w:t>
      </w:r>
    </w:p>
    <w:p w14:paraId="486D4CF1" w14:textId="77777777" w:rsidR="00EB3C42" w:rsidRPr="00EB3C42" w:rsidRDefault="00EB3C42" w:rsidP="00EB3C42">
      <w:pPr>
        <w:pStyle w:val="ListParagraph"/>
        <w:spacing w:before="54" w:after="0" w:line="276" w:lineRule="auto"/>
        <w:ind w:left="360"/>
        <w:jc w:val="both"/>
        <w:rPr>
          <w:rFonts w:ascii="Times New Roman" w:hAnsi="Times New Roman" w:cs="Times New Roman"/>
          <w:b/>
          <w:bCs/>
          <w:color w:val="000000" w:themeColor="text1"/>
          <w:sz w:val="20"/>
          <w:szCs w:val="20"/>
        </w:rPr>
      </w:pPr>
    </w:p>
    <w:p w14:paraId="1471A407" w14:textId="77777777" w:rsidR="00894588" w:rsidRDefault="00894588" w:rsidP="00894588">
      <w:pPr>
        <w:pStyle w:val="ListParagraph"/>
        <w:spacing w:before="54" w:after="0" w:line="276" w:lineRule="auto"/>
        <w:ind w:left="360"/>
        <w:rPr>
          <w:rFonts w:ascii="Times New Roman" w:hAnsi="Times New Roman" w:cs="Times New Roman"/>
          <w:b/>
          <w:bCs/>
          <w:color w:val="000000" w:themeColor="text1"/>
          <w:sz w:val="20"/>
          <w:szCs w:val="20"/>
        </w:rPr>
      </w:pPr>
    </w:p>
    <w:p w14:paraId="160810C7" w14:textId="77777777" w:rsidR="00894588" w:rsidRDefault="00894588" w:rsidP="00894588">
      <w:pPr>
        <w:pStyle w:val="ListParagraph"/>
        <w:spacing w:before="54" w:after="0" w:line="276" w:lineRule="auto"/>
        <w:ind w:left="360"/>
        <w:rPr>
          <w:rFonts w:ascii="Times New Roman" w:hAnsi="Times New Roman" w:cs="Times New Roman"/>
          <w:b/>
          <w:bCs/>
          <w:color w:val="000000" w:themeColor="text1"/>
          <w:sz w:val="20"/>
          <w:szCs w:val="20"/>
        </w:rPr>
      </w:pPr>
    </w:p>
    <w:p w14:paraId="4E785B8A" w14:textId="77777777" w:rsidR="00894588" w:rsidRDefault="00894588" w:rsidP="00894588">
      <w:pPr>
        <w:pStyle w:val="ListParagraph"/>
        <w:spacing w:before="54" w:after="0" w:line="276" w:lineRule="auto"/>
        <w:ind w:left="360"/>
        <w:rPr>
          <w:rFonts w:ascii="Times New Roman" w:hAnsi="Times New Roman" w:cs="Times New Roman"/>
          <w:b/>
          <w:bCs/>
          <w:color w:val="000000" w:themeColor="text1"/>
          <w:sz w:val="20"/>
          <w:szCs w:val="20"/>
        </w:rPr>
      </w:pPr>
    </w:p>
    <w:p w14:paraId="7A5C8E47" w14:textId="77777777" w:rsidR="00894588" w:rsidRDefault="00894588" w:rsidP="00894588">
      <w:pPr>
        <w:pStyle w:val="ListParagraph"/>
        <w:spacing w:before="54" w:after="0" w:line="276" w:lineRule="auto"/>
        <w:ind w:left="360"/>
        <w:rPr>
          <w:rFonts w:ascii="Times New Roman" w:hAnsi="Times New Roman" w:cs="Times New Roman"/>
          <w:b/>
          <w:bCs/>
          <w:color w:val="000000" w:themeColor="text1"/>
          <w:sz w:val="20"/>
          <w:szCs w:val="20"/>
        </w:rPr>
      </w:pPr>
    </w:p>
    <w:p w14:paraId="4BCB2F21" w14:textId="77777777" w:rsidR="00894588" w:rsidRDefault="00894588" w:rsidP="00894588">
      <w:pPr>
        <w:pStyle w:val="ListParagraph"/>
        <w:spacing w:before="54" w:after="0" w:line="276" w:lineRule="auto"/>
        <w:ind w:left="360"/>
        <w:rPr>
          <w:rFonts w:ascii="Times New Roman" w:hAnsi="Times New Roman" w:cs="Times New Roman"/>
          <w:b/>
          <w:bCs/>
          <w:color w:val="000000" w:themeColor="text1"/>
          <w:sz w:val="20"/>
          <w:szCs w:val="20"/>
        </w:rPr>
      </w:pPr>
    </w:p>
    <w:p w14:paraId="4CDBF036" w14:textId="77777777" w:rsidR="00894588" w:rsidRDefault="00894588" w:rsidP="00894588">
      <w:pPr>
        <w:pStyle w:val="ListParagraph"/>
        <w:spacing w:before="54" w:after="0" w:line="276" w:lineRule="auto"/>
        <w:ind w:left="360"/>
        <w:rPr>
          <w:rFonts w:ascii="Times New Roman" w:hAnsi="Times New Roman" w:cs="Times New Roman"/>
          <w:b/>
          <w:bCs/>
          <w:color w:val="000000" w:themeColor="text1"/>
          <w:sz w:val="20"/>
          <w:szCs w:val="20"/>
        </w:rPr>
      </w:pPr>
    </w:p>
    <w:p w14:paraId="2C9B1EAF" w14:textId="77777777" w:rsidR="00894588" w:rsidRDefault="00894588" w:rsidP="00894588">
      <w:pPr>
        <w:pStyle w:val="ListParagraph"/>
        <w:spacing w:before="54" w:after="0" w:line="276" w:lineRule="auto"/>
        <w:ind w:left="360"/>
        <w:rPr>
          <w:rFonts w:ascii="Times New Roman" w:hAnsi="Times New Roman" w:cs="Times New Roman"/>
          <w:b/>
          <w:bCs/>
          <w:color w:val="000000" w:themeColor="text1"/>
          <w:sz w:val="20"/>
          <w:szCs w:val="20"/>
        </w:rPr>
      </w:pPr>
    </w:p>
    <w:p w14:paraId="55F4FBF6" w14:textId="77777777" w:rsidR="00894588" w:rsidRDefault="00894588" w:rsidP="00894588">
      <w:pPr>
        <w:pStyle w:val="ListParagraph"/>
        <w:spacing w:before="54" w:after="0" w:line="276" w:lineRule="auto"/>
        <w:ind w:left="360"/>
        <w:rPr>
          <w:rFonts w:ascii="Times New Roman" w:hAnsi="Times New Roman" w:cs="Times New Roman"/>
          <w:b/>
          <w:bCs/>
          <w:color w:val="000000" w:themeColor="text1"/>
          <w:sz w:val="20"/>
          <w:szCs w:val="20"/>
        </w:rPr>
      </w:pPr>
    </w:p>
    <w:p w14:paraId="3272E4C9" w14:textId="77777777" w:rsidR="00894588" w:rsidRDefault="00894588" w:rsidP="00894588">
      <w:pPr>
        <w:pStyle w:val="ListParagraph"/>
        <w:spacing w:before="54" w:after="0" w:line="276" w:lineRule="auto"/>
        <w:ind w:left="360"/>
        <w:rPr>
          <w:rFonts w:ascii="Times New Roman" w:hAnsi="Times New Roman" w:cs="Times New Roman"/>
          <w:b/>
          <w:bCs/>
          <w:color w:val="000000" w:themeColor="text1"/>
          <w:sz w:val="20"/>
          <w:szCs w:val="20"/>
        </w:rPr>
      </w:pPr>
    </w:p>
    <w:p w14:paraId="7CBFB361" w14:textId="77777777" w:rsidR="00894588" w:rsidRDefault="00894588" w:rsidP="00894588">
      <w:pPr>
        <w:pStyle w:val="ListParagraph"/>
        <w:spacing w:before="54" w:after="0" w:line="276" w:lineRule="auto"/>
        <w:ind w:left="360"/>
        <w:rPr>
          <w:rFonts w:ascii="Times New Roman" w:hAnsi="Times New Roman" w:cs="Times New Roman"/>
          <w:b/>
          <w:bCs/>
          <w:color w:val="000000" w:themeColor="text1"/>
          <w:sz w:val="20"/>
          <w:szCs w:val="20"/>
        </w:rPr>
      </w:pPr>
    </w:p>
    <w:p w14:paraId="61519190" w14:textId="77777777" w:rsidR="00894588" w:rsidRDefault="00894588" w:rsidP="00894588">
      <w:pPr>
        <w:pStyle w:val="ListParagraph"/>
        <w:spacing w:before="54" w:after="0" w:line="276" w:lineRule="auto"/>
        <w:ind w:left="360"/>
        <w:rPr>
          <w:rFonts w:ascii="Times New Roman" w:hAnsi="Times New Roman" w:cs="Times New Roman"/>
          <w:b/>
          <w:bCs/>
          <w:color w:val="000000" w:themeColor="text1"/>
          <w:sz w:val="20"/>
          <w:szCs w:val="20"/>
        </w:rPr>
      </w:pPr>
    </w:p>
    <w:p w14:paraId="114A2EF0" w14:textId="77777777" w:rsidR="00894588" w:rsidRDefault="00894588" w:rsidP="00894588">
      <w:pPr>
        <w:pStyle w:val="ListParagraph"/>
        <w:spacing w:before="54" w:after="0" w:line="276" w:lineRule="auto"/>
        <w:ind w:left="360"/>
        <w:rPr>
          <w:rFonts w:ascii="Times New Roman" w:hAnsi="Times New Roman" w:cs="Times New Roman"/>
          <w:b/>
          <w:bCs/>
          <w:color w:val="000000" w:themeColor="text1"/>
          <w:sz w:val="20"/>
          <w:szCs w:val="20"/>
        </w:rPr>
      </w:pPr>
    </w:p>
    <w:p w14:paraId="65F756B2" w14:textId="77777777" w:rsidR="00894588" w:rsidRDefault="00894588" w:rsidP="00894588">
      <w:pPr>
        <w:pStyle w:val="ListParagraph"/>
        <w:spacing w:before="54" w:after="0" w:line="276" w:lineRule="auto"/>
        <w:ind w:left="360"/>
        <w:rPr>
          <w:rFonts w:ascii="Times New Roman" w:hAnsi="Times New Roman" w:cs="Times New Roman"/>
          <w:b/>
          <w:bCs/>
          <w:color w:val="000000" w:themeColor="text1"/>
          <w:sz w:val="20"/>
          <w:szCs w:val="20"/>
        </w:rPr>
      </w:pPr>
    </w:p>
    <w:p w14:paraId="5CC5DCA1" w14:textId="77777777" w:rsidR="00894588" w:rsidRDefault="00894588" w:rsidP="00894588">
      <w:pPr>
        <w:pStyle w:val="ListParagraph"/>
        <w:spacing w:before="54" w:after="0" w:line="276" w:lineRule="auto"/>
        <w:ind w:left="360"/>
        <w:rPr>
          <w:rFonts w:ascii="Times New Roman" w:hAnsi="Times New Roman" w:cs="Times New Roman"/>
          <w:b/>
          <w:bCs/>
          <w:color w:val="000000" w:themeColor="text1"/>
          <w:sz w:val="20"/>
          <w:szCs w:val="20"/>
        </w:rPr>
      </w:pPr>
    </w:p>
    <w:p w14:paraId="2DADF0E5" w14:textId="77777777" w:rsidR="00894588" w:rsidRPr="00894588" w:rsidRDefault="00894588" w:rsidP="00894588">
      <w:pPr>
        <w:pStyle w:val="ListParagraph"/>
        <w:spacing w:before="54" w:after="0" w:line="276" w:lineRule="auto"/>
        <w:ind w:left="360"/>
        <w:rPr>
          <w:rFonts w:ascii="Times New Roman" w:hAnsi="Times New Roman" w:cs="Times New Roman"/>
          <w:b/>
          <w:bCs/>
          <w:color w:val="000000" w:themeColor="text1"/>
          <w:sz w:val="20"/>
          <w:szCs w:val="20"/>
        </w:rPr>
      </w:pP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lastRenderedPageBreak/>
        <w:t>MODELING</w:t>
      </w:r>
      <w:r w:rsidR="00DA52F4" w:rsidRPr="001E51F3">
        <w:rPr>
          <w:rFonts w:ascii="Times New Roman" w:hAnsi="Times New Roman" w:cs="Times New Roman"/>
          <w:b/>
          <w:bCs/>
          <w:color w:val="000000" w:themeColor="text1"/>
          <w:sz w:val="24"/>
          <w:szCs w:val="24"/>
        </w:rPr>
        <w:t xml:space="preserve"> AND ANALYSIS</w:t>
      </w:r>
    </w:p>
    <w:p w14:paraId="618C8041" w14:textId="7C02313B" w:rsidR="00DA52F4" w:rsidRPr="001E51F3" w:rsidRDefault="00203089"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7B279A38" wp14:editId="7B8CCFDA">
            <wp:extent cx="2895600" cy="351515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_livestock_workflow.png"/>
                    <pic:cNvPicPr/>
                  </pic:nvPicPr>
                  <pic:blipFill>
                    <a:blip r:embed="rId9">
                      <a:extLst>
                        <a:ext uri="{28A0092B-C50C-407E-A947-70E740481C1C}">
                          <a14:useLocalDpi xmlns:a14="http://schemas.microsoft.com/office/drawing/2010/main" val="0"/>
                        </a:ext>
                      </a:extLst>
                    </a:blip>
                    <a:stretch>
                      <a:fillRect/>
                    </a:stretch>
                  </pic:blipFill>
                  <pic:spPr>
                    <a:xfrm>
                      <a:off x="0" y="0"/>
                      <a:ext cx="2895600" cy="3515154"/>
                    </a:xfrm>
                    <a:prstGeom prst="rect">
                      <a:avLst/>
                    </a:prstGeom>
                  </pic:spPr>
                </pic:pic>
              </a:graphicData>
            </a:graphic>
          </wp:inline>
        </w:drawing>
      </w:r>
    </w:p>
    <w:p w14:paraId="66211B0C" w14:textId="5FD3C49E"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203089">
        <w:rPr>
          <w:rFonts w:ascii="Times New Roman" w:hAnsi="Times New Roman" w:cs="Times New Roman"/>
          <w:color w:val="000000" w:themeColor="text1"/>
          <w:sz w:val="20"/>
          <w:szCs w:val="20"/>
        </w:rPr>
        <w:t>Livestock Flowchart</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386DCBED" w:rsidR="006A6434" w:rsidRPr="005B413B" w:rsidRDefault="005B413B"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softHyphen/>
      </w:r>
      <w:r>
        <w:rPr>
          <w:rFonts w:ascii="Times New Roman" w:hAnsi="Times New Roman" w:cs="Times New Roman"/>
          <w:color w:val="000000" w:themeColor="text1"/>
          <w:sz w:val="20"/>
          <w:szCs w:val="20"/>
        </w:rPr>
        <w:softHyphen/>
      </w:r>
      <w:r>
        <w:rPr>
          <w:rFonts w:ascii="Times New Roman" w:hAnsi="Times New Roman" w:cs="Times New Roman"/>
          <w:color w:val="000000" w:themeColor="text1"/>
          <w:sz w:val="20"/>
          <w:szCs w:val="20"/>
        </w:rPr>
        <w:softHyphen/>
      </w:r>
      <w:r>
        <w:rPr>
          <w:rFonts w:ascii="Times New Roman" w:hAnsi="Times New Roman" w:cs="Times New Roman"/>
          <w:color w:val="000000" w:themeColor="text1"/>
          <w:sz w:val="20"/>
          <w:szCs w:val="20"/>
        </w:rPr>
        <w:softHyphen/>
        <w:t>--_-</w:t>
      </w:r>
      <w:r>
        <w:rPr>
          <w:rFonts w:ascii="Times New Roman" w:hAnsi="Times New Roman" w:cs="Times New Roman"/>
          <w:color w:val="000000" w:themeColor="text1"/>
          <w:sz w:val="20"/>
          <w:szCs w:val="20"/>
        </w:rPr>
        <w:softHyphen/>
      </w:r>
      <w:r>
        <w:rPr>
          <w:rFonts w:ascii="Times New Roman" w:hAnsi="Times New Roman" w:cs="Times New Roman"/>
          <w:color w:val="000000" w:themeColor="text1"/>
          <w:sz w:val="20"/>
          <w:szCs w:val="20"/>
        </w:rPr>
        <w:softHyphen/>
      </w: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1683B950" w14:textId="77777777" w:rsidR="006A22FE" w:rsidRDefault="006A22FE" w:rsidP="006A22FE">
      <w:pPr>
        <w:pStyle w:val="ListParagraph"/>
        <w:spacing w:before="54" w:after="0" w:line="276" w:lineRule="auto"/>
        <w:ind w:left="360"/>
        <w:rPr>
          <w:rFonts w:ascii="Times New Roman" w:hAnsi="Times New Roman" w:cs="Times New Roman"/>
          <w:b/>
          <w:bCs/>
          <w:color w:val="000000" w:themeColor="text1"/>
          <w:sz w:val="24"/>
          <w:szCs w:val="24"/>
        </w:rPr>
      </w:pPr>
    </w:p>
    <w:p w14:paraId="3096CF91" w14:textId="77777777" w:rsidR="006A22FE" w:rsidRDefault="006A22FE" w:rsidP="006A22FE">
      <w:pPr>
        <w:spacing w:before="100" w:beforeAutospacing="1" w:after="100" w:afterAutospacing="1" w:line="360" w:lineRule="auto"/>
        <w:jc w:val="both"/>
        <w:rPr>
          <w:rFonts w:ascii="Times New Roman" w:eastAsia="Times New Roman" w:hAnsi="Times New Roman" w:cs="Times New Roman"/>
          <w:sz w:val="20"/>
          <w:szCs w:val="20"/>
        </w:rPr>
      </w:pPr>
      <w:r w:rsidRPr="006A22FE">
        <w:rPr>
          <w:rFonts w:ascii="Times New Roman" w:eastAsia="Times New Roman" w:hAnsi="Times New Roman" w:cs="Times New Roman"/>
          <w:sz w:val="20"/>
          <w:szCs w:val="20"/>
        </w:rPr>
        <w:t xml:space="preserve">The implementation of the proposed digital livestock selling platform has the potential to transform the traditional livestock market by addressing key challenges faced by farmers. The </w:t>
      </w:r>
      <w:r w:rsidRPr="006A22FE">
        <w:rPr>
          <w:rFonts w:ascii="Times New Roman" w:eastAsia="Times New Roman" w:hAnsi="Times New Roman" w:cs="Times New Roman"/>
          <w:b/>
          <w:bCs/>
          <w:sz w:val="20"/>
          <w:szCs w:val="20"/>
        </w:rPr>
        <w:t>live video auction</w:t>
      </w:r>
      <w:r w:rsidRPr="006A22FE">
        <w:rPr>
          <w:rFonts w:ascii="Times New Roman" w:eastAsia="Times New Roman" w:hAnsi="Times New Roman" w:cs="Times New Roman"/>
          <w:sz w:val="20"/>
          <w:szCs w:val="20"/>
        </w:rPr>
        <w:t xml:space="preserve"> feature allows farmers to showcase their livestock in real-time, attracting a broader audience and increasing competition among buyers. This not only eliminates geographical limitations but also enhances transparency and accessibility in the marketplace. Additionally, the </w:t>
      </w:r>
      <w:r w:rsidRPr="006A22FE">
        <w:rPr>
          <w:rFonts w:ascii="Times New Roman" w:eastAsia="Times New Roman" w:hAnsi="Times New Roman" w:cs="Times New Roman"/>
          <w:b/>
          <w:bCs/>
          <w:sz w:val="20"/>
          <w:szCs w:val="20"/>
        </w:rPr>
        <w:t>detailed listing system</w:t>
      </w:r>
      <w:r w:rsidRPr="006A22FE">
        <w:rPr>
          <w:rFonts w:ascii="Times New Roman" w:eastAsia="Times New Roman" w:hAnsi="Times New Roman" w:cs="Times New Roman"/>
          <w:sz w:val="20"/>
          <w:szCs w:val="20"/>
        </w:rPr>
        <w:t xml:space="preserve"> ensures that farmers can provide essential information about their livestock, such as breed, age, weight, and health status, enabling buyers to make well-informed decisions. The integration of </w:t>
      </w:r>
      <w:r w:rsidRPr="006A22FE">
        <w:rPr>
          <w:rFonts w:ascii="Times New Roman" w:eastAsia="Times New Roman" w:hAnsi="Times New Roman" w:cs="Times New Roman"/>
          <w:b/>
          <w:bCs/>
          <w:sz w:val="20"/>
          <w:szCs w:val="20"/>
        </w:rPr>
        <w:t>certification badges and quality assurance mechanisms</w:t>
      </w:r>
      <w:r w:rsidRPr="006A22FE">
        <w:rPr>
          <w:rFonts w:ascii="Times New Roman" w:eastAsia="Times New Roman" w:hAnsi="Times New Roman" w:cs="Times New Roman"/>
          <w:sz w:val="20"/>
          <w:szCs w:val="20"/>
        </w:rPr>
        <w:t xml:space="preserve"> further strengthens credibility, reducing concerns about livestock authenticity and quality.</w:t>
      </w:r>
    </w:p>
    <w:p w14:paraId="67B1E585" w14:textId="24A5BC34" w:rsidR="006A22FE" w:rsidRPr="006A22FE" w:rsidRDefault="006A22FE" w:rsidP="006A22FE">
      <w:pPr>
        <w:spacing w:before="100" w:beforeAutospacing="1" w:after="100" w:afterAutospacing="1" w:line="360" w:lineRule="auto"/>
        <w:jc w:val="both"/>
        <w:rPr>
          <w:rFonts w:ascii="Times New Roman" w:eastAsia="Times New Roman" w:hAnsi="Times New Roman" w:cs="Times New Roman"/>
          <w:sz w:val="20"/>
          <w:szCs w:val="20"/>
        </w:rPr>
      </w:pPr>
      <w:r w:rsidRPr="006A22FE">
        <w:rPr>
          <w:rFonts w:ascii="Times New Roman" w:eastAsia="Times New Roman" w:hAnsi="Times New Roman" w:cs="Times New Roman"/>
          <w:sz w:val="20"/>
          <w:szCs w:val="20"/>
        </w:rPr>
        <w:t xml:space="preserve">The platform also enhances communication and trust between farmers and buyers through </w:t>
      </w:r>
      <w:r w:rsidRPr="006A22FE">
        <w:rPr>
          <w:rFonts w:ascii="Times New Roman" w:eastAsia="Times New Roman" w:hAnsi="Times New Roman" w:cs="Times New Roman"/>
          <w:b/>
          <w:bCs/>
          <w:sz w:val="20"/>
          <w:szCs w:val="20"/>
        </w:rPr>
        <w:t>video consultation services</w:t>
      </w:r>
      <w:r w:rsidRPr="006A22FE">
        <w:rPr>
          <w:rFonts w:ascii="Times New Roman" w:eastAsia="Times New Roman" w:hAnsi="Times New Roman" w:cs="Times New Roman"/>
          <w:sz w:val="20"/>
          <w:szCs w:val="20"/>
        </w:rPr>
        <w:t xml:space="preserve">, which facilitate direct interactions and virtual farm visits. A </w:t>
      </w:r>
      <w:r w:rsidRPr="006A22FE">
        <w:rPr>
          <w:rFonts w:ascii="Times New Roman" w:eastAsia="Times New Roman" w:hAnsi="Times New Roman" w:cs="Times New Roman"/>
          <w:b/>
          <w:bCs/>
          <w:sz w:val="20"/>
          <w:szCs w:val="20"/>
        </w:rPr>
        <w:t>secure payment gateway and real-time chat system</w:t>
      </w:r>
      <w:r w:rsidRPr="006A22FE">
        <w:rPr>
          <w:rFonts w:ascii="Times New Roman" w:eastAsia="Times New Roman" w:hAnsi="Times New Roman" w:cs="Times New Roman"/>
          <w:sz w:val="20"/>
          <w:szCs w:val="20"/>
        </w:rPr>
        <w:t xml:space="preserve"> streamline transactions, minimizing fraud risks and improving user experience. With </w:t>
      </w:r>
      <w:r w:rsidRPr="006A22FE">
        <w:rPr>
          <w:rFonts w:ascii="Times New Roman" w:eastAsia="Times New Roman" w:hAnsi="Times New Roman" w:cs="Times New Roman"/>
          <w:b/>
          <w:bCs/>
          <w:sz w:val="20"/>
          <w:szCs w:val="20"/>
        </w:rPr>
        <w:t>mobile accessibility</w:t>
      </w:r>
      <w:r w:rsidRPr="006A22FE">
        <w:rPr>
          <w:rFonts w:ascii="Times New Roman" w:eastAsia="Times New Roman" w:hAnsi="Times New Roman" w:cs="Times New Roman"/>
          <w:sz w:val="20"/>
          <w:szCs w:val="20"/>
        </w:rPr>
        <w:t xml:space="preserve">, farmers and buyers can engage with the platform conveniently from any location, increasing adoption rates, especially among small-scale farmers. Overall, this digital marketplace improves </w:t>
      </w:r>
      <w:r w:rsidRPr="006A22FE">
        <w:rPr>
          <w:rFonts w:ascii="Times New Roman" w:eastAsia="Times New Roman" w:hAnsi="Times New Roman" w:cs="Times New Roman"/>
          <w:b/>
          <w:bCs/>
          <w:sz w:val="20"/>
          <w:szCs w:val="20"/>
        </w:rPr>
        <w:t>efficiency, transparency, and profitability</w:t>
      </w:r>
      <w:r w:rsidRPr="006A22FE">
        <w:rPr>
          <w:rFonts w:ascii="Times New Roman" w:eastAsia="Times New Roman" w:hAnsi="Times New Roman" w:cs="Times New Roman"/>
          <w:sz w:val="20"/>
          <w:szCs w:val="20"/>
        </w:rPr>
        <w:t xml:space="preserve"> in livestock trading. Future advancements could include AI-driven pricing recommendations, </w:t>
      </w:r>
      <w:proofErr w:type="spellStart"/>
      <w:r w:rsidRPr="006A22FE">
        <w:rPr>
          <w:rFonts w:ascii="Times New Roman" w:eastAsia="Times New Roman" w:hAnsi="Times New Roman" w:cs="Times New Roman"/>
          <w:sz w:val="20"/>
          <w:szCs w:val="20"/>
        </w:rPr>
        <w:t>blockchain</w:t>
      </w:r>
      <w:proofErr w:type="spellEnd"/>
      <w:r w:rsidRPr="006A22FE">
        <w:rPr>
          <w:rFonts w:ascii="Times New Roman" w:eastAsia="Times New Roman" w:hAnsi="Times New Roman" w:cs="Times New Roman"/>
          <w:sz w:val="20"/>
          <w:szCs w:val="20"/>
        </w:rPr>
        <w:t>-based transaction verification, and integration with government livestock databases to enhance scalability and long-term sustainability.</w:t>
      </w:r>
    </w:p>
    <w:p w14:paraId="5FDB5588" w14:textId="77777777" w:rsidR="006A22FE" w:rsidRDefault="006A22FE" w:rsidP="006A22FE">
      <w:pPr>
        <w:pStyle w:val="ListParagraph"/>
        <w:spacing w:before="54" w:after="0" w:line="276" w:lineRule="auto"/>
        <w:ind w:left="360"/>
        <w:rPr>
          <w:rFonts w:ascii="Times New Roman" w:hAnsi="Times New Roman" w:cs="Times New Roman"/>
          <w:b/>
          <w:bCs/>
          <w:color w:val="000000" w:themeColor="text1"/>
          <w:sz w:val="24"/>
          <w:szCs w:val="24"/>
        </w:rPr>
      </w:pPr>
    </w:p>
    <w:p w14:paraId="7AB38C74" w14:textId="77777777" w:rsidR="006A22FE" w:rsidRDefault="006A22FE" w:rsidP="006A22FE">
      <w:pPr>
        <w:pStyle w:val="ListParagraph"/>
        <w:spacing w:before="54" w:after="0" w:line="276" w:lineRule="auto"/>
        <w:ind w:left="360"/>
        <w:rPr>
          <w:rFonts w:ascii="Times New Roman" w:hAnsi="Times New Roman" w:cs="Times New Roman"/>
          <w:b/>
          <w:bCs/>
          <w:color w:val="000000" w:themeColor="text1"/>
          <w:sz w:val="24"/>
          <w:szCs w:val="24"/>
        </w:rPr>
      </w:pPr>
    </w:p>
    <w:p w14:paraId="55202D42" w14:textId="77777777" w:rsidR="006A22FE" w:rsidRDefault="006A22FE" w:rsidP="006A22FE">
      <w:pPr>
        <w:pStyle w:val="ListParagraph"/>
        <w:spacing w:before="54" w:after="0" w:line="276" w:lineRule="auto"/>
        <w:ind w:left="360"/>
        <w:rPr>
          <w:rFonts w:ascii="Times New Roman" w:hAnsi="Times New Roman" w:cs="Times New Roman"/>
          <w:b/>
          <w:bCs/>
          <w:color w:val="000000" w:themeColor="text1"/>
          <w:sz w:val="24"/>
          <w:szCs w:val="24"/>
        </w:rPr>
      </w:pPr>
    </w:p>
    <w:p w14:paraId="4E752534" w14:textId="77777777" w:rsidR="006A22FE" w:rsidRDefault="006A22FE" w:rsidP="006A22FE">
      <w:pPr>
        <w:pStyle w:val="ListParagraph"/>
        <w:spacing w:before="54" w:after="0" w:line="276" w:lineRule="auto"/>
        <w:ind w:left="360"/>
        <w:rPr>
          <w:rFonts w:ascii="Times New Roman" w:hAnsi="Times New Roman" w:cs="Times New Roman"/>
          <w:b/>
          <w:bCs/>
          <w:color w:val="000000" w:themeColor="text1"/>
          <w:sz w:val="24"/>
          <w:szCs w:val="24"/>
        </w:rPr>
      </w:pPr>
    </w:p>
    <w:p w14:paraId="2A689519" w14:textId="31C917A0"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4A8A286B" w14:textId="77777777" w:rsidR="006A22FE" w:rsidRPr="006A22FE" w:rsidRDefault="006A22FE" w:rsidP="006A22FE">
      <w:pPr>
        <w:pStyle w:val="ListParagraph"/>
        <w:spacing w:after="0" w:line="360" w:lineRule="auto"/>
        <w:ind w:left="360"/>
        <w:jc w:val="both"/>
        <w:rPr>
          <w:rFonts w:ascii="Times New Roman" w:eastAsia="Calibri" w:hAnsi="Times New Roman" w:cs="Times New Roman"/>
          <w:noProof/>
          <w:sz w:val="20"/>
          <w:szCs w:val="20"/>
        </w:rPr>
      </w:pPr>
      <w:r w:rsidRPr="006A22FE">
        <w:rPr>
          <w:rFonts w:ascii="Times New Roman" w:eastAsia="Calibri" w:hAnsi="Times New Roman" w:cs="Times New Roman"/>
          <w:noProof/>
          <w:sz w:val="20"/>
          <w:szCs w:val="20"/>
        </w:rPr>
        <w:t>In conclusion, the project signifies a significant advancement in modernizing agricultural e-commerce. The platform's core modules, including user management, livestock listings, video consultation, order management, and reviews, provide a seamless experience for all users. Farmers can efficiently showcase their livestock, engage with buyers through video consultations, and manage orders effortlessly. Buyers benefit from advanced search capabilities, transparent transactions, and real-time order tracking. The success of the project lies in its ability to address the specific challenges of the agricultural industry while prioritizing user experience, security, and scalability. By leveraging innovative technologies, the platform offers a reliable solution that exceeds user expectations. Looking ahead, there is potential for further innovation and expansion. Continuous feedback and iteration can lead to enhancements in existing features and the introduction of new functionalities. Collaborations with agricultural stakeholders can also facilitate wider adoption and impact within the farming community. In summary, the project demonstrates a commitment to driving positive change in agriculture through technology. By making agricultural transactions more accessible, efficient, and transparent, the platform contributes to the growth and sustainability of the agricultural sector.</w:t>
      </w:r>
    </w:p>
    <w:p w14:paraId="1D5E6D0C" w14:textId="77777777" w:rsidR="006A22FE" w:rsidRPr="001E51F3" w:rsidRDefault="006A22FE" w:rsidP="006A22FE">
      <w:pPr>
        <w:pStyle w:val="ListParagraph"/>
        <w:spacing w:before="54" w:after="0" w:line="276" w:lineRule="auto"/>
        <w:ind w:left="360"/>
        <w:rPr>
          <w:rFonts w:ascii="Times New Roman" w:hAnsi="Times New Roman" w:cs="Times New Roman"/>
          <w:b/>
          <w:bCs/>
          <w:color w:val="000000" w:themeColor="text1"/>
          <w:sz w:val="24"/>
          <w:szCs w:val="24"/>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E8DA1E9" w14:textId="77777777" w:rsidR="006A22FE" w:rsidRPr="00EA5097" w:rsidRDefault="006A22FE" w:rsidP="006A22FE">
      <w:pPr>
        <w:spacing w:after="0" w:line="360" w:lineRule="auto"/>
        <w:ind w:left="360"/>
        <w:contextualSpacing/>
        <w:jc w:val="both"/>
        <w:rPr>
          <w:rFonts w:ascii="Times New Roman" w:eastAsia="Calibri" w:hAnsi="Times New Roman" w:cs="Times New Roman"/>
          <w:sz w:val="20"/>
          <w:szCs w:val="20"/>
        </w:rPr>
      </w:pPr>
    </w:p>
    <w:p w14:paraId="31CDB0AF" w14:textId="77777777" w:rsidR="006A22FE" w:rsidRPr="00EA5097" w:rsidRDefault="006A22FE" w:rsidP="006A22FE">
      <w:pPr>
        <w:pStyle w:val="ListParagraph"/>
        <w:numPr>
          <w:ilvl w:val="0"/>
          <w:numId w:val="29"/>
        </w:numPr>
        <w:spacing w:after="0" w:line="360" w:lineRule="auto"/>
        <w:jc w:val="both"/>
        <w:rPr>
          <w:rFonts w:ascii="Times New Roman" w:eastAsia="Calibri" w:hAnsi="Times New Roman" w:cs="Times New Roman"/>
          <w:sz w:val="20"/>
          <w:szCs w:val="20"/>
        </w:rPr>
      </w:pPr>
      <w:r w:rsidRPr="00EA5097">
        <w:rPr>
          <w:rFonts w:ascii="Times New Roman" w:eastAsia="Calibri" w:hAnsi="Times New Roman" w:cs="Times New Roman"/>
          <w:sz w:val="20"/>
          <w:szCs w:val="20"/>
        </w:rPr>
        <w:t xml:space="preserve">L. </w:t>
      </w:r>
      <w:proofErr w:type="spellStart"/>
      <w:r w:rsidRPr="00EA5097">
        <w:rPr>
          <w:rFonts w:ascii="Times New Roman" w:eastAsia="Calibri" w:hAnsi="Times New Roman" w:cs="Times New Roman"/>
          <w:sz w:val="20"/>
          <w:szCs w:val="20"/>
        </w:rPr>
        <w:t>Karn</w:t>
      </w:r>
      <w:proofErr w:type="spellEnd"/>
      <w:r w:rsidRPr="00EA5097">
        <w:rPr>
          <w:rFonts w:ascii="Times New Roman" w:eastAsia="Calibri" w:hAnsi="Times New Roman" w:cs="Times New Roman"/>
          <w:sz w:val="20"/>
          <w:szCs w:val="20"/>
        </w:rPr>
        <w:t xml:space="preserve">, R. K. </w:t>
      </w:r>
      <w:proofErr w:type="spellStart"/>
      <w:r w:rsidRPr="00EA5097">
        <w:rPr>
          <w:rFonts w:ascii="Times New Roman" w:eastAsia="Calibri" w:hAnsi="Times New Roman" w:cs="Times New Roman"/>
          <w:sz w:val="20"/>
          <w:szCs w:val="20"/>
        </w:rPr>
        <w:t>Karna</w:t>
      </w:r>
      <w:proofErr w:type="spellEnd"/>
      <w:r w:rsidRPr="00EA5097">
        <w:rPr>
          <w:rFonts w:ascii="Times New Roman" w:eastAsia="Calibri" w:hAnsi="Times New Roman" w:cs="Times New Roman"/>
          <w:sz w:val="20"/>
          <w:szCs w:val="20"/>
        </w:rPr>
        <w:t xml:space="preserve">, B. R. </w:t>
      </w:r>
      <w:proofErr w:type="spellStart"/>
      <w:r w:rsidRPr="00EA5097">
        <w:rPr>
          <w:rFonts w:ascii="Times New Roman" w:eastAsia="Calibri" w:hAnsi="Times New Roman" w:cs="Times New Roman"/>
          <w:sz w:val="20"/>
          <w:szCs w:val="20"/>
        </w:rPr>
        <w:t>Kondamudi</w:t>
      </w:r>
      <w:proofErr w:type="spellEnd"/>
      <w:r w:rsidRPr="00EA5097">
        <w:rPr>
          <w:rFonts w:ascii="Times New Roman" w:eastAsia="Calibri" w:hAnsi="Times New Roman" w:cs="Times New Roman"/>
          <w:sz w:val="20"/>
          <w:szCs w:val="20"/>
        </w:rPr>
        <w:t xml:space="preserve">, G. </w:t>
      </w:r>
      <w:proofErr w:type="spellStart"/>
      <w:r w:rsidRPr="00EA5097">
        <w:rPr>
          <w:rFonts w:ascii="Times New Roman" w:eastAsia="Calibri" w:hAnsi="Times New Roman" w:cs="Times New Roman"/>
          <w:sz w:val="20"/>
          <w:szCs w:val="20"/>
        </w:rPr>
        <w:t>Bagale</w:t>
      </w:r>
      <w:proofErr w:type="spellEnd"/>
      <w:r w:rsidRPr="00EA5097">
        <w:rPr>
          <w:rFonts w:ascii="Times New Roman" w:eastAsia="Calibri" w:hAnsi="Times New Roman" w:cs="Times New Roman"/>
          <w:sz w:val="20"/>
          <w:szCs w:val="20"/>
        </w:rPr>
        <w:t xml:space="preserve">, D. A. </w:t>
      </w:r>
      <w:proofErr w:type="spellStart"/>
      <w:r w:rsidRPr="00EA5097">
        <w:rPr>
          <w:rFonts w:ascii="Times New Roman" w:eastAsia="Calibri" w:hAnsi="Times New Roman" w:cs="Times New Roman"/>
          <w:sz w:val="20"/>
          <w:szCs w:val="20"/>
        </w:rPr>
        <w:t>Pustokhin</w:t>
      </w:r>
      <w:proofErr w:type="spellEnd"/>
      <w:r w:rsidRPr="00EA5097">
        <w:rPr>
          <w:rFonts w:ascii="Times New Roman" w:eastAsia="Calibri" w:hAnsi="Times New Roman" w:cs="Times New Roman"/>
          <w:sz w:val="20"/>
          <w:szCs w:val="20"/>
        </w:rPr>
        <w:t xml:space="preserve">, I. V. </w:t>
      </w:r>
      <w:proofErr w:type="spellStart"/>
      <w:r w:rsidRPr="00EA5097">
        <w:rPr>
          <w:rFonts w:ascii="Times New Roman" w:eastAsia="Calibri" w:hAnsi="Times New Roman" w:cs="Times New Roman"/>
          <w:sz w:val="20"/>
          <w:szCs w:val="20"/>
        </w:rPr>
        <w:t>Pustokhina</w:t>
      </w:r>
      <w:proofErr w:type="spellEnd"/>
      <w:r w:rsidRPr="00EA5097">
        <w:rPr>
          <w:rFonts w:ascii="Times New Roman" w:eastAsia="Calibri" w:hAnsi="Times New Roman" w:cs="Times New Roman"/>
          <w:sz w:val="20"/>
          <w:szCs w:val="20"/>
        </w:rPr>
        <w:t>, et al., "Customer centric hybrid recommendation system for E–Commerce applications by integrating hybrid sentiment analysis", Electron. Commerce Res., vol. 23, no. 1, pp. 279-314, Mar. 2023.</w:t>
      </w:r>
    </w:p>
    <w:p w14:paraId="3AFFFF98" w14:textId="77777777" w:rsidR="006A22FE" w:rsidRPr="00EA5097" w:rsidRDefault="006A22FE" w:rsidP="006A22FE">
      <w:pPr>
        <w:pStyle w:val="ListParagraph"/>
        <w:numPr>
          <w:ilvl w:val="0"/>
          <w:numId w:val="29"/>
        </w:numPr>
        <w:spacing w:after="0" w:line="360" w:lineRule="auto"/>
        <w:jc w:val="both"/>
        <w:rPr>
          <w:rFonts w:ascii="Times New Roman" w:eastAsia="Calibri" w:hAnsi="Times New Roman" w:cs="Times New Roman"/>
          <w:sz w:val="20"/>
          <w:szCs w:val="20"/>
        </w:rPr>
      </w:pPr>
      <w:r w:rsidRPr="00EA5097">
        <w:rPr>
          <w:rFonts w:ascii="Times New Roman" w:eastAsia="Calibri" w:hAnsi="Times New Roman" w:cs="Times New Roman"/>
          <w:sz w:val="20"/>
          <w:szCs w:val="20"/>
        </w:rPr>
        <w:t xml:space="preserve">L. Han, Y. Ma, P. C. </w:t>
      </w:r>
      <w:proofErr w:type="spellStart"/>
      <w:r w:rsidRPr="00EA5097">
        <w:rPr>
          <w:rFonts w:ascii="Times New Roman" w:eastAsia="Calibri" w:hAnsi="Times New Roman" w:cs="Times New Roman"/>
          <w:sz w:val="20"/>
          <w:szCs w:val="20"/>
        </w:rPr>
        <w:t>Addo</w:t>
      </w:r>
      <w:proofErr w:type="spellEnd"/>
      <w:r w:rsidRPr="00EA5097">
        <w:rPr>
          <w:rFonts w:ascii="Times New Roman" w:eastAsia="Calibri" w:hAnsi="Times New Roman" w:cs="Times New Roman"/>
          <w:sz w:val="20"/>
          <w:szCs w:val="20"/>
        </w:rPr>
        <w:t>, M. Liao and J. Fang, "The role of platform quality on consumer purchase intention in the context of cross-border E-commerc</w:t>
      </w:r>
      <w:bookmarkStart w:id="0" w:name="_GoBack"/>
      <w:bookmarkEnd w:id="0"/>
      <w:r w:rsidRPr="00EA5097">
        <w:rPr>
          <w:rFonts w:ascii="Times New Roman" w:eastAsia="Calibri" w:hAnsi="Times New Roman" w:cs="Times New Roman"/>
          <w:sz w:val="20"/>
          <w:szCs w:val="20"/>
        </w:rPr>
        <w:t>e: The evidence from Africa", </w:t>
      </w:r>
      <w:proofErr w:type="spellStart"/>
      <w:r w:rsidRPr="00EA5097">
        <w:rPr>
          <w:rFonts w:ascii="Times New Roman" w:eastAsia="Calibri" w:hAnsi="Times New Roman" w:cs="Times New Roman"/>
          <w:sz w:val="20"/>
          <w:szCs w:val="20"/>
        </w:rPr>
        <w:t>Behav</w:t>
      </w:r>
      <w:proofErr w:type="spellEnd"/>
      <w:r w:rsidRPr="00EA5097">
        <w:rPr>
          <w:rFonts w:ascii="Times New Roman" w:eastAsia="Calibri" w:hAnsi="Times New Roman" w:cs="Times New Roman"/>
          <w:sz w:val="20"/>
          <w:szCs w:val="20"/>
        </w:rPr>
        <w:t>. Sci., vol. 13, no. 5, pp. 385, May 2023.</w:t>
      </w:r>
    </w:p>
    <w:p w14:paraId="09FD31C7" w14:textId="77777777" w:rsidR="006A22FE" w:rsidRPr="00EA5097" w:rsidRDefault="006A22FE" w:rsidP="006A22FE">
      <w:pPr>
        <w:pStyle w:val="ListParagraph"/>
        <w:numPr>
          <w:ilvl w:val="0"/>
          <w:numId w:val="29"/>
        </w:numPr>
        <w:spacing w:after="0" w:line="360" w:lineRule="auto"/>
        <w:jc w:val="both"/>
        <w:rPr>
          <w:rFonts w:ascii="Times New Roman" w:eastAsia="Calibri" w:hAnsi="Times New Roman" w:cs="Times New Roman"/>
          <w:sz w:val="20"/>
          <w:szCs w:val="20"/>
        </w:rPr>
      </w:pPr>
      <w:r w:rsidRPr="00EA5097">
        <w:rPr>
          <w:rFonts w:ascii="Times New Roman" w:eastAsia="Calibri" w:hAnsi="Times New Roman" w:cs="Times New Roman"/>
          <w:sz w:val="20"/>
          <w:szCs w:val="20"/>
        </w:rPr>
        <w:t>Y. Xiao, Y. Zhu, W. He and M. Huang, "Influence prediction model for marketing campaigns on e-commerce platforms", Expert Syst. Appl., vol. 211, 2023.</w:t>
      </w:r>
    </w:p>
    <w:p w14:paraId="516B64AD" w14:textId="77777777" w:rsidR="006A22FE" w:rsidRPr="00EA5097" w:rsidRDefault="006A22FE" w:rsidP="006A22FE">
      <w:pPr>
        <w:pStyle w:val="ListParagraph"/>
        <w:numPr>
          <w:ilvl w:val="0"/>
          <w:numId w:val="29"/>
        </w:numPr>
        <w:spacing w:after="0" w:line="360" w:lineRule="auto"/>
        <w:jc w:val="both"/>
        <w:rPr>
          <w:rFonts w:ascii="Times New Roman" w:eastAsia="Calibri" w:hAnsi="Times New Roman" w:cs="Times New Roman"/>
          <w:sz w:val="20"/>
          <w:szCs w:val="20"/>
        </w:rPr>
      </w:pPr>
      <w:r w:rsidRPr="00EA5097">
        <w:rPr>
          <w:rFonts w:ascii="Times New Roman" w:eastAsia="Calibri" w:hAnsi="Times New Roman" w:cs="Times New Roman"/>
          <w:sz w:val="20"/>
          <w:szCs w:val="20"/>
        </w:rPr>
        <w:t xml:space="preserve">J. Chen, T. Zhu, M. Gong and Z. Wang, "A game-based evolutionary clustering with historical information aggregation for personal recommendation", IEEE Trans. </w:t>
      </w:r>
      <w:proofErr w:type="spellStart"/>
      <w:r w:rsidRPr="00EA5097">
        <w:rPr>
          <w:rFonts w:ascii="Times New Roman" w:eastAsia="Calibri" w:hAnsi="Times New Roman" w:cs="Times New Roman"/>
          <w:sz w:val="20"/>
          <w:szCs w:val="20"/>
        </w:rPr>
        <w:t>Emerg</w:t>
      </w:r>
      <w:proofErr w:type="spellEnd"/>
      <w:r w:rsidRPr="00EA5097">
        <w:rPr>
          <w:rFonts w:ascii="Times New Roman" w:eastAsia="Calibri" w:hAnsi="Times New Roman" w:cs="Times New Roman"/>
          <w:sz w:val="20"/>
          <w:szCs w:val="20"/>
        </w:rPr>
        <w:t xml:space="preserve">. Topics </w:t>
      </w:r>
      <w:proofErr w:type="spellStart"/>
      <w:r w:rsidRPr="00EA5097">
        <w:rPr>
          <w:rFonts w:ascii="Times New Roman" w:eastAsia="Calibri" w:hAnsi="Times New Roman" w:cs="Times New Roman"/>
          <w:sz w:val="20"/>
          <w:szCs w:val="20"/>
        </w:rPr>
        <w:t>Comput</w:t>
      </w:r>
      <w:proofErr w:type="spellEnd"/>
      <w:r w:rsidRPr="00EA5097">
        <w:rPr>
          <w:rFonts w:ascii="Times New Roman" w:eastAsia="Calibri" w:hAnsi="Times New Roman" w:cs="Times New Roman"/>
          <w:sz w:val="20"/>
          <w:szCs w:val="20"/>
        </w:rPr>
        <w:t xml:space="preserve">. </w:t>
      </w:r>
      <w:proofErr w:type="spellStart"/>
      <w:proofErr w:type="gramStart"/>
      <w:r w:rsidRPr="00EA5097">
        <w:rPr>
          <w:rFonts w:ascii="Times New Roman" w:eastAsia="Calibri" w:hAnsi="Times New Roman" w:cs="Times New Roman"/>
          <w:sz w:val="20"/>
          <w:szCs w:val="20"/>
        </w:rPr>
        <w:t>Intell</w:t>
      </w:r>
      <w:proofErr w:type="spellEnd"/>
      <w:r w:rsidRPr="00EA5097">
        <w:rPr>
          <w:rFonts w:ascii="Times New Roman" w:eastAsia="Calibri" w:hAnsi="Times New Roman" w:cs="Times New Roman"/>
          <w:sz w:val="20"/>
          <w:szCs w:val="20"/>
        </w:rPr>
        <w:t>.,</w:t>
      </w:r>
      <w:proofErr w:type="gramEnd"/>
      <w:r w:rsidRPr="00EA5097">
        <w:rPr>
          <w:rFonts w:ascii="Times New Roman" w:eastAsia="Calibri" w:hAnsi="Times New Roman" w:cs="Times New Roman"/>
          <w:sz w:val="20"/>
          <w:szCs w:val="20"/>
        </w:rPr>
        <w:t xml:space="preserve"> vol. 7, no. 2, pp. 552-564, Apr. 2023.</w:t>
      </w:r>
    </w:p>
    <w:p w14:paraId="20022255" w14:textId="77777777" w:rsidR="006A22FE" w:rsidRPr="00EA5097" w:rsidRDefault="006A22FE" w:rsidP="006A22FE">
      <w:pPr>
        <w:pStyle w:val="ListParagraph"/>
        <w:numPr>
          <w:ilvl w:val="0"/>
          <w:numId w:val="29"/>
        </w:numPr>
        <w:spacing w:after="0" w:line="360" w:lineRule="auto"/>
        <w:jc w:val="both"/>
        <w:rPr>
          <w:rFonts w:ascii="Times New Roman" w:eastAsia="Calibri" w:hAnsi="Times New Roman" w:cs="Times New Roman"/>
          <w:sz w:val="20"/>
          <w:szCs w:val="20"/>
        </w:rPr>
      </w:pPr>
      <w:r w:rsidRPr="00EA5097">
        <w:rPr>
          <w:rFonts w:ascii="Times New Roman" w:eastAsia="Calibri" w:hAnsi="Times New Roman" w:cs="Times New Roman"/>
          <w:sz w:val="20"/>
          <w:szCs w:val="20"/>
        </w:rPr>
        <w:t xml:space="preserve">S. </w:t>
      </w:r>
      <w:proofErr w:type="spellStart"/>
      <w:r w:rsidRPr="00EA5097">
        <w:rPr>
          <w:rFonts w:ascii="Times New Roman" w:eastAsia="Calibri" w:hAnsi="Times New Roman" w:cs="Times New Roman"/>
          <w:sz w:val="20"/>
          <w:szCs w:val="20"/>
        </w:rPr>
        <w:t>Naiki</w:t>
      </w:r>
      <w:proofErr w:type="spellEnd"/>
      <w:r w:rsidRPr="00EA5097">
        <w:rPr>
          <w:rFonts w:ascii="Times New Roman" w:eastAsia="Calibri" w:hAnsi="Times New Roman" w:cs="Times New Roman"/>
          <w:sz w:val="20"/>
          <w:szCs w:val="20"/>
        </w:rPr>
        <w:t xml:space="preserve">, M. </w:t>
      </w:r>
      <w:proofErr w:type="spellStart"/>
      <w:r w:rsidRPr="00EA5097">
        <w:rPr>
          <w:rFonts w:ascii="Times New Roman" w:eastAsia="Calibri" w:hAnsi="Times New Roman" w:cs="Times New Roman"/>
          <w:sz w:val="20"/>
          <w:szCs w:val="20"/>
        </w:rPr>
        <w:t>Kohana</w:t>
      </w:r>
      <w:proofErr w:type="spellEnd"/>
      <w:r w:rsidRPr="00EA5097">
        <w:rPr>
          <w:rFonts w:ascii="Times New Roman" w:eastAsia="Calibri" w:hAnsi="Times New Roman" w:cs="Times New Roman"/>
          <w:sz w:val="20"/>
          <w:szCs w:val="20"/>
        </w:rPr>
        <w:t xml:space="preserve">, M. </w:t>
      </w:r>
      <w:proofErr w:type="spellStart"/>
      <w:r w:rsidRPr="00EA5097">
        <w:rPr>
          <w:rFonts w:ascii="Times New Roman" w:eastAsia="Calibri" w:hAnsi="Times New Roman" w:cs="Times New Roman"/>
          <w:sz w:val="20"/>
          <w:szCs w:val="20"/>
        </w:rPr>
        <w:t>Niibori</w:t>
      </w:r>
      <w:proofErr w:type="spellEnd"/>
      <w:r w:rsidRPr="00EA5097">
        <w:rPr>
          <w:rFonts w:ascii="Times New Roman" w:eastAsia="Calibri" w:hAnsi="Times New Roman" w:cs="Times New Roman"/>
          <w:sz w:val="20"/>
          <w:szCs w:val="20"/>
        </w:rPr>
        <w:t xml:space="preserve">, S. Okamoto, Y. </w:t>
      </w:r>
      <w:proofErr w:type="spellStart"/>
      <w:r w:rsidRPr="00EA5097">
        <w:rPr>
          <w:rFonts w:ascii="Times New Roman" w:eastAsia="Calibri" w:hAnsi="Times New Roman" w:cs="Times New Roman"/>
          <w:sz w:val="20"/>
          <w:szCs w:val="20"/>
        </w:rPr>
        <w:t>Ohtaki</w:t>
      </w:r>
      <w:proofErr w:type="spellEnd"/>
      <w:r w:rsidRPr="00EA5097">
        <w:rPr>
          <w:rFonts w:ascii="Times New Roman" w:eastAsia="Calibri" w:hAnsi="Times New Roman" w:cs="Times New Roman"/>
          <w:sz w:val="20"/>
          <w:szCs w:val="20"/>
        </w:rPr>
        <w:t xml:space="preserve"> and M. </w:t>
      </w:r>
      <w:proofErr w:type="spellStart"/>
      <w:r w:rsidRPr="00EA5097">
        <w:rPr>
          <w:rFonts w:ascii="Times New Roman" w:eastAsia="Calibri" w:hAnsi="Times New Roman" w:cs="Times New Roman"/>
          <w:sz w:val="20"/>
          <w:szCs w:val="20"/>
        </w:rPr>
        <w:t>Kamada</w:t>
      </w:r>
      <w:proofErr w:type="spellEnd"/>
      <w:r w:rsidRPr="00EA5097">
        <w:rPr>
          <w:rFonts w:ascii="Times New Roman" w:eastAsia="Calibri" w:hAnsi="Times New Roman" w:cs="Times New Roman"/>
          <w:sz w:val="20"/>
          <w:szCs w:val="20"/>
        </w:rPr>
        <w:t xml:space="preserve">, "A graphical front-end interface for React. </w:t>
      </w:r>
      <w:proofErr w:type="spellStart"/>
      <w:r w:rsidRPr="00EA5097">
        <w:rPr>
          <w:rFonts w:ascii="Times New Roman" w:eastAsia="Calibri" w:hAnsi="Times New Roman" w:cs="Times New Roman"/>
          <w:sz w:val="20"/>
          <w:szCs w:val="20"/>
        </w:rPr>
        <w:t>js</w:t>
      </w:r>
      <w:proofErr w:type="spellEnd"/>
      <w:r w:rsidRPr="00EA5097">
        <w:rPr>
          <w:rFonts w:ascii="Times New Roman" w:eastAsia="Calibri" w:hAnsi="Times New Roman" w:cs="Times New Roman"/>
          <w:sz w:val="20"/>
          <w:szCs w:val="20"/>
        </w:rPr>
        <w:t xml:space="preserve"> considering state-transition diagrams", International Journal of Grid and Utility Computing, vol. 13, no. 5, pp. 482-494, 2022.</w:t>
      </w:r>
    </w:p>
    <w:p w14:paraId="0CEBD66C" w14:textId="77777777" w:rsidR="006A22FE" w:rsidRPr="00EA5097" w:rsidRDefault="006A22FE" w:rsidP="006A22FE">
      <w:pPr>
        <w:pStyle w:val="ListParagraph"/>
        <w:numPr>
          <w:ilvl w:val="0"/>
          <w:numId w:val="29"/>
        </w:numPr>
        <w:spacing w:after="0" w:line="360" w:lineRule="auto"/>
        <w:jc w:val="both"/>
        <w:rPr>
          <w:rFonts w:ascii="Times New Roman" w:eastAsia="Calibri" w:hAnsi="Times New Roman" w:cs="Times New Roman"/>
          <w:sz w:val="20"/>
          <w:szCs w:val="20"/>
        </w:rPr>
      </w:pPr>
      <w:r w:rsidRPr="00EA5097">
        <w:rPr>
          <w:rFonts w:ascii="Times New Roman" w:eastAsia="Calibri" w:hAnsi="Times New Roman" w:cs="Times New Roman"/>
          <w:sz w:val="20"/>
          <w:szCs w:val="20"/>
        </w:rPr>
        <w:t>Y. Xiao, W. He, Y. Zhu and J. Zhu, "A click-through rate model of e-commerce based on user interest and temporal behavior", Expert Syst. Appl., vol. 207, 2022.</w:t>
      </w:r>
    </w:p>
    <w:p w14:paraId="40EFF21F" w14:textId="5028643B" w:rsidR="00911ACD" w:rsidRPr="00EA5097" w:rsidRDefault="00911ACD" w:rsidP="00911ACD">
      <w:pPr>
        <w:tabs>
          <w:tab w:val="left" w:pos="6360"/>
        </w:tabs>
        <w:rPr>
          <w:rFonts w:ascii="Times New Roman" w:hAnsi="Times New Roman" w:cs="Times New Roman"/>
          <w:sz w:val="20"/>
          <w:szCs w:val="20"/>
          <w:vertAlign w:val="subscript"/>
        </w:rPr>
      </w:pPr>
      <w:r>
        <w:tab/>
      </w:r>
    </w:p>
    <w:sectPr w:rsidR="00911ACD" w:rsidRPr="00EA5097" w:rsidSect="005F717A">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62D45" w14:textId="77777777" w:rsidR="00C05D8B" w:rsidRDefault="00C05D8B" w:rsidP="00C556D7">
      <w:pPr>
        <w:spacing w:after="0" w:line="240" w:lineRule="auto"/>
      </w:pPr>
      <w:r>
        <w:separator/>
      </w:r>
    </w:p>
  </w:endnote>
  <w:endnote w:type="continuationSeparator" w:id="0">
    <w:p w14:paraId="04591172" w14:textId="77777777" w:rsidR="00C05D8B" w:rsidRDefault="00C05D8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01A38" w14:textId="77777777" w:rsidR="00CE2B8A" w:rsidRDefault="00CE2B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345BDC">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E76C5" w14:textId="77777777" w:rsidR="00CE2B8A" w:rsidRDefault="00CE2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E132F" w14:textId="77777777" w:rsidR="00C05D8B" w:rsidRDefault="00C05D8B" w:rsidP="00C556D7">
      <w:pPr>
        <w:spacing w:after="0" w:line="240" w:lineRule="auto"/>
      </w:pPr>
      <w:r>
        <w:separator/>
      </w:r>
    </w:p>
  </w:footnote>
  <w:footnote w:type="continuationSeparator" w:id="0">
    <w:p w14:paraId="5A9EF395" w14:textId="77777777" w:rsidR="00C05D8B" w:rsidRDefault="00C05D8B"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86EEC" w14:textId="77777777" w:rsidR="00CE2B8A" w:rsidRDefault="00CE2B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52DA4023" w:rsidR="00125B8F" w:rsidRPr="00673385" w:rsidRDefault="00673385" w:rsidP="0067338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(Int Peer </w:t>
          </w:r>
          <w:proofErr w:type="spellStart"/>
          <w:r>
            <w:rPr>
              <w:rFonts w:ascii="Times New Roman" w:hAnsi="Times New Roman" w:cs="Times New Roman"/>
              <w:b/>
              <w:color w:val="1F497D"/>
              <w:sz w:val="22"/>
              <w:szCs w:val="22"/>
              <w:lang w:val="fr-FR"/>
            </w:rPr>
            <w:t>R</w:t>
          </w:r>
          <w:r w:rsidRPr="00673385">
            <w:rPr>
              <w:rFonts w:ascii="Times New Roman" w:hAnsi="Times New Roman" w:cs="Times New Roman"/>
              <w:b/>
              <w:color w:val="1F497D"/>
              <w:sz w:val="22"/>
              <w:szCs w:val="22"/>
              <w:lang w:val="fr-FR"/>
            </w:rPr>
            <w:t>eviewed</w:t>
          </w:r>
          <w:proofErr w:type="spellEnd"/>
          <w:r w:rsidRPr="00673385">
            <w:rPr>
              <w:rFonts w:ascii="Times New Roman" w:hAnsi="Times New Roman" w:cs="Times New Roman"/>
              <w:b/>
              <w:color w:val="1F497D"/>
              <w:sz w:val="22"/>
              <w:szCs w:val="22"/>
              <w:lang w:val="fr-FR"/>
            </w:rPr>
            <w:t xml:space="preserve"> </w:t>
          </w:r>
          <w:r>
            <w:rPr>
              <w:rFonts w:ascii="Times New Roman" w:hAnsi="Times New Roman" w:cs="Times New Roman"/>
              <w:b/>
              <w:color w:val="1F497D"/>
              <w:sz w:val="22"/>
              <w:szCs w:val="22"/>
              <w:lang w:val="fr-FR"/>
            </w:rPr>
            <w:t>Journal)</w:t>
          </w:r>
        </w:p>
        <w:p w14:paraId="16A90138" w14:textId="5B2204B8"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06C2A">
            <w:rPr>
              <w:rFonts w:ascii="Times New Roman" w:hAnsi="Times New Roman" w:cs="Times New Roman"/>
              <w:bCs/>
              <w:sz w:val="24"/>
              <w:szCs w:val="24"/>
              <w:lang w:val="fr-FR" w:eastAsia="en-IN"/>
            </w:rPr>
            <w:t>0</w:t>
          </w:r>
          <w:r w:rsidR="00C370BD">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w:t>
          </w:r>
          <w:r w:rsidR="00C370BD">
            <w:rPr>
              <w:rFonts w:ascii="Times New Roman" w:hAnsi="Times New Roman" w:cs="Times New Roman"/>
              <w:bCs/>
              <w:sz w:val="24"/>
              <w:szCs w:val="24"/>
              <w:lang w:val="fr-FR" w:eastAsia="en-IN"/>
            </w:rPr>
            <w:t>March</w:t>
          </w:r>
          <w:r w:rsidRPr="00536ADF">
            <w:rPr>
              <w:rFonts w:ascii="Times New Roman" w:hAnsi="Times New Roman" w:cs="Times New Roman"/>
              <w:bCs/>
              <w:sz w:val="24"/>
              <w:szCs w:val="24"/>
              <w:lang w:val="fr-FR" w:eastAsia="en-IN"/>
            </w:rPr>
            <w:t xml:space="preserve"> 202</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150D30B" w:rsidR="002A579C" w:rsidRDefault="00933404"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7</w:t>
          </w:r>
          <w:r w:rsidR="00535548">
            <w:rPr>
              <w:rFonts w:ascii="Times New Roman" w:hAnsi="Times New Roman" w:cs="Times New Roman"/>
              <w:b/>
              <w:color w:val="1F497D"/>
              <w:lang w:val="fr-FR"/>
            </w:rPr>
            <w:t>.</w:t>
          </w:r>
          <w:r>
            <w:rPr>
              <w:rFonts w:ascii="Times New Roman" w:hAnsi="Times New Roman" w:cs="Times New Roman"/>
              <w:b/>
              <w:color w:val="1F497D"/>
              <w:lang w:val="fr-FR"/>
            </w:rPr>
            <w:t>001</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E3AD9" w14:textId="77777777" w:rsidR="00CE2B8A" w:rsidRDefault="00CE2B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86902"/>
    <w:multiLevelType w:val="hybridMultilevel"/>
    <w:tmpl w:val="CD527D3C"/>
    <w:lvl w:ilvl="0" w:tplc="0409000F">
      <w:start w:val="1"/>
      <w:numFmt w:val="decimal"/>
      <w:lvlText w:val="%1."/>
      <w:lvlJc w:val="left"/>
      <w:pPr>
        <w:ind w:left="720" w:hanging="360"/>
      </w:pPr>
    </w:lvl>
    <w:lvl w:ilvl="1" w:tplc="0A9C658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4642C5"/>
    <w:multiLevelType w:val="multilevel"/>
    <w:tmpl w:val="6A3E447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4">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40B18"/>
    <w:multiLevelType w:val="hybridMultilevel"/>
    <w:tmpl w:val="B2C22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DD7A3C"/>
    <w:multiLevelType w:val="hybridMultilevel"/>
    <w:tmpl w:val="4E1273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E747DF"/>
    <w:multiLevelType w:val="hybridMultilevel"/>
    <w:tmpl w:val="F940A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F04188"/>
    <w:multiLevelType w:val="hybridMultilevel"/>
    <w:tmpl w:val="810E8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7C813AD"/>
    <w:multiLevelType w:val="multilevel"/>
    <w:tmpl w:val="0102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4E4FA0"/>
    <w:multiLevelType w:val="hybridMultilevel"/>
    <w:tmpl w:val="C1C4FD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399573F"/>
    <w:multiLevelType w:val="multilevel"/>
    <w:tmpl w:val="0CF0994E"/>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720" w:hanging="720"/>
      </w:pPr>
      <w:rPr>
        <w:rFonts w:hint="default"/>
        <w:color w:val="000000" w:themeColor="text1"/>
      </w:rPr>
    </w:lvl>
    <w:lvl w:ilvl="5">
      <w:start w:val="1"/>
      <w:numFmt w:val="decimal"/>
      <w:isLgl/>
      <w:lvlText w:val="%1.%2.%3.%4.%5.%6"/>
      <w:lvlJc w:val="left"/>
      <w:pPr>
        <w:ind w:left="1080" w:hanging="1080"/>
      </w:pPr>
      <w:rPr>
        <w:rFonts w:hint="default"/>
        <w:color w:val="000000" w:themeColor="text1"/>
      </w:rPr>
    </w:lvl>
    <w:lvl w:ilvl="6">
      <w:start w:val="1"/>
      <w:numFmt w:val="decimal"/>
      <w:isLgl/>
      <w:lvlText w:val="%1.%2.%3.%4.%5.%6.%7"/>
      <w:lvlJc w:val="left"/>
      <w:pPr>
        <w:ind w:left="1080" w:hanging="1080"/>
      </w:pPr>
      <w:rPr>
        <w:rFonts w:hint="default"/>
        <w:color w:val="000000" w:themeColor="text1"/>
      </w:rPr>
    </w:lvl>
    <w:lvl w:ilvl="7">
      <w:start w:val="1"/>
      <w:numFmt w:val="decimal"/>
      <w:isLgl/>
      <w:lvlText w:val="%1.%2.%3.%4.%5.%6.%7.%8"/>
      <w:lvlJc w:val="left"/>
      <w:pPr>
        <w:ind w:left="1440" w:hanging="1440"/>
      </w:pPr>
      <w:rPr>
        <w:rFonts w:hint="default"/>
        <w:color w:val="000000" w:themeColor="text1"/>
      </w:rPr>
    </w:lvl>
    <w:lvl w:ilvl="8">
      <w:start w:val="1"/>
      <w:numFmt w:val="decimal"/>
      <w:isLgl/>
      <w:lvlText w:val="%1.%2.%3.%4.%5.%6.%7.%8.%9"/>
      <w:lvlJc w:val="left"/>
      <w:pPr>
        <w:ind w:left="1440" w:hanging="1440"/>
      </w:pPr>
      <w:rPr>
        <w:rFonts w:hint="default"/>
        <w:color w:val="000000" w:themeColor="text1"/>
      </w:rPr>
    </w:lvl>
  </w:abstractNum>
  <w:abstractNum w:abstractNumId="25">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9"/>
  </w:num>
  <w:num w:numId="4">
    <w:abstractNumId w:val="20"/>
  </w:num>
  <w:num w:numId="5">
    <w:abstractNumId w:val="14"/>
  </w:num>
  <w:num w:numId="6">
    <w:abstractNumId w:val="23"/>
  </w:num>
  <w:num w:numId="7">
    <w:abstractNumId w:val="2"/>
  </w:num>
  <w:num w:numId="8">
    <w:abstractNumId w:val="28"/>
  </w:num>
  <w:num w:numId="9">
    <w:abstractNumId w:val="0"/>
  </w:num>
  <w:num w:numId="10">
    <w:abstractNumId w:val="8"/>
  </w:num>
  <w:num w:numId="11">
    <w:abstractNumId w:val="26"/>
  </w:num>
  <w:num w:numId="12">
    <w:abstractNumId w:val="22"/>
  </w:num>
  <w:num w:numId="13">
    <w:abstractNumId w:val="18"/>
  </w:num>
  <w:num w:numId="14">
    <w:abstractNumId w:val="5"/>
  </w:num>
  <w:num w:numId="15">
    <w:abstractNumId w:val="25"/>
  </w:num>
  <w:num w:numId="16">
    <w:abstractNumId w:val="16"/>
  </w:num>
  <w:num w:numId="17">
    <w:abstractNumId w:val="21"/>
  </w:num>
  <w:num w:numId="18">
    <w:abstractNumId w:val="4"/>
  </w:num>
  <w:num w:numId="19">
    <w:abstractNumId w:val="27"/>
  </w:num>
  <w:num w:numId="20">
    <w:abstractNumId w:val="13"/>
  </w:num>
  <w:num w:numId="21">
    <w:abstractNumId w:val="24"/>
  </w:num>
  <w:num w:numId="22">
    <w:abstractNumId w:val="11"/>
  </w:num>
  <w:num w:numId="23">
    <w:abstractNumId w:val="9"/>
  </w:num>
  <w:num w:numId="24">
    <w:abstractNumId w:val="17"/>
  </w:num>
  <w:num w:numId="25">
    <w:abstractNumId w:val="3"/>
  </w:num>
  <w:num w:numId="26">
    <w:abstractNumId w:val="7"/>
  </w:num>
  <w:num w:numId="27">
    <w:abstractNumId w:val="10"/>
  </w:num>
  <w:num w:numId="28">
    <w:abstractNumId w:val="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1188C"/>
    <w:rsid w:val="00062B06"/>
    <w:rsid w:val="000649B0"/>
    <w:rsid w:val="00066A7A"/>
    <w:rsid w:val="000717AD"/>
    <w:rsid w:val="00075C1C"/>
    <w:rsid w:val="00081E20"/>
    <w:rsid w:val="000846F5"/>
    <w:rsid w:val="00091059"/>
    <w:rsid w:val="00095D77"/>
    <w:rsid w:val="000A3933"/>
    <w:rsid w:val="000A3CC1"/>
    <w:rsid w:val="000A5BB0"/>
    <w:rsid w:val="000B1932"/>
    <w:rsid w:val="000C2D11"/>
    <w:rsid w:val="000D7425"/>
    <w:rsid w:val="000D79A3"/>
    <w:rsid w:val="000E5718"/>
    <w:rsid w:val="000F2747"/>
    <w:rsid w:val="000F2DCD"/>
    <w:rsid w:val="0010160E"/>
    <w:rsid w:val="00102C6B"/>
    <w:rsid w:val="00115146"/>
    <w:rsid w:val="00125B8F"/>
    <w:rsid w:val="00127B8C"/>
    <w:rsid w:val="00130820"/>
    <w:rsid w:val="00133528"/>
    <w:rsid w:val="0013459A"/>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3089"/>
    <w:rsid w:val="00205839"/>
    <w:rsid w:val="00205A73"/>
    <w:rsid w:val="00206DE4"/>
    <w:rsid w:val="00227FA8"/>
    <w:rsid w:val="002426D5"/>
    <w:rsid w:val="002650CA"/>
    <w:rsid w:val="00273038"/>
    <w:rsid w:val="00293FC1"/>
    <w:rsid w:val="002A11AA"/>
    <w:rsid w:val="002A579C"/>
    <w:rsid w:val="002C7D22"/>
    <w:rsid w:val="002E2DF7"/>
    <w:rsid w:val="002E72CF"/>
    <w:rsid w:val="002F3187"/>
    <w:rsid w:val="002F43A5"/>
    <w:rsid w:val="00306E39"/>
    <w:rsid w:val="003265E6"/>
    <w:rsid w:val="00345BDC"/>
    <w:rsid w:val="00350F8D"/>
    <w:rsid w:val="00361C3F"/>
    <w:rsid w:val="003656D1"/>
    <w:rsid w:val="00392E5A"/>
    <w:rsid w:val="0039400E"/>
    <w:rsid w:val="003A3AED"/>
    <w:rsid w:val="003B13EB"/>
    <w:rsid w:val="003B34DD"/>
    <w:rsid w:val="003C3221"/>
    <w:rsid w:val="003C4071"/>
    <w:rsid w:val="003C6D94"/>
    <w:rsid w:val="003D2120"/>
    <w:rsid w:val="003E11D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C2F51"/>
    <w:rsid w:val="004D5813"/>
    <w:rsid w:val="004D5DC8"/>
    <w:rsid w:val="004D5FF5"/>
    <w:rsid w:val="00505045"/>
    <w:rsid w:val="005165E7"/>
    <w:rsid w:val="00524B78"/>
    <w:rsid w:val="005256A9"/>
    <w:rsid w:val="00526DDB"/>
    <w:rsid w:val="005338E6"/>
    <w:rsid w:val="00535548"/>
    <w:rsid w:val="00543500"/>
    <w:rsid w:val="00547305"/>
    <w:rsid w:val="00557B92"/>
    <w:rsid w:val="00571545"/>
    <w:rsid w:val="00583EDE"/>
    <w:rsid w:val="00584CB0"/>
    <w:rsid w:val="005A402E"/>
    <w:rsid w:val="005A48C2"/>
    <w:rsid w:val="005B19AD"/>
    <w:rsid w:val="005B3887"/>
    <w:rsid w:val="005B413B"/>
    <w:rsid w:val="005B73A4"/>
    <w:rsid w:val="005C1D19"/>
    <w:rsid w:val="005D265F"/>
    <w:rsid w:val="005D29A8"/>
    <w:rsid w:val="005D4D6B"/>
    <w:rsid w:val="005D5967"/>
    <w:rsid w:val="005F717A"/>
    <w:rsid w:val="006110CA"/>
    <w:rsid w:val="00617A82"/>
    <w:rsid w:val="00632466"/>
    <w:rsid w:val="00633CDF"/>
    <w:rsid w:val="006413AE"/>
    <w:rsid w:val="00654EC1"/>
    <w:rsid w:val="00673385"/>
    <w:rsid w:val="00690A1B"/>
    <w:rsid w:val="006918DA"/>
    <w:rsid w:val="006962A4"/>
    <w:rsid w:val="006A22FE"/>
    <w:rsid w:val="006A5E5C"/>
    <w:rsid w:val="006A6434"/>
    <w:rsid w:val="006B1379"/>
    <w:rsid w:val="006B2ED8"/>
    <w:rsid w:val="006C11CA"/>
    <w:rsid w:val="006C74D5"/>
    <w:rsid w:val="006D7E62"/>
    <w:rsid w:val="006F51F4"/>
    <w:rsid w:val="00706C2A"/>
    <w:rsid w:val="00714B8D"/>
    <w:rsid w:val="00732B32"/>
    <w:rsid w:val="00752E18"/>
    <w:rsid w:val="00756E86"/>
    <w:rsid w:val="00767719"/>
    <w:rsid w:val="0079243B"/>
    <w:rsid w:val="007B170D"/>
    <w:rsid w:val="007D5C9A"/>
    <w:rsid w:val="007D71F0"/>
    <w:rsid w:val="007E75BA"/>
    <w:rsid w:val="007E79D6"/>
    <w:rsid w:val="007F4C35"/>
    <w:rsid w:val="007F6CE4"/>
    <w:rsid w:val="007F730D"/>
    <w:rsid w:val="00814B7E"/>
    <w:rsid w:val="00826BF1"/>
    <w:rsid w:val="00837A71"/>
    <w:rsid w:val="0084622D"/>
    <w:rsid w:val="00855648"/>
    <w:rsid w:val="00861EE8"/>
    <w:rsid w:val="008741D3"/>
    <w:rsid w:val="00880D03"/>
    <w:rsid w:val="00887593"/>
    <w:rsid w:val="00894588"/>
    <w:rsid w:val="008A72D8"/>
    <w:rsid w:val="008A74F7"/>
    <w:rsid w:val="008B5B88"/>
    <w:rsid w:val="008C7F5F"/>
    <w:rsid w:val="008D1F25"/>
    <w:rsid w:val="008E1B85"/>
    <w:rsid w:val="0090504D"/>
    <w:rsid w:val="00905466"/>
    <w:rsid w:val="00911ACD"/>
    <w:rsid w:val="0091436C"/>
    <w:rsid w:val="00922F50"/>
    <w:rsid w:val="00924F07"/>
    <w:rsid w:val="0093005F"/>
    <w:rsid w:val="00933404"/>
    <w:rsid w:val="0093478F"/>
    <w:rsid w:val="0094277C"/>
    <w:rsid w:val="009446C5"/>
    <w:rsid w:val="0094642D"/>
    <w:rsid w:val="00971033"/>
    <w:rsid w:val="00994D0C"/>
    <w:rsid w:val="009A49D4"/>
    <w:rsid w:val="009A5983"/>
    <w:rsid w:val="009C713B"/>
    <w:rsid w:val="009E4D95"/>
    <w:rsid w:val="009E777B"/>
    <w:rsid w:val="009E7E3D"/>
    <w:rsid w:val="009F6540"/>
    <w:rsid w:val="00A0162A"/>
    <w:rsid w:val="00A4268C"/>
    <w:rsid w:val="00A5166C"/>
    <w:rsid w:val="00A61FC8"/>
    <w:rsid w:val="00A66F99"/>
    <w:rsid w:val="00A71E07"/>
    <w:rsid w:val="00A730E3"/>
    <w:rsid w:val="00A846B7"/>
    <w:rsid w:val="00A921E2"/>
    <w:rsid w:val="00A95514"/>
    <w:rsid w:val="00AA1805"/>
    <w:rsid w:val="00AA39A4"/>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B0841"/>
    <w:rsid w:val="00BC087A"/>
    <w:rsid w:val="00BC37A0"/>
    <w:rsid w:val="00BD0DF3"/>
    <w:rsid w:val="00BE5B25"/>
    <w:rsid w:val="00C05D8B"/>
    <w:rsid w:val="00C13545"/>
    <w:rsid w:val="00C20B7A"/>
    <w:rsid w:val="00C35F1D"/>
    <w:rsid w:val="00C370BD"/>
    <w:rsid w:val="00C378A3"/>
    <w:rsid w:val="00C40305"/>
    <w:rsid w:val="00C43197"/>
    <w:rsid w:val="00C556D7"/>
    <w:rsid w:val="00C56420"/>
    <w:rsid w:val="00C5653F"/>
    <w:rsid w:val="00C80495"/>
    <w:rsid w:val="00C8572B"/>
    <w:rsid w:val="00C87AD7"/>
    <w:rsid w:val="00C87DAA"/>
    <w:rsid w:val="00C9394F"/>
    <w:rsid w:val="00C95734"/>
    <w:rsid w:val="00CA0B60"/>
    <w:rsid w:val="00CA5531"/>
    <w:rsid w:val="00CA6977"/>
    <w:rsid w:val="00CB23B1"/>
    <w:rsid w:val="00CD7165"/>
    <w:rsid w:val="00CE2B8A"/>
    <w:rsid w:val="00CE4576"/>
    <w:rsid w:val="00CE4A54"/>
    <w:rsid w:val="00CE5A19"/>
    <w:rsid w:val="00D25854"/>
    <w:rsid w:val="00D3084A"/>
    <w:rsid w:val="00D43E77"/>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9298E"/>
    <w:rsid w:val="00EA5097"/>
    <w:rsid w:val="00EA6189"/>
    <w:rsid w:val="00EB0728"/>
    <w:rsid w:val="00EB3C42"/>
    <w:rsid w:val="00EB432A"/>
    <w:rsid w:val="00EB588E"/>
    <w:rsid w:val="00EE1166"/>
    <w:rsid w:val="00EE526E"/>
    <w:rsid w:val="00EF71B2"/>
    <w:rsid w:val="00F01E52"/>
    <w:rsid w:val="00F141E8"/>
    <w:rsid w:val="00F14345"/>
    <w:rsid w:val="00F14F23"/>
    <w:rsid w:val="00F21C38"/>
    <w:rsid w:val="00F42C71"/>
    <w:rsid w:val="00F43ABE"/>
    <w:rsid w:val="00F62C11"/>
    <w:rsid w:val="00F65276"/>
    <w:rsid w:val="00FC4566"/>
    <w:rsid w:val="00FC7701"/>
    <w:rsid w:val="00FD543B"/>
    <w:rsid w:val="00FE3C38"/>
    <w:rsid w:val="00FF2D1C"/>
    <w:rsid w:val="00FF3465"/>
    <w:rsid w:val="00FF3F0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basedOn w:val="DefaultParagraphFont"/>
    <w:uiPriority w:val="22"/>
    <w:qFormat/>
    <w:rsid w:val="00543500"/>
    <w:rPr>
      <w:b/>
      <w:bCs/>
    </w:rPr>
  </w:style>
  <w:style w:type="paragraph" w:styleId="NormalWeb">
    <w:name w:val="Normal (Web)"/>
    <w:basedOn w:val="Normal"/>
    <w:uiPriority w:val="99"/>
    <w:semiHidden/>
    <w:unhideWhenUsed/>
    <w:rsid w:val="00CB23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basedOn w:val="DefaultParagraphFont"/>
    <w:uiPriority w:val="22"/>
    <w:qFormat/>
    <w:rsid w:val="00543500"/>
    <w:rPr>
      <w:b/>
      <w:bCs/>
    </w:rPr>
  </w:style>
  <w:style w:type="paragraph" w:styleId="NormalWeb">
    <w:name w:val="Normal (Web)"/>
    <w:basedOn w:val="Normal"/>
    <w:uiPriority w:val="99"/>
    <w:semiHidden/>
    <w:unhideWhenUsed/>
    <w:rsid w:val="00CB23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7030">
      <w:bodyDiv w:val="1"/>
      <w:marLeft w:val="0"/>
      <w:marRight w:val="0"/>
      <w:marTop w:val="0"/>
      <w:marBottom w:val="0"/>
      <w:divBdr>
        <w:top w:val="none" w:sz="0" w:space="0" w:color="auto"/>
        <w:left w:val="none" w:sz="0" w:space="0" w:color="auto"/>
        <w:bottom w:val="none" w:sz="0" w:space="0" w:color="auto"/>
        <w:right w:val="none" w:sz="0" w:space="0" w:color="auto"/>
      </w:divBdr>
    </w:div>
    <w:div w:id="344603039">
      <w:bodyDiv w:val="1"/>
      <w:marLeft w:val="0"/>
      <w:marRight w:val="0"/>
      <w:marTop w:val="0"/>
      <w:marBottom w:val="0"/>
      <w:divBdr>
        <w:top w:val="none" w:sz="0" w:space="0" w:color="auto"/>
        <w:left w:val="none" w:sz="0" w:space="0" w:color="auto"/>
        <w:bottom w:val="none" w:sz="0" w:space="0" w:color="auto"/>
        <w:right w:val="none" w:sz="0" w:space="0" w:color="auto"/>
      </w:divBdr>
    </w:div>
    <w:div w:id="45660640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91630851">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CA5D4-BE4A-42F7-90C9-3090CB13E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lakshmi reddy</cp:lastModifiedBy>
  <cp:revision>2</cp:revision>
  <cp:lastPrinted>2021-02-22T14:39:00Z</cp:lastPrinted>
  <dcterms:created xsi:type="dcterms:W3CDTF">2025-03-18T14:32:00Z</dcterms:created>
  <dcterms:modified xsi:type="dcterms:W3CDTF">2025-03-18T14:32:00Z</dcterms:modified>
</cp:coreProperties>
</file>