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555" w:rsidRDefault="00F43555">
      <w:pPr>
        <w:pStyle w:val="Title"/>
        <w:jc w:val="left"/>
      </w:pPr>
    </w:p>
    <w:p w:rsidR="00F43555" w:rsidRDefault="00741EC2">
      <w:pPr>
        <w:pBdr>
          <w:top w:val="none" w:sz="0" w:space="0" w:color="000000"/>
          <w:left w:val="none" w:sz="0" w:space="0" w:color="000000"/>
          <w:bottom w:val="none" w:sz="0" w:space="0" w:color="000000"/>
          <w:right w:val="none" w:sz="0" w:space="0" w:color="000000"/>
          <w:between w:val="none" w:sz="0" w:space="0" w:color="000000"/>
        </w:pBdr>
        <w:spacing w:after="120"/>
        <w:jc w:val="center"/>
        <w:rPr>
          <w:b/>
          <w:sz w:val="32"/>
          <w:szCs w:val="32"/>
        </w:rPr>
      </w:pPr>
      <w:r>
        <w:rPr>
          <w:b/>
          <w:sz w:val="32"/>
          <w:szCs w:val="32"/>
        </w:rPr>
        <w:t xml:space="preserve">ADVANCEMENT IN EARLY DETECTION OF ORAL CANCER </w:t>
      </w:r>
    </w:p>
    <w:p w:rsidR="00F43555" w:rsidRDefault="00741EC2">
      <w:pPr>
        <w:pBdr>
          <w:top w:val="none" w:sz="0" w:space="0" w:color="000000"/>
          <w:left w:val="none" w:sz="0" w:space="0" w:color="000000"/>
          <w:bottom w:val="none" w:sz="0" w:space="0" w:color="000000"/>
          <w:right w:val="none" w:sz="0" w:space="0" w:color="000000"/>
          <w:between w:val="none" w:sz="0" w:space="0" w:color="000000"/>
        </w:pBdr>
        <w:spacing w:after="120"/>
        <w:jc w:val="center"/>
        <w:rPr>
          <w:b/>
          <w:sz w:val="32"/>
          <w:szCs w:val="32"/>
        </w:rPr>
      </w:pPr>
      <w:r>
        <w:rPr>
          <w:b/>
          <w:sz w:val="32"/>
          <w:szCs w:val="32"/>
        </w:rPr>
        <w:t>AND METASTASIS CONTROL</w:t>
      </w:r>
    </w:p>
    <w:p w:rsidR="00F43555" w:rsidRDefault="00F43555">
      <w:pPr>
        <w:pBdr>
          <w:top w:val="none" w:sz="0" w:space="0" w:color="000000"/>
          <w:left w:val="none" w:sz="0" w:space="0" w:color="000000"/>
          <w:bottom w:val="none" w:sz="0" w:space="0" w:color="000000"/>
          <w:right w:val="none" w:sz="0" w:space="0" w:color="000000"/>
          <w:between w:val="none" w:sz="0" w:space="0" w:color="000000"/>
        </w:pBdr>
        <w:spacing w:after="120"/>
        <w:jc w:val="center"/>
        <w:rPr>
          <w:b/>
          <w:sz w:val="32"/>
          <w:szCs w:val="32"/>
        </w:rPr>
      </w:pPr>
    </w:p>
    <w:tbl>
      <w:tblPr>
        <w:tblStyle w:val="a"/>
        <w:tblW w:w="11280" w:type="dxa"/>
        <w:jc w:val="center"/>
        <w:tblLayout w:type="fixed"/>
        <w:tblLook w:val="0000" w:firstRow="0" w:lastRow="0" w:firstColumn="0" w:lastColumn="0" w:noHBand="0" w:noVBand="0"/>
      </w:tblPr>
      <w:tblGrid>
        <w:gridCol w:w="2715"/>
        <w:gridCol w:w="2880"/>
        <w:gridCol w:w="2925"/>
        <w:gridCol w:w="2760"/>
      </w:tblGrid>
      <w:tr w:rsidR="00F43555">
        <w:trPr>
          <w:jc w:val="center"/>
        </w:trPr>
        <w:tc>
          <w:tcPr>
            <w:tcW w:w="2715"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b/>
                <w:sz w:val="18"/>
                <w:szCs w:val="18"/>
              </w:rPr>
            </w:pPr>
            <w:r>
              <w:rPr>
                <w:b/>
                <w:sz w:val="18"/>
                <w:szCs w:val="18"/>
              </w:rPr>
              <w:t xml:space="preserve">Mrs. </w:t>
            </w:r>
            <w:proofErr w:type="spellStart"/>
            <w:r>
              <w:rPr>
                <w:b/>
                <w:sz w:val="18"/>
                <w:szCs w:val="18"/>
              </w:rPr>
              <w:t>Rimsy</w:t>
            </w:r>
            <w:proofErr w:type="spellEnd"/>
            <w:r>
              <w:rPr>
                <w:b/>
                <w:sz w:val="18"/>
                <w:szCs w:val="18"/>
              </w:rPr>
              <w:t xml:space="preserve"> </w:t>
            </w:r>
            <w:proofErr w:type="spellStart"/>
            <w:r>
              <w:rPr>
                <w:b/>
                <w:sz w:val="18"/>
                <w:szCs w:val="18"/>
              </w:rPr>
              <w:t>Dua</w:t>
            </w:r>
            <w:proofErr w:type="spellEnd"/>
          </w:p>
        </w:tc>
        <w:tc>
          <w:tcPr>
            <w:tcW w:w="2880" w:type="dxa"/>
            <w:shd w:val="clear" w:color="auto" w:fill="auto"/>
            <w:tcMar>
              <w:top w:w="0" w:type="dxa"/>
              <w:left w:w="0" w:type="dxa"/>
              <w:bottom w:w="0" w:type="dxa"/>
              <w:right w:w="0" w:type="dxa"/>
            </w:tcMar>
            <w:vAlign w:val="cente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b/>
                <w:sz w:val="18"/>
                <w:szCs w:val="18"/>
              </w:rPr>
            </w:pPr>
            <w:r>
              <w:rPr>
                <w:b/>
                <w:sz w:val="18"/>
                <w:szCs w:val="18"/>
              </w:rPr>
              <w:t xml:space="preserve">Dr. </w:t>
            </w:r>
            <w:proofErr w:type="spellStart"/>
            <w:r>
              <w:rPr>
                <w:b/>
                <w:sz w:val="18"/>
                <w:szCs w:val="18"/>
              </w:rPr>
              <w:t>Santosh</w:t>
            </w:r>
            <w:proofErr w:type="spellEnd"/>
            <w:r>
              <w:rPr>
                <w:b/>
                <w:sz w:val="18"/>
                <w:szCs w:val="18"/>
              </w:rPr>
              <w:t xml:space="preserve"> Kumar Singh</w:t>
            </w:r>
          </w:p>
        </w:tc>
        <w:tc>
          <w:tcPr>
            <w:tcW w:w="2925"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b/>
                <w:sz w:val="18"/>
                <w:szCs w:val="18"/>
              </w:rPr>
            </w:pPr>
            <w:r>
              <w:rPr>
                <w:b/>
                <w:sz w:val="18"/>
                <w:szCs w:val="18"/>
              </w:rPr>
              <w:t xml:space="preserve">Ms. </w:t>
            </w:r>
            <w:proofErr w:type="spellStart"/>
            <w:r>
              <w:rPr>
                <w:b/>
                <w:sz w:val="18"/>
                <w:szCs w:val="18"/>
              </w:rPr>
              <w:t>Pooja</w:t>
            </w:r>
            <w:proofErr w:type="spellEnd"/>
            <w:r>
              <w:rPr>
                <w:b/>
                <w:sz w:val="18"/>
                <w:szCs w:val="18"/>
              </w:rPr>
              <w:t xml:space="preserve"> </w:t>
            </w:r>
            <w:proofErr w:type="spellStart"/>
            <w:r>
              <w:rPr>
                <w:b/>
                <w:sz w:val="18"/>
                <w:szCs w:val="18"/>
              </w:rPr>
              <w:t>Kadam</w:t>
            </w:r>
            <w:proofErr w:type="spellEnd"/>
          </w:p>
        </w:tc>
        <w:tc>
          <w:tcPr>
            <w:tcW w:w="2760"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b/>
                <w:sz w:val="18"/>
                <w:szCs w:val="18"/>
              </w:rPr>
            </w:pPr>
            <w:r>
              <w:rPr>
                <w:b/>
                <w:sz w:val="18"/>
                <w:szCs w:val="18"/>
              </w:rPr>
              <w:t xml:space="preserve">Ms. </w:t>
            </w:r>
            <w:proofErr w:type="spellStart"/>
            <w:r>
              <w:rPr>
                <w:b/>
                <w:sz w:val="18"/>
                <w:szCs w:val="18"/>
              </w:rPr>
              <w:t>Shreya</w:t>
            </w:r>
            <w:proofErr w:type="spellEnd"/>
            <w:r>
              <w:rPr>
                <w:b/>
                <w:sz w:val="18"/>
                <w:szCs w:val="18"/>
              </w:rPr>
              <w:t xml:space="preserve"> </w:t>
            </w:r>
            <w:proofErr w:type="spellStart"/>
            <w:r>
              <w:rPr>
                <w:b/>
                <w:sz w:val="18"/>
                <w:szCs w:val="18"/>
              </w:rPr>
              <w:t>Patil</w:t>
            </w:r>
            <w:proofErr w:type="spellEnd"/>
          </w:p>
        </w:tc>
      </w:tr>
      <w:tr w:rsidR="00F43555">
        <w:trPr>
          <w:jc w:val="center"/>
        </w:trPr>
        <w:tc>
          <w:tcPr>
            <w:tcW w:w="2715"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Asst. Professor</w:t>
            </w:r>
          </w:p>
        </w:tc>
        <w:tc>
          <w:tcPr>
            <w:tcW w:w="2880"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Head of the Department (I.T)</w:t>
            </w:r>
          </w:p>
        </w:tc>
        <w:tc>
          <w:tcPr>
            <w:tcW w:w="2925"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 xml:space="preserve">Student- </w:t>
            </w:r>
            <w:proofErr w:type="spellStart"/>
            <w:r>
              <w:rPr>
                <w:sz w:val="18"/>
                <w:szCs w:val="18"/>
              </w:rPr>
              <w:t>MSc.I.T</w:t>
            </w:r>
            <w:proofErr w:type="spellEnd"/>
            <w:r>
              <w:rPr>
                <w:sz w:val="18"/>
                <w:szCs w:val="18"/>
              </w:rPr>
              <w:t>.</w:t>
            </w:r>
          </w:p>
        </w:tc>
        <w:tc>
          <w:tcPr>
            <w:tcW w:w="2760" w:type="dxa"/>
            <w:shd w:val="clear" w:color="auto" w:fill="auto"/>
            <w:tcMar>
              <w:top w:w="0" w:type="dxa"/>
              <w:left w:w="0" w:type="dxa"/>
              <w:bottom w:w="0" w:type="dxa"/>
              <w:right w:w="0" w:type="dxa"/>
            </w:tcMar>
          </w:tcPr>
          <w:p w:rsidR="00F43555" w:rsidRDefault="00741EC2">
            <w:pPr>
              <w:widowControl w:val="0"/>
              <w:jc w:val="center"/>
              <w:rPr>
                <w:sz w:val="18"/>
                <w:szCs w:val="18"/>
              </w:rPr>
            </w:pPr>
            <w:r>
              <w:rPr>
                <w:sz w:val="18"/>
                <w:szCs w:val="18"/>
              </w:rPr>
              <w:t xml:space="preserve">Student- </w:t>
            </w:r>
            <w:proofErr w:type="spellStart"/>
            <w:r>
              <w:rPr>
                <w:sz w:val="18"/>
                <w:szCs w:val="18"/>
              </w:rPr>
              <w:t>MSc.I.T</w:t>
            </w:r>
            <w:proofErr w:type="spellEnd"/>
            <w:r>
              <w:rPr>
                <w:sz w:val="18"/>
                <w:szCs w:val="18"/>
              </w:rPr>
              <w:t>.</w:t>
            </w:r>
          </w:p>
        </w:tc>
      </w:tr>
      <w:tr w:rsidR="00F43555">
        <w:trPr>
          <w:jc w:val="center"/>
        </w:trPr>
        <w:tc>
          <w:tcPr>
            <w:tcW w:w="2715"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Thakur College of Science and Commerce,</w:t>
            </w:r>
          </w:p>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proofErr w:type="spellStart"/>
            <w:r>
              <w:rPr>
                <w:sz w:val="18"/>
                <w:szCs w:val="18"/>
              </w:rPr>
              <w:t>Kandivali</w:t>
            </w:r>
            <w:proofErr w:type="spellEnd"/>
            <w:r>
              <w:rPr>
                <w:sz w:val="18"/>
                <w:szCs w:val="18"/>
              </w:rPr>
              <w:t xml:space="preserve"> (E), Mumbai-101</w:t>
            </w:r>
          </w:p>
        </w:tc>
        <w:tc>
          <w:tcPr>
            <w:tcW w:w="2880"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Thakur College of Science and Commerce,</w:t>
            </w:r>
          </w:p>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proofErr w:type="spellStart"/>
            <w:r>
              <w:rPr>
                <w:sz w:val="18"/>
                <w:szCs w:val="18"/>
              </w:rPr>
              <w:t>Kandivali</w:t>
            </w:r>
            <w:proofErr w:type="spellEnd"/>
            <w:r>
              <w:rPr>
                <w:sz w:val="18"/>
                <w:szCs w:val="18"/>
              </w:rPr>
              <w:t xml:space="preserve"> (E), Mumbai-101</w:t>
            </w:r>
          </w:p>
        </w:tc>
        <w:tc>
          <w:tcPr>
            <w:tcW w:w="2925"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Thakur College of Science and Commerce,</w:t>
            </w:r>
          </w:p>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proofErr w:type="spellStart"/>
            <w:r>
              <w:rPr>
                <w:sz w:val="18"/>
                <w:szCs w:val="18"/>
              </w:rPr>
              <w:t>Kandivali</w:t>
            </w:r>
            <w:proofErr w:type="spellEnd"/>
            <w:r>
              <w:rPr>
                <w:sz w:val="18"/>
                <w:szCs w:val="18"/>
              </w:rPr>
              <w:t xml:space="preserve"> (E), Mumbai-101</w:t>
            </w:r>
          </w:p>
        </w:tc>
        <w:tc>
          <w:tcPr>
            <w:tcW w:w="2760"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Thakur College of Science and Commerce,</w:t>
            </w:r>
          </w:p>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proofErr w:type="spellStart"/>
            <w:r>
              <w:rPr>
                <w:sz w:val="18"/>
                <w:szCs w:val="18"/>
              </w:rPr>
              <w:t>Kandivali</w:t>
            </w:r>
            <w:proofErr w:type="spellEnd"/>
            <w:r>
              <w:rPr>
                <w:sz w:val="18"/>
                <w:szCs w:val="18"/>
              </w:rPr>
              <w:t xml:space="preserve"> (E), Mum</w:t>
            </w:r>
            <w:r>
              <w:rPr>
                <w:sz w:val="18"/>
                <w:szCs w:val="18"/>
              </w:rPr>
              <w:t>bai-101</w:t>
            </w:r>
          </w:p>
        </w:tc>
      </w:tr>
      <w:tr w:rsidR="00F43555">
        <w:trPr>
          <w:jc w:val="center"/>
        </w:trPr>
        <w:tc>
          <w:tcPr>
            <w:tcW w:w="2715"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 xml:space="preserve">Email id.: </w:t>
            </w:r>
          </w:p>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rimsydua051292@gmail.com</w:t>
            </w:r>
          </w:p>
        </w:tc>
        <w:tc>
          <w:tcPr>
            <w:tcW w:w="2880" w:type="dxa"/>
            <w:shd w:val="clear" w:color="auto" w:fill="auto"/>
            <w:tcMar>
              <w:top w:w="0" w:type="dxa"/>
              <w:left w:w="0" w:type="dxa"/>
              <w:bottom w:w="0" w:type="dxa"/>
              <w:right w:w="0" w:type="dxa"/>
            </w:tcMa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Email id.:</w:t>
            </w:r>
          </w:p>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sksingh@tcsc.edu.in</w:t>
            </w:r>
          </w:p>
        </w:tc>
        <w:tc>
          <w:tcPr>
            <w:tcW w:w="2925" w:type="dxa"/>
            <w:shd w:val="clear" w:color="auto" w:fill="auto"/>
            <w:tcMar>
              <w:top w:w="0" w:type="dxa"/>
              <w:left w:w="0" w:type="dxa"/>
              <w:bottom w:w="0" w:type="dxa"/>
              <w:right w:w="0" w:type="dxa"/>
            </w:tcMar>
            <w:vAlign w:val="cente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Email id.: kadam2001pooja@gmail.com</w:t>
            </w:r>
          </w:p>
        </w:tc>
        <w:tc>
          <w:tcPr>
            <w:tcW w:w="2760" w:type="dxa"/>
            <w:shd w:val="clear" w:color="auto" w:fill="auto"/>
            <w:tcMar>
              <w:top w:w="0" w:type="dxa"/>
              <w:left w:w="0" w:type="dxa"/>
              <w:bottom w:w="0" w:type="dxa"/>
              <w:right w:w="0" w:type="dxa"/>
            </w:tcMar>
            <w:vAlign w:val="center"/>
          </w:tcPr>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 xml:space="preserve">Email id.: </w:t>
            </w:r>
          </w:p>
          <w:p w:rsidR="00F43555" w:rsidRDefault="00741EC2">
            <w:pPr>
              <w:widowControl w:val="0"/>
              <w:pBdr>
                <w:top w:val="none" w:sz="0" w:space="0" w:color="000000"/>
                <w:left w:val="none" w:sz="0" w:space="0" w:color="000000"/>
                <w:bottom w:val="none" w:sz="0" w:space="0" w:color="000000"/>
                <w:right w:val="none" w:sz="0" w:space="0" w:color="000000"/>
                <w:between w:val="none" w:sz="0" w:space="0" w:color="000000"/>
              </w:pBdr>
              <w:jc w:val="center"/>
              <w:rPr>
                <w:sz w:val="18"/>
                <w:szCs w:val="18"/>
              </w:rPr>
            </w:pPr>
            <w:r>
              <w:rPr>
                <w:sz w:val="18"/>
                <w:szCs w:val="18"/>
              </w:rPr>
              <w:t>shreyarpatil15@gmail.com</w:t>
            </w:r>
          </w:p>
        </w:tc>
      </w:tr>
    </w:tbl>
    <w:p w:rsidR="00F43555" w:rsidRDefault="00F43555">
      <w:pPr>
        <w:pBdr>
          <w:top w:val="none" w:sz="0" w:space="0" w:color="000000"/>
          <w:left w:val="none" w:sz="0" w:space="0" w:color="000000"/>
          <w:bottom w:val="none" w:sz="0" w:space="0" w:color="000000"/>
          <w:right w:val="none" w:sz="0" w:space="0" w:color="000000"/>
          <w:between w:val="none" w:sz="0" w:space="0" w:color="000000"/>
        </w:pBdr>
        <w:rPr>
          <w:color w:val="000000"/>
          <w:sz w:val="24"/>
          <w:szCs w:val="24"/>
        </w:rPr>
      </w:pPr>
    </w:p>
    <w:p w:rsidR="00F43555" w:rsidRDefault="00741EC2">
      <w:pPr>
        <w:pBdr>
          <w:top w:val="none" w:sz="0" w:space="0" w:color="000000"/>
          <w:left w:val="none" w:sz="0" w:space="0" w:color="000000"/>
          <w:bottom w:val="none" w:sz="0" w:space="0" w:color="000000"/>
          <w:right w:val="none" w:sz="0" w:space="0" w:color="000000"/>
          <w:between w:val="none" w:sz="0" w:space="0" w:color="000000"/>
        </w:pBdr>
        <w:spacing w:before="20"/>
        <w:jc w:val="both"/>
        <w:rPr>
          <w:b/>
          <w:sz w:val="22"/>
          <w:szCs w:val="22"/>
        </w:rPr>
      </w:pPr>
      <w:r>
        <w:rPr>
          <w:b/>
          <w:i/>
          <w:color w:val="000000"/>
          <w:sz w:val="22"/>
          <w:szCs w:val="22"/>
        </w:rPr>
        <w:t xml:space="preserve">Abstract: </w:t>
      </w:r>
      <w:r>
        <w:rPr>
          <w:b/>
          <w:sz w:val="22"/>
          <w:szCs w:val="22"/>
        </w:rPr>
        <w:t xml:space="preserve">This research investigates machine learning-based disability detection of oral cancer combined with metastasis management strategies. The research evaluates the diagnostic capabilities of ResNet-50 CNN, SVM, and Random Forest algorithms through assessment </w:t>
      </w:r>
      <w:r>
        <w:rPr>
          <w:b/>
          <w:sz w:val="22"/>
          <w:szCs w:val="22"/>
        </w:rPr>
        <w:t>of image-</w:t>
      </w:r>
      <w:proofErr w:type="spellStart"/>
      <w:r>
        <w:rPr>
          <w:b/>
          <w:sz w:val="22"/>
          <w:szCs w:val="22"/>
        </w:rPr>
        <w:t>histopathological</w:t>
      </w:r>
      <w:proofErr w:type="spellEnd"/>
      <w:r>
        <w:rPr>
          <w:b/>
          <w:sz w:val="22"/>
          <w:szCs w:val="22"/>
        </w:rPr>
        <w:t xml:space="preserve"> data and patient CSV information. The dataset contains two measurement variables which include metastasis status and organ </w:t>
      </w:r>
      <w:proofErr w:type="spellStart"/>
      <w:r>
        <w:rPr>
          <w:b/>
          <w:sz w:val="22"/>
          <w:szCs w:val="22"/>
        </w:rPr>
        <w:t>dimensions.The</w:t>
      </w:r>
      <w:proofErr w:type="spellEnd"/>
      <w:r>
        <w:rPr>
          <w:b/>
          <w:sz w:val="22"/>
          <w:szCs w:val="22"/>
        </w:rPr>
        <w:t xml:space="preserve"> outcomes demonstrated that </w:t>
      </w:r>
      <w:proofErr w:type="gramStart"/>
      <w:r>
        <w:rPr>
          <w:b/>
          <w:sz w:val="22"/>
          <w:szCs w:val="22"/>
        </w:rPr>
        <w:t>CNN(</w:t>
      </w:r>
      <w:proofErr w:type="gramEnd"/>
      <w:r>
        <w:rPr>
          <w:b/>
          <w:sz w:val="22"/>
          <w:szCs w:val="22"/>
        </w:rPr>
        <w:t>ResNet-50) scored the best identification rate of 90.08% com</w:t>
      </w:r>
      <w:r>
        <w:rPr>
          <w:b/>
          <w:sz w:val="22"/>
          <w:szCs w:val="22"/>
        </w:rPr>
        <w:t>pared to SVM 86.26% and Random Forest 74.81%. Machine learning techniques show effective potential in oral cancer diagnosis according to the obtained results that lead to early detection and better healthcare results.</w:t>
      </w:r>
    </w:p>
    <w:p w:rsidR="00F43555" w:rsidRDefault="00F43555">
      <w:pPr>
        <w:pBdr>
          <w:top w:val="none" w:sz="0" w:space="0" w:color="000000"/>
          <w:left w:val="none" w:sz="0" w:space="0" w:color="000000"/>
          <w:bottom w:val="none" w:sz="0" w:space="0" w:color="000000"/>
          <w:right w:val="none" w:sz="0" w:space="0" w:color="000000"/>
          <w:between w:val="none" w:sz="0" w:space="0" w:color="000000"/>
        </w:pBdr>
        <w:spacing w:before="20"/>
        <w:ind w:firstLine="202"/>
        <w:jc w:val="both"/>
        <w:rPr>
          <w:b/>
          <w:sz w:val="22"/>
          <w:szCs w:val="22"/>
        </w:rPr>
      </w:pPr>
    </w:p>
    <w:p w:rsidR="00F43555" w:rsidRDefault="00741EC2">
      <w:pPr>
        <w:pBdr>
          <w:top w:val="none" w:sz="0" w:space="0" w:color="000000"/>
          <w:left w:val="none" w:sz="0" w:space="0" w:color="000000"/>
          <w:bottom w:val="none" w:sz="0" w:space="0" w:color="000000"/>
          <w:right w:val="none" w:sz="0" w:space="0" w:color="000000"/>
          <w:between w:val="none" w:sz="0" w:space="0" w:color="000000"/>
        </w:pBdr>
        <w:jc w:val="both"/>
        <w:rPr>
          <w:b/>
          <w:i/>
          <w:sz w:val="22"/>
          <w:szCs w:val="22"/>
        </w:rPr>
      </w:pPr>
      <w:r>
        <w:rPr>
          <w:b/>
          <w:i/>
          <w:color w:val="000000"/>
          <w:sz w:val="22"/>
          <w:szCs w:val="22"/>
        </w:rPr>
        <w:t xml:space="preserve">Keywords </w:t>
      </w:r>
      <w:proofErr w:type="gramStart"/>
      <w:r>
        <w:rPr>
          <w:b/>
          <w:i/>
          <w:color w:val="000000"/>
          <w:sz w:val="22"/>
          <w:szCs w:val="22"/>
        </w:rPr>
        <w:t xml:space="preserve">– </w:t>
      </w:r>
      <w:r>
        <w:rPr>
          <w:i/>
          <w:color w:val="000000"/>
          <w:sz w:val="22"/>
          <w:szCs w:val="22"/>
        </w:rPr>
        <w:t xml:space="preserve"> </w:t>
      </w:r>
      <w:r>
        <w:rPr>
          <w:b/>
          <w:i/>
          <w:sz w:val="22"/>
          <w:szCs w:val="22"/>
        </w:rPr>
        <w:t>CNN</w:t>
      </w:r>
      <w:proofErr w:type="gramEnd"/>
      <w:r>
        <w:rPr>
          <w:b/>
          <w:i/>
          <w:sz w:val="22"/>
          <w:szCs w:val="22"/>
        </w:rPr>
        <w:t>, Early Detection, MAT</w:t>
      </w:r>
      <w:r>
        <w:rPr>
          <w:b/>
          <w:i/>
          <w:sz w:val="22"/>
          <w:szCs w:val="22"/>
        </w:rPr>
        <w:t>LAB, Metastasis, Oral cancer, Random Forest, ResNet-50, SVM.</w:t>
      </w:r>
    </w:p>
    <w:p w:rsidR="00F43555" w:rsidRDefault="00F43555">
      <w:pPr>
        <w:pBdr>
          <w:top w:val="none" w:sz="0" w:space="0" w:color="000000"/>
          <w:left w:val="none" w:sz="0" w:space="0" w:color="000000"/>
          <w:bottom w:val="none" w:sz="0" w:space="0" w:color="000000"/>
          <w:right w:val="none" w:sz="0" w:space="0" w:color="000000"/>
          <w:between w:val="none" w:sz="0" w:space="0" w:color="000000"/>
        </w:pBdr>
        <w:jc w:val="both"/>
        <w:rPr>
          <w:sz w:val="22"/>
          <w:szCs w:val="22"/>
        </w:rPr>
        <w:sectPr w:rsidR="00F43555">
          <w:headerReference w:type="even" r:id="rId9"/>
          <w:headerReference w:type="default" r:id="rId10"/>
          <w:footerReference w:type="default" r:id="rId11"/>
          <w:pgSz w:w="12240" w:h="15840"/>
          <w:pgMar w:top="1008" w:right="936" w:bottom="1008" w:left="936" w:header="432" w:footer="432" w:gutter="0"/>
          <w:pgNumType w:start="1"/>
          <w:cols w:space="720"/>
        </w:sectPr>
      </w:pPr>
    </w:p>
    <w:p w:rsidR="00F43555" w:rsidRDefault="00741EC2">
      <w:pPr>
        <w:pStyle w:val="Heading1"/>
        <w:numPr>
          <w:ilvl w:val="0"/>
          <w:numId w:val="1"/>
        </w:numPr>
        <w:rPr>
          <w:b/>
          <w:sz w:val="26"/>
          <w:szCs w:val="26"/>
        </w:rPr>
      </w:pPr>
      <w:r>
        <w:rPr>
          <w:b/>
          <w:sz w:val="26"/>
          <w:szCs w:val="26"/>
        </w:rPr>
        <w:lastRenderedPageBreak/>
        <w:t>Introduction</w:t>
      </w:r>
    </w:p>
    <w:p w:rsidR="00F43555" w:rsidRDefault="00741EC2">
      <w:pPr>
        <w:jc w:val="both"/>
      </w:pPr>
      <w:r>
        <w:t>The global concern with oral cancer needs immediate early detection to increase survival rates while lowering death figures. Modern diagnosis mainly depends on visual examination and tissue analysis under the microscope but these methods take time before r</w:t>
      </w:r>
      <w:r>
        <w:t>endering inaccurate human-based results. Machine learning (ML) approaches present themselves as a transformative diagnostic option by creating fast still precise and touch-free assessment solutions.</w:t>
      </w:r>
    </w:p>
    <w:p w:rsidR="00F43555" w:rsidRDefault="00F43555">
      <w:pPr>
        <w:jc w:val="both"/>
      </w:pPr>
    </w:p>
    <w:p w:rsidR="00F43555" w:rsidRDefault="00741EC2">
      <w:pPr>
        <w:jc w:val="both"/>
      </w:pPr>
      <w:r>
        <w:t>Current diagnosis practices continue to need enhancement</w:t>
      </w:r>
      <w:r>
        <w:t xml:space="preserve"> because they depend on human observers along with their natural probability of making mistakes. Through machine learning algorithms medical practitioners expect to access diagnosis tools that provide faster and more precise services. These algorithms help</w:t>
      </w:r>
      <w:r>
        <w:t xml:space="preserve"> medical practitioners boost their ability to detect diseases at an early stage and lower the </w:t>
      </w:r>
      <w:proofErr w:type="gramStart"/>
      <w:r>
        <w:t>number of incorrect test results and improve</w:t>
      </w:r>
      <w:proofErr w:type="gramEnd"/>
      <w:r>
        <w:t xml:space="preserve"> how they plan treatments. The research sets out to build and validate the efficiency of different machine learning me</w:t>
      </w:r>
      <w:r>
        <w:t>thods for oral cancer detection along with metastasis prediction.</w:t>
      </w:r>
    </w:p>
    <w:p w:rsidR="00F43555" w:rsidRDefault="00F43555">
      <w:pPr>
        <w:jc w:val="both"/>
      </w:pPr>
    </w:p>
    <w:p w:rsidR="00F43555" w:rsidRDefault="00741EC2">
      <w:pPr>
        <w:jc w:val="both"/>
      </w:pPr>
      <w:r>
        <w:t xml:space="preserve">A total of 2157 </w:t>
      </w:r>
      <w:proofErr w:type="spellStart"/>
      <w:r>
        <w:t>histopathological</w:t>
      </w:r>
      <w:proofErr w:type="spellEnd"/>
      <w:r>
        <w:t xml:space="preserve"> oral cancer images form the dataset with additional patient history information contained in a CSV file which includes cancer-stage and metastasis data as </w:t>
      </w:r>
      <w:r>
        <w:t xml:space="preserve">features. The machine learning algorithms used in this project combine ResNet-50s with ResNet-50 architecture together with Support Vector Machines and Random Forest.ResNet-50 fulfills all requirements to classify images through its discovery of specific </w:t>
      </w:r>
      <w:proofErr w:type="spellStart"/>
      <w:r>
        <w:t>h</w:t>
      </w:r>
      <w:r>
        <w:t>istopathological</w:t>
      </w:r>
      <w:proofErr w:type="spellEnd"/>
      <w:r>
        <w:t xml:space="preserve"> analysis elements. During meta-analysis of clinical data performed by Random </w:t>
      </w:r>
      <w:r>
        <w:lastRenderedPageBreak/>
        <w:t>Forest and SVM users can make metastasis occurrence predictions using cancer stage data and population metadata.</w:t>
      </w:r>
    </w:p>
    <w:p w:rsidR="00F43555" w:rsidRDefault="00F43555">
      <w:pPr>
        <w:jc w:val="both"/>
      </w:pPr>
    </w:p>
    <w:p w:rsidR="00F43555" w:rsidRDefault="00741EC2">
      <w:pPr>
        <w:jc w:val="both"/>
      </w:pPr>
      <w:r>
        <w:t>The data processing system alongside algorithm d</w:t>
      </w:r>
      <w:r>
        <w:t>evelopment runs on MATLAB for efficient execution of the project. The platform operates efficiently while providing a comparison feature among ML models. The diagnostic system under development integrates imaging processing methods with clinical data becau</w:t>
      </w:r>
      <w:r>
        <w:t xml:space="preserve">se its focus is early detection of oral cancer alongside metastasis </w:t>
      </w:r>
      <w:proofErr w:type="spellStart"/>
      <w:r>
        <w:t>control.Comparing</w:t>
      </w:r>
      <w:proofErr w:type="spellEnd"/>
      <w:r>
        <w:t xml:space="preserve"> ResNet-50 with SVM and Random Forest algorithms on the given dataset helps determine which ML technique works best for this application.</w:t>
      </w:r>
    </w:p>
    <w:p w:rsidR="00F43555" w:rsidRDefault="00F43555">
      <w:pPr>
        <w:jc w:val="both"/>
      </w:pPr>
    </w:p>
    <w:p w:rsidR="00F43555" w:rsidRDefault="00741EC2">
      <w:pPr>
        <w:jc w:val="both"/>
      </w:pPr>
      <w:proofErr w:type="gramStart"/>
      <w:r>
        <w:t>This study s AI-based oncology d</w:t>
      </w:r>
      <w:r>
        <w:t>iagnostic advancement which will result in better patient outcomes and care improvements.</w:t>
      </w:r>
      <w:proofErr w:type="gramEnd"/>
      <w:r>
        <w:t xml:space="preserve"> Research uses ResNet-50 for image classification tasks because of its success rate alongside SVM and Random Forest for testing different machine learning methods with</w:t>
      </w:r>
      <w:r>
        <w:t xml:space="preserve"> clinical data diversity. The proposed work shows great potential to transform the diagnosis process of oral cancer through improved detection methods which healthcare practitioners can use for early diagnosis and treatment decisions.</w:t>
      </w:r>
    </w:p>
    <w:p w:rsidR="00F43555" w:rsidRDefault="00F43555">
      <w:pPr>
        <w:jc w:val="both"/>
        <w:rPr>
          <w:sz w:val="18"/>
          <w:szCs w:val="18"/>
        </w:rPr>
      </w:pPr>
    </w:p>
    <w:p w:rsidR="00F43555" w:rsidRDefault="00741EC2">
      <w:pPr>
        <w:jc w:val="both"/>
      </w:pPr>
      <w:r>
        <w:t>Existing research in</w:t>
      </w:r>
      <w:r>
        <w:t xml:space="preserve"> oral cancer provides useful information regarding disease factors and progression in spite of the preventability of the disease. Early diagnosis of oral cancer remains critical in order to reduce mortality from the disease since the majority of oral cance</w:t>
      </w:r>
      <w:r>
        <w:t>rs appear in visible and palpable sites. AI and machine learning approaches have made important contributions in oral cancer diagnosis as they improve early detection and risk prediction and provide treatment predictive estimates. The study is a contributi</w:t>
      </w:r>
      <w:r>
        <w:t xml:space="preserve">on </w:t>
      </w:r>
      <w:r>
        <w:lastRenderedPageBreak/>
        <w:t>towards larger efforts in advancing oral cancer control through the use of advanced tools for enhancing diagnostic precision as well as speed of delivery.</w:t>
      </w:r>
    </w:p>
    <w:p w:rsidR="00F43555" w:rsidRDefault="00F43555">
      <w:pPr>
        <w:jc w:val="both"/>
      </w:pPr>
    </w:p>
    <w:p w:rsidR="00F43555" w:rsidRDefault="00741EC2">
      <w:pPr>
        <w:jc w:val="both"/>
        <w:rPr>
          <w:sz w:val="16"/>
          <w:szCs w:val="16"/>
        </w:rPr>
      </w:pPr>
      <w:r>
        <w:t>The diagnosis is more precise as the project integrates medical image analysis and clinical infor</w:t>
      </w:r>
      <w:r>
        <w:t xml:space="preserve">mation in creating more efficient treatment that results in better patient outcomes. With the use of machine learning algorithms, medical practitioners obtain speedy and non-invasive testing methods that outshine traditional diagnostic techniques in speed </w:t>
      </w:r>
      <w:r>
        <w:t>and operational efficiency. Future studies that integrate AI in oral cancer diagnosis will leverage these results in creating improved application methods and establishing standardized procedures. The project contributes value in the current studies in lev</w:t>
      </w:r>
      <w:r>
        <w:t>eraging machine learning in order to improve healthcare and medical diagnostics.</w:t>
      </w:r>
    </w:p>
    <w:p w:rsidR="00F43555" w:rsidRDefault="00741EC2">
      <w:pPr>
        <w:pStyle w:val="Heading1"/>
        <w:numPr>
          <w:ilvl w:val="0"/>
          <w:numId w:val="1"/>
        </w:numPr>
        <w:rPr>
          <w:b/>
          <w:sz w:val="26"/>
          <w:szCs w:val="26"/>
        </w:rPr>
      </w:pPr>
      <w:r>
        <w:rPr>
          <w:b/>
          <w:sz w:val="26"/>
          <w:szCs w:val="26"/>
        </w:rPr>
        <w:t>ResNet-50</w:t>
      </w:r>
    </w:p>
    <w:p w:rsidR="00F43555" w:rsidRDefault="00741EC2">
      <w:pPr>
        <w:jc w:val="both"/>
        <w:rPr>
          <w:color w:val="222222"/>
          <w:highlight w:val="white"/>
        </w:rPr>
      </w:pPr>
      <w:r>
        <w:rPr>
          <w:color w:val="222222"/>
          <w:highlight w:val="white"/>
        </w:rPr>
        <w:t xml:space="preserve">The advance ResNet-50 introduces benefits for detection through its role as an advanced version of CNN. Old diagnostic techniques that include visual inspection and </w:t>
      </w:r>
      <w:proofErr w:type="spellStart"/>
      <w:r>
        <w:rPr>
          <w:color w:val="222222"/>
          <w:highlight w:val="white"/>
        </w:rPr>
        <w:t>histopathological</w:t>
      </w:r>
      <w:proofErr w:type="spellEnd"/>
      <w:r>
        <w:rPr>
          <w:color w:val="222222"/>
          <w:highlight w:val="white"/>
        </w:rPr>
        <w:t xml:space="preserve"> examination take too much time and contain room for human mistakes. ResNe</w:t>
      </w:r>
      <w:r>
        <w:rPr>
          <w:color w:val="222222"/>
          <w:highlight w:val="white"/>
        </w:rPr>
        <w:t>t-50 with deep learning represents an advanced ML technique that enables fast accurate non-invasive diagnostic tools. The Residual Network (</w:t>
      </w:r>
      <w:proofErr w:type="spellStart"/>
      <w:r>
        <w:rPr>
          <w:color w:val="222222"/>
          <w:highlight w:val="white"/>
        </w:rPr>
        <w:t>ResNet</w:t>
      </w:r>
      <w:proofErr w:type="spellEnd"/>
      <w:r>
        <w:rPr>
          <w:color w:val="222222"/>
          <w:highlight w:val="white"/>
        </w:rPr>
        <w:t>) architecture produced ResNet-50 as an advanced variant that specializes in extracting elaborate features fro</w:t>
      </w:r>
      <w:r>
        <w:rPr>
          <w:color w:val="222222"/>
          <w:highlight w:val="white"/>
        </w:rPr>
        <w:t>m image data. The concept was created to solve deep neural networks' gradient vanishing problem through introduction of residual path connections. The ability to achieve superior representation learning exceeds prior limits.</w:t>
      </w:r>
    </w:p>
    <w:p w:rsidR="00F43555" w:rsidRDefault="00F43555">
      <w:pPr>
        <w:jc w:val="both"/>
        <w:rPr>
          <w:color w:val="222222"/>
          <w:highlight w:val="white"/>
        </w:rPr>
      </w:pPr>
    </w:p>
    <w:p w:rsidR="00F43555" w:rsidRDefault="00741EC2">
      <w:pPr>
        <w:jc w:val="both"/>
        <w:rPr>
          <w:color w:val="222222"/>
          <w:highlight w:val="white"/>
        </w:rPr>
      </w:pPr>
      <w:r>
        <w:rPr>
          <w:color w:val="222222"/>
          <w:highlight w:val="white"/>
        </w:rPr>
        <w:t>ResNet-50 stands vital in both metastasis control and early oral cancer detection because it performs advanced pattern analysis for feature extraction. The ResNet-50 model receives high-resolution medical images consisting of biopsy slides CT scans MRI sca</w:t>
      </w:r>
      <w:r>
        <w:rPr>
          <w:color w:val="222222"/>
          <w:highlight w:val="white"/>
        </w:rPr>
        <w:t xml:space="preserve">ns and intraoral photos within oral cancer diagnosis. The 50-layer architectural structure of this model consists of convolutional layers together with pooling layers and residual connections directing gradients smoothly while training to prevent gradient </w:t>
      </w:r>
      <w:r>
        <w:rPr>
          <w:color w:val="222222"/>
          <w:highlight w:val="white"/>
        </w:rPr>
        <w:t>explosions and vanishings. The model obtains information from both basic image characteristics (such as textures and edges) and meaningful patterns (including tumor borders and distortions of tissue structure). Weak structural distinctions that human obser</w:t>
      </w:r>
      <w:r>
        <w:rPr>
          <w:color w:val="222222"/>
          <w:highlight w:val="white"/>
        </w:rPr>
        <w:t>vers cannot view become detectable with ResNet-50 because this model demonstrates exceptional performance in benign and malignant lesion classification. Due to its depth and ability to learn residual patterns ResNet-50 demonstrates strong potential for ide</w:t>
      </w:r>
      <w:r>
        <w:rPr>
          <w:color w:val="222222"/>
          <w:highlight w:val="white"/>
        </w:rPr>
        <w:t>ntifying cancer early which results in more successful diagnosis.</w:t>
      </w:r>
    </w:p>
    <w:p w:rsidR="00F43555" w:rsidRDefault="00F43555">
      <w:pPr>
        <w:jc w:val="both"/>
        <w:rPr>
          <w:color w:val="222222"/>
          <w:highlight w:val="white"/>
        </w:rPr>
      </w:pPr>
    </w:p>
    <w:p w:rsidR="00F43555" w:rsidRDefault="00741EC2">
      <w:pPr>
        <w:jc w:val="both"/>
        <w:rPr>
          <w:color w:val="222222"/>
          <w:highlight w:val="white"/>
        </w:rPr>
      </w:pPr>
      <w:r>
        <w:rPr>
          <w:color w:val="222222"/>
          <w:highlight w:val="white"/>
        </w:rPr>
        <w:t>The analysis performed by ResNet-50 on both histopathology images and immunohistochemistry slides investigates cellular-level indications of metastasis development. The deep structure of th</w:t>
      </w:r>
      <w:r>
        <w:rPr>
          <w:color w:val="222222"/>
          <w:highlight w:val="white"/>
        </w:rPr>
        <w:t xml:space="preserve">is technology allows it to detect essential markers of metastasis which include </w:t>
      </w:r>
      <w:proofErr w:type="spellStart"/>
      <w:r>
        <w:rPr>
          <w:color w:val="222222"/>
          <w:highlight w:val="white"/>
        </w:rPr>
        <w:t>microvascular</w:t>
      </w:r>
      <w:proofErr w:type="spellEnd"/>
      <w:r>
        <w:rPr>
          <w:color w:val="222222"/>
          <w:highlight w:val="white"/>
        </w:rPr>
        <w:t xml:space="preserve"> invasion together with lymph node involvement and </w:t>
      </w:r>
      <w:proofErr w:type="spellStart"/>
      <w:r>
        <w:rPr>
          <w:color w:val="222222"/>
          <w:highlight w:val="white"/>
        </w:rPr>
        <w:t>perineural</w:t>
      </w:r>
      <w:proofErr w:type="spellEnd"/>
      <w:r>
        <w:rPr>
          <w:color w:val="222222"/>
          <w:highlight w:val="white"/>
        </w:rPr>
        <w:t xml:space="preserve"> invasion. Through transfer learning a ResNet-50 model </w:t>
      </w:r>
      <w:r>
        <w:rPr>
          <w:color w:val="222222"/>
          <w:highlight w:val="white"/>
        </w:rPr>
        <w:lastRenderedPageBreak/>
        <w:t>becomes sensitive to distinct metastatic patter</w:t>
      </w:r>
      <w:r>
        <w:rPr>
          <w:color w:val="222222"/>
          <w:highlight w:val="white"/>
        </w:rPr>
        <w:t xml:space="preserve">ns by taking </w:t>
      </w:r>
      <w:proofErr w:type="spellStart"/>
      <w:r>
        <w:rPr>
          <w:color w:val="222222"/>
          <w:highlight w:val="white"/>
        </w:rPr>
        <w:t>ImageNet</w:t>
      </w:r>
      <w:proofErr w:type="spellEnd"/>
      <w:r>
        <w:rPr>
          <w:color w:val="222222"/>
          <w:highlight w:val="white"/>
        </w:rPr>
        <w:t xml:space="preserve"> pre-training and applying it on oral cancer-specific information. This model identifies tumor cells clusters along with recognizing invasive margins and measuring tissue differentiation levels. The system evaluates new blood vessel fo</w:t>
      </w:r>
      <w:r>
        <w:rPr>
          <w:color w:val="222222"/>
          <w:highlight w:val="white"/>
        </w:rPr>
        <w:t xml:space="preserve">rmation patterns during angiogenesis because these patterns serve as aggressive tumor indicators along with predicting metastatic potential. Medical staff can use the enhanced accuracy of metastasis predictions to develop purpose-built therapies that stop </w:t>
      </w:r>
      <w:r>
        <w:rPr>
          <w:color w:val="222222"/>
          <w:highlight w:val="white"/>
        </w:rPr>
        <w:t>cancer from spreading and enhance treatment results.</w:t>
      </w:r>
    </w:p>
    <w:p w:rsidR="00F43555" w:rsidRDefault="00741EC2">
      <w:pPr>
        <w:pStyle w:val="Heading1"/>
        <w:rPr>
          <w:b/>
          <w:sz w:val="26"/>
          <w:szCs w:val="26"/>
        </w:rPr>
      </w:pPr>
      <w:bookmarkStart w:id="0" w:name="_heading=h.6d4pbf504uyv" w:colFirst="0" w:colLast="0"/>
      <w:bookmarkEnd w:id="0"/>
      <w:r>
        <w:rPr>
          <w:b/>
          <w:sz w:val="26"/>
          <w:szCs w:val="26"/>
        </w:rPr>
        <w:t>III.</w:t>
      </w:r>
      <w:r>
        <w:rPr>
          <w:b/>
          <w:sz w:val="16"/>
          <w:szCs w:val="16"/>
        </w:rPr>
        <w:tab/>
      </w:r>
      <w:r>
        <w:rPr>
          <w:b/>
          <w:sz w:val="26"/>
          <w:szCs w:val="26"/>
        </w:rPr>
        <w:t xml:space="preserve"> Random Forest</w:t>
      </w:r>
    </w:p>
    <w:p w:rsidR="00F43555" w:rsidRDefault="00741EC2">
      <w:pPr>
        <w:jc w:val="both"/>
      </w:pPr>
      <w:r>
        <w:t>The survival of cancer patients together with their treatment results depend heavily on detecting cancer early through precise metastasis prediction. The diagnostic approaches traditi</w:t>
      </w:r>
      <w:r>
        <w:t xml:space="preserve">onal methods face problems when trying to deal with complex medical information that emerges from histopathology images and multiple patient historical elements. Random Forest solves the analytical difficulties by linking prediction abilities from several </w:t>
      </w:r>
      <w:r>
        <w:t xml:space="preserve">decision trees to guarantee improved accuracy while minimizing </w:t>
      </w:r>
      <w:proofErr w:type="spellStart"/>
      <w:r>
        <w:t>overfitting</w:t>
      </w:r>
      <w:proofErr w:type="spellEnd"/>
      <w:r>
        <w:t xml:space="preserve"> problems. Random Forest demonstrates peak utility in medical applications because its capabilities enable the handling of numerical and categorical data and the management of missin</w:t>
      </w:r>
      <w:r>
        <w:t xml:space="preserve">g values and the prevention of </w:t>
      </w:r>
      <w:proofErr w:type="spellStart"/>
      <w:r>
        <w:t>overfitting</w:t>
      </w:r>
      <w:proofErr w:type="spellEnd"/>
      <w:r>
        <w:t xml:space="preserve"> through ensemble learning. His capacity to handle complex high-dimensional data enables Random Forest to become an efficient solution for cancer detection and metastasis risk assessment with reliable results.</w:t>
      </w:r>
    </w:p>
    <w:p w:rsidR="00F43555" w:rsidRDefault="00F43555">
      <w:pPr>
        <w:jc w:val="both"/>
      </w:pPr>
    </w:p>
    <w:p w:rsidR="00F43555" w:rsidRDefault="00741EC2">
      <w:pPr>
        <w:jc w:val="both"/>
      </w:pPr>
      <w:r>
        <w:t>Ran</w:t>
      </w:r>
      <w:r>
        <w:t>dom Forest proves to be highly effective at oral cancer early diagnosis through its analysis of imaging data along with clinical information. Detailed features involving texture and color fluctuations along with cellular arrangements are extracted from his</w:t>
      </w:r>
      <w:r>
        <w:t xml:space="preserve">topathology images by the algorithm even though these patterns are outside human perception capabilities. </w:t>
      </w:r>
      <w:proofErr w:type="gramStart"/>
      <w:r>
        <w:t>Patient data combining both diagnostic information with individual variables such as age, tobacco usage and alcohol use and medical history and geneti</w:t>
      </w:r>
      <w:r>
        <w:t>c components and personal characteristics.</w:t>
      </w:r>
      <w:proofErr w:type="gramEnd"/>
      <w:r>
        <w:t xml:space="preserve"> The system constructs various decision trees that use separate parts of the provided data for training purposes. The diagnosis of cancer tissue requires each tree to determine malignant or benign status before fin</w:t>
      </w:r>
      <w:r>
        <w:t>al results emerge through majority voting. The combination method raises both sensitivity for cancer detection and specificity in avoiding erroneous results thereby boosting early diagnosis precision and reliability. The early discovery of cancer enables d</w:t>
      </w:r>
      <w:r>
        <w:t>octors to provide treatment at an appropriate time which enhances both positive therapy results and decreased death rates.</w:t>
      </w:r>
    </w:p>
    <w:p w:rsidR="00F43555" w:rsidRDefault="00F43555">
      <w:pPr>
        <w:jc w:val="both"/>
      </w:pPr>
    </w:p>
    <w:p w:rsidR="00F43555" w:rsidRDefault="00741EC2">
      <w:pPr>
        <w:jc w:val="both"/>
      </w:pPr>
      <w:r>
        <w:t>The spreading of cancer to foreign body areas through Metastasis strongly affects how oral cancer patients will fare. For predicting</w:t>
      </w:r>
      <w:r>
        <w:t xml:space="preserve"> metastasis risk through Random Forest depends on its analysis of both clinical indicators and </w:t>
      </w:r>
      <w:proofErr w:type="spellStart"/>
      <w:r>
        <w:t>histopathological</w:t>
      </w:r>
      <w:proofErr w:type="spellEnd"/>
      <w:r>
        <w:t xml:space="preserve"> indicators. The algorithm analyzes minute tissue features to assess cell geometry and tissue consistency along with nuclear form abnormalities </w:t>
      </w:r>
      <w:r>
        <w:t xml:space="preserve">since these indicate intense cancer </w:t>
      </w:r>
      <w:r>
        <w:lastRenderedPageBreak/>
        <w:t>behavior. Physical details about the tumor combined with information about lymph nodes plus genetic abnormalities and individual health-related information are integrated with imaging results for analysis. Random subsets</w:t>
      </w:r>
      <w:r>
        <w:t xml:space="preserve"> of cancer-related features are used to create multiple decision trees by the algorithm which helps identify complicated metastasis patterns. When assessing metastasis risk during prediction, individual trees determine metastasis risk independently and the</w:t>
      </w:r>
      <w:r>
        <w:t xml:space="preserve"> overall prediction combines their responses. Appropriate risk evaluations become possible when you go through the oncology procedure which guides physicians to develop individualized treatment strategies and deploy specific therapies. Random Forest contri</w:t>
      </w:r>
      <w:r>
        <w:t>butes to better clinical choices and better results for patients through improved metastasis risk estimation.</w:t>
      </w:r>
    </w:p>
    <w:p w:rsidR="00F43555" w:rsidRDefault="00741EC2">
      <w:pPr>
        <w:pStyle w:val="Heading1"/>
        <w:ind w:left="720" w:firstLine="215"/>
        <w:jc w:val="left"/>
        <w:rPr>
          <w:b/>
          <w:sz w:val="26"/>
          <w:szCs w:val="26"/>
        </w:rPr>
      </w:pPr>
      <w:bookmarkStart w:id="1" w:name="_heading=h.wlbvz0pckyie" w:colFirst="0" w:colLast="0"/>
      <w:bookmarkEnd w:id="1"/>
      <w:r>
        <w:rPr>
          <w:b/>
          <w:sz w:val="26"/>
          <w:szCs w:val="26"/>
        </w:rPr>
        <w:t>IV.</w:t>
      </w:r>
      <w:r>
        <w:rPr>
          <w:b/>
          <w:sz w:val="26"/>
          <w:szCs w:val="26"/>
        </w:rPr>
        <w:tab/>
        <w:t xml:space="preserve"> Support Vector Machines</w:t>
      </w:r>
    </w:p>
    <w:p w:rsidR="00F43555" w:rsidRDefault="00741EC2">
      <w:pPr>
        <w:jc w:val="both"/>
      </w:pPr>
      <w:r>
        <w:t>Support Vector Machine is an effective supervised learning method that medical image analysis uses to process high-di</w:t>
      </w:r>
      <w:r>
        <w:t xml:space="preserve">mensional data </w:t>
      </w:r>
      <w:proofErr w:type="gramStart"/>
      <w:r>
        <w:t>while  detecting</w:t>
      </w:r>
      <w:proofErr w:type="gramEnd"/>
      <w:r>
        <w:t xml:space="preserve"> the complicated patterns. SVM helps </w:t>
      </w:r>
      <w:proofErr w:type="spellStart"/>
      <w:r>
        <w:t>themalignant</w:t>
      </w:r>
      <w:proofErr w:type="spellEnd"/>
      <w:r>
        <w:t xml:space="preserve"> from benign tissue abnormalities when examining </w:t>
      </w:r>
      <w:proofErr w:type="spellStart"/>
      <w:r>
        <w:t>histopathological</w:t>
      </w:r>
      <w:proofErr w:type="spellEnd"/>
      <w:r>
        <w:t xml:space="preserve"> images together with patient information in oral cancer detection. The algorithm produces its best results th</w:t>
      </w:r>
      <w:r>
        <w:t xml:space="preserve">rough margins optimized by </w:t>
      </w:r>
      <w:proofErr w:type="spellStart"/>
      <w:r>
        <w:t>hyperplane</w:t>
      </w:r>
      <w:proofErr w:type="spellEnd"/>
      <w:r>
        <w:t xml:space="preserve"> generation which helps achieve high accuracy with minimal data requirements. The integration of image attributes (_texture_, _shape_ and _color_) with patient data collection points (biological age, smoking records and</w:t>
      </w:r>
      <w:r>
        <w:t xml:space="preserve"> genetic patterns) allows SVM to improve diagnostic accuracy which enables early medical action and better medical results.</w:t>
      </w:r>
    </w:p>
    <w:p w:rsidR="00F43555" w:rsidRDefault="00F43555">
      <w:pPr>
        <w:jc w:val="both"/>
      </w:pPr>
    </w:p>
    <w:p w:rsidR="00F43555" w:rsidRDefault="00741EC2">
      <w:pPr>
        <w:jc w:val="both"/>
      </w:pPr>
      <w:r>
        <w:t xml:space="preserve">The MATLAB application provides </w:t>
      </w:r>
      <w:proofErr w:type="spellStart"/>
      <w:r>
        <w:t>fitcsvm</w:t>
      </w:r>
      <w:proofErr w:type="spellEnd"/>
      <w:r>
        <w:t xml:space="preserve"> as well as other functions which enable users to train their model when analyzing combined </w:t>
      </w:r>
      <w:r>
        <w:t xml:space="preserve">image and patient history data. Through image processing methods involving noise reduction and edge detection alongside segmentation the system extracts essential features from the images. The normalization </w:t>
      </w:r>
      <w:proofErr w:type="gramStart"/>
      <w:r>
        <w:t>process combine</w:t>
      </w:r>
      <w:proofErr w:type="gramEnd"/>
      <w:r>
        <w:t xml:space="preserve"> the CSV data and extracted image </w:t>
      </w:r>
      <w:r>
        <w:t xml:space="preserve">features in a single dataset. The SVM model obtains instruction for malignant and benign classifications using these features throughout the training process. Model performance optimization uses cross-validation and </w:t>
      </w:r>
      <w:proofErr w:type="spellStart"/>
      <w:r>
        <w:t>hyperparameter</w:t>
      </w:r>
      <w:proofErr w:type="spellEnd"/>
      <w:r>
        <w:t xml:space="preserve"> tuning that includes sele</w:t>
      </w:r>
      <w:r>
        <w:t>cting a kernel type from linear, polynomial or RBF options. MATLAB provides native visualization software which enables users to check classification precision together with ROC curve evaluation for model diagnostic attributes.</w:t>
      </w:r>
    </w:p>
    <w:p w:rsidR="00F43555" w:rsidRDefault="00F43555">
      <w:pPr>
        <w:jc w:val="both"/>
      </w:pPr>
    </w:p>
    <w:p w:rsidR="00F43555" w:rsidRDefault="00741EC2">
      <w:pPr>
        <w:jc w:val="both"/>
      </w:pPr>
      <w:r>
        <w:t>SVM develops predictions ab</w:t>
      </w:r>
      <w:r>
        <w:t>out metastasis through examinations of historical patient data in combination with image-derived biomarkers. A control model for metastasis requires training with datasets which include both diagnosis and follow-up data to establish predictive indicators o</w:t>
      </w:r>
      <w:r>
        <w:t>f metastasis. SVM maintains reliable classification accuracy regardless of underrepresentation of metastatic cases in data samples. Risk assessments tailored to individual patients become possible through the combination of patient timeline information and</w:t>
      </w:r>
      <w:r>
        <w:t xml:space="preserve"> imaging pattern analysis using SVM models which suggest treatment methods accordingly. The ability of MATLAB through multidimensional data handling ensures </w:t>
      </w:r>
      <w:r>
        <w:lastRenderedPageBreak/>
        <w:t>continuous refinement and update capacity for SVM-based metastasis prediction models with new patie</w:t>
      </w:r>
      <w:r>
        <w:t>nt datasets to enhance long-term treatment outcomes.</w:t>
      </w:r>
    </w:p>
    <w:p w:rsidR="00F43555" w:rsidRDefault="00741EC2">
      <w:pPr>
        <w:pStyle w:val="Heading1"/>
        <w:rPr>
          <w:b/>
          <w:sz w:val="26"/>
          <w:szCs w:val="26"/>
        </w:rPr>
      </w:pPr>
      <w:bookmarkStart w:id="2" w:name="_heading=h.i0ml0sxc745v" w:colFirst="0" w:colLast="0"/>
      <w:bookmarkEnd w:id="2"/>
      <w:r>
        <w:rPr>
          <w:b/>
          <w:sz w:val="26"/>
          <w:szCs w:val="26"/>
        </w:rPr>
        <w:t xml:space="preserve">VI. </w:t>
      </w:r>
      <w:r>
        <w:rPr>
          <w:b/>
          <w:sz w:val="26"/>
          <w:szCs w:val="26"/>
        </w:rPr>
        <w:tab/>
      </w:r>
      <w:proofErr w:type="spellStart"/>
      <w:r>
        <w:rPr>
          <w:b/>
          <w:sz w:val="26"/>
          <w:szCs w:val="26"/>
        </w:rPr>
        <w:t>Litreature</w:t>
      </w:r>
      <w:proofErr w:type="spellEnd"/>
      <w:r>
        <w:rPr>
          <w:b/>
          <w:sz w:val="26"/>
          <w:szCs w:val="26"/>
        </w:rPr>
        <w:t xml:space="preserve"> Review</w:t>
      </w:r>
    </w:p>
    <w:p w:rsidR="00F43555" w:rsidRDefault="00741EC2">
      <w:pPr>
        <w:jc w:val="both"/>
      </w:pPr>
      <w:proofErr w:type="spellStart"/>
      <w:r>
        <w:rPr>
          <w:b/>
        </w:rPr>
        <w:t>Vineet</w:t>
      </w:r>
      <w:proofErr w:type="spellEnd"/>
      <w:r>
        <w:rPr>
          <w:b/>
        </w:rPr>
        <w:t xml:space="preserve"> </w:t>
      </w:r>
      <w:proofErr w:type="spellStart"/>
      <w:r>
        <w:rPr>
          <w:b/>
        </w:rPr>
        <w:t>Vinay</w:t>
      </w:r>
      <w:proofErr w:type="spellEnd"/>
      <w:r>
        <w:rPr>
          <w:b/>
        </w:rPr>
        <w:t xml:space="preserve">, Praveen </w:t>
      </w:r>
      <w:proofErr w:type="spellStart"/>
      <w:r>
        <w:rPr>
          <w:b/>
        </w:rPr>
        <w:t>Jodalli</w:t>
      </w:r>
      <w:proofErr w:type="spellEnd"/>
      <w:r>
        <w:rPr>
          <w:b/>
        </w:rPr>
        <w:t xml:space="preserve">, Mahesh S. </w:t>
      </w:r>
      <w:proofErr w:type="spellStart"/>
      <w:r>
        <w:rPr>
          <w:b/>
        </w:rPr>
        <w:t>Chavan</w:t>
      </w:r>
      <w:proofErr w:type="spellEnd"/>
      <w:r>
        <w:rPr>
          <w:b/>
        </w:rPr>
        <w:t xml:space="preserve">, </w:t>
      </w:r>
      <w:proofErr w:type="spellStart"/>
      <w:r>
        <w:rPr>
          <w:b/>
        </w:rPr>
        <w:t>Chaitanya</w:t>
      </w:r>
      <w:proofErr w:type="spellEnd"/>
      <w:r>
        <w:rPr>
          <w:b/>
        </w:rPr>
        <w:t xml:space="preserve">. S. </w:t>
      </w:r>
      <w:proofErr w:type="spellStart"/>
      <w:r>
        <w:rPr>
          <w:b/>
        </w:rPr>
        <w:t>Buddhiko</w:t>
      </w:r>
      <w:proofErr w:type="spellEnd"/>
      <w:r>
        <w:rPr>
          <w:b/>
        </w:rPr>
        <w:t xml:space="preserve"> in research work titled “</w:t>
      </w:r>
      <w:r>
        <w:rPr>
          <w:i/>
        </w:rPr>
        <w:t>Artificial Intelligence in Oral Cancer Diagnostics and Prognostics</w:t>
      </w:r>
      <w:r>
        <w:rPr>
          <w:b/>
        </w:rPr>
        <w:t xml:space="preserve">” </w:t>
      </w:r>
      <w:r>
        <w:t>from Diagnostic</w:t>
      </w:r>
      <w:r>
        <w:t>s 2025 assesses artificial intelligence applications in oral cancer diagnosis and prognosis to achieve better early detection and improved sensitiveness in diagnostics. DCNN along with ANN algorithms demonstrate superior early detection performance because</w:t>
      </w:r>
      <w:r>
        <w:t xml:space="preserve"> of their exceptional accuracy. The research draws information from three data types which consist of imaging data and histopathology findings and clinical data records. The research shows that diagnostic abilities and predictive power have been improved t</w:t>
      </w:r>
      <w:r>
        <w:t>hrough the findings. The analysis addresses data diversity problems along with ethical matters and emphasizes both standardized datasets alongside robust clinical validation protocols. [1]</w:t>
      </w:r>
    </w:p>
    <w:p w:rsidR="00F43555" w:rsidRDefault="00F43555">
      <w:pPr>
        <w:jc w:val="both"/>
      </w:pPr>
    </w:p>
    <w:p w:rsidR="00F43555" w:rsidRDefault="00741EC2">
      <w:pPr>
        <w:jc w:val="both"/>
      </w:pPr>
      <w:proofErr w:type="spellStart"/>
      <w:r>
        <w:rPr>
          <w:b/>
        </w:rPr>
        <w:t>Shintaro</w:t>
      </w:r>
      <w:proofErr w:type="spellEnd"/>
      <w:r>
        <w:rPr>
          <w:b/>
        </w:rPr>
        <w:t xml:space="preserve"> </w:t>
      </w:r>
      <w:proofErr w:type="spellStart"/>
      <w:r>
        <w:rPr>
          <w:b/>
        </w:rPr>
        <w:t>Sukegawa</w:t>
      </w:r>
      <w:proofErr w:type="spellEnd"/>
      <w:r>
        <w:rPr>
          <w:b/>
        </w:rPr>
        <w:t xml:space="preserve">, Sawako Ono, </w:t>
      </w:r>
      <w:proofErr w:type="spellStart"/>
      <w:r>
        <w:rPr>
          <w:b/>
        </w:rPr>
        <w:t>Futa</w:t>
      </w:r>
      <w:proofErr w:type="spellEnd"/>
      <w:r>
        <w:rPr>
          <w:b/>
        </w:rPr>
        <w:t xml:space="preserve"> Tanaka, </w:t>
      </w:r>
      <w:proofErr w:type="spellStart"/>
      <w:r>
        <w:rPr>
          <w:b/>
        </w:rPr>
        <w:t>Yuta</w:t>
      </w:r>
      <w:proofErr w:type="spellEnd"/>
      <w:r>
        <w:rPr>
          <w:b/>
        </w:rPr>
        <w:t xml:space="preserve"> Inoue in </w:t>
      </w:r>
      <w:proofErr w:type="spellStart"/>
      <w:r>
        <w:rPr>
          <w:b/>
        </w:rPr>
        <w:t>reserach</w:t>
      </w:r>
      <w:proofErr w:type="spellEnd"/>
      <w:r>
        <w:rPr>
          <w:b/>
        </w:rPr>
        <w:t xml:space="preserve"> work titled in , “</w:t>
      </w:r>
      <w:proofErr w:type="spellStart"/>
      <w:r>
        <w:rPr>
          <w:i/>
        </w:rPr>
        <w:t>Efectiveness</w:t>
      </w:r>
      <w:proofErr w:type="spellEnd"/>
      <w:r>
        <w:rPr>
          <w:i/>
        </w:rPr>
        <w:t xml:space="preserve"> of deep learning </w:t>
      </w:r>
      <w:proofErr w:type="spellStart"/>
      <w:r>
        <w:rPr>
          <w:i/>
        </w:rPr>
        <w:t>classifers</w:t>
      </w:r>
      <w:proofErr w:type="spellEnd"/>
      <w:r>
        <w:rPr>
          <w:i/>
        </w:rPr>
        <w:t xml:space="preserve"> in </w:t>
      </w:r>
      <w:proofErr w:type="spellStart"/>
      <w:r>
        <w:rPr>
          <w:i/>
        </w:rPr>
        <w:t>histopathological</w:t>
      </w:r>
      <w:proofErr w:type="spellEnd"/>
      <w:r>
        <w:rPr>
          <w:i/>
        </w:rPr>
        <w:t xml:space="preserve"> diagnosis of oral squamous cell carcinoma by pathologists</w:t>
      </w:r>
      <w:r>
        <w:rPr>
          <w:b/>
        </w:rPr>
        <w:t xml:space="preserve">” </w:t>
      </w:r>
      <w:r>
        <w:t>from Nature Portfolio in 2023 investigates the proper use of deep learning classifiers with VGG16 and ResNet50 model</w:t>
      </w:r>
      <w:r>
        <w:t xml:space="preserve">s for </w:t>
      </w:r>
      <w:proofErr w:type="spellStart"/>
      <w:r>
        <w:t>porphological</w:t>
      </w:r>
      <w:proofErr w:type="spellEnd"/>
      <w:r>
        <w:t xml:space="preserve"> diagnosis of oral squamous cell carcinoma. Pathologists have prepared the data through their </w:t>
      </w:r>
      <w:proofErr w:type="spellStart"/>
      <w:r>
        <w:t>histopathological</w:t>
      </w:r>
      <w:proofErr w:type="spellEnd"/>
      <w:r>
        <w:t xml:space="preserve"> image collection process. The combination of VGG16 with SAM optimizer yielded the best results </w:t>
      </w:r>
      <w:proofErr w:type="gramStart"/>
      <w:r>
        <w:t>with 0.8622 accuracy along wit</w:t>
      </w:r>
      <w:r>
        <w:t>h 0.9602 AUC</w:t>
      </w:r>
      <w:proofErr w:type="gramEnd"/>
      <w:r>
        <w:t xml:space="preserve">. The diagnostic performance of pathologists improved substantially when using CNN assistance according to the research findings (p = 0.031). The paper identifies the need </w:t>
      </w:r>
      <w:proofErr w:type="gramStart"/>
      <w:r>
        <w:t>of  expanding</w:t>
      </w:r>
      <w:proofErr w:type="gramEnd"/>
      <w:r>
        <w:t xml:space="preserve"> the  diverse datasets and conduct external validations whi</w:t>
      </w:r>
      <w:r>
        <w:t>le examining various CNN models to enhance their widespread use. ​[2]</w:t>
      </w:r>
    </w:p>
    <w:p w:rsidR="00F43555" w:rsidRDefault="00F43555">
      <w:pPr>
        <w:jc w:val="both"/>
      </w:pPr>
    </w:p>
    <w:p w:rsidR="00F43555" w:rsidRDefault="00741EC2">
      <w:pPr>
        <w:jc w:val="both"/>
      </w:pPr>
      <w:proofErr w:type="spellStart"/>
      <w:r>
        <w:rPr>
          <w:b/>
        </w:rPr>
        <w:t>Olutomilayo</w:t>
      </w:r>
      <w:proofErr w:type="spellEnd"/>
      <w:r>
        <w:rPr>
          <w:b/>
        </w:rPr>
        <w:t xml:space="preserve"> </w:t>
      </w:r>
      <w:proofErr w:type="spellStart"/>
      <w:r>
        <w:rPr>
          <w:b/>
        </w:rPr>
        <w:t>Olayemi</w:t>
      </w:r>
      <w:proofErr w:type="spellEnd"/>
      <w:r>
        <w:rPr>
          <w:b/>
        </w:rPr>
        <w:t xml:space="preserve"> </w:t>
      </w:r>
      <w:proofErr w:type="spellStart"/>
      <w:r>
        <w:rPr>
          <w:b/>
        </w:rPr>
        <w:t>Petinrin</w:t>
      </w:r>
      <w:proofErr w:type="spellEnd"/>
      <w:r>
        <w:rPr>
          <w:b/>
        </w:rPr>
        <w:t xml:space="preserve">, Faisal </w:t>
      </w:r>
      <w:proofErr w:type="spellStart"/>
      <w:r>
        <w:rPr>
          <w:b/>
        </w:rPr>
        <w:t>Saeed</w:t>
      </w:r>
      <w:proofErr w:type="spellEnd"/>
      <w:r>
        <w:rPr>
          <w:b/>
        </w:rPr>
        <w:t xml:space="preserve">, Muhammad </w:t>
      </w:r>
      <w:proofErr w:type="spellStart"/>
      <w:r>
        <w:rPr>
          <w:b/>
        </w:rPr>
        <w:t>Toseef</w:t>
      </w:r>
      <w:proofErr w:type="spellEnd"/>
      <w:r>
        <w:rPr>
          <w:b/>
        </w:rPr>
        <w:t xml:space="preserve">, </w:t>
      </w:r>
      <w:proofErr w:type="spellStart"/>
      <w:r>
        <w:rPr>
          <w:b/>
        </w:rPr>
        <w:t>Zhe</w:t>
      </w:r>
      <w:proofErr w:type="spellEnd"/>
      <w:r>
        <w:rPr>
          <w:b/>
        </w:rPr>
        <w:t xml:space="preserve"> Liu, </w:t>
      </w:r>
      <w:proofErr w:type="spellStart"/>
      <w:r>
        <w:rPr>
          <w:b/>
        </w:rPr>
        <w:t>Shadi</w:t>
      </w:r>
      <w:proofErr w:type="spellEnd"/>
      <w:r>
        <w:rPr>
          <w:b/>
        </w:rPr>
        <w:t xml:space="preserve"> </w:t>
      </w:r>
      <w:proofErr w:type="spellStart"/>
      <w:r>
        <w:rPr>
          <w:b/>
        </w:rPr>
        <w:t>Basurra</w:t>
      </w:r>
      <w:proofErr w:type="spellEnd"/>
      <w:r>
        <w:rPr>
          <w:b/>
        </w:rPr>
        <w:t xml:space="preserve"> in research work titled in, “</w:t>
      </w:r>
      <w:r>
        <w:rPr>
          <w:i/>
        </w:rPr>
        <w:t>Machine learning in metastatic cancer research: Potentials, possibilitie</w:t>
      </w:r>
      <w:r>
        <w:rPr>
          <w:i/>
        </w:rPr>
        <w:t>s, and prospects</w:t>
      </w:r>
      <w:r>
        <w:rPr>
          <w:b/>
        </w:rPr>
        <w:t xml:space="preserve">” </w:t>
      </w:r>
      <w:r>
        <w:t>Computational and Structural Biotechnology Journal 2023 uses machine learning along with deep learning to enhance the early identification and treatment methods for patients with metastatic cancer. The analysis of PET/CT and MRI image dat</w:t>
      </w:r>
      <w:r>
        <w:t>a through CNN algorithms serves to detect metastasis while making survival outcome predictions. Two types of data sources include clinical trial datasets together with imaging records. The application of ML models produces better outcomes for diagnosis alo</w:t>
      </w:r>
      <w:r>
        <w:t>ng with prognosis prediction. The discussion emerges with three main obstacles such as unbalanced datasets in addition to DL’s obfuscation and collection disparities. [3]</w:t>
      </w:r>
    </w:p>
    <w:p w:rsidR="00F43555" w:rsidRDefault="00F43555">
      <w:pPr>
        <w:jc w:val="both"/>
      </w:pPr>
    </w:p>
    <w:p w:rsidR="00F43555" w:rsidRDefault="00741EC2">
      <w:pPr>
        <w:jc w:val="both"/>
      </w:pPr>
      <w:proofErr w:type="spellStart"/>
      <w:r>
        <w:rPr>
          <w:b/>
        </w:rPr>
        <w:t>Xiaoshuai</w:t>
      </w:r>
      <w:proofErr w:type="spellEnd"/>
      <w:r>
        <w:rPr>
          <w:b/>
        </w:rPr>
        <w:t xml:space="preserve"> </w:t>
      </w:r>
      <w:proofErr w:type="spellStart"/>
      <w:r>
        <w:rPr>
          <w:b/>
        </w:rPr>
        <w:t>Xu</w:t>
      </w:r>
      <w:proofErr w:type="spellEnd"/>
      <w:r>
        <w:rPr>
          <w:b/>
        </w:rPr>
        <w:t xml:space="preserve">, </w:t>
      </w:r>
      <w:proofErr w:type="spellStart"/>
      <w:r>
        <w:rPr>
          <w:b/>
        </w:rPr>
        <w:t>Linlin</w:t>
      </w:r>
      <w:proofErr w:type="spellEnd"/>
      <w:r>
        <w:rPr>
          <w:b/>
        </w:rPr>
        <w:t xml:space="preserve"> Xi, </w:t>
      </w:r>
      <w:proofErr w:type="spellStart"/>
      <w:r>
        <w:rPr>
          <w:b/>
        </w:rPr>
        <w:t>Lili</w:t>
      </w:r>
      <w:proofErr w:type="spellEnd"/>
      <w:r>
        <w:rPr>
          <w:b/>
        </w:rPr>
        <w:t xml:space="preserve"> Wei, </w:t>
      </w:r>
      <w:proofErr w:type="spellStart"/>
      <w:r>
        <w:rPr>
          <w:b/>
        </w:rPr>
        <w:t>Luping</w:t>
      </w:r>
      <w:proofErr w:type="spellEnd"/>
      <w:r>
        <w:rPr>
          <w:b/>
        </w:rPr>
        <w:t xml:space="preserve"> Wu, </w:t>
      </w:r>
      <w:proofErr w:type="spellStart"/>
      <w:r>
        <w:rPr>
          <w:b/>
        </w:rPr>
        <w:t>Yuming</w:t>
      </w:r>
      <w:proofErr w:type="spellEnd"/>
      <w:r>
        <w:rPr>
          <w:b/>
        </w:rPr>
        <w:t xml:space="preserve"> </w:t>
      </w:r>
      <w:proofErr w:type="spellStart"/>
      <w:r>
        <w:rPr>
          <w:b/>
        </w:rPr>
        <w:t>Xu</w:t>
      </w:r>
      <w:proofErr w:type="spellEnd"/>
      <w:r>
        <w:rPr>
          <w:b/>
        </w:rPr>
        <w:t xml:space="preserve"> research work titled in, “</w:t>
      </w:r>
      <w:r>
        <w:rPr>
          <w:i/>
        </w:rPr>
        <w:t>De</w:t>
      </w:r>
      <w:r>
        <w:rPr>
          <w:i/>
        </w:rPr>
        <w:t xml:space="preserve">ep learning-assisted contrast-enhanced CT–based diagnosis of cervical   lymph node </w:t>
      </w:r>
      <w:r>
        <w:rPr>
          <w:i/>
        </w:rPr>
        <w:lastRenderedPageBreak/>
        <w:t>metastasis of oral cancer: a retrospective study of 1466 cases</w:t>
      </w:r>
      <w:r>
        <w:rPr>
          <w:b/>
        </w:rPr>
        <w:t xml:space="preserve">” </w:t>
      </w:r>
      <w:r>
        <w:t>from European Radiology 2023 investigation attempted to develop deep learning algorithms to boost the identif</w:t>
      </w:r>
      <w:r>
        <w:t>ication of oral cancer lymph node metastases. Image segmentation tasks required the employment of Mask R-CNN as the main algorithm. A total of 1466 CECT images from patient cases formed the data sources. The model achieved detection results that were compa</w:t>
      </w:r>
      <w:r>
        <w:t>rable to radiological teams and better than outcomes from surgeons and students. The study discussed how the model's diagnostic accuracy improved with treatment planning as well as the advantage transfer learning brings to model operation performance enhan</w:t>
      </w:r>
      <w:r>
        <w:t>cement. [4]</w:t>
      </w:r>
    </w:p>
    <w:p w:rsidR="00F43555" w:rsidRDefault="00F43555">
      <w:pPr>
        <w:jc w:val="both"/>
      </w:pPr>
    </w:p>
    <w:p w:rsidR="00F43555" w:rsidRDefault="00741EC2">
      <w:pPr>
        <w:jc w:val="both"/>
      </w:pPr>
      <w:proofErr w:type="spellStart"/>
      <w:r>
        <w:rPr>
          <w:b/>
        </w:rPr>
        <w:t>Shriniket</w:t>
      </w:r>
      <w:proofErr w:type="spellEnd"/>
      <w:r>
        <w:rPr>
          <w:b/>
        </w:rPr>
        <w:t xml:space="preserve"> Dixit, </w:t>
      </w:r>
      <w:proofErr w:type="spellStart"/>
      <w:r>
        <w:rPr>
          <w:b/>
        </w:rPr>
        <w:t>Anant</w:t>
      </w:r>
      <w:proofErr w:type="spellEnd"/>
      <w:r>
        <w:rPr>
          <w:b/>
        </w:rPr>
        <w:t xml:space="preserve"> Kumar, and </w:t>
      </w:r>
      <w:proofErr w:type="spellStart"/>
      <w:r>
        <w:rPr>
          <w:b/>
        </w:rPr>
        <w:t>Kathiravan</w:t>
      </w:r>
      <w:proofErr w:type="spellEnd"/>
      <w:r>
        <w:rPr>
          <w:b/>
        </w:rPr>
        <w:t xml:space="preserve"> </w:t>
      </w:r>
      <w:proofErr w:type="spellStart"/>
      <w:r>
        <w:rPr>
          <w:b/>
        </w:rPr>
        <w:t>Srinivasan</w:t>
      </w:r>
      <w:proofErr w:type="spellEnd"/>
      <w:r>
        <w:rPr>
          <w:b/>
        </w:rPr>
        <w:t xml:space="preserve"> research work titled in, “</w:t>
      </w:r>
      <w:r>
        <w:rPr>
          <w:i/>
        </w:rPr>
        <w:t xml:space="preserve">A Current Review of Machine Learning and Deep Learning Models in Oral Cancer Diagnosis: Recent Technologies, </w:t>
      </w:r>
      <w:proofErr w:type="spellStart"/>
      <w:r>
        <w:rPr>
          <w:i/>
        </w:rPr>
        <w:t>OpenChallenges</w:t>
      </w:r>
      <w:proofErr w:type="spellEnd"/>
      <w:r>
        <w:rPr>
          <w:i/>
        </w:rPr>
        <w:t>, and Future Research Directions</w:t>
      </w:r>
      <w:r>
        <w:rPr>
          <w:b/>
        </w:rPr>
        <w:t>” f</w:t>
      </w:r>
      <w:r>
        <w:t>rom</w:t>
      </w:r>
      <w:r>
        <w:t xml:space="preserve"> Diagnostics 2023 mainly focuses on improving the medical identification of oral cancer with artificial intelligence technology. </w:t>
      </w:r>
      <w:proofErr w:type="gramStart"/>
      <w:r>
        <w:t>The algorithm with a combination of machine learning with deep learning models.</w:t>
      </w:r>
      <w:proofErr w:type="gramEnd"/>
      <w:r>
        <w:t xml:space="preserve"> Medical images together with patient dataset in</w:t>
      </w:r>
      <w:r>
        <w:t>formation serve as the primary information sources. AI tools give better results in diagnostic performance according to study findings. AI demonstrates its diagnostic advantages in solving medical challenges such as remote cancer detection and benign versu</w:t>
      </w:r>
      <w:r>
        <w:t>s malignant tissue differentiation yet there remains a necessity to follow ethical guidelines during AI system implementation in healthcare facilities. [5]</w:t>
      </w:r>
    </w:p>
    <w:p w:rsidR="00F43555" w:rsidRDefault="00F43555">
      <w:pPr>
        <w:jc w:val="both"/>
      </w:pPr>
    </w:p>
    <w:p w:rsidR="00F43555" w:rsidRDefault="00741EC2">
      <w:pPr>
        <w:jc w:val="both"/>
      </w:pPr>
      <w:proofErr w:type="spellStart"/>
      <w:r>
        <w:rPr>
          <w:b/>
        </w:rPr>
        <w:t>Xaviera</w:t>
      </w:r>
      <w:proofErr w:type="spellEnd"/>
      <w:r>
        <w:rPr>
          <w:b/>
        </w:rPr>
        <w:t xml:space="preserve"> A. </w:t>
      </w:r>
      <w:proofErr w:type="spellStart"/>
      <w:r>
        <w:rPr>
          <w:b/>
        </w:rPr>
        <w:t>López</w:t>
      </w:r>
      <w:proofErr w:type="spellEnd"/>
      <w:r>
        <w:rPr>
          <w:b/>
        </w:rPr>
        <w:t xml:space="preserve">-Cortés, Felipe </w:t>
      </w:r>
      <w:proofErr w:type="spellStart"/>
      <w:r>
        <w:rPr>
          <w:b/>
        </w:rPr>
        <w:t>Matamala</w:t>
      </w:r>
      <w:proofErr w:type="spellEnd"/>
      <w:r>
        <w:rPr>
          <w:b/>
        </w:rPr>
        <w:t xml:space="preserve">, Bernardo </w:t>
      </w:r>
      <w:proofErr w:type="spellStart"/>
      <w:r>
        <w:rPr>
          <w:b/>
        </w:rPr>
        <w:t>Venegas</w:t>
      </w:r>
      <w:proofErr w:type="spellEnd"/>
      <w:r>
        <w:rPr>
          <w:b/>
        </w:rPr>
        <w:t xml:space="preserve">, and César Rivera research work titled in, </w:t>
      </w:r>
      <w:r>
        <w:t>“Machine-Learning Applications in Oral Cancer: A Systematic Review” from Applied Science 2022  focuses on using machine learning to improve processes of o</w:t>
      </w:r>
      <w:r>
        <w:t xml:space="preserve">ral cancer diagnosis. The proposed algorithm depends on SVM along with ANN and LR models for operation. The data collection includes genomic information together with </w:t>
      </w:r>
      <w:proofErr w:type="spellStart"/>
      <w:r>
        <w:t>histopathological</w:t>
      </w:r>
      <w:proofErr w:type="spellEnd"/>
      <w:r>
        <w:t xml:space="preserve"> results and medical imaging. The research data indicates better diagnos</w:t>
      </w:r>
      <w:r>
        <w:t>tics along with better prognosis prediction. The research shows that machine learning's ability to detect the diseases early together with treatment planning capabilities which should become part of clinical workflows to improve diagnosis effectiveness. [6</w:t>
      </w:r>
      <w:r>
        <w:t>]</w:t>
      </w:r>
    </w:p>
    <w:p w:rsidR="00F43555" w:rsidRDefault="00F43555">
      <w:pPr>
        <w:jc w:val="both"/>
      </w:pPr>
    </w:p>
    <w:p w:rsidR="00F43555" w:rsidRDefault="00741EC2">
      <w:pPr>
        <w:jc w:val="both"/>
      </w:pPr>
      <w:r>
        <w:rPr>
          <w:b/>
        </w:rPr>
        <w:t xml:space="preserve">Carlos M. </w:t>
      </w:r>
      <w:proofErr w:type="spellStart"/>
      <w:r>
        <w:rPr>
          <w:b/>
        </w:rPr>
        <w:t>Chiesa-Estomba</w:t>
      </w:r>
      <w:proofErr w:type="spellEnd"/>
      <w:r>
        <w:rPr>
          <w:b/>
        </w:rPr>
        <w:t xml:space="preserve">, Manuel </w:t>
      </w:r>
      <w:proofErr w:type="spellStart"/>
      <w:r>
        <w:rPr>
          <w:b/>
        </w:rPr>
        <w:t>Graña</w:t>
      </w:r>
      <w:proofErr w:type="spellEnd"/>
      <w:r>
        <w:rPr>
          <w:b/>
        </w:rPr>
        <w:t xml:space="preserve">, Alfonso </w:t>
      </w:r>
      <w:proofErr w:type="spellStart"/>
      <w:r>
        <w:rPr>
          <w:b/>
        </w:rPr>
        <w:t>Medela</w:t>
      </w:r>
      <w:proofErr w:type="spellEnd"/>
      <w:r>
        <w:rPr>
          <w:b/>
        </w:rPr>
        <w:t xml:space="preserve">, Jon A. </w:t>
      </w:r>
      <w:proofErr w:type="spellStart"/>
      <w:r>
        <w:rPr>
          <w:b/>
        </w:rPr>
        <w:t>Sistiaga</w:t>
      </w:r>
      <w:proofErr w:type="spellEnd"/>
      <w:r>
        <w:rPr>
          <w:b/>
        </w:rPr>
        <w:t xml:space="preserve">-Suarez, Jerome R. </w:t>
      </w:r>
      <w:proofErr w:type="spellStart"/>
      <w:r>
        <w:rPr>
          <w:b/>
        </w:rPr>
        <w:t>Lechien</w:t>
      </w:r>
      <w:proofErr w:type="spellEnd"/>
      <w:r>
        <w:rPr>
          <w:b/>
        </w:rPr>
        <w:t xml:space="preserve"> </w:t>
      </w:r>
      <w:r>
        <w:t xml:space="preserve">in their research work titled in, “Machine Learning Algorithms as a Computer- Assisted Decision Tool for Oral Cancer Prognosis and Management Decisions: A </w:t>
      </w:r>
      <w:r>
        <w:t>Systematic Review” from ORL 2022 evaluates how machine learning (ML) technology contributes to oral cancer projection prediction. The analysis of algorithms concentrated on research that implemented ML methods with ANN as well as SVM. The research utilized</w:t>
      </w:r>
      <w:r>
        <w:t xml:space="preserve"> PubMed and Google Scholar as well as </w:t>
      </w:r>
      <w:proofErr w:type="spellStart"/>
      <w:r>
        <w:t>SciELO</w:t>
      </w:r>
      <w:proofErr w:type="spellEnd"/>
      <w:r>
        <w:t xml:space="preserve"> and Scopus databases to collect data and consulted studies that satisfied predefined selection requirements. A total of eight research papers showed that ML demonstrates strong capability to enhance prognosis pr</w:t>
      </w:r>
      <w:r>
        <w:t xml:space="preserve">ediction. The examined discussion </w:t>
      </w:r>
      <w:r>
        <w:lastRenderedPageBreak/>
        <w:t>explains how continuous learning capabilities of ML enable better cancer diagnosis and management worldwide. [7]</w:t>
      </w:r>
    </w:p>
    <w:p w:rsidR="00F43555" w:rsidRDefault="00F43555">
      <w:pPr>
        <w:jc w:val="both"/>
      </w:pPr>
    </w:p>
    <w:p w:rsidR="00F43555" w:rsidRDefault="00741EC2">
      <w:pPr>
        <w:jc w:val="both"/>
      </w:pPr>
      <w:proofErr w:type="spellStart"/>
      <w:r>
        <w:rPr>
          <w:b/>
        </w:rPr>
        <w:t>María</w:t>
      </w:r>
      <w:proofErr w:type="spellEnd"/>
      <w:r>
        <w:rPr>
          <w:b/>
        </w:rPr>
        <w:t xml:space="preserve"> </w:t>
      </w:r>
      <w:proofErr w:type="spellStart"/>
      <w:r>
        <w:rPr>
          <w:b/>
        </w:rPr>
        <w:t>García-Pola</w:t>
      </w:r>
      <w:proofErr w:type="spellEnd"/>
      <w:r>
        <w:rPr>
          <w:b/>
        </w:rPr>
        <w:t>, Eduardo Pons-</w:t>
      </w:r>
      <w:proofErr w:type="spellStart"/>
      <w:r>
        <w:rPr>
          <w:b/>
        </w:rPr>
        <w:t>Fuster</w:t>
      </w:r>
      <w:proofErr w:type="spellEnd"/>
      <w:r>
        <w:rPr>
          <w:b/>
        </w:rPr>
        <w:t xml:space="preserve">, Carlota </w:t>
      </w:r>
      <w:proofErr w:type="spellStart"/>
      <w:r>
        <w:rPr>
          <w:b/>
        </w:rPr>
        <w:t>Suárez-Fernández</w:t>
      </w:r>
      <w:proofErr w:type="spellEnd"/>
      <w:r>
        <w:rPr>
          <w:b/>
        </w:rPr>
        <w:t>,</w:t>
      </w:r>
      <w:r>
        <w:t xml:space="preserve"> in the research work titled in, “Role of A</w:t>
      </w:r>
      <w:r>
        <w:t xml:space="preserve">rtificial Intelligence in the Early Diagnosis of Oral Cancer. A Scoping Review” from Cancers 2021 investigates how Artificial Intelligence contributes to the diagnosis of early oral cancers. The research algorithm used PubMed along with Web of Science and </w:t>
      </w:r>
      <w:proofErr w:type="spellStart"/>
      <w:r>
        <w:t>Embase</w:t>
      </w:r>
      <w:proofErr w:type="spellEnd"/>
      <w:r>
        <w:t xml:space="preserve"> and Google Scholar databases starting from 2000 up to 2020. The analysis gathered research material from studies which investigated the implementation of AI technology for non-invasive examinations of oral cancer. The research of 36 studies confirme</w:t>
      </w:r>
      <w:r>
        <w:t>d the prospective capability of AI for predicting oral cancer development. The researchers emphasize that methodological requirements must be resolved before implementing AI on a population scale for detection protocols. [8]</w:t>
      </w:r>
    </w:p>
    <w:p w:rsidR="00F43555" w:rsidRDefault="00F43555">
      <w:pPr>
        <w:jc w:val="both"/>
      </w:pPr>
    </w:p>
    <w:p w:rsidR="00F43555" w:rsidRDefault="00741EC2">
      <w:pPr>
        <w:jc w:val="both"/>
      </w:pPr>
      <w:proofErr w:type="spellStart"/>
      <w:r>
        <w:rPr>
          <w:b/>
        </w:rPr>
        <w:t>Amr</w:t>
      </w:r>
      <w:proofErr w:type="spellEnd"/>
      <w:r>
        <w:rPr>
          <w:b/>
        </w:rPr>
        <w:t xml:space="preserve"> </w:t>
      </w:r>
      <w:proofErr w:type="spellStart"/>
      <w:proofErr w:type="gramStart"/>
      <w:r>
        <w:rPr>
          <w:b/>
        </w:rPr>
        <w:t>Bugshan</w:t>
      </w:r>
      <w:proofErr w:type="spellEnd"/>
      <w:r>
        <w:rPr>
          <w:b/>
        </w:rPr>
        <w:t xml:space="preserve"> ,</w:t>
      </w:r>
      <w:proofErr w:type="gramEnd"/>
      <w:r>
        <w:rPr>
          <w:b/>
        </w:rPr>
        <w:t xml:space="preserve"> Imran </w:t>
      </w:r>
      <w:proofErr w:type="spellStart"/>
      <w:r>
        <w:rPr>
          <w:b/>
        </w:rPr>
        <w:t>Farooq</w:t>
      </w:r>
      <w:proofErr w:type="spellEnd"/>
      <w:r>
        <w:t xml:space="preserve"> in </w:t>
      </w:r>
      <w:r>
        <w:t>their research work titled in, “Cancer Stem Cells in Oral Cavity Squamous Cell Carcinoma: A Review” from F1000Research 2020 explores oral squamous cell carcinoma (OSCC) metastasis and its related malignant disorders as well as their causes and diagnostic a</w:t>
      </w:r>
      <w:r>
        <w:t>dvances. The search process used the relevant keywords to get Google Scholar and PubMed. This research used a variety of articles that explored OSCC and potentially malignant disorders along with their etiological factors and diagnostic methods and salivar</w:t>
      </w:r>
      <w:r>
        <w:t>y biomarkers. Research data confirmed that OSCC has the ability to metastasize in addition to demonstrating the malignant characteristics of different disorders while indicating how salivary biomarkers facilitate early detection. The necessity of tradition</w:t>
      </w:r>
      <w:r>
        <w:t>al biopsy methods was confirmed during discussion but experts acknowledged that salivary biomarkers have potential to enhance early detection of OSCC. [9]</w:t>
      </w:r>
    </w:p>
    <w:p w:rsidR="00F43555" w:rsidRDefault="00F43555">
      <w:pPr>
        <w:jc w:val="both"/>
      </w:pPr>
    </w:p>
    <w:p w:rsidR="00F43555" w:rsidRDefault="00741EC2">
      <w:pPr>
        <w:jc w:val="both"/>
      </w:pPr>
      <w:r>
        <w:rPr>
          <w:b/>
        </w:rPr>
        <w:t>Yi-</w:t>
      </w:r>
      <w:proofErr w:type="spellStart"/>
      <w:r>
        <w:rPr>
          <w:b/>
        </w:rPr>
        <w:t>Ju</w:t>
      </w:r>
      <w:proofErr w:type="spellEnd"/>
      <w:r>
        <w:rPr>
          <w:b/>
        </w:rPr>
        <w:t xml:space="preserve"> Tseng, </w:t>
      </w:r>
      <w:proofErr w:type="spellStart"/>
      <w:r>
        <w:rPr>
          <w:b/>
        </w:rPr>
        <w:t>Hsin</w:t>
      </w:r>
      <w:proofErr w:type="spellEnd"/>
      <w:r>
        <w:rPr>
          <w:b/>
        </w:rPr>
        <w:t>-Yao Wang, Ting-Wei Lin, Jang-</w:t>
      </w:r>
      <w:proofErr w:type="spellStart"/>
      <w:r>
        <w:rPr>
          <w:b/>
        </w:rPr>
        <w:t>Jih</w:t>
      </w:r>
      <w:proofErr w:type="spellEnd"/>
      <w:r>
        <w:rPr>
          <w:b/>
        </w:rPr>
        <w:t xml:space="preserve"> Lu, Chia-</w:t>
      </w:r>
      <w:proofErr w:type="spellStart"/>
      <w:r>
        <w:rPr>
          <w:b/>
        </w:rPr>
        <w:t>Hsun</w:t>
      </w:r>
      <w:proofErr w:type="spellEnd"/>
      <w:r>
        <w:rPr>
          <w:b/>
        </w:rPr>
        <w:t xml:space="preserve"> Hsieh, Chun-Ta Liao</w:t>
      </w:r>
      <w:r>
        <w:t xml:space="preserve"> research work t</w:t>
      </w:r>
      <w:r>
        <w:t>itled in “Development of a Machine Learning Model for Survival Risk Stratification of Patients With Advanced Oral Cancer” from JAMA Network Open  2020 Research sought to build a machine learning approach which identified survival risk categories for advanc</w:t>
      </w:r>
      <w:r>
        <w:t>ed oral cancer patients. The algorithm applied elastic net penalized Cox regression to analyze both clinical-pathological details and genetic information. Stage III/IV oral squamous cell carcinoma patients from 1996 to 2011 contributed data for this study.</w:t>
      </w:r>
      <w:r>
        <w:t xml:space="preserve"> When genetic information was included in the model it surpassed models containing </w:t>
      </w:r>
      <w:proofErr w:type="spellStart"/>
      <w:r>
        <w:t>clinicopathologic</w:t>
      </w:r>
      <w:proofErr w:type="spellEnd"/>
      <w:r>
        <w:t xml:space="preserve"> information in accurately predicting cancer-specific and </w:t>
      </w:r>
      <w:proofErr w:type="spellStart"/>
      <w:r>
        <w:t>locoregional</w:t>
      </w:r>
      <w:proofErr w:type="spellEnd"/>
      <w:r>
        <w:t xml:space="preserve"> recurrence-free survival. An online calculator shows promise to customize postoperati</w:t>
      </w:r>
      <w:r>
        <w:t>ve patient care according to the model recommendations.                               [10]</w:t>
      </w:r>
    </w:p>
    <w:p w:rsidR="00F43555" w:rsidRDefault="00F43555">
      <w:pPr>
        <w:jc w:val="both"/>
      </w:pPr>
    </w:p>
    <w:p w:rsidR="00F43555" w:rsidRDefault="00F43555">
      <w:pPr>
        <w:jc w:val="both"/>
      </w:pPr>
    </w:p>
    <w:p w:rsidR="00F43555" w:rsidRDefault="00741EC2">
      <w:pPr>
        <w:pStyle w:val="Heading1"/>
        <w:rPr>
          <w:smallCaps w:val="0"/>
          <w:color w:val="000000"/>
          <w:sz w:val="26"/>
          <w:szCs w:val="26"/>
        </w:rPr>
      </w:pPr>
      <w:r>
        <w:rPr>
          <w:b/>
          <w:sz w:val="26"/>
          <w:szCs w:val="26"/>
        </w:rPr>
        <w:lastRenderedPageBreak/>
        <w:t xml:space="preserve">V. </w:t>
      </w:r>
      <w:r>
        <w:rPr>
          <w:b/>
          <w:sz w:val="26"/>
          <w:szCs w:val="26"/>
        </w:rPr>
        <w:tab/>
        <w:t>Research Methodology</w:t>
      </w:r>
    </w:p>
    <w:p w:rsidR="00F43555" w:rsidRDefault="00741EC2">
      <w:pPr>
        <w:ind w:left="360"/>
        <w:jc w:val="both"/>
      </w:pPr>
      <w:r>
        <w:t>MATLAB program development methods which aim to detect oral cancer and metastasis at an early stage require research to enhance diagnostic</w:t>
      </w:r>
      <w:r>
        <w:t xml:space="preserve"> accuracy along with treatment approaches. Through a combination of ResNet-50 and SVM and Random Forest machine learning models the approach uses image analysis together with clinical data for better detection purposes. MATLAB provides advantages for data </w:t>
      </w:r>
      <w:r>
        <w:t>management and algorithm execution which leads to the development of precise diagnostic systems. The method fills a requirement for timely diagnosis which leads to better patient survival statistics and decreased mortality rates from oral cancer while prom</w:t>
      </w:r>
      <w:r>
        <w:t>oting superior clinical care.</w:t>
      </w:r>
    </w:p>
    <w:p w:rsidR="00F43555" w:rsidRDefault="00F43555">
      <w:pPr>
        <w:ind w:left="360"/>
        <w:jc w:val="both"/>
      </w:pPr>
    </w:p>
    <w:p w:rsidR="00F43555" w:rsidRDefault="00741EC2">
      <w:pPr>
        <w:jc w:val="center"/>
        <w:rPr>
          <w:sz w:val="16"/>
          <w:szCs w:val="16"/>
        </w:rPr>
      </w:pPr>
      <w:r>
        <w:rPr>
          <w:noProof/>
          <w:sz w:val="16"/>
          <w:szCs w:val="16"/>
        </w:rPr>
        <w:drawing>
          <wp:inline distT="114300" distB="114300" distL="114300" distR="114300">
            <wp:extent cx="1731011" cy="4241483"/>
            <wp:effectExtent l="0" t="0" r="0" b="0"/>
            <wp:docPr id="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1731011" cy="4241483"/>
                    </a:xfrm>
                    <a:prstGeom prst="rect">
                      <a:avLst/>
                    </a:prstGeom>
                    <a:ln/>
                  </pic:spPr>
                </pic:pic>
              </a:graphicData>
            </a:graphic>
          </wp:inline>
        </w:drawing>
      </w:r>
    </w:p>
    <w:p w:rsidR="00F43555" w:rsidRDefault="00F43555">
      <w:pPr>
        <w:jc w:val="center"/>
        <w:rPr>
          <w:sz w:val="16"/>
          <w:szCs w:val="16"/>
        </w:rPr>
      </w:pPr>
    </w:p>
    <w:p w:rsidR="00F43555" w:rsidRDefault="00741EC2">
      <w:pPr>
        <w:jc w:val="center"/>
      </w:pPr>
      <w:r>
        <w:t xml:space="preserve">Figure1. Flowchart of Research Methodologies required for </w:t>
      </w:r>
      <w:proofErr w:type="gramStart"/>
      <w:r>
        <w:t>Early</w:t>
      </w:r>
      <w:proofErr w:type="gramEnd"/>
      <w:r>
        <w:t xml:space="preserve"> detection of oral cancer</w:t>
      </w:r>
    </w:p>
    <w:p w:rsidR="00F43555" w:rsidRDefault="00741EC2">
      <w:pPr>
        <w:jc w:val="both"/>
      </w:pPr>
      <w:r>
        <w:t>For the research, we have acquired the image from the internet. And the data used in this study was collected via the image of the area affected by oral cancer. The data is stored in the Excel file.csv it known as the training set. It is consisting of four</w:t>
      </w:r>
      <w:r>
        <w:t xml:space="preserve"> Column from which there are the </w:t>
      </w:r>
      <w:proofErr w:type="gramStart"/>
      <w:r>
        <w:t>twelve  Column</w:t>
      </w:r>
      <w:proofErr w:type="gramEnd"/>
      <w:r>
        <w:t xml:space="preserve"> for input. The input Colum consists of the Cancer type, Metastasis, Stage, Size, Spread, Survival rate, Cause, </w:t>
      </w:r>
      <w:proofErr w:type="gramStart"/>
      <w:r>
        <w:t>and  Metastasizing</w:t>
      </w:r>
      <w:proofErr w:type="gramEnd"/>
      <w:r>
        <w:t xml:space="preserve"> affected organ. The class will be on the base of the image which differentiate</w:t>
      </w:r>
      <w:r>
        <w:t xml:space="preserve"> the cancerous and non-</w:t>
      </w:r>
      <w:proofErr w:type="gramStart"/>
      <w:r>
        <w:t>cancerous  from</w:t>
      </w:r>
      <w:proofErr w:type="gramEnd"/>
      <w:r>
        <w:t xml:space="preserve"> the image. To acquire the data here, we have used ResNet-50, SVM and Random Forest classifier.</w:t>
      </w:r>
    </w:p>
    <w:p w:rsidR="00F43555" w:rsidRDefault="00F43555">
      <w:pPr>
        <w:jc w:val="both"/>
      </w:pPr>
    </w:p>
    <w:p w:rsidR="00F43555" w:rsidRDefault="00741EC2">
      <w:pPr>
        <w:jc w:val="both"/>
        <w:rPr>
          <w:i/>
        </w:rPr>
      </w:pPr>
      <w:r>
        <w:rPr>
          <w:i/>
        </w:rPr>
        <w:lastRenderedPageBreak/>
        <w:t>Data Processing</w:t>
      </w:r>
    </w:p>
    <w:p w:rsidR="00F43555" w:rsidRDefault="00741EC2">
      <w:pPr>
        <w:jc w:val="both"/>
      </w:pPr>
      <w:r>
        <w:t>Data processing begins by collecting unstructured data before reorganizing its structure to create analyz</w:t>
      </w:r>
      <w:r>
        <w:t>able insights from the information. Through data processing procedures noise together with inconsistencies are eliminated from CSV patient history records and medical images to enhance early oral cancer diagnosis and metastasis management processes. Profes</w:t>
      </w:r>
      <w:r>
        <w:t xml:space="preserve">sional data cleaning produces a standard format that enables prediction patterns to be detected by Random Forest, SVM, and </w:t>
      </w:r>
      <w:proofErr w:type="spellStart"/>
      <w:r>
        <w:t>ResNet</w:t>
      </w:r>
      <w:proofErr w:type="spellEnd"/>
      <w:r>
        <w:t xml:space="preserve"> algorithms. High-quality repetitive input through data processing leads to increased model efficiency as well as more precise </w:t>
      </w:r>
      <w:r>
        <w:t>outcomes.</w:t>
      </w:r>
    </w:p>
    <w:p w:rsidR="00F43555" w:rsidRDefault="00F43555">
      <w:pPr>
        <w:jc w:val="both"/>
      </w:pPr>
    </w:p>
    <w:p w:rsidR="00F43555" w:rsidRDefault="00741EC2">
      <w:pPr>
        <w:jc w:val="both"/>
        <w:rPr>
          <w:i/>
        </w:rPr>
      </w:pPr>
      <w:r>
        <w:rPr>
          <w:i/>
        </w:rPr>
        <w:t>Data Preprocessing</w:t>
      </w:r>
    </w:p>
    <w:p w:rsidR="00F43555" w:rsidRDefault="00741EC2">
      <w:pPr>
        <w:jc w:val="both"/>
      </w:pPr>
      <w:r>
        <w:t>Data preprocessing of CSV patient files requires sequential execution of cleaning followed by transformation before structural organization of the information. The data specialists must execute three essential operations which</w:t>
      </w:r>
      <w:r>
        <w:t xml:space="preserve"> include handling missing values alongside converting categories into numbers and making a normalization process for numerical data. Through feature selection the learning process of the algorithm becomes more effective because it discards insufficient dat</w:t>
      </w:r>
      <w:r>
        <w:t xml:space="preserve">a. After preprocessing the CSV data it acquires a standardized format that allows Random Forest and SVM algorithms to discover significant oral cancer and metastasis connections. </w:t>
      </w:r>
      <w:proofErr w:type="gramStart"/>
      <w:r>
        <w:t>The speed of computational processing along with better model interpretabilit</w:t>
      </w:r>
      <w:r>
        <w:t>y come from organized data structure.</w:t>
      </w:r>
      <w:proofErr w:type="gramEnd"/>
    </w:p>
    <w:p w:rsidR="00F43555" w:rsidRDefault="00F43555">
      <w:pPr>
        <w:jc w:val="both"/>
      </w:pPr>
    </w:p>
    <w:p w:rsidR="00F43555" w:rsidRDefault="00741EC2">
      <w:pPr>
        <w:jc w:val="both"/>
        <w:rPr>
          <w:i/>
        </w:rPr>
      </w:pPr>
      <w:r>
        <w:rPr>
          <w:i/>
        </w:rPr>
        <w:t xml:space="preserve">Image </w:t>
      </w:r>
      <w:proofErr w:type="spellStart"/>
      <w:r>
        <w:rPr>
          <w:i/>
        </w:rPr>
        <w:t>Enhancemnet</w:t>
      </w:r>
      <w:proofErr w:type="spellEnd"/>
    </w:p>
    <w:p w:rsidR="00F43555" w:rsidRDefault="00741EC2">
      <w:pPr>
        <w:jc w:val="both"/>
      </w:pPr>
      <w:r>
        <w:t>Interface improvement remains the fundamental component for studying medical oral cancer images. The three fundamental techniques of contrast adjustment and noise reduction and image sharpening creat</w:t>
      </w:r>
      <w:r>
        <w:t xml:space="preserve">e improved visibility of cancer-related areas. The deep learning model </w:t>
      </w:r>
      <w:proofErr w:type="spellStart"/>
      <w:r>
        <w:t>ResNet</w:t>
      </w:r>
      <w:proofErr w:type="spellEnd"/>
      <w:r>
        <w:t xml:space="preserve"> improves its capabilities to detect elaborate cancer patterns and structures by analyzing enhanced images. The predictive success of cancer detection and metastasis assessment im</w:t>
      </w:r>
      <w:r>
        <w:t>proves when improved image analysis is paired with the model because such images better display important features. By completing this process the algorithm gains stronger capacities to find cancer signs during their early stages.</w:t>
      </w:r>
    </w:p>
    <w:p w:rsidR="00F43555" w:rsidRDefault="00F43555">
      <w:pPr>
        <w:jc w:val="both"/>
      </w:pPr>
    </w:p>
    <w:p w:rsidR="00F43555" w:rsidRDefault="00741EC2">
      <w:pPr>
        <w:jc w:val="both"/>
        <w:rPr>
          <w:i/>
        </w:rPr>
      </w:pPr>
      <w:r>
        <w:rPr>
          <w:i/>
        </w:rPr>
        <w:t xml:space="preserve">Feature Extraction </w:t>
      </w:r>
    </w:p>
    <w:p w:rsidR="00F43555" w:rsidRDefault="00741EC2">
      <w:pPr>
        <w:jc w:val="both"/>
      </w:pPr>
      <w:r>
        <w:t>Early detection of oral cancer with machine learning requires the importance extraction from medical images and patient records to increase model operation effectiveness. ResNet-50 exists as a deep convolutional neural network (CNN) through its implementat</w:t>
      </w:r>
      <w:r>
        <w:t xml:space="preserve">ion of residual connections to facilitate gradient flow optimization in deep learning operations. The extracted features are processed by Support Vector Machine (SVM) to identify a </w:t>
      </w:r>
      <w:proofErr w:type="spellStart"/>
      <w:r>
        <w:t>hyperplane</w:t>
      </w:r>
      <w:proofErr w:type="spellEnd"/>
      <w:r>
        <w:t xml:space="preserve"> that delivers maximum distinction between cancerous and non-canc</w:t>
      </w:r>
      <w:r>
        <w:t xml:space="preserve">erous samples. The random forest model executes its functionality by applying multiple decision trees to different datasets for producing more accurate predictions and avoiding </w:t>
      </w:r>
      <w:proofErr w:type="spellStart"/>
      <w:r>
        <w:t>overfitting</w:t>
      </w:r>
      <w:proofErr w:type="spellEnd"/>
      <w:r>
        <w:t xml:space="preserve"> problems. The system uses SVM together with Random Forest to proces</w:t>
      </w:r>
      <w:r>
        <w:t xml:space="preserve">s clinical data and analyze ResNet-50 image features to diagnose early-stage cancer effectively by extracting </w:t>
      </w:r>
      <w:r>
        <w:lastRenderedPageBreak/>
        <w:t>complex patterns from combined visual and structured data types which leads to better diagnosis accuracy.</w:t>
      </w:r>
    </w:p>
    <w:p w:rsidR="00F43555" w:rsidRDefault="00F43555">
      <w:pPr>
        <w:jc w:val="both"/>
      </w:pPr>
    </w:p>
    <w:p w:rsidR="00F43555" w:rsidRDefault="00741EC2">
      <w:pPr>
        <w:jc w:val="both"/>
        <w:rPr>
          <w:i/>
        </w:rPr>
      </w:pPr>
      <w:r>
        <w:rPr>
          <w:i/>
        </w:rPr>
        <w:t>Model Development</w:t>
      </w:r>
    </w:p>
    <w:p w:rsidR="00F43555" w:rsidRDefault="00741EC2">
      <w:pPr>
        <w:jc w:val="both"/>
      </w:pPr>
      <w:r>
        <w:t>Early detection of or</w:t>
      </w:r>
      <w:r>
        <w:t>al cancer with metastasis control depends on the integration of ResNet50 along with SVM and Random Forest in MATLAB. The medical images go through ResNet50 for tumor detection while SVM analyzes lesions by their texture attributes. Random Forest merges vis</w:t>
      </w:r>
      <w:r>
        <w:t>ual examination data with clinical histories from patients to forecast metastasis risks.</w:t>
      </w:r>
    </w:p>
    <w:p w:rsidR="00F43555" w:rsidRDefault="00741EC2">
      <w:pPr>
        <w:jc w:val="both"/>
      </w:pPr>
      <w:r>
        <w:t>The developed algorithm executes a two-step approach that first trains ResNet50 for oral cancer recognition through fine-tuning then applies SVM to classify lesions fr</w:t>
      </w:r>
      <w:r>
        <w:t>om images. Risk assessment performed by Random Forest uses both medical imaging outputs together with clinical data inputs. Automated feature extraction implementing MATLAB scripts together with model training processes aids both the improvement of diagnos</w:t>
      </w:r>
      <w:r>
        <w:t>tic precision and creation of individualized treatment designs.</w:t>
      </w:r>
    </w:p>
    <w:p w:rsidR="00F43555" w:rsidRDefault="00741EC2">
      <w:pPr>
        <w:jc w:val="both"/>
      </w:pPr>
      <w:r>
        <w:t>Testing demonstrated ResNet50 performs at a high level for tumor detection purposes whereas SVM stands out for its excellence at lesion identification while Random Forest produces better metas</w:t>
      </w:r>
      <w:r>
        <w:t>tasis predictions. The model demonstrates potential for clinical implementation in early detection and risk stratification but its pathway faces barriers from dataset quality concerns as well as ethical considerations.</w:t>
      </w:r>
    </w:p>
    <w:p w:rsidR="00F43555" w:rsidRDefault="00F43555">
      <w:pPr>
        <w:jc w:val="both"/>
      </w:pPr>
    </w:p>
    <w:p w:rsidR="00F43555" w:rsidRDefault="00741EC2">
      <w:pPr>
        <w:jc w:val="both"/>
        <w:rPr>
          <w:i/>
        </w:rPr>
      </w:pPr>
      <w:r>
        <w:rPr>
          <w:i/>
        </w:rPr>
        <w:t>Model Training and Testing</w:t>
      </w:r>
    </w:p>
    <w:p w:rsidR="00F43555" w:rsidRDefault="00741EC2">
      <w:pPr>
        <w:jc w:val="both"/>
      </w:pPr>
      <w:r>
        <w:t xml:space="preserve">Training </w:t>
      </w:r>
      <w:r>
        <w:t>the model requires the use of ResNet50 for image fine-tuning followed by implementing SVM to perform lesion classification. Metastasis risk assessments from Random Forest include both medical image data and patient historical information. The MATLAB platfo</w:t>
      </w:r>
      <w:r>
        <w:t>rm divides the data collection into training sections occupying 70% of the total set and testing sections using 30% of the data. A model optimization step through cross-validation approaches enables maximum training accuracy but testing verifies both early</w:t>
      </w:r>
      <w:r>
        <w:t xml:space="preserve"> identification and risk categorization performances to deliver reliable solutions in clinical settings.</w:t>
      </w:r>
    </w:p>
    <w:p w:rsidR="00F43555" w:rsidRDefault="00F43555">
      <w:pPr>
        <w:jc w:val="both"/>
      </w:pPr>
    </w:p>
    <w:p w:rsidR="00F43555" w:rsidRDefault="00741EC2">
      <w:pPr>
        <w:jc w:val="both"/>
        <w:rPr>
          <w:i/>
        </w:rPr>
      </w:pPr>
      <w:r>
        <w:rPr>
          <w:i/>
        </w:rPr>
        <w:t>Confusion Matrix</w:t>
      </w:r>
    </w:p>
    <w:p w:rsidR="00F43555" w:rsidRDefault="00741EC2">
      <w:pPr>
        <w:jc w:val="both"/>
      </w:pPr>
      <w:r>
        <w:t xml:space="preserve">A confusion matrix provides essential performance information about a CNN model used to classify oral cancer. The model performed 41 </w:t>
      </w:r>
      <w:r>
        <w:t>precise identifications (TP) between oral cancer cases and successfully recognized 77 cases (TN) without cancer. The model failed to detect three oral cancer cases in addition to incorrectly classifying a total of 10 non-cancer cases as cancer and 3 case o</w:t>
      </w:r>
      <w:r>
        <w:t xml:space="preserve">f being  </w:t>
      </w:r>
      <w:proofErr w:type="spellStart"/>
      <w:r>
        <w:t>canceras</w:t>
      </w:r>
      <w:proofErr w:type="spellEnd"/>
      <w:r>
        <w:t xml:space="preserve"> </w:t>
      </w:r>
      <w:proofErr w:type="spellStart"/>
      <w:r>
        <w:t>non cancerous</w:t>
      </w:r>
      <w:proofErr w:type="spellEnd"/>
      <w:r>
        <w:t>. Early detection of oral cancer is essential for successful treatment so FN cases must be minimized. Early oral cancer diagnosis requires a reduction of false negative readings as the main priority.</w:t>
      </w:r>
    </w:p>
    <w:p w:rsidR="00F43555" w:rsidRDefault="00741EC2">
      <w:pPr>
        <w:spacing w:line="276" w:lineRule="auto"/>
        <w:rPr>
          <w:sz w:val="18"/>
          <w:szCs w:val="18"/>
        </w:rPr>
      </w:pPr>
      <w:r>
        <w:rPr>
          <w:rFonts w:ascii="Arial" w:eastAsia="Arial" w:hAnsi="Arial" w:cs="Arial"/>
          <w:noProof/>
          <w:sz w:val="22"/>
          <w:szCs w:val="22"/>
        </w:rPr>
        <w:lastRenderedPageBreak/>
        <w:drawing>
          <wp:inline distT="114300" distB="114300" distL="114300" distR="114300">
            <wp:extent cx="3200400" cy="2603500"/>
            <wp:effectExtent l="0" t="0" r="0" b="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t="1068"/>
                    <a:stretch>
                      <a:fillRect/>
                    </a:stretch>
                  </pic:blipFill>
                  <pic:spPr>
                    <a:xfrm>
                      <a:off x="0" y="0"/>
                      <a:ext cx="3200400" cy="2603500"/>
                    </a:xfrm>
                    <a:prstGeom prst="rect">
                      <a:avLst/>
                    </a:prstGeom>
                    <a:ln/>
                  </pic:spPr>
                </pic:pic>
              </a:graphicData>
            </a:graphic>
          </wp:inline>
        </w:drawing>
      </w:r>
    </w:p>
    <w:p w:rsidR="00F43555" w:rsidRDefault="00741EC2">
      <w:pPr>
        <w:jc w:val="both"/>
      </w:pPr>
      <w:proofErr w:type="gramStart"/>
      <w:r>
        <w:t>Figure 2.</w:t>
      </w:r>
      <w:proofErr w:type="gramEnd"/>
      <w:r>
        <w:t xml:space="preserve"> Confusion mat</w:t>
      </w:r>
      <w:r>
        <w:t xml:space="preserve">rix of CNN’s ResNet-50 analysis for oral cancer detection </w:t>
      </w:r>
    </w:p>
    <w:p w:rsidR="00F43555" w:rsidRDefault="00F43555">
      <w:pPr>
        <w:jc w:val="both"/>
      </w:pPr>
    </w:p>
    <w:p w:rsidR="00F43555" w:rsidRDefault="00741EC2">
      <w:pPr>
        <w:jc w:val="both"/>
      </w:pPr>
      <w:r>
        <w:t>A confusion matrix demonstrates the evaluation results of an SVM model which performs oral cancer diagnosis. In the developed system there were 40 correctly identified oral cancer cases (TP) along</w:t>
      </w:r>
      <w:r>
        <w:t>side 73 correctly identified non-cancer cases (TN). The model registers 14 wrong positive results suggesting healthy tissues classified as cancerous tissue leading to potential unnecessary medical interventions. The detection of 4 false negatives represent</w:t>
      </w:r>
      <w:r>
        <w:t xml:space="preserve">s situations where the model failed to identify oral cancer while 4 false positives resulted in cases wrongly classified as cancer. Both FN and FP outcomes must be minimized because prompt cancer identification stands as crucial for successful treatments. </w:t>
      </w:r>
      <w:r>
        <w:t>The correct diagnosis of oral cancer depends on minimizing false negative results.</w:t>
      </w:r>
    </w:p>
    <w:p w:rsidR="00F43555" w:rsidRDefault="00F43555">
      <w:pPr>
        <w:jc w:val="both"/>
        <w:rPr>
          <w:sz w:val="18"/>
          <w:szCs w:val="18"/>
        </w:rPr>
      </w:pPr>
    </w:p>
    <w:p w:rsidR="00F43555" w:rsidRDefault="00741EC2">
      <w:pPr>
        <w:spacing w:line="276" w:lineRule="auto"/>
        <w:rPr>
          <w:sz w:val="18"/>
          <w:szCs w:val="18"/>
        </w:rPr>
      </w:pPr>
      <w:r>
        <w:rPr>
          <w:rFonts w:ascii="Arial" w:eastAsia="Arial" w:hAnsi="Arial" w:cs="Arial"/>
          <w:noProof/>
          <w:sz w:val="22"/>
          <w:szCs w:val="22"/>
        </w:rPr>
        <w:drawing>
          <wp:inline distT="114300" distB="114300" distL="114300" distR="114300">
            <wp:extent cx="3295650" cy="2869704"/>
            <wp:effectExtent l="0" t="0" r="0" b="0"/>
            <wp:docPr id="8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4"/>
                    <a:srcRect l="1879" t="2181"/>
                    <a:stretch>
                      <a:fillRect/>
                    </a:stretch>
                  </pic:blipFill>
                  <pic:spPr>
                    <a:xfrm>
                      <a:off x="0" y="0"/>
                      <a:ext cx="3295650" cy="2869704"/>
                    </a:xfrm>
                    <a:prstGeom prst="rect">
                      <a:avLst/>
                    </a:prstGeom>
                    <a:ln/>
                  </pic:spPr>
                </pic:pic>
              </a:graphicData>
            </a:graphic>
          </wp:inline>
        </w:drawing>
      </w:r>
    </w:p>
    <w:p w:rsidR="00F43555" w:rsidRDefault="00741EC2">
      <w:pPr>
        <w:jc w:val="both"/>
      </w:pPr>
      <w:proofErr w:type="gramStart"/>
      <w:r>
        <w:t>Figure 3.</w:t>
      </w:r>
      <w:proofErr w:type="gramEnd"/>
      <w:r>
        <w:t xml:space="preserve"> Confusion matrix of SVM analysis for oral cancer detection </w:t>
      </w:r>
    </w:p>
    <w:p w:rsidR="00F43555" w:rsidRDefault="00F43555">
      <w:pPr>
        <w:jc w:val="both"/>
      </w:pPr>
    </w:p>
    <w:p w:rsidR="00F43555" w:rsidRDefault="00741EC2">
      <w:pPr>
        <w:jc w:val="both"/>
        <w:rPr>
          <w:sz w:val="18"/>
          <w:szCs w:val="18"/>
        </w:rPr>
      </w:pPr>
      <w:r>
        <w:lastRenderedPageBreak/>
        <w:t>A Random Forest model achieves its classification performance accuracy by utilizing the confusion m</w:t>
      </w:r>
      <w:r>
        <w:t>atrix for oral cancer diagnosis. The confusion matrix demonstrates true positive identification of 41 oral cancer cases along with 57 correctly identified true negative instances. Thirty cases of misidentification by the model indicate oral cancer classifi</w:t>
      </w:r>
      <w:r>
        <w:t>cations made on non-cancer cases which could lead to unnecessary treatment procedures and patient stress. Early detection becomes crucial because the use of 3 false negative results allows oral cancer cases to go undetected.</w:t>
      </w:r>
    </w:p>
    <w:p w:rsidR="00F43555" w:rsidRDefault="00741EC2">
      <w:r>
        <w:rPr>
          <w:rFonts w:ascii="Arial" w:eastAsia="Arial" w:hAnsi="Arial" w:cs="Arial"/>
          <w:noProof/>
          <w:sz w:val="22"/>
          <w:szCs w:val="22"/>
        </w:rPr>
        <w:drawing>
          <wp:inline distT="114300" distB="114300" distL="114300" distR="114300">
            <wp:extent cx="3317923" cy="2952557"/>
            <wp:effectExtent l="0" t="0" r="0" b="0"/>
            <wp:docPr id="8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3317923" cy="2952557"/>
                    </a:xfrm>
                    <a:prstGeom prst="rect">
                      <a:avLst/>
                    </a:prstGeom>
                    <a:ln/>
                  </pic:spPr>
                </pic:pic>
              </a:graphicData>
            </a:graphic>
          </wp:inline>
        </w:drawing>
      </w:r>
      <w:proofErr w:type="gramStart"/>
      <w:r>
        <w:t>Figure 4.</w:t>
      </w:r>
      <w:proofErr w:type="gramEnd"/>
      <w:r>
        <w:t xml:space="preserve">  Confusion matrix of</w:t>
      </w:r>
      <w:r>
        <w:t xml:space="preserve"> Random Forest analysis for oral cancer detection </w:t>
      </w:r>
    </w:p>
    <w:p w:rsidR="00F43555" w:rsidRDefault="00F43555">
      <w:pPr>
        <w:jc w:val="both"/>
        <w:rPr>
          <w:sz w:val="18"/>
          <w:szCs w:val="18"/>
        </w:rPr>
      </w:pPr>
    </w:p>
    <w:p w:rsidR="00F43555" w:rsidRDefault="00F43555">
      <w:pPr>
        <w:jc w:val="both"/>
        <w:rPr>
          <w:sz w:val="18"/>
          <w:szCs w:val="18"/>
        </w:rPr>
      </w:pPr>
    </w:p>
    <w:p w:rsidR="00F43555" w:rsidRDefault="00741EC2">
      <w:pPr>
        <w:rPr>
          <w:i/>
          <w:sz w:val="18"/>
          <w:szCs w:val="18"/>
        </w:rPr>
      </w:pPr>
      <w:r>
        <w:rPr>
          <w:i/>
          <w:sz w:val="18"/>
          <w:szCs w:val="18"/>
        </w:rPr>
        <w:t>G. Overall Accuracy</w:t>
      </w:r>
    </w:p>
    <w:p w:rsidR="00F43555" w:rsidRDefault="00741EC2">
      <w:pPr>
        <w:jc w:val="both"/>
      </w:pPr>
      <w:r>
        <w:t>Oral cancer detection and metastasis control become possible through this MATLAB code which unites ResNet50 with SVM and Random Forest algorithms. ResNet50 demonstrates an image analysis capability to achieve 90.08% accuracy in testing. The performance acc</w:t>
      </w:r>
      <w:r>
        <w:t xml:space="preserve">uracy of SVM is 86.26% while Random Forest achieves 74.81%. The combined use of these models increases general diagnostic accuracy because it combines their respective strengths to generate better clinical diagnostic results. By integrating these features </w:t>
      </w:r>
      <w:r>
        <w:t>researchers attain better accuracy when detecting cancers together with risk assessments.</w:t>
      </w:r>
    </w:p>
    <w:p w:rsidR="00F43555" w:rsidRDefault="00F43555">
      <w:pPr>
        <w:jc w:val="both"/>
        <w:rPr>
          <w:sz w:val="18"/>
          <w:szCs w:val="18"/>
        </w:rPr>
      </w:pPr>
    </w:p>
    <w:p w:rsidR="00F43555" w:rsidRDefault="00F43555">
      <w:pPr>
        <w:rPr>
          <w:i/>
          <w:sz w:val="18"/>
          <w:szCs w:val="18"/>
        </w:rPr>
      </w:pPr>
    </w:p>
    <w:p w:rsidR="00F43555" w:rsidRDefault="00741EC2">
      <w:pPr>
        <w:rPr>
          <w:i/>
        </w:rPr>
      </w:pPr>
      <w:r>
        <w:rPr>
          <w:i/>
        </w:rPr>
        <w:t>H. Validation and Optimization</w:t>
      </w:r>
    </w:p>
    <w:p w:rsidR="00F43555" w:rsidRDefault="00741EC2">
      <w:pPr>
        <w:jc w:val="both"/>
      </w:pPr>
      <w:r>
        <w:t xml:space="preserve">A splitting operation of MATLAB code data into training and testing sections is performed for oral cancer detection to avoid </w:t>
      </w:r>
      <w:proofErr w:type="spellStart"/>
      <w:r>
        <w:t>overfitting</w:t>
      </w:r>
      <w:proofErr w:type="spellEnd"/>
      <w:r>
        <w:t>. The cross-validation method helps evaluate model performance as one of several evaluation techniques. The optimization</w:t>
      </w:r>
      <w:r>
        <w:t xml:space="preserve"> process using Bayesian optimization and gradient descent method helps enhance the accuracy of ResNet50, SVM, and Random Forest through fine-tuning their </w:t>
      </w:r>
      <w:proofErr w:type="spellStart"/>
      <w:r>
        <w:t>hyperparameters</w:t>
      </w:r>
      <w:proofErr w:type="spellEnd"/>
      <w:r>
        <w:t>. The implementation method provides reliable performance for clinical use.</w:t>
      </w:r>
    </w:p>
    <w:p w:rsidR="00F43555" w:rsidRDefault="00741EC2">
      <w:pPr>
        <w:pStyle w:val="Heading1"/>
        <w:tabs>
          <w:tab w:val="left" w:pos="216"/>
        </w:tabs>
        <w:rPr>
          <w:b/>
          <w:sz w:val="26"/>
          <w:szCs w:val="26"/>
        </w:rPr>
      </w:pPr>
      <w:r>
        <w:rPr>
          <w:b/>
          <w:sz w:val="26"/>
          <w:szCs w:val="26"/>
        </w:rPr>
        <w:lastRenderedPageBreak/>
        <w:t xml:space="preserve">VI. </w:t>
      </w:r>
      <w:r>
        <w:rPr>
          <w:b/>
          <w:sz w:val="26"/>
          <w:szCs w:val="26"/>
        </w:rPr>
        <w:tab/>
        <w:t xml:space="preserve">Data </w:t>
      </w:r>
      <w:proofErr w:type="spellStart"/>
      <w:r>
        <w:rPr>
          <w:b/>
          <w:sz w:val="26"/>
          <w:szCs w:val="26"/>
        </w:rPr>
        <w:t>A</w:t>
      </w:r>
      <w:r>
        <w:rPr>
          <w:b/>
          <w:sz w:val="26"/>
          <w:szCs w:val="26"/>
        </w:rPr>
        <w:t>ccquired</w:t>
      </w:r>
      <w:proofErr w:type="spellEnd"/>
    </w:p>
    <w:p w:rsidR="00F43555" w:rsidRDefault="00741EC2">
      <w:pPr>
        <w:pBdr>
          <w:top w:val="none" w:sz="0" w:space="0" w:color="000000"/>
          <w:left w:val="none" w:sz="0" w:space="0" w:color="000000"/>
          <w:bottom w:val="none" w:sz="0" w:space="0" w:color="000000"/>
          <w:right w:val="none" w:sz="0" w:space="0" w:color="000000"/>
          <w:between w:val="none" w:sz="0" w:space="0" w:color="000000"/>
        </w:pBdr>
        <w:jc w:val="both"/>
        <w:rPr>
          <w:color w:val="000000"/>
        </w:rPr>
      </w:pPr>
      <w:r>
        <w:rPr>
          <w:color w:val="000000"/>
        </w:rPr>
        <w:t xml:space="preserve">In this classification, we </w:t>
      </w:r>
      <w:r>
        <w:t>refer to the</w:t>
      </w:r>
      <w:r>
        <w:rPr>
          <w:color w:val="000000"/>
        </w:rPr>
        <w:t xml:space="preserve"> different </w:t>
      </w:r>
      <w:r>
        <w:t>types</w:t>
      </w:r>
      <w:r>
        <w:rPr>
          <w:color w:val="000000"/>
        </w:rPr>
        <w:t xml:space="preserve"> of research </w:t>
      </w:r>
      <w:r>
        <w:t>papers</w:t>
      </w:r>
      <w:r>
        <w:rPr>
          <w:color w:val="000000"/>
        </w:rPr>
        <w:t xml:space="preserve"> for </w:t>
      </w:r>
      <w:r>
        <w:t>applying Machine Learning Algorithm ResNet-</w:t>
      </w:r>
      <w:proofErr w:type="gramStart"/>
      <w:r>
        <w:t>50 ,</w:t>
      </w:r>
      <w:proofErr w:type="gramEnd"/>
      <w:r>
        <w:t xml:space="preserve"> SVM, and Random Forest</w:t>
      </w:r>
      <w:r>
        <w:rPr>
          <w:color w:val="000000"/>
        </w:rPr>
        <w:t>. And the s</w:t>
      </w:r>
      <w:r>
        <w:t xml:space="preserve">ome cancerous and </w:t>
      </w:r>
      <w:proofErr w:type="spellStart"/>
      <w:r>
        <w:t xml:space="preserve">Non </w:t>
      </w:r>
      <w:proofErr w:type="gramStart"/>
      <w:r>
        <w:t>Cancerous</w:t>
      </w:r>
      <w:proofErr w:type="spellEnd"/>
      <w:r>
        <w:t xml:space="preserve"> </w:t>
      </w:r>
      <w:r>
        <w:rPr>
          <w:color w:val="000000"/>
        </w:rPr>
        <w:t xml:space="preserve"> images</w:t>
      </w:r>
      <w:proofErr w:type="gramEnd"/>
      <w:r>
        <w:rPr>
          <w:color w:val="000000"/>
        </w:rPr>
        <w:t xml:space="preserve"> </w:t>
      </w:r>
      <w:r>
        <w:t xml:space="preserve">were gathered from </w:t>
      </w:r>
      <w:proofErr w:type="spellStart"/>
      <w:r>
        <w:t>Kaggle</w:t>
      </w:r>
      <w:proofErr w:type="spellEnd"/>
      <w:r>
        <w:t>, some renowned  Oncol</w:t>
      </w:r>
      <w:r>
        <w:t>ogist and one which was made  freely</w:t>
      </w:r>
      <w:r>
        <w:rPr>
          <w:color w:val="000000"/>
        </w:rPr>
        <w:t xml:space="preserve"> available online. The first dataset contains the </w:t>
      </w:r>
      <w:r>
        <w:t xml:space="preserve">2157 images </w:t>
      </w:r>
      <w:proofErr w:type="gramStart"/>
      <w:r>
        <w:t xml:space="preserve">as </w:t>
      </w:r>
      <w:r>
        <w:rPr>
          <w:color w:val="000000"/>
        </w:rPr>
        <w:t xml:space="preserve"> training</w:t>
      </w:r>
      <w:proofErr w:type="gramEnd"/>
      <w:r>
        <w:rPr>
          <w:color w:val="000000"/>
        </w:rPr>
        <w:t xml:space="preserve"> sample</w:t>
      </w:r>
      <w:r>
        <w:t xml:space="preserve">s and 2157 Excel </w:t>
      </w:r>
      <w:r>
        <w:rPr>
          <w:color w:val="000000"/>
        </w:rPr>
        <w:t xml:space="preserve">. </w:t>
      </w:r>
    </w:p>
    <w:p w:rsidR="00F43555" w:rsidRDefault="00741EC2">
      <w:pPr>
        <w:pStyle w:val="Heading1"/>
        <w:tabs>
          <w:tab w:val="left" w:pos="216"/>
        </w:tabs>
        <w:rPr>
          <w:b/>
          <w:sz w:val="26"/>
          <w:szCs w:val="26"/>
        </w:rPr>
      </w:pPr>
      <w:r>
        <w:rPr>
          <w:b/>
          <w:sz w:val="26"/>
          <w:szCs w:val="26"/>
        </w:rPr>
        <w:t xml:space="preserve">VII. </w:t>
      </w:r>
      <w:r>
        <w:rPr>
          <w:b/>
          <w:sz w:val="26"/>
          <w:szCs w:val="26"/>
        </w:rPr>
        <w:tab/>
        <w:t>Result</w:t>
      </w:r>
    </w:p>
    <w:p w:rsidR="00F43555" w:rsidRDefault="00741EC2">
      <w:pPr>
        <w:tabs>
          <w:tab w:val="left" w:pos="216"/>
        </w:tabs>
        <w:jc w:val="both"/>
        <w:rPr>
          <w:sz w:val="18"/>
          <w:szCs w:val="18"/>
        </w:rPr>
      </w:pPr>
      <w:r>
        <w:t>The machine learning technologies achieved notable performance metrics in oral cancer and metastasis contr</w:t>
      </w:r>
      <w:r>
        <w:t>ol applications. ResNet-50 operating on CNN reached the best identification performance with 90.08% accuracy which exceeded the analysis from SVM reaching 86.26% and from Random Forest reaching 74.81%. By employing its deep architecture structure ResNet-50</w:t>
      </w:r>
      <w:r>
        <w:t xml:space="preserve"> identified multiple complex patterns in medical images resulting in better accuracy levels. The structured data performance of SVM was high but Random Forest achieved moderate accuracy because of its ensemble learning process. The study demonstrates how d</w:t>
      </w:r>
      <w:r>
        <w:t>eep learning approaches led most efficiently by ResNet-50 serve to enhance both early diagnosis and treatment strategies in oral cancer cases.</w:t>
      </w:r>
    </w:p>
    <w:p w:rsidR="00F43555" w:rsidRDefault="00741EC2">
      <w:pPr>
        <w:spacing w:after="200" w:line="276" w:lineRule="auto"/>
        <w:jc w:val="both"/>
        <w:rPr>
          <w:sz w:val="18"/>
          <w:szCs w:val="18"/>
        </w:rPr>
      </w:pPr>
      <w:r>
        <w:rPr>
          <w:rFonts w:ascii="Arial" w:eastAsia="Arial" w:hAnsi="Arial" w:cs="Arial"/>
          <w:noProof/>
          <w:sz w:val="22"/>
          <w:szCs w:val="22"/>
        </w:rPr>
        <w:drawing>
          <wp:inline distT="114300" distB="114300" distL="114300" distR="114300">
            <wp:extent cx="3390420" cy="2230008"/>
            <wp:effectExtent l="0" t="0" r="0" b="0"/>
            <wp:docPr id="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3390420" cy="2230008"/>
                    </a:xfrm>
                    <a:prstGeom prst="rect">
                      <a:avLst/>
                    </a:prstGeom>
                    <a:ln/>
                  </pic:spPr>
                </pic:pic>
              </a:graphicData>
            </a:graphic>
          </wp:inline>
        </w:drawing>
      </w:r>
      <w:proofErr w:type="gramStart"/>
      <w:r>
        <w:rPr>
          <w:sz w:val="18"/>
          <w:szCs w:val="18"/>
        </w:rPr>
        <w:t>Figure 5.</w:t>
      </w:r>
      <w:proofErr w:type="gramEnd"/>
      <w:r>
        <w:rPr>
          <w:sz w:val="18"/>
          <w:szCs w:val="18"/>
        </w:rPr>
        <w:t xml:space="preserve"> </w:t>
      </w:r>
      <w:proofErr w:type="spellStart"/>
      <w:r>
        <w:rPr>
          <w:sz w:val="18"/>
          <w:szCs w:val="18"/>
        </w:rPr>
        <w:t>Bargraph</w:t>
      </w:r>
      <w:proofErr w:type="spellEnd"/>
      <w:r>
        <w:rPr>
          <w:sz w:val="18"/>
          <w:szCs w:val="18"/>
        </w:rPr>
        <w:t xml:space="preserve"> explaining the comparison between the accuracy obtained by training and testing the model dev</w:t>
      </w:r>
      <w:r>
        <w:rPr>
          <w:sz w:val="18"/>
          <w:szCs w:val="18"/>
        </w:rPr>
        <w:t>eloped for the ResNet-</w:t>
      </w:r>
      <w:proofErr w:type="gramStart"/>
      <w:r>
        <w:rPr>
          <w:sz w:val="18"/>
          <w:szCs w:val="18"/>
        </w:rPr>
        <w:t>50 ,</w:t>
      </w:r>
      <w:proofErr w:type="gramEnd"/>
      <w:r>
        <w:rPr>
          <w:sz w:val="18"/>
          <w:szCs w:val="18"/>
        </w:rPr>
        <w:t xml:space="preserve"> SVM, and Random Forest Algorithm </w:t>
      </w:r>
    </w:p>
    <w:p w:rsidR="00F43555" w:rsidRDefault="00F43555">
      <w:pPr>
        <w:jc w:val="both"/>
        <w:rPr>
          <w:sz w:val="18"/>
          <w:szCs w:val="18"/>
        </w:rPr>
      </w:pPr>
    </w:p>
    <w:p w:rsidR="00F43555" w:rsidRDefault="00741EC2">
      <w:pPr>
        <w:spacing w:line="276" w:lineRule="auto"/>
        <w:rPr>
          <w:sz w:val="18"/>
          <w:szCs w:val="18"/>
        </w:rPr>
      </w:pPr>
      <w:r>
        <w:rPr>
          <w:rFonts w:ascii="Arial" w:eastAsia="Arial" w:hAnsi="Arial" w:cs="Arial"/>
          <w:noProof/>
          <w:sz w:val="22"/>
          <w:szCs w:val="22"/>
        </w:rPr>
        <w:lastRenderedPageBreak/>
        <w:drawing>
          <wp:inline distT="114300" distB="114300" distL="114300" distR="114300">
            <wp:extent cx="3089152" cy="2712202"/>
            <wp:effectExtent l="0" t="0" r="0" b="0"/>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3089152" cy="2712202"/>
                    </a:xfrm>
                    <a:prstGeom prst="rect">
                      <a:avLst/>
                    </a:prstGeom>
                    <a:ln/>
                  </pic:spPr>
                </pic:pic>
              </a:graphicData>
            </a:graphic>
          </wp:inline>
        </w:drawing>
      </w:r>
    </w:p>
    <w:p w:rsidR="00F43555" w:rsidRDefault="00741EC2">
      <w:pPr>
        <w:jc w:val="both"/>
        <w:rPr>
          <w:sz w:val="18"/>
          <w:szCs w:val="18"/>
        </w:rPr>
      </w:pPr>
      <w:proofErr w:type="gramStart"/>
      <w:r>
        <w:rPr>
          <w:sz w:val="18"/>
          <w:szCs w:val="18"/>
        </w:rPr>
        <w:t>Figure 6.</w:t>
      </w:r>
      <w:proofErr w:type="gramEnd"/>
      <w:r>
        <w:rPr>
          <w:sz w:val="18"/>
          <w:szCs w:val="18"/>
        </w:rPr>
        <w:t xml:space="preserve"> </w:t>
      </w:r>
      <w:proofErr w:type="spellStart"/>
      <w:r>
        <w:rPr>
          <w:sz w:val="18"/>
          <w:szCs w:val="18"/>
        </w:rPr>
        <w:t>Bargraph</w:t>
      </w:r>
      <w:proofErr w:type="spellEnd"/>
      <w:r>
        <w:rPr>
          <w:sz w:val="18"/>
          <w:szCs w:val="18"/>
        </w:rPr>
        <w:t xml:space="preserve"> analyzing the Organ Affected due to metastasizing of </w:t>
      </w:r>
      <w:proofErr w:type="gramStart"/>
      <w:r>
        <w:rPr>
          <w:sz w:val="18"/>
          <w:szCs w:val="18"/>
        </w:rPr>
        <w:t>the  cancer</w:t>
      </w:r>
      <w:proofErr w:type="gramEnd"/>
    </w:p>
    <w:p w:rsidR="00F43555" w:rsidRDefault="00741EC2">
      <w:pPr>
        <w:spacing w:line="276" w:lineRule="auto"/>
        <w:rPr>
          <w:sz w:val="18"/>
          <w:szCs w:val="18"/>
        </w:rPr>
      </w:pPr>
      <w:r>
        <w:rPr>
          <w:rFonts w:ascii="Arial" w:eastAsia="Arial" w:hAnsi="Arial" w:cs="Arial"/>
          <w:noProof/>
          <w:sz w:val="22"/>
          <w:szCs w:val="22"/>
        </w:rPr>
        <w:drawing>
          <wp:inline distT="114300" distB="114300" distL="114300" distR="114300">
            <wp:extent cx="3200400" cy="2324100"/>
            <wp:effectExtent l="0" t="0" r="0" b="0"/>
            <wp:docPr id="8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200400" cy="2324100"/>
                    </a:xfrm>
                    <a:prstGeom prst="rect">
                      <a:avLst/>
                    </a:prstGeom>
                    <a:ln/>
                  </pic:spPr>
                </pic:pic>
              </a:graphicData>
            </a:graphic>
          </wp:inline>
        </w:drawing>
      </w:r>
    </w:p>
    <w:p w:rsidR="00F43555" w:rsidRDefault="00F43555">
      <w:pPr>
        <w:jc w:val="both"/>
        <w:rPr>
          <w:sz w:val="18"/>
          <w:szCs w:val="18"/>
        </w:rPr>
      </w:pPr>
    </w:p>
    <w:p w:rsidR="00F43555" w:rsidRDefault="00741EC2">
      <w:pPr>
        <w:jc w:val="both"/>
        <w:rPr>
          <w:sz w:val="18"/>
          <w:szCs w:val="18"/>
        </w:rPr>
      </w:pPr>
      <w:proofErr w:type="gramStart"/>
      <w:r>
        <w:rPr>
          <w:sz w:val="18"/>
          <w:szCs w:val="18"/>
        </w:rPr>
        <w:t>Figure 7.</w:t>
      </w:r>
      <w:proofErr w:type="gramEnd"/>
      <w:r>
        <w:rPr>
          <w:sz w:val="18"/>
          <w:szCs w:val="18"/>
        </w:rPr>
        <w:t xml:space="preserve">  </w:t>
      </w:r>
      <w:proofErr w:type="spellStart"/>
      <w:r>
        <w:rPr>
          <w:sz w:val="18"/>
          <w:szCs w:val="18"/>
        </w:rPr>
        <w:t>Piechart</w:t>
      </w:r>
      <w:proofErr w:type="spellEnd"/>
      <w:r>
        <w:rPr>
          <w:sz w:val="18"/>
          <w:szCs w:val="18"/>
        </w:rPr>
        <w:t xml:space="preserve"> depicting the Survival rates on the basis of stages of oral cancer.</w:t>
      </w:r>
    </w:p>
    <w:p w:rsidR="00F43555" w:rsidRDefault="00F43555">
      <w:pPr>
        <w:jc w:val="both"/>
        <w:rPr>
          <w:sz w:val="18"/>
          <w:szCs w:val="18"/>
        </w:rPr>
      </w:pPr>
    </w:p>
    <w:p w:rsidR="00F43555" w:rsidRDefault="00741EC2">
      <w:pPr>
        <w:pStyle w:val="Heading1"/>
        <w:keepLines/>
        <w:tabs>
          <w:tab w:val="left" w:pos="216"/>
        </w:tabs>
        <w:spacing w:before="160"/>
        <w:rPr>
          <w:b/>
          <w:sz w:val="26"/>
          <w:szCs w:val="26"/>
        </w:rPr>
      </w:pPr>
      <w:proofErr w:type="gramStart"/>
      <w:r>
        <w:rPr>
          <w:b/>
          <w:sz w:val="26"/>
          <w:szCs w:val="26"/>
        </w:rPr>
        <w:t>VIII .</w:t>
      </w:r>
      <w:proofErr w:type="gramEnd"/>
      <w:r>
        <w:rPr>
          <w:b/>
          <w:sz w:val="26"/>
          <w:szCs w:val="26"/>
        </w:rPr>
        <w:t xml:space="preserve">  Conclusi</w:t>
      </w:r>
      <w:r>
        <w:rPr>
          <w:b/>
          <w:sz w:val="26"/>
          <w:szCs w:val="26"/>
        </w:rPr>
        <w:t>on</w:t>
      </w:r>
    </w:p>
    <w:p w:rsidR="00F43555" w:rsidRDefault="00741EC2">
      <w:pPr>
        <w:tabs>
          <w:tab w:val="left" w:pos="216"/>
        </w:tabs>
        <w:jc w:val="both"/>
      </w:pPr>
      <w:r>
        <w:t>The combination of ResNet50 with SVM and Random Forest within MATLAB code delivers encouraging findings for early detection of oral cancer and metastasis regulation. The performance of ResNet50 reaches 90.08% accuracy which surpasses both SVM with 86.26</w:t>
      </w:r>
      <w:r>
        <w:t>% and Random Forest with 74.81%. By combining deep learning with traditional machine learning the diagnostic system can perform with higher precision and reliability. The system could benefit from future developments which would merge transformers along wi</w:t>
      </w:r>
      <w:r>
        <w:t>th graph neural networks to build a performance-enhanced system for clinical environments. The research demonstrates that AI technology represents a promising approach to enhance both diagnosis quality and management of oral cancer diseases.</w:t>
      </w:r>
    </w:p>
    <w:p w:rsidR="00F43555" w:rsidRDefault="00F43555">
      <w:pPr>
        <w:rPr>
          <w:sz w:val="18"/>
          <w:szCs w:val="18"/>
        </w:rPr>
      </w:pPr>
    </w:p>
    <w:p w:rsidR="00F43555" w:rsidRDefault="00741EC2">
      <w:pPr>
        <w:pStyle w:val="Heading1"/>
        <w:keepLines/>
        <w:tabs>
          <w:tab w:val="left" w:pos="216"/>
        </w:tabs>
        <w:spacing w:before="160"/>
        <w:rPr>
          <w:sz w:val="18"/>
          <w:szCs w:val="18"/>
        </w:rPr>
      </w:pPr>
      <w:r>
        <w:rPr>
          <w:b/>
          <w:sz w:val="26"/>
          <w:szCs w:val="26"/>
        </w:rPr>
        <w:lastRenderedPageBreak/>
        <w:t xml:space="preserve">IX. </w:t>
      </w:r>
      <w:r>
        <w:rPr>
          <w:b/>
          <w:sz w:val="26"/>
          <w:szCs w:val="26"/>
        </w:rPr>
        <w:tab/>
      </w:r>
      <w:r>
        <w:rPr>
          <w:b/>
          <w:sz w:val="26"/>
          <w:szCs w:val="26"/>
        </w:rPr>
        <w:t>Future Work</w:t>
      </w:r>
    </w:p>
    <w:p w:rsidR="00F43555" w:rsidRDefault="00741EC2">
      <w:pPr>
        <w:jc w:val="both"/>
      </w:pPr>
      <w:r>
        <w:t>Researchers should focus on evaluating new detection algorithms for oral cancer in MATLAB systems through investigation of transformers because of their enhanced photo extraction and graph neural networks for tracking tumor progression and atte</w:t>
      </w:r>
      <w:r>
        <w:t xml:space="preserve">ntion-based methodology to direct analysis focus on high-risk image areas. Two relatively uncommon approaches involving evolutionary algorithms for automatic parameter selection and fuzzy logic for managing diagnostic uncertainty would allow the system to </w:t>
      </w:r>
      <w:r>
        <w:t>tackle decision-making and data variability problems. The combination of generative adversarial networks (GANs) for rare tumor image synthesis with swarm intelligence for feature selection would lead to superior dataset quality while improving model robust</w:t>
      </w:r>
      <w:r>
        <w:t xml:space="preserve">ness. </w:t>
      </w:r>
      <w:proofErr w:type="spellStart"/>
      <w:r>
        <w:t>Unresearched</w:t>
      </w:r>
      <w:proofErr w:type="spellEnd"/>
      <w:r>
        <w:t xml:space="preserve"> techniques hold potential to enhance both the accuracy along with scaling potential and doctors' ability to use AI-based oral cancer detection systems.</w:t>
      </w:r>
    </w:p>
    <w:p w:rsidR="00F43555" w:rsidRDefault="00F43555">
      <w:pPr>
        <w:jc w:val="both"/>
      </w:pPr>
    </w:p>
    <w:p w:rsidR="00F43555" w:rsidRDefault="00741EC2">
      <w:pPr>
        <w:pStyle w:val="Heading1"/>
        <w:keepLines/>
        <w:tabs>
          <w:tab w:val="left" w:pos="216"/>
        </w:tabs>
        <w:spacing w:before="160"/>
        <w:rPr>
          <w:sz w:val="18"/>
          <w:szCs w:val="18"/>
        </w:rPr>
      </w:pPr>
      <w:r>
        <w:rPr>
          <w:b/>
          <w:sz w:val="26"/>
          <w:szCs w:val="26"/>
        </w:rPr>
        <w:t>X.</w:t>
      </w:r>
      <w:r>
        <w:rPr>
          <w:b/>
          <w:sz w:val="26"/>
          <w:szCs w:val="26"/>
        </w:rPr>
        <w:tab/>
        <w:t>Acknowledgment</w:t>
      </w:r>
    </w:p>
    <w:p w:rsidR="00F43555" w:rsidRDefault="00741EC2">
      <w:pPr>
        <w:pBdr>
          <w:top w:val="none" w:sz="0" w:space="0" w:color="000000"/>
          <w:left w:val="none" w:sz="0" w:space="0" w:color="000000"/>
          <w:bottom w:val="none" w:sz="0" w:space="0" w:color="000000"/>
          <w:right w:val="none" w:sz="0" w:space="0" w:color="000000"/>
          <w:between w:val="none" w:sz="0" w:space="0" w:color="000000"/>
        </w:pBdr>
        <w:jc w:val="both"/>
      </w:pPr>
      <w:r>
        <w:t>We are deeply indebted to the numerous individuals whose support a</w:t>
      </w:r>
      <w:r>
        <w:t xml:space="preserve">nd encouragement were instrumental in the success of this research paper. Our sincere appreciation goes to Dr. (Mrs.) C.T. </w:t>
      </w:r>
      <w:proofErr w:type="spellStart"/>
      <w:r>
        <w:t>Chakraborty</w:t>
      </w:r>
      <w:proofErr w:type="spellEnd"/>
      <w:r>
        <w:t xml:space="preserve">, Principal of Thakur College of Science and Commerce, and the teaching staff, whose unwavering assistance ensured timely </w:t>
      </w:r>
      <w:r>
        <w:t>completion of my work.</w:t>
      </w:r>
    </w:p>
    <w:p w:rsidR="00F43555" w:rsidRDefault="00F43555">
      <w:pPr>
        <w:pBdr>
          <w:top w:val="none" w:sz="0" w:space="0" w:color="000000"/>
          <w:left w:val="none" w:sz="0" w:space="0" w:color="000000"/>
          <w:bottom w:val="none" w:sz="0" w:space="0" w:color="000000"/>
          <w:right w:val="none" w:sz="0" w:space="0" w:color="000000"/>
          <w:between w:val="none" w:sz="0" w:space="0" w:color="000000"/>
        </w:pBdr>
        <w:jc w:val="both"/>
      </w:pPr>
    </w:p>
    <w:p w:rsidR="00F43555" w:rsidRDefault="00741EC2">
      <w:pPr>
        <w:pBdr>
          <w:top w:val="none" w:sz="0" w:space="0" w:color="000000"/>
          <w:left w:val="none" w:sz="0" w:space="0" w:color="000000"/>
          <w:bottom w:val="none" w:sz="0" w:space="0" w:color="000000"/>
          <w:right w:val="none" w:sz="0" w:space="0" w:color="000000"/>
          <w:between w:val="none" w:sz="0" w:space="0" w:color="000000"/>
        </w:pBdr>
        <w:jc w:val="both"/>
      </w:pPr>
      <w:r>
        <w:t>We extend collective gratitude to the IT Department for providing access to the lab facilities and their invaluable technical expertise, which significantly facilitated my research endeavors.</w:t>
      </w:r>
    </w:p>
    <w:p w:rsidR="00F43555" w:rsidRDefault="00F43555">
      <w:pPr>
        <w:pBdr>
          <w:top w:val="none" w:sz="0" w:space="0" w:color="000000"/>
          <w:left w:val="none" w:sz="0" w:space="0" w:color="000000"/>
          <w:bottom w:val="none" w:sz="0" w:space="0" w:color="000000"/>
          <w:right w:val="none" w:sz="0" w:space="0" w:color="000000"/>
          <w:between w:val="none" w:sz="0" w:space="0" w:color="000000"/>
        </w:pBdr>
        <w:jc w:val="both"/>
      </w:pPr>
    </w:p>
    <w:p w:rsidR="00F43555" w:rsidRDefault="00741EC2">
      <w:pPr>
        <w:pBdr>
          <w:top w:val="none" w:sz="0" w:space="0" w:color="000000"/>
          <w:left w:val="none" w:sz="0" w:space="0" w:color="000000"/>
          <w:bottom w:val="none" w:sz="0" w:space="0" w:color="000000"/>
          <w:right w:val="none" w:sz="0" w:space="0" w:color="000000"/>
          <w:between w:val="none" w:sz="0" w:space="0" w:color="000000"/>
        </w:pBdr>
        <w:jc w:val="both"/>
        <w:rPr>
          <w:color w:val="000000"/>
          <w:sz w:val="22"/>
          <w:szCs w:val="22"/>
        </w:rPr>
      </w:pPr>
      <w:r>
        <w:t>Special thanks are due to my guide, Pro</w:t>
      </w:r>
      <w:r>
        <w:t xml:space="preserve">f. </w:t>
      </w:r>
      <w:proofErr w:type="spellStart"/>
      <w:r>
        <w:t>Rimsy</w:t>
      </w:r>
      <w:proofErr w:type="spellEnd"/>
      <w:r>
        <w:t xml:space="preserve"> </w:t>
      </w:r>
      <w:proofErr w:type="spellStart"/>
      <w:r>
        <w:t>Dua</w:t>
      </w:r>
      <w:proofErr w:type="spellEnd"/>
      <w:r>
        <w:t>, whose insightful guidance was pivotal in shaping this project. Additionally, we are grateful to our family members, who provided unwavering support and shared their expertise throughout this journey</w:t>
      </w:r>
      <w:r>
        <w:rPr>
          <w:sz w:val="18"/>
          <w:szCs w:val="18"/>
        </w:rPr>
        <w:t>.</w:t>
      </w:r>
    </w:p>
    <w:p w:rsidR="00F43555" w:rsidRDefault="00741EC2">
      <w:pPr>
        <w:pStyle w:val="Heading1"/>
        <w:rPr>
          <w:b/>
          <w:sz w:val="26"/>
          <w:szCs w:val="26"/>
        </w:rPr>
      </w:pPr>
      <w:r>
        <w:rPr>
          <w:b/>
          <w:sz w:val="26"/>
          <w:szCs w:val="26"/>
        </w:rPr>
        <w:t>XII.</w:t>
      </w:r>
      <w:r>
        <w:rPr>
          <w:b/>
          <w:sz w:val="26"/>
          <w:szCs w:val="26"/>
        </w:rPr>
        <w:tab/>
        <w:t>Reference</w:t>
      </w: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rPr>
          <w:color w:val="000000"/>
        </w:rPr>
      </w:pPr>
      <w:r>
        <w:t xml:space="preserve">Artificial Intelligence in </w:t>
      </w:r>
      <w:r>
        <w:t xml:space="preserve">Oral Cancer: A Comprehensive Scoping Review of Diagnostic and Prognostic Applications </w:t>
      </w:r>
      <w:r>
        <w:rPr>
          <w:color w:val="000000"/>
        </w:rPr>
        <w:t xml:space="preserve">by </w:t>
      </w:r>
      <w:proofErr w:type="spellStart"/>
      <w:r>
        <w:t>Vineet</w:t>
      </w:r>
      <w:proofErr w:type="spellEnd"/>
      <w:r>
        <w:t xml:space="preserve"> </w:t>
      </w:r>
      <w:proofErr w:type="spellStart"/>
      <w:r>
        <w:t>Vinay</w:t>
      </w:r>
      <w:proofErr w:type="spellEnd"/>
      <w:r>
        <w:t xml:space="preserve">, Praveen </w:t>
      </w:r>
      <w:proofErr w:type="spellStart"/>
      <w:r>
        <w:t>Jodalli</w:t>
      </w:r>
      <w:proofErr w:type="spellEnd"/>
      <w:r>
        <w:t xml:space="preserve">, Mahesh S. </w:t>
      </w:r>
      <w:proofErr w:type="spellStart"/>
      <w:r>
        <w:t>Chavan</w:t>
      </w:r>
      <w:proofErr w:type="spellEnd"/>
      <w:r>
        <w:t xml:space="preserve">, </w:t>
      </w:r>
      <w:proofErr w:type="spellStart"/>
      <w:r>
        <w:t>Chaitanya</w:t>
      </w:r>
      <w:proofErr w:type="spellEnd"/>
      <w:r>
        <w:t xml:space="preserve">. S. </w:t>
      </w:r>
      <w:proofErr w:type="spellStart"/>
      <w:r>
        <w:t>Buddhikot</w:t>
      </w:r>
      <w:proofErr w:type="spellEnd"/>
      <w:r>
        <w:t xml:space="preserve"> </w:t>
      </w:r>
      <w:r>
        <w:rPr>
          <w:color w:val="000000"/>
        </w:rPr>
        <w:t xml:space="preserve"> 20</w:t>
      </w:r>
      <w:r>
        <w:t>25</w:t>
      </w:r>
    </w:p>
    <w:p w:rsidR="00F43555" w:rsidRDefault="00F43555">
      <w:pPr>
        <w:pBdr>
          <w:top w:val="none" w:sz="0" w:space="0" w:color="000000"/>
          <w:left w:val="none" w:sz="0" w:space="0" w:color="000000"/>
          <w:bottom w:val="none" w:sz="0" w:space="0" w:color="000000"/>
          <w:right w:val="none" w:sz="0" w:space="0" w:color="000000"/>
          <w:between w:val="none" w:sz="0" w:space="0" w:color="000000"/>
        </w:pBdr>
        <w:ind w:left="284"/>
        <w:jc w:val="both"/>
        <w:rPr>
          <w:color w:val="000000"/>
        </w:rPr>
      </w:pP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rPr>
          <w:color w:val="000000"/>
        </w:rPr>
      </w:pPr>
      <w:r>
        <w:t xml:space="preserve">Compares ResNet-50 models (VGG16 and ResNet50) and examines their impact on improving diagnostic accuracy when used by oral pathologists by </w:t>
      </w:r>
      <w:proofErr w:type="spellStart"/>
      <w:r>
        <w:t>Shintaro</w:t>
      </w:r>
      <w:proofErr w:type="spellEnd"/>
      <w:r>
        <w:t xml:space="preserve"> </w:t>
      </w:r>
      <w:proofErr w:type="spellStart"/>
      <w:r>
        <w:t>Sukegawa</w:t>
      </w:r>
      <w:proofErr w:type="spellEnd"/>
      <w:r>
        <w:t xml:space="preserve">, Sawako Ono, </w:t>
      </w:r>
      <w:proofErr w:type="spellStart"/>
      <w:r>
        <w:t>Futa</w:t>
      </w:r>
      <w:proofErr w:type="spellEnd"/>
      <w:r>
        <w:t xml:space="preserve"> Tanaka, </w:t>
      </w:r>
      <w:proofErr w:type="spellStart"/>
      <w:r>
        <w:t>Yuta</w:t>
      </w:r>
      <w:proofErr w:type="spellEnd"/>
      <w:r>
        <w:t xml:space="preserve"> Inoue , 2023</w:t>
      </w:r>
    </w:p>
    <w:p w:rsidR="00F43555" w:rsidRDefault="00F43555">
      <w:pPr>
        <w:pBdr>
          <w:top w:val="none" w:sz="0" w:space="0" w:color="000000"/>
          <w:left w:val="none" w:sz="0" w:space="0" w:color="000000"/>
          <w:bottom w:val="none" w:sz="0" w:space="0" w:color="000000"/>
          <w:right w:val="none" w:sz="0" w:space="0" w:color="000000"/>
          <w:between w:val="none" w:sz="0" w:space="0" w:color="000000"/>
        </w:pBdr>
        <w:ind w:left="1485"/>
        <w:jc w:val="both"/>
      </w:pP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rPr>
          <w:rFonts w:ascii="CMR12" w:eastAsia="CMR12" w:hAnsi="CMR12" w:cs="CMR12"/>
          <w:color w:val="000000"/>
        </w:rPr>
      </w:pPr>
      <w:r>
        <w:t>Machine learning in metastatic cancer research: Poten</w:t>
      </w:r>
      <w:r>
        <w:t xml:space="preserve">tials, </w:t>
      </w:r>
      <w:proofErr w:type="spellStart"/>
      <w:r>
        <w:t>possibilities,and</w:t>
      </w:r>
      <w:proofErr w:type="spellEnd"/>
      <w:r>
        <w:t xml:space="preserve"> prospects by </w:t>
      </w:r>
      <w:proofErr w:type="spellStart"/>
      <w:r>
        <w:t>Olutomilayo</w:t>
      </w:r>
      <w:proofErr w:type="spellEnd"/>
      <w:r>
        <w:t xml:space="preserve"> </w:t>
      </w:r>
      <w:proofErr w:type="spellStart"/>
      <w:r>
        <w:t>Olayemi</w:t>
      </w:r>
      <w:proofErr w:type="spellEnd"/>
      <w:r>
        <w:t xml:space="preserve"> </w:t>
      </w:r>
      <w:proofErr w:type="spellStart"/>
      <w:r>
        <w:t>Petinrin</w:t>
      </w:r>
      <w:proofErr w:type="spellEnd"/>
      <w:r>
        <w:t xml:space="preserve">, Faisal </w:t>
      </w:r>
      <w:proofErr w:type="spellStart"/>
      <w:r>
        <w:t>Saeed</w:t>
      </w:r>
      <w:proofErr w:type="spellEnd"/>
      <w:r>
        <w:t xml:space="preserve">, Muhammad </w:t>
      </w:r>
      <w:proofErr w:type="spellStart"/>
      <w:r>
        <w:t>Toseef</w:t>
      </w:r>
      <w:proofErr w:type="spellEnd"/>
      <w:r>
        <w:t xml:space="preserve">, </w:t>
      </w:r>
      <w:proofErr w:type="spellStart"/>
      <w:r>
        <w:t>Zhe</w:t>
      </w:r>
      <w:proofErr w:type="spellEnd"/>
      <w:r>
        <w:t xml:space="preserve"> Liu, </w:t>
      </w:r>
      <w:proofErr w:type="spellStart"/>
      <w:r>
        <w:t>Shadi</w:t>
      </w:r>
      <w:proofErr w:type="spellEnd"/>
      <w:r>
        <w:t xml:space="preserve"> </w:t>
      </w:r>
      <w:r>
        <w:rPr>
          <w:color w:val="000000"/>
        </w:rPr>
        <w:t xml:space="preserve"> </w:t>
      </w:r>
      <w:r>
        <w:t>2023</w:t>
      </w:r>
    </w:p>
    <w:p w:rsidR="00F43555" w:rsidRDefault="00F43555">
      <w:pPr>
        <w:pBdr>
          <w:top w:val="none" w:sz="0" w:space="0" w:color="000000"/>
          <w:left w:val="none" w:sz="0" w:space="0" w:color="000000"/>
          <w:bottom w:val="none" w:sz="0" w:space="0" w:color="000000"/>
          <w:right w:val="none" w:sz="0" w:space="0" w:color="000000"/>
          <w:between w:val="none" w:sz="0" w:space="0" w:color="000000"/>
        </w:pBdr>
        <w:ind w:left="284"/>
        <w:jc w:val="both"/>
        <w:rPr>
          <w:rFonts w:ascii="CMR12" w:eastAsia="CMR12" w:hAnsi="CMR12" w:cs="CMR12"/>
          <w:color w:val="000000"/>
        </w:rPr>
      </w:pP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rPr>
          <w:color w:val="000000"/>
        </w:rPr>
      </w:pPr>
      <w:r>
        <w:t xml:space="preserve">Deep learning-assisted contrast-enhanced CT–based diagnosis of cervical lymph node metastasis of oral cancer: </w:t>
      </w:r>
      <w:r>
        <w:lastRenderedPageBreak/>
        <w:t xml:space="preserve">a retrospective study of </w:t>
      </w:r>
      <w:r>
        <w:t xml:space="preserve">1466 case by </w:t>
      </w:r>
      <w:proofErr w:type="spellStart"/>
      <w:r>
        <w:rPr>
          <w:sz w:val="18"/>
          <w:szCs w:val="18"/>
        </w:rPr>
        <w:t>Xiaoshuai</w:t>
      </w:r>
      <w:proofErr w:type="spellEnd"/>
      <w:r>
        <w:rPr>
          <w:sz w:val="18"/>
          <w:szCs w:val="18"/>
        </w:rPr>
        <w:t xml:space="preserve"> </w:t>
      </w:r>
      <w:proofErr w:type="spellStart"/>
      <w:r>
        <w:rPr>
          <w:sz w:val="18"/>
          <w:szCs w:val="18"/>
        </w:rPr>
        <w:t>Xu</w:t>
      </w:r>
      <w:proofErr w:type="spellEnd"/>
      <w:r>
        <w:rPr>
          <w:sz w:val="18"/>
          <w:szCs w:val="18"/>
        </w:rPr>
        <w:t xml:space="preserve">, </w:t>
      </w:r>
      <w:proofErr w:type="spellStart"/>
      <w:r>
        <w:rPr>
          <w:sz w:val="18"/>
          <w:szCs w:val="18"/>
        </w:rPr>
        <w:t>Linlin</w:t>
      </w:r>
      <w:proofErr w:type="spellEnd"/>
      <w:r>
        <w:rPr>
          <w:sz w:val="18"/>
          <w:szCs w:val="18"/>
        </w:rPr>
        <w:t xml:space="preserve"> Xi, </w:t>
      </w:r>
      <w:proofErr w:type="spellStart"/>
      <w:r>
        <w:rPr>
          <w:sz w:val="18"/>
          <w:szCs w:val="18"/>
        </w:rPr>
        <w:t>Lili</w:t>
      </w:r>
      <w:proofErr w:type="spellEnd"/>
      <w:r>
        <w:rPr>
          <w:sz w:val="18"/>
          <w:szCs w:val="18"/>
        </w:rPr>
        <w:t xml:space="preserve"> Wei, </w:t>
      </w:r>
      <w:proofErr w:type="spellStart"/>
      <w:r>
        <w:rPr>
          <w:sz w:val="18"/>
          <w:szCs w:val="18"/>
        </w:rPr>
        <w:t>Luping</w:t>
      </w:r>
      <w:proofErr w:type="spellEnd"/>
      <w:r>
        <w:rPr>
          <w:sz w:val="18"/>
          <w:szCs w:val="18"/>
        </w:rPr>
        <w:t xml:space="preserve"> Wu, </w:t>
      </w:r>
      <w:proofErr w:type="spellStart"/>
      <w:r>
        <w:rPr>
          <w:sz w:val="18"/>
          <w:szCs w:val="18"/>
        </w:rPr>
        <w:t>Yuming</w:t>
      </w:r>
      <w:proofErr w:type="spellEnd"/>
      <w:r>
        <w:rPr>
          <w:sz w:val="18"/>
          <w:szCs w:val="18"/>
        </w:rPr>
        <w:t xml:space="preserve"> </w:t>
      </w:r>
      <w:proofErr w:type="spellStart"/>
      <w:r>
        <w:rPr>
          <w:sz w:val="18"/>
          <w:szCs w:val="18"/>
        </w:rPr>
        <w:t>Xu</w:t>
      </w:r>
      <w:proofErr w:type="spellEnd"/>
      <w:r>
        <w:rPr>
          <w:sz w:val="18"/>
          <w:szCs w:val="18"/>
        </w:rPr>
        <w:t>, 2023</w:t>
      </w:r>
    </w:p>
    <w:p w:rsidR="00F43555" w:rsidRDefault="00741EC2">
      <w:pPr>
        <w:pBdr>
          <w:top w:val="none" w:sz="0" w:space="0" w:color="000000"/>
          <w:left w:val="none" w:sz="0" w:space="0" w:color="000000"/>
          <w:bottom w:val="none" w:sz="0" w:space="0" w:color="000000"/>
          <w:right w:val="none" w:sz="0" w:space="0" w:color="000000"/>
          <w:between w:val="none" w:sz="0" w:space="0" w:color="000000"/>
        </w:pBdr>
        <w:ind w:left="1485"/>
        <w:jc w:val="both"/>
        <w:rPr>
          <w:color w:val="000000"/>
        </w:rPr>
      </w:pPr>
      <w:r>
        <w:rPr>
          <w:color w:val="000000"/>
        </w:rPr>
        <w:t>.</w:t>
      </w: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rPr>
          <w:color w:val="000000"/>
        </w:rPr>
      </w:pPr>
      <w:r>
        <w:t xml:space="preserve">A Current Review of Machine Learning and Deep Learning Models in Oral Cancer Diagnosis: Recent Technologies, </w:t>
      </w:r>
      <w:proofErr w:type="spellStart"/>
      <w:r>
        <w:t>OpenChallenges</w:t>
      </w:r>
      <w:proofErr w:type="spellEnd"/>
      <w:r>
        <w:t xml:space="preserve">, and Future Research Directions by </w:t>
      </w:r>
      <w:proofErr w:type="spellStart"/>
      <w:r>
        <w:rPr>
          <w:sz w:val="18"/>
          <w:szCs w:val="18"/>
        </w:rPr>
        <w:t>Shriniket</w:t>
      </w:r>
      <w:proofErr w:type="spellEnd"/>
      <w:r>
        <w:rPr>
          <w:sz w:val="18"/>
          <w:szCs w:val="18"/>
        </w:rPr>
        <w:t xml:space="preserve"> Dixit, </w:t>
      </w:r>
      <w:proofErr w:type="spellStart"/>
      <w:r>
        <w:rPr>
          <w:sz w:val="18"/>
          <w:szCs w:val="18"/>
        </w:rPr>
        <w:t>Ana</w:t>
      </w:r>
      <w:r>
        <w:rPr>
          <w:sz w:val="18"/>
          <w:szCs w:val="18"/>
        </w:rPr>
        <w:t>nt</w:t>
      </w:r>
      <w:proofErr w:type="spellEnd"/>
      <w:r>
        <w:rPr>
          <w:sz w:val="18"/>
          <w:szCs w:val="18"/>
        </w:rPr>
        <w:t xml:space="preserve"> Kumar, and </w:t>
      </w:r>
      <w:proofErr w:type="spellStart"/>
      <w:r>
        <w:rPr>
          <w:sz w:val="18"/>
          <w:szCs w:val="18"/>
        </w:rPr>
        <w:t>Kathiravan</w:t>
      </w:r>
      <w:proofErr w:type="spellEnd"/>
      <w:r>
        <w:rPr>
          <w:sz w:val="18"/>
          <w:szCs w:val="18"/>
        </w:rPr>
        <w:t xml:space="preserve"> </w:t>
      </w:r>
      <w:proofErr w:type="spellStart"/>
      <w:r>
        <w:rPr>
          <w:sz w:val="18"/>
          <w:szCs w:val="18"/>
        </w:rPr>
        <w:t>Srinivasan</w:t>
      </w:r>
      <w:proofErr w:type="spellEnd"/>
      <w:r>
        <w:rPr>
          <w:sz w:val="18"/>
          <w:szCs w:val="18"/>
        </w:rPr>
        <w:t>, 2023.</w:t>
      </w:r>
    </w:p>
    <w:p w:rsidR="00F43555" w:rsidRDefault="00F43555">
      <w:pPr>
        <w:pBdr>
          <w:top w:val="none" w:sz="0" w:space="0" w:color="000000"/>
          <w:left w:val="none" w:sz="0" w:space="0" w:color="000000"/>
          <w:bottom w:val="none" w:sz="0" w:space="0" w:color="000000"/>
          <w:right w:val="none" w:sz="0" w:space="0" w:color="000000"/>
          <w:between w:val="none" w:sz="0" w:space="0" w:color="000000"/>
        </w:pBdr>
        <w:ind w:left="1485"/>
        <w:jc w:val="both"/>
        <w:rPr>
          <w:sz w:val="18"/>
          <w:szCs w:val="18"/>
        </w:rPr>
      </w:pP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rPr>
          <w:color w:val="000000"/>
        </w:rPr>
      </w:pPr>
      <w:r>
        <w:t xml:space="preserve">Machine-Learning Applications in Oral Cancer: A Systematic Review by </w:t>
      </w:r>
      <w:proofErr w:type="spellStart"/>
      <w:r>
        <w:t>Xaviera</w:t>
      </w:r>
      <w:proofErr w:type="spellEnd"/>
      <w:r>
        <w:t xml:space="preserve"> A. </w:t>
      </w:r>
      <w:proofErr w:type="spellStart"/>
      <w:r>
        <w:t>López</w:t>
      </w:r>
      <w:proofErr w:type="spellEnd"/>
      <w:r>
        <w:t xml:space="preserve">-Cortés, Felipe </w:t>
      </w:r>
      <w:proofErr w:type="spellStart"/>
      <w:r>
        <w:t>Matamala</w:t>
      </w:r>
      <w:proofErr w:type="spellEnd"/>
      <w:r>
        <w:t xml:space="preserve">, Bernardo </w:t>
      </w:r>
      <w:proofErr w:type="spellStart"/>
      <w:r>
        <w:t>Venegas</w:t>
      </w:r>
      <w:proofErr w:type="spellEnd"/>
      <w:r>
        <w:t>, and César Rivera, 2022</w:t>
      </w:r>
    </w:p>
    <w:p w:rsidR="00F43555" w:rsidRDefault="00F43555">
      <w:pPr>
        <w:pBdr>
          <w:top w:val="none" w:sz="0" w:space="0" w:color="000000"/>
          <w:left w:val="none" w:sz="0" w:space="0" w:color="000000"/>
          <w:bottom w:val="none" w:sz="0" w:space="0" w:color="000000"/>
          <w:right w:val="none" w:sz="0" w:space="0" w:color="000000"/>
          <w:between w:val="none" w:sz="0" w:space="0" w:color="000000"/>
        </w:pBdr>
        <w:jc w:val="both"/>
      </w:pP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pPr>
      <w:r>
        <w:t xml:space="preserve">Machine Learning Algorithms as a Computer-Assisted Decision Tool for Oral Cancer Prognosis and Management Decisions: A Systematic Review by Carlos M. </w:t>
      </w:r>
      <w:proofErr w:type="spellStart"/>
      <w:r>
        <w:t>Chiesa-Estomba</w:t>
      </w:r>
      <w:proofErr w:type="spellEnd"/>
      <w:r>
        <w:t xml:space="preserve">, Manuel </w:t>
      </w:r>
      <w:proofErr w:type="spellStart"/>
      <w:r>
        <w:t>Graña</w:t>
      </w:r>
      <w:proofErr w:type="spellEnd"/>
      <w:r>
        <w:t xml:space="preserve">, Alfonso </w:t>
      </w:r>
      <w:proofErr w:type="spellStart"/>
      <w:r>
        <w:t>Medela</w:t>
      </w:r>
      <w:proofErr w:type="spellEnd"/>
      <w:r>
        <w:t xml:space="preserve">, Jon A. </w:t>
      </w:r>
      <w:proofErr w:type="spellStart"/>
      <w:r>
        <w:t>Sistiaga</w:t>
      </w:r>
      <w:proofErr w:type="spellEnd"/>
      <w:r>
        <w:t xml:space="preserve">-Suarez, Jerome R. </w:t>
      </w:r>
      <w:proofErr w:type="spellStart"/>
      <w:r>
        <w:t>Lechien</w:t>
      </w:r>
      <w:proofErr w:type="spellEnd"/>
      <w:r>
        <w:t>, 2022</w:t>
      </w:r>
    </w:p>
    <w:p w:rsidR="00F43555" w:rsidRDefault="00F43555">
      <w:pPr>
        <w:pBdr>
          <w:top w:val="none" w:sz="0" w:space="0" w:color="000000"/>
          <w:left w:val="none" w:sz="0" w:space="0" w:color="000000"/>
          <w:bottom w:val="none" w:sz="0" w:space="0" w:color="000000"/>
          <w:right w:val="none" w:sz="0" w:space="0" w:color="000000"/>
          <w:between w:val="none" w:sz="0" w:space="0" w:color="000000"/>
        </w:pBdr>
        <w:ind w:left="1485"/>
        <w:jc w:val="both"/>
      </w:pP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pPr>
      <w:r>
        <w:t>Role of Art</w:t>
      </w:r>
      <w:r>
        <w:t xml:space="preserve">ificial Intelligence in the Early Diagnosis of Oral Cancer. A Scoping Review by </w:t>
      </w:r>
      <w:proofErr w:type="spellStart"/>
      <w:r>
        <w:t>María</w:t>
      </w:r>
      <w:proofErr w:type="spellEnd"/>
      <w:r>
        <w:t xml:space="preserve"> </w:t>
      </w:r>
      <w:proofErr w:type="spellStart"/>
      <w:r>
        <w:t>García-Pola</w:t>
      </w:r>
      <w:proofErr w:type="spellEnd"/>
      <w:r>
        <w:t>, Eduardo Pons-</w:t>
      </w:r>
      <w:proofErr w:type="spellStart"/>
      <w:r>
        <w:t>Fuster</w:t>
      </w:r>
      <w:proofErr w:type="spellEnd"/>
      <w:r>
        <w:t xml:space="preserve">, Carlota </w:t>
      </w:r>
      <w:proofErr w:type="spellStart"/>
      <w:r>
        <w:t>Suárez-Fernández</w:t>
      </w:r>
      <w:proofErr w:type="spellEnd"/>
      <w:r>
        <w:t>, 2021</w:t>
      </w:r>
    </w:p>
    <w:p w:rsidR="00F43555" w:rsidRDefault="00F43555">
      <w:pPr>
        <w:pBdr>
          <w:top w:val="none" w:sz="0" w:space="0" w:color="000000"/>
          <w:left w:val="none" w:sz="0" w:space="0" w:color="000000"/>
          <w:bottom w:val="none" w:sz="0" w:space="0" w:color="000000"/>
          <w:right w:val="none" w:sz="0" w:space="0" w:color="000000"/>
          <w:between w:val="none" w:sz="0" w:space="0" w:color="000000"/>
        </w:pBdr>
        <w:ind w:left="1485"/>
        <w:jc w:val="both"/>
      </w:pP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pPr>
      <w:r>
        <w:t xml:space="preserve">Cancer Stem Cells in Oral Cavity Squamous Cell Carcinoma: A Review by </w:t>
      </w:r>
      <w:proofErr w:type="spellStart"/>
      <w:r>
        <w:t>Amr</w:t>
      </w:r>
      <w:proofErr w:type="spellEnd"/>
      <w:r>
        <w:t xml:space="preserve"> </w:t>
      </w:r>
      <w:proofErr w:type="spellStart"/>
      <w:r>
        <w:t>Bugshan</w:t>
      </w:r>
      <w:proofErr w:type="spellEnd"/>
      <w:r>
        <w:t xml:space="preserve"> , Imran </w:t>
      </w:r>
      <w:proofErr w:type="spellStart"/>
      <w:r>
        <w:t>Farooq</w:t>
      </w:r>
      <w:proofErr w:type="spellEnd"/>
      <w:r>
        <w:t xml:space="preserve"> , 2020</w:t>
      </w:r>
    </w:p>
    <w:p w:rsidR="00F43555" w:rsidRDefault="00F43555">
      <w:pPr>
        <w:pBdr>
          <w:top w:val="none" w:sz="0" w:space="0" w:color="000000"/>
          <w:left w:val="none" w:sz="0" w:space="0" w:color="000000"/>
          <w:bottom w:val="none" w:sz="0" w:space="0" w:color="000000"/>
          <w:right w:val="none" w:sz="0" w:space="0" w:color="000000"/>
          <w:between w:val="none" w:sz="0" w:space="0" w:color="000000"/>
        </w:pBdr>
        <w:ind w:left="1485"/>
        <w:jc w:val="both"/>
      </w:pPr>
    </w:p>
    <w:p w:rsidR="00F43555" w:rsidRDefault="00741EC2">
      <w:pPr>
        <w:numPr>
          <w:ilvl w:val="0"/>
          <w:numId w:val="2"/>
        </w:numPr>
        <w:pBdr>
          <w:top w:val="none" w:sz="0" w:space="0" w:color="000000"/>
          <w:left w:val="none" w:sz="0" w:space="0" w:color="000000"/>
          <w:bottom w:val="none" w:sz="0" w:space="0" w:color="000000"/>
          <w:right w:val="none" w:sz="0" w:space="0" w:color="000000"/>
          <w:between w:val="none" w:sz="0" w:space="0" w:color="000000"/>
        </w:pBdr>
        <w:ind w:left="284"/>
        <w:jc w:val="both"/>
      </w:pPr>
      <w:r>
        <w:t>Development of a Machine Learning Model for Survival Risk Stratification of Patients With Advanced Oral Cancer by Yi-</w:t>
      </w:r>
      <w:proofErr w:type="spellStart"/>
      <w:r>
        <w:t>Ju</w:t>
      </w:r>
      <w:proofErr w:type="spellEnd"/>
      <w:r>
        <w:t xml:space="preserve"> Tseng, </w:t>
      </w:r>
      <w:proofErr w:type="spellStart"/>
      <w:r>
        <w:t>Hsin</w:t>
      </w:r>
      <w:proofErr w:type="spellEnd"/>
      <w:r>
        <w:t>-Yao Wang, Ting-Wei Lin, Jang-</w:t>
      </w:r>
      <w:proofErr w:type="spellStart"/>
      <w:r>
        <w:t>Jih</w:t>
      </w:r>
      <w:proofErr w:type="spellEnd"/>
      <w:r>
        <w:t xml:space="preserve"> Lu, Chia-</w:t>
      </w:r>
      <w:proofErr w:type="spellStart"/>
      <w:r>
        <w:t>Hsun</w:t>
      </w:r>
      <w:proofErr w:type="spellEnd"/>
      <w:r>
        <w:t xml:space="preserve"> Hsieh, Chun-Ta Liao, 2020.</w:t>
      </w:r>
    </w:p>
    <w:p w:rsidR="00F43555" w:rsidRDefault="00F43555">
      <w:pPr>
        <w:pBdr>
          <w:top w:val="none" w:sz="0" w:space="0" w:color="000000"/>
          <w:left w:val="none" w:sz="0" w:space="0" w:color="000000"/>
          <w:bottom w:val="none" w:sz="0" w:space="0" w:color="000000"/>
          <w:right w:val="none" w:sz="0" w:space="0" w:color="000000"/>
          <w:between w:val="none" w:sz="0" w:space="0" w:color="000000"/>
        </w:pBdr>
        <w:ind w:left="1485"/>
        <w:jc w:val="both"/>
      </w:pPr>
    </w:p>
    <w:p w:rsidR="00F43555" w:rsidRDefault="00F43555">
      <w:pPr>
        <w:rPr>
          <w:sz w:val="18"/>
          <w:szCs w:val="18"/>
        </w:rPr>
      </w:pPr>
      <w:bookmarkStart w:id="3" w:name="_GoBack"/>
      <w:bookmarkEnd w:id="3"/>
    </w:p>
    <w:p w:rsidR="00F43555" w:rsidRDefault="00F43555">
      <w:pPr>
        <w:rPr>
          <w:sz w:val="18"/>
          <w:szCs w:val="18"/>
        </w:rPr>
      </w:pPr>
    </w:p>
    <w:p w:rsidR="00F43555" w:rsidRDefault="00F43555">
      <w:pPr>
        <w:pBdr>
          <w:top w:val="none" w:sz="0" w:space="0" w:color="000000"/>
          <w:left w:val="none" w:sz="0" w:space="0" w:color="000000"/>
          <w:bottom w:val="none" w:sz="0" w:space="0" w:color="000000"/>
          <w:right w:val="none" w:sz="0" w:space="0" w:color="000000"/>
          <w:between w:val="none" w:sz="0" w:space="0" w:color="000000"/>
        </w:pBdr>
        <w:jc w:val="both"/>
        <w:rPr>
          <w:color w:val="000000"/>
          <w:sz w:val="18"/>
          <w:szCs w:val="18"/>
        </w:rPr>
      </w:pPr>
    </w:p>
    <w:p w:rsidR="00F43555" w:rsidRDefault="00F43555">
      <w:pPr>
        <w:rPr>
          <w:sz w:val="18"/>
          <w:szCs w:val="18"/>
        </w:rPr>
      </w:pPr>
    </w:p>
    <w:p w:rsidR="00F43555" w:rsidRDefault="00F43555">
      <w:pPr>
        <w:rPr>
          <w:sz w:val="18"/>
          <w:szCs w:val="18"/>
        </w:rPr>
      </w:pPr>
    </w:p>
    <w:p w:rsidR="00F43555" w:rsidRDefault="00F43555"/>
    <w:sectPr w:rsidR="00F43555">
      <w:headerReference w:type="even" r:id="rId19"/>
      <w:footerReference w:type="default" r:id="rId20"/>
      <w:type w:val="continuous"/>
      <w:pgSz w:w="12240" w:h="15840"/>
      <w:pgMar w:top="1008" w:right="936" w:bottom="1008" w:left="936" w:header="432" w:footer="432" w:gutter="0"/>
      <w:cols w:num="2" w:space="720" w:equalWidth="0">
        <w:col w:w="5040" w:space="288"/>
        <w:col w:w="5040"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EC2" w:rsidRDefault="00741EC2">
      <w:r>
        <w:separator/>
      </w:r>
    </w:p>
  </w:endnote>
  <w:endnote w:type="continuationSeparator" w:id="0">
    <w:p w:rsidR="00741EC2" w:rsidRDefault="0074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MR12">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55" w:rsidRDefault="00F43555">
    <w:pPr>
      <w:jc w:val="cen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55" w:rsidRDefault="00F435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EC2" w:rsidRDefault="00741EC2">
      <w:r>
        <w:separator/>
      </w:r>
    </w:p>
  </w:footnote>
  <w:footnote w:type="continuationSeparator" w:id="0">
    <w:p w:rsidR="00741EC2" w:rsidRDefault="00741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55" w:rsidRDefault="00741EC2">
    <w:pPr>
      <w:jc w:val="right"/>
    </w:pPr>
    <w:r>
      <w:fldChar w:fldCharType="begin"/>
    </w:r>
    <w:r>
      <w:instrText>PAGE</w:instrText>
    </w:r>
    <w:r>
      <w:fldChar w:fldCharType="end"/>
    </w:r>
  </w:p>
  <w:p w:rsidR="00F43555" w:rsidRDefault="00F43555">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55" w:rsidRDefault="00F43555">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555" w:rsidRDefault="00F435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CE2B5C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F0E5BDE"/>
    <w:multiLevelType w:val="multilevel"/>
    <w:tmpl w:val="2B5AA8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4F60D93"/>
    <w:multiLevelType w:val="multilevel"/>
    <w:tmpl w:val="C248CB54"/>
    <w:lvl w:ilvl="0">
      <w:start w:val="1"/>
      <w:numFmt w:val="decimal"/>
      <w:lvlText w:val="%1)"/>
      <w:lvlJc w:val="left"/>
      <w:pPr>
        <w:ind w:left="1485" w:hanging="360"/>
      </w:pPr>
    </w:lvl>
    <w:lvl w:ilvl="1">
      <w:start w:val="1"/>
      <w:numFmt w:val="lowerLetter"/>
      <w:lvlText w:val="%2."/>
      <w:lvlJc w:val="left"/>
      <w:pPr>
        <w:ind w:left="2205" w:hanging="360"/>
      </w:pPr>
    </w:lvl>
    <w:lvl w:ilvl="2">
      <w:start w:val="1"/>
      <w:numFmt w:val="lowerRoman"/>
      <w:lvlText w:val="%3."/>
      <w:lvlJc w:val="right"/>
      <w:pPr>
        <w:ind w:left="2925" w:hanging="180"/>
      </w:pPr>
    </w:lvl>
    <w:lvl w:ilvl="3">
      <w:start w:val="1"/>
      <w:numFmt w:val="decimal"/>
      <w:lvlText w:val="%4."/>
      <w:lvlJc w:val="left"/>
      <w:pPr>
        <w:ind w:left="3645" w:hanging="360"/>
      </w:pPr>
    </w:lvl>
    <w:lvl w:ilvl="4">
      <w:start w:val="1"/>
      <w:numFmt w:val="lowerLetter"/>
      <w:lvlText w:val="%5."/>
      <w:lvlJc w:val="left"/>
      <w:pPr>
        <w:ind w:left="4365" w:hanging="360"/>
      </w:pPr>
    </w:lvl>
    <w:lvl w:ilvl="5">
      <w:start w:val="1"/>
      <w:numFmt w:val="lowerRoman"/>
      <w:lvlText w:val="%6."/>
      <w:lvlJc w:val="right"/>
      <w:pPr>
        <w:ind w:left="5085" w:hanging="180"/>
      </w:pPr>
    </w:lvl>
    <w:lvl w:ilvl="6">
      <w:start w:val="1"/>
      <w:numFmt w:val="decimal"/>
      <w:lvlText w:val="%7."/>
      <w:lvlJc w:val="left"/>
      <w:pPr>
        <w:ind w:left="5805" w:hanging="360"/>
      </w:pPr>
    </w:lvl>
    <w:lvl w:ilvl="7">
      <w:start w:val="1"/>
      <w:numFmt w:val="lowerLetter"/>
      <w:lvlText w:val="%8."/>
      <w:lvlJc w:val="left"/>
      <w:pPr>
        <w:ind w:left="6525" w:hanging="360"/>
      </w:pPr>
    </w:lvl>
    <w:lvl w:ilvl="8">
      <w:start w:val="1"/>
      <w:numFmt w:val="lowerRoman"/>
      <w:lvlText w:val="%9."/>
      <w:lvlJc w:val="right"/>
      <w:pPr>
        <w:ind w:left="724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43555"/>
    <w:rsid w:val="00381C73"/>
    <w:rsid w:val="00741EC2"/>
    <w:rsid w:val="00A3473F"/>
    <w:rsid w:val="00B57D42"/>
    <w:rsid w:val="00F43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9"/>
    <w:qFormat/>
    <w:pPr>
      <w:keepNext/>
      <w:spacing w:before="240" w:after="80"/>
      <w:jc w:val="center"/>
      <w:outlineLvl w:val="0"/>
    </w:pPr>
    <w:rPr>
      <w:smallCaps/>
      <w:kern w:val="28"/>
    </w:rPr>
  </w:style>
  <w:style w:type="paragraph" w:styleId="Heading2">
    <w:name w:val="heading 2"/>
    <w:next w:val="Normal"/>
    <w:link w:val="Heading2Char"/>
    <w:uiPriority w:val="99"/>
    <w:qFormat/>
    <w:pPr>
      <w:keepNext/>
      <w:spacing w:before="120" w:after="60"/>
      <w:ind w:left="144" w:hanging="360"/>
      <w:outlineLvl w:val="1"/>
    </w:pPr>
    <w:rPr>
      <w:i/>
      <w:iCs/>
    </w:rPr>
  </w:style>
  <w:style w:type="paragraph" w:styleId="Heading3">
    <w:name w:val="heading 3"/>
    <w:next w:val="Normal"/>
    <w:link w:val="Heading3Char"/>
    <w:uiPriority w:val="99"/>
    <w:qFormat/>
    <w:pPr>
      <w:keepNext/>
      <w:ind w:left="288" w:hanging="360"/>
      <w:outlineLvl w:val="2"/>
    </w:pPr>
    <w:rPr>
      <w:i/>
      <w:iCs/>
    </w:rPr>
  </w:style>
  <w:style w:type="paragraph" w:styleId="Heading4">
    <w:name w:val="heading 4"/>
    <w:next w:val="Normal"/>
    <w:link w:val="Heading4Char"/>
    <w:uiPriority w:val="99"/>
    <w:qFormat/>
    <w:pPr>
      <w:keepNext/>
      <w:spacing w:before="240" w:after="60"/>
      <w:ind w:left="2880" w:hanging="360"/>
      <w:outlineLvl w:val="3"/>
    </w:pPr>
    <w:rPr>
      <w:i/>
      <w:iCs/>
      <w:sz w:val="18"/>
      <w:szCs w:val="18"/>
    </w:rPr>
  </w:style>
  <w:style w:type="paragraph" w:styleId="Heading5">
    <w:name w:val="heading 5"/>
    <w:next w:val="Normal"/>
    <w:link w:val="Heading5Char"/>
    <w:uiPriority w:val="99"/>
    <w:pPr>
      <w:spacing w:before="240" w:after="60"/>
      <w:ind w:left="3600" w:hanging="360"/>
      <w:outlineLvl w:val="4"/>
    </w:pPr>
    <w:rPr>
      <w:sz w:val="18"/>
      <w:szCs w:val="18"/>
    </w:rPr>
  </w:style>
  <w:style w:type="paragraph" w:styleId="Heading6">
    <w:name w:val="heading 6"/>
    <w:next w:val="Normal"/>
    <w:link w:val="Heading6Char"/>
    <w:uiPriority w:val="99"/>
    <w:pPr>
      <w:spacing w:before="240" w:after="60"/>
      <w:ind w:left="4320" w:hanging="360"/>
      <w:outlineLvl w:val="5"/>
    </w:pPr>
    <w:rPr>
      <w:i/>
      <w:iCs/>
      <w:sz w:val="16"/>
      <w:szCs w:val="16"/>
    </w:rPr>
  </w:style>
  <w:style w:type="paragraph" w:styleId="Heading7">
    <w:name w:val="heading 7"/>
    <w:basedOn w:val="Normal"/>
    <w:next w:val="Normal"/>
    <w:link w:val="Heading7Char"/>
    <w:uiPriority w:val="99"/>
    <w:pPr>
      <w:spacing w:before="240" w:after="60"/>
      <w:ind w:left="5040" w:hanging="360"/>
      <w:outlineLvl w:val="6"/>
    </w:pPr>
    <w:rPr>
      <w:sz w:val="16"/>
      <w:szCs w:val="16"/>
    </w:rPr>
  </w:style>
  <w:style w:type="paragraph" w:styleId="Heading8">
    <w:name w:val="heading 8"/>
    <w:basedOn w:val="Normal"/>
    <w:next w:val="Normal"/>
    <w:link w:val="Heading8Char"/>
    <w:uiPriority w:val="99"/>
    <w:pPr>
      <w:spacing w:before="240" w:after="60"/>
      <w:ind w:left="5760" w:hanging="360"/>
      <w:outlineLvl w:val="7"/>
    </w:pPr>
    <w:rPr>
      <w:i/>
      <w:iCs/>
      <w:sz w:val="16"/>
      <w:szCs w:val="16"/>
    </w:rPr>
  </w:style>
  <w:style w:type="paragraph" w:styleId="Heading9">
    <w:name w:val="heading 9"/>
    <w:basedOn w:val="Normal"/>
    <w:next w:val="Normal"/>
    <w:link w:val="Heading9Char"/>
    <w:uiPriority w:val="99"/>
    <w:pPr>
      <w:spacing w:before="240" w:after="60"/>
      <w:ind w:left="6480" w:hanging="3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autoRedefine/>
    <w:uiPriority w:val="99"/>
    <w:qFormat/>
    <w:pPr>
      <w:jc w:val="center"/>
    </w:pPr>
    <w:rPr>
      <w:b/>
      <w:bCs/>
      <w:kern w:val="28"/>
      <w:sz w:val="36"/>
      <w:szCs w:val="34"/>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spacing w:val="-1"/>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9"/>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uiPriority w:val="99"/>
    <w:rPr>
      <w:i/>
      <w:iCs/>
    </w:rPr>
  </w:style>
  <w:style w:type="character" w:customStyle="1" w:styleId="Heading3Char">
    <w:name w:val="Heading 3 Char"/>
    <w:basedOn w:val="DefaultParagraphFont"/>
    <w:link w:val="Heading3"/>
    <w:uiPriority w:val="99"/>
    <w:rPr>
      <w:i/>
      <w:iCs/>
    </w:rPr>
  </w:style>
  <w:style w:type="character" w:customStyle="1" w:styleId="Heading4Char">
    <w:name w:val="Heading 4 Char"/>
    <w:basedOn w:val="DefaultParagraphFont"/>
    <w:link w:val="Heading4"/>
    <w:uiPriority w:val="99"/>
    <w:rPr>
      <w:i/>
      <w:iCs/>
      <w:sz w:val="18"/>
      <w:szCs w:val="18"/>
    </w:rPr>
  </w:style>
  <w:style w:type="character" w:customStyle="1" w:styleId="Heading5Char">
    <w:name w:val="Heading 5 Char"/>
    <w:basedOn w:val="DefaultParagraphFont"/>
    <w:link w:val="Heading5"/>
    <w:uiPriority w:val="99"/>
    <w:rPr>
      <w:sz w:val="18"/>
      <w:szCs w:val="18"/>
    </w:rPr>
  </w:style>
  <w:style w:type="character" w:customStyle="1" w:styleId="Heading6Char">
    <w:name w:val="Heading 6 Char"/>
    <w:basedOn w:val="DefaultParagraphFont"/>
    <w:link w:val="Heading6"/>
    <w:uiPriority w:val="99"/>
    <w:rPr>
      <w:i/>
      <w:iCs/>
      <w:sz w:val="16"/>
      <w:szCs w:val="16"/>
    </w:rPr>
  </w:style>
  <w:style w:type="character" w:customStyle="1" w:styleId="Heading7Char">
    <w:name w:val="Heading 7 Char"/>
    <w:basedOn w:val="DefaultParagraphFont"/>
    <w:link w:val="Heading7"/>
    <w:uiPriority w:val="99"/>
    <w:rPr>
      <w:sz w:val="16"/>
      <w:szCs w:val="16"/>
    </w:rPr>
  </w:style>
  <w:style w:type="character" w:customStyle="1" w:styleId="Heading8Char">
    <w:name w:val="Heading 8 Char"/>
    <w:basedOn w:val="DefaultParagraphFont"/>
    <w:link w:val="Heading8"/>
    <w:uiPriority w:val="99"/>
    <w:rPr>
      <w:i/>
      <w:iCs/>
      <w:sz w:val="16"/>
      <w:szCs w:val="16"/>
    </w:rPr>
  </w:style>
  <w:style w:type="character" w:customStyle="1" w:styleId="Heading9Char">
    <w:name w:val="Heading 9 Char"/>
    <w:basedOn w:val="DefaultParagraphFont"/>
    <w:link w:val="Heading9"/>
    <w:uiPriority w:val="99"/>
    <w:rPr>
      <w:sz w:val="16"/>
      <w:szCs w:val="16"/>
    </w:rPr>
  </w:style>
  <w:style w:type="paragraph" w:customStyle="1" w:styleId="Abstract">
    <w:name w:val="Abstract"/>
    <w:basedOn w:val="Normal"/>
    <w:next w:val="Normal"/>
    <w:uiPriority w:val="99"/>
    <w:qFormat/>
    <w:pPr>
      <w:spacing w:before="20"/>
      <w:ind w:firstLine="202"/>
      <w:jc w:val="both"/>
    </w:pPr>
    <w:rPr>
      <w:b/>
      <w:bCs/>
      <w:sz w:val="18"/>
      <w:szCs w:val="18"/>
    </w:rPr>
  </w:style>
  <w:style w:type="character" w:customStyle="1" w:styleId="TitleChar">
    <w:name w:val="Title Char"/>
    <w:basedOn w:val="DefaultParagraphFont"/>
    <w:link w:val="Title"/>
    <w:uiPriority w:val="99"/>
    <w:rPr>
      <w:rFonts w:ascii="Times New Roman" w:eastAsia="Times New Roman" w:hAnsi="Times New Roman" w:cs="Times New Roman"/>
      <w:b/>
      <w:bCs/>
      <w:kern w:val="28"/>
      <w:sz w:val="36"/>
      <w:szCs w:val="34"/>
      <w:lang w:val="en-US"/>
    </w:rPr>
  </w:style>
  <w:style w:type="paragraph" w:customStyle="1" w:styleId="IndexTerms">
    <w:name w:val="IndexTerms"/>
    <w:basedOn w:val="Normal"/>
    <w:next w:val="Normal"/>
    <w:uiPriority w:val="99"/>
    <w:qFormat/>
    <w:pPr>
      <w:ind w:firstLine="202"/>
      <w:jc w:val="both"/>
    </w:pPr>
    <w:rPr>
      <w:b/>
      <w:bCs/>
      <w:sz w:val="18"/>
      <w:szCs w:val="18"/>
    </w:rPr>
  </w:style>
  <w:style w:type="paragraph" w:customStyle="1" w:styleId="Text">
    <w:name w:val="Text"/>
    <w:basedOn w:val="Normal"/>
    <w:uiPriority w:val="99"/>
    <w:qFormat/>
    <w:pPr>
      <w:widowControl w:val="0"/>
      <w:spacing w:line="252" w:lineRule="auto"/>
      <w:ind w:firstLine="202"/>
      <w:jc w:val="both"/>
    </w:pPr>
  </w:style>
  <w:style w:type="paragraph" w:customStyle="1" w:styleId="Affiliation">
    <w:name w:val="Affiliation"/>
    <w:uiPriority w:val="99"/>
    <w:pPr>
      <w:jc w:val="center"/>
    </w:pPr>
  </w:style>
  <w:style w:type="paragraph" w:styleId="NoSpacing">
    <w:name w:val="No Spacing"/>
    <w:uiPriority w:val="1"/>
    <w:qFormat/>
    <w:rPr>
      <w:rFonts w:ascii="Calibri" w:eastAsia="Calibri" w:hAnsi="Calibri"/>
    </w:rPr>
  </w:style>
  <w:style w:type="paragraph" w:styleId="ListParagraph">
    <w:name w:val="List Paragraph"/>
    <w:basedOn w:val="Normal"/>
    <w:uiPriority w:val="34"/>
    <w:qFormat/>
    <w:pPr>
      <w:autoSpaceDE w:val="0"/>
      <w:autoSpaceDN w:val="0"/>
      <w:ind w:left="720"/>
      <w:contextualSpacing/>
    </w:pPr>
  </w:style>
  <w:style w:type="character" w:customStyle="1" w:styleId="ng-binding">
    <w:name w:val="ng-binding"/>
    <w:basedOn w:val="DefaultParagraphFont"/>
  </w:style>
  <w:style w:type="paragraph" w:customStyle="1" w:styleId="papertitle">
    <w:name w:val="paper title"/>
    <w:uiPriority w:val="99"/>
    <w:pPr>
      <w:spacing w:after="120"/>
      <w:jc w:val="center"/>
    </w:pPr>
    <w:rPr>
      <w:bCs/>
      <w:sz w:val="48"/>
      <w:szCs w:val="48"/>
    </w:rPr>
  </w:style>
  <w:style w:type="character" w:customStyle="1" w:styleId="BodyTextChar">
    <w:name w:val="Body Text Char"/>
    <w:basedOn w:val="DefaultParagraphFont"/>
    <w:link w:val="BodyText"/>
    <w:uiPriority w:val="99"/>
    <w:rPr>
      <w:rFonts w:ascii="Times New Roman" w:eastAsia="MS Mincho" w:hAnsi="Times New Roman" w:cs="Times New Roman"/>
      <w:spacing w:val="-1"/>
      <w:sz w:val="20"/>
      <w:szCs w:val="20"/>
      <w:lang w:val="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table" w:customStyle="1" w:styleId="Style54">
    <w:name w:val="_Style 54"/>
    <w:basedOn w:val="TableNormal1"/>
    <w:tblPr>
      <w:tblCellMar>
        <w:top w:w="100" w:type="dxa"/>
        <w:left w:w="100" w:type="dxa"/>
        <w:bottom w:w="100" w:type="dxa"/>
        <w:right w:w="100" w:type="dxa"/>
      </w:tblCellMar>
    </w:tbl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Bullet">
    <w:name w:val="List Bullet"/>
    <w:basedOn w:val="Normal"/>
    <w:uiPriority w:val="99"/>
    <w:unhideWhenUsed/>
    <w:rsid w:val="00381C73"/>
    <w:pPr>
      <w:numPr>
        <w:numId w:val="3"/>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9"/>
    <w:qFormat/>
    <w:pPr>
      <w:keepNext/>
      <w:spacing w:before="240" w:after="80"/>
      <w:jc w:val="center"/>
      <w:outlineLvl w:val="0"/>
    </w:pPr>
    <w:rPr>
      <w:smallCaps/>
      <w:kern w:val="28"/>
    </w:rPr>
  </w:style>
  <w:style w:type="paragraph" w:styleId="Heading2">
    <w:name w:val="heading 2"/>
    <w:next w:val="Normal"/>
    <w:link w:val="Heading2Char"/>
    <w:uiPriority w:val="99"/>
    <w:qFormat/>
    <w:pPr>
      <w:keepNext/>
      <w:spacing w:before="120" w:after="60"/>
      <w:ind w:left="144" w:hanging="360"/>
      <w:outlineLvl w:val="1"/>
    </w:pPr>
    <w:rPr>
      <w:i/>
      <w:iCs/>
    </w:rPr>
  </w:style>
  <w:style w:type="paragraph" w:styleId="Heading3">
    <w:name w:val="heading 3"/>
    <w:next w:val="Normal"/>
    <w:link w:val="Heading3Char"/>
    <w:uiPriority w:val="99"/>
    <w:qFormat/>
    <w:pPr>
      <w:keepNext/>
      <w:ind w:left="288" w:hanging="360"/>
      <w:outlineLvl w:val="2"/>
    </w:pPr>
    <w:rPr>
      <w:i/>
      <w:iCs/>
    </w:rPr>
  </w:style>
  <w:style w:type="paragraph" w:styleId="Heading4">
    <w:name w:val="heading 4"/>
    <w:next w:val="Normal"/>
    <w:link w:val="Heading4Char"/>
    <w:uiPriority w:val="99"/>
    <w:qFormat/>
    <w:pPr>
      <w:keepNext/>
      <w:spacing w:before="240" w:after="60"/>
      <w:ind w:left="2880" w:hanging="360"/>
      <w:outlineLvl w:val="3"/>
    </w:pPr>
    <w:rPr>
      <w:i/>
      <w:iCs/>
      <w:sz w:val="18"/>
      <w:szCs w:val="18"/>
    </w:rPr>
  </w:style>
  <w:style w:type="paragraph" w:styleId="Heading5">
    <w:name w:val="heading 5"/>
    <w:next w:val="Normal"/>
    <w:link w:val="Heading5Char"/>
    <w:uiPriority w:val="99"/>
    <w:pPr>
      <w:spacing w:before="240" w:after="60"/>
      <w:ind w:left="3600" w:hanging="360"/>
      <w:outlineLvl w:val="4"/>
    </w:pPr>
    <w:rPr>
      <w:sz w:val="18"/>
      <w:szCs w:val="18"/>
    </w:rPr>
  </w:style>
  <w:style w:type="paragraph" w:styleId="Heading6">
    <w:name w:val="heading 6"/>
    <w:next w:val="Normal"/>
    <w:link w:val="Heading6Char"/>
    <w:uiPriority w:val="99"/>
    <w:pPr>
      <w:spacing w:before="240" w:after="60"/>
      <w:ind w:left="4320" w:hanging="360"/>
      <w:outlineLvl w:val="5"/>
    </w:pPr>
    <w:rPr>
      <w:i/>
      <w:iCs/>
      <w:sz w:val="16"/>
      <w:szCs w:val="16"/>
    </w:rPr>
  </w:style>
  <w:style w:type="paragraph" w:styleId="Heading7">
    <w:name w:val="heading 7"/>
    <w:basedOn w:val="Normal"/>
    <w:next w:val="Normal"/>
    <w:link w:val="Heading7Char"/>
    <w:uiPriority w:val="99"/>
    <w:pPr>
      <w:spacing w:before="240" w:after="60"/>
      <w:ind w:left="5040" w:hanging="360"/>
      <w:outlineLvl w:val="6"/>
    </w:pPr>
    <w:rPr>
      <w:sz w:val="16"/>
      <w:szCs w:val="16"/>
    </w:rPr>
  </w:style>
  <w:style w:type="paragraph" w:styleId="Heading8">
    <w:name w:val="heading 8"/>
    <w:basedOn w:val="Normal"/>
    <w:next w:val="Normal"/>
    <w:link w:val="Heading8Char"/>
    <w:uiPriority w:val="99"/>
    <w:pPr>
      <w:spacing w:before="240" w:after="60"/>
      <w:ind w:left="5760" w:hanging="360"/>
      <w:outlineLvl w:val="7"/>
    </w:pPr>
    <w:rPr>
      <w:i/>
      <w:iCs/>
      <w:sz w:val="16"/>
      <w:szCs w:val="16"/>
    </w:rPr>
  </w:style>
  <w:style w:type="paragraph" w:styleId="Heading9">
    <w:name w:val="heading 9"/>
    <w:basedOn w:val="Normal"/>
    <w:next w:val="Normal"/>
    <w:link w:val="Heading9Char"/>
    <w:uiPriority w:val="99"/>
    <w:pPr>
      <w:spacing w:before="240" w:after="60"/>
      <w:ind w:left="6480" w:hanging="3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autoRedefine/>
    <w:uiPriority w:val="99"/>
    <w:qFormat/>
    <w:pPr>
      <w:jc w:val="center"/>
    </w:pPr>
    <w:rPr>
      <w:b/>
      <w:bCs/>
      <w:kern w:val="28"/>
      <w:sz w:val="36"/>
      <w:szCs w:val="34"/>
    </w:rPr>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spacing w:val="-1"/>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character" w:styleId="Strong">
    <w:name w:val="Strong"/>
    <w:basedOn w:val="DefaultParagraphFont"/>
    <w:uiPriority w:val="22"/>
    <w:qFormat/>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Heading1Char">
    <w:name w:val="Heading 1 Char"/>
    <w:basedOn w:val="DefaultParagraphFont"/>
    <w:link w:val="Heading1"/>
    <w:uiPriority w:val="99"/>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uiPriority w:val="99"/>
    <w:rPr>
      <w:i/>
      <w:iCs/>
    </w:rPr>
  </w:style>
  <w:style w:type="character" w:customStyle="1" w:styleId="Heading3Char">
    <w:name w:val="Heading 3 Char"/>
    <w:basedOn w:val="DefaultParagraphFont"/>
    <w:link w:val="Heading3"/>
    <w:uiPriority w:val="99"/>
    <w:rPr>
      <w:i/>
      <w:iCs/>
    </w:rPr>
  </w:style>
  <w:style w:type="character" w:customStyle="1" w:styleId="Heading4Char">
    <w:name w:val="Heading 4 Char"/>
    <w:basedOn w:val="DefaultParagraphFont"/>
    <w:link w:val="Heading4"/>
    <w:uiPriority w:val="99"/>
    <w:rPr>
      <w:i/>
      <w:iCs/>
      <w:sz w:val="18"/>
      <w:szCs w:val="18"/>
    </w:rPr>
  </w:style>
  <w:style w:type="character" w:customStyle="1" w:styleId="Heading5Char">
    <w:name w:val="Heading 5 Char"/>
    <w:basedOn w:val="DefaultParagraphFont"/>
    <w:link w:val="Heading5"/>
    <w:uiPriority w:val="99"/>
    <w:rPr>
      <w:sz w:val="18"/>
      <w:szCs w:val="18"/>
    </w:rPr>
  </w:style>
  <w:style w:type="character" w:customStyle="1" w:styleId="Heading6Char">
    <w:name w:val="Heading 6 Char"/>
    <w:basedOn w:val="DefaultParagraphFont"/>
    <w:link w:val="Heading6"/>
    <w:uiPriority w:val="99"/>
    <w:rPr>
      <w:i/>
      <w:iCs/>
      <w:sz w:val="16"/>
      <w:szCs w:val="16"/>
    </w:rPr>
  </w:style>
  <w:style w:type="character" w:customStyle="1" w:styleId="Heading7Char">
    <w:name w:val="Heading 7 Char"/>
    <w:basedOn w:val="DefaultParagraphFont"/>
    <w:link w:val="Heading7"/>
    <w:uiPriority w:val="99"/>
    <w:rPr>
      <w:sz w:val="16"/>
      <w:szCs w:val="16"/>
    </w:rPr>
  </w:style>
  <w:style w:type="character" w:customStyle="1" w:styleId="Heading8Char">
    <w:name w:val="Heading 8 Char"/>
    <w:basedOn w:val="DefaultParagraphFont"/>
    <w:link w:val="Heading8"/>
    <w:uiPriority w:val="99"/>
    <w:rPr>
      <w:i/>
      <w:iCs/>
      <w:sz w:val="16"/>
      <w:szCs w:val="16"/>
    </w:rPr>
  </w:style>
  <w:style w:type="character" w:customStyle="1" w:styleId="Heading9Char">
    <w:name w:val="Heading 9 Char"/>
    <w:basedOn w:val="DefaultParagraphFont"/>
    <w:link w:val="Heading9"/>
    <w:uiPriority w:val="99"/>
    <w:rPr>
      <w:sz w:val="16"/>
      <w:szCs w:val="16"/>
    </w:rPr>
  </w:style>
  <w:style w:type="paragraph" w:customStyle="1" w:styleId="Abstract">
    <w:name w:val="Abstract"/>
    <w:basedOn w:val="Normal"/>
    <w:next w:val="Normal"/>
    <w:uiPriority w:val="99"/>
    <w:qFormat/>
    <w:pPr>
      <w:spacing w:before="20"/>
      <w:ind w:firstLine="202"/>
      <w:jc w:val="both"/>
    </w:pPr>
    <w:rPr>
      <w:b/>
      <w:bCs/>
      <w:sz w:val="18"/>
      <w:szCs w:val="18"/>
    </w:rPr>
  </w:style>
  <w:style w:type="character" w:customStyle="1" w:styleId="TitleChar">
    <w:name w:val="Title Char"/>
    <w:basedOn w:val="DefaultParagraphFont"/>
    <w:link w:val="Title"/>
    <w:uiPriority w:val="99"/>
    <w:rPr>
      <w:rFonts w:ascii="Times New Roman" w:eastAsia="Times New Roman" w:hAnsi="Times New Roman" w:cs="Times New Roman"/>
      <w:b/>
      <w:bCs/>
      <w:kern w:val="28"/>
      <w:sz w:val="36"/>
      <w:szCs w:val="34"/>
      <w:lang w:val="en-US"/>
    </w:rPr>
  </w:style>
  <w:style w:type="paragraph" w:customStyle="1" w:styleId="IndexTerms">
    <w:name w:val="IndexTerms"/>
    <w:basedOn w:val="Normal"/>
    <w:next w:val="Normal"/>
    <w:uiPriority w:val="99"/>
    <w:qFormat/>
    <w:pPr>
      <w:ind w:firstLine="202"/>
      <w:jc w:val="both"/>
    </w:pPr>
    <w:rPr>
      <w:b/>
      <w:bCs/>
      <w:sz w:val="18"/>
      <w:szCs w:val="18"/>
    </w:rPr>
  </w:style>
  <w:style w:type="paragraph" w:customStyle="1" w:styleId="Text">
    <w:name w:val="Text"/>
    <w:basedOn w:val="Normal"/>
    <w:uiPriority w:val="99"/>
    <w:qFormat/>
    <w:pPr>
      <w:widowControl w:val="0"/>
      <w:spacing w:line="252" w:lineRule="auto"/>
      <w:ind w:firstLine="202"/>
      <w:jc w:val="both"/>
    </w:pPr>
  </w:style>
  <w:style w:type="paragraph" w:customStyle="1" w:styleId="Affiliation">
    <w:name w:val="Affiliation"/>
    <w:uiPriority w:val="99"/>
    <w:pPr>
      <w:jc w:val="center"/>
    </w:pPr>
  </w:style>
  <w:style w:type="paragraph" w:styleId="NoSpacing">
    <w:name w:val="No Spacing"/>
    <w:uiPriority w:val="1"/>
    <w:qFormat/>
    <w:rPr>
      <w:rFonts w:ascii="Calibri" w:eastAsia="Calibri" w:hAnsi="Calibri"/>
    </w:rPr>
  </w:style>
  <w:style w:type="paragraph" w:styleId="ListParagraph">
    <w:name w:val="List Paragraph"/>
    <w:basedOn w:val="Normal"/>
    <w:uiPriority w:val="34"/>
    <w:qFormat/>
    <w:pPr>
      <w:autoSpaceDE w:val="0"/>
      <w:autoSpaceDN w:val="0"/>
      <w:ind w:left="720"/>
      <w:contextualSpacing/>
    </w:pPr>
  </w:style>
  <w:style w:type="character" w:customStyle="1" w:styleId="ng-binding">
    <w:name w:val="ng-binding"/>
    <w:basedOn w:val="DefaultParagraphFont"/>
  </w:style>
  <w:style w:type="paragraph" w:customStyle="1" w:styleId="papertitle">
    <w:name w:val="paper title"/>
    <w:uiPriority w:val="99"/>
    <w:pPr>
      <w:spacing w:after="120"/>
      <w:jc w:val="center"/>
    </w:pPr>
    <w:rPr>
      <w:bCs/>
      <w:sz w:val="48"/>
      <w:szCs w:val="48"/>
    </w:rPr>
  </w:style>
  <w:style w:type="character" w:customStyle="1" w:styleId="BodyTextChar">
    <w:name w:val="Body Text Char"/>
    <w:basedOn w:val="DefaultParagraphFont"/>
    <w:link w:val="BodyText"/>
    <w:uiPriority w:val="99"/>
    <w:rPr>
      <w:rFonts w:ascii="Times New Roman" w:eastAsia="MS Mincho" w:hAnsi="Times New Roman" w:cs="Times New Roman"/>
      <w:spacing w:val="-1"/>
      <w:sz w:val="20"/>
      <w:szCs w:val="20"/>
      <w:lang w:val="en-US"/>
    </w:rPr>
  </w:style>
  <w:style w:type="character" w:customStyle="1" w:styleId="apple-converted-space">
    <w:name w:val="apple-converted-space"/>
    <w:basedOn w:val="DefaultParagraphFont"/>
  </w:style>
  <w:style w:type="character" w:styleId="PlaceholderText">
    <w:name w:val="Placeholder Text"/>
    <w:basedOn w:val="DefaultParagraphFont"/>
    <w:uiPriority w:val="99"/>
    <w:semiHidden/>
    <w:rPr>
      <w:color w:val="808080"/>
    </w:r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Pr>
      <w:rFonts w:ascii="Times New Roman" w:eastAsia="Times New Roman" w:hAnsi="Times New Roman" w:cs="Times New Roman"/>
      <w:sz w:val="20"/>
      <w:szCs w:val="20"/>
      <w:lang w:val="en-US"/>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en-US"/>
    </w:rPr>
  </w:style>
  <w:style w:type="table" w:customStyle="1" w:styleId="Style54">
    <w:name w:val="_Style 54"/>
    <w:basedOn w:val="TableNormal1"/>
    <w:tblPr>
      <w:tblCellMar>
        <w:top w:w="100" w:type="dxa"/>
        <w:left w:w="100" w:type="dxa"/>
        <w:bottom w:w="100" w:type="dxa"/>
        <w:right w:w="100" w:type="dxa"/>
      </w:tblCellMar>
    </w:tbl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ListBullet">
    <w:name w:val="List Bullet"/>
    <w:basedOn w:val="Normal"/>
    <w:uiPriority w:val="99"/>
    <w:unhideWhenUsed/>
    <w:rsid w:val="00381C7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uTniPStvqnRF+0hz3KCj4ntthA==">CgMxLjAyDmguNmQ0cGJmNTA0dXl2Mg5oLndsYnZ6MHBja3lpZTIOaC5pMG1sMHN4Yzc0NXY4AHIhMUhOd3lya1FBdUo0M21uUGFHQ0poNmw4TlM3eERQeEVm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5850</Words>
  <Characters>33351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Nilakhe</dc:creator>
  <cp:lastModifiedBy>Lenovo</cp:lastModifiedBy>
  <cp:revision>7</cp:revision>
  <cp:lastPrinted>2025-03-18T07:08:00Z</cp:lastPrinted>
  <dcterms:created xsi:type="dcterms:W3CDTF">2017-04-29T13:12:00Z</dcterms:created>
  <dcterms:modified xsi:type="dcterms:W3CDTF">2025-03-18T07:08:00Z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2057-12.2.0.20341</vt:lpwstr>
  </property>
  <property fmtid="{D5CDD505-2E9C-101B-9397-08002B2CF9AE}" pid="3" name="ICV">
    <vt:lpwstr>844DEEEA51DB45B1A92AEF75FD8EED32_12</vt:lpwstr>
  </property>
</Properties>
</file>