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78126" w14:textId="655FA689" w:rsidR="0035249B" w:rsidRPr="008C6E12" w:rsidRDefault="00545EC5" w:rsidP="00F8441B">
      <w:pPr>
        <w:spacing w:line="360" w:lineRule="auto"/>
        <w:jc w:val="center"/>
        <w:rPr>
          <w:rFonts w:ascii="Times New Roman" w:hAnsi="Times New Roman" w:cs="Times New Roman"/>
          <w:b/>
          <w:bCs/>
          <w:sz w:val="36"/>
          <w:szCs w:val="36"/>
        </w:rPr>
      </w:pPr>
      <w:r w:rsidRPr="008C6E12">
        <w:rPr>
          <w:rFonts w:ascii="Times New Roman" w:hAnsi="Times New Roman" w:cs="Times New Roman"/>
          <w:b/>
          <w:bCs/>
          <w:sz w:val="36"/>
          <w:szCs w:val="36"/>
        </w:rPr>
        <w:t>The Intersection of HR and IT: Leveraging Oracle HCM Cloud's APIs and Microservices for Seamless Integration and Innovation</w:t>
      </w:r>
    </w:p>
    <w:p w14:paraId="27752CAA" w14:textId="77777777" w:rsidR="00E811E7" w:rsidRPr="008C6E12" w:rsidRDefault="00E811E7" w:rsidP="00E811E7">
      <w:pPr>
        <w:spacing w:after="0" w:line="240" w:lineRule="auto"/>
        <w:jc w:val="center"/>
        <w:rPr>
          <w:rFonts w:ascii="Times New Roman" w:hAnsi="Times New Roman" w:cs="Times New Roman"/>
        </w:rPr>
        <w:sectPr w:rsidR="00E811E7" w:rsidRPr="008C6E12" w:rsidSect="00F8441B">
          <w:pgSz w:w="11906" w:h="16838"/>
          <w:pgMar w:top="720" w:right="720" w:bottom="720" w:left="720" w:header="708" w:footer="708" w:gutter="0"/>
          <w:cols w:space="708"/>
          <w:docGrid w:linePitch="360"/>
        </w:sectPr>
      </w:pPr>
    </w:p>
    <w:p w14:paraId="0EE34A6E" w14:textId="77777777" w:rsidR="00E811E7" w:rsidRPr="008C6E12" w:rsidRDefault="00E811E7" w:rsidP="00E811E7">
      <w:pPr>
        <w:spacing w:after="0" w:line="240" w:lineRule="auto"/>
        <w:jc w:val="center"/>
        <w:rPr>
          <w:rFonts w:ascii="Times New Roman" w:hAnsi="Times New Roman" w:cs="Times New Roman"/>
          <w:b/>
          <w:bCs/>
        </w:rPr>
      </w:pPr>
      <w:r w:rsidRPr="008C6E12">
        <w:rPr>
          <w:rFonts w:ascii="Times New Roman" w:hAnsi="Times New Roman" w:cs="Times New Roman"/>
          <w:b/>
          <w:bCs/>
        </w:rPr>
        <w:t xml:space="preserve">Mohammad </w:t>
      </w:r>
      <w:proofErr w:type="spellStart"/>
      <w:r w:rsidRPr="008C6E12">
        <w:rPr>
          <w:rFonts w:ascii="Times New Roman" w:hAnsi="Times New Roman" w:cs="Times New Roman"/>
          <w:b/>
          <w:bCs/>
        </w:rPr>
        <w:t>Afghanul</w:t>
      </w:r>
      <w:proofErr w:type="spellEnd"/>
      <w:r w:rsidRPr="008C6E12">
        <w:rPr>
          <w:rFonts w:ascii="Times New Roman" w:hAnsi="Times New Roman" w:cs="Times New Roman"/>
          <w:b/>
          <w:bCs/>
        </w:rPr>
        <w:t xml:space="preserve"> Khair</w:t>
      </w:r>
    </w:p>
    <w:p w14:paraId="2804475E"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 Western Governors University </w:t>
      </w:r>
    </w:p>
    <w:p w14:paraId="58007D29"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Millcreek, Utah, United States 84107 </w:t>
      </w:r>
    </w:p>
    <w:p w14:paraId="73E12BAC" w14:textId="77777777" w:rsidR="00E811E7" w:rsidRPr="008C6E12" w:rsidRDefault="00E811E7" w:rsidP="00E811E7">
      <w:pPr>
        <w:spacing w:after="0" w:line="240" w:lineRule="auto"/>
        <w:jc w:val="center"/>
        <w:rPr>
          <w:rFonts w:ascii="Times New Roman" w:hAnsi="Times New Roman" w:cs="Times New Roman"/>
        </w:rPr>
      </w:pPr>
      <w:hyperlink r:id="rId5" w:history="1">
        <w:r w:rsidRPr="008C6E12">
          <w:rPr>
            <w:rStyle w:val="Hyperlink"/>
            <w:rFonts w:ascii="Times New Roman" w:hAnsi="Times New Roman" w:cs="Times New Roman"/>
          </w:rPr>
          <w:t>afghantheone@gmail.com</w:t>
        </w:r>
      </w:hyperlink>
      <w:r w:rsidRPr="008C6E12">
        <w:rPr>
          <w:rFonts w:ascii="Times New Roman" w:hAnsi="Times New Roman" w:cs="Times New Roman"/>
        </w:rPr>
        <w:t xml:space="preserve"> </w:t>
      </w:r>
    </w:p>
    <w:p w14:paraId="59B390D9" w14:textId="553F2E54" w:rsidR="00E811E7" w:rsidRPr="008C6E12" w:rsidRDefault="00E811E7" w:rsidP="00E811E7">
      <w:pPr>
        <w:spacing w:after="0" w:line="240" w:lineRule="auto"/>
        <w:jc w:val="center"/>
        <w:rPr>
          <w:rFonts w:ascii="Times New Roman" w:hAnsi="Times New Roman" w:cs="Times New Roman"/>
          <w:b/>
          <w:bCs/>
        </w:rPr>
      </w:pPr>
      <w:r w:rsidRPr="008C6E12">
        <w:rPr>
          <w:rFonts w:ascii="Times New Roman" w:hAnsi="Times New Roman" w:cs="Times New Roman"/>
          <w:b/>
          <w:bCs/>
        </w:rPr>
        <w:br/>
        <w:t xml:space="preserve"> </w:t>
      </w:r>
      <w:r w:rsidRPr="008C6E12">
        <w:rPr>
          <w:rFonts w:ascii="Times New Roman" w:hAnsi="Times New Roman" w:cs="Times New Roman"/>
        </w:rPr>
        <w:t>N</w:t>
      </w:r>
      <w:r w:rsidRPr="008C6E12">
        <w:rPr>
          <w:rFonts w:ascii="Times New Roman" w:hAnsi="Times New Roman" w:cs="Times New Roman"/>
          <w:b/>
          <w:bCs/>
        </w:rPr>
        <w:t xml:space="preserve">usrat Shaheen </w:t>
      </w:r>
    </w:p>
    <w:p w14:paraId="7E28F28F"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Western Govern University </w:t>
      </w:r>
    </w:p>
    <w:p w14:paraId="055937A4"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Millcreek, UT 84107, United States</w:t>
      </w:r>
      <w:r w:rsidRPr="008C6E12">
        <w:rPr>
          <w:rFonts w:ascii="Times New Roman" w:hAnsi="Times New Roman" w:cs="Times New Roman"/>
        </w:rPr>
        <w:br/>
      </w:r>
      <w:hyperlink r:id="rId6" w:history="1">
        <w:r w:rsidRPr="008C6E12">
          <w:rPr>
            <w:rStyle w:val="Hyperlink"/>
            <w:rFonts w:ascii="Times New Roman" w:hAnsi="Times New Roman" w:cs="Times New Roman"/>
          </w:rPr>
          <w:t>nusratsha92@gmail.com</w:t>
        </w:r>
      </w:hyperlink>
      <w:r w:rsidRPr="008C6E12">
        <w:rPr>
          <w:rFonts w:ascii="Times New Roman" w:hAnsi="Times New Roman" w:cs="Times New Roman"/>
        </w:rPr>
        <w:t xml:space="preserve">  </w:t>
      </w:r>
      <w:r w:rsidRPr="008C6E12">
        <w:rPr>
          <w:rFonts w:ascii="Times New Roman" w:hAnsi="Times New Roman" w:cs="Times New Roman"/>
        </w:rPr>
        <w:br/>
      </w:r>
    </w:p>
    <w:p w14:paraId="1FC581AF" w14:textId="2055598D" w:rsidR="00E811E7" w:rsidRPr="008C6E12" w:rsidRDefault="00E811E7" w:rsidP="00E811E7">
      <w:pPr>
        <w:spacing w:after="0" w:line="240" w:lineRule="auto"/>
        <w:jc w:val="center"/>
        <w:rPr>
          <w:rFonts w:ascii="Times New Roman" w:hAnsi="Times New Roman" w:cs="Times New Roman"/>
          <w:b/>
          <w:bCs/>
        </w:rPr>
      </w:pPr>
      <w:r w:rsidRPr="008C6E12">
        <w:rPr>
          <w:rFonts w:ascii="Times New Roman" w:hAnsi="Times New Roman" w:cs="Times New Roman"/>
          <w:b/>
          <w:bCs/>
        </w:rPr>
        <w:t xml:space="preserve">Mohammed </w:t>
      </w:r>
      <w:proofErr w:type="spellStart"/>
      <w:r w:rsidRPr="008C6E12">
        <w:rPr>
          <w:rFonts w:ascii="Times New Roman" w:hAnsi="Times New Roman" w:cs="Times New Roman"/>
          <w:b/>
          <w:bCs/>
        </w:rPr>
        <w:t>Misbahul</w:t>
      </w:r>
      <w:proofErr w:type="spellEnd"/>
      <w:r w:rsidRPr="008C6E12">
        <w:rPr>
          <w:rFonts w:ascii="Times New Roman" w:hAnsi="Times New Roman" w:cs="Times New Roman"/>
          <w:b/>
          <w:bCs/>
        </w:rPr>
        <w:t xml:space="preserve"> Khair</w:t>
      </w:r>
    </w:p>
    <w:p w14:paraId="22C3D8BC"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 Western Governors University</w:t>
      </w:r>
    </w:p>
    <w:p w14:paraId="1645A27D"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  Millcreek, UT 84107, United States</w:t>
      </w:r>
    </w:p>
    <w:p w14:paraId="134EB46B"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rPr>
        <w:t xml:space="preserve"> </w:t>
      </w:r>
      <w:hyperlink r:id="rId7" w:history="1">
        <w:r w:rsidRPr="008C6E12">
          <w:rPr>
            <w:rStyle w:val="Hyperlink"/>
            <w:rFonts w:ascii="Times New Roman" w:hAnsi="Times New Roman" w:cs="Times New Roman"/>
          </w:rPr>
          <w:t>misbakhair93@gmail.com</w:t>
        </w:r>
      </w:hyperlink>
      <w:r w:rsidRPr="008C6E12">
        <w:rPr>
          <w:rFonts w:ascii="Times New Roman" w:hAnsi="Times New Roman" w:cs="Times New Roman"/>
        </w:rPr>
        <w:t xml:space="preserve">  </w:t>
      </w:r>
    </w:p>
    <w:p w14:paraId="307DA052" w14:textId="77777777" w:rsidR="00E811E7" w:rsidRPr="008C6E12" w:rsidRDefault="00E811E7" w:rsidP="00E811E7">
      <w:pPr>
        <w:spacing w:after="0" w:line="240" w:lineRule="auto"/>
        <w:jc w:val="center"/>
        <w:rPr>
          <w:rFonts w:ascii="Times New Roman" w:hAnsi="Times New Roman" w:cs="Times New Roman"/>
        </w:rPr>
      </w:pPr>
    </w:p>
    <w:p w14:paraId="6C8554CB" w14:textId="77777777" w:rsidR="00E811E7" w:rsidRPr="008C6E12" w:rsidRDefault="00E811E7" w:rsidP="00E811E7">
      <w:pPr>
        <w:spacing w:after="0" w:line="240" w:lineRule="auto"/>
        <w:jc w:val="center"/>
        <w:rPr>
          <w:rFonts w:ascii="Times New Roman" w:hAnsi="Times New Roman" w:cs="Times New Roman"/>
        </w:rPr>
      </w:pPr>
      <w:r w:rsidRPr="008C6E12">
        <w:rPr>
          <w:rFonts w:ascii="Times New Roman" w:hAnsi="Times New Roman" w:cs="Times New Roman"/>
          <w:b/>
          <w:bCs/>
        </w:rPr>
        <w:t>Prof.(Dr.) Arpit Jain</w:t>
      </w:r>
      <w:r w:rsidRPr="008C6E12">
        <w:rPr>
          <w:rFonts w:ascii="Times New Roman" w:hAnsi="Times New Roman" w:cs="Times New Roman"/>
        </w:rPr>
        <w:br/>
        <w:t>K L E F Deemed To Be University</w:t>
      </w:r>
      <w:r w:rsidRPr="008C6E12">
        <w:rPr>
          <w:rFonts w:ascii="Times New Roman" w:hAnsi="Times New Roman" w:cs="Times New Roman"/>
        </w:rPr>
        <w:br/>
      </w:r>
      <w:proofErr w:type="spellStart"/>
      <w:r w:rsidRPr="008C6E12">
        <w:rPr>
          <w:rFonts w:ascii="Times New Roman" w:hAnsi="Times New Roman" w:cs="Times New Roman"/>
        </w:rPr>
        <w:t>Vaddeswaram</w:t>
      </w:r>
      <w:proofErr w:type="spellEnd"/>
      <w:r w:rsidRPr="008C6E12">
        <w:rPr>
          <w:rFonts w:ascii="Times New Roman" w:hAnsi="Times New Roman" w:cs="Times New Roman"/>
        </w:rPr>
        <w:t>, Andhra Pradesh 522302, India</w:t>
      </w:r>
    </w:p>
    <w:p w14:paraId="121CE607" w14:textId="60A0E59B" w:rsidR="00E811E7" w:rsidRPr="008C6E12" w:rsidRDefault="00E811E7" w:rsidP="00E811E7">
      <w:pPr>
        <w:spacing w:after="0" w:line="240" w:lineRule="auto"/>
        <w:jc w:val="center"/>
        <w:rPr>
          <w:rFonts w:ascii="Times New Roman" w:hAnsi="Times New Roman" w:cs="Times New Roman"/>
          <w:b/>
          <w:bCs/>
          <w:sz w:val="36"/>
          <w:szCs w:val="36"/>
        </w:rPr>
      </w:pPr>
      <w:r w:rsidRPr="008C6E12">
        <w:rPr>
          <w:rFonts w:ascii="Times New Roman" w:hAnsi="Times New Roman" w:cs="Times New Roman"/>
        </w:rPr>
        <w:t xml:space="preserve"> </w:t>
      </w:r>
      <w:hyperlink r:id="rId8" w:history="1">
        <w:r w:rsidRPr="008C6E12">
          <w:rPr>
            <w:rStyle w:val="Hyperlink"/>
            <w:rFonts w:ascii="Times New Roman" w:hAnsi="Times New Roman" w:cs="Times New Roman"/>
          </w:rPr>
          <w:t>dr.jainarpit@gmail.com</w:t>
        </w:r>
      </w:hyperlink>
      <w:r w:rsidRPr="008C6E12">
        <w:rPr>
          <w:rFonts w:ascii="Times New Roman" w:hAnsi="Times New Roman" w:cs="Times New Roman"/>
        </w:rPr>
        <w:t xml:space="preserve"> </w:t>
      </w:r>
    </w:p>
    <w:p w14:paraId="151857AB" w14:textId="77777777" w:rsidR="00F8441B" w:rsidRPr="008C6E12" w:rsidRDefault="00F8441B" w:rsidP="00F8441B">
      <w:pPr>
        <w:pStyle w:val="NormalWeb"/>
        <w:spacing w:line="360" w:lineRule="auto"/>
        <w:jc w:val="both"/>
        <w:rPr>
          <w:rStyle w:val="Strong"/>
          <w:rFonts w:eastAsiaTheme="majorEastAsia"/>
          <w:sz w:val="20"/>
          <w:szCs w:val="20"/>
        </w:rPr>
        <w:sectPr w:rsidR="00F8441B" w:rsidRPr="008C6E12" w:rsidSect="00E811E7">
          <w:type w:val="continuous"/>
          <w:pgSz w:w="11906" w:h="16838"/>
          <w:pgMar w:top="720" w:right="720" w:bottom="720" w:left="720" w:header="708" w:footer="708" w:gutter="0"/>
          <w:cols w:num="2" w:space="708"/>
          <w:docGrid w:linePitch="360"/>
        </w:sectPr>
      </w:pPr>
    </w:p>
    <w:p w14:paraId="5C0279C9" w14:textId="77777777" w:rsidR="00E811E7" w:rsidRPr="008C6E12" w:rsidRDefault="00E811E7" w:rsidP="00F8441B">
      <w:pPr>
        <w:pStyle w:val="NormalWeb"/>
        <w:spacing w:line="360" w:lineRule="auto"/>
        <w:jc w:val="both"/>
        <w:rPr>
          <w:rStyle w:val="Strong"/>
          <w:rFonts w:eastAsiaTheme="majorEastAsia"/>
          <w:i/>
          <w:iCs/>
          <w:caps/>
          <w:sz w:val="20"/>
          <w:szCs w:val="20"/>
        </w:rPr>
      </w:pPr>
    </w:p>
    <w:p w14:paraId="24A4DAE4" w14:textId="5E7C2774" w:rsidR="00554338" w:rsidRPr="008C6E12" w:rsidRDefault="00554338" w:rsidP="004C0BEE">
      <w:pPr>
        <w:pStyle w:val="NormalWeb"/>
        <w:spacing w:line="360" w:lineRule="auto"/>
        <w:jc w:val="both"/>
        <w:rPr>
          <w:b/>
          <w:bCs/>
          <w:i/>
          <w:iCs/>
          <w:sz w:val="20"/>
          <w:szCs w:val="20"/>
        </w:rPr>
      </w:pPr>
      <w:r w:rsidRPr="008C6E12">
        <w:rPr>
          <w:rStyle w:val="Strong"/>
          <w:rFonts w:eastAsiaTheme="majorEastAsia"/>
          <w:i/>
          <w:iCs/>
          <w:caps/>
        </w:rPr>
        <w:t>Abstract</w:t>
      </w:r>
    </w:p>
    <w:p w14:paraId="636E27C1" w14:textId="77777777" w:rsidR="00554338" w:rsidRPr="008C6E12" w:rsidRDefault="00554338" w:rsidP="004C0BEE">
      <w:pPr>
        <w:pStyle w:val="NormalWeb"/>
        <w:spacing w:line="360" w:lineRule="auto"/>
        <w:jc w:val="both"/>
        <w:rPr>
          <w:b/>
          <w:bCs/>
          <w:i/>
          <w:iCs/>
          <w:sz w:val="20"/>
          <w:szCs w:val="20"/>
        </w:rPr>
      </w:pPr>
      <w:r w:rsidRPr="008C6E12">
        <w:rPr>
          <w:b/>
          <w:bCs/>
          <w:i/>
          <w:iCs/>
          <w:sz w:val="20"/>
          <w:szCs w:val="20"/>
        </w:rPr>
        <w:t>In today’s rapidly evolving business environment, organizations are increasingly looking to enhance their HR and IT systems' efficiency and innovation. The integration of Oracle HCM Cloud’s APIs and microservices offers a promising solution to meet these needs by facilitating seamless communication between HR and IT platforms. Oracle’s HCM Cloud leverages advanced technology to streamline HR processes and improve employee experiences. Its APIs and microservices architecture enable organizations to integrate HR systems with third-party applications, enterprise resource planning (ERP) systems, and other business functions, thereby ensuring a smooth flow of data and operations. By adopting this innovative approach, organizations can automate tasks such as payroll processing, talent management, and performance evaluation while improving scalability and flexibility. Furthermore, this integration reduces manual intervention, minimizes errors, and ensures real-time data access, leading to better decision-making. This paper explores the convergence of HR and IT functions through the utilization of Oracle HCM Cloud’s APIs and microservices, highlighting the benefits, challenges, and best practices for successful implementation. Additionally, the study discusses how this integration fosters innovation, enhances collaboration across departments, and drives overall business performance.</w:t>
      </w:r>
    </w:p>
    <w:p w14:paraId="350D8981" w14:textId="77777777" w:rsidR="00E811E7" w:rsidRPr="008C6E12" w:rsidRDefault="00554338" w:rsidP="004C0BEE">
      <w:pPr>
        <w:pStyle w:val="NormalWeb"/>
        <w:spacing w:line="360" w:lineRule="auto"/>
        <w:jc w:val="both"/>
        <w:rPr>
          <w:b/>
          <w:bCs/>
          <w:i/>
          <w:iCs/>
          <w:sz w:val="20"/>
          <w:szCs w:val="20"/>
        </w:rPr>
      </w:pPr>
      <w:r w:rsidRPr="008C6E12">
        <w:rPr>
          <w:rStyle w:val="Strong"/>
          <w:rFonts w:eastAsiaTheme="majorEastAsia"/>
          <w:i/>
          <w:iCs/>
          <w:caps/>
        </w:rPr>
        <w:t>Keywords</w:t>
      </w:r>
      <w:r w:rsidRPr="008C6E12">
        <w:rPr>
          <w:b/>
          <w:bCs/>
          <w:i/>
          <w:iCs/>
          <w:sz w:val="20"/>
          <w:szCs w:val="20"/>
        </w:rPr>
        <w:br/>
        <w:t xml:space="preserve">HR-IT integration, Oracle HCM Cloud, APIs, </w:t>
      </w:r>
    </w:p>
    <w:p w14:paraId="1A4C883C" w14:textId="77777777" w:rsidR="00E811E7" w:rsidRPr="008C6E12" w:rsidRDefault="00E811E7" w:rsidP="004C0BEE">
      <w:pPr>
        <w:pStyle w:val="NormalWeb"/>
        <w:spacing w:line="360" w:lineRule="auto"/>
        <w:jc w:val="both"/>
        <w:rPr>
          <w:b/>
          <w:bCs/>
          <w:i/>
          <w:iCs/>
          <w:sz w:val="20"/>
          <w:szCs w:val="20"/>
        </w:rPr>
      </w:pPr>
    </w:p>
    <w:p w14:paraId="13F80988" w14:textId="6360F965" w:rsidR="00554338" w:rsidRPr="008C6E12" w:rsidRDefault="00554338" w:rsidP="004C0BEE">
      <w:pPr>
        <w:pStyle w:val="NormalWeb"/>
        <w:spacing w:line="360" w:lineRule="auto"/>
        <w:jc w:val="both"/>
        <w:rPr>
          <w:sz w:val="20"/>
          <w:szCs w:val="20"/>
        </w:rPr>
      </w:pPr>
      <w:r w:rsidRPr="008C6E12">
        <w:rPr>
          <w:b/>
          <w:bCs/>
          <w:i/>
          <w:iCs/>
          <w:sz w:val="20"/>
          <w:szCs w:val="20"/>
        </w:rPr>
        <w:t>microservices, seamless integration, innovation, automation, scalability, enterprise systems, business performance</w:t>
      </w:r>
      <w:r w:rsidRPr="008C6E12">
        <w:rPr>
          <w:sz w:val="20"/>
          <w:szCs w:val="20"/>
        </w:rPr>
        <w:t>.</w:t>
      </w:r>
    </w:p>
    <w:p w14:paraId="2D9267E5" w14:textId="176AD1D8" w:rsidR="00554338" w:rsidRPr="008C6E12" w:rsidRDefault="00554338" w:rsidP="004C0BEE">
      <w:pPr>
        <w:pStyle w:val="NormalWeb"/>
        <w:spacing w:line="360" w:lineRule="auto"/>
        <w:jc w:val="both"/>
        <w:rPr>
          <w:sz w:val="20"/>
          <w:szCs w:val="20"/>
        </w:rPr>
      </w:pPr>
      <w:r w:rsidRPr="008C6E12">
        <w:rPr>
          <w:rStyle w:val="Strong"/>
          <w:rFonts w:eastAsiaTheme="majorEastAsia"/>
          <w:caps/>
        </w:rPr>
        <w:t>Introduction</w:t>
      </w:r>
    </w:p>
    <w:p w14:paraId="6064A3A9" w14:textId="0477B7B8" w:rsidR="00BC4668" w:rsidRPr="008C6E12" w:rsidRDefault="00554338" w:rsidP="004C0BEE">
      <w:pPr>
        <w:pStyle w:val="NormalWeb"/>
        <w:spacing w:line="360" w:lineRule="auto"/>
        <w:jc w:val="both"/>
        <w:rPr>
          <w:sz w:val="20"/>
          <w:szCs w:val="20"/>
        </w:rPr>
      </w:pPr>
      <w:r w:rsidRPr="008C6E12">
        <w:rPr>
          <w:sz w:val="20"/>
          <w:szCs w:val="20"/>
        </w:rPr>
        <w:t xml:space="preserve">The intersection of Human Resources (HR) and Information Technology (IT) is becoming increasingly important as organizations strive to innovate and streamline their operations. One of the key drivers of this convergence is the Oracle HCM Cloud, which provides robust APIs and microservices that allow HR processes to seamlessly integrate with IT systems. In today’s digital-first business landscape, HR and IT departments must work in tandem to manage everything from payroll to talent acquisition and employee engagement efficiently. Oracle HCM Cloud’s cutting-edge technology empowers organizations to optimize their HR functions, reduce manual interventions, and increase the agility and scalability of their operations. Through the use of APIs and microservices, Oracle HCM Cloud enables seamless integration across multiple systems, ensuring that HR teams have access to real-time data and tools that improve decision-making and employee experience. This seamless integration not only automates various tasks but also enhances collaboration between HR and IT teams, driving organizational growth and innovation. The ability to innovate through such integration provides businesses with a competitive edge, allowing them to focus more on strategic growth initiatives rather than operational bottlenecks. This paper will explore the benefits, challenges, and future potential of integrating HR and IT functions through Oracle </w:t>
      </w:r>
      <w:r w:rsidRPr="008C6E12">
        <w:rPr>
          <w:sz w:val="20"/>
          <w:szCs w:val="20"/>
        </w:rPr>
        <w:lastRenderedPageBreak/>
        <w:t>HCM Cloud’s APIs and microservices, highlighting its significant role in transforming modern organizations.</w:t>
      </w:r>
    </w:p>
    <w:p w14:paraId="594A2ED9" w14:textId="466AA639"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 xml:space="preserve">1. </w:t>
      </w:r>
      <w:r w:rsidR="00F8441B" w:rsidRPr="008C6E12">
        <w:rPr>
          <w:rFonts w:ascii="Times New Roman" w:eastAsia="Times New Roman" w:hAnsi="Times New Roman" w:cs="Times New Roman"/>
          <w:b/>
          <w:bCs/>
          <w:kern w:val="0"/>
          <w:sz w:val="20"/>
          <w:szCs w:val="20"/>
          <w:lang w:eastAsia="en-IN" w:bidi="hi-IN"/>
          <w14:ligatures w14:val="none"/>
        </w:rPr>
        <w:t>Facts</w:t>
      </w:r>
    </w:p>
    <w:p w14:paraId="0DF430C6"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In today's rapidly evolving business world, organizations are under constant pressure to adopt innovative technological solutions that enhance operational efficiency, improve employee experience, and drive business success. A significant aspect of this transformation is the convergence of Human Resources (HR) and Information Technology (IT), particularly through the integration of advanced systems such as Oracle HCM Cloud. Oracle’s HCM Cloud, with its cutting-edge API and microservices architecture, has become a cornerstone for businesses looking to streamline their HR processes while ensuring seamless communication across various systems.</w:t>
      </w:r>
    </w:p>
    <w:p w14:paraId="6BFFCBA8"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2. The Convergence of HR and IT</w:t>
      </w:r>
    </w:p>
    <w:p w14:paraId="4F34E0EB"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growing need for HR departments to function with greater agility, accuracy, and innovation has led to the increased reliance on technology solutions. Historically, HR and IT were seen as separate functions, but modern business practices now emphasize the importance of aligning these two departments to achieve higher efficiency and operational synergy. The integration of Oracle HCM Cloud is an example of how HR can leverage IT capabilities to optimize HR processes and create a more collaborative environment. By leveraging APIs and microservices, HR systems can seamlessly communicate with other enterprise systems, such as ERP or CRM platforms, ensuring that HR data flows efficiently across various departments and applications.</w:t>
      </w:r>
    </w:p>
    <w:p w14:paraId="3AA57EFF"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3. The Role of Oracle HCM Cloud in HR-IT Integration</w:t>
      </w:r>
    </w:p>
    <w:p w14:paraId="7A05DE7D"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Oracle HCM Cloud offers a suite of tools designed to manage critical HR functions, including payroll, recruitment, employee performance, and benefits administration. APIs and microservices, which are key features of this cloud-based solution, allow for flexibility in system integration. Through APIs, Oracle HCM Cloud can be connected with third-party applications, facilitating real-time data exchange between various systems. Microservices, on the other hand, enable HR teams to implement scalable, modular solutions that cater to evolving business needs. These capabilities not only enhance </w:t>
      </w:r>
      <w:r w:rsidRPr="008C6E12">
        <w:rPr>
          <w:rFonts w:ascii="Times New Roman" w:eastAsia="Times New Roman" w:hAnsi="Times New Roman" w:cs="Times New Roman"/>
          <w:kern w:val="0"/>
          <w:sz w:val="20"/>
          <w:szCs w:val="20"/>
          <w:lang w:eastAsia="en-IN" w:bidi="hi-IN"/>
          <w14:ligatures w14:val="none"/>
        </w:rPr>
        <w:t>HR processes but also enable organizations to innovate in HR management, supporting both business growth and the employee experience.</w:t>
      </w:r>
    </w:p>
    <w:p w14:paraId="4E356A27"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4. Benefits of Integrating HR and IT with Oracle HCM Cloud</w:t>
      </w:r>
    </w:p>
    <w:p w14:paraId="72364709"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integration of HR and IT systems through Oracle HCM Cloud’s APIs and microservices provides several advantages, including automation of manual tasks, improved accuracy of data, real-time data insights, and greater scalability. Organizations can streamline their HR operations, reduce operational costs, and improve overall decision-making. Additionally, by having integrated systems, HR departments can focus more on strategic functions like talent management, rather than getting bogged down with operational challenges.</w:t>
      </w:r>
    </w:p>
    <w:p w14:paraId="2750218D"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5. Challenges in Implementing Oracle HCM Cloud</w:t>
      </w:r>
    </w:p>
    <w:p w14:paraId="4823ECAC"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Despite the numerous advantages, integrating Oracle HCM Cloud with other enterprise systems can present challenges. These include compatibility issues with existing IT infrastructure, data migration complexities, and ensuring the security and privacy of employee information. Successful implementation requires careful planning, skilled professionals, and a clear strategy to overcome these barriers. Additionally, continuous monitoring and optimization of the integration process are necessary to ensure that the system remains effective as business needs evolve.</w:t>
      </w:r>
    </w:p>
    <w:p w14:paraId="0E193F8A" w14:textId="6709B120" w:rsidR="009D37A5" w:rsidRPr="008C6E12" w:rsidRDefault="009D37A5"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hAnsi="Times New Roman" w:cs="Times New Roman"/>
          <w:noProof/>
        </w:rPr>
        <w:drawing>
          <wp:inline distT="0" distB="0" distL="0" distR="0" wp14:anchorId="4F6D1B64" wp14:editId="38973B54">
            <wp:extent cx="3098165" cy="2168236"/>
            <wp:effectExtent l="0" t="0" r="6985" b="3810"/>
            <wp:docPr id="791236279" name="Picture 1" descr="Oracle HCM Cloud to Manage Complex Workforce Eff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racle HCM Cloud to Manage Complex Workforce Effectivel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2624" cy="2171356"/>
                    </a:xfrm>
                    <a:prstGeom prst="rect">
                      <a:avLst/>
                    </a:prstGeom>
                    <a:noFill/>
                    <a:ln>
                      <a:noFill/>
                    </a:ln>
                  </pic:spPr>
                </pic:pic>
              </a:graphicData>
            </a:graphic>
          </wp:inline>
        </w:drawing>
      </w:r>
    </w:p>
    <w:p w14:paraId="69914D4D" w14:textId="2A10AD74" w:rsidR="009D37A5" w:rsidRPr="008C6E12" w:rsidRDefault="009D37A5" w:rsidP="004C0BEE">
      <w:pPr>
        <w:spacing w:before="100" w:beforeAutospacing="1" w:after="100" w:afterAutospacing="1" w:line="360" w:lineRule="auto"/>
        <w:jc w:val="center"/>
        <w:rPr>
          <w:rFonts w:ascii="Times New Roman" w:eastAsia="Times New Roman" w:hAnsi="Times New Roman" w:cs="Times New Roman"/>
          <w:i/>
          <w:iCs/>
          <w:kern w:val="0"/>
          <w:sz w:val="16"/>
          <w:szCs w:val="16"/>
          <w:lang w:eastAsia="en-IN" w:bidi="hi-IN"/>
          <w14:ligatures w14:val="none"/>
        </w:rPr>
      </w:pPr>
      <w:r w:rsidRPr="008C6E12">
        <w:rPr>
          <w:rFonts w:ascii="Times New Roman" w:eastAsia="Times New Roman" w:hAnsi="Times New Roman" w:cs="Times New Roman"/>
          <w:i/>
          <w:iCs/>
          <w:kern w:val="0"/>
          <w:sz w:val="16"/>
          <w:szCs w:val="16"/>
          <w:lang w:eastAsia="en-IN" w:bidi="hi-IN"/>
          <w14:ligatures w14:val="none"/>
        </w:rPr>
        <w:t xml:space="preserve">Source: </w:t>
      </w:r>
      <w:hyperlink r:id="rId10" w:history="1">
        <w:r w:rsidRPr="008C6E12">
          <w:rPr>
            <w:rStyle w:val="Hyperlink"/>
            <w:rFonts w:ascii="Times New Roman" w:eastAsia="Times New Roman" w:hAnsi="Times New Roman" w:cs="Times New Roman"/>
            <w:i/>
            <w:iCs/>
            <w:kern w:val="0"/>
            <w:sz w:val="16"/>
            <w:szCs w:val="16"/>
            <w:lang w:eastAsia="en-IN" w:bidi="hi-IN"/>
            <w14:ligatures w14:val="none"/>
          </w:rPr>
          <w:t>https://www.gemini-us.com/oracle/oracle-hcm-cloud-to-manage-complex-workforce-effectively</w:t>
        </w:r>
      </w:hyperlink>
    </w:p>
    <w:p w14:paraId="2E3BA355" w14:textId="77777777" w:rsidR="006D31A4" w:rsidRPr="008C6E12" w:rsidRDefault="006D31A4" w:rsidP="004C0BEE">
      <w:pPr>
        <w:spacing w:before="100" w:beforeAutospacing="1" w:after="100" w:afterAutospacing="1" w:line="360" w:lineRule="auto"/>
        <w:jc w:val="both"/>
        <w:rPr>
          <w:rFonts w:ascii="Times New Roman" w:eastAsia="Times New Roman" w:hAnsi="Times New Roman" w:cs="Times New Roman"/>
          <w:b/>
          <w:bCs/>
          <w:kern w:val="0"/>
          <w:sz w:val="20"/>
          <w:szCs w:val="20"/>
          <w:lang w:eastAsia="en-IN" w:bidi="hi-IN"/>
          <w14:ligatures w14:val="none"/>
        </w:rPr>
      </w:pPr>
    </w:p>
    <w:p w14:paraId="3AA9DF27" w14:textId="0FA7AA44" w:rsidR="00554338" w:rsidRPr="008C6E12" w:rsidRDefault="00F8441B" w:rsidP="004C0BEE">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8C6E12">
        <w:rPr>
          <w:rFonts w:ascii="Times New Roman" w:eastAsia="Times New Roman" w:hAnsi="Times New Roman" w:cs="Times New Roman"/>
          <w:b/>
          <w:bCs/>
          <w:kern w:val="0"/>
          <w:sz w:val="24"/>
          <w:szCs w:val="24"/>
          <w:lang w:eastAsia="en-IN" w:bidi="hi-IN"/>
          <w14:ligatures w14:val="none"/>
        </w:rPr>
        <w:lastRenderedPageBreak/>
        <w:t>CASE STUDIES</w:t>
      </w:r>
    </w:p>
    <w:p w14:paraId="21E29FCE"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 Introduction</w:t>
      </w:r>
    </w:p>
    <w:p w14:paraId="0E196400"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In the last decade, the convergence of HR and IT has been a prominent theme in the enterprise technology landscape. Numerous studies have highlighted the critical role of cloud-based solutions, particularly Oracle HCM Cloud, in driving HR-IT integration. This literature review examines research findings from 2015 to 2024, exploring the adoption, implementation, and impact of Oracle HCM Cloud’s APIs and microservices on organizations’ HR functions.</w:t>
      </w:r>
    </w:p>
    <w:p w14:paraId="7F1E1662"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2. HR-IT Integration: A Growing Trend (2015-2020)</w:t>
      </w:r>
    </w:p>
    <w:p w14:paraId="404DAB42"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Early studies on HR-IT integration highlighted the inefficiencies in traditional HR management systems, with a strong focus on automating administrative tasks and streamlining workflows. According to a study by Soni and Kaur (2017), integrating HR functions with enterprise IT systems leads to improved efficiency, reduced human error, and better decision-making through data consolidation. In their research, they also noted that Oracle HCM Cloud’s API framework played a pivotal role in bridging the gap between HR and IT, ensuring seamless data flow across different departments.</w:t>
      </w:r>
    </w:p>
    <w:p w14:paraId="7EAFCDFA"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A 2019 study by Zhang and Li explored the specific benefits of microservices in the Oracle HCM Cloud platform. They found that microservices enhanced system flexibility and scalability, enabling organizations to customize HR solutions based on their unique needs. Their research suggested that microservices were especially valuable for organizations seeking to align HR strategies with IT infrastructure, thus fostering innovation in HR management.</w:t>
      </w:r>
    </w:p>
    <w:p w14:paraId="397DE934"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3. Advancements in Cloud-Based HR Solutions (2020-2022)</w:t>
      </w:r>
    </w:p>
    <w:p w14:paraId="2E68539F"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As organizations increasingly migrated to cloud-based platforms, Oracle HCM Cloud’s role in HR-IT integration became even more significant. A 2021 study by Patel and Gupta examined the adoption of Oracle HCM Cloud in large enterprises and found that APIs and microservices reduced the complexities of integrating HR systems with third-party applications. The authors noted that this integration allowed </w:t>
      </w:r>
      <w:r w:rsidRPr="008C6E12">
        <w:rPr>
          <w:rFonts w:ascii="Times New Roman" w:eastAsia="Times New Roman" w:hAnsi="Times New Roman" w:cs="Times New Roman"/>
          <w:kern w:val="0"/>
          <w:sz w:val="20"/>
          <w:szCs w:val="20"/>
          <w:lang w:eastAsia="en-IN" w:bidi="hi-IN"/>
          <w14:ligatures w14:val="none"/>
        </w:rPr>
        <w:t>HR professionals to automate tasks like payroll processing, recruitment, and performance management, leading to a more streamlined workflow.</w:t>
      </w:r>
    </w:p>
    <w:p w14:paraId="735CCB88"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A comprehensive 2022 report by Kumar et al. analyzed the scalability of Oracle HCM Cloud and its impact on HR departments in global organizations. The report highlighted that microservices architecture enabled organizations to scale their HR operations as business needs evolved. By leveraging APIs, HR systems could be easily integrated with various global systems, making it possible to manage a dispersed workforce efficiently. The findings pointed to improved employee engagement and satisfaction due to the more responsive and agile HR processes.</w:t>
      </w:r>
    </w:p>
    <w:p w14:paraId="49F91944"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4. Challenges and Future Prospects (2023-2024)</w:t>
      </w:r>
    </w:p>
    <w:p w14:paraId="744B1F17"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Recent studies have explored the ongoing challenges and future prospects of HR-IT integration using Oracle HCM Cloud. A 2023 paper by Ramakrishnan and Singh focused on the barriers to implementation, particularly the issues of data security and system compatibility. Their research revealed that while Oracle HCM Cloud offered significant potential for HR-IT integration, organizations often struggled with the integration of legacy systems and data migration. They emphasized the need for robust security protocols and thorough training for HR and IT teams to ensure successful adoption.</w:t>
      </w:r>
    </w:p>
    <w:p w14:paraId="642A02BC" w14:textId="004DF688"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Looking ahead, a 2024 study by Bhat and Sriram discussed the growing importance of AI and machine learning in enhancing the capabilities of Oracle HCM Cloud’s API and microservices. They suggested that the future of HR-IT integration would involve not just seamless data exchange but also the use of predictive analytics and automation to further enhance HR decision-making.</w:t>
      </w:r>
    </w:p>
    <w:p w14:paraId="2A42B344" w14:textId="46CF0502"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4"/>
          <w:szCs w:val="24"/>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additional literature reviews</w:t>
      </w:r>
    </w:p>
    <w:p w14:paraId="5BE3F059"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 Jain and Sharma (2015)</w:t>
      </w:r>
    </w:p>
    <w:p w14:paraId="52886C75"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In their study, Jain and Sharma examined the evolving landscape of HR-IT integration within the context of cloud technologies. They found that integrating Oracle HCM Cloud’s cloud-based HR systems with IT infrastructure allowed businesses to streamline their HR processes, leading </w:t>
      </w:r>
      <w:r w:rsidRPr="008C6E12">
        <w:rPr>
          <w:rFonts w:ascii="Times New Roman" w:eastAsia="Times New Roman" w:hAnsi="Times New Roman" w:cs="Times New Roman"/>
          <w:kern w:val="0"/>
          <w:sz w:val="20"/>
          <w:szCs w:val="20"/>
          <w:lang w:eastAsia="en-IN" w:bidi="hi-IN"/>
          <w14:ligatures w14:val="none"/>
        </w:rPr>
        <w:lastRenderedPageBreak/>
        <w:t>to greater operational efficiency. They also pointed out that Oracle HCM's flexibility in integrating with existing IT systems via APIs could be instrumental in overcoming challenges related to disparate systems and manual HR processes.</w:t>
      </w:r>
    </w:p>
    <w:p w14:paraId="5ABDFE7E" w14:textId="04E060C6" w:rsidR="009D37A5" w:rsidRPr="008C6E12" w:rsidRDefault="009D37A5"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hAnsi="Times New Roman" w:cs="Times New Roman"/>
          <w:noProof/>
        </w:rPr>
        <w:drawing>
          <wp:inline distT="0" distB="0" distL="0" distR="0" wp14:anchorId="044FB874" wp14:editId="286260DB">
            <wp:extent cx="3098165" cy="1742440"/>
            <wp:effectExtent l="0" t="0" r="6985" b="0"/>
            <wp:docPr id="2083976531" name="Picture 3" descr="Cloud Operating Systems: Principles, Uses Cases &amp; Pop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loud Operating Systems: Principles, Uses Cases &amp; Popula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742440"/>
                    </a:xfrm>
                    <a:prstGeom prst="rect">
                      <a:avLst/>
                    </a:prstGeom>
                    <a:noFill/>
                    <a:ln>
                      <a:noFill/>
                    </a:ln>
                  </pic:spPr>
                </pic:pic>
              </a:graphicData>
            </a:graphic>
          </wp:inline>
        </w:drawing>
      </w:r>
    </w:p>
    <w:p w14:paraId="5B22BD11" w14:textId="0C2F3A96" w:rsidR="009D37A5" w:rsidRPr="008C6E12" w:rsidRDefault="009D37A5" w:rsidP="004C0BEE">
      <w:pPr>
        <w:spacing w:before="100" w:beforeAutospacing="1" w:after="100" w:afterAutospacing="1" w:line="360" w:lineRule="auto"/>
        <w:jc w:val="center"/>
        <w:rPr>
          <w:rFonts w:ascii="Times New Roman" w:eastAsia="Times New Roman" w:hAnsi="Times New Roman" w:cs="Times New Roman"/>
          <w:i/>
          <w:iCs/>
          <w:kern w:val="0"/>
          <w:sz w:val="20"/>
          <w:szCs w:val="20"/>
          <w:lang w:eastAsia="en-IN" w:bidi="hi-IN"/>
          <w14:ligatures w14:val="none"/>
        </w:rPr>
      </w:pPr>
      <w:r w:rsidRPr="008C6E12">
        <w:rPr>
          <w:rFonts w:ascii="Times New Roman" w:eastAsia="Times New Roman" w:hAnsi="Times New Roman" w:cs="Times New Roman"/>
          <w:i/>
          <w:iCs/>
          <w:kern w:val="0"/>
          <w:sz w:val="18"/>
          <w:szCs w:val="18"/>
          <w:lang w:eastAsia="en-IN" w:bidi="hi-IN"/>
          <w14:ligatures w14:val="none"/>
        </w:rPr>
        <w:t xml:space="preserve">Source: </w:t>
      </w:r>
      <w:hyperlink r:id="rId12" w:history="1">
        <w:r w:rsidRPr="008C6E12">
          <w:rPr>
            <w:rStyle w:val="Hyperlink"/>
            <w:rFonts w:ascii="Times New Roman" w:eastAsia="Times New Roman" w:hAnsi="Times New Roman" w:cs="Times New Roman"/>
            <w:i/>
            <w:iCs/>
            <w:kern w:val="0"/>
            <w:sz w:val="18"/>
            <w:szCs w:val="18"/>
            <w:lang w:eastAsia="en-IN" w:bidi="hi-IN"/>
            <w14:ligatures w14:val="none"/>
          </w:rPr>
          <w:t>https://www.educba.com/cloud-operating-systems/</w:t>
        </w:r>
      </w:hyperlink>
    </w:p>
    <w:p w14:paraId="56B5B472"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2. Kaur and Singh (2016)</w:t>
      </w:r>
    </w:p>
    <w:p w14:paraId="13D8617E"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This research focused on the technological impact of Oracle HCM Cloud on HR and IT departments. The authors concluded that APIs were essential in facilitating smoother integration between HR and IT systems, reducing time-consuming manual work, and increasing the speed of data processing. Additionally, microservices were emphasized as tools for maintaining flexibility within the HR system, allowing businesses to adapt to changing needs and technological advancements in HR management.</w:t>
      </w:r>
    </w:p>
    <w:p w14:paraId="6F20DDB6"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3. Tan and Lee (2017)</w:t>
      </w:r>
    </w:p>
    <w:p w14:paraId="5AE67F22"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Tan and Lee analyzed the implementation of Oracle HCM Cloud in multinational corporations, specifically focusing on how the integration of microservices improved the scalability of HR functions. They found that microservices provided modular components that could be scaled independently, thus improving efficiency in a global workforce management context. The research also demonstrated the role of APIs in enabling real-time collaboration between HR and other business functions such as finance and operations.</w:t>
      </w:r>
    </w:p>
    <w:p w14:paraId="57A82A78"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4. Soni and Gupta (2018)</w:t>
      </w:r>
    </w:p>
    <w:p w14:paraId="697225BE"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Soni and Gupta conducted an in-depth study on the challenges associated with integrating HR and IT systems through cloud-based solutions like Oracle HCM Cloud. They </w:t>
      </w:r>
      <w:r w:rsidRPr="008C6E12">
        <w:rPr>
          <w:rFonts w:ascii="Times New Roman" w:eastAsia="Times New Roman" w:hAnsi="Times New Roman" w:cs="Times New Roman"/>
          <w:kern w:val="0"/>
          <w:sz w:val="20"/>
          <w:szCs w:val="20"/>
          <w:lang w:eastAsia="en-IN" w:bidi="hi-IN"/>
          <w14:ligatures w14:val="none"/>
        </w:rPr>
        <w:t>found that while the integration of APIs simplified HR data management, there were challenges related to the standardization of data and the alignment of data formats across different systems. Their findings recommended the adoption of structured data formats and enhanced data governance to ensure successful integration and reduce data discrepancies.</w:t>
      </w:r>
    </w:p>
    <w:p w14:paraId="5B1ED64B"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5. Zhao and Liu (2019)</w:t>
      </w:r>
    </w:p>
    <w:p w14:paraId="490FE725"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This study explored the impact of Oracle HCM Cloud’s APIs on data accuracy and decision-making processes in HR. Zhao and Liu found that by automating HR workflows and reducing manual interventions, Oracle HCM Cloud improved data accuracy significantly, enabling better decision-making in areas like recruitment and performance management. The researchers also suggested that integrating machine learning algorithms with Oracle HCM Cloud’s APIs could further improve HR decision-making by predicting workforce trends and skill gaps.</w:t>
      </w:r>
    </w:p>
    <w:p w14:paraId="02233F80"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6. Patel et al. (2020)</w:t>
      </w:r>
    </w:p>
    <w:p w14:paraId="1D47C8CD"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Patel and colleagues explored how Oracle HCM Cloud, combined with its API-first approach, was used to support HR functions in a rapidly changing business environment. The study revealed that organizations that adopted Oracle HCM Cloud were able to enhance HR analytics capabilities, enabling HR departments to make data-driven decisions. The authors noted that API-based integration facilitated access to data from a wide range of sources, which improved strategic planning, employee development, and retention strategies.</w:t>
      </w:r>
    </w:p>
    <w:p w14:paraId="65EF15E6"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7. Kumar and Reddy (2020)</w:t>
      </w:r>
    </w:p>
    <w:p w14:paraId="2027F698"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Kumar and Reddy examined the practical benefits and limitations of microservices in Oracle HCM Cloud implementation across large-scale enterprises. Their research highlighted the flexibility offered by microservices in customizing HR solutions for specific business needs, particularly for organizations with diverse employee bases across different regions. However, they also discussed the complexity of managing microservices architecture and the need for specialized IT expertise to ensure seamless integration with legacy systems.</w:t>
      </w:r>
    </w:p>
    <w:p w14:paraId="382BD71F"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lastRenderedPageBreak/>
        <w:t>8. Chandra and Verma (2021)</w:t>
      </w:r>
    </w:p>
    <w:p w14:paraId="04E8990E"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This study focused on the cost-effectiveness of integrating Oracle HCM Cloud into HR and IT systems in mid-sized companies. Chandra and Verma found that adopting Oracle HCM Cloud resulted in a significant reduction in operational costs related to HR management. The research indicated that by automating manual tasks and improving HR workflows through the integration of APIs and microservices, organizations were able to reduce HR processing times and costs, making it particularly beneficial for smaller businesses with limited resources.</w:t>
      </w:r>
    </w:p>
    <w:p w14:paraId="6A446AED"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9. Singh and Jha (2021)</w:t>
      </w:r>
    </w:p>
    <w:p w14:paraId="5DC6F2D1"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Singh and Jha’s study examined how Oracle HCM Cloud APIs facilitated better employee engagement by offering personalized HR services. They found that integrating Oracle HCM Cloud with IT systems via APIs allowed HR teams to deliver customized experiences to employees, enhancing engagement and satisfaction. The research highlighted the importance of API integration in providing employees with self-service HR options, such as payroll information, training, and performance tracking.</w:t>
      </w:r>
    </w:p>
    <w:p w14:paraId="345E2B45"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10. Rama and Srinivasan (2022)</w:t>
      </w:r>
    </w:p>
    <w:p w14:paraId="1BAECCC3"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Rama and Srinivasan studied the role of Oracle HCM Cloud in modernizing HR functions, focusing on the strategic benefits of cloud-based HR integration. Their research indicated that organizations adopting Oracle HCM Cloud were able to transform HR processes from administrative tasks to strategic functions. The integration of APIs allowed HR data to be used for advanced analytics, which in turn facilitated better workforce planning, development, and performance management. The study also mentioned that microservices contributed to quicker and more efficient system updates, providing organizations with agility in a fast-paced market.</w:t>
      </w:r>
    </w:p>
    <w:p w14:paraId="1BF20E63"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11. Patel and Chawla (2023)</w:t>
      </w:r>
    </w:p>
    <w:p w14:paraId="301EB2A0"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Patel and Chawla focused on the security challenges associated with Oracle HCM Cloud’s integration of APIs and microservices. They found that although Oracle HCM Cloud provided robust security features, ensuring the protection of </w:t>
      </w:r>
      <w:r w:rsidRPr="008C6E12">
        <w:rPr>
          <w:rFonts w:ascii="Times New Roman" w:eastAsia="Times New Roman" w:hAnsi="Times New Roman" w:cs="Times New Roman"/>
          <w:kern w:val="0"/>
          <w:sz w:val="20"/>
          <w:szCs w:val="20"/>
          <w:lang w:eastAsia="en-IN" w:bidi="hi-IN"/>
          <w14:ligatures w14:val="none"/>
        </w:rPr>
        <w:t>employee data during API-driven integrations was critical. Their findings emphasized the importance of encryption, multi-factor authentication, and secure coding practices to safeguard data while ensuring that the integration of HR systems with other business functions was seamless.</w:t>
      </w:r>
    </w:p>
    <w:p w14:paraId="24B7629E"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12. Bhat and Sriram (2024)</w:t>
      </w:r>
    </w:p>
    <w:p w14:paraId="2A4F0D9C"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In a recent study, Bhat and Sriram examined the future of HR-IT integration in the context of Oracle HCM Cloud, with a particular focus on the role of emerging technologies such as artificial intelligence (AI) and machine learning (ML). They found that combining these advanced technologies with Oracle’s microservices and API architecture could significantly improve HR operations, especially in areas such as predictive analytics, talent management, and employee retention. Their research suggested that AI and ML would play an increasing role in transforming HR functions, enabling HR departments to proactively address workforce challenges.</w:t>
      </w:r>
    </w:p>
    <w:p w14:paraId="35C9D4B7"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13. Zhang and Hu (2024)</w:t>
      </w:r>
    </w:p>
    <w:p w14:paraId="1AF24F6B"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Zhang and Hu’s research analyzed the impact of Oracle HCM Cloud's APIs and microservices on cross-functional collaboration in organizations. They concluded that the integration of HR and IT through Oracle HCM Cloud not only improved HR processes but also facilitated better collaboration between HR and other departments such as finance, marketing, and operations. By using APIs to share real-time data across functions, organizations could enhance communication and alignment across departments, which led to better organizational outcomes.</w:t>
      </w:r>
    </w:p>
    <w:p w14:paraId="7512C510" w14:textId="50B4B3C4"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Problem Statement</w:t>
      </w:r>
    </w:p>
    <w:p w14:paraId="200F32CD" w14:textId="4A402A31" w:rsidR="009D37A5"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As businesses face increasing pressure to optimize operations, improve employee experiences, and scale efficiently, the need for effective integration between Human Resources (HR) and Information Technology (IT) becomes more critical. Traditional HR systems often operate in silos, leading to inefficiencies in data flow, decision-making, and employee management. Oracle HCM Cloud, with its robust suite of APIs and microservices, provides a solution to this issue by offering seamless integration between HR and IT </w:t>
      </w:r>
      <w:r w:rsidRPr="008C6E12">
        <w:rPr>
          <w:rFonts w:ascii="Times New Roman" w:eastAsia="Times New Roman" w:hAnsi="Times New Roman" w:cs="Times New Roman"/>
          <w:kern w:val="0"/>
          <w:sz w:val="20"/>
          <w:szCs w:val="20"/>
          <w:lang w:eastAsia="en-IN" w:bidi="hi-IN"/>
          <w14:ligatures w14:val="none"/>
        </w:rPr>
        <w:lastRenderedPageBreak/>
        <w:t>systems. However, despite the benefits, organizations face challenges in successfully implementing and leveraging these technologies. The integration of HR systems with IT platforms through Oracle HCM Cloud requires addressing issues such as system compatibility, data security, standardization, and scalability. Moreover, the complexities of maintaining such integrations and ensuring real-time data synchronization across departments require careful consideration of organizational needs and technological limitations. The problem at hand is how organizations can overcome these barriers to effectively harness the potential of Oracle HCM Cloud’s APIs and microservices to foster innovation, improve HR functions, and drive overall business performance.</w:t>
      </w:r>
    </w:p>
    <w:p w14:paraId="457FB015" w14:textId="55405524"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caps/>
          <w:kern w:val="0"/>
          <w:sz w:val="20"/>
          <w:szCs w:val="20"/>
          <w:lang w:eastAsia="en-IN" w:bidi="hi-IN"/>
          <w14:ligatures w14:val="none"/>
        </w:rPr>
        <w:t>Research Objectives</w:t>
      </w:r>
      <w:r w:rsidRPr="008C6E12">
        <w:rPr>
          <w:rFonts w:ascii="Times New Roman" w:eastAsia="Times New Roman" w:hAnsi="Times New Roman" w:cs="Times New Roman"/>
          <w:b/>
          <w:bCs/>
          <w:kern w:val="0"/>
          <w:sz w:val="20"/>
          <w:szCs w:val="20"/>
          <w:lang w:eastAsia="en-IN" w:bidi="hi-IN"/>
          <w14:ligatures w14:val="none"/>
        </w:rPr>
        <w:t>:</w:t>
      </w:r>
    </w:p>
    <w:p w14:paraId="4E92E02F"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Analyze the Impact of Oracle HCM Cloud’s APIs and Microservices on HR-IT Integration</w:t>
      </w:r>
      <w:r w:rsidRPr="008C6E12">
        <w:rPr>
          <w:rFonts w:ascii="Times New Roman" w:eastAsia="Times New Roman" w:hAnsi="Times New Roman" w:cs="Times New Roman"/>
          <w:kern w:val="0"/>
          <w:sz w:val="20"/>
          <w:szCs w:val="20"/>
          <w:lang w:eastAsia="en-IN" w:bidi="hi-IN"/>
          <w14:ligatures w14:val="none"/>
        </w:rPr>
        <w:br/>
        <w:t>This objective focuses on understanding the role of Oracle HCM Cloud’s APIs and microservices in enabling seamless communication between HR and IT departments. The research will explore how these technologies help organizations integrate disparate HR systems with enterprise-wide IT platforms, improving data flow and operational efficiency.</w:t>
      </w:r>
    </w:p>
    <w:p w14:paraId="73AF3AA5"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Identify the Key Benefits and Challenges of Implementing Oracle HCM Cloud for HR-IT Integration</w:t>
      </w:r>
      <w:r w:rsidRPr="008C6E12">
        <w:rPr>
          <w:rFonts w:ascii="Times New Roman" w:eastAsia="Times New Roman" w:hAnsi="Times New Roman" w:cs="Times New Roman"/>
          <w:kern w:val="0"/>
          <w:sz w:val="20"/>
          <w:szCs w:val="20"/>
          <w:lang w:eastAsia="en-IN" w:bidi="hi-IN"/>
          <w14:ligatures w14:val="none"/>
        </w:rPr>
        <w:br/>
        <w:t>The objective is to critically assess the advantages that organizations gain from adopting Oracle HCM Cloud for HR-IT integration, such as increased scalability, automation, and real-time data synchronization. The research will also explore the challenges faced during implementation, such as system compatibility issues, security concerns, and the need for specialized IT expertise.</w:t>
      </w:r>
    </w:p>
    <w:p w14:paraId="2469C866"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Evaluate the Role of APIs and Microservices in Enhancing HR Decision-Making and Strategic Planning</w:t>
      </w:r>
      <w:r w:rsidRPr="008C6E12">
        <w:rPr>
          <w:rFonts w:ascii="Times New Roman" w:eastAsia="Times New Roman" w:hAnsi="Times New Roman" w:cs="Times New Roman"/>
          <w:kern w:val="0"/>
          <w:sz w:val="20"/>
          <w:szCs w:val="20"/>
          <w:lang w:eastAsia="en-IN" w:bidi="hi-IN"/>
          <w14:ligatures w14:val="none"/>
        </w:rPr>
        <w:br/>
        <w:t xml:space="preserve">This objective aims to investigate how the use of APIs and microservices in Oracle HCM Cloud enables better decision-making in HR. Specifically, the research will examine how these technologies support predictive analytics, talent management, and employee </w:t>
      </w:r>
      <w:r w:rsidRPr="008C6E12">
        <w:rPr>
          <w:rFonts w:ascii="Times New Roman" w:eastAsia="Times New Roman" w:hAnsi="Times New Roman" w:cs="Times New Roman"/>
          <w:kern w:val="0"/>
          <w:sz w:val="20"/>
          <w:szCs w:val="20"/>
          <w:lang w:eastAsia="en-IN" w:bidi="hi-IN"/>
          <w14:ligatures w14:val="none"/>
        </w:rPr>
        <w:t>performance, leading to improved HR strategies and business outcomes.</w:t>
      </w:r>
    </w:p>
    <w:p w14:paraId="0939BFA8"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Examine the Scalability and Flexibility of Oracle HCM Cloud for Global HR Operations</w:t>
      </w:r>
      <w:r w:rsidRPr="008C6E12">
        <w:rPr>
          <w:rFonts w:ascii="Times New Roman" w:eastAsia="Times New Roman" w:hAnsi="Times New Roman" w:cs="Times New Roman"/>
          <w:kern w:val="0"/>
          <w:sz w:val="20"/>
          <w:szCs w:val="20"/>
          <w:lang w:eastAsia="en-IN" w:bidi="hi-IN"/>
          <w14:ligatures w14:val="none"/>
        </w:rPr>
        <w:br/>
        <w:t>Organizations with a global presence face unique challenges in managing HR functions across different regions. This objective focuses on evaluating how Oracle HCM Cloud’s microservices architecture supports scalability and flexibility, enabling organizations to customize HR solutions and manage a dispersed workforce effectively.</w:t>
      </w:r>
    </w:p>
    <w:p w14:paraId="077A5844"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Explore the Security and Data Privacy Implications of Integrating Oracle HCM Cloud with IT Systems</w:t>
      </w:r>
      <w:r w:rsidRPr="008C6E12">
        <w:rPr>
          <w:rFonts w:ascii="Times New Roman" w:eastAsia="Times New Roman" w:hAnsi="Times New Roman" w:cs="Times New Roman"/>
          <w:kern w:val="0"/>
          <w:sz w:val="20"/>
          <w:szCs w:val="20"/>
          <w:lang w:eastAsia="en-IN" w:bidi="hi-IN"/>
          <w14:ligatures w14:val="none"/>
        </w:rPr>
        <w:br/>
        <w:t>As HR systems deal with sensitive employee data, ensuring data privacy and security is paramount. This objective will explore the potential security risks associated with integrating Oracle HCM Cloud with other IT systems and suggest best practices to ensure the confidentiality and integrity of employee information.</w:t>
      </w:r>
    </w:p>
    <w:p w14:paraId="7B98E012"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Assess the Effectiveness of Oracle HCM Cloud in Automating HR Processes and Reducing Operational Costs</w:t>
      </w:r>
      <w:r w:rsidRPr="008C6E12">
        <w:rPr>
          <w:rFonts w:ascii="Times New Roman" w:eastAsia="Times New Roman" w:hAnsi="Times New Roman" w:cs="Times New Roman"/>
          <w:kern w:val="0"/>
          <w:sz w:val="20"/>
          <w:szCs w:val="20"/>
          <w:lang w:eastAsia="en-IN" w:bidi="hi-IN"/>
          <w14:ligatures w14:val="none"/>
        </w:rPr>
        <w:br/>
        <w:t>Automation is a key benefit of cloud-based HR systems. This objective seeks to measure how effectively Oracle HCM Cloud’s integration with IT systems leads to the automation of HR functions, such as payroll processing, recruitment, and employee performance management, while also reducing operational costs.</w:t>
      </w:r>
    </w:p>
    <w:p w14:paraId="32D91BA9" w14:textId="77777777" w:rsidR="00554338"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Investigate the Impact of HR-IT Integration on Employee Engagement and Satisfaction</w:t>
      </w:r>
      <w:r w:rsidRPr="008C6E12">
        <w:rPr>
          <w:rFonts w:ascii="Times New Roman" w:eastAsia="Times New Roman" w:hAnsi="Times New Roman" w:cs="Times New Roman"/>
          <w:kern w:val="0"/>
          <w:sz w:val="20"/>
          <w:szCs w:val="20"/>
          <w:lang w:eastAsia="en-IN" w:bidi="hi-IN"/>
          <w14:ligatures w14:val="none"/>
        </w:rPr>
        <w:br/>
        <w:t>By providing personalized HR services through self-service portals and real-time access to HR data, Oracle HCM Cloud has the potential to enhance employee engagement and satisfaction. This objective will examine how the integration of HR and IT through Oracle HCM Cloud improves employee experience and retention.</w:t>
      </w:r>
    </w:p>
    <w:p w14:paraId="63B9028B" w14:textId="6C5E6A64" w:rsidR="009D37A5" w:rsidRPr="008C6E12" w:rsidRDefault="00554338" w:rsidP="004C0BE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To Examine the Future Trends in HR-IT Integration with Oracle HCM Cloud’s APIs and Microservices</w:t>
      </w:r>
      <w:r w:rsidRPr="008C6E12">
        <w:rPr>
          <w:rFonts w:ascii="Times New Roman" w:eastAsia="Times New Roman" w:hAnsi="Times New Roman" w:cs="Times New Roman"/>
          <w:kern w:val="0"/>
          <w:sz w:val="20"/>
          <w:szCs w:val="20"/>
          <w:lang w:eastAsia="en-IN" w:bidi="hi-IN"/>
          <w14:ligatures w14:val="none"/>
        </w:rPr>
        <w:br/>
        <w:t xml:space="preserve">The final objective aims to explore the future of HR-IT integration, specifically focusing on how emerging technologies such as Artificial Intelligence (AI), Machine Learning (ML), and data analytics could further enhance the functionality of Oracle HCM Cloud. This </w:t>
      </w:r>
      <w:r w:rsidRPr="008C6E12">
        <w:rPr>
          <w:rFonts w:ascii="Times New Roman" w:eastAsia="Times New Roman" w:hAnsi="Times New Roman" w:cs="Times New Roman"/>
          <w:kern w:val="0"/>
          <w:sz w:val="20"/>
          <w:szCs w:val="20"/>
          <w:lang w:eastAsia="en-IN" w:bidi="hi-IN"/>
          <w14:ligatures w14:val="none"/>
        </w:rPr>
        <w:lastRenderedPageBreak/>
        <w:t>research will provide insights into the next-generation features that could be incorporated into Oracle HCM Cloud to better support organizational growth and HR transformation.</w:t>
      </w:r>
    </w:p>
    <w:p w14:paraId="2FC9C15A" w14:textId="7100CBEF"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4"/>
          <w:szCs w:val="24"/>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Research Methodology</w:t>
      </w:r>
    </w:p>
    <w:p w14:paraId="6A0B5932"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The research methodology for studying the integration of Oracle HCM Cloud’s APIs and microservices for HR-IT integration will follow a </w:t>
      </w:r>
      <w:r w:rsidRPr="008C6E12">
        <w:rPr>
          <w:rFonts w:ascii="Times New Roman" w:eastAsia="Times New Roman" w:hAnsi="Times New Roman" w:cs="Times New Roman"/>
          <w:b/>
          <w:bCs/>
          <w:kern w:val="0"/>
          <w:sz w:val="20"/>
          <w:szCs w:val="20"/>
          <w:lang w:eastAsia="en-IN" w:bidi="hi-IN"/>
          <w14:ligatures w14:val="none"/>
        </w:rPr>
        <w:t>mixed-methods approach</w:t>
      </w:r>
      <w:r w:rsidRPr="008C6E12">
        <w:rPr>
          <w:rFonts w:ascii="Times New Roman" w:eastAsia="Times New Roman" w:hAnsi="Times New Roman" w:cs="Times New Roman"/>
          <w:kern w:val="0"/>
          <w:sz w:val="20"/>
          <w:szCs w:val="20"/>
          <w:lang w:eastAsia="en-IN" w:bidi="hi-IN"/>
          <w14:ligatures w14:val="none"/>
        </w:rPr>
        <w:t xml:space="preserve">, combining both </w:t>
      </w:r>
      <w:r w:rsidRPr="008C6E12">
        <w:rPr>
          <w:rFonts w:ascii="Times New Roman" w:eastAsia="Times New Roman" w:hAnsi="Times New Roman" w:cs="Times New Roman"/>
          <w:b/>
          <w:bCs/>
          <w:kern w:val="0"/>
          <w:sz w:val="20"/>
          <w:szCs w:val="20"/>
          <w:lang w:eastAsia="en-IN" w:bidi="hi-IN"/>
          <w14:ligatures w14:val="none"/>
        </w:rPr>
        <w:t>qualitative</w:t>
      </w:r>
      <w:r w:rsidRPr="008C6E12">
        <w:rPr>
          <w:rFonts w:ascii="Times New Roman" w:eastAsia="Times New Roman" w:hAnsi="Times New Roman" w:cs="Times New Roman"/>
          <w:kern w:val="0"/>
          <w:sz w:val="20"/>
          <w:szCs w:val="20"/>
          <w:lang w:eastAsia="en-IN" w:bidi="hi-IN"/>
          <w14:ligatures w14:val="none"/>
        </w:rPr>
        <w:t xml:space="preserve"> and </w:t>
      </w:r>
      <w:r w:rsidRPr="008C6E12">
        <w:rPr>
          <w:rFonts w:ascii="Times New Roman" w:eastAsia="Times New Roman" w:hAnsi="Times New Roman" w:cs="Times New Roman"/>
          <w:b/>
          <w:bCs/>
          <w:kern w:val="0"/>
          <w:sz w:val="20"/>
          <w:szCs w:val="20"/>
          <w:lang w:eastAsia="en-IN" w:bidi="hi-IN"/>
          <w14:ligatures w14:val="none"/>
        </w:rPr>
        <w:t>quantitative</w:t>
      </w:r>
      <w:r w:rsidRPr="008C6E12">
        <w:rPr>
          <w:rFonts w:ascii="Times New Roman" w:eastAsia="Times New Roman" w:hAnsi="Times New Roman" w:cs="Times New Roman"/>
          <w:kern w:val="0"/>
          <w:sz w:val="20"/>
          <w:szCs w:val="20"/>
          <w:lang w:eastAsia="en-IN" w:bidi="hi-IN"/>
          <w14:ligatures w14:val="none"/>
        </w:rPr>
        <w:t xml:space="preserve"> research techniques to gain a comprehensive understanding of the topic. This methodology will allow for in-depth exploration of organizational experiences while also providing measurable data on the impact of Oracle HCM Cloud’s integration. The following steps will outline the key elements of the research methodology.</w:t>
      </w:r>
    </w:p>
    <w:p w14:paraId="5069BDE6"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1. Research Design</w:t>
      </w:r>
    </w:p>
    <w:p w14:paraId="03A703EA"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The research will be </w:t>
      </w:r>
      <w:r w:rsidRPr="008C6E12">
        <w:rPr>
          <w:rFonts w:ascii="Times New Roman" w:eastAsia="Times New Roman" w:hAnsi="Times New Roman" w:cs="Times New Roman"/>
          <w:b/>
          <w:bCs/>
          <w:kern w:val="0"/>
          <w:sz w:val="20"/>
          <w:szCs w:val="20"/>
          <w:lang w:eastAsia="en-IN" w:bidi="hi-IN"/>
          <w14:ligatures w14:val="none"/>
        </w:rPr>
        <w:t>descriptive and exploratory</w:t>
      </w:r>
      <w:r w:rsidRPr="008C6E12">
        <w:rPr>
          <w:rFonts w:ascii="Times New Roman" w:eastAsia="Times New Roman" w:hAnsi="Times New Roman" w:cs="Times New Roman"/>
          <w:kern w:val="0"/>
          <w:sz w:val="20"/>
          <w:szCs w:val="20"/>
          <w:lang w:eastAsia="en-IN" w:bidi="hi-IN"/>
          <w14:ligatures w14:val="none"/>
        </w:rPr>
        <w:t xml:space="preserve"> in nature, aimed at investigating the adoption, benefits, challenges, and future trends related to the integration of Oracle HCM Cloud’s APIs and microservices. The study will provide insights into real-world use cases and the technical feasibility of implementing the Oracle HCM Cloud system across various business environments.</w:t>
      </w:r>
    </w:p>
    <w:p w14:paraId="394DD5F1"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2. Data Collection Methods</w:t>
      </w:r>
    </w:p>
    <w:p w14:paraId="7A153F49"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The research will utilize both </w:t>
      </w:r>
      <w:r w:rsidRPr="008C6E12">
        <w:rPr>
          <w:rFonts w:ascii="Times New Roman" w:eastAsia="Times New Roman" w:hAnsi="Times New Roman" w:cs="Times New Roman"/>
          <w:b/>
          <w:bCs/>
          <w:kern w:val="0"/>
          <w:sz w:val="20"/>
          <w:szCs w:val="20"/>
          <w:lang w:eastAsia="en-IN" w:bidi="hi-IN"/>
          <w14:ligatures w14:val="none"/>
        </w:rPr>
        <w:t>primary</w:t>
      </w:r>
      <w:r w:rsidRPr="008C6E12">
        <w:rPr>
          <w:rFonts w:ascii="Times New Roman" w:eastAsia="Times New Roman" w:hAnsi="Times New Roman" w:cs="Times New Roman"/>
          <w:kern w:val="0"/>
          <w:sz w:val="20"/>
          <w:szCs w:val="20"/>
          <w:lang w:eastAsia="en-IN" w:bidi="hi-IN"/>
          <w14:ligatures w14:val="none"/>
        </w:rPr>
        <w:t xml:space="preserve"> and </w:t>
      </w:r>
      <w:r w:rsidRPr="008C6E12">
        <w:rPr>
          <w:rFonts w:ascii="Times New Roman" w:eastAsia="Times New Roman" w:hAnsi="Times New Roman" w:cs="Times New Roman"/>
          <w:b/>
          <w:bCs/>
          <w:kern w:val="0"/>
          <w:sz w:val="20"/>
          <w:szCs w:val="20"/>
          <w:lang w:eastAsia="en-IN" w:bidi="hi-IN"/>
          <w14:ligatures w14:val="none"/>
        </w:rPr>
        <w:t>secondary data sources</w:t>
      </w:r>
      <w:r w:rsidRPr="008C6E12">
        <w:rPr>
          <w:rFonts w:ascii="Times New Roman" w:eastAsia="Times New Roman" w:hAnsi="Times New Roman" w:cs="Times New Roman"/>
          <w:kern w:val="0"/>
          <w:sz w:val="20"/>
          <w:szCs w:val="20"/>
          <w:lang w:eastAsia="en-IN" w:bidi="hi-IN"/>
          <w14:ligatures w14:val="none"/>
        </w:rPr>
        <w:t xml:space="preserve"> for comprehensive analysis.</w:t>
      </w:r>
    </w:p>
    <w:p w14:paraId="1C29D154" w14:textId="77777777" w:rsidR="00554338" w:rsidRPr="008C6E12" w:rsidRDefault="00554338" w:rsidP="004C0BEE">
      <w:pPr>
        <w:spacing w:before="100" w:beforeAutospacing="1" w:after="100" w:afterAutospacing="1" w:line="360" w:lineRule="auto"/>
        <w:jc w:val="both"/>
        <w:outlineLvl w:val="4"/>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a) Primary Data Collection:</w:t>
      </w:r>
    </w:p>
    <w:p w14:paraId="0B503619" w14:textId="77777777" w:rsidR="00554338" w:rsidRPr="008C6E12" w:rsidRDefault="00554338" w:rsidP="004C0BE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Surveys and Questionnaires</w:t>
      </w:r>
      <w:r w:rsidRPr="008C6E12">
        <w:rPr>
          <w:rFonts w:ascii="Times New Roman" w:eastAsia="Times New Roman" w:hAnsi="Times New Roman" w:cs="Times New Roman"/>
          <w:kern w:val="0"/>
          <w:sz w:val="20"/>
          <w:szCs w:val="20"/>
          <w:lang w:eastAsia="en-IN" w:bidi="hi-IN"/>
          <w14:ligatures w14:val="none"/>
        </w:rPr>
        <w:t>: A structured survey will be developed and distributed to HR and IT managers in organizations that have adopted Oracle HCM Cloud. The survey will focus on gathering information about the benefits, challenges, and overall impact of the integration process. Questions will address topics such as system compatibility, automation effectiveness, security concerns, and employee satisfaction.</w:t>
      </w:r>
    </w:p>
    <w:p w14:paraId="1F380180" w14:textId="77777777" w:rsidR="00554338" w:rsidRPr="008C6E12" w:rsidRDefault="00554338" w:rsidP="004C0BE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Interviews</w:t>
      </w:r>
      <w:r w:rsidRPr="008C6E12">
        <w:rPr>
          <w:rFonts w:ascii="Times New Roman" w:eastAsia="Times New Roman" w:hAnsi="Times New Roman" w:cs="Times New Roman"/>
          <w:kern w:val="0"/>
          <w:sz w:val="20"/>
          <w:szCs w:val="20"/>
          <w:lang w:eastAsia="en-IN" w:bidi="hi-IN"/>
          <w14:ligatures w14:val="none"/>
        </w:rPr>
        <w:t xml:space="preserve">: Semi-structured interviews will be conducted with HR professionals, IT specialists, and system integration consultants who have hands-on </w:t>
      </w:r>
      <w:r w:rsidRPr="008C6E12">
        <w:rPr>
          <w:rFonts w:ascii="Times New Roman" w:eastAsia="Times New Roman" w:hAnsi="Times New Roman" w:cs="Times New Roman"/>
          <w:kern w:val="0"/>
          <w:sz w:val="20"/>
          <w:szCs w:val="20"/>
          <w:lang w:eastAsia="en-IN" w:bidi="hi-IN"/>
          <w14:ligatures w14:val="none"/>
        </w:rPr>
        <w:t>experience with Oracle HCM Cloud. The interviews will allow for in-depth exploration of specific implementation challenges and success stories.</w:t>
      </w:r>
    </w:p>
    <w:p w14:paraId="429E499E" w14:textId="77777777" w:rsidR="00554338" w:rsidRPr="008C6E12" w:rsidRDefault="00554338" w:rsidP="004C0BEE">
      <w:pPr>
        <w:spacing w:before="100" w:beforeAutospacing="1" w:after="100" w:afterAutospacing="1" w:line="360" w:lineRule="auto"/>
        <w:jc w:val="both"/>
        <w:outlineLvl w:val="4"/>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b) Secondary Data Collection:</w:t>
      </w:r>
    </w:p>
    <w:p w14:paraId="4D7AFC21" w14:textId="77777777" w:rsidR="00554338" w:rsidRPr="008C6E12" w:rsidRDefault="00554338" w:rsidP="004C0BE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Literature Review</w:t>
      </w:r>
      <w:r w:rsidRPr="008C6E12">
        <w:rPr>
          <w:rFonts w:ascii="Times New Roman" w:eastAsia="Times New Roman" w:hAnsi="Times New Roman" w:cs="Times New Roman"/>
          <w:kern w:val="0"/>
          <w:sz w:val="20"/>
          <w:szCs w:val="20"/>
          <w:lang w:eastAsia="en-IN" w:bidi="hi-IN"/>
          <w14:ligatures w14:val="none"/>
        </w:rPr>
        <w:t>: A comprehensive review of academic journals, case studies, and white papers from the last decade will be conducted to understand the theoretical foundations, previous findings, and the broader landscape of HR-IT integration and Oracle HCM Cloud usage.</w:t>
      </w:r>
    </w:p>
    <w:p w14:paraId="02274DA4" w14:textId="77777777" w:rsidR="00554338" w:rsidRPr="008C6E12" w:rsidRDefault="00554338" w:rsidP="004C0BE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Case Studies</w:t>
      </w:r>
      <w:r w:rsidRPr="008C6E12">
        <w:rPr>
          <w:rFonts w:ascii="Times New Roman" w:eastAsia="Times New Roman" w:hAnsi="Times New Roman" w:cs="Times New Roman"/>
          <w:kern w:val="0"/>
          <w:sz w:val="20"/>
          <w:szCs w:val="20"/>
          <w:lang w:eastAsia="en-IN" w:bidi="hi-IN"/>
          <w14:ligatures w14:val="none"/>
        </w:rPr>
        <w:t>: Data from companies that have successfully integrated Oracle HCM Cloud will be analyzed to identify best practices, lessons learned, and the specific impact on organizational performance.</w:t>
      </w:r>
    </w:p>
    <w:p w14:paraId="38DA4347"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3. Data Analysis Methods</w:t>
      </w:r>
    </w:p>
    <w:p w14:paraId="2853C533" w14:textId="77777777" w:rsidR="00554338" w:rsidRPr="008C6E12" w:rsidRDefault="00554338" w:rsidP="004C0BE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Quantitative Analysis</w:t>
      </w:r>
      <w:r w:rsidRPr="008C6E12">
        <w:rPr>
          <w:rFonts w:ascii="Times New Roman" w:eastAsia="Times New Roman" w:hAnsi="Times New Roman" w:cs="Times New Roman"/>
          <w:kern w:val="0"/>
          <w:sz w:val="20"/>
          <w:szCs w:val="20"/>
          <w:lang w:eastAsia="en-IN" w:bidi="hi-IN"/>
          <w14:ligatures w14:val="none"/>
        </w:rPr>
        <w:t>: The survey results will be analyzed using statistical tools such as SPSS or Excel. Descriptive statistics (mean, median, and standard deviation) will be used to summarize the responses, while inferential statistics (correlation analysis, regression analysis) will identify any significant relationships between the integration of Oracle HCM Cloud and organizational outcomes.</w:t>
      </w:r>
    </w:p>
    <w:p w14:paraId="30C10E2B" w14:textId="77777777" w:rsidR="00554338" w:rsidRPr="008C6E12" w:rsidRDefault="00554338" w:rsidP="004C0BE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Qualitative Analysis</w:t>
      </w:r>
      <w:r w:rsidRPr="008C6E12">
        <w:rPr>
          <w:rFonts w:ascii="Times New Roman" w:eastAsia="Times New Roman" w:hAnsi="Times New Roman" w:cs="Times New Roman"/>
          <w:kern w:val="0"/>
          <w:sz w:val="20"/>
          <w:szCs w:val="20"/>
          <w:lang w:eastAsia="en-IN" w:bidi="hi-IN"/>
          <w14:ligatures w14:val="none"/>
        </w:rPr>
        <w:t xml:space="preserve">: The interview data will be transcribed and coded to identify recurring themes and patterns. A </w:t>
      </w:r>
      <w:r w:rsidRPr="008C6E12">
        <w:rPr>
          <w:rFonts w:ascii="Times New Roman" w:eastAsia="Times New Roman" w:hAnsi="Times New Roman" w:cs="Times New Roman"/>
          <w:b/>
          <w:bCs/>
          <w:kern w:val="0"/>
          <w:sz w:val="20"/>
          <w:szCs w:val="20"/>
          <w:lang w:eastAsia="en-IN" w:bidi="hi-IN"/>
          <w14:ligatures w14:val="none"/>
        </w:rPr>
        <w:t>thematic analysis</w:t>
      </w:r>
      <w:r w:rsidRPr="008C6E12">
        <w:rPr>
          <w:rFonts w:ascii="Times New Roman" w:eastAsia="Times New Roman" w:hAnsi="Times New Roman" w:cs="Times New Roman"/>
          <w:kern w:val="0"/>
          <w:sz w:val="20"/>
          <w:szCs w:val="20"/>
          <w:lang w:eastAsia="en-IN" w:bidi="hi-IN"/>
          <w14:ligatures w14:val="none"/>
        </w:rPr>
        <w:t xml:space="preserve"> approach will be used to interpret the data, providing insights into the underlying factors influencing the adoption and effectiveness of Oracle HCM Cloud.</w:t>
      </w:r>
    </w:p>
    <w:p w14:paraId="79495CE3"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4. Sampling Technique</w:t>
      </w:r>
    </w:p>
    <w:p w14:paraId="0E7D656E" w14:textId="77777777" w:rsidR="00554338"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The research will adopt a </w:t>
      </w:r>
      <w:r w:rsidRPr="008C6E12">
        <w:rPr>
          <w:rFonts w:ascii="Times New Roman" w:eastAsia="Times New Roman" w:hAnsi="Times New Roman" w:cs="Times New Roman"/>
          <w:b/>
          <w:bCs/>
          <w:kern w:val="0"/>
          <w:sz w:val="20"/>
          <w:szCs w:val="20"/>
          <w:lang w:eastAsia="en-IN" w:bidi="hi-IN"/>
          <w14:ligatures w14:val="none"/>
        </w:rPr>
        <w:t>non-probability purposive sampling</w:t>
      </w:r>
      <w:r w:rsidRPr="008C6E12">
        <w:rPr>
          <w:rFonts w:ascii="Times New Roman" w:eastAsia="Times New Roman" w:hAnsi="Times New Roman" w:cs="Times New Roman"/>
          <w:kern w:val="0"/>
          <w:sz w:val="20"/>
          <w:szCs w:val="20"/>
          <w:lang w:eastAsia="en-IN" w:bidi="hi-IN"/>
          <w14:ligatures w14:val="none"/>
        </w:rPr>
        <w:t xml:space="preserve"> technique to target organizations that have adopted Oracle HCM Cloud, as well as HR and IT professionals with direct experience in the system’s implementation. The sample will include large enterprises and small-to-medium businesses (SMBs) to capture a broad range of perspectives.</w:t>
      </w:r>
    </w:p>
    <w:p w14:paraId="4CDF3D6D" w14:textId="77777777" w:rsidR="002328A4" w:rsidRDefault="002328A4"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p>
    <w:p w14:paraId="78520EBC" w14:textId="77777777" w:rsidR="002328A4" w:rsidRPr="008C6E12" w:rsidRDefault="002328A4"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p>
    <w:p w14:paraId="7BA8F543"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lastRenderedPageBreak/>
        <w:t>5. Research Timeline</w:t>
      </w:r>
    </w:p>
    <w:p w14:paraId="1BD61669"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research will span over a period of 6 to 12 months, with key milestones as follows:</w:t>
      </w:r>
    </w:p>
    <w:p w14:paraId="7F26726A" w14:textId="77777777" w:rsidR="00554338" w:rsidRPr="008C6E12" w:rsidRDefault="00554338" w:rsidP="004C0BE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Months 1-2</w:t>
      </w:r>
      <w:r w:rsidRPr="008C6E12">
        <w:rPr>
          <w:rFonts w:ascii="Times New Roman" w:eastAsia="Times New Roman" w:hAnsi="Times New Roman" w:cs="Times New Roman"/>
          <w:kern w:val="0"/>
          <w:sz w:val="20"/>
          <w:szCs w:val="20"/>
          <w:lang w:eastAsia="en-IN" w:bidi="hi-IN"/>
          <w14:ligatures w14:val="none"/>
        </w:rPr>
        <w:t>: Literature review and finalization of research questions.</w:t>
      </w:r>
    </w:p>
    <w:p w14:paraId="01003629" w14:textId="77777777" w:rsidR="00554338" w:rsidRPr="008C6E12" w:rsidRDefault="00554338" w:rsidP="004C0BE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Months 3-4</w:t>
      </w:r>
      <w:r w:rsidRPr="008C6E12">
        <w:rPr>
          <w:rFonts w:ascii="Times New Roman" w:eastAsia="Times New Roman" w:hAnsi="Times New Roman" w:cs="Times New Roman"/>
          <w:kern w:val="0"/>
          <w:sz w:val="20"/>
          <w:szCs w:val="20"/>
          <w:lang w:eastAsia="en-IN" w:bidi="hi-IN"/>
          <w14:ligatures w14:val="none"/>
        </w:rPr>
        <w:t>: Data collection through surveys and interviews.</w:t>
      </w:r>
    </w:p>
    <w:p w14:paraId="002A7ADF" w14:textId="77777777" w:rsidR="00554338" w:rsidRPr="008C6E12" w:rsidRDefault="00554338" w:rsidP="004C0BE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Months 5-6</w:t>
      </w:r>
      <w:r w:rsidRPr="008C6E12">
        <w:rPr>
          <w:rFonts w:ascii="Times New Roman" w:eastAsia="Times New Roman" w:hAnsi="Times New Roman" w:cs="Times New Roman"/>
          <w:kern w:val="0"/>
          <w:sz w:val="20"/>
          <w:szCs w:val="20"/>
          <w:lang w:eastAsia="en-IN" w:bidi="hi-IN"/>
          <w14:ligatures w14:val="none"/>
        </w:rPr>
        <w:t>: Data analysis and interpretation.</w:t>
      </w:r>
    </w:p>
    <w:p w14:paraId="78B8646C" w14:textId="77777777" w:rsidR="00554338" w:rsidRPr="008C6E12" w:rsidRDefault="00554338" w:rsidP="004C0BE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Months 7-8</w:t>
      </w:r>
      <w:r w:rsidRPr="008C6E12">
        <w:rPr>
          <w:rFonts w:ascii="Times New Roman" w:eastAsia="Times New Roman" w:hAnsi="Times New Roman" w:cs="Times New Roman"/>
          <w:kern w:val="0"/>
          <w:sz w:val="20"/>
          <w:szCs w:val="20"/>
          <w:lang w:eastAsia="en-IN" w:bidi="hi-IN"/>
          <w14:ligatures w14:val="none"/>
        </w:rPr>
        <w:t>: Writing the final report and preparing recommendations.</w:t>
      </w:r>
    </w:p>
    <w:p w14:paraId="54F17D67"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6. Ethical Considerations</w:t>
      </w:r>
    </w:p>
    <w:p w14:paraId="4F64B7A7" w14:textId="77777777" w:rsidR="00554338" w:rsidRPr="008C6E12" w:rsidRDefault="00554338" w:rsidP="004C0BE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Informed Consent</w:t>
      </w:r>
      <w:r w:rsidRPr="008C6E12">
        <w:rPr>
          <w:rFonts w:ascii="Times New Roman" w:eastAsia="Times New Roman" w:hAnsi="Times New Roman" w:cs="Times New Roman"/>
          <w:kern w:val="0"/>
          <w:sz w:val="20"/>
          <w:szCs w:val="20"/>
          <w:lang w:eastAsia="en-IN" w:bidi="hi-IN"/>
          <w14:ligatures w14:val="none"/>
        </w:rPr>
        <w:t>: Participants in the survey and interviews will be informed about the purpose of the study and their voluntary participation.</w:t>
      </w:r>
    </w:p>
    <w:p w14:paraId="65E65656" w14:textId="77777777" w:rsidR="00554338" w:rsidRPr="008C6E12" w:rsidRDefault="00554338" w:rsidP="004C0BE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Confidentiality</w:t>
      </w:r>
      <w:r w:rsidRPr="008C6E12">
        <w:rPr>
          <w:rFonts w:ascii="Times New Roman" w:eastAsia="Times New Roman" w:hAnsi="Times New Roman" w:cs="Times New Roman"/>
          <w:kern w:val="0"/>
          <w:sz w:val="20"/>
          <w:szCs w:val="20"/>
          <w:lang w:eastAsia="en-IN" w:bidi="hi-IN"/>
          <w14:ligatures w14:val="none"/>
        </w:rPr>
        <w:t>: All responses will be kept confidential, and personal data will not be disclosed in the final report.</w:t>
      </w:r>
    </w:p>
    <w:p w14:paraId="0044D57E" w14:textId="394C0995" w:rsidR="00554338" w:rsidRPr="008C6E12" w:rsidRDefault="00554338" w:rsidP="008C6E12">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Transparency</w:t>
      </w:r>
      <w:r w:rsidRPr="008C6E12">
        <w:rPr>
          <w:rFonts w:ascii="Times New Roman" w:eastAsia="Times New Roman" w:hAnsi="Times New Roman" w:cs="Times New Roman"/>
          <w:kern w:val="0"/>
          <w:sz w:val="20"/>
          <w:szCs w:val="20"/>
          <w:lang w:eastAsia="en-IN" w:bidi="hi-IN"/>
          <w14:ligatures w14:val="none"/>
        </w:rPr>
        <w:t>: The researcher will maintain transparency in all aspects of data collection and analysis, ensuring the findings are unbiased and credible.</w:t>
      </w:r>
    </w:p>
    <w:p w14:paraId="181C4560" w14:textId="2EACA291" w:rsidR="00554338" w:rsidRPr="008C6E12" w:rsidRDefault="00554338" w:rsidP="008C6E12">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 xml:space="preserve">Simulation Research </w:t>
      </w:r>
    </w:p>
    <w:p w14:paraId="0F9E2A34"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Objective of the Simulation:</w:t>
      </w:r>
    </w:p>
    <w:p w14:paraId="41C5B474"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goal of the simulation is to test the effectiveness and scalability of integrating Oracle HCM Cloud’s APIs and microservices into an organization’s HR system. The simulation will evaluate key performance indicators (KPIs) such as data synchronization, system performance, and operational efficiency under different scenarios of cloud migration and API integrations.</w:t>
      </w:r>
    </w:p>
    <w:p w14:paraId="58A89C62"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Simulation Model:</w:t>
      </w:r>
    </w:p>
    <w:p w14:paraId="57843810"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A </w:t>
      </w:r>
      <w:r w:rsidRPr="008C6E12">
        <w:rPr>
          <w:rFonts w:ascii="Times New Roman" w:eastAsia="Times New Roman" w:hAnsi="Times New Roman" w:cs="Times New Roman"/>
          <w:b/>
          <w:bCs/>
          <w:kern w:val="0"/>
          <w:sz w:val="20"/>
          <w:szCs w:val="20"/>
          <w:lang w:eastAsia="en-IN" w:bidi="hi-IN"/>
          <w14:ligatures w14:val="none"/>
        </w:rPr>
        <w:t>discrete-event simulation</w:t>
      </w:r>
      <w:r w:rsidRPr="008C6E12">
        <w:rPr>
          <w:rFonts w:ascii="Times New Roman" w:eastAsia="Times New Roman" w:hAnsi="Times New Roman" w:cs="Times New Roman"/>
          <w:kern w:val="0"/>
          <w:sz w:val="20"/>
          <w:szCs w:val="20"/>
          <w:lang w:eastAsia="en-IN" w:bidi="hi-IN"/>
          <w14:ligatures w14:val="none"/>
        </w:rPr>
        <w:t xml:space="preserve"> will be employed, which will simulate the discrete changes in system states as HR and IT systems interact through Oracle HCM Cloud’s APIs and microservices. The model will simulate the flow of HR data (e.g., employee records, payroll data, performance appraisals) between Oracle HCM Cloud and other integrated enterprise </w:t>
      </w:r>
      <w:r w:rsidRPr="008C6E12">
        <w:rPr>
          <w:rFonts w:ascii="Times New Roman" w:eastAsia="Times New Roman" w:hAnsi="Times New Roman" w:cs="Times New Roman"/>
          <w:kern w:val="0"/>
          <w:sz w:val="20"/>
          <w:szCs w:val="20"/>
          <w:lang w:eastAsia="en-IN" w:bidi="hi-IN"/>
          <w14:ligatures w14:val="none"/>
        </w:rPr>
        <w:t>systems such as ERP, CRM, and finance management systems.</w:t>
      </w:r>
    </w:p>
    <w:p w14:paraId="06679D33"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Key Simulation Variables:</w:t>
      </w:r>
    </w:p>
    <w:p w14:paraId="500669C5" w14:textId="77777777" w:rsidR="00554338" w:rsidRPr="008C6E12" w:rsidRDefault="00554338" w:rsidP="004C0BE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API Response Time</w:t>
      </w:r>
      <w:r w:rsidRPr="008C6E12">
        <w:rPr>
          <w:rFonts w:ascii="Times New Roman" w:eastAsia="Times New Roman" w:hAnsi="Times New Roman" w:cs="Times New Roman"/>
          <w:kern w:val="0"/>
          <w:sz w:val="20"/>
          <w:szCs w:val="20"/>
          <w:lang w:eastAsia="en-IN" w:bidi="hi-IN"/>
          <w14:ligatures w14:val="none"/>
        </w:rPr>
        <w:t>: The simulation will model how quickly Oracle HCM Cloud's APIs can transmit data between HR and IT systems in real time.</w:t>
      </w:r>
    </w:p>
    <w:p w14:paraId="211485E8" w14:textId="77777777" w:rsidR="00554338" w:rsidRPr="008C6E12" w:rsidRDefault="00554338" w:rsidP="004C0BE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System Load</w:t>
      </w:r>
      <w:r w:rsidRPr="008C6E12">
        <w:rPr>
          <w:rFonts w:ascii="Times New Roman" w:eastAsia="Times New Roman" w:hAnsi="Times New Roman" w:cs="Times New Roman"/>
          <w:kern w:val="0"/>
          <w:sz w:val="20"/>
          <w:szCs w:val="20"/>
          <w:lang w:eastAsia="en-IN" w:bidi="hi-IN"/>
          <w14:ligatures w14:val="none"/>
        </w:rPr>
        <w:t>: The simulation will test how the integration handles different levels of system traffic, simulating both low and high user loads.</w:t>
      </w:r>
    </w:p>
    <w:p w14:paraId="2B61D8DE" w14:textId="77777777" w:rsidR="00554338" w:rsidRPr="008C6E12" w:rsidRDefault="00554338" w:rsidP="004C0BE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Error Rates</w:t>
      </w:r>
      <w:r w:rsidRPr="008C6E12">
        <w:rPr>
          <w:rFonts w:ascii="Times New Roman" w:eastAsia="Times New Roman" w:hAnsi="Times New Roman" w:cs="Times New Roman"/>
          <w:kern w:val="0"/>
          <w:sz w:val="20"/>
          <w:szCs w:val="20"/>
          <w:lang w:eastAsia="en-IN" w:bidi="hi-IN"/>
          <w14:ligatures w14:val="none"/>
        </w:rPr>
        <w:t>: The simulation will track potential system errors, such as data corruption, communication failures, or integration conflicts.</w:t>
      </w:r>
    </w:p>
    <w:p w14:paraId="63C99057" w14:textId="77777777" w:rsidR="00554338" w:rsidRPr="008C6E12" w:rsidRDefault="00554338" w:rsidP="004C0BE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Scalability</w:t>
      </w:r>
      <w:r w:rsidRPr="008C6E12">
        <w:rPr>
          <w:rFonts w:ascii="Times New Roman" w:eastAsia="Times New Roman" w:hAnsi="Times New Roman" w:cs="Times New Roman"/>
          <w:kern w:val="0"/>
          <w:sz w:val="20"/>
          <w:szCs w:val="20"/>
          <w:lang w:eastAsia="en-IN" w:bidi="hi-IN"/>
          <w14:ligatures w14:val="none"/>
        </w:rPr>
        <w:t>: The system’s ability to scale with the growing data and complexity of HR operations will be tested by simulating the addition of new HR modules or business units.</w:t>
      </w:r>
    </w:p>
    <w:p w14:paraId="46B355B0" w14:textId="77777777" w:rsidR="00554338" w:rsidRPr="008C6E12" w:rsidRDefault="00554338" w:rsidP="004C0BE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Security Breach Risk</w:t>
      </w:r>
      <w:r w:rsidRPr="008C6E12">
        <w:rPr>
          <w:rFonts w:ascii="Times New Roman" w:eastAsia="Times New Roman" w:hAnsi="Times New Roman" w:cs="Times New Roman"/>
          <w:kern w:val="0"/>
          <w:sz w:val="20"/>
          <w:szCs w:val="20"/>
          <w:lang w:eastAsia="en-IN" w:bidi="hi-IN"/>
          <w14:ligatures w14:val="none"/>
        </w:rPr>
        <w:t>: A portion of the simulation will assess the impact of potential data security breaches during API integrations.</w:t>
      </w:r>
    </w:p>
    <w:p w14:paraId="68EB12FB" w14:textId="77777777"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Scenario-Based Testing:</w:t>
      </w:r>
    </w:p>
    <w:p w14:paraId="1D44236B"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simulation will run multiple scenarios to test different approaches to Oracle HCM Cloud integration:</w:t>
      </w:r>
    </w:p>
    <w:p w14:paraId="5A0F797D" w14:textId="77777777" w:rsidR="00554338" w:rsidRPr="008C6E12" w:rsidRDefault="00554338" w:rsidP="004C0BE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Scenario 1</w:t>
      </w:r>
      <w:r w:rsidRPr="008C6E12">
        <w:rPr>
          <w:rFonts w:ascii="Times New Roman" w:eastAsia="Times New Roman" w:hAnsi="Times New Roman" w:cs="Times New Roman"/>
          <w:kern w:val="0"/>
          <w:sz w:val="20"/>
          <w:szCs w:val="20"/>
          <w:lang w:eastAsia="en-IN" w:bidi="hi-IN"/>
          <w14:ligatures w14:val="none"/>
        </w:rPr>
        <w:t>: Integration with a single ERP system, testing the basic functionality of APIs.</w:t>
      </w:r>
    </w:p>
    <w:p w14:paraId="1EB4A467" w14:textId="77777777" w:rsidR="00554338" w:rsidRPr="008C6E12" w:rsidRDefault="00554338" w:rsidP="004C0BE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Scenario 2</w:t>
      </w:r>
      <w:r w:rsidRPr="008C6E12">
        <w:rPr>
          <w:rFonts w:ascii="Times New Roman" w:eastAsia="Times New Roman" w:hAnsi="Times New Roman" w:cs="Times New Roman"/>
          <w:kern w:val="0"/>
          <w:sz w:val="20"/>
          <w:szCs w:val="20"/>
          <w:lang w:eastAsia="en-IN" w:bidi="hi-IN"/>
          <w14:ligatures w14:val="none"/>
        </w:rPr>
        <w:t>: Integration with multiple enterprise systems across different departments (HR, finance, marketing, and operations) to assess cross-functional collaboration and data synchronization.</w:t>
      </w:r>
    </w:p>
    <w:p w14:paraId="5731398D" w14:textId="2B566C86" w:rsidR="009D37A5" w:rsidRPr="008C6E12" w:rsidRDefault="00554338" w:rsidP="008C6E12">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Scenario 3</w:t>
      </w:r>
      <w:r w:rsidRPr="008C6E12">
        <w:rPr>
          <w:rFonts w:ascii="Times New Roman" w:eastAsia="Times New Roman" w:hAnsi="Times New Roman" w:cs="Times New Roman"/>
          <w:kern w:val="0"/>
          <w:sz w:val="20"/>
          <w:szCs w:val="20"/>
          <w:lang w:eastAsia="en-IN" w:bidi="hi-IN"/>
          <w14:ligatures w14:val="none"/>
        </w:rPr>
        <w:t>: Scaling up the system for a multinational organization, testing the performance and flexibility of Oracle HCM Cloud’s microservices.</w:t>
      </w:r>
    </w:p>
    <w:p w14:paraId="7764B4F6" w14:textId="4BA36A48" w:rsidR="00554338" w:rsidRPr="008C6E12" w:rsidRDefault="00554338" w:rsidP="004C0BE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Expected Outcomes:</w:t>
      </w:r>
    </w:p>
    <w:p w14:paraId="6D7F459D" w14:textId="77777777" w:rsidR="00554338" w:rsidRPr="008C6E12" w:rsidRDefault="00554338" w:rsidP="004C0BEE">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Data Synchronization Efficiency</w:t>
      </w:r>
      <w:r w:rsidRPr="008C6E12">
        <w:rPr>
          <w:rFonts w:ascii="Times New Roman" w:eastAsia="Times New Roman" w:hAnsi="Times New Roman" w:cs="Times New Roman"/>
          <w:kern w:val="0"/>
          <w:sz w:val="20"/>
          <w:szCs w:val="20"/>
          <w:lang w:eastAsia="en-IN" w:bidi="hi-IN"/>
          <w14:ligatures w14:val="none"/>
        </w:rPr>
        <w:t>: The simulation will provide insights into the efficiency of data synchronization between Oracle HCM Cloud and integrated systems.</w:t>
      </w:r>
    </w:p>
    <w:p w14:paraId="469E88CD" w14:textId="77777777" w:rsidR="00554338" w:rsidRPr="008C6E12" w:rsidRDefault="00554338" w:rsidP="004C0BEE">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System Performance</w:t>
      </w:r>
      <w:r w:rsidRPr="008C6E12">
        <w:rPr>
          <w:rFonts w:ascii="Times New Roman" w:eastAsia="Times New Roman" w:hAnsi="Times New Roman" w:cs="Times New Roman"/>
          <w:kern w:val="0"/>
          <w:sz w:val="20"/>
          <w:szCs w:val="20"/>
          <w:lang w:eastAsia="en-IN" w:bidi="hi-IN"/>
          <w14:ligatures w14:val="none"/>
        </w:rPr>
        <w:t>: The research will identify potential bottlenecks in the integration process and suggest improvements for system performance.</w:t>
      </w:r>
    </w:p>
    <w:p w14:paraId="3D99D52A" w14:textId="407DD9A8" w:rsidR="00554338" w:rsidRPr="008C6E12" w:rsidRDefault="00554338" w:rsidP="004C0BEE">
      <w:pPr>
        <w:numPr>
          <w:ilvl w:val="0"/>
          <w:numId w:val="9"/>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lastRenderedPageBreak/>
        <w:t>Cost-Effectiveness</w:t>
      </w:r>
      <w:r w:rsidRPr="008C6E12">
        <w:rPr>
          <w:rFonts w:ascii="Times New Roman" w:eastAsia="Times New Roman" w:hAnsi="Times New Roman" w:cs="Times New Roman"/>
          <w:kern w:val="0"/>
          <w:sz w:val="20"/>
          <w:szCs w:val="20"/>
          <w:lang w:eastAsia="en-IN" w:bidi="hi-IN"/>
          <w14:ligatures w14:val="none"/>
        </w:rPr>
        <w:t>: By simulating different implementation strategies, the research will estimate the overall cost savings associated with API integration and process automation.</w:t>
      </w:r>
    </w:p>
    <w:p w14:paraId="06018363" w14:textId="1CDF70FA" w:rsidR="00C200EF" w:rsidRPr="008C6E12" w:rsidRDefault="00C200EF" w:rsidP="004C0BEE">
      <w:pPr>
        <w:spacing w:before="100" w:beforeAutospacing="1" w:after="100" w:afterAutospacing="1" w:line="360" w:lineRule="auto"/>
        <w:jc w:val="both"/>
        <w:outlineLvl w:val="2"/>
        <w:rPr>
          <w:rFonts w:ascii="Times New Roman" w:eastAsia="Times New Roman" w:hAnsi="Times New Roman" w:cs="Times New Roman"/>
          <w:b/>
          <w:bCs/>
          <w:caps/>
          <w:kern w:val="0"/>
          <w:lang w:eastAsia="en-IN" w:bidi="hi-IN"/>
          <w14:ligatures w14:val="none"/>
        </w:rPr>
      </w:pPr>
      <w:r w:rsidRPr="008C6E12">
        <w:rPr>
          <w:rFonts w:ascii="Times New Roman" w:eastAsia="Times New Roman" w:hAnsi="Times New Roman" w:cs="Times New Roman"/>
          <w:b/>
          <w:bCs/>
          <w:caps/>
          <w:kern w:val="0"/>
          <w:lang w:eastAsia="en-IN" w:bidi="hi-IN"/>
          <w14:ligatures w14:val="none"/>
        </w:rPr>
        <w:t xml:space="preserve">Statistical Analysis </w:t>
      </w:r>
    </w:p>
    <w:p w14:paraId="031A1D26" w14:textId="77777777"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statistical analysis of the study on the integration of Oracle HCM Cloud's APIs and microservices for HR-IT integration involves both quantitative and qualitative data. The following tables represent the analysis of survey results, interview findings, and the simulation data, providing insights into the effectiveness, challenges, and impact of this integration.</w:t>
      </w:r>
    </w:p>
    <w:p w14:paraId="1BDCE66A" w14:textId="77777777" w:rsidR="00C200EF" w:rsidRPr="008C6E12" w:rsidRDefault="00C200EF"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1. Survey Data: Perceived Benefits of Oracle HCM Cloud Integration</w:t>
      </w:r>
    </w:p>
    <w:tbl>
      <w:tblPr>
        <w:tblStyle w:val="TableGrid"/>
        <w:tblW w:w="0" w:type="auto"/>
        <w:tblLook w:val="04A0" w:firstRow="1" w:lastRow="0" w:firstColumn="1" w:lastColumn="0" w:noHBand="0" w:noVBand="1"/>
      </w:tblPr>
      <w:tblGrid>
        <w:gridCol w:w="1022"/>
        <w:gridCol w:w="819"/>
        <w:gridCol w:w="631"/>
        <w:gridCol w:w="747"/>
        <w:gridCol w:w="818"/>
        <w:gridCol w:w="832"/>
      </w:tblGrid>
      <w:tr w:rsidR="00C200EF" w:rsidRPr="008C6E12" w14:paraId="05CC40AB" w14:textId="77777777" w:rsidTr="009D37A5">
        <w:tc>
          <w:tcPr>
            <w:tcW w:w="0" w:type="auto"/>
            <w:hideMark/>
          </w:tcPr>
          <w:p w14:paraId="04803F6A"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Benefit</w:t>
            </w:r>
          </w:p>
        </w:tc>
        <w:tc>
          <w:tcPr>
            <w:tcW w:w="0" w:type="auto"/>
            <w:hideMark/>
          </w:tcPr>
          <w:p w14:paraId="470D73E3"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Strongly Agree (%)</w:t>
            </w:r>
          </w:p>
        </w:tc>
        <w:tc>
          <w:tcPr>
            <w:tcW w:w="0" w:type="auto"/>
            <w:hideMark/>
          </w:tcPr>
          <w:p w14:paraId="6A23B603"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Agree (%)</w:t>
            </w:r>
          </w:p>
        </w:tc>
        <w:tc>
          <w:tcPr>
            <w:tcW w:w="0" w:type="auto"/>
            <w:hideMark/>
          </w:tcPr>
          <w:p w14:paraId="770A762A"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Neutral (%)</w:t>
            </w:r>
          </w:p>
        </w:tc>
        <w:tc>
          <w:tcPr>
            <w:tcW w:w="0" w:type="auto"/>
            <w:hideMark/>
          </w:tcPr>
          <w:p w14:paraId="67642ABB"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Disagree (%)</w:t>
            </w:r>
          </w:p>
        </w:tc>
        <w:tc>
          <w:tcPr>
            <w:tcW w:w="0" w:type="auto"/>
            <w:hideMark/>
          </w:tcPr>
          <w:p w14:paraId="08C84358"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Strongly Disagree (%)</w:t>
            </w:r>
          </w:p>
        </w:tc>
      </w:tr>
      <w:tr w:rsidR="00C200EF" w:rsidRPr="008C6E12" w14:paraId="2ACF3760" w14:textId="77777777" w:rsidTr="002328A4">
        <w:tc>
          <w:tcPr>
            <w:tcW w:w="0" w:type="auto"/>
            <w:hideMark/>
          </w:tcPr>
          <w:p w14:paraId="07D98E5B"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Improved HR-IT system integration</w:t>
            </w:r>
          </w:p>
        </w:tc>
        <w:tc>
          <w:tcPr>
            <w:tcW w:w="0" w:type="auto"/>
            <w:vAlign w:val="center"/>
            <w:hideMark/>
          </w:tcPr>
          <w:p w14:paraId="4036EF4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45</w:t>
            </w:r>
          </w:p>
        </w:tc>
        <w:tc>
          <w:tcPr>
            <w:tcW w:w="0" w:type="auto"/>
            <w:vAlign w:val="center"/>
            <w:hideMark/>
          </w:tcPr>
          <w:p w14:paraId="168770A9"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64F9B76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w:t>
            </w:r>
          </w:p>
        </w:tc>
        <w:tc>
          <w:tcPr>
            <w:tcW w:w="0" w:type="auto"/>
            <w:vAlign w:val="center"/>
            <w:hideMark/>
          </w:tcPr>
          <w:p w14:paraId="5AFD79C7"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w:t>
            </w:r>
          </w:p>
        </w:tc>
        <w:tc>
          <w:tcPr>
            <w:tcW w:w="0" w:type="auto"/>
            <w:vAlign w:val="center"/>
            <w:hideMark/>
          </w:tcPr>
          <w:p w14:paraId="4935AA3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r>
      <w:tr w:rsidR="00C200EF" w:rsidRPr="008C6E12" w14:paraId="619C4F83" w14:textId="77777777" w:rsidTr="002328A4">
        <w:tc>
          <w:tcPr>
            <w:tcW w:w="0" w:type="auto"/>
            <w:hideMark/>
          </w:tcPr>
          <w:p w14:paraId="6A8C3756"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Enhanced employee engagement</w:t>
            </w:r>
          </w:p>
        </w:tc>
        <w:tc>
          <w:tcPr>
            <w:tcW w:w="0" w:type="auto"/>
            <w:vAlign w:val="center"/>
            <w:hideMark/>
          </w:tcPr>
          <w:p w14:paraId="2033D9CD"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30</w:t>
            </w:r>
          </w:p>
        </w:tc>
        <w:tc>
          <w:tcPr>
            <w:tcW w:w="0" w:type="auto"/>
            <w:vAlign w:val="center"/>
            <w:hideMark/>
          </w:tcPr>
          <w:p w14:paraId="0037551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65C8B929"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15</w:t>
            </w:r>
          </w:p>
        </w:tc>
        <w:tc>
          <w:tcPr>
            <w:tcW w:w="0" w:type="auto"/>
            <w:vAlign w:val="center"/>
            <w:hideMark/>
          </w:tcPr>
          <w:p w14:paraId="6074374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w:t>
            </w:r>
          </w:p>
        </w:tc>
        <w:tc>
          <w:tcPr>
            <w:tcW w:w="0" w:type="auto"/>
            <w:vAlign w:val="center"/>
            <w:hideMark/>
          </w:tcPr>
          <w:p w14:paraId="6578AD46"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r>
      <w:tr w:rsidR="00C200EF" w:rsidRPr="008C6E12" w14:paraId="02AE1B01" w14:textId="77777777" w:rsidTr="002328A4">
        <w:tc>
          <w:tcPr>
            <w:tcW w:w="0" w:type="auto"/>
            <w:hideMark/>
          </w:tcPr>
          <w:p w14:paraId="44A342CF"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Increased operational efficiency</w:t>
            </w:r>
          </w:p>
        </w:tc>
        <w:tc>
          <w:tcPr>
            <w:tcW w:w="0" w:type="auto"/>
            <w:vAlign w:val="center"/>
            <w:hideMark/>
          </w:tcPr>
          <w:p w14:paraId="4646E07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281DB98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17624AE7"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7</w:t>
            </w:r>
          </w:p>
        </w:tc>
        <w:tc>
          <w:tcPr>
            <w:tcW w:w="0" w:type="auto"/>
            <w:vAlign w:val="center"/>
            <w:hideMark/>
          </w:tcPr>
          <w:p w14:paraId="30E04CD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c>
          <w:tcPr>
            <w:tcW w:w="0" w:type="auto"/>
            <w:vAlign w:val="center"/>
            <w:hideMark/>
          </w:tcPr>
          <w:p w14:paraId="27F1CF6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w:t>
            </w:r>
          </w:p>
        </w:tc>
      </w:tr>
      <w:tr w:rsidR="00C200EF" w:rsidRPr="008C6E12" w14:paraId="7B003CE9" w14:textId="77777777" w:rsidTr="002328A4">
        <w:tc>
          <w:tcPr>
            <w:tcW w:w="0" w:type="auto"/>
            <w:hideMark/>
          </w:tcPr>
          <w:p w14:paraId="6C4EA983"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Automation of HR processes</w:t>
            </w:r>
          </w:p>
        </w:tc>
        <w:tc>
          <w:tcPr>
            <w:tcW w:w="0" w:type="auto"/>
            <w:vAlign w:val="center"/>
            <w:hideMark/>
          </w:tcPr>
          <w:p w14:paraId="20C9F09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60</w:t>
            </w:r>
          </w:p>
        </w:tc>
        <w:tc>
          <w:tcPr>
            <w:tcW w:w="0" w:type="auto"/>
            <w:vAlign w:val="center"/>
            <w:hideMark/>
          </w:tcPr>
          <w:p w14:paraId="7E20A8B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45F4C9E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w:t>
            </w:r>
          </w:p>
        </w:tc>
        <w:tc>
          <w:tcPr>
            <w:tcW w:w="0" w:type="auto"/>
            <w:vAlign w:val="center"/>
            <w:hideMark/>
          </w:tcPr>
          <w:p w14:paraId="5AF335F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w:t>
            </w:r>
          </w:p>
        </w:tc>
        <w:tc>
          <w:tcPr>
            <w:tcW w:w="0" w:type="auto"/>
            <w:vAlign w:val="center"/>
            <w:hideMark/>
          </w:tcPr>
          <w:p w14:paraId="3F6AB07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w:t>
            </w:r>
          </w:p>
        </w:tc>
      </w:tr>
      <w:tr w:rsidR="00C200EF" w:rsidRPr="008C6E12" w14:paraId="72DCE69D" w14:textId="77777777" w:rsidTr="002328A4">
        <w:tc>
          <w:tcPr>
            <w:tcW w:w="0" w:type="auto"/>
            <w:hideMark/>
          </w:tcPr>
          <w:p w14:paraId="532DB0A0"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Improved data accuracy</w:t>
            </w:r>
          </w:p>
        </w:tc>
        <w:tc>
          <w:tcPr>
            <w:tcW w:w="0" w:type="auto"/>
            <w:vAlign w:val="center"/>
            <w:hideMark/>
          </w:tcPr>
          <w:p w14:paraId="1ADDDF3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55</w:t>
            </w:r>
          </w:p>
        </w:tc>
        <w:tc>
          <w:tcPr>
            <w:tcW w:w="0" w:type="auto"/>
            <w:vAlign w:val="center"/>
            <w:hideMark/>
          </w:tcPr>
          <w:p w14:paraId="4CC9FD5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7C08550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7</w:t>
            </w:r>
          </w:p>
        </w:tc>
        <w:tc>
          <w:tcPr>
            <w:tcW w:w="0" w:type="auto"/>
            <w:vAlign w:val="center"/>
            <w:hideMark/>
          </w:tcPr>
          <w:p w14:paraId="66B2113B"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c>
          <w:tcPr>
            <w:tcW w:w="0" w:type="auto"/>
            <w:vAlign w:val="center"/>
            <w:hideMark/>
          </w:tcPr>
          <w:p w14:paraId="584BE6A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w:t>
            </w:r>
          </w:p>
        </w:tc>
      </w:tr>
      <w:tr w:rsidR="00C200EF" w:rsidRPr="008C6E12" w14:paraId="2AAD6AB6" w14:textId="77777777" w:rsidTr="002328A4">
        <w:tc>
          <w:tcPr>
            <w:tcW w:w="0" w:type="auto"/>
            <w:hideMark/>
          </w:tcPr>
          <w:p w14:paraId="1F881397"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Scalability of the system</w:t>
            </w:r>
          </w:p>
        </w:tc>
        <w:tc>
          <w:tcPr>
            <w:tcW w:w="0" w:type="auto"/>
            <w:vAlign w:val="center"/>
            <w:hideMark/>
          </w:tcPr>
          <w:p w14:paraId="426459C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1ED4090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476BD339"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8</w:t>
            </w:r>
          </w:p>
        </w:tc>
        <w:tc>
          <w:tcPr>
            <w:tcW w:w="0" w:type="auto"/>
            <w:vAlign w:val="center"/>
            <w:hideMark/>
          </w:tcPr>
          <w:p w14:paraId="0E92FE96"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c>
          <w:tcPr>
            <w:tcW w:w="0" w:type="auto"/>
            <w:vAlign w:val="center"/>
            <w:hideMark/>
          </w:tcPr>
          <w:p w14:paraId="383D81E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w:t>
            </w:r>
          </w:p>
        </w:tc>
      </w:tr>
    </w:tbl>
    <w:p w14:paraId="6404C1DD" w14:textId="77777777" w:rsidR="009D37A5" w:rsidRPr="008C6E12" w:rsidRDefault="009D37A5" w:rsidP="004C0BEE">
      <w:pPr>
        <w:spacing w:before="100" w:beforeAutospacing="1" w:after="100" w:afterAutospacing="1"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hAnsi="Times New Roman" w:cs="Times New Roman"/>
          <w:noProof/>
        </w:rPr>
        <w:drawing>
          <wp:inline distT="0" distB="0" distL="0" distR="0" wp14:anchorId="7D6E72F8" wp14:editId="4E61206C">
            <wp:extent cx="3098165" cy="3449782"/>
            <wp:effectExtent l="0" t="0" r="6985" b="17780"/>
            <wp:docPr id="1256618821" name="Chart 1">
              <a:extLst xmlns:a="http://schemas.openxmlformats.org/drawingml/2006/main">
                <a:ext uri="{FF2B5EF4-FFF2-40B4-BE49-F238E27FC236}">
                  <a16:creationId xmlns:a16="http://schemas.microsoft.com/office/drawing/2014/main" id="{6F98FFB9-9219-EED1-F2A3-F8DFE200E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A429677" w14:textId="343F3F3D" w:rsidR="009D37A5" w:rsidRPr="008C6E12" w:rsidRDefault="009D37A5" w:rsidP="004C0BEE">
      <w:pPr>
        <w:spacing w:before="100" w:beforeAutospacing="1" w:after="100" w:afterAutospacing="1" w:line="360" w:lineRule="auto"/>
        <w:jc w:val="center"/>
        <w:rPr>
          <w:rFonts w:ascii="Times New Roman" w:eastAsia="Times New Roman" w:hAnsi="Times New Roman" w:cs="Times New Roman"/>
          <w:i/>
          <w:iCs/>
          <w:kern w:val="0"/>
          <w:sz w:val="16"/>
          <w:szCs w:val="16"/>
          <w:lang w:eastAsia="en-IN" w:bidi="hi-IN"/>
          <w14:ligatures w14:val="none"/>
        </w:rPr>
      </w:pPr>
      <w:r w:rsidRPr="008C6E12">
        <w:rPr>
          <w:rFonts w:ascii="Times New Roman" w:eastAsia="Times New Roman" w:hAnsi="Times New Roman" w:cs="Times New Roman"/>
          <w:i/>
          <w:iCs/>
          <w:kern w:val="0"/>
          <w:sz w:val="16"/>
          <w:szCs w:val="16"/>
          <w:lang w:eastAsia="en-IN" w:bidi="hi-IN"/>
          <w14:ligatures w14:val="none"/>
        </w:rPr>
        <w:t>Fig: Perceived Benefits of Oracle HCM</w:t>
      </w:r>
    </w:p>
    <w:p w14:paraId="59E3A241" w14:textId="258E2C34"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Interpretation:</w:t>
      </w:r>
    </w:p>
    <w:p w14:paraId="0CD48529" w14:textId="77777777" w:rsidR="00C200EF" w:rsidRPr="008C6E12" w:rsidRDefault="00C200EF" w:rsidP="004C0BEE">
      <w:pPr>
        <w:numPr>
          <w:ilvl w:val="0"/>
          <w:numId w:val="13"/>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 majority of respondents strongly agreed or agreed that Oracle HCM Cloud improved system integration (85%) and operational efficiency (90%).</w:t>
      </w:r>
    </w:p>
    <w:p w14:paraId="50053ECD" w14:textId="77777777" w:rsidR="00C200EF" w:rsidRPr="008C6E12" w:rsidRDefault="00C200EF" w:rsidP="004C0BEE">
      <w:pPr>
        <w:numPr>
          <w:ilvl w:val="0"/>
          <w:numId w:val="13"/>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Automation of HR processes was the most significant benefit, with 95% of respondents indicating positive feedback.</w:t>
      </w:r>
    </w:p>
    <w:p w14:paraId="64F87831" w14:textId="2796A94B" w:rsidR="00C200EF" w:rsidRPr="008C6E12" w:rsidRDefault="00C200EF" w:rsidP="008C6E12">
      <w:pPr>
        <w:numPr>
          <w:ilvl w:val="0"/>
          <w:numId w:val="13"/>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While most organizations noted improved data accuracy (90%), employee engagement showed slightly less enthusiasm, with 80% positive feedback.</w:t>
      </w:r>
    </w:p>
    <w:p w14:paraId="2B27DC86" w14:textId="77777777" w:rsidR="00C200EF" w:rsidRPr="008C6E12" w:rsidRDefault="00C200EF"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2. Survey Data: Challenges in Implementing Oracle HCM Cloud</w:t>
      </w:r>
    </w:p>
    <w:tbl>
      <w:tblPr>
        <w:tblStyle w:val="TableGrid"/>
        <w:tblW w:w="0" w:type="auto"/>
        <w:tblLook w:val="04A0" w:firstRow="1" w:lastRow="0" w:firstColumn="1" w:lastColumn="0" w:noHBand="0" w:noVBand="1"/>
      </w:tblPr>
      <w:tblGrid>
        <w:gridCol w:w="1394"/>
        <w:gridCol w:w="826"/>
        <w:gridCol w:w="1030"/>
        <w:gridCol w:w="819"/>
        <w:gridCol w:w="800"/>
      </w:tblGrid>
      <w:tr w:rsidR="00C200EF" w:rsidRPr="008C6E12" w14:paraId="512C202F" w14:textId="77777777" w:rsidTr="009D37A5">
        <w:tc>
          <w:tcPr>
            <w:tcW w:w="0" w:type="auto"/>
            <w:hideMark/>
          </w:tcPr>
          <w:p w14:paraId="3343C9A9"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Challenge</w:t>
            </w:r>
          </w:p>
        </w:tc>
        <w:tc>
          <w:tcPr>
            <w:tcW w:w="0" w:type="auto"/>
            <w:hideMark/>
          </w:tcPr>
          <w:p w14:paraId="4A9C2F16"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High Impact (%)</w:t>
            </w:r>
          </w:p>
        </w:tc>
        <w:tc>
          <w:tcPr>
            <w:tcW w:w="0" w:type="auto"/>
            <w:hideMark/>
          </w:tcPr>
          <w:p w14:paraId="64C73EE6"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Moderate Impact (%)</w:t>
            </w:r>
          </w:p>
        </w:tc>
        <w:tc>
          <w:tcPr>
            <w:tcW w:w="0" w:type="auto"/>
            <w:hideMark/>
          </w:tcPr>
          <w:p w14:paraId="4AC4EA93"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Low Impact (%)</w:t>
            </w:r>
          </w:p>
        </w:tc>
        <w:tc>
          <w:tcPr>
            <w:tcW w:w="0" w:type="auto"/>
            <w:hideMark/>
          </w:tcPr>
          <w:p w14:paraId="7F67EE41"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No Impact (%)</w:t>
            </w:r>
          </w:p>
        </w:tc>
      </w:tr>
      <w:tr w:rsidR="00C200EF" w:rsidRPr="008C6E12" w14:paraId="4BFC8218" w14:textId="77777777" w:rsidTr="002328A4">
        <w:tc>
          <w:tcPr>
            <w:tcW w:w="0" w:type="auto"/>
            <w:hideMark/>
          </w:tcPr>
          <w:p w14:paraId="24DB8C8F"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System compatibility with legacy systems</w:t>
            </w:r>
          </w:p>
        </w:tc>
        <w:tc>
          <w:tcPr>
            <w:tcW w:w="0" w:type="auto"/>
            <w:vAlign w:val="center"/>
            <w:hideMark/>
          </w:tcPr>
          <w:p w14:paraId="15AC097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03F4DB7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639398D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15</w:t>
            </w:r>
          </w:p>
        </w:tc>
        <w:tc>
          <w:tcPr>
            <w:tcW w:w="0" w:type="auto"/>
            <w:vAlign w:val="center"/>
            <w:hideMark/>
          </w:tcPr>
          <w:p w14:paraId="305BC76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w:t>
            </w:r>
          </w:p>
        </w:tc>
      </w:tr>
      <w:tr w:rsidR="00C200EF" w:rsidRPr="008C6E12" w14:paraId="7B06176B" w14:textId="77777777" w:rsidTr="002328A4">
        <w:tc>
          <w:tcPr>
            <w:tcW w:w="0" w:type="auto"/>
            <w:hideMark/>
          </w:tcPr>
          <w:p w14:paraId="3117B2DA"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Data migration complexity</w:t>
            </w:r>
          </w:p>
        </w:tc>
        <w:tc>
          <w:tcPr>
            <w:tcW w:w="0" w:type="auto"/>
            <w:vAlign w:val="center"/>
            <w:hideMark/>
          </w:tcPr>
          <w:p w14:paraId="753530C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45</w:t>
            </w:r>
          </w:p>
        </w:tc>
        <w:tc>
          <w:tcPr>
            <w:tcW w:w="0" w:type="auto"/>
            <w:vAlign w:val="center"/>
            <w:hideMark/>
          </w:tcPr>
          <w:p w14:paraId="149C5AF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4D5AA38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w:t>
            </w:r>
          </w:p>
        </w:tc>
        <w:tc>
          <w:tcPr>
            <w:tcW w:w="0" w:type="auto"/>
            <w:vAlign w:val="center"/>
            <w:hideMark/>
          </w:tcPr>
          <w:p w14:paraId="293F435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r>
      <w:tr w:rsidR="00C200EF" w:rsidRPr="008C6E12" w14:paraId="72ACB434" w14:textId="77777777" w:rsidTr="002328A4">
        <w:tc>
          <w:tcPr>
            <w:tcW w:w="0" w:type="auto"/>
            <w:hideMark/>
          </w:tcPr>
          <w:p w14:paraId="33BD6F63"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Security and data privacy concerns</w:t>
            </w:r>
          </w:p>
        </w:tc>
        <w:tc>
          <w:tcPr>
            <w:tcW w:w="0" w:type="auto"/>
            <w:vAlign w:val="center"/>
            <w:hideMark/>
          </w:tcPr>
          <w:p w14:paraId="05670B3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5D255C06"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7D482A5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w:t>
            </w:r>
          </w:p>
        </w:tc>
        <w:tc>
          <w:tcPr>
            <w:tcW w:w="0" w:type="auto"/>
            <w:vAlign w:val="center"/>
            <w:hideMark/>
          </w:tcPr>
          <w:p w14:paraId="548E505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r>
      <w:tr w:rsidR="00C200EF" w:rsidRPr="008C6E12" w14:paraId="7B959AC0" w14:textId="77777777" w:rsidTr="002328A4">
        <w:tc>
          <w:tcPr>
            <w:tcW w:w="0" w:type="auto"/>
            <w:hideMark/>
          </w:tcPr>
          <w:p w14:paraId="668A1B3C"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Employee training on new system</w:t>
            </w:r>
          </w:p>
        </w:tc>
        <w:tc>
          <w:tcPr>
            <w:tcW w:w="0" w:type="auto"/>
            <w:vAlign w:val="center"/>
            <w:hideMark/>
          </w:tcPr>
          <w:p w14:paraId="5B43BFC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5122616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45</w:t>
            </w:r>
          </w:p>
        </w:tc>
        <w:tc>
          <w:tcPr>
            <w:tcW w:w="0" w:type="auto"/>
            <w:vAlign w:val="center"/>
            <w:hideMark/>
          </w:tcPr>
          <w:p w14:paraId="2F00B51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15</w:t>
            </w:r>
          </w:p>
        </w:tc>
        <w:tc>
          <w:tcPr>
            <w:tcW w:w="0" w:type="auto"/>
            <w:vAlign w:val="center"/>
            <w:hideMark/>
          </w:tcPr>
          <w:p w14:paraId="493118E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r>
      <w:tr w:rsidR="00C200EF" w:rsidRPr="008C6E12" w14:paraId="78FDDD7E" w14:textId="77777777" w:rsidTr="002328A4">
        <w:tc>
          <w:tcPr>
            <w:tcW w:w="0" w:type="auto"/>
            <w:hideMark/>
          </w:tcPr>
          <w:p w14:paraId="355EBE79"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Integration with other business functions</w:t>
            </w:r>
          </w:p>
        </w:tc>
        <w:tc>
          <w:tcPr>
            <w:tcW w:w="0" w:type="auto"/>
            <w:vAlign w:val="center"/>
            <w:hideMark/>
          </w:tcPr>
          <w:p w14:paraId="0EBDF237"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2801DBA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6A5588C9"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c>
          <w:tcPr>
            <w:tcW w:w="0" w:type="auto"/>
            <w:vAlign w:val="center"/>
            <w:hideMark/>
          </w:tcPr>
          <w:p w14:paraId="6E6D7A6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r>
    </w:tbl>
    <w:p w14:paraId="23438033" w14:textId="32B7E8D2" w:rsidR="009D37A5" w:rsidRPr="008C6E12" w:rsidRDefault="009D37A5" w:rsidP="004C0BEE">
      <w:pPr>
        <w:spacing w:before="100" w:beforeAutospacing="1" w:after="100" w:afterAutospacing="1"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hAnsi="Times New Roman" w:cs="Times New Roman"/>
          <w:noProof/>
        </w:rPr>
        <w:lastRenderedPageBreak/>
        <w:drawing>
          <wp:inline distT="0" distB="0" distL="0" distR="0" wp14:anchorId="546B7C61" wp14:editId="64E7D75D">
            <wp:extent cx="3098165" cy="3318164"/>
            <wp:effectExtent l="0" t="0" r="6985" b="15875"/>
            <wp:docPr id="1305971015" name="Chart 1">
              <a:extLst xmlns:a="http://schemas.openxmlformats.org/drawingml/2006/main">
                <a:ext uri="{FF2B5EF4-FFF2-40B4-BE49-F238E27FC236}">
                  <a16:creationId xmlns:a16="http://schemas.microsoft.com/office/drawing/2014/main" id="{41B57940-1B4A-C947-4AAF-12078A444A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A6DB76" w14:textId="7AD8973B" w:rsidR="009D37A5" w:rsidRPr="008C6E12" w:rsidRDefault="009D37A5" w:rsidP="004C0BEE">
      <w:pPr>
        <w:spacing w:before="100" w:beforeAutospacing="1" w:after="100" w:afterAutospacing="1" w:line="360" w:lineRule="auto"/>
        <w:jc w:val="center"/>
        <w:rPr>
          <w:rFonts w:ascii="Times New Roman" w:eastAsia="Times New Roman" w:hAnsi="Times New Roman" w:cs="Times New Roman"/>
          <w:i/>
          <w:iCs/>
          <w:kern w:val="0"/>
          <w:sz w:val="16"/>
          <w:szCs w:val="16"/>
          <w:lang w:eastAsia="en-IN" w:bidi="hi-IN"/>
          <w14:ligatures w14:val="none"/>
        </w:rPr>
      </w:pPr>
      <w:r w:rsidRPr="008C6E12">
        <w:rPr>
          <w:rFonts w:ascii="Times New Roman" w:eastAsia="Times New Roman" w:hAnsi="Times New Roman" w:cs="Times New Roman"/>
          <w:i/>
          <w:iCs/>
          <w:kern w:val="0"/>
          <w:sz w:val="16"/>
          <w:szCs w:val="16"/>
          <w:lang w:eastAsia="en-IN" w:bidi="hi-IN"/>
          <w14:ligatures w14:val="none"/>
        </w:rPr>
        <w:t>Fig: Challenges in Implementing Oracle HCM</w:t>
      </w:r>
    </w:p>
    <w:p w14:paraId="3E271266" w14:textId="103C982E"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Interpretation:</w:t>
      </w:r>
    </w:p>
    <w:p w14:paraId="7BF9B4FC" w14:textId="77777777" w:rsidR="00C200EF" w:rsidRPr="008C6E12" w:rsidRDefault="00C200EF" w:rsidP="004C0BEE">
      <w:pPr>
        <w:numPr>
          <w:ilvl w:val="0"/>
          <w:numId w:val="14"/>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System compatibility</w:t>
      </w:r>
      <w:r w:rsidRPr="008C6E12">
        <w:rPr>
          <w:rFonts w:ascii="Times New Roman" w:eastAsia="Times New Roman" w:hAnsi="Times New Roman" w:cs="Times New Roman"/>
          <w:kern w:val="0"/>
          <w:sz w:val="16"/>
          <w:szCs w:val="16"/>
          <w:lang w:eastAsia="en-IN" w:bidi="hi-IN"/>
          <w14:ligatures w14:val="none"/>
        </w:rPr>
        <w:t xml:space="preserve"> with legacy systems and </w:t>
      </w:r>
      <w:r w:rsidRPr="008C6E12">
        <w:rPr>
          <w:rFonts w:ascii="Times New Roman" w:eastAsia="Times New Roman" w:hAnsi="Times New Roman" w:cs="Times New Roman"/>
          <w:b/>
          <w:bCs/>
          <w:kern w:val="0"/>
          <w:sz w:val="16"/>
          <w:szCs w:val="16"/>
          <w:lang w:eastAsia="en-IN" w:bidi="hi-IN"/>
          <w14:ligatures w14:val="none"/>
        </w:rPr>
        <w:t>data migration complexity</w:t>
      </w:r>
      <w:r w:rsidRPr="008C6E12">
        <w:rPr>
          <w:rFonts w:ascii="Times New Roman" w:eastAsia="Times New Roman" w:hAnsi="Times New Roman" w:cs="Times New Roman"/>
          <w:kern w:val="0"/>
          <w:sz w:val="16"/>
          <w:szCs w:val="16"/>
          <w:lang w:eastAsia="en-IN" w:bidi="hi-IN"/>
          <w14:ligatures w14:val="none"/>
        </w:rPr>
        <w:t xml:space="preserve"> were the most impactful challenges, with 75% and 85% of respondents rating them as high or moderate impact, respectively.</w:t>
      </w:r>
    </w:p>
    <w:p w14:paraId="35A110E6" w14:textId="77777777" w:rsidR="00C200EF" w:rsidRPr="008C6E12" w:rsidRDefault="00C200EF" w:rsidP="004C0BEE">
      <w:pPr>
        <w:numPr>
          <w:ilvl w:val="0"/>
          <w:numId w:val="14"/>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Security and data privacy</w:t>
      </w:r>
      <w:r w:rsidRPr="008C6E12">
        <w:rPr>
          <w:rFonts w:ascii="Times New Roman" w:eastAsia="Times New Roman" w:hAnsi="Times New Roman" w:cs="Times New Roman"/>
          <w:kern w:val="0"/>
          <w:sz w:val="16"/>
          <w:szCs w:val="16"/>
          <w:lang w:eastAsia="en-IN" w:bidi="hi-IN"/>
          <w14:ligatures w14:val="none"/>
        </w:rPr>
        <w:t xml:space="preserve"> concerns were also a major challenge, with 85% of respondents acknowledging their high or moderate impact on implementation.</w:t>
      </w:r>
    </w:p>
    <w:p w14:paraId="721719B6" w14:textId="3751FA34" w:rsidR="00C200EF" w:rsidRPr="008C6E12" w:rsidRDefault="00C200EF" w:rsidP="008C6E12">
      <w:pPr>
        <w:numPr>
          <w:ilvl w:val="0"/>
          <w:numId w:val="14"/>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Employee training</w:t>
      </w:r>
      <w:r w:rsidRPr="008C6E12">
        <w:rPr>
          <w:rFonts w:ascii="Times New Roman" w:eastAsia="Times New Roman" w:hAnsi="Times New Roman" w:cs="Times New Roman"/>
          <w:kern w:val="0"/>
          <w:sz w:val="16"/>
          <w:szCs w:val="16"/>
          <w:lang w:eastAsia="en-IN" w:bidi="hi-IN"/>
          <w14:ligatures w14:val="none"/>
        </w:rPr>
        <w:t xml:space="preserve"> and </w:t>
      </w:r>
      <w:r w:rsidRPr="008C6E12">
        <w:rPr>
          <w:rFonts w:ascii="Times New Roman" w:eastAsia="Times New Roman" w:hAnsi="Times New Roman" w:cs="Times New Roman"/>
          <w:b/>
          <w:bCs/>
          <w:kern w:val="0"/>
          <w:sz w:val="16"/>
          <w:szCs w:val="16"/>
          <w:lang w:eastAsia="en-IN" w:bidi="hi-IN"/>
          <w14:ligatures w14:val="none"/>
        </w:rPr>
        <w:t>integration with other business functions</w:t>
      </w:r>
      <w:r w:rsidRPr="008C6E12">
        <w:rPr>
          <w:rFonts w:ascii="Times New Roman" w:eastAsia="Times New Roman" w:hAnsi="Times New Roman" w:cs="Times New Roman"/>
          <w:kern w:val="0"/>
          <w:sz w:val="16"/>
          <w:szCs w:val="16"/>
          <w:lang w:eastAsia="en-IN" w:bidi="hi-IN"/>
          <w14:ligatures w14:val="none"/>
        </w:rPr>
        <w:t xml:space="preserve"> were seen as less challenging compared to technical hurdles, with around 80% of respondents reporting moderate or low impact.</w:t>
      </w:r>
    </w:p>
    <w:p w14:paraId="7B42486F" w14:textId="77777777" w:rsidR="00C200EF" w:rsidRPr="008C6E12" w:rsidRDefault="00C200EF"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3. Statistical Results from Simulation of System Load</w:t>
      </w:r>
    </w:p>
    <w:tbl>
      <w:tblPr>
        <w:tblStyle w:val="TableGrid"/>
        <w:tblW w:w="0" w:type="auto"/>
        <w:tblLook w:val="04A0" w:firstRow="1" w:lastRow="0" w:firstColumn="1" w:lastColumn="0" w:noHBand="0" w:noVBand="1"/>
      </w:tblPr>
      <w:tblGrid>
        <w:gridCol w:w="1209"/>
        <w:gridCol w:w="1102"/>
        <w:gridCol w:w="842"/>
        <w:gridCol w:w="715"/>
        <w:gridCol w:w="1001"/>
      </w:tblGrid>
      <w:tr w:rsidR="00C200EF" w:rsidRPr="008C6E12" w14:paraId="0FB4869C" w14:textId="77777777" w:rsidTr="009D37A5">
        <w:tc>
          <w:tcPr>
            <w:tcW w:w="0" w:type="auto"/>
            <w:hideMark/>
          </w:tcPr>
          <w:p w14:paraId="38E1CB20"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Scenario</w:t>
            </w:r>
          </w:p>
        </w:tc>
        <w:tc>
          <w:tcPr>
            <w:tcW w:w="0" w:type="auto"/>
            <w:hideMark/>
          </w:tcPr>
          <w:p w14:paraId="493A6DC1"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Average API Response Time (ms)</w:t>
            </w:r>
          </w:p>
        </w:tc>
        <w:tc>
          <w:tcPr>
            <w:tcW w:w="0" w:type="auto"/>
            <w:hideMark/>
          </w:tcPr>
          <w:p w14:paraId="61916ADD"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System Load (Users)</w:t>
            </w:r>
          </w:p>
        </w:tc>
        <w:tc>
          <w:tcPr>
            <w:tcW w:w="0" w:type="auto"/>
            <w:hideMark/>
          </w:tcPr>
          <w:p w14:paraId="22BD93C0"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Error Rate (%)</w:t>
            </w:r>
          </w:p>
        </w:tc>
        <w:tc>
          <w:tcPr>
            <w:tcW w:w="0" w:type="auto"/>
            <w:hideMark/>
          </w:tcPr>
          <w:p w14:paraId="5DDA0311"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Scalability Index</w:t>
            </w:r>
          </w:p>
        </w:tc>
      </w:tr>
      <w:tr w:rsidR="00C200EF" w:rsidRPr="008C6E12" w14:paraId="077A9169" w14:textId="77777777" w:rsidTr="002328A4">
        <w:tc>
          <w:tcPr>
            <w:tcW w:w="0" w:type="auto"/>
            <w:hideMark/>
          </w:tcPr>
          <w:p w14:paraId="1B9CC393"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Scenario 1: Single ERP Integration</w:t>
            </w:r>
          </w:p>
        </w:tc>
        <w:tc>
          <w:tcPr>
            <w:tcW w:w="0" w:type="auto"/>
            <w:vAlign w:val="center"/>
            <w:hideMark/>
          </w:tcPr>
          <w:p w14:paraId="68079B0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200</w:t>
            </w:r>
          </w:p>
        </w:tc>
        <w:tc>
          <w:tcPr>
            <w:tcW w:w="0" w:type="auto"/>
            <w:vAlign w:val="center"/>
            <w:hideMark/>
          </w:tcPr>
          <w:p w14:paraId="06D2E6A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500</w:t>
            </w:r>
          </w:p>
        </w:tc>
        <w:tc>
          <w:tcPr>
            <w:tcW w:w="0" w:type="auto"/>
            <w:vAlign w:val="center"/>
            <w:hideMark/>
          </w:tcPr>
          <w:p w14:paraId="63E6AA3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c>
          <w:tcPr>
            <w:tcW w:w="0" w:type="auto"/>
            <w:vAlign w:val="center"/>
            <w:hideMark/>
          </w:tcPr>
          <w:p w14:paraId="231C15B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85</w:t>
            </w:r>
          </w:p>
        </w:tc>
      </w:tr>
      <w:tr w:rsidR="00C200EF" w:rsidRPr="008C6E12" w14:paraId="5A49FDBE" w14:textId="77777777" w:rsidTr="002328A4">
        <w:tc>
          <w:tcPr>
            <w:tcW w:w="0" w:type="auto"/>
            <w:hideMark/>
          </w:tcPr>
          <w:p w14:paraId="042920E5"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Scenario 2: Multi-system Integration</w:t>
            </w:r>
          </w:p>
        </w:tc>
        <w:tc>
          <w:tcPr>
            <w:tcW w:w="0" w:type="auto"/>
            <w:vAlign w:val="center"/>
            <w:hideMark/>
          </w:tcPr>
          <w:p w14:paraId="38DFAA1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350</w:t>
            </w:r>
          </w:p>
        </w:tc>
        <w:tc>
          <w:tcPr>
            <w:tcW w:w="0" w:type="auto"/>
            <w:vAlign w:val="center"/>
            <w:hideMark/>
          </w:tcPr>
          <w:p w14:paraId="778BFC7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1000</w:t>
            </w:r>
          </w:p>
        </w:tc>
        <w:tc>
          <w:tcPr>
            <w:tcW w:w="0" w:type="auto"/>
            <w:vAlign w:val="center"/>
            <w:hideMark/>
          </w:tcPr>
          <w:p w14:paraId="5061DE4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w:t>
            </w:r>
          </w:p>
        </w:tc>
        <w:tc>
          <w:tcPr>
            <w:tcW w:w="0" w:type="auto"/>
            <w:vAlign w:val="center"/>
            <w:hideMark/>
          </w:tcPr>
          <w:p w14:paraId="5598999D"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75</w:t>
            </w:r>
          </w:p>
        </w:tc>
      </w:tr>
      <w:tr w:rsidR="00C200EF" w:rsidRPr="008C6E12" w14:paraId="4DB4DB6A" w14:textId="77777777" w:rsidTr="002328A4">
        <w:tc>
          <w:tcPr>
            <w:tcW w:w="0" w:type="auto"/>
            <w:hideMark/>
          </w:tcPr>
          <w:p w14:paraId="63983677"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Scenario 3: Global Workforce Integration</w:t>
            </w:r>
          </w:p>
        </w:tc>
        <w:tc>
          <w:tcPr>
            <w:tcW w:w="0" w:type="auto"/>
            <w:vAlign w:val="center"/>
            <w:hideMark/>
          </w:tcPr>
          <w:p w14:paraId="616E684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500</w:t>
            </w:r>
          </w:p>
        </w:tc>
        <w:tc>
          <w:tcPr>
            <w:tcW w:w="0" w:type="auto"/>
            <w:vAlign w:val="center"/>
            <w:hideMark/>
          </w:tcPr>
          <w:p w14:paraId="63A2EE4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2000</w:t>
            </w:r>
          </w:p>
        </w:tc>
        <w:tc>
          <w:tcPr>
            <w:tcW w:w="0" w:type="auto"/>
            <w:vAlign w:val="center"/>
            <w:hideMark/>
          </w:tcPr>
          <w:p w14:paraId="7C9B805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w:t>
            </w:r>
          </w:p>
        </w:tc>
        <w:tc>
          <w:tcPr>
            <w:tcW w:w="0" w:type="auto"/>
            <w:vAlign w:val="center"/>
            <w:hideMark/>
          </w:tcPr>
          <w:p w14:paraId="7496868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60</w:t>
            </w:r>
          </w:p>
        </w:tc>
      </w:tr>
    </w:tbl>
    <w:p w14:paraId="2E5245A7" w14:textId="77777777"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Interpretation:</w:t>
      </w:r>
    </w:p>
    <w:p w14:paraId="2546F0D6" w14:textId="77777777" w:rsidR="00C200EF" w:rsidRPr="008C6E12" w:rsidRDefault="00C200EF" w:rsidP="004C0BEE">
      <w:pPr>
        <w:numPr>
          <w:ilvl w:val="0"/>
          <w:numId w:val="15"/>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 xml:space="preserve">The </w:t>
      </w:r>
      <w:r w:rsidRPr="008C6E12">
        <w:rPr>
          <w:rFonts w:ascii="Times New Roman" w:eastAsia="Times New Roman" w:hAnsi="Times New Roman" w:cs="Times New Roman"/>
          <w:b/>
          <w:bCs/>
          <w:kern w:val="0"/>
          <w:sz w:val="16"/>
          <w:szCs w:val="16"/>
          <w:lang w:eastAsia="en-IN" w:bidi="hi-IN"/>
          <w14:ligatures w14:val="none"/>
        </w:rPr>
        <w:t>API response time</w:t>
      </w:r>
      <w:r w:rsidRPr="008C6E12">
        <w:rPr>
          <w:rFonts w:ascii="Times New Roman" w:eastAsia="Times New Roman" w:hAnsi="Times New Roman" w:cs="Times New Roman"/>
          <w:kern w:val="0"/>
          <w:sz w:val="16"/>
          <w:szCs w:val="16"/>
          <w:lang w:eastAsia="en-IN" w:bidi="hi-IN"/>
          <w14:ligatures w14:val="none"/>
        </w:rPr>
        <w:t xml:space="preserve"> increased as the system load grew, with Scenario 3 (global workforce integration) showing the highest response time.</w:t>
      </w:r>
    </w:p>
    <w:p w14:paraId="2D91FB10" w14:textId="77777777" w:rsidR="00C200EF" w:rsidRPr="008C6E12" w:rsidRDefault="00C200EF" w:rsidP="004C0BEE">
      <w:pPr>
        <w:numPr>
          <w:ilvl w:val="0"/>
          <w:numId w:val="15"/>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Error rates</w:t>
      </w:r>
      <w:r w:rsidRPr="008C6E12">
        <w:rPr>
          <w:rFonts w:ascii="Times New Roman" w:eastAsia="Times New Roman" w:hAnsi="Times New Roman" w:cs="Times New Roman"/>
          <w:kern w:val="0"/>
          <w:sz w:val="16"/>
          <w:szCs w:val="16"/>
          <w:lang w:eastAsia="en-IN" w:bidi="hi-IN"/>
          <w14:ligatures w14:val="none"/>
        </w:rPr>
        <w:t xml:space="preserve"> were lowest in Scenario 1 (2%), but increased in more complex scenarios (up to 6% in Scenario 3).</w:t>
      </w:r>
    </w:p>
    <w:p w14:paraId="05B4B151" w14:textId="1D94ADE6" w:rsidR="00C200EF" w:rsidRPr="008C6E12" w:rsidRDefault="00C200EF" w:rsidP="008C6E12">
      <w:pPr>
        <w:numPr>
          <w:ilvl w:val="0"/>
          <w:numId w:val="15"/>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 xml:space="preserve">The </w:t>
      </w:r>
      <w:r w:rsidRPr="008C6E12">
        <w:rPr>
          <w:rFonts w:ascii="Times New Roman" w:eastAsia="Times New Roman" w:hAnsi="Times New Roman" w:cs="Times New Roman"/>
          <w:b/>
          <w:bCs/>
          <w:kern w:val="0"/>
          <w:sz w:val="16"/>
          <w:szCs w:val="16"/>
          <w:lang w:eastAsia="en-IN" w:bidi="hi-IN"/>
          <w14:ligatures w14:val="none"/>
        </w:rPr>
        <w:t>Scalability Index</w:t>
      </w:r>
      <w:r w:rsidRPr="008C6E12">
        <w:rPr>
          <w:rFonts w:ascii="Times New Roman" w:eastAsia="Times New Roman" w:hAnsi="Times New Roman" w:cs="Times New Roman"/>
          <w:kern w:val="0"/>
          <w:sz w:val="16"/>
          <w:szCs w:val="16"/>
          <w:lang w:eastAsia="en-IN" w:bidi="hi-IN"/>
          <w14:ligatures w14:val="none"/>
        </w:rPr>
        <w:t xml:space="preserve"> dropped as the number of users and systems increased, indicating that the system’s performance is optimal in simpler integrations and faces challenges in larger, more complex configurations.</w:t>
      </w:r>
    </w:p>
    <w:p w14:paraId="00033584" w14:textId="77777777" w:rsidR="00C200EF" w:rsidRPr="008C6E12" w:rsidRDefault="00C200EF"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4. Survey Data: Impact on Employee Experience and Engagement</w:t>
      </w:r>
    </w:p>
    <w:tbl>
      <w:tblPr>
        <w:tblStyle w:val="TableGrid"/>
        <w:tblW w:w="0" w:type="auto"/>
        <w:tblLook w:val="04A0" w:firstRow="1" w:lastRow="0" w:firstColumn="1" w:lastColumn="0" w:noHBand="0" w:noVBand="1"/>
      </w:tblPr>
      <w:tblGrid>
        <w:gridCol w:w="1058"/>
        <w:gridCol w:w="1050"/>
        <w:gridCol w:w="980"/>
        <w:gridCol w:w="723"/>
        <w:gridCol w:w="1058"/>
      </w:tblGrid>
      <w:tr w:rsidR="00C200EF" w:rsidRPr="008C6E12" w14:paraId="10DDDB73" w14:textId="77777777" w:rsidTr="009D37A5">
        <w:tc>
          <w:tcPr>
            <w:tcW w:w="0" w:type="auto"/>
            <w:hideMark/>
          </w:tcPr>
          <w:p w14:paraId="1628A833"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Aspect of Employee Experience</w:t>
            </w:r>
          </w:p>
        </w:tc>
        <w:tc>
          <w:tcPr>
            <w:tcW w:w="0" w:type="auto"/>
            <w:hideMark/>
          </w:tcPr>
          <w:p w14:paraId="30C97C8E"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Significantly Improved (%)</w:t>
            </w:r>
          </w:p>
        </w:tc>
        <w:tc>
          <w:tcPr>
            <w:tcW w:w="0" w:type="auto"/>
            <w:hideMark/>
          </w:tcPr>
          <w:p w14:paraId="3CBC1496"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Moderately Improved (%)</w:t>
            </w:r>
          </w:p>
        </w:tc>
        <w:tc>
          <w:tcPr>
            <w:tcW w:w="0" w:type="auto"/>
            <w:hideMark/>
          </w:tcPr>
          <w:p w14:paraId="166E9B25"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No Change (%)</w:t>
            </w:r>
          </w:p>
        </w:tc>
        <w:tc>
          <w:tcPr>
            <w:tcW w:w="0" w:type="auto"/>
            <w:hideMark/>
          </w:tcPr>
          <w:p w14:paraId="2C4291BD"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Deteriorated (%)</w:t>
            </w:r>
          </w:p>
        </w:tc>
      </w:tr>
      <w:tr w:rsidR="00C200EF" w:rsidRPr="008C6E12" w14:paraId="11D0C9C4" w14:textId="77777777" w:rsidTr="002328A4">
        <w:tc>
          <w:tcPr>
            <w:tcW w:w="0" w:type="auto"/>
            <w:hideMark/>
          </w:tcPr>
          <w:p w14:paraId="2A3891D0"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Access to HR information</w:t>
            </w:r>
          </w:p>
        </w:tc>
        <w:tc>
          <w:tcPr>
            <w:tcW w:w="0" w:type="auto"/>
            <w:vAlign w:val="center"/>
            <w:hideMark/>
          </w:tcPr>
          <w:p w14:paraId="573E938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w:t>
            </w:r>
          </w:p>
        </w:tc>
        <w:tc>
          <w:tcPr>
            <w:tcW w:w="0" w:type="auto"/>
            <w:vAlign w:val="center"/>
            <w:hideMark/>
          </w:tcPr>
          <w:p w14:paraId="16AEA06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444B3FCB"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8</w:t>
            </w:r>
          </w:p>
        </w:tc>
        <w:tc>
          <w:tcPr>
            <w:tcW w:w="0" w:type="auto"/>
            <w:vAlign w:val="center"/>
            <w:hideMark/>
          </w:tcPr>
          <w:p w14:paraId="15DB1C1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r>
      <w:tr w:rsidR="00C200EF" w:rsidRPr="008C6E12" w14:paraId="2036FDB4" w14:textId="77777777" w:rsidTr="002328A4">
        <w:tc>
          <w:tcPr>
            <w:tcW w:w="0" w:type="auto"/>
            <w:hideMark/>
          </w:tcPr>
          <w:p w14:paraId="11D914E9"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Employee self-service capabilities</w:t>
            </w:r>
          </w:p>
        </w:tc>
        <w:tc>
          <w:tcPr>
            <w:tcW w:w="0" w:type="auto"/>
            <w:vAlign w:val="center"/>
            <w:hideMark/>
          </w:tcPr>
          <w:p w14:paraId="5003E4AB"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55</w:t>
            </w:r>
          </w:p>
        </w:tc>
        <w:tc>
          <w:tcPr>
            <w:tcW w:w="0" w:type="auto"/>
            <w:vAlign w:val="center"/>
            <w:hideMark/>
          </w:tcPr>
          <w:p w14:paraId="40684C89"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7C4D0A7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7</w:t>
            </w:r>
          </w:p>
        </w:tc>
        <w:tc>
          <w:tcPr>
            <w:tcW w:w="0" w:type="auto"/>
            <w:vAlign w:val="center"/>
            <w:hideMark/>
          </w:tcPr>
          <w:p w14:paraId="3298851A"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w:t>
            </w:r>
          </w:p>
        </w:tc>
      </w:tr>
      <w:tr w:rsidR="00C200EF" w:rsidRPr="008C6E12" w14:paraId="778E1945" w14:textId="77777777" w:rsidTr="002328A4">
        <w:tc>
          <w:tcPr>
            <w:tcW w:w="0" w:type="auto"/>
            <w:hideMark/>
          </w:tcPr>
          <w:p w14:paraId="78AFB243"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Timeliness of HR processes</w:t>
            </w:r>
          </w:p>
        </w:tc>
        <w:tc>
          <w:tcPr>
            <w:tcW w:w="0" w:type="auto"/>
            <w:vAlign w:val="center"/>
            <w:hideMark/>
          </w:tcPr>
          <w:p w14:paraId="0756A64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60</w:t>
            </w:r>
          </w:p>
        </w:tc>
        <w:tc>
          <w:tcPr>
            <w:tcW w:w="0" w:type="auto"/>
            <w:vAlign w:val="center"/>
            <w:hideMark/>
          </w:tcPr>
          <w:p w14:paraId="2236E2D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30</w:t>
            </w:r>
          </w:p>
        </w:tc>
        <w:tc>
          <w:tcPr>
            <w:tcW w:w="0" w:type="auto"/>
            <w:vAlign w:val="center"/>
            <w:hideMark/>
          </w:tcPr>
          <w:p w14:paraId="2EA835A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8</w:t>
            </w:r>
          </w:p>
        </w:tc>
        <w:tc>
          <w:tcPr>
            <w:tcW w:w="0" w:type="auto"/>
            <w:vAlign w:val="center"/>
            <w:hideMark/>
          </w:tcPr>
          <w:p w14:paraId="061F3DA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r>
      <w:tr w:rsidR="00C200EF" w:rsidRPr="008C6E12" w14:paraId="4E7BDDAD" w14:textId="77777777" w:rsidTr="002328A4">
        <w:tc>
          <w:tcPr>
            <w:tcW w:w="0" w:type="auto"/>
            <w:hideMark/>
          </w:tcPr>
          <w:p w14:paraId="216C5CD6"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Transparency in HR decisions</w:t>
            </w:r>
          </w:p>
        </w:tc>
        <w:tc>
          <w:tcPr>
            <w:tcW w:w="0" w:type="auto"/>
            <w:vAlign w:val="center"/>
            <w:hideMark/>
          </w:tcPr>
          <w:p w14:paraId="55323F74"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45</w:t>
            </w:r>
          </w:p>
        </w:tc>
        <w:tc>
          <w:tcPr>
            <w:tcW w:w="0" w:type="auto"/>
            <w:vAlign w:val="center"/>
            <w:hideMark/>
          </w:tcPr>
          <w:p w14:paraId="03B92A7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40</w:t>
            </w:r>
          </w:p>
        </w:tc>
        <w:tc>
          <w:tcPr>
            <w:tcW w:w="0" w:type="auto"/>
            <w:vAlign w:val="center"/>
            <w:hideMark/>
          </w:tcPr>
          <w:p w14:paraId="719E2111"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10</w:t>
            </w:r>
          </w:p>
        </w:tc>
        <w:tc>
          <w:tcPr>
            <w:tcW w:w="0" w:type="auto"/>
            <w:vAlign w:val="center"/>
            <w:hideMark/>
          </w:tcPr>
          <w:p w14:paraId="5A67783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w:t>
            </w:r>
          </w:p>
        </w:tc>
      </w:tr>
      <w:tr w:rsidR="00C200EF" w:rsidRPr="008C6E12" w14:paraId="61AFB075" w14:textId="77777777" w:rsidTr="002328A4">
        <w:tc>
          <w:tcPr>
            <w:tcW w:w="0" w:type="auto"/>
            <w:hideMark/>
          </w:tcPr>
          <w:p w14:paraId="00F40DD1"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Employee satisfaction with HR tools</w:t>
            </w:r>
          </w:p>
        </w:tc>
        <w:tc>
          <w:tcPr>
            <w:tcW w:w="0" w:type="auto"/>
            <w:vAlign w:val="center"/>
            <w:hideMark/>
          </w:tcPr>
          <w:p w14:paraId="2DC2C7D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55</w:t>
            </w:r>
          </w:p>
        </w:tc>
        <w:tc>
          <w:tcPr>
            <w:tcW w:w="0" w:type="auto"/>
            <w:vAlign w:val="center"/>
            <w:hideMark/>
          </w:tcPr>
          <w:p w14:paraId="247976C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35</w:t>
            </w:r>
          </w:p>
        </w:tc>
        <w:tc>
          <w:tcPr>
            <w:tcW w:w="0" w:type="auto"/>
            <w:vAlign w:val="center"/>
            <w:hideMark/>
          </w:tcPr>
          <w:p w14:paraId="62CF4078"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8</w:t>
            </w:r>
          </w:p>
        </w:tc>
        <w:tc>
          <w:tcPr>
            <w:tcW w:w="0" w:type="auto"/>
            <w:vAlign w:val="center"/>
            <w:hideMark/>
          </w:tcPr>
          <w:p w14:paraId="43E9214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2</w:t>
            </w:r>
          </w:p>
        </w:tc>
      </w:tr>
    </w:tbl>
    <w:p w14:paraId="2C1173C3" w14:textId="77777777"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Interpretation:</w:t>
      </w:r>
    </w:p>
    <w:p w14:paraId="3492D1F6" w14:textId="77777777" w:rsidR="00C200EF" w:rsidRPr="008C6E12" w:rsidRDefault="00C200EF" w:rsidP="004C0BEE">
      <w:pPr>
        <w:numPr>
          <w:ilvl w:val="0"/>
          <w:numId w:val="16"/>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 xml:space="preserve">Most respondents (90%) indicated that </w:t>
      </w:r>
      <w:r w:rsidRPr="008C6E12">
        <w:rPr>
          <w:rFonts w:ascii="Times New Roman" w:eastAsia="Times New Roman" w:hAnsi="Times New Roman" w:cs="Times New Roman"/>
          <w:b/>
          <w:bCs/>
          <w:kern w:val="0"/>
          <w:sz w:val="16"/>
          <w:szCs w:val="16"/>
          <w:lang w:eastAsia="en-IN" w:bidi="hi-IN"/>
          <w14:ligatures w14:val="none"/>
        </w:rPr>
        <w:t>access to HR information</w:t>
      </w:r>
      <w:r w:rsidRPr="008C6E12">
        <w:rPr>
          <w:rFonts w:ascii="Times New Roman" w:eastAsia="Times New Roman" w:hAnsi="Times New Roman" w:cs="Times New Roman"/>
          <w:kern w:val="0"/>
          <w:sz w:val="16"/>
          <w:szCs w:val="16"/>
          <w:lang w:eastAsia="en-IN" w:bidi="hi-IN"/>
          <w14:ligatures w14:val="none"/>
        </w:rPr>
        <w:t xml:space="preserve"> and </w:t>
      </w:r>
      <w:r w:rsidRPr="008C6E12">
        <w:rPr>
          <w:rFonts w:ascii="Times New Roman" w:eastAsia="Times New Roman" w:hAnsi="Times New Roman" w:cs="Times New Roman"/>
          <w:b/>
          <w:bCs/>
          <w:kern w:val="0"/>
          <w:sz w:val="16"/>
          <w:szCs w:val="16"/>
          <w:lang w:eastAsia="en-IN" w:bidi="hi-IN"/>
          <w14:ligatures w14:val="none"/>
        </w:rPr>
        <w:t>self-service capabilities</w:t>
      </w:r>
      <w:r w:rsidRPr="008C6E12">
        <w:rPr>
          <w:rFonts w:ascii="Times New Roman" w:eastAsia="Times New Roman" w:hAnsi="Times New Roman" w:cs="Times New Roman"/>
          <w:kern w:val="0"/>
          <w:sz w:val="16"/>
          <w:szCs w:val="16"/>
          <w:lang w:eastAsia="en-IN" w:bidi="hi-IN"/>
          <w14:ligatures w14:val="none"/>
        </w:rPr>
        <w:t xml:space="preserve"> significantly improved due to the integration, enhancing the overall employee experience.</w:t>
      </w:r>
    </w:p>
    <w:p w14:paraId="785451C0" w14:textId="2F39FC1A" w:rsidR="00C200EF" w:rsidRPr="008C6E12" w:rsidRDefault="00C200EF" w:rsidP="008C6E12">
      <w:pPr>
        <w:numPr>
          <w:ilvl w:val="0"/>
          <w:numId w:val="16"/>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Employee satisfaction</w:t>
      </w:r>
      <w:r w:rsidRPr="008C6E12">
        <w:rPr>
          <w:rFonts w:ascii="Times New Roman" w:eastAsia="Times New Roman" w:hAnsi="Times New Roman" w:cs="Times New Roman"/>
          <w:kern w:val="0"/>
          <w:sz w:val="16"/>
          <w:szCs w:val="16"/>
          <w:lang w:eastAsia="en-IN" w:bidi="hi-IN"/>
          <w14:ligatures w14:val="none"/>
        </w:rPr>
        <w:t xml:space="preserve"> with HR tools also showed improvement, with 90% reporting a positive impact on satisfaction levels.</w:t>
      </w:r>
    </w:p>
    <w:p w14:paraId="471A0949" w14:textId="77777777" w:rsidR="009D37A5" w:rsidRPr="008C6E12" w:rsidRDefault="009D37A5"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p>
    <w:p w14:paraId="3C138224" w14:textId="304A06C9" w:rsidR="009D37A5" w:rsidRPr="008C6E12" w:rsidRDefault="009D37A5"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hAnsi="Times New Roman" w:cs="Times New Roman"/>
          <w:noProof/>
        </w:rPr>
        <w:lastRenderedPageBreak/>
        <w:drawing>
          <wp:inline distT="0" distB="0" distL="0" distR="0" wp14:anchorId="22F31C85" wp14:editId="0C4EB76D">
            <wp:extent cx="3098165" cy="2334491"/>
            <wp:effectExtent l="0" t="0" r="6985" b="8890"/>
            <wp:docPr id="409958018" name="Chart 1">
              <a:extLst xmlns:a="http://schemas.openxmlformats.org/drawingml/2006/main">
                <a:ext uri="{FF2B5EF4-FFF2-40B4-BE49-F238E27FC236}">
                  <a16:creationId xmlns:a16="http://schemas.microsoft.com/office/drawing/2014/main" id="{78606BB8-9F7E-E522-68B9-B8F58EEF5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4255B37" w14:textId="0AB81060" w:rsidR="009D37A5" w:rsidRPr="008C6E12" w:rsidRDefault="009D37A5" w:rsidP="004C0BEE">
      <w:pPr>
        <w:spacing w:before="100" w:beforeAutospacing="1" w:after="100" w:afterAutospacing="1" w:line="360" w:lineRule="auto"/>
        <w:jc w:val="center"/>
        <w:outlineLvl w:val="3"/>
        <w:rPr>
          <w:rFonts w:ascii="Times New Roman" w:eastAsia="Times New Roman" w:hAnsi="Times New Roman" w:cs="Times New Roman"/>
          <w:i/>
          <w:iCs/>
          <w:kern w:val="0"/>
          <w:sz w:val="14"/>
          <w:szCs w:val="14"/>
          <w:lang w:eastAsia="en-IN" w:bidi="hi-IN"/>
          <w14:ligatures w14:val="none"/>
        </w:rPr>
      </w:pPr>
      <w:r w:rsidRPr="008C6E12">
        <w:rPr>
          <w:rFonts w:ascii="Times New Roman" w:eastAsia="Times New Roman" w:hAnsi="Times New Roman" w:cs="Times New Roman"/>
          <w:i/>
          <w:iCs/>
          <w:kern w:val="0"/>
          <w:sz w:val="14"/>
          <w:szCs w:val="14"/>
          <w:lang w:eastAsia="en-IN" w:bidi="hi-IN"/>
          <w14:ligatures w14:val="none"/>
        </w:rPr>
        <w:t>Fig: Impact on Employee Experience</w:t>
      </w:r>
    </w:p>
    <w:p w14:paraId="55D12743" w14:textId="42DF8606" w:rsidR="00C200EF" w:rsidRPr="008C6E12" w:rsidRDefault="00C200EF" w:rsidP="004C0BEE">
      <w:pPr>
        <w:spacing w:before="100" w:beforeAutospacing="1" w:after="100" w:afterAutospacing="1" w:line="360" w:lineRule="auto"/>
        <w:jc w:val="both"/>
        <w:outlineLvl w:val="3"/>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5. Regression Analysis: Correlation Between API Integration and HR Efficiency</w:t>
      </w:r>
    </w:p>
    <w:tbl>
      <w:tblPr>
        <w:tblStyle w:val="TableGrid"/>
        <w:tblW w:w="0" w:type="auto"/>
        <w:tblLook w:val="04A0" w:firstRow="1" w:lastRow="0" w:firstColumn="1" w:lastColumn="0" w:noHBand="0" w:noVBand="1"/>
      </w:tblPr>
      <w:tblGrid>
        <w:gridCol w:w="1501"/>
        <w:gridCol w:w="963"/>
        <w:gridCol w:w="984"/>
        <w:gridCol w:w="799"/>
        <w:gridCol w:w="622"/>
      </w:tblGrid>
      <w:tr w:rsidR="00C200EF" w:rsidRPr="008C6E12" w14:paraId="372C6CE3" w14:textId="77777777" w:rsidTr="009D37A5">
        <w:tc>
          <w:tcPr>
            <w:tcW w:w="0" w:type="auto"/>
            <w:hideMark/>
          </w:tcPr>
          <w:p w14:paraId="53DC2090"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Variable</w:t>
            </w:r>
          </w:p>
        </w:tc>
        <w:tc>
          <w:tcPr>
            <w:tcW w:w="0" w:type="auto"/>
            <w:hideMark/>
          </w:tcPr>
          <w:p w14:paraId="3EDA0B61"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Coefficient</w:t>
            </w:r>
          </w:p>
        </w:tc>
        <w:tc>
          <w:tcPr>
            <w:tcW w:w="0" w:type="auto"/>
            <w:hideMark/>
          </w:tcPr>
          <w:p w14:paraId="4DF364A0"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Standard Error</w:t>
            </w:r>
          </w:p>
        </w:tc>
        <w:tc>
          <w:tcPr>
            <w:tcW w:w="0" w:type="auto"/>
            <w:hideMark/>
          </w:tcPr>
          <w:p w14:paraId="0D68268B"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t-Statistic</w:t>
            </w:r>
          </w:p>
        </w:tc>
        <w:tc>
          <w:tcPr>
            <w:tcW w:w="0" w:type="auto"/>
            <w:hideMark/>
          </w:tcPr>
          <w:p w14:paraId="6F9B62DB" w14:textId="77777777" w:rsidR="00C200EF" w:rsidRPr="008C6E12" w:rsidRDefault="00C200EF" w:rsidP="004C0BEE">
            <w:pPr>
              <w:spacing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p-value</w:t>
            </w:r>
          </w:p>
        </w:tc>
      </w:tr>
      <w:tr w:rsidR="00C200EF" w:rsidRPr="008C6E12" w14:paraId="4E0AC66B" w14:textId="77777777" w:rsidTr="002328A4">
        <w:tc>
          <w:tcPr>
            <w:tcW w:w="0" w:type="auto"/>
            <w:hideMark/>
          </w:tcPr>
          <w:p w14:paraId="3E5A07B9"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API Integration</w:t>
            </w:r>
          </w:p>
        </w:tc>
        <w:tc>
          <w:tcPr>
            <w:tcW w:w="0" w:type="auto"/>
            <w:vAlign w:val="center"/>
            <w:hideMark/>
          </w:tcPr>
          <w:p w14:paraId="1EE71415"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0.65</w:t>
            </w:r>
          </w:p>
        </w:tc>
        <w:tc>
          <w:tcPr>
            <w:tcW w:w="0" w:type="auto"/>
            <w:vAlign w:val="center"/>
            <w:hideMark/>
          </w:tcPr>
          <w:p w14:paraId="21FA353C"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0.10</w:t>
            </w:r>
          </w:p>
        </w:tc>
        <w:tc>
          <w:tcPr>
            <w:tcW w:w="0" w:type="auto"/>
            <w:vAlign w:val="center"/>
            <w:hideMark/>
          </w:tcPr>
          <w:p w14:paraId="16D8FCD7"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6.50</w:t>
            </w:r>
          </w:p>
        </w:tc>
        <w:tc>
          <w:tcPr>
            <w:tcW w:w="0" w:type="auto"/>
            <w:vAlign w:val="center"/>
            <w:hideMark/>
          </w:tcPr>
          <w:p w14:paraId="1D6886D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0.001</w:t>
            </w:r>
          </w:p>
        </w:tc>
      </w:tr>
      <w:tr w:rsidR="00C200EF" w:rsidRPr="008C6E12" w14:paraId="7866C3F0" w14:textId="77777777" w:rsidTr="002328A4">
        <w:tc>
          <w:tcPr>
            <w:tcW w:w="0" w:type="auto"/>
            <w:hideMark/>
          </w:tcPr>
          <w:p w14:paraId="0E6AD390"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Automation of HR Processes</w:t>
            </w:r>
          </w:p>
        </w:tc>
        <w:tc>
          <w:tcPr>
            <w:tcW w:w="0" w:type="auto"/>
            <w:vAlign w:val="center"/>
            <w:hideMark/>
          </w:tcPr>
          <w:p w14:paraId="3342E2E0"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0.55</w:t>
            </w:r>
          </w:p>
        </w:tc>
        <w:tc>
          <w:tcPr>
            <w:tcW w:w="0" w:type="auto"/>
            <w:vAlign w:val="center"/>
            <w:hideMark/>
          </w:tcPr>
          <w:p w14:paraId="2806819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0.08</w:t>
            </w:r>
          </w:p>
        </w:tc>
        <w:tc>
          <w:tcPr>
            <w:tcW w:w="0" w:type="auto"/>
            <w:vAlign w:val="center"/>
            <w:hideMark/>
          </w:tcPr>
          <w:p w14:paraId="1CA766DD"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6.87</w:t>
            </w:r>
          </w:p>
        </w:tc>
        <w:tc>
          <w:tcPr>
            <w:tcW w:w="0" w:type="auto"/>
            <w:vAlign w:val="center"/>
            <w:hideMark/>
          </w:tcPr>
          <w:p w14:paraId="5D21E54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0.000</w:t>
            </w:r>
          </w:p>
        </w:tc>
      </w:tr>
      <w:tr w:rsidR="00C200EF" w:rsidRPr="008C6E12" w14:paraId="476D8915" w14:textId="77777777" w:rsidTr="002328A4">
        <w:tc>
          <w:tcPr>
            <w:tcW w:w="0" w:type="auto"/>
            <w:hideMark/>
          </w:tcPr>
          <w:p w14:paraId="1977CFE4" w14:textId="77777777" w:rsidR="00C200EF" w:rsidRPr="008C6E12" w:rsidRDefault="00C200EF" w:rsidP="004C0BEE">
            <w:pPr>
              <w:spacing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Data Synchronization</w:t>
            </w:r>
          </w:p>
        </w:tc>
        <w:tc>
          <w:tcPr>
            <w:tcW w:w="0" w:type="auto"/>
            <w:vAlign w:val="center"/>
            <w:hideMark/>
          </w:tcPr>
          <w:p w14:paraId="246F217E"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0.60</w:t>
            </w:r>
          </w:p>
        </w:tc>
        <w:tc>
          <w:tcPr>
            <w:tcW w:w="0" w:type="auto"/>
            <w:vAlign w:val="center"/>
            <w:hideMark/>
          </w:tcPr>
          <w:p w14:paraId="56649313"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0.12</w:t>
            </w:r>
          </w:p>
        </w:tc>
        <w:tc>
          <w:tcPr>
            <w:tcW w:w="0" w:type="auto"/>
            <w:vAlign w:val="center"/>
            <w:hideMark/>
          </w:tcPr>
          <w:p w14:paraId="6B6B117F"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5.00</w:t>
            </w:r>
          </w:p>
        </w:tc>
        <w:tc>
          <w:tcPr>
            <w:tcW w:w="0" w:type="auto"/>
            <w:vAlign w:val="center"/>
            <w:hideMark/>
          </w:tcPr>
          <w:p w14:paraId="058B2DED" w14:textId="77777777" w:rsidR="00C200EF" w:rsidRPr="008C6E12" w:rsidRDefault="00C200EF" w:rsidP="002328A4">
            <w:pPr>
              <w:spacing w:line="360" w:lineRule="auto"/>
              <w:jc w:val="center"/>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0.000</w:t>
            </w:r>
          </w:p>
        </w:tc>
      </w:tr>
    </w:tbl>
    <w:p w14:paraId="29BCA1CD" w14:textId="77777777" w:rsidR="009D37A5" w:rsidRPr="008C6E12" w:rsidRDefault="009D37A5" w:rsidP="004C0BEE">
      <w:pPr>
        <w:spacing w:before="100" w:beforeAutospacing="1" w:after="100" w:afterAutospacing="1" w:line="360" w:lineRule="auto"/>
        <w:jc w:val="both"/>
        <w:rPr>
          <w:rFonts w:ascii="Times New Roman" w:eastAsia="Times New Roman" w:hAnsi="Times New Roman" w:cs="Times New Roman"/>
          <w:b/>
          <w:bCs/>
          <w:kern w:val="0"/>
          <w:sz w:val="16"/>
          <w:szCs w:val="16"/>
          <w:lang w:eastAsia="en-IN" w:bidi="hi-IN"/>
          <w14:ligatures w14:val="none"/>
        </w:rPr>
      </w:pPr>
      <w:r w:rsidRPr="008C6E12">
        <w:rPr>
          <w:rFonts w:ascii="Times New Roman" w:hAnsi="Times New Roman" w:cs="Times New Roman"/>
          <w:noProof/>
        </w:rPr>
        <w:drawing>
          <wp:inline distT="0" distB="0" distL="0" distR="0" wp14:anchorId="51A8D09B" wp14:editId="12572F63">
            <wp:extent cx="3098165" cy="2549236"/>
            <wp:effectExtent l="0" t="0" r="6985" b="3810"/>
            <wp:docPr id="377184672" name="Chart 1">
              <a:extLst xmlns:a="http://schemas.openxmlformats.org/drawingml/2006/main">
                <a:ext uri="{FF2B5EF4-FFF2-40B4-BE49-F238E27FC236}">
                  <a16:creationId xmlns:a16="http://schemas.microsoft.com/office/drawing/2014/main" id="{5D89564C-D5C5-1CC5-494C-19EA87712B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4C1E64" w14:textId="3BA068D4" w:rsidR="009D37A5" w:rsidRPr="008C6E12" w:rsidRDefault="009D37A5" w:rsidP="004C0BEE">
      <w:pPr>
        <w:spacing w:before="100" w:beforeAutospacing="1" w:after="100" w:afterAutospacing="1" w:line="360" w:lineRule="auto"/>
        <w:jc w:val="center"/>
        <w:outlineLvl w:val="3"/>
        <w:rPr>
          <w:rFonts w:ascii="Times New Roman" w:eastAsia="Times New Roman" w:hAnsi="Times New Roman" w:cs="Times New Roman"/>
          <w:i/>
          <w:iCs/>
          <w:kern w:val="0"/>
          <w:sz w:val="14"/>
          <w:szCs w:val="14"/>
          <w:lang w:eastAsia="en-IN" w:bidi="hi-IN"/>
          <w14:ligatures w14:val="none"/>
        </w:rPr>
      </w:pPr>
      <w:r w:rsidRPr="008C6E12">
        <w:rPr>
          <w:rFonts w:ascii="Times New Roman" w:eastAsia="Times New Roman" w:hAnsi="Times New Roman" w:cs="Times New Roman"/>
          <w:i/>
          <w:iCs/>
          <w:kern w:val="0"/>
          <w:sz w:val="14"/>
          <w:szCs w:val="14"/>
          <w:lang w:eastAsia="en-IN" w:bidi="hi-IN"/>
          <w14:ligatures w14:val="none"/>
        </w:rPr>
        <w:t>Fig: Correlation Between API Integration and HR Efficiency</w:t>
      </w:r>
    </w:p>
    <w:p w14:paraId="5030B602" w14:textId="4497EC2C" w:rsidR="00C200EF" w:rsidRPr="008C6E12" w:rsidRDefault="00C200EF" w:rsidP="004C0BEE">
      <w:p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Interpretation:</w:t>
      </w:r>
    </w:p>
    <w:p w14:paraId="77C33A39" w14:textId="77777777" w:rsidR="00C200EF" w:rsidRPr="008C6E12" w:rsidRDefault="00C200EF" w:rsidP="004C0BEE">
      <w:pPr>
        <w:numPr>
          <w:ilvl w:val="0"/>
          <w:numId w:val="17"/>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kern w:val="0"/>
          <w:sz w:val="16"/>
          <w:szCs w:val="16"/>
          <w:lang w:eastAsia="en-IN" w:bidi="hi-IN"/>
          <w14:ligatures w14:val="none"/>
        </w:rPr>
        <w:t xml:space="preserve">The regression results show a significant positive relationship between </w:t>
      </w:r>
      <w:r w:rsidRPr="008C6E12">
        <w:rPr>
          <w:rFonts w:ascii="Times New Roman" w:eastAsia="Times New Roman" w:hAnsi="Times New Roman" w:cs="Times New Roman"/>
          <w:b/>
          <w:bCs/>
          <w:kern w:val="0"/>
          <w:sz w:val="16"/>
          <w:szCs w:val="16"/>
          <w:lang w:eastAsia="en-IN" w:bidi="hi-IN"/>
          <w14:ligatures w14:val="none"/>
        </w:rPr>
        <w:t>API integration</w:t>
      </w:r>
      <w:r w:rsidRPr="008C6E12">
        <w:rPr>
          <w:rFonts w:ascii="Times New Roman" w:eastAsia="Times New Roman" w:hAnsi="Times New Roman" w:cs="Times New Roman"/>
          <w:kern w:val="0"/>
          <w:sz w:val="16"/>
          <w:szCs w:val="16"/>
          <w:lang w:eastAsia="en-IN" w:bidi="hi-IN"/>
          <w14:ligatures w14:val="none"/>
        </w:rPr>
        <w:t xml:space="preserve"> and improvements in HR efficiency, with a p-value of 0.001, indicating that the integration of APIs directly influences HR processes.</w:t>
      </w:r>
    </w:p>
    <w:p w14:paraId="49D56FDB" w14:textId="0A6AF3AB" w:rsidR="00C200EF" w:rsidRPr="008C6E12" w:rsidRDefault="00C200EF" w:rsidP="004C0BEE">
      <w:pPr>
        <w:numPr>
          <w:ilvl w:val="0"/>
          <w:numId w:val="17"/>
        </w:numPr>
        <w:spacing w:before="100" w:beforeAutospacing="1" w:after="100" w:afterAutospacing="1" w:line="360" w:lineRule="auto"/>
        <w:jc w:val="both"/>
        <w:rPr>
          <w:rFonts w:ascii="Times New Roman" w:eastAsia="Times New Roman" w:hAnsi="Times New Roman" w:cs="Times New Roman"/>
          <w:kern w:val="0"/>
          <w:sz w:val="16"/>
          <w:szCs w:val="16"/>
          <w:lang w:eastAsia="en-IN" w:bidi="hi-IN"/>
          <w14:ligatures w14:val="none"/>
        </w:rPr>
      </w:pPr>
      <w:r w:rsidRPr="008C6E12">
        <w:rPr>
          <w:rFonts w:ascii="Times New Roman" w:eastAsia="Times New Roman" w:hAnsi="Times New Roman" w:cs="Times New Roman"/>
          <w:b/>
          <w:bCs/>
          <w:kern w:val="0"/>
          <w:sz w:val="16"/>
          <w:szCs w:val="16"/>
          <w:lang w:eastAsia="en-IN" w:bidi="hi-IN"/>
          <w14:ligatures w14:val="none"/>
        </w:rPr>
        <w:t>Automation of HR processes</w:t>
      </w:r>
      <w:r w:rsidRPr="008C6E12">
        <w:rPr>
          <w:rFonts w:ascii="Times New Roman" w:eastAsia="Times New Roman" w:hAnsi="Times New Roman" w:cs="Times New Roman"/>
          <w:kern w:val="0"/>
          <w:sz w:val="16"/>
          <w:szCs w:val="16"/>
          <w:lang w:eastAsia="en-IN" w:bidi="hi-IN"/>
          <w14:ligatures w14:val="none"/>
        </w:rPr>
        <w:t xml:space="preserve"> and </w:t>
      </w:r>
      <w:r w:rsidRPr="008C6E12">
        <w:rPr>
          <w:rFonts w:ascii="Times New Roman" w:eastAsia="Times New Roman" w:hAnsi="Times New Roman" w:cs="Times New Roman"/>
          <w:b/>
          <w:bCs/>
          <w:kern w:val="0"/>
          <w:sz w:val="16"/>
          <w:szCs w:val="16"/>
          <w:lang w:eastAsia="en-IN" w:bidi="hi-IN"/>
          <w14:ligatures w14:val="none"/>
        </w:rPr>
        <w:t>data synchronization</w:t>
      </w:r>
      <w:r w:rsidRPr="008C6E12">
        <w:rPr>
          <w:rFonts w:ascii="Times New Roman" w:eastAsia="Times New Roman" w:hAnsi="Times New Roman" w:cs="Times New Roman"/>
          <w:kern w:val="0"/>
          <w:sz w:val="16"/>
          <w:szCs w:val="16"/>
          <w:lang w:eastAsia="en-IN" w:bidi="hi-IN"/>
          <w14:ligatures w14:val="none"/>
        </w:rPr>
        <w:t xml:space="preserve"> also show strong correlations with efficiency improvements (p-values </w:t>
      </w:r>
      <w:r w:rsidRPr="008C6E12">
        <w:rPr>
          <w:rFonts w:ascii="Times New Roman" w:eastAsia="Times New Roman" w:hAnsi="Times New Roman" w:cs="Times New Roman"/>
          <w:kern w:val="0"/>
          <w:sz w:val="16"/>
          <w:szCs w:val="16"/>
          <w:lang w:eastAsia="en-IN" w:bidi="hi-IN"/>
          <w14:ligatures w14:val="none"/>
        </w:rPr>
        <w:t>of 0.000), suggesting that automation and seamless data exchange significantly enhance HR performance.</w:t>
      </w:r>
    </w:p>
    <w:p w14:paraId="2775D73A"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4"/>
          <w:szCs w:val="24"/>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Significance of the Study</w:t>
      </w:r>
    </w:p>
    <w:p w14:paraId="6ECE9D5D"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significance of this study lies in its exploration of the integration of Oracle HCM Cloud’s APIs and microservices in enhancing the synergy between Human Resources (HR) and Information Technology (IT). As organizations increasingly turn to cloud-based solutions to streamline operations and improve efficiency, understanding the role of technological tools like Oracle HCM Cloud becomes crucial for ensuring smooth HR-IT integration. This study provides valuable insights into how such integrations can optimize HR functions, automate processes, reduce errors, and improve decision-making. By focusing on real-world applications and gathering data from HR professionals, IT specialists, and organizational case studies, the research addresses the practical challenges and benefits that businesses encounter when adopting these technologies.</w:t>
      </w:r>
    </w:p>
    <w:p w14:paraId="0777FC10"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potential impact of this study extends beyond just theoretical knowledge. By showcasing how the integration of Oracle HCM Cloud’s APIs and microservices can enhance HR processes such as recruitment, performance management, payroll, and employee engagement, the research contributes to the development of best practices for successful implementation. Moreover, the study offers a comprehensive look at the challenges organizations face during the integration process, including system compatibility, data synchronization, and security concerns. By addressing these issues, the research aids in reducing barriers to the adoption of such technologies, ultimately enabling businesses to realize their full potential.</w:t>
      </w:r>
    </w:p>
    <w:p w14:paraId="210DAE48"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From a practical implementation perspective, the findings from this study can guide businesses in adopting Oracle HCM Cloud more effectively, improving HR efficiency, scalability, and decision-making. Additionally, it can assist organizations in understanding the long-term benefits of aligning HR and IT systems, thus contributing to enhanced organizational performance, innovation, and employee satisfaction.</w:t>
      </w:r>
    </w:p>
    <w:p w14:paraId="1180883A" w14:textId="77777777" w:rsidR="009D37A5" w:rsidRPr="008C6E12" w:rsidRDefault="009D37A5"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bidi="hi-IN"/>
          <w14:ligatures w14:val="none"/>
        </w:rPr>
      </w:pPr>
    </w:p>
    <w:p w14:paraId="3C538307" w14:textId="77777777" w:rsidR="009D37A5" w:rsidRPr="008C6E12" w:rsidRDefault="009D37A5"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bidi="hi-IN"/>
          <w14:ligatures w14:val="none"/>
        </w:rPr>
      </w:pPr>
    </w:p>
    <w:p w14:paraId="24E3CA0A" w14:textId="0AF6E24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lastRenderedPageBreak/>
        <w:t>Results</w:t>
      </w:r>
    </w:p>
    <w:p w14:paraId="51CA98DB"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results of this study reveal several key findings related to the integration of Oracle HCM Cloud’s APIs and microservices for HR-IT alignment:</w:t>
      </w:r>
    </w:p>
    <w:p w14:paraId="6456DE60" w14:textId="77777777" w:rsidR="00554338" w:rsidRPr="008C6E12" w:rsidRDefault="00554338" w:rsidP="004C0BE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System Compatibility and HR Efficiency</w:t>
      </w:r>
      <w:r w:rsidRPr="008C6E12">
        <w:rPr>
          <w:rFonts w:ascii="Times New Roman" w:eastAsia="Times New Roman" w:hAnsi="Times New Roman" w:cs="Times New Roman"/>
          <w:kern w:val="0"/>
          <w:sz w:val="20"/>
          <w:szCs w:val="20"/>
          <w:lang w:eastAsia="en-IN" w:bidi="hi-IN"/>
          <w14:ligatures w14:val="none"/>
        </w:rPr>
        <w:t>: The integration of Oracle HCM Cloud with existing IT systems was found to significantly enhance system compatibility. Organizations that reported better system compatibility (mean of 88%) also experienced higher automation of HR tasks (mean of 81.25%). This suggests that a more compatible system leads to greater efficiency in automating manual HR processes.</w:t>
      </w:r>
    </w:p>
    <w:p w14:paraId="739DFA63" w14:textId="77777777" w:rsidR="00554338" w:rsidRPr="008C6E12" w:rsidRDefault="00554338" w:rsidP="004C0BE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Data Synchronization</w:t>
      </w:r>
      <w:r w:rsidRPr="008C6E12">
        <w:rPr>
          <w:rFonts w:ascii="Times New Roman" w:eastAsia="Times New Roman" w:hAnsi="Times New Roman" w:cs="Times New Roman"/>
          <w:kern w:val="0"/>
          <w:sz w:val="20"/>
          <w:szCs w:val="20"/>
          <w:lang w:eastAsia="en-IN" w:bidi="hi-IN"/>
          <w14:ligatures w14:val="none"/>
        </w:rPr>
        <w:t>: Faster data synchronization was positively associated with greater efficiency and employee satisfaction. The study showed that organizations with better synchronization (mean time of 13.13 seconds) experienced a higher increase in employee satisfaction (mean of 13.25%). This indicates that seamless data flow between HR and IT systems reduces operational bottlenecks and enhances overall employee experience.</w:t>
      </w:r>
    </w:p>
    <w:p w14:paraId="0E9BAF4A" w14:textId="77777777" w:rsidR="00554338" w:rsidRPr="008C6E12" w:rsidRDefault="00554338" w:rsidP="004C0BE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Impact on Employee Satisfaction</w:t>
      </w:r>
      <w:r w:rsidRPr="008C6E12">
        <w:rPr>
          <w:rFonts w:ascii="Times New Roman" w:eastAsia="Times New Roman" w:hAnsi="Times New Roman" w:cs="Times New Roman"/>
          <w:kern w:val="0"/>
          <w:sz w:val="20"/>
          <w:szCs w:val="20"/>
          <w:lang w:eastAsia="en-IN" w:bidi="hi-IN"/>
          <w14:ligatures w14:val="none"/>
        </w:rPr>
        <w:t>: Employee satisfaction increased as a direct result of improved HR-IT integration, with a mean increase of 13.25%. The correlation between automation and employee satisfaction was strong (0.95), demonstrating that when HR functions are automated and aligned with IT systems, employees experience a more streamlined and satisfying process for accessing HR services.</w:t>
      </w:r>
    </w:p>
    <w:p w14:paraId="05A05F29" w14:textId="77777777" w:rsidR="00554338" w:rsidRPr="008C6E12" w:rsidRDefault="00554338" w:rsidP="004C0BE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Security Concerns</w:t>
      </w:r>
      <w:r w:rsidRPr="008C6E12">
        <w:rPr>
          <w:rFonts w:ascii="Times New Roman" w:eastAsia="Times New Roman" w:hAnsi="Times New Roman" w:cs="Times New Roman"/>
          <w:kern w:val="0"/>
          <w:sz w:val="20"/>
          <w:szCs w:val="20"/>
          <w:lang w:eastAsia="en-IN" w:bidi="hi-IN"/>
          <w14:ligatures w14:val="none"/>
        </w:rPr>
        <w:t>: Security concerns remained a notable challenge for organizations implementing Oracle HCM Cloud. Despite the overall success of integration, the mean rating for security concerns was 3.75 out of 5, highlighting the importance of addressing data privacy and security during integration processes.</w:t>
      </w:r>
    </w:p>
    <w:p w14:paraId="746F60FD" w14:textId="77777777" w:rsidR="00554338" w:rsidRPr="008C6E12" w:rsidRDefault="00554338" w:rsidP="004C0BEE">
      <w:pPr>
        <w:numPr>
          <w:ilvl w:val="0"/>
          <w:numId w:val="10"/>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Overall Performance Improvements</w:t>
      </w:r>
      <w:r w:rsidRPr="008C6E12">
        <w:rPr>
          <w:rFonts w:ascii="Times New Roman" w:eastAsia="Times New Roman" w:hAnsi="Times New Roman" w:cs="Times New Roman"/>
          <w:kern w:val="0"/>
          <w:sz w:val="20"/>
          <w:szCs w:val="20"/>
          <w:lang w:eastAsia="en-IN" w:bidi="hi-IN"/>
          <w14:ligatures w14:val="none"/>
        </w:rPr>
        <w:t>: The study demonstrated that organizations that integrated Oracle HCM Cloud experienced significant improvements in HR performance metrics, including faster data processing, reduced manual tasks, and better scalability. These improvements led to enhanced decision-making capabilities and increased organizational agility.</w:t>
      </w:r>
    </w:p>
    <w:p w14:paraId="6FE8B37B"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Conclusion</w:t>
      </w:r>
    </w:p>
    <w:p w14:paraId="4D3A7356"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study concluded that the integration of Oracle HCM Cloud’s APIs and microservices into HR and IT systems has a significant positive impact on HR efficiency, scalability, and employee satisfaction. The findings suggest that organizations that invest in Oracle HCM Cloud can streamline their HR functions, reduce operational costs, and improve employee engagement by automating processes and ensuring real-time data synchronization. Additionally, the study highlights the importance of overcoming challenges such as system compatibility, data synchronization time, and security concerns to fully realize the potential of HR-IT integration.</w:t>
      </w:r>
    </w:p>
    <w:p w14:paraId="56679B9C"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The study also emphasized the need for organizations to adopt a strategic approach to integrating Oracle HCM Cloud, with careful planning around system compatibility, security measures, and the training of HR and IT teams to ensure seamless implementation. By doing so, businesses can significantly improve their HR processes and achieve better overall business performance.</w:t>
      </w:r>
    </w:p>
    <w:p w14:paraId="5FC982B1"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In practice, the study’s findings offer a roadmap for organizations looking to enhance their HR-IT integration using Oracle HCM Cloud. It provides insights into the specific benefits of automation, improved decision-making, and enhanced employee experiences, offering actionable recommendations for successful implementation. Furthermore, the research serves as a valuable resource for HR and IT professionals, offering guidance on overcoming the common challenges faced during integration and ensuring a smooth transition to cloud-based HR management.</w:t>
      </w:r>
    </w:p>
    <w:p w14:paraId="04612B47" w14:textId="77777777" w:rsidR="00554338" w:rsidRPr="008C6E12" w:rsidRDefault="00554338" w:rsidP="004C0BEE">
      <w:pPr>
        <w:spacing w:line="360" w:lineRule="auto"/>
        <w:jc w:val="both"/>
        <w:rPr>
          <w:rFonts w:ascii="Times New Roman" w:hAnsi="Times New Roman" w:cs="Times New Roman"/>
          <w:sz w:val="20"/>
          <w:szCs w:val="20"/>
        </w:rPr>
      </w:pPr>
    </w:p>
    <w:p w14:paraId="51F8F2A8"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caps/>
          <w:kern w:val="0"/>
          <w:sz w:val="24"/>
          <w:szCs w:val="24"/>
          <w:lang w:eastAsia="en-IN" w:bidi="hi-IN"/>
          <w14:ligatures w14:val="none"/>
        </w:rPr>
      </w:pPr>
      <w:r w:rsidRPr="008C6E12">
        <w:rPr>
          <w:rFonts w:ascii="Times New Roman" w:eastAsia="Times New Roman" w:hAnsi="Times New Roman" w:cs="Times New Roman"/>
          <w:b/>
          <w:bCs/>
          <w:caps/>
          <w:kern w:val="0"/>
          <w:sz w:val="24"/>
          <w:szCs w:val="24"/>
          <w:lang w:eastAsia="en-IN" w:bidi="hi-IN"/>
          <w14:ligatures w14:val="none"/>
        </w:rPr>
        <w:t>Forecast of Future Implications</w:t>
      </w:r>
    </w:p>
    <w:p w14:paraId="568202DA"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 xml:space="preserve">The future implications of integrating Oracle HCM Cloud’s APIs and microservices into HR-IT systems point towards a growing trend in the digital transformation of human resources. As businesses continue to embrace cloud-based solutions, the integration of HR and IT systems will likely become even more essential for organizations striving for operational efficiency, scalability, and innovation. The </w:t>
      </w:r>
      <w:r w:rsidRPr="008C6E12">
        <w:rPr>
          <w:rFonts w:ascii="Times New Roman" w:eastAsia="Times New Roman" w:hAnsi="Times New Roman" w:cs="Times New Roman"/>
          <w:kern w:val="0"/>
          <w:sz w:val="20"/>
          <w:szCs w:val="20"/>
          <w:lang w:eastAsia="en-IN" w:bidi="hi-IN"/>
          <w14:ligatures w14:val="none"/>
        </w:rPr>
        <w:lastRenderedPageBreak/>
        <w:t>study's findings suggest several future trends and opportunities:</w:t>
      </w:r>
    </w:p>
    <w:p w14:paraId="54B44DA5" w14:textId="77777777" w:rsidR="00554338" w:rsidRPr="008C6E12" w:rsidRDefault="00554338" w:rsidP="004C0BE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Increased Adoption of AI and Automation</w:t>
      </w:r>
      <w:r w:rsidRPr="008C6E12">
        <w:rPr>
          <w:rFonts w:ascii="Times New Roman" w:eastAsia="Times New Roman" w:hAnsi="Times New Roman" w:cs="Times New Roman"/>
          <w:kern w:val="0"/>
          <w:sz w:val="20"/>
          <w:szCs w:val="20"/>
          <w:lang w:eastAsia="en-IN" w:bidi="hi-IN"/>
          <w14:ligatures w14:val="none"/>
        </w:rPr>
        <w:t>: With the integration of Oracle HCM Cloud’s APIs and microservices, the future of HR management is expected to lean heavily toward automation and the use of Artificial Intelligence (AI) for predictive analytics. These tools will likely assist HR departments in making data-driven decisions, enhancing talent management strategies, and improving employee performance evaluations. AI could also be integrated to predict HR trends such as employee turnover, skill gaps, and the success of recruitment efforts.</w:t>
      </w:r>
    </w:p>
    <w:p w14:paraId="241394BA" w14:textId="77777777" w:rsidR="00554338" w:rsidRPr="008C6E12" w:rsidRDefault="00554338" w:rsidP="004C0BE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Further Integration with Other Enterprise Systems</w:t>
      </w:r>
      <w:r w:rsidRPr="008C6E12">
        <w:rPr>
          <w:rFonts w:ascii="Times New Roman" w:eastAsia="Times New Roman" w:hAnsi="Times New Roman" w:cs="Times New Roman"/>
          <w:kern w:val="0"/>
          <w:sz w:val="20"/>
          <w:szCs w:val="20"/>
          <w:lang w:eastAsia="en-IN" w:bidi="hi-IN"/>
          <w14:ligatures w14:val="none"/>
        </w:rPr>
        <w:t>: As businesses adopt more integrated systems, Oracle HCM Cloud will likely evolve to connect seamlessly with other enterprise solutions beyond just ERP and CRM. This expanded connectivity will help create a more holistic, data-driven ecosystem across the organization, ensuring that HR processes are fully aligned with broader business objectives, fostering innovation in other departments.</w:t>
      </w:r>
    </w:p>
    <w:p w14:paraId="1E3D589F" w14:textId="77777777" w:rsidR="00554338" w:rsidRPr="008C6E12" w:rsidRDefault="00554338" w:rsidP="004C0BE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Personalized Employee Experiences</w:t>
      </w:r>
      <w:r w:rsidRPr="008C6E12">
        <w:rPr>
          <w:rFonts w:ascii="Times New Roman" w:eastAsia="Times New Roman" w:hAnsi="Times New Roman" w:cs="Times New Roman"/>
          <w:kern w:val="0"/>
          <w:sz w:val="20"/>
          <w:szCs w:val="20"/>
          <w:lang w:eastAsia="en-IN" w:bidi="hi-IN"/>
          <w14:ligatures w14:val="none"/>
        </w:rPr>
        <w:t>: With the enhanced capabilities of cloud-based HR systems, there will be a greater focus on personalizing the employee experience. Oracle HCM Cloud could evolve to include more customized services for employees, including tailored benefits, learning opportunities, and career development pathways, based on the data insights gathered from system integrations.</w:t>
      </w:r>
    </w:p>
    <w:p w14:paraId="327D9651" w14:textId="77777777" w:rsidR="00554338" w:rsidRPr="008C6E12" w:rsidRDefault="00554338" w:rsidP="004C0BE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Increased Focus on Data Security and Privacy</w:t>
      </w:r>
      <w:r w:rsidRPr="008C6E12">
        <w:rPr>
          <w:rFonts w:ascii="Times New Roman" w:eastAsia="Times New Roman" w:hAnsi="Times New Roman" w:cs="Times New Roman"/>
          <w:kern w:val="0"/>
          <w:sz w:val="20"/>
          <w:szCs w:val="20"/>
          <w:lang w:eastAsia="en-IN" w:bidi="hi-IN"/>
          <w14:ligatures w14:val="none"/>
        </w:rPr>
        <w:t>: As businesses continue to adopt Oracle HCM Cloud, data security will remain a critical concern. The integration of sensitive employee data across platforms will necessitate advancements in encryption, secure data sharing protocols, and compliance with privacy regulations (e.g., GDPR, CCPA). There will likely be an ongoing need to ensure that HR systems are secure and meet evolving privacy standards.</w:t>
      </w:r>
    </w:p>
    <w:p w14:paraId="16FC7101" w14:textId="77777777" w:rsidR="00554338" w:rsidRPr="008C6E12" w:rsidRDefault="00554338" w:rsidP="004C0BEE">
      <w:pPr>
        <w:numPr>
          <w:ilvl w:val="0"/>
          <w:numId w:val="11"/>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Scalability and Adaptability for Global Organizations</w:t>
      </w:r>
      <w:r w:rsidRPr="008C6E12">
        <w:rPr>
          <w:rFonts w:ascii="Times New Roman" w:eastAsia="Times New Roman" w:hAnsi="Times New Roman" w:cs="Times New Roman"/>
          <w:kern w:val="0"/>
          <w:sz w:val="20"/>
          <w:szCs w:val="20"/>
          <w:lang w:eastAsia="en-IN" w:bidi="hi-IN"/>
          <w14:ligatures w14:val="none"/>
        </w:rPr>
        <w:t xml:space="preserve">: Oracle HCM Cloud’s microservices architecture provides the flexibility and scalability needed for organizations to expand and adapt to new regions or markets. Future versions of the platform are </w:t>
      </w:r>
      <w:r w:rsidRPr="008C6E12">
        <w:rPr>
          <w:rFonts w:ascii="Times New Roman" w:eastAsia="Times New Roman" w:hAnsi="Times New Roman" w:cs="Times New Roman"/>
          <w:kern w:val="0"/>
          <w:sz w:val="20"/>
          <w:szCs w:val="20"/>
          <w:lang w:eastAsia="en-IN" w:bidi="hi-IN"/>
          <w14:ligatures w14:val="none"/>
        </w:rPr>
        <w:t>expected to improve upon these capabilities, offering even more tailored solutions for global HR operations, particularly in managing diverse, multi-lingual, and geographically dispersed workforces.</w:t>
      </w:r>
    </w:p>
    <w:p w14:paraId="6D87E317" w14:textId="77777777" w:rsidR="00554338" w:rsidRPr="008C6E12" w:rsidRDefault="00554338" w:rsidP="004C0BE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Potential Conflicts of Interest</w:t>
      </w:r>
    </w:p>
    <w:p w14:paraId="111FDE3F" w14:textId="77777777" w:rsidR="00554338" w:rsidRPr="008C6E12" w:rsidRDefault="00554338" w:rsidP="004C0BEE">
      <w:p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kern w:val="0"/>
          <w:sz w:val="20"/>
          <w:szCs w:val="20"/>
          <w:lang w:eastAsia="en-IN" w:bidi="hi-IN"/>
          <w14:ligatures w14:val="none"/>
        </w:rPr>
        <w:t>While the study provides valuable insights into the integration of Oracle HCM Cloud’s APIs and microservices, several potential conflicts of interest could arise:</w:t>
      </w:r>
    </w:p>
    <w:p w14:paraId="0E9DD827" w14:textId="77777777" w:rsidR="00554338" w:rsidRPr="008C6E12" w:rsidRDefault="00554338" w:rsidP="004C0BE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Vendor Bias</w:t>
      </w:r>
      <w:r w:rsidRPr="008C6E12">
        <w:rPr>
          <w:rFonts w:ascii="Times New Roman" w:eastAsia="Times New Roman" w:hAnsi="Times New Roman" w:cs="Times New Roman"/>
          <w:kern w:val="0"/>
          <w:sz w:val="20"/>
          <w:szCs w:val="20"/>
          <w:lang w:eastAsia="en-IN" w:bidi="hi-IN"/>
          <w14:ligatures w14:val="none"/>
        </w:rPr>
        <w:t>: As the research focuses on Oracle HCM Cloud, there may be a conflict of interest related to the promotion of Oracle’s products. This could be particularly true if the research is sponsored or funded by Oracle, which could influence the objectivity of the findings. Independent research and peer reviews are essential to mitigate this bias and ensure the results are reliable and impartial.</w:t>
      </w:r>
    </w:p>
    <w:p w14:paraId="587A0BA9" w14:textId="77777777" w:rsidR="00554338" w:rsidRPr="008C6E12" w:rsidRDefault="00554338" w:rsidP="004C0BE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Data Privacy and Security Risks</w:t>
      </w:r>
      <w:r w:rsidRPr="008C6E12">
        <w:rPr>
          <w:rFonts w:ascii="Times New Roman" w:eastAsia="Times New Roman" w:hAnsi="Times New Roman" w:cs="Times New Roman"/>
          <w:kern w:val="0"/>
          <w:sz w:val="20"/>
          <w:szCs w:val="20"/>
          <w:lang w:eastAsia="en-IN" w:bidi="hi-IN"/>
          <w14:ligatures w14:val="none"/>
        </w:rPr>
        <w:t>: Given that Oracle HCM Cloud involves the management of sensitive employee data, any conflicts of interest related to data privacy could arise. For instance, organizations may prioritize cost-cutting or convenience over ensuring the highest levels of security, potentially compromising employee privacy and violating data protection laws.</w:t>
      </w:r>
    </w:p>
    <w:p w14:paraId="5D1E34C6" w14:textId="77777777" w:rsidR="00554338" w:rsidRPr="008C6E12" w:rsidRDefault="00554338" w:rsidP="004C0BE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Vendor Lock-in</w:t>
      </w:r>
      <w:r w:rsidRPr="008C6E12">
        <w:rPr>
          <w:rFonts w:ascii="Times New Roman" w:eastAsia="Times New Roman" w:hAnsi="Times New Roman" w:cs="Times New Roman"/>
          <w:kern w:val="0"/>
          <w:sz w:val="20"/>
          <w:szCs w:val="20"/>
          <w:lang w:eastAsia="en-IN" w:bidi="hi-IN"/>
          <w14:ligatures w14:val="none"/>
        </w:rPr>
        <w:t>: The study may overlook the potential risks of vendor lock-in associated with Oracle’s ecosystem. By heavily relying on Oracle HCM Cloud, organizations may face challenges if they wish to transition to a different platform in the future. This dependence could limit the flexibility of HR departments in choosing the best solutions for their needs.</w:t>
      </w:r>
    </w:p>
    <w:p w14:paraId="6ADB7CB9" w14:textId="77777777" w:rsidR="00554338" w:rsidRPr="008C6E12" w:rsidRDefault="00554338" w:rsidP="004C0BE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Implementation Costs</w:t>
      </w:r>
      <w:r w:rsidRPr="008C6E12">
        <w:rPr>
          <w:rFonts w:ascii="Times New Roman" w:eastAsia="Times New Roman" w:hAnsi="Times New Roman" w:cs="Times New Roman"/>
          <w:kern w:val="0"/>
          <w:sz w:val="20"/>
          <w:szCs w:val="20"/>
          <w:lang w:eastAsia="en-IN" w:bidi="hi-IN"/>
          <w14:ligatures w14:val="none"/>
        </w:rPr>
        <w:t>: Another potential conflict of interest is related to the cost-benefit analysis of adopting Oracle HCM Cloud. Organizations with vested interests in promoting Oracle HCM Cloud may understate the true costs of implementation, maintenance, and training, which can lead to biased decision-making. It’s essential for businesses to fully understand the long-term financial implications of such an integration before committing.</w:t>
      </w:r>
    </w:p>
    <w:p w14:paraId="014CBB86" w14:textId="77777777" w:rsidR="00554338" w:rsidRPr="008C6E12" w:rsidRDefault="00554338" w:rsidP="004C0BEE">
      <w:pPr>
        <w:numPr>
          <w:ilvl w:val="0"/>
          <w:numId w:val="12"/>
        </w:numPr>
        <w:spacing w:before="100" w:beforeAutospacing="1" w:after="100" w:afterAutospacing="1" w:line="360" w:lineRule="auto"/>
        <w:jc w:val="both"/>
        <w:rPr>
          <w:rFonts w:ascii="Times New Roman" w:eastAsia="Times New Roman" w:hAnsi="Times New Roman" w:cs="Times New Roman"/>
          <w:kern w:val="0"/>
          <w:sz w:val="20"/>
          <w:szCs w:val="20"/>
          <w:lang w:eastAsia="en-IN" w:bidi="hi-IN"/>
          <w14:ligatures w14:val="none"/>
        </w:rPr>
      </w:pPr>
      <w:r w:rsidRPr="008C6E12">
        <w:rPr>
          <w:rFonts w:ascii="Times New Roman" w:eastAsia="Times New Roman" w:hAnsi="Times New Roman" w:cs="Times New Roman"/>
          <w:b/>
          <w:bCs/>
          <w:kern w:val="0"/>
          <w:sz w:val="20"/>
          <w:szCs w:val="20"/>
          <w:lang w:eastAsia="en-IN" w:bidi="hi-IN"/>
          <w14:ligatures w14:val="none"/>
        </w:rPr>
        <w:t>Internal Stakeholder Conflicts</w:t>
      </w:r>
      <w:r w:rsidRPr="008C6E12">
        <w:rPr>
          <w:rFonts w:ascii="Times New Roman" w:eastAsia="Times New Roman" w:hAnsi="Times New Roman" w:cs="Times New Roman"/>
          <w:kern w:val="0"/>
          <w:sz w:val="20"/>
          <w:szCs w:val="20"/>
          <w:lang w:eastAsia="en-IN" w:bidi="hi-IN"/>
          <w14:ligatures w14:val="none"/>
        </w:rPr>
        <w:t xml:space="preserve">: Within organizations, conflicts may arise between HR and IT departments when it comes to control over the integration process. The IT department may push for more extensive </w:t>
      </w:r>
      <w:r w:rsidRPr="008C6E12">
        <w:rPr>
          <w:rFonts w:ascii="Times New Roman" w:eastAsia="Times New Roman" w:hAnsi="Times New Roman" w:cs="Times New Roman"/>
          <w:kern w:val="0"/>
          <w:sz w:val="20"/>
          <w:szCs w:val="20"/>
          <w:lang w:eastAsia="en-IN" w:bidi="hi-IN"/>
          <w14:ligatures w14:val="none"/>
        </w:rPr>
        <w:lastRenderedPageBreak/>
        <w:t>technological integration, while the HR team may focus on the end-user experience, particularly for employees. Balancing these differing priorities may create tensions and impact the smooth implementation of the system.</w:t>
      </w:r>
    </w:p>
    <w:p w14:paraId="28C04F16" w14:textId="77777777" w:rsidR="00805299" w:rsidRPr="008C6E12" w:rsidRDefault="009D37A5" w:rsidP="004C0BEE">
      <w:pPr>
        <w:pStyle w:val="NormalWeb"/>
        <w:spacing w:before="0" w:beforeAutospacing="0" w:after="0" w:afterAutospacing="0" w:line="360" w:lineRule="auto"/>
        <w:jc w:val="both"/>
        <w:rPr>
          <w:b/>
          <w:bCs/>
          <w:sz w:val="20"/>
          <w:szCs w:val="20"/>
        </w:rPr>
      </w:pPr>
      <w:r w:rsidRPr="008C6E12">
        <w:rPr>
          <w:b/>
          <w:bCs/>
          <w:sz w:val="20"/>
          <w:szCs w:val="20"/>
        </w:rPr>
        <w:t>REFERENCES</w:t>
      </w:r>
    </w:p>
    <w:p w14:paraId="66B71E16" w14:textId="3A5B390E"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i/>
          <w:iCs/>
          <w:sz w:val="20"/>
          <w:szCs w:val="20"/>
        </w:rPr>
        <w:t xml:space="preserve"> </w:t>
      </w:r>
      <w:r w:rsidRPr="008C6E12">
        <w:rPr>
          <w:rStyle w:val="Strong"/>
          <w:rFonts w:eastAsiaTheme="majorEastAsia"/>
          <w:i/>
          <w:iCs/>
          <w:sz w:val="16"/>
          <w:szCs w:val="16"/>
        </w:rPr>
        <w:t>Oracle's Technical Case Studies on OCI Deployments</w:t>
      </w:r>
      <w:r w:rsidRPr="008C6E12">
        <w:rPr>
          <w:i/>
          <w:iCs/>
          <w:sz w:val="16"/>
          <w:szCs w:val="16"/>
        </w:rPr>
        <w:br/>
        <w:t>This resource provides in-depth case studies of real-world customer deployments on Oracle Cloud Infrastructure (OCI), highlighting how organizations have achieved 24/7 operations through geographically distributed architectures and elastic scaling.</w:t>
      </w:r>
    </w:p>
    <w:p w14:paraId="1A0A1324" w14:textId="4C8642DF"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Overview of Integrating with Oracle HCM Cloud</w:t>
      </w:r>
      <w:r w:rsidRPr="008C6E12">
        <w:rPr>
          <w:i/>
          <w:iCs/>
          <w:sz w:val="16"/>
          <w:szCs w:val="16"/>
        </w:rPr>
        <w:br/>
        <w:t>This guide details various methods for integrating applications with Oracle HCM Cloud, covering solutions for global HR, talent management, workforce management, and payroll.</w:t>
      </w:r>
    </w:p>
    <w:p w14:paraId="0F8CFF7B" w14:textId="55C042BF"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Building Data-Centric Microservices: A Case Study</w:t>
      </w:r>
      <w:r w:rsidRPr="008C6E12">
        <w:rPr>
          <w:i/>
          <w:iCs/>
          <w:sz w:val="16"/>
          <w:szCs w:val="16"/>
        </w:rPr>
        <w:br/>
        <w:t>This paper discusses the design and deployment of data-centric applications using microservices architecture on Oracle Cloud Infrastructure, addressing challenges like polyglot persistence and data consistency.</w:t>
      </w:r>
    </w:p>
    <w:p w14:paraId="2F31DC63" w14:textId="4BCD7C24"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REST API for Oracle Fusion Cloud HCM</w:t>
      </w:r>
      <w:r w:rsidRPr="008C6E12">
        <w:rPr>
          <w:i/>
          <w:iCs/>
          <w:sz w:val="16"/>
          <w:szCs w:val="16"/>
        </w:rPr>
        <w:br/>
        <w:t>This resource offers comprehensive information on using Oracle REST APIs to manage data within Oracle Fusion Cloud HCM, including quick-start guides and detailed descriptions for each REST resource.</w:t>
      </w:r>
    </w:p>
    <w:p w14:paraId="26E09F7A" w14:textId="25205A5B"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Oracle Process, Integration &amp; API Product Management Presentations</w:t>
      </w:r>
      <w:r w:rsidRPr="008C6E12">
        <w:rPr>
          <w:i/>
          <w:iCs/>
          <w:sz w:val="16"/>
          <w:szCs w:val="16"/>
        </w:rPr>
        <w:br/>
        <w:t>This collection includes presentations focusing on real-world case studies of Oracle Managed File Transfer Cloud Service and discussions on modern, API-driven B2B platforms.</w:t>
      </w:r>
    </w:p>
    <w:p w14:paraId="1252D92D" w14:textId="65371066"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HR Service Delivery Integration with Oracle Cloud HCM</w:t>
      </w:r>
      <w:r w:rsidRPr="008C6E12">
        <w:rPr>
          <w:i/>
          <w:iCs/>
          <w:sz w:val="16"/>
          <w:szCs w:val="16"/>
        </w:rPr>
        <w:br/>
        <w:t>This application, built by Bristlecone, Inc., enables seamless data synchronization between ServiceNow's HR Service Delivery and Oracle Cloud HCM, enhancing HR operations.</w:t>
      </w:r>
    </w:p>
    <w:p w14:paraId="0F623C43" w14:textId="0C7D13DE"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Caesars Entertainment ERP Cloud Integration Case Study</w:t>
      </w:r>
      <w:r w:rsidRPr="008C6E12">
        <w:rPr>
          <w:i/>
          <w:iCs/>
          <w:sz w:val="16"/>
          <w:szCs w:val="16"/>
        </w:rPr>
        <w:br/>
        <w:t xml:space="preserve">This case study explores how Caesars Entertainment partnered with </w:t>
      </w:r>
      <w:proofErr w:type="spellStart"/>
      <w:r w:rsidRPr="008C6E12">
        <w:rPr>
          <w:i/>
          <w:iCs/>
          <w:sz w:val="16"/>
          <w:szCs w:val="16"/>
        </w:rPr>
        <w:t>rSTAR</w:t>
      </w:r>
      <w:proofErr w:type="spellEnd"/>
      <w:r w:rsidRPr="008C6E12">
        <w:rPr>
          <w:i/>
          <w:iCs/>
          <w:sz w:val="16"/>
          <w:szCs w:val="16"/>
        </w:rPr>
        <w:t xml:space="preserve"> to develop an accounts payable portal integrated with Oracle ERP Cloud, streamlining processes and reducing manual interventions.</w:t>
      </w:r>
    </w:p>
    <w:p w14:paraId="46AE908F" w14:textId="356FD3F6"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Oracle Cloud Human Capital Management (HCM) API Integration</w:t>
      </w:r>
      <w:r w:rsidRPr="008C6E12">
        <w:rPr>
          <w:i/>
          <w:iCs/>
          <w:sz w:val="16"/>
          <w:szCs w:val="16"/>
        </w:rPr>
        <w:br/>
        <w:t>This resource discusses strategies for integrating Oracle HCM with various HR, payroll, and CRM platforms, emphasizing the importance of robust API management.</w:t>
      </w:r>
    </w:p>
    <w:p w14:paraId="31EC9CF6" w14:textId="1E235392"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Registries: Use Cases for API Management and Microservices</w:t>
      </w:r>
      <w:r w:rsidRPr="008C6E12">
        <w:rPr>
          <w:i/>
          <w:iCs/>
          <w:sz w:val="16"/>
          <w:szCs w:val="16"/>
        </w:rPr>
        <w:br/>
        <w:t>This article explores the role of registries in microservices environments and their relationship to API management, providing insights into service discovery and load balancing.</w:t>
      </w:r>
    </w:p>
    <w:p w14:paraId="5D4E4921" w14:textId="4C49BB4A"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HCM Cloud API User/Role Setup Discussion</w:t>
      </w:r>
      <w:r w:rsidRPr="008C6E12">
        <w:rPr>
          <w:i/>
          <w:iCs/>
          <w:sz w:val="16"/>
          <w:szCs w:val="16"/>
        </w:rPr>
        <w:br/>
        <w:t>This forum discussion addresses challenges and solutions related to setting up users and roles for HCM Cloud API access, offering practical advice for practitioners.</w:t>
      </w:r>
    </w:p>
    <w:p w14:paraId="1F5866EF" w14:textId="43A2E903"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Going Cloud-Native with Oracle HCM Cloud Integrations</w:t>
      </w:r>
      <w:r w:rsidRPr="008C6E12">
        <w:rPr>
          <w:i/>
          <w:iCs/>
          <w:sz w:val="16"/>
          <w:szCs w:val="16"/>
        </w:rPr>
        <w:br/>
        <w:t>This blog post covers fundamental concepts for building cloud-native integrations with Oracle HCM Cloud, focusing on Atom feeds and REST APIs.</w:t>
      </w:r>
    </w:p>
    <w:p w14:paraId="1D71A08A" w14:textId="5BD1FDD7"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Oracle Cloud Developer Solutions: Robust API Management</w:t>
      </w:r>
      <w:r w:rsidRPr="008C6E12">
        <w:rPr>
          <w:i/>
          <w:iCs/>
          <w:sz w:val="16"/>
          <w:szCs w:val="16"/>
        </w:rPr>
        <w:br/>
        <w:t>This blog introduces various capabilities offered by Oracle API Platform Cloud Service, illustrated through a simple use case.</w:t>
      </w:r>
    </w:p>
    <w:p w14:paraId="2B288D13" w14:textId="22041492"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Oracle Fusion HCM: Aggregating Data from Other APIs</w:t>
      </w:r>
      <w:r w:rsidRPr="008C6E12">
        <w:rPr>
          <w:i/>
          <w:iCs/>
          <w:sz w:val="16"/>
          <w:szCs w:val="16"/>
        </w:rPr>
        <w:br/>
        <w:t>This discussion explores methods for aggregating additional attributes from APIs beyond the standard worker APIs in Oracle Fusion HCM, providing insights into extending data integration.</w:t>
      </w:r>
    </w:p>
    <w:p w14:paraId="4DB8DB8E" w14:textId="1195FB5C"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Java Microservices Development with Oracle</w:t>
      </w:r>
      <w:r w:rsidRPr="008C6E12">
        <w:rPr>
          <w:i/>
          <w:iCs/>
          <w:sz w:val="16"/>
          <w:szCs w:val="16"/>
        </w:rPr>
        <w:br/>
        <w:t>This resource provides information on developing Java-based microservices using Oracle technologies, including case studies and integration examples.</w:t>
      </w:r>
    </w:p>
    <w:p w14:paraId="47CBC5A1" w14:textId="41D8B57D"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Data Synchronization with Oracle HCM Integration in Hire2Retire</w:t>
      </w:r>
      <w:r w:rsidRPr="008C6E12">
        <w:rPr>
          <w:i/>
          <w:iCs/>
          <w:sz w:val="16"/>
          <w:szCs w:val="16"/>
        </w:rPr>
        <w:br/>
        <w:t>This guide explains setting up automated data synchronization with Oracle HCM API integration in Hire2Retire, facilitating efficient employee lifecycle management.</w:t>
      </w:r>
    </w:p>
    <w:p w14:paraId="6F6992AB" w14:textId="31B757AD"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Digital Transformation from Legacy Systems to Oracle Cloud Platform</w:t>
      </w:r>
      <w:r w:rsidRPr="008C6E12">
        <w:rPr>
          <w:i/>
          <w:iCs/>
          <w:sz w:val="16"/>
          <w:szCs w:val="16"/>
        </w:rPr>
        <w:br/>
        <w:t>This case study details how Exelon migrated from legacy systems to the Oracle Cloud Platform, enhancing scalability and reducing integration complexities.</w:t>
      </w:r>
    </w:p>
    <w:p w14:paraId="402C9A84" w14:textId="61AB4477"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REST API Documentation for Oracle HCM Cloud</w:t>
      </w:r>
      <w:r w:rsidRPr="008C6E12">
        <w:rPr>
          <w:i/>
          <w:iCs/>
          <w:sz w:val="16"/>
          <w:szCs w:val="16"/>
        </w:rPr>
        <w:br/>
        <w:t xml:space="preserve">This documentation provides detailed information on Oracle REST </w:t>
      </w:r>
      <w:r w:rsidRPr="008C6E12">
        <w:rPr>
          <w:i/>
          <w:iCs/>
          <w:sz w:val="16"/>
          <w:szCs w:val="16"/>
        </w:rPr>
        <w:t>APIs for managing data in Oracle HCM Cloud, including guidelines for implementation.</w:t>
      </w:r>
    </w:p>
    <w:p w14:paraId="0A307F1E" w14:textId="026E610D"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 xml:space="preserve">Oracle HCM Case Studies by </w:t>
      </w:r>
      <w:proofErr w:type="spellStart"/>
      <w:r w:rsidRPr="008C6E12">
        <w:rPr>
          <w:rStyle w:val="Strong"/>
          <w:rFonts w:eastAsiaTheme="majorEastAsia"/>
          <w:i/>
          <w:iCs/>
          <w:sz w:val="16"/>
          <w:szCs w:val="16"/>
        </w:rPr>
        <w:t>eVerge</w:t>
      </w:r>
      <w:proofErr w:type="spellEnd"/>
      <w:r w:rsidRPr="008C6E12">
        <w:rPr>
          <w:rStyle w:val="Strong"/>
          <w:rFonts w:eastAsiaTheme="majorEastAsia"/>
          <w:i/>
          <w:iCs/>
          <w:sz w:val="16"/>
          <w:szCs w:val="16"/>
        </w:rPr>
        <w:t xml:space="preserve"> Group</w:t>
      </w:r>
      <w:r w:rsidRPr="008C6E12">
        <w:rPr>
          <w:i/>
          <w:iCs/>
          <w:sz w:val="16"/>
          <w:szCs w:val="16"/>
        </w:rPr>
        <w:br/>
        <w:t>This collection of case studies showcases various implementations of Oracle HCM, highlighting consolidation efforts and efficient talent management processes.</w:t>
      </w:r>
    </w:p>
    <w:p w14:paraId="0189481E" w14:textId="5F8DDEB3"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 xml:space="preserve">Oracle HCM Integration Services by </w:t>
      </w:r>
      <w:proofErr w:type="spellStart"/>
      <w:r w:rsidRPr="008C6E12">
        <w:rPr>
          <w:rStyle w:val="Strong"/>
          <w:rFonts w:eastAsiaTheme="majorEastAsia"/>
          <w:i/>
          <w:iCs/>
          <w:sz w:val="16"/>
          <w:szCs w:val="16"/>
        </w:rPr>
        <w:t>Flexspring</w:t>
      </w:r>
      <w:proofErr w:type="spellEnd"/>
      <w:r w:rsidRPr="008C6E12">
        <w:rPr>
          <w:i/>
          <w:iCs/>
          <w:sz w:val="16"/>
          <w:szCs w:val="16"/>
        </w:rPr>
        <w:br/>
        <w:t>This resource discusses seamless integration solutions between Oracle HCM and various HR applications, tailored to unique business needs.</w:t>
      </w:r>
    </w:p>
    <w:p w14:paraId="0AA04C71" w14:textId="60A574F6" w:rsidR="00805299" w:rsidRPr="008C6E12" w:rsidRDefault="00805299" w:rsidP="004C0BEE">
      <w:pPr>
        <w:pStyle w:val="NormalWeb"/>
        <w:numPr>
          <w:ilvl w:val="0"/>
          <w:numId w:val="19"/>
        </w:numPr>
        <w:spacing w:before="0" w:beforeAutospacing="0" w:after="0" w:afterAutospacing="0"/>
        <w:jc w:val="both"/>
        <w:rPr>
          <w:i/>
          <w:iCs/>
          <w:sz w:val="16"/>
          <w:szCs w:val="16"/>
        </w:rPr>
      </w:pPr>
      <w:r w:rsidRPr="008C6E12">
        <w:rPr>
          <w:rStyle w:val="Strong"/>
          <w:rFonts w:eastAsiaTheme="majorEastAsia"/>
          <w:i/>
          <w:iCs/>
          <w:sz w:val="16"/>
          <w:szCs w:val="16"/>
        </w:rPr>
        <w:t>Oracle HCM Cloud Integration with ServiceNow HR Service Delivery</w:t>
      </w:r>
      <w:r w:rsidRPr="008C6E12">
        <w:rPr>
          <w:i/>
          <w:iCs/>
          <w:sz w:val="16"/>
          <w:szCs w:val="16"/>
        </w:rPr>
        <w:br/>
        <w:t>This integration enables the synchronization of data between Oracle HCM Cloud and ServiceNow's HR Service Delivery, streamlining HR processes and improving data accuracy.</w:t>
      </w:r>
    </w:p>
    <w:p w14:paraId="0C6C7211" w14:textId="42A13E9A" w:rsidR="00554338" w:rsidRPr="008C6E12" w:rsidRDefault="00554338" w:rsidP="004C0BEE">
      <w:pPr>
        <w:spacing w:line="360" w:lineRule="auto"/>
        <w:jc w:val="both"/>
        <w:rPr>
          <w:rFonts w:ascii="Times New Roman" w:hAnsi="Times New Roman" w:cs="Times New Roman"/>
          <w:b/>
          <w:bCs/>
          <w:sz w:val="20"/>
          <w:szCs w:val="20"/>
        </w:rPr>
      </w:pPr>
    </w:p>
    <w:sectPr w:rsidR="00554338" w:rsidRPr="008C6E12" w:rsidSect="00F8441B">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5A54"/>
    <w:multiLevelType w:val="multilevel"/>
    <w:tmpl w:val="2452B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06310"/>
    <w:multiLevelType w:val="multilevel"/>
    <w:tmpl w:val="6E60C2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C058B"/>
    <w:multiLevelType w:val="multilevel"/>
    <w:tmpl w:val="9C001E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04F3540"/>
    <w:multiLevelType w:val="multilevel"/>
    <w:tmpl w:val="2A64870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927AB"/>
    <w:multiLevelType w:val="multilevel"/>
    <w:tmpl w:val="049E58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29D5E5A"/>
    <w:multiLevelType w:val="multilevel"/>
    <w:tmpl w:val="E554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226E02"/>
    <w:multiLevelType w:val="multilevel"/>
    <w:tmpl w:val="035E9E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E75460A"/>
    <w:multiLevelType w:val="multilevel"/>
    <w:tmpl w:val="6F8AA3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485E1185"/>
    <w:multiLevelType w:val="multilevel"/>
    <w:tmpl w:val="C0AADF0A"/>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73F9E"/>
    <w:multiLevelType w:val="multilevel"/>
    <w:tmpl w:val="7E9A5E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244FFB"/>
    <w:multiLevelType w:val="multilevel"/>
    <w:tmpl w:val="1FD21F8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823BAD"/>
    <w:multiLevelType w:val="multilevel"/>
    <w:tmpl w:val="1C5E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13B0B"/>
    <w:multiLevelType w:val="multilevel"/>
    <w:tmpl w:val="A01CF66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58B05F6"/>
    <w:multiLevelType w:val="hybridMultilevel"/>
    <w:tmpl w:val="5C84CC24"/>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58F15DB"/>
    <w:multiLevelType w:val="multilevel"/>
    <w:tmpl w:val="57A841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60FF702D"/>
    <w:multiLevelType w:val="multilevel"/>
    <w:tmpl w:val="787E15C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1500880"/>
    <w:multiLevelType w:val="multilevel"/>
    <w:tmpl w:val="A8FC37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6BB2591A"/>
    <w:multiLevelType w:val="multilevel"/>
    <w:tmpl w:val="22B86202"/>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91EF4"/>
    <w:multiLevelType w:val="hybridMultilevel"/>
    <w:tmpl w:val="4DD2F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7774183">
    <w:abstractNumId w:val="10"/>
  </w:num>
  <w:num w:numId="2" w16cid:durableId="78914299">
    <w:abstractNumId w:val="15"/>
  </w:num>
  <w:num w:numId="3" w16cid:durableId="650064707">
    <w:abstractNumId w:val="4"/>
  </w:num>
  <w:num w:numId="4" w16cid:durableId="484469368">
    <w:abstractNumId w:val="9"/>
  </w:num>
  <w:num w:numId="5" w16cid:durableId="41945254">
    <w:abstractNumId w:val="8"/>
  </w:num>
  <w:num w:numId="6" w16cid:durableId="606012748">
    <w:abstractNumId w:val="17"/>
  </w:num>
  <w:num w:numId="7" w16cid:durableId="1102188531">
    <w:abstractNumId w:val="12"/>
  </w:num>
  <w:num w:numId="8" w16cid:durableId="1922828450">
    <w:abstractNumId w:val="1"/>
  </w:num>
  <w:num w:numId="9" w16cid:durableId="162166739">
    <w:abstractNumId w:val="16"/>
  </w:num>
  <w:num w:numId="10" w16cid:durableId="1107506400">
    <w:abstractNumId w:val="7"/>
  </w:num>
  <w:num w:numId="11" w16cid:durableId="963463681">
    <w:abstractNumId w:val="2"/>
  </w:num>
  <w:num w:numId="12" w16cid:durableId="414595887">
    <w:abstractNumId w:val="14"/>
  </w:num>
  <w:num w:numId="13" w16cid:durableId="355739811">
    <w:abstractNumId w:val="5"/>
  </w:num>
  <w:num w:numId="14" w16cid:durableId="2127116487">
    <w:abstractNumId w:val="0"/>
  </w:num>
  <w:num w:numId="15" w16cid:durableId="1203519095">
    <w:abstractNumId w:val="3"/>
  </w:num>
  <w:num w:numId="16" w16cid:durableId="1923684934">
    <w:abstractNumId w:val="6"/>
  </w:num>
  <w:num w:numId="17" w16cid:durableId="1518933392">
    <w:abstractNumId w:val="11"/>
  </w:num>
  <w:num w:numId="18" w16cid:durableId="1601261462">
    <w:abstractNumId w:val="18"/>
  </w:num>
  <w:num w:numId="19" w16cid:durableId="4537204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EC5"/>
    <w:rsid w:val="00022AEE"/>
    <w:rsid w:val="002328A4"/>
    <w:rsid w:val="002E3CDB"/>
    <w:rsid w:val="0035249B"/>
    <w:rsid w:val="00384D20"/>
    <w:rsid w:val="004C0BEE"/>
    <w:rsid w:val="00545EC5"/>
    <w:rsid w:val="00554338"/>
    <w:rsid w:val="006D31A4"/>
    <w:rsid w:val="006F0C80"/>
    <w:rsid w:val="00741FCD"/>
    <w:rsid w:val="00805299"/>
    <w:rsid w:val="008C6E12"/>
    <w:rsid w:val="009A3FF0"/>
    <w:rsid w:val="009D37A5"/>
    <w:rsid w:val="00A51616"/>
    <w:rsid w:val="00BC4668"/>
    <w:rsid w:val="00C200EF"/>
    <w:rsid w:val="00D8587A"/>
    <w:rsid w:val="00E172A9"/>
    <w:rsid w:val="00E811E7"/>
    <w:rsid w:val="00ED10D3"/>
    <w:rsid w:val="00F8441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D545"/>
  <w15:chartTrackingRefBased/>
  <w15:docId w15:val="{CD1314E2-B713-4E1A-A42E-5BDFC8AF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7A5"/>
  </w:style>
  <w:style w:type="paragraph" w:styleId="Heading1">
    <w:name w:val="heading 1"/>
    <w:basedOn w:val="Normal"/>
    <w:next w:val="Normal"/>
    <w:link w:val="Heading1Char"/>
    <w:uiPriority w:val="9"/>
    <w:qFormat/>
    <w:rsid w:val="00545E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5E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5E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5E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45E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5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E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5E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45E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545E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545E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5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EC5"/>
    <w:rPr>
      <w:rFonts w:eastAsiaTheme="majorEastAsia" w:cstheme="majorBidi"/>
      <w:color w:val="272727" w:themeColor="text1" w:themeTint="D8"/>
    </w:rPr>
  </w:style>
  <w:style w:type="paragraph" w:styleId="Title">
    <w:name w:val="Title"/>
    <w:basedOn w:val="Normal"/>
    <w:next w:val="Normal"/>
    <w:link w:val="TitleChar"/>
    <w:uiPriority w:val="10"/>
    <w:qFormat/>
    <w:rsid w:val="00545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EC5"/>
    <w:pPr>
      <w:spacing w:before="160"/>
      <w:jc w:val="center"/>
    </w:pPr>
    <w:rPr>
      <w:i/>
      <w:iCs/>
      <w:color w:val="404040" w:themeColor="text1" w:themeTint="BF"/>
    </w:rPr>
  </w:style>
  <w:style w:type="character" w:customStyle="1" w:styleId="QuoteChar">
    <w:name w:val="Quote Char"/>
    <w:basedOn w:val="DefaultParagraphFont"/>
    <w:link w:val="Quote"/>
    <w:uiPriority w:val="29"/>
    <w:rsid w:val="00545EC5"/>
    <w:rPr>
      <w:i/>
      <w:iCs/>
      <w:color w:val="404040" w:themeColor="text1" w:themeTint="BF"/>
    </w:rPr>
  </w:style>
  <w:style w:type="paragraph" w:styleId="ListParagraph">
    <w:name w:val="List Paragraph"/>
    <w:basedOn w:val="Normal"/>
    <w:uiPriority w:val="34"/>
    <w:qFormat/>
    <w:rsid w:val="00545EC5"/>
    <w:pPr>
      <w:ind w:left="720"/>
      <w:contextualSpacing/>
    </w:pPr>
  </w:style>
  <w:style w:type="character" w:styleId="IntenseEmphasis">
    <w:name w:val="Intense Emphasis"/>
    <w:basedOn w:val="DefaultParagraphFont"/>
    <w:uiPriority w:val="21"/>
    <w:qFormat/>
    <w:rsid w:val="00545EC5"/>
    <w:rPr>
      <w:i/>
      <w:iCs/>
      <w:color w:val="2F5496" w:themeColor="accent1" w:themeShade="BF"/>
    </w:rPr>
  </w:style>
  <w:style w:type="paragraph" w:styleId="IntenseQuote">
    <w:name w:val="Intense Quote"/>
    <w:basedOn w:val="Normal"/>
    <w:next w:val="Normal"/>
    <w:link w:val="IntenseQuoteChar"/>
    <w:uiPriority w:val="30"/>
    <w:qFormat/>
    <w:rsid w:val="00545E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5EC5"/>
    <w:rPr>
      <w:i/>
      <w:iCs/>
      <w:color w:val="2F5496" w:themeColor="accent1" w:themeShade="BF"/>
    </w:rPr>
  </w:style>
  <w:style w:type="character" w:styleId="IntenseReference">
    <w:name w:val="Intense Reference"/>
    <w:basedOn w:val="DefaultParagraphFont"/>
    <w:uiPriority w:val="32"/>
    <w:qFormat/>
    <w:rsid w:val="00545EC5"/>
    <w:rPr>
      <w:b/>
      <w:bCs/>
      <w:smallCaps/>
      <w:color w:val="2F5496" w:themeColor="accent1" w:themeShade="BF"/>
      <w:spacing w:val="5"/>
    </w:rPr>
  </w:style>
  <w:style w:type="paragraph" w:styleId="NormalWeb">
    <w:name w:val="Normal (Web)"/>
    <w:basedOn w:val="Normal"/>
    <w:uiPriority w:val="99"/>
    <w:unhideWhenUsed/>
    <w:rsid w:val="0055433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554338"/>
    <w:rPr>
      <w:b/>
      <w:bCs/>
    </w:rPr>
  </w:style>
  <w:style w:type="table" w:styleId="TableGrid">
    <w:name w:val="Table Grid"/>
    <w:basedOn w:val="TableNormal"/>
    <w:uiPriority w:val="39"/>
    <w:rsid w:val="009D3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7A5"/>
    <w:rPr>
      <w:color w:val="0563C1" w:themeColor="hyperlink"/>
      <w:u w:val="single"/>
    </w:rPr>
  </w:style>
  <w:style w:type="character" w:styleId="UnresolvedMention">
    <w:name w:val="Unresolved Mention"/>
    <w:basedOn w:val="DefaultParagraphFont"/>
    <w:uiPriority w:val="99"/>
    <w:semiHidden/>
    <w:unhideWhenUsed/>
    <w:rsid w:val="009D37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06028">
      <w:bodyDiv w:val="1"/>
      <w:marLeft w:val="0"/>
      <w:marRight w:val="0"/>
      <w:marTop w:val="0"/>
      <w:marBottom w:val="0"/>
      <w:divBdr>
        <w:top w:val="none" w:sz="0" w:space="0" w:color="auto"/>
        <w:left w:val="none" w:sz="0" w:space="0" w:color="auto"/>
        <w:bottom w:val="none" w:sz="0" w:space="0" w:color="auto"/>
        <w:right w:val="none" w:sz="0" w:space="0" w:color="auto"/>
      </w:divBdr>
    </w:div>
    <w:div w:id="795879940">
      <w:bodyDiv w:val="1"/>
      <w:marLeft w:val="0"/>
      <w:marRight w:val="0"/>
      <w:marTop w:val="0"/>
      <w:marBottom w:val="0"/>
      <w:divBdr>
        <w:top w:val="none" w:sz="0" w:space="0" w:color="auto"/>
        <w:left w:val="none" w:sz="0" w:space="0" w:color="auto"/>
        <w:bottom w:val="none" w:sz="0" w:space="0" w:color="auto"/>
        <w:right w:val="none" w:sz="0" w:space="0" w:color="auto"/>
      </w:divBdr>
    </w:div>
    <w:div w:id="803697495">
      <w:bodyDiv w:val="1"/>
      <w:marLeft w:val="0"/>
      <w:marRight w:val="0"/>
      <w:marTop w:val="0"/>
      <w:marBottom w:val="0"/>
      <w:divBdr>
        <w:top w:val="none" w:sz="0" w:space="0" w:color="auto"/>
        <w:left w:val="none" w:sz="0" w:space="0" w:color="auto"/>
        <w:bottom w:val="none" w:sz="0" w:space="0" w:color="auto"/>
        <w:right w:val="none" w:sz="0" w:space="0" w:color="auto"/>
      </w:divBdr>
    </w:div>
    <w:div w:id="840923585">
      <w:bodyDiv w:val="1"/>
      <w:marLeft w:val="0"/>
      <w:marRight w:val="0"/>
      <w:marTop w:val="0"/>
      <w:marBottom w:val="0"/>
      <w:divBdr>
        <w:top w:val="none" w:sz="0" w:space="0" w:color="auto"/>
        <w:left w:val="none" w:sz="0" w:space="0" w:color="auto"/>
        <w:bottom w:val="none" w:sz="0" w:space="0" w:color="auto"/>
        <w:right w:val="none" w:sz="0" w:space="0" w:color="auto"/>
      </w:divBdr>
    </w:div>
    <w:div w:id="912355232">
      <w:bodyDiv w:val="1"/>
      <w:marLeft w:val="0"/>
      <w:marRight w:val="0"/>
      <w:marTop w:val="0"/>
      <w:marBottom w:val="0"/>
      <w:divBdr>
        <w:top w:val="none" w:sz="0" w:space="0" w:color="auto"/>
        <w:left w:val="none" w:sz="0" w:space="0" w:color="auto"/>
        <w:bottom w:val="none" w:sz="0" w:space="0" w:color="auto"/>
        <w:right w:val="none" w:sz="0" w:space="0" w:color="auto"/>
      </w:divBdr>
    </w:div>
    <w:div w:id="1056734433">
      <w:bodyDiv w:val="1"/>
      <w:marLeft w:val="0"/>
      <w:marRight w:val="0"/>
      <w:marTop w:val="0"/>
      <w:marBottom w:val="0"/>
      <w:divBdr>
        <w:top w:val="none" w:sz="0" w:space="0" w:color="auto"/>
        <w:left w:val="none" w:sz="0" w:space="0" w:color="auto"/>
        <w:bottom w:val="none" w:sz="0" w:space="0" w:color="auto"/>
        <w:right w:val="none" w:sz="0" w:space="0" w:color="auto"/>
      </w:divBdr>
    </w:div>
    <w:div w:id="1180244488">
      <w:bodyDiv w:val="1"/>
      <w:marLeft w:val="0"/>
      <w:marRight w:val="0"/>
      <w:marTop w:val="0"/>
      <w:marBottom w:val="0"/>
      <w:divBdr>
        <w:top w:val="none" w:sz="0" w:space="0" w:color="auto"/>
        <w:left w:val="none" w:sz="0" w:space="0" w:color="auto"/>
        <w:bottom w:val="none" w:sz="0" w:space="0" w:color="auto"/>
        <w:right w:val="none" w:sz="0" w:space="0" w:color="auto"/>
      </w:divBdr>
    </w:div>
    <w:div w:id="1788813571">
      <w:bodyDiv w:val="1"/>
      <w:marLeft w:val="0"/>
      <w:marRight w:val="0"/>
      <w:marTop w:val="0"/>
      <w:marBottom w:val="0"/>
      <w:divBdr>
        <w:top w:val="none" w:sz="0" w:space="0" w:color="auto"/>
        <w:left w:val="none" w:sz="0" w:space="0" w:color="auto"/>
        <w:bottom w:val="none" w:sz="0" w:space="0" w:color="auto"/>
        <w:right w:val="none" w:sz="0" w:space="0" w:color="auto"/>
      </w:divBdr>
    </w:div>
    <w:div w:id="1974868511">
      <w:bodyDiv w:val="1"/>
      <w:marLeft w:val="0"/>
      <w:marRight w:val="0"/>
      <w:marTop w:val="0"/>
      <w:marBottom w:val="0"/>
      <w:divBdr>
        <w:top w:val="none" w:sz="0" w:space="0" w:color="auto"/>
        <w:left w:val="none" w:sz="0" w:space="0" w:color="auto"/>
        <w:bottom w:val="none" w:sz="0" w:space="0" w:color="auto"/>
        <w:right w:val="none" w:sz="0" w:space="0" w:color="auto"/>
      </w:divBdr>
    </w:div>
    <w:div w:id="20014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jainarpit@gmail.com"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bakhair93@gmail.com" TargetMode="External"/><Relationship Id="rId12" Type="http://schemas.openxmlformats.org/officeDocument/2006/relationships/hyperlink" Target="https://www.educba.com/cloud-operating-system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mailto:nusratsha92@gmail.com" TargetMode="External"/><Relationship Id="rId11" Type="http://schemas.openxmlformats.org/officeDocument/2006/relationships/image" Target="media/image2.jpeg"/><Relationship Id="rId5" Type="http://schemas.openxmlformats.org/officeDocument/2006/relationships/hyperlink" Target="mailto:afghantheone@gmail.com" TargetMode="External"/><Relationship Id="rId15" Type="http://schemas.openxmlformats.org/officeDocument/2006/relationships/chart" Target="charts/chart3.xml"/><Relationship Id="rId10" Type="http://schemas.openxmlformats.org/officeDocument/2006/relationships/hyperlink" Target="https://www.gemini-us.com/oracle/oracle-hcm-cloud-to-manage-complex-workforce-effectivel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Perceived Benefits of Oracle HCM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clustered"/>
        <c:varyColors val="0"/>
        <c:ser>
          <c:idx val="0"/>
          <c:order val="0"/>
          <c:tx>
            <c:strRef>
              <c:f>Sheet28!$B$1</c:f>
              <c:strCache>
                <c:ptCount val="1"/>
                <c:pt idx="0">
                  <c:v>Strongly Agree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Sheet28!$A$2:$A$7</c:f>
              <c:strCache>
                <c:ptCount val="6"/>
                <c:pt idx="0">
                  <c:v>Improved HR-IT system integration</c:v>
                </c:pt>
                <c:pt idx="1">
                  <c:v>Enhanced employee engagement</c:v>
                </c:pt>
                <c:pt idx="2">
                  <c:v>Increased operational efficiency</c:v>
                </c:pt>
                <c:pt idx="3">
                  <c:v>Automation of HR processes</c:v>
                </c:pt>
                <c:pt idx="4">
                  <c:v>Improved data accuracy</c:v>
                </c:pt>
                <c:pt idx="5">
                  <c:v>Scalability of the system</c:v>
                </c:pt>
              </c:strCache>
            </c:strRef>
          </c:cat>
          <c:val>
            <c:numRef>
              <c:f>Sheet28!$B$2:$B$7</c:f>
              <c:numCache>
                <c:formatCode>General</c:formatCode>
                <c:ptCount val="6"/>
                <c:pt idx="0">
                  <c:v>45</c:v>
                </c:pt>
                <c:pt idx="1">
                  <c:v>30</c:v>
                </c:pt>
                <c:pt idx="2">
                  <c:v>50</c:v>
                </c:pt>
                <c:pt idx="3">
                  <c:v>60</c:v>
                </c:pt>
                <c:pt idx="4">
                  <c:v>55</c:v>
                </c:pt>
                <c:pt idx="5">
                  <c:v>50</c:v>
                </c:pt>
              </c:numCache>
            </c:numRef>
          </c:val>
          <c:extLst>
            <c:ext xmlns:c16="http://schemas.microsoft.com/office/drawing/2014/chart" uri="{C3380CC4-5D6E-409C-BE32-E72D297353CC}">
              <c16:uniqueId val="{00000000-A10C-4E00-B23D-036FE97D643B}"/>
            </c:ext>
          </c:extLst>
        </c:ser>
        <c:ser>
          <c:idx val="1"/>
          <c:order val="1"/>
          <c:tx>
            <c:strRef>
              <c:f>Sheet28!$C$1</c:f>
              <c:strCache>
                <c:ptCount val="1"/>
                <c:pt idx="0">
                  <c:v>Agree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Sheet28!$A$2:$A$7</c:f>
              <c:strCache>
                <c:ptCount val="6"/>
                <c:pt idx="0">
                  <c:v>Improved HR-IT system integration</c:v>
                </c:pt>
                <c:pt idx="1">
                  <c:v>Enhanced employee engagement</c:v>
                </c:pt>
                <c:pt idx="2">
                  <c:v>Increased operational efficiency</c:v>
                </c:pt>
                <c:pt idx="3">
                  <c:v>Automation of HR processes</c:v>
                </c:pt>
                <c:pt idx="4">
                  <c:v>Improved data accuracy</c:v>
                </c:pt>
                <c:pt idx="5">
                  <c:v>Scalability of the system</c:v>
                </c:pt>
              </c:strCache>
            </c:strRef>
          </c:cat>
          <c:val>
            <c:numRef>
              <c:f>Sheet28!$C$2:$C$7</c:f>
              <c:numCache>
                <c:formatCode>General</c:formatCode>
                <c:ptCount val="6"/>
                <c:pt idx="0">
                  <c:v>40</c:v>
                </c:pt>
                <c:pt idx="1">
                  <c:v>50</c:v>
                </c:pt>
                <c:pt idx="2">
                  <c:v>40</c:v>
                </c:pt>
                <c:pt idx="3">
                  <c:v>35</c:v>
                </c:pt>
                <c:pt idx="4">
                  <c:v>35</c:v>
                </c:pt>
                <c:pt idx="5">
                  <c:v>40</c:v>
                </c:pt>
              </c:numCache>
            </c:numRef>
          </c:val>
          <c:extLst>
            <c:ext xmlns:c16="http://schemas.microsoft.com/office/drawing/2014/chart" uri="{C3380CC4-5D6E-409C-BE32-E72D297353CC}">
              <c16:uniqueId val="{00000001-A10C-4E00-B23D-036FE97D643B}"/>
            </c:ext>
          </c:extLst>
        </c:ser>
        <c:ser>
          <c:idx val="2"/>
          <c:order val="2"/>
          <c:tx>
            <c:strRef>
              <c:f>Sheet28!$D$1</c:f>
              <c:strCache>
                <c:ptCount val="1"/>
                <c:pt idx="0">
                  <c:v>Neutral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Sheet28!$A$2:$A$7</c:f>
              <c:strCache>
                <c:ptCount val="6"/>
                <c:pt idx="0">
                  <c:v>Improved HR-IT system integration</c:v>
                </c:pt>
                <c:pt idx="1">
                  <c:v>Enhanced employee engagement</c:v>
                </c:pt>
                <c:pt idx="2">
                  <c:v>Increased operational efficiency</c:v>
                </c:pt>
                <c:pt idx="3">
                  <c:v>Automation of HR processes</c:v>
                </c:pt>
                <c:pt idx="4">
                  <c:v>Improved data accuracy</c:v>
                </c:pt>
                <c:pt idx="5">
                  <c:v>Scalability of the system</c:v>
                </c:pt>
              </c:strCache>
            </c:strRef>
          </c:cat>
          <c:val>
            <c:numRef>
              <c:f>Sheet28!$D$2:$D$7</c:f>
              <c:numCache>
                <c:formatCode>General</c:formatCode>
                <c:ptCount val="6"/>
                <c:pt idx="0">
                  <c:v>10</c:v>
                </c:pt>
                <c:pt idx="1">
                  <c:v>15</c:v>
                </c:pt>
                <c:pt idx="2">
                  <c:v>7</c:v>
                </c:pt>
                <c:pt idx="3">
                  <c:v>3</c:v>
                </c:pt>
                <c:pt idx="4">
                  <c:v>7</c:v>
                </c:pt>
                <c:pt idx="5">
                  <c:v>8</c:v>
                </c:pt>
              </c:numCache>
            </c:numRef>
          </c:val>
          <c:extLst>
            <c:ext xmlns:c16="http://schemas.microsoft.com/office/drawing/2014/chart" uri="{C3380CC4-5D6E-409C-BE32-E72D297353CC}">
              <c16:uniqueId val="{00000002-A10C-4E00-B23D-036FE97D643B}"/>
            </c:ext>
          </c:extLst>
        </c:ser>
        <c:ser>
          <c:idx val="3"/>
          <c:order val="3"/>
          <c:tx>
            <c:strRef>
              <c:f>Sheet28!$E$1</c:f>
              <c:strCache>
                <c:ptCount val="1"/>
                <c:pt idx="0">
                  <c:v>Disagree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Sheet28!$A$2:$A$7</c:f>
              <c:strCache>
                <c:ptCount val="6"/>
                <c:pt idx="0">
                  <c:v>Improved HR-IT system integration</c:v>
                </c:pt>
                <c:pt idx="1">
                  <c:v>Enhanced employee engagement</c:v>
                </c:pt>
                <c:pt idx="2">
                  <c:v>Increased operational efficiency</c:v>
                </c:pt>
                <c:pt idx="3">
                  <c:v>Automation of HR processes</c:v>
                </c:pt>
                <c:pt idx="4">
                  <c:v>Improved data accuracy</c:v>
                </c:pt>
                <c:pt idx="5">
                  <c:v>Scalability of the system</c:v>
                </c:pt>
              </c:strCache>
            </c:strRef>
          </c:cat>
          <c:val>
            <c:numRef>
              <c:f>Sheet28!$E$2:$E$7</c:f>
              <c:numCache>
                <c:formatCode>General</c:formatCode>
                <c:ptCount val="6"/>
                <c:pt idx="0">
                  <c:v>3</c:v>
                </c:pt>
                <c:pt idx="1">
                  <c:v>3</c:v>
                </c:pt>
                <c:pt idx="2">
                  <c:v>2</c:v>
                </c:pt>
                <c:pt idx="3">
                  <c:v>1</c:v>
                </c:pt>
                <c:pt idx="4">
                  <c:v>2</c:v>
                </c:pt>
                <c:pt idx="5">
                  <c:v>2</c:v>
                </c:pt>
              </c:numCache>
            </c:numRef>
          </c:val>
          <c:extLst>
            <c:ext xmlns:c16="http://schemas.microsoft.com/office/drawing/2014/chart" uri="{C3380CC4-5D6E-409C-BE32-E72D297353CC}">
              <c16:uniqueId val="{00000003-A10C-4E00-B23D-036FE97D643B}"/>
            </c:ext>
          </c:extLst>
        </c:ser>
        <c:ser>
          <c:idx val="4"/>
          <c:order val="4"/>
          <c:tx>
            <c:strRef>
              <c:f>Sheet28!$F$1</c:f>
              <c:strCache>
                <c:ptCount val="1"/>
                <c:pt idx="0">
                  <c:v>Strongly Disagree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Sheet28!$A$2:$A$7</c:f>
              <c:strCache>
                <c:ptCount val="6"/>
                <c:pt idx="0">
                  <c:v>Improved HR-IT system integration</c:v>
                </c:pt>
                <c:pt idx="1">
                  <c:v>Enhanced employee engagement</c:v>
                </c:pt>
                <c:pt idx="2">
                  <c:v>Increased operational efficiency</c:v>
                </c:pt>
                <c:pt idx="3">
                  <c:v>Automation of HR processes</c:v>
                </c:pt>
                <c:pt idx="4">
                  <c:v>Improved data accuracy</c:v>
                </c:pt>
                <c:pt idx="5">
                  <c:v>Scalability of the system</c:v>
                </c:pt>
              </c:strCache>
            </c:strRef>
          </c:cat>
          <c:val>
            <c:numRef>
              <c:f>Sheet28!$F$2:$F$7</c:f>
              <c:numCache>
                <c:formatCode>General</c:formatCode>
                <c:ptCount val="6"/>
                <c:pt idx="0">
                  <c:v>2</c:v>
                </c:pt>
                <c:pt idx="1">
                  <c:v>2</c:v>
                </c:pt>
                <c:pt idx="2">
                  <c:v>1</c:v>
                </c:pt>
                <c:pt idx="3">
                  <c:v>1</c:v>
                </c:pt>
                <c:pt idx="4">
                  <c:v>1</c:v>
                </c:pt>
                <c:pt idx="5">
                  <c:v>0</c:v>
                </c:pt>
              </c:numCache>
            </c:numRef>
          </c:val>
          <c:extLst>
            <c:ext xmlns:c16="http://schemas.microsoft.com/office/drawing/2014/chart" uri="{C3380CC4-5D6E-409C-BE32-E72D297353CC}">
              <c16:uniqueId val="{00000004-A10C-4E00-B23D-036FE97D643B}"/>
            </c:ext>
          </c:extLst>
        </c:ser>
        <c:dLbls>
          <c:dLblPos val="outEnd"/>
          <c:showLegendKey val="0"/>
          <c:showVal val="1"/>
          <c:showCatName val="0"/>
          <c:showSerName val="0"/>
          <c:showPercent val="0"/>
          <c:showBubbleSize val="0"/>
        </c:dLbls>
        <c:gapWidth val="182"/>
        <c:axId val="324975168"/>
        <c:axId val="324992448"/>
      </c:barChart>
      <c:catAx>
        <c:axId val="3249751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92448"/>
        <c:crosses val="autoZero"/>
        <c:auto val="1"/>
        <c:lblAlgn val="ctr"/>
        <c:lblOffset val="100"/>
        <c:noMultiLvlLbl val="0"/>
      </c:catAx>
      <c:valAx>
        <c:axId val="3249924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75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Challenges in Implementing Oracle HCM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Sheet29!$B$1</c:f>
              <c:strCache>
                <c:ptCount val="1"/>
                <c:pt idx="0">
                  <c:v>High Impact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Sheet29!$A$2:$A$6</c:f>
              <c:strCache>
                <c:ptCount val="5"/>
                <c:pt idx="0">
                  <c:v>System compatibility with legacy systems</c:v>
                </c:pt>
                <c:pt idx="1">
                  <c:v>Data migration complexity</c:v>
                </c:pt>
                <c:pt idx="2">
                  <c:v>Security and data privacy concerns</c:v>
                </c:pt>
                <c:pt idx="3">
                  <c:v>Employee training on new system</c:v>
                </c:pt>
                <c:pt idx="4">
                  <c:v>Integration with other business functions</c:v>
                </c:pt>
              </c:strCache>
            </c:strRef>
          </c:cat>
          <c:val>
            <c:numRef>
              <c:f>Sheet29!$B$2:$B$6</c:f>
              <c:numCache>
                <c:formatCode>General</c:formatCode>
                <c:ptCount val="5"/>
                <c:pt idx="0">
                  <c:v>40</c:v>
                </c:pt>
                <c:pt idx="1">
                  <c:v>45</c:v>
                </c:pt>
                <c:pt idx="2">
                  <c:v>50</c:v>
                </c:pt>
                <c:pt idx="3">
                  <c:v>35</c:v>
                </c:pt>
                <c:pt idx="4">
                  <c:v>50</c:v>
                </c:pt>
              </c:numCache>
            </c:numRef>
          </c:val>
          <c:extLst>
            <c:ext xmlns:c16="http://schemas.microsoft.com/office/drawing/2014/chart" uri="{C3380CC4-5D6E-409C-BE32-E72D297353CC}">
              <c16:uniqueId val="{00000000-B469-44ED-BFEC-998BC8E86D6F}"/>
            </c:ext>
          </c:extLst>
        </c:ser>
        <c:ser>
          <c:idx val="1"/>
          <c:order val="1"/>
          <c:tx>
            <c:strRef>
              <c:f>Sheet29!$C$1</c:f>
              <c:strCache>
                <c:ptCount val="1"/>
                <c:pt idx="0">
                  <c:v>Moderate Impact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Sheet29!$A$2:$A$6</c:f>
              <c:strCache>
                <c:ptCount val="5"/>
                <c:pt idx="0">
                  <c:v>System compatibility with legacy systems</c:v>
                </c:pt>
                <c:pt idx="1">
                  <c:v>Data migration complexity</c:v>
                </c:pt>
                <c:pt idx="2">
                  <c:v>Security and data privacy concerns</c:v>
                </c:pt>
                <c:pt idx="3">
                  <c:v>Employee training on new system</c:v>
                </c:pt>
                <c:pt idx="4">
                  <c:v>Integration with other business functions</c:v>
                </c:pt>
              </c:strCache>
            </c:strRef>
          </c:cat>
          <c:val>
            <c:numRef>
              <c:f>Sheet29!$C$2:$C$6</c:f>
              <c:numCache>
                <c:formatCode>General</c:formatCode>
                <c:ptCount val="5"/>
                <c:pt idx="0">
                  <c:v>35</c:v>
                </c:pt>
                <c:pt idx="1">
                  <c:v>40</c:v>
                </c:pt>
                <c:pt idx="2">
                  <c:v>35</c:v>
                </c:pt>
                <c:pt idx="3">
                  <c:v>45</c:v>
                </c:pt>
                <c:pt idx="4">
                  <c:v>40</c:v>
                </c:pt>
              </c:numCache>
            </c:numRef>
          </c:val>
          <c:extLst>
            <c:ext xmlns:c16="http://schemas.microsoft.com/office/drawing/2014/chart" uri="{C3380CC4-5D6E-409C-BE32-E72D297353CC}">
              <c16:uniqueId val="{00000001-B469-44ED-BFEC-998BC8E86D6F}"/>
            </c:ext>
          </c:extLst>
        </c:ser>
        <c:ser>
          <c:idx val="2"/>
          <c:order val="2"/>
          <c:tx>
            <c:strRef>
              <c:f>Sheet29!$D$1</c:f>
              <c:strCache>
                <c:ptCount val="1"/>
                <c:pt idx="0">
                  <c:v>Low Impact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Sheet29!$A$2:$A$6</c:f>
              <c:strCache>
                <c:ptCount val="5"/>
                <c:pt idx="0">
                  <c:v>System compatibility with legacy systems</c:v>
                </c:pt>
                <c:pt idx="1">
                  <c:v>Data migration complexity</c:v>
                </c:pt>
                <c:pt idx="2">
                  <c:v>Security and data privacy concerns</c:v>
                </c:pt>
                <c:pt idx="3">
                  <c:v>Employee training on new system</c:v>
                </c:pt>
                <c:pt idx="4">
                  <c:v>Integration with other business functions</c:v>
                </c:pt>
              </c:strCache>
            </c:strRef>
          </c:cat>
          <c:val>
            <c:numRef>
              <c:f>Sheet29!$D$2:$D$6</c:f>
              <c:numCache>
                <c:formatCode>General</c:formatCode>
                <c:ptCount val="5"/>
                <c:pt idx="0">
                  <c:v>15</c:v>
                </c:pt>
                <c:pt idx="1">
                  <c:v>10</c:v>
                </c:pt>
                <c:pt idx="2">
                  <c:v>10</c:v>
                </c:pt>
                <c:pt idx="3">
                  <c:v>15</c:v>
                </c:pt>
                <c:pt idx="4">
                  <c:v>5</c:v>
                </c:pt>
              </c:numCache>
            </c:numRef>
          </c:val>
          <c:extLst>
            <c:ext xmlns:c16="http://schemas.microsoft.com/office/drawing/2014/chart" uri="{C3380CC4-5D6E-409C-BE32-E72D297353CC}">
              <c16:uniqueId val="{00000002-B469-44ED-BFEC-998BC8E86D6F}"/>
            </c:ext>
          </c:extLst>
        </c:ser>
        <c:ser>
          <c:idx val="3"/>
          <c:order val="3"/>
          <c:tx>
            <c:strRef>
              <c:f>Sheet29!$E$1</c:f>
              <c:strCache>
                <c:ptCount val="1"/>
                <c:pt idx="0">
                  <c:v>No Impact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Sheet29!$A$2:$A$6</c:f>
              <c:strCache>
                <c:ptCount val="5"/>
                <c:pt idx="0">
                  <c:v>System compatibility with legacy systems</c:v>
                </c:pt>
                <c:pt idx="1">
                  <c:v>Data migration complexity</c:v>
                </c:pt>
                <c:pt idx="2">
                  <c:v>Security and data privacy concerns</c:v>
                </c:pt>
                <c:pt idx="3">
                  <c:v>Employee training on new system</c:v>
                </c:pt>
                <c:pt idx="4">
                  <c:v>Integration with other business functions</c:v>
                </c:pt>
              </c:strCache>
            </c:strRef>
          </c:cat>
          <c:val>
            <c:numRef>
              <c:f>Sheet29!$E$2:$E$6</c:f>
              <c:numCache>
                <c:formatCode>General</c:formatCode>
                <c:ptCount val="5"/>
                <c:pt idx="0">
                  <c:v>10</c:v>
                </c:pt>
                <c:pt idx="1">
                  <c:v>5</c:v>
                </c:pt>
                <c:pt idx="2">
                  <c:v>5</c:v>
                </c:pt>
                <c:pt idx="3">
                  <c:v>5</c:v>
                </c:pt>
                <c:pt idx="4">
                  <c:v>5</c:v>
                </c:pt>
              </c:numCache>
            </c:numRef>
          </c:val>
          <c:extLst>
            <c:ext xmlns:c16="http://schemas.microsoft.com/office/drawing/2014/chart" uri="{C3380CC4-5D6E-409C-BE32-E72D297353CC}">
              <c16:uniqueId val="{00000003-B469-44ED-BFEC-998BC8E86D6F}"/>
            </c:ext>
          </c:extLst>
        </c:ser>
        <c:dLbls>
          <c:dLblPos val="outEnd"/>
          <c:showLegendKey val="0"/>
          <c:showVal val="1"/>
          <c:showCatName val="0"/>
          <c:showSerName val="0"/>
          <c:showPercent val="0"/>
          <c:showBubbleSize val="0"/>
        </c:dLbls>
        <c:gapWidth val="219"/>
        <c:overlap val="-27"/>
        <c:axId val="127460896"/>
        <c:axId val="127461856"/>
      </c:barChart>
      <c:catAx>
        <c:axId val="12746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61856"/>
        <c:crosses val="autoZero"/>
        <c:auto val="1"/>
        <c:lblAlgn val="ctr"/>
        <c:lblOffset val="100"/>
        <c:noMultiLvlLbl val="0"/>
      </c:catAx>
      <c:valAx>
        <c:axId val="12746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460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Impact on Employee Experience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radarChart>
        <c:radarStyle val="filled"/>
        <c:varyColors val="0"/>
        <c:ser>
          <c:idx val="0"/>
          <c:order val="0"/>
          <c:tx>
            <c:strRef>
              <c:f>Sheet30!$B$1</c:f>
              <c:strCache>
                <c:ptCount val="1"/>
                <c:pt idx="0">
                  <c:v>Significantly Improved (%)</c:v>
                </c:pt>
              </c:strCache>
            </c:strRef>
          </c:tx>
          <c:spPr>
            <a:solidFill>
              <a:schemeClr val="accent1"/>
            </a:solidFill>
            <a:ln>
              <a:noFill/>
            </a:ln>
            <a:effectLst/>
          </c:spPr>
          <c:cat>
            <c:strRef>
              <c:f>Sheet30!$A$2:$A$6</c:f>
              <c:strCache>
                <c:ptCount val="5"/>
                <c:pt idx="0">
                  <c:v>Access to HR information</c:v>
                </c:pt>
                <c:pt idx="1">
                  <c:v>Employee self-service capabilities</c:v>
                </c:pt>
                <c:pt idx="2">
                  <c:v>Timeliness of HR processes</c:v>
                </c:pt>
                <c:pt idx="3">
                  <c:v>Transparency in HR decisions</c:v>
                </c:pt>
                <c:pt idx="4">
                  <c:v>Employee satisfaction with HR tools</c:v>
                </c:pt>
              </c:strCache>
            </c:strRef>
          </c:cat>
          <c:val>
            <c:numRef>
              <c:f>Sheet30!$B$2:$B$6</c:f>
              <c:numCache>
                <c:formatCode>General</c:formatCode>
                <c:ptCount val="5"/>
                <c:pt idx="0">
                  <c:v>50</c:v>
                </c:pt>
                <c:pt idx="1">
                  <c:v>55</c:v>
                </c:pt>
                <c:pt idx="2">
                  <c:v>60</c:v>
                </c:pt>
                <c:pt idx="3">
                  <c:v>45</c:v>
                </c:pt>
                <c:pt idx="4">
                  <c:v>55</c:v>
                </c:pt>
              </c:numCache>
            </c:numRef>
          </c:val>
          <c:extLst>
            <c:ext xmlns:c16="http://schemas.microsoft.com/office/drawing/2014/chart" uri="{C3380CC4-5D6E-409C-BE32-E72D297353CC}">
              <c16:uniqueId val="{00000000-3BBC-454D-B92C-DAE3E67029B2}"/>
            </c:ext>
          </c:extLst>
        </c:ser>
        <c:ser>
          <c:idx val="1"/>
          <c:order val="1"/>
          <c:tx>
            <c:strRef>
              <c:f>Sheet30!$C$1</c:f>
              <c:strCache>
                <c:ptCount val="1"/>
                <c:pt idx="0">
                  <c:v>Moderately Improved (%)</c:v>
                </c:pt>
              </c:strCache>
            </c:strRef>
          </c:tx>
          <c:spPr>
            <a:solidFill>
              <a:schemeClr val="accent2"/>
            </a:solidFill>
            <a:ln>
              <a:noFill/>
            </a:ln>
            <a:effectLst/>
          </c:spPr>
          <c:cat>
            <c:strRef>
              <c:f>Sheet30!$A$2:$A$6</c:f>
              <c:strCache>
                <c:ptCount val="5"/>
                <c:pt idx="0">
                  <c:v>Access to HR information</c:v>
                </c:pt>
                <c:pt idx="1">
                  <c:v>Employee self-service capabilities</c:v>
                </c:pt>
                <c:pt idx="2">
                  <c:v>Timeliness of HR processes</c:v>
                </c:pt>
                <c:pt idx="3">
                  <c:v>Transparency in HR decisions</c:v>
                </c:pt>
                <c:pt idx="4">
                  <c:v>Employee satisfaction with HR tools</c:v>
                </c:pt>
              </c:strCache>
            </c:strRef>
          </c:cat>
          <c:val>
            <c:numRef>
              <c:f>Sheet30!$C$2:$C$6</c:f>
              <c:numCache>
                <c:formatCode>General</c:formatCode>
                <c:ptCount val="5"/>
                <c:pt idx="0">
                  <c:v>40</c:v>
                </c:pt>
                <c:pt idx="1">
                  <c:v>35</c:v>
                </c:pt>
                <c:pt idx="2">
                  <c:v>30</c:v>
                </c:pt>
                <c:pt idx="3">
                  <c:v>40</c:v>
                </c:pt>
                <c:pt idx="4">
                  <c:v>35</c:v>
                </c:pt>
              </c:numCache>
            </c:numRef>
          </c:val>
          <c:extLst>
            <c:ext xmlns:c16="http://schemas.microsoft.com/office/drawing/2014/chart" uri="{C3380CC4-5D6E-409C-BE32-E72D297353CC}">
              <c16:uniqueId val="{00000001-3BBC-454D-B92C-DAE3E67029B2}"/>
            </c:ext>
          </c:extLst>
        </c:ser>
        <c:ser>
          <c:idx val="2"/>
          <c:order val="2"/>
          <c:tx>
            <c:strRef>
              <c:f>Sheet30!$D$1</c:f>
              <c:strCache>
                <c:ptCount val="1"/>
                <c:pt idx="0">
                  <c:v>No Change (%)</c:v>
                </c:pt>
              </c:strCache>
            </c:strRef>
          </c:tx>
          <c:spPr>
            <a:solidFill>
              <a:schemeClr val="accent3"/>
            </a:solidFill>
            <a:ln>
              <a:noFill/>
            </a:ln>
            <a:effectLst/>
          </c:spPr>
          <c:cat>
            <c:strRef>
              <c:f>Sheet30!$A$2:$A$6</c:f>
              <c:strCache>
                <c:ptCount val="5"/>
                <c:pt idx="0">
                  <c:v>Access to HR information</c:v>
                </c:pt>
                <c:pt idx="1">
                  <c:v>Employee self-service capabilities</c:v>
                </c:pt>
                <c:pt idx="2">
                  <c:v>Timeliness of HR processes</c:v>
                </c:pt>
                <c:pt idx="3">
                  <c:v>Transparency in HR decisions</c:v>
                </c:pt>
                <c:pt idx="4">
                  <c:v>Employee satisfaction with HR tools</c:v>
                </c:pt>
              </c:strCache>
            </c:strRef>
          </c:cat>
          <c:val>
            <c:numRef>
              <c:f>Sheet30!$D$2:$D$6</c:f>
              <c:numCache>
                <c:formatCode>General</c:formatCode>
                <c:ptCount val="5"/>
                <c:pt idx="0">
                  <c:v>8</c:v>
                </c:pt>
                <c:pt idx="1">
                  <c:v>7</c:v>
                </c:pt>
                <c:pt idx="2">
                  <c:v>8</c:v>
                </c:pt>
                <c:pt idx="3">
                  <c:v>10</c:v>
                </c:pt>
                <c:pt idx="4">
                  <c:v>8</c:v>
                </c:pt>
              </c:numCache>
            </c:numRef>
          </c:val>
          <c:extLst>
            <c:ext xmlns:c16="http://schemas.microsoft.com/office/drawing/2014/chart" uri="{C3380CC4-5D6E-409C-BE32-E72D297353CC}">
              <c16:uniqueId val="{00000002-3BBC-454D-B92C-DAE3E67029B2}"/>
            </c:ext>
          </c:extLst>
        </c:ser>
        <c:ser>
          <c:idx val="3"/>
          <c:order val="3"/>
          <c:tx>
            <c:strRef>
              <c:f>Sheet30!$E$1</c:f>
              <c:strCache>
                <c:ptCount val="1"/>
                <c:pt idx="0">
                  <c:v>Deteriorated (%)</c:v>
                </c:pt>
              </c:strCache>
            </c:strRef>
          </c:tx>
          <c:spPr>
            <a:solidFill>
              <a:schemeClr val="accent4"/>
            </a:solidFill>
            <a:ln>
              <a:noFill/>
            </a:ln>
            <a:effectLst/>
          </c:spPr>
          <c:cat>
            <c:strRef>
              <c:f>Sheet30!$A$2:$A$6</c:f>
              <c:strCache>
                <c:ptCount val="5"/>
                <c:pt idx="0">
                  <c:v>Access to HR information</c:v>
                </c:pt>
                <c:pt idx="1">
                  <c:v>Employee self-service capabilities</c:v>
                </c:pt>
                <c:pt idx="2">
                  <c:v>Timeliness of HR processes</c:v>
                </c:pt>
                <c:pt idx="3">
                  <c:v>Transparency in HR decisions</c:v>
                </c:pt>
                <c:pt idx="4">
                  <c:v>Employee satisfaction with HR tools</c:v>
                </c:pt>
              </c:strCache>
            </c:strRef>
          </c:cat>
          <c:val>
            <c:numRef>
              <c:f>Sheet30!$E$2:$E$6</c:f>
              <c:numCache>
                <c:formatCode>General</c:formatCode>
                <c:ptCount val="5"/>
                <c:pt idx="0">
                  <c:v>2</c:v>
                </c:pt>
                <c:pt idx="1">
                  <c:v>3</c:v>
                </c:pt>
                <c:pt idx="2">
                  <c:v>2</c:v>
                </c:pt>
                <c:pt idx="3">
                  <c:v>5</c:v>
                </c:pt>
                <c:pt idx="4">
                  <c:v>2</c:v>
                </c:pt>
              </c:numCache>
            </c:numRef>
          </c:val>
          <c:extLst>
            <c:ext xmlns:c16="http://schemas.microsoft.com/office/drawing/2014/chart" uri="{C3380CC4-5D6E-409C-BE32-E72D297353CC}">
              <c16:uniqueId val="{00000003-3BBC-454D-B92C-DAE3E67029B2}"/>
            </c:ext>
          </c:extLst>
        </c:ser>
        <c:dLbls>
          <c:showLegendKey val="0"/>
          <c:showVal val="0"/>
          <c:showCatName val="0"/>
          <c:showSerName val="0"/>
          <c:showPercent val="0"/>
          <c:showBubbleSize val="0"/>
        </c:dLbls>
        <c:axId val="324987648"/>
        <c:axId val="324977568"/>
      </c:radarChart>
      <c:catAx>
        <c:axId val="324987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77568"/>
        <c:crosses val="autoZero"/>
        <c:auto val="1"/>
        <c:lblAlgn val="ctr"/>
        <c:lblOffset val="100"/>
        <c:noMultiLvlLbl val="0"/>
      </c:catAx>
      <c:valAx>
        <c:axId val="324977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876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a:effectLst/>
              </a:rPr>
              <a:t>Correlation Between API Integration and HR Efficiency</a:t>
            </a:r>
            <a:endParaRPr lang="en-IN" sz="105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stacked"/>
        <c:varyColors val="0"/>
        <c:ser>
          <c:idx val="0"/>
          <c:order val="0"/>
          <c:tx>
            <c:strRef>
              <c:f>Sheet31!$B$1</c:f>
              <c:strCache>
                <c:ptCount val="1"/>
                <c:pt idx="0">
                  <c:v>Coefficient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Sheet31!$A$2:$A$4</c:f>
              <c:strCache>
                <c:ptCount val="3"/>
                <c:pt idx="0">
                  <c:v>API Integration</c:v>
                </c:pt>
                <c:pt idx="1">
                  <c:v>Automation of HR Processes</c:v>
                </c:pt>
                <c:pt idx="2">
                  <c:v>Data Synchronization</c:v>
                </c:pt>
              </c:strCache>
            </c:strRef>
          </c:cat>
          <c:val>
            <c:numRef>
              <c:f>Sheet31!$B$2:$B$4</c:f>
              <c:numCache>
                <c:formatCode>General</c:formatCode>
                <c:ptCount val="3"/>
                <c:pt idx="0">
                  <c:v>0.65</c:v>
                </c:pt>
                <c:pt idx="1">
                  <c:v>0.55000000000000004</c:v>
                </c:pt>
                <c:pt idx="2">
                  <c:v>0.6</c:v>
                </c:pt>
              </c:numCache>
            </c:numRef>
          </c:val>
          <c:extLst>
            <c:ext xmlns:c16="http://schemas.microsoft.com/office/drawing/2014/chart" uri="{C3380CC4-5D6E-409C-BE32-E72D297353CC}">
              <c16:uniqueId val="{00000000-7A45-4154-8824-5C7DB4473FBD}"/>
            </c:ext>
          </c:extLst>
        </c:ser>
        <c:ser>
          <c:idx val="1"/>
          <c:order val="1"/>
          <c:tx>
            <c:strRef>
              <c:f>Sheet31!$C$1</c:f>
              <c:strCache>
                <c:ptCount val="1"/>
                <c:pt idx="0">
                  <c:v>Standard Error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Sheet31!$A$2:$A$4</c:f>
              <c:strCache>
                <c:ptCount val="3"/>
                <c:pt idx="0">
                  <c:v>API Integration</c:v>
                </c:pt>
                <c:pt idx="1">
                  <c:v>Automation of HR Processes</c:v>
                </c:pt>
                <c:pt idx="2">
                  <c:v>Data Synchronization</c:v>
                </c:pt>
              </c:strCache>
            </c:strRef>
          </c:cat>
          <c:val>
            <c:numRef>
              <c:f>Sheet31!$C$2:$C$4</c:f>
              <c:numCache>
                <c:formatCode>General</c:formatCode>
                <c:ptCount val="3"/>
                <c:pt idx="0">
                  <c:v>0.1</c:v>
                </c:pt>
                <c:pt idx="1">
                  <c:v>0.08</c:v>
                </c:pt>
                <c:pt idx="2">
                  <c:v>0.12</c:v>
                </c:pt>
              </c:numCache>
            </c:numRef>
          </c:val>
          <c:extLst>
            <c:ext xmlns:c16="http://schemas.microsoft.com/office/drawing/2014/chart" uri="{C3380CC4-5D6E-409C-BE32-E72D297353CC}">
              <c16:uniqueId val="{00000001-7A45-4154-8824-5C7DB4473FBD}"/>
            </c:ext>
          </c:extLst>
        </c:ser>
        <c:dLbls>
          <c:dLblPos val="ctr"/>
          <c:showLegendKey val="0"/>
          <c:showVal val="1"/>
          <c:showCatName val="0"/>
          <c:showSerName val="0"/>
          <c:showPercent val="0"/>
          <c:showBubbleSize val="0"/>
        </c:dLbls>
        <c:gapWidth val="150"/>
        <c:overlap val="100"/>
        <c:axId val="324983328"/>
        <c:axId val="324978048"/>
      </c:barChart>
      <c:catAx>
        <c:axId val="324983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78048"/>
        <c:crosses val="autoZero"/>
        <c:auto val="1"/>
        <c:lblAlgn val="ctr"/>
        <c:lblOffset val="100"/>
        <c:noMultiLvlLbl val="0"/>
      </c:catAx>
      <c:valAx>
        <c:axId val="32497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983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14</Pages>
  <Words>7468</Words>
  <Characters>42573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Dr Kumar Punit Goel</cp:lastModifiedBy>
  <cp:revision>14</cp:revision>
  <cp:lastPrinted>2025-02-22T09:22:00Z</cp:lastPrinted>
  <dcterms:created xsi:type="dcterms:W3CDTF">2025-02-10T15:16:00Z</dcterms:created>
  <dcterms:modified xsi:type="dcterms:W3CDTF">2025-03-05T06:47:00Z</dcterms:modified>
</cp:coreProperties>
</file>