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E348" w14:textId="58A47B11" w:rsidR="00C72C39" w:rsidRPr="00C72C39" w:rsidRDefault="00B00095" w:rsidP="00C72C39">
      <w:pPr>
        <w:spacing w:after="0"/>
        <w:jc w:val="both"/>
        <w:rPr>
          <w:rFonts w:ascii="Times New Roman" w:hAnsi="Times New Roman" w:cs="Times New Roman"/>
          <w:b/>
          <w:sz w:val="28"/>
          <w:szCs w:val="28"/>
        </w:rPr>
      </w:pPr>
      <w:r w:rsidRPr="00C72C39">
        <w:rPr>
          <w:rFonts w:ascii="Times New Roman" w:hAnsi="Times New Roman" w:cs="Times New Roman"/>
          <w:b/>
          <w:sz w:val="28"/>
          <w:szCs w:val="28"/>
        </w:rPr>
        <w:t>O</w:t>
      </w:r>
      <w:r w:rsidR="00C004D1" w:rsidRPr="00C72C39">
        <w:rPr>
          <w:rFonts w:ascii="Times New Roman" w:hAnsi="Times New Roman" w:cs="Times New Roman"/>
          <w:b/>
          <w:sz w:val="28"/>
          <w:szCs w:val="28"/>
        </w:rPr>
        <w:t>pportunity</w:t>
      </w:r>
      <w:r w:rsidRPr="00C72C39">
        <w:rPr>
          <w:rFonts w:ascii="Times New Roman" w:hAnsi="Times New Roman" w:cs="Times New Roman"/>
          <w:b/>
          <w:sz w:val="28"/>
          <w:szCs w:val="28"/>
        </w:rPr>
        <w:t xml:space="preserve"> </w:t>
      </w:r>
      <w:r w:rsidR="00C004D1" w:rsidRPr="00C72C39">
        <w:rPr>
          <w:rFonts w:ascii="Times New Roman" w:hAnsi="Times New Roman" w:cs="Times New Roman"/>
          <w:b/>
          <w:sz w:val="28"/>
          <w:szCs w:val="28"/>
        </w:rPr>
        <w:t>Recognition</w:t>
      </w:r>
      <w:r w:rsidRPr="00C72C39">
        <w:rPr>
          <w:rFonts w:ascii="Times New Roman" w:hAnsi="Times New Roman" w:cs="Times New Roman"/>
          <w:b/>
          <w:sz w:val="28"/>
          <w:szCs w:val="28"/>
        </w:rPr>
        <w:t xml:space="preserve"> </w:t>
      </w:r>
      <w:proofErr w:type="gramStart"/>
      <w:r w:rsidRPr="00C72C39">
        <w:rPr>
          <w:rFonts w:ascii="Times New Roman" w:hAnsi="Times New Roman" w:cs="Times New Roman"/>
          <w:b/>
          <w:sz w:val="28"/>
          <w:szCs w:val="28"/>
        </w:rPr>
        <w:t>A</w:t>
      </w:r>
      <w:r w:rsidR="00C004D1" w:rsidRPr="00C72C39">
        <w:rPr>
          <w:rFonts w:ascii="Times New Roman" w:hAnsi="Times New Roman" w:cs="Times New Roman"/>
          <w:b/>
          <w:sz w:val="28"/>
          <w:szCs w:val="28"/>
        </w:rPr>
        <w:t>nd</w:t>
      </w:r>
      <w:proofErr w:type="gramEnd"/>
      <w:r w:rsidRPr="00C72C39">
        <w:rPr>
          <w:rFonts w:ascii="Times New Roman" w:hAnsi="Times New Roman" w:cs="Times New Roman"/>
          <w:b/>
          <w:sz w:val="28"/>
          <w:szCs w:val="28"/>
        </w:rPr>
        <w:t xml:space="preserve"> E</w:t>
      </w:r>
      <w:r w:rsidR="00C004D1" w:rsidRPr="00C72C39">
        <w:rPr>
          <w:rFonts w:ascii="Times New Roman" w:hAnsi="Times New Roman" w:cs="Times New Roman"/>
          <w:b/>
          <w:sz w:val="28"/>
          <w:szCs w:val="28"/>
        </w:rPr>
        <w:t>ntrepreneurial</w:t>
      </w:r>
      <w:r w:rsidRPr="00C72C39">
        <w:rPr>
          <w:rFonts w:ascii="Times New Roman" w:hAnsi="Times New Roman" w:cs="Times New Roman"/>
          <w:b/>
          <w:sz w:val="28"/>
          <w:szCs w:val="28"/>
        </w:rPr>
        <w:t xml:space="preserve"> I</w:t>
      </w:r>
      <w:r w:rsidR="00C004D1" w:rsidRPr="00C72C39">
        <w:rPr>
          <w:rFonts w:ascii="Times New Roman" w:hAnsi="Times New Roman" w:cs="Times New Roman"/>
          <w:b/>
          <w:sz w:val="28"/>
          <w:szCs w:val="28"/>
        </w:rPr>
        <w:t>ntentions</w:t>
      </w:r>
      <w:r w:rsidRPr="00C72C39">
        <w:rPr>
          <w:rFonts w:ascii="Times New Roman" w:hAnsi="Times New Roman" w:cs="Times New Roman"/>
          <w:b/>
          <w:sz w:val="28"/>
          <w:szCs w:val="28"/>
        </w:rPr>
        <w:t xml:space="preserve"> </w:t>
      </w:r>
      <w:proofErr w:type="gramStart"/>
      <w:r w:rsidR="00C004D1" w:rsidRPr="00C72C39">
        <w:rPr>
          <w:rFonts w:ascii="Times New Roman" w:hAnsi="Times New Roman" w:cs="Times New Roman"/>
          <w:b/>
          <w:sz w:val="28"/>
          <w:szCs w:val="28"/>
        </w:rPr>
        <w:t>Of</w:t>
      </w:r>
      <w:proofErr w:type="gramEnd"/>
      <w:r w:rsidRPr="00C72C39">
        <w:rPr>
          <w:rFonts w:ascii="Times New Roman" w:hAnsi="Times New Roman" w:cs="Times New Roman"/>
          <w:b/>
          <w:sz w:val="28"/>
          <w:szCs w:val="28"/>
        </w:rPr>
        <w:t xml:space="preserve"> C</w:t>
      </w:r>
      <w:r w:rsidR="00C004D1" w:rsidRPr="00C72C39">
        <w:rPr>
          <w:rFonts w:ascii="Times New Roman" w:hAnsi="Times New Roman" w:cs="Times New Roman"/>
          <w:b/>
          <w:sz w:val="28"/>
          <w:szCs w:val="28"/>
        </w:rPr>
        <w:t>ollege</w:t>
      </w:r>
      <w:r w:rsidRPr="00C72C39">
        <w:rPr>
          <w:rFonts w:ascii="Times New Roman" w:hAnsi="Times New Roman" w:cs="Times New Roman"/>
          <w:b/>
          <w:sz w:val="28"/>
          <w:szCs w:val="28"/>
        </w:rPr>
        <w:t xml:space="preserve"> S</w:t>
      </w:r>
      <w:r w:rsidR="00C004D1" w:rsidRPr="00C72C39">
        <w:rPr>
          <w:rFonts w:ascii="Times New Roman" w:hAnsi="Times New Roman" w:cs="Times New Roman"/>
          <w:b/>
          <w:sz w:val="28"/>
          <w:szCs w:val="28"/>
        </w:rPr>
        <w:t>tudents</w:t>
      </w:r>
    </w:p>
    <w:p w14:paraId="6B0FD939" w14:textId="77777777" w:rsidR="002C0C1D" w:rsidRDefault="002C0C1D" w:rsidP="002C0C1D">
      <w:pPr>
        <w:spacing w:after="0" w:line="360" w:lineRule="auto"/>
        <w:rPr>
          <w:rFonts w:ascii="Times New Roman" w:hAnsi="Times New Roman" w:cs="Times New Roman"/>
          <w:i/>
          <w:sz w:val="24"/>
          <w:szCs w:val="24"/>
        </w:rPr>
      </w:pPr>
    </w:p>
    <w:p w14:paraId="2D10DD21" w14:textId="55C93B22" w:rsidR="00C72C39" w:rsidRDefault="00C72C39" w:rsidP="00C72C39">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Mr.</w:t>
      </w:r>
      <w:r w:rsidR="000F2D87">
        <w:rPr>
          <w:rFonts w:ascii="Times New Roman" w:hAnsi="Times New Roman" w:cs="Times New Roman"/>
          <w:i/>
          <w:sz w:val="24"/>
          <w:szCs w:val="24"/>
        </w:rPr>
        <w:t xml:space="preserve"> </w:t>
      </w:r>
      <w:r>
        <w:rPr>
          <w:rFonts w:ascii="Times New Roman" w:hAnsi="Times New Roman" w:cs="Times New Roman"/>
          <w:i/>
          <w:sz w:val="24"/>
          <w:szCs w:val="24"/>
        </w:rPr>
        <w:t>Daniyal Joshva</w:t>
      </w:r>
      <w:r w:rsidR="000F2D87">
        <w:rPr>
          <w:rFonts w:ascii="Times New Roman" w:hAnsi="Times New Roman" w:cs="Times New Roman"/>
          <w:i/>
          <w:sz w:val="24"/>
          <w:szCs w:val="24"/>
        </w:rPr>
        <w:t xml:space="preserve"> D</w:t>
      </w:r>
    </w:p>
    <w:p w14:paraId="7B000A09" w14:textId="77777777" w:rsidR="00C72C39" w:rsidRDefault="00C72C39" w:rsidP="00C72C39">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PG Student</w:t>
      </w:r>
    </w:p>
    <w:p w14:paraId="4B8DED4F" w14:textId="77777777" w:rsidR="00C72C39" w:rsidRDefault="00C72C39" w:rsidP="00C72C39">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PG &amp; Research Department of Commerce</w:t>
      </w:r>
    </w:p>
    <w:p w14:paraId="1ED5DB39" w14:textId="77777777" w:rsidR="00C72C39" w:rsidRDefault="00C72C39" w:rsidP="00C72C39">
      <w:pPr>
        <w:spacing w:after="0" w:line="360" w:lineRule="auto"/>
        <w:jc w:val="center"/>
        <w:rPr>
          <w:rFonts w:ascii="Times New Roman" w:hAnsi="Times New Roman" w:cs="Times New Roman"/>
          <w:i/>
          <w:sz w:val="24"/>
          <w:szCs w:val="24"/>
        </w:rPr>
      </w:pPr>
      <w:proofErr w:type="spellStart"/>
      <w:proofErr w:type="gramStart"/>
      <w:r>
        <w:rPr>
          <w:rFonts w:ascii="Times New Roman" w:hAnsi="Times New Roman" w:cs="Times New Roman"/>
          <w:i/>
          <w:sz w:val="24"/>
          <w:szCs w:val="24"/>
        </w:rPr>
        <w:t>St.Joseph’s</w:t>
      </w:r>
      <w:proofErr w:type="spellEnd"/>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College(</w:t>
      </w:r>
      <w:proofErr w:type="gramEnd"/>
      <w:r>
        <w:rPr>
          <w:rFonts w:ascii="Times New Roman" w:hAnsi="Times New Roman" w:cs="Times New Roman"/>
          <w:i/>
          <w:sz w:val="24"/>
          <w:szCs w:val="24"/>
        </w:rPr>
        <w:t>Autonomous</w:t>
      </w:r>
      <w:proofErr w:type="gramStart"/>
      <w:r>
        <w:rPr>
          <w:rFonts w:ascii="Times New Roman" w:hAnsi="Times New Roman" w:cs="Times New Roman"/>
          <w:i/>
          <w:sz w:val="24"/>
          <w:szCs w:val="24"/>
        </w:rPr>
        <w:t>),Trichy</w:t>
      </w:r>
      <w:proofErr w:type="gramEnd"/>
    </w:p>
    <w:p w14:paraId="4E1A2D94" w14:textId="11700CA3" w:rsidR="00C72C39" w:rsidRPr="00C72C39" w:rsidRDefault="00C72C39" w:rsidP="002C0C1D">
      <w:pPr>
        <w:spacing w:after="0" w:line="36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Affilicated</w:t>
      </w:r>
      <w:proofErr w:type="spellEnd"/>
      <w:r>
        <w:rPr>
          <w:rFonts w:ascii="Times New Roman" w:hAnsi="Times New Roman" w:cs="Times New Roman"/>
          <w:i/>
          <w:sz w:val="24"/>
          <w:szCs w:val="24"/>
        </w:rPr>
        <w:t xml:space="preserve"> to Bharathidasan University</w:t>
      </w:r>
    </w:p>
    <w:p w14:paraId="1A5A4A6D" w14:textId="0CD9920B" w:rsidR="00C72C39" w:rsidRDefault="00C72C39" w:rsidP="00C72C39">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Ms.</w:t>
      </w:r>
      <w:r w:rsidR="000F2D87">
        <w:rPr>
          <w:rFonts w:ascii="Times New Roman" w:hAnsi="Times New Roman" w:cs="Times New Roman"/>
          <w:i/>
          <w:sz w:val="24"/>
          <w:szCs w:val="24"/>
        </w:rPr>
        <w:t xml:space="preserve"> </w:t>
      </w:r>
      <w:r>
        <w:rPr>
          <w:rFonts w:ascii="Times New Roman" w:hAnsi="Times New Roman" w:cs="Times New Roman"/>
          <w:i/>
          <w:sz w:val="24"/>
          <w:szCs w:val="24"/>
        </w:rPr>
        <w:t>Nancy Nisha</w:t>
      </w:r>
      <w:r w:rsidR="000F2D87">
        <w:rPr>
          <w:rFonts w:ascii="Times New Roman" w:hAnsi="Times New Roman" w:cs="Times New Roman"/>
          <w:i/>
          <w:sz w:val="24"/>
          <w:szCs w:val="24"/>
        </w:rPr>
        <w:t xml:space="preserve"> S</w:t>
      </w:r>
    </w:p>
    <w:p w14:paraId="14E5EB27" w14:textId="77777777" w:rsidR="00C72C39" w:rsidRDefault="00C72C39" w:rsidP="00C72C39">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PG Student</w:t>
      </w:r>
    </w:p>
    <w:p w14:paraId="537AE972" w14:textId="77777777" w:rsidR="00C72C39" w:rsidRDefault="00C72C39" w:rsidP="00C72C39">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PG &amp; Research Department of Commerce</w:t>
      </w:r>
    </w:p>
    <w:p w14:paraId="2D5A8FAF" w14:textId="77777777" w:rsidR="00C72C39" w:rsidRDefault="00C72C39" w:rsidP="00C72C39">
      <w:pPr>
        <w:spacing w:after="0" w:line="360" w:lineRule="auto"/>
        <w:jc w:val="center"/>
        <w:rPr>
          <w:rFonts w:ascii="Times New Roman" w:hAnsi="Times New Roman" w:cs="Times New Roman"/>
          <w:i/>
          <w:sz w:val="24"/>
          <w:szCs w:val="24"/>
        </w:rPr>
      </w:pPr>
      <w:proofErr w:type="spellStart"/>
      <w:proofErr w:type="gramStart"/>
      <w:r>
        <w:rPr>
          <w:rFonts w:ascii="Times New Roman" w:hAnsi="Times New Roman" w:cs="Times New Roman"/>
          <w:i/>
          <w:sz w:val="24"/>
          <w:szCs w:val="24"/>
        </w:rPr>
        <w:t>St.Joseph’s</w:t>
      </w:r>
      <w:proofErr w:type="spellEnd"/>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College(</w:t>
      </w:r>
      <w:proofErr w:type="gramEnd"/>
      <w:r>
        <w:rPr>
          <w:rFonts w:ascii="Times New Roman" w:hAnsi="Times New Roman" w:cs="Times New Roman"/>
          <w:i/>
          <w:sz w:val="24"/>
          <w:szCs w:val="24"/>
        </w:rPr>
        <w:t>Autonomous</w:t>
      </w:r>
      <w:proofErr w:type="gramStart"/>
      <w:r>
        <w:rPr>
          <w:rFonts w:ascii="Times New Roman" w:hAnsi="Times New Roman" w:cs="Times New Roman"/>
          <w:i/>
          <w:sz w:val="24"/>
          <w:szCs w:val="24"/>
        </w:rPr>
        <w:t>),Trichy</w:t>
      </w:r>
      <w:proofErr w:type="gramEnd"/>
    </w:p>
    <w:p w14:paraId="0646FB2E" w14:textId="77777777" w:rsidR="00C72C39" w:rsidRDefault="00C72C39" w:rsidP="00C72C39">
      <w:pPr>
        <w:spacing w:after="0" w:line="360" w:lineRule="auto"/>
        <w:jc w:val="center"/>
        <w:rPr>
          <w:rFonts w:ascii="Times New Roman" w:hAnsi="Times New Roman" w:cs="Times New Roman"/>
          <w:i/>
          <w:sz w:val="24"/>
          <w:szCs w:val="24"/>
        </w:rPr>
      </w:pPr>
      <w:proofErr w:type="spellStart"/>
      <w:r>
        <w:rPr>
          <w:rFonts w:ascii="Times New Roman" w:hAnsi="Times New Roman" w:cs="Times New Roman"/>
          <w:i/>
          <w:sz w:val="24"/>
          <w:szCs w:val="24"/>
        </w:rPr>
        <w:t>Affilicated</w:t>
      </w:r>
      <w:proofErr w:type="spellEnd"/>
      <w:r>
        <w:rPr>
          <w:rFonts w:ascii="Times New Roman" w:hAnsi="Times New Roman" w:cs="Times New Roman"/>
          <w:i/>
          <w:sz w:val="24"/>
          <w:szCs w:val="24"/>
        </w:rPr>
        <w:t xml:space="preserve"> to Bharathidasan University</w:t>
      </w:r>
    </w:p>
    <w:p w14:paraId="04467199" w14:textId="010A64FD" w:rsidR="002C0C1D" w:rsidRPr="002C0C1D" w:rsidRDefault="00C72C39" w:rsidP="002C0C1D">
      <w:pPr>
        <w:spacing w:after="0" w:line="360" w:lineRule="auto"/>
        <w:jc w:val="center"/>
        <w:rPr>
          <w:rFonts w:ascii="Times New Roman" w:hAnsi="Times New Roman" w:cs="Times New Roman"/>
          <w:i/>
          <w:sz w:val="24"/>
          <w:szCs w:val="24"/>
        </w:rPr>
      </w:pPr>
      <w:r>
        <w:rPr>
          <w:rFonts w:ascii="Times New Roman" w:hAnsi="Times New Roman" w:cs="Times New Roman"/>
          <w:i/>
          <w:sz w:val="24"/>
          <w:szCs w:val="24"/>
        </w:rPr>
        <w:t>Email:</w:t>
      </w:r>
      <w:r w:rsidR="002C0C1D">
        <w:rPr>
          <w:rFonts w:ascii="Times New Roman" w:hAnsi="Times New Roman" w:cs="Times New Roman"/>
          <w:i/>
          <w:sz w:val="24"/>
          <w:szCs w:val="24"/>
        </w:rPr>
        <w:t xml:space="preserve"> </w:t>
      </w:r>
      <w:r w:rsidR="00D6125A">
        <w:rPr>
          <w:rFonts w:ascii="Times New Roman" w:hAnsi="Times New Roman" w:cs="Times New Roman"/>
          <w:i/>
          <w:sz w:val="24"/>
          <w:szCs w:val="24"/>
        </w:rPr>
        <w:t>nancynisha2004</w:t>
      </w:r>
      <w:r>
        <w:rPr>
          <w:rFonts w:ascii="Times New Roman" w:hAnsi="Times New Roman" w:cs="Times New Roman"/>
          <w:i/>
          <w:sz w:val="24"/>
          <w:szCs w:val="24"/>
        </w:rPr>
        <w:t>@gmail.com</w:t>
      </w:r>
      <w:r w:rsidR="00C004D1">
        <w:rPr>
          <w:rFonts w:ascii="Times New Roman" w:hAnsi="Times New Roman" w:cs="Times New Roman"/>
          <w:b/>
          <w:sz w:val="24"/>
          <w:szCs w:val="24"/>
        </w:rPr>
        <w:t xml:space="preserve"> </w:t>
      </w:r>
    </w:p>
    <w:p w14:paraId="635CF502" w14:textId="77777777" w:rsidR="00AD280B" w:rsidRPr="00D6125A" w:rsidRDefault="00AD280B" w:rsidP="00AD280B">
      <w:pPr>
        <w:spacing w:before="100" w:beforeAutospacing="1" w:after="0"/>
        <w:jc w:val="both"/>
        <w:outlineLvl w:val="2"/>
        <w:rPr>
          <w:rFonts w:ascii="Times New Roman" w:eastAsia="Times New Roman" w:hAnsi="Times New Roman" w:cs="Times New Roman"/>
          <w:b/>
          <w:bCs/>
          <w:sz w:val="28"/>
          <w:szCs w:val="28"/>
          <w:lang w:val="en-GB" w:eastAsia="en-GB" w:bidi="ta-IN"/>
        </w:rPr>
      </w:pPr>
      <w:r w:rsidRPr="00D6125A">
        <w:rPr>
          <w:rFonts w:ascii="Times New Roman" w:eastAsia="Times New Roman" w:hAnsi="Times New Roman" w:cs="Times New Roman"/>
          <w:b/>
          <w:bCs/>
          <w:sz w:val="28"/>
          <w:szCs w:val="28"/>
          <w:lang w:val="en-GB" w:eastAsia="en-GB" w:bidi="ta-IN"/>
        </w:rPr>
        <w:t>Abstract</w:t>
      </w:r>
    </w:p>
    <w:p w14:paraId="00303E33" w14:textId="026C47C9" w:rsidR="00AD280B" w:rsidRPr="00AD280B" w:rsidRDefault="008C075F" w:rsidP="00AD280B">
      <w:pPr>
        <w:spacing w:before="100" w:beforeAutospacing="1"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This study explores the factors influencing opportunity recognition and entrepreneurial intentions among college students. Using a structured questionnaire, the research collects data from students across various fields of study, with a focus on personal, business-related, and psychological factors. The analysis reveals that personality traits such as creativity, optimism, and the ability to take on challenges significantly contribute to entrepreneurial intent. Motivational factors, including the desire for financial independence and societal impact, were also found to play a crucial role. Self-confidence, particularly in decision-making and risk management, further encourages entrepreneurial activity. Additionally, exposure to entrepreneurship through family, education, and social networks were identified as key enablers. The university environment, which fosters creativity, risk-taking, and goal-setting, is found to be crucial in nurturing entrepreneurial opportunities. Overall, the findings suggest that a combination of personal traits, educational resources, and supportive social networks are essential for cultivating entrepreneurial intentions among college students.</w:t>
      </w:r>
    </w:p>
    <w:p w14:paraId="3D362255" w14:textId="77777777" w:rsidR="002C0C1D" w:rsidRDefault="00AD280B" w:rsidP="00AD280B">
      <w:pPr>
        <w:spacing w:before="100" w:beforeAutospacing="1" w:after="0"/>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Keywords</w:t>
      </w:r>
    </w:p>
    <w:p w14:paraId="55CED04A" w14:textId="039DCDF0" w:rsidR="00AD280B" w:rsidRPr="00AD280B" w:rsidRDefault="002C0C1D" w:rsidP="00AD280B">
      <w:pPr>
        <w:spacing w:before="100" w:beforeAutospacing="1"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Opportunity Recognition, Entrepreneurial Intentions, College Students, Personality Traits, University Environment</w:t>
      </w:r>
    </w:p>
    <w:p w14:paraId="63C35BC5" w14:textId="77777777" w:rsidR="002C0C1D" w:rsidRDefault="002C0C1D" w:rsidP="00AD280B">
      <w:pPr>
        <w:spacing w:after="0"/>
        <w:jc w:val="both"/>
        <w:outlineLvl w:val="2"/>
        <w:rPr>
          <w:rFonts w:ascii="Times New Roman" w:eastAsia="Times New Roman" w:hAnsi="Times New Roman" w:cs="Times New Roman"/>
          <w:b/>
          <w:bCs/>
          <w:sz w:val="24"/>
          <w:szCs w:val="24"/>
          <w:lang w:val="en-GB" w:eastAsia="en-GB" w:bidi="ta-IN"/>
        </w:rPr>
      </w:pPr>
    </w:p>
    <w:p w14:paraId="4290F50E" w14:textId="62BEC899" w:rsidR="00AD280B" w:rsidRPr="00D6125A" w:rsidRDefault="00AD280B" w:rsidP="00AD280B">
      <w:pPr>
        <w:spacing w:after="0"/>
        <w:jc w:val="both"/>
        <w:outlineLvl w:val="2"/>
        <w:rPr>
          <w:rFonts w:ascii="Times New Roman" w:eastAsia="Times New Roman" w:hAnsi="Times New Roman" w:cs="Times New Roman"/>
          <w:b/>
          <w:bCs/>
          <w:sz w:val="28"/>
          <w:szCs w:val="28"/>
          <w:lang w:val="en-GB" w:eastAsia="en-GB" w:bidi="ta-IN"/>
        </w:rPr>
      </w:pPr>
      <w:r w:rsidRPr="00D6125A">
        <w:rPr>
          <w:rFonts w:ascii="Times New Roman" w:eastAsia="Times New Roman" w:hAnsi="Times New Roman" w:cs="Times New Roman"/>
          <w:b/>
          <w:bCs/>
          <w:sz w:val="28"/>
          <w:szCs w:val="28"/>
          <w:lang w:val="en-GB" w:eastAsia="en-GB" w:bidi="ta-IN"/>
        </w:rPr>
        <w:t>Introduction</w:t>
      </w:r>
    </w:p>
    <w:p w14:paraId="4E15EBD5" w14:textId="6089C837" w:rsidR="00AD280B" w:rsidRPr="00AD280B" w:rsidRDefault="008C075F" w:rsidP="00AD280B">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 xml:space="preserve">Entrepreneurship has become a critical driver of economic development, innovation, and job creation. As such, understanding the factors that influence entrepreneurial intentions, especially among college students, is of paramount importance. College years represent a pivotal phase in students' lives, where they are exposed to new ideas and opportunities. This period is </w:t>
      </w:r>
      <w:r w:rsidR="00AD280B" w:rsidRPr="00AD280B">
        <w:rPr>
          <w:rFonts w:ascii="Times New Roman" w:eastAsia="Times New Roman" w:hAnsi="Times New Roman" w:cs="Times New Roman"/>
          <w:sz w:val="24"/>
          <w:szCs w:val="24"/>
          <w:lang w:val="en-GB" w:eastAsia="en-GB" w:bidi="ta-IN"/>
        </w:rPr>
        <w:lastRenderedPageBreak/>
        <w:t>often marked by a transition from formal education to the professional world, making it an ideal time to foster entrepreneurial aspirations.</w:t>
      </w:r>
    </w:p>
    <w:p w14:paraId="3A052ABD" w14:textId="010C7D11" w:rsidR="00AD280B" w:rsidRPr="00AD280B" w:rsidRDefault="008C075F" w:rsidP="00AD280B">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 xml:space="preserve">The intention to pursue entrepreneurship is influenced by a variety of factors, including personal traits, educational experiences, and the broader social and institutional environment. Personality traits such as creativity, optimism, and self-confidence have been identified as key factors that shape entrepreneurial </w:t>
      </w:r>
      <w:proofErr w:type="spellStart"/>
      <w:r w:rsidR="00AD280B" w:rsidRPr="00AD280B">
        <w:rPr>
          <w:rFonts w:ascii="Times New Roman" w:eastAsia="Times New Roman" w:hAnsi="Times New Roman" w:cs="Times New Roman"/>
          <w:sz w:val="24"/>
          <w:szCs w:val="24"/>
          <w:lang w:val="en-GB" w:eastAsia="en-GB" w:bidi="ta-IN"/>
        </w:rPr>
        <w:t>behavior</w:t>
      </w:r>
      <w:proofErr w:type="spellEnd"/>
      <w:r w:rsidR="00AD280B" w:rsidRPr="00AD280B">
        <w:rPr>
          <w:rFonts w:ascii="Times New Roman" w:eastAsia="Times New Roman" w:hAnsi="Times New Roman" w:cs="Times New Roman"/>
          <w:sz w:val="24"/>
          <w:szCs w:val="24"/>
          <w:lang w:val="en-GB" w:eastAsia="en-GB" w:bidi="ta-IN"/>
        </w:rPr>
        <w:t>. Moreover, motivation driven by the desire for financial freedom, societal impact, and personal growth plays a significant role in entrepreneurial intention. Exposure to entrepreneurship through family, social networks, and academic experiences further shapes these intentions. This study examines how these factors interact and contribute to opportunity recognition and entrepreneurial intentions among college students.</w:t>
      </w:r>
    </w:p>
    <w:p w14:paraId="1DFF7D8F" w14:textId="77777777" w:rsidR="00AD280B" w:rsidRPr="00AD280B" w:rsidRDefault="00AD280B" w:rsidP="00AD280B">
      <w:pPr>
        <w:spacing w:after="0"/>
        <w:jc w:val="both"/>
        <w:rPr>
          <w:rFonts w:ascii="Times New Roman" w:hAnsi="Times New Roman" w:cs="Times New Roman"/>
          <w:bCs/>
          <w:sz w:val="24"/>
          <w:szCs w:val="24"/>
          <w:lang w:val="en-GB"/>
        </w:rPr>
      </w:pPr>
    </w:p>
    <w:p w14:paraId="59E0E4F3" w14:textId="75A38A59" w:rsidR="00AD280B" w:rsidRPr="00D6125A" w:rsidRDefault="00AD280B" w:rsidP="00AD280B">
      <w:pPr>
        <w:spacing w:after="0"/>
        <w:jc w:val="both"/>
        <w:rPr>
          <w:rFonts w:ascii="Times New Roman" w:hAnsi="Times New Roman" w:cs="Times New Roman"/>
          <w:b/>
          <w:sz w:val="28"/>
          <w:szCs w:val="28"/>
          <w:lang w:val="en-GB"/>
        </w:rPr>
      </w:pPr>
      <w:r w:rsidRPr="00D6125A">
        <w:rPr>
          <w:rFonts w:ascii="Times New Roman" w:hAnsi="Times New Roman" w:cs="Times New Roman"/>
          <w:b/>
          <w:sz w:val="28"/>
          <w:szCs w:val="28"/>
          <w:lang w:val="en-GB"/>
        </w:rPr>
        <w:t>Objectives</w:t>
      </w:r>
    </w:p>
    <w:p w14:paraId="5893948C" w14:textId="7C0B3D0D" w:rsidR="00AD280B" w:rsidRPr="002C0C1D" w:rsidRDefault="00AD280B" w:rsidP="002C0C1D">
      <w:pPr>
        <w:pStyle w:val="ListParagraph"/>
        <w:numPr>
          <w:ilvl w:val="0"/>
          <w:numId w:val="15"/>
        </w:numPr>
        <w:jc w:val="both"/>
        <w:rPr>
          <w:rFonts w:ascii="Times New Roman" w:hAnsi="Times New Roman" w:cs="Times New Roman"/>
          <w:sz w:val="24"/>
          <w:szCs w:val="24"/>
          <w:lang w:val="en-GB"/>
        </w:rPr>
      </w:pPr>
      <w:r w:rsidRPr="002C0C1D">
        <w:rPr>
          <w:rFonts w:ascii="Times New Roman" w:hAnsi="Times New Roman" w:cs="Times New Roman"/>
          <w:sz w:val="24"/>
          <w:szCs w:val="24"/>
          <w:lang w:val="en-GB"/>
        </w:rPr>
        <w:t>To examine the influence of personal factors (personality traits, motivation, and self-confidence) on the opportunity recognition and entrepreneurial intentions of college students.</w:t>
      </w:r>
    </w:p>
    <w:p w14:paraId="0B494490" w14:textId="77777777" w:rsidR="008C075F" w:rsidRDefault="00AD280B" w:rsidP="00AD280B">
      <w:pPr>
        <w:pStyle w:val="ListParagraph"/>
        <w:numPr>
          <w:ilvl w:val="0"/>
          <w:numId w:val="15"/>
        </w:numPr>
        <w:jc w:val="both"/>
        <w:rPr>
          <w:rFonts w:ascii="Times New Roman" w:hAnsi="Times New Roman" w:cs="Times New Roman"/>
          <w:sz w:val="24"/>
          <w:szCs w:val="24"/>
          <w:lang w:val="en-GB"/>
        </w:rPr>
      </w:pPr>
      <w:r w:rsidRPr="008C075F">
        <w:rPr>
          <w:rFonts w:ascii="Times New Roman" w:hAnsi="Times New Roman" w:cs="Times New Roman"/>
          <w:sz w:val="24"/>
          <w:szCs w:val="24"/>
          <w:lang w:val="en-GB"/>
        </w:rPr>
        <w:t>To assess the role of business-related factors (education, training, family and social networks, and university environment) in shaping the entrepreneurial intentions of college students.</w:t>
      </w:r>
    </w:p>
    <w:p w14:paraId="6B17D9A6" w14:textId="2D149FF5" w:rsidR="00AD280B" w:rsidRPr="008C075F" w:rsidRDefault="00AD280B" w:rsidP="00AD280B">
      <w:pPr>
        <w:pStyle w:val="ListParagraph"/>
        <w:numPr>
          <w:ilvl w:val="0"/>
          <w:numId w:val="15"/>
        </w:numPr>
        <w:jc w:val="both"/>
        <w:rPr>
          <w:rFonts w:ascii="Times New Roman" w:hAnsi="Times New Roman" w:cs="Times New Roman"/>
          <w:sz w:val="24"/>
          <w:szCs w:val="24"/>
          <w:lang w:val="en-GB"/>
        </w:rPr>
      </w:pPr>
      <w:r w:rsidRPr="008C075F">
        <w:rPr>
          <w:rFonts w:ascii="Times New Roman" w:hAnsi="Times New Roman" w:cs="Times New Roman"/>
          <w:sz w:val="24"/>
          <w:szCs w:val="24"/>
          <w:lang w:val="en-GB"/>
        </w:rPr>
        <w:t xml:space="preserve">To </w:t>
      </w:r>
      <w:proofErr w:type="spellStart"/>
      <w:r w:rsidRPr="008C075F">
        <w:rPr>
          <w:rFonts w:ascii="Times New Roman" w:hAnsi="Times New Roman" w:cs="Times New Roman"/>
          <w:sz w:val="24"/>
          <w:szCs w:val="24"/>
          <w:lang w:val="en-GB"/>
        </w:rPr>
        <w:t>analyze</w:t>
      </w:r>
      <w:proofErr w:type="spellEnd"/>
      <w:r w:rsidRPr="008C075F">
        <w:rPr>
          <w:rFonts w:ascii="Times New Roman" w:hAnsi="Times New Roman" w:cs="Times New Roman"/>
          <w:sz w:val="24"/>
          <w:szCs w:val="24"/>
          <w:lang w:val="en-GB"/>
        </w:rPr>
        <w:t xml:space="preserve"> the impact of psychological factors (cognitive styles, risk perception, and goal-setting) on the entrepreneurial mindset and opportunity recognition among college students.</w:t>
      </w:r>
    </w:p>
    <w:p w14:paraId="3B5977C6" w14:textId="77777777" w:rsidR="008C075F" w:rsidRDefault="008C075F" w:rsidP="00AD280B">
      <w:pPr>
        <w:spacing w:after="0"/>
        <w:jc w:val="both"/>
        <w:outlineLvl w:val="2"/>
        <w:rPr>
          <w:rFonts w:ascii="Times New Roman" w:eastAsia="Times New Roman" w:hAnsi="Times New Roman" w:cs="Times New Roman"/>
          <w:b/>
          <w:bCs/>
          <w:sz w:val="24"/>
          <w:szCs w:val="24"/>
          <w:lang w:val="en-GB" w:eastAsia="en-GB" w:bidi="ta-IN"/>
        </w:rPr>
      </w:pPr>
    </w:p>
    <w:p w14:paraId="06D5D88E" w14:textId="68FF7BFA" w:rsidR="00AD280B" w:rsidRDefault="00AD280B" w:rsidP="00AD280B">
      <w:pPr>
        <w:spacing w:after="0"/>
        <w:jc w:val="both"/>
        <w:outlineLvl w:val="2"/>
        <w:rPr>
          <w:rFonts w:ascii="Times New Roman" w:eastAsia="Times New Roman" w:hAnsi="Times New Roman" w:cs="Times New Roman"/>
          <w:b/>
          <w:bCs/>
          <w:sz w:val="28"/>
          <w:szCs w:val="28"/>
          <w:lang w:val="en-GB" w:eastAsia="en-GB" w:bidi="ta-IN"/>
        </w:rPr>
      </w:pPr>
      <w:r w:rsidRPr="00D6125A">
        <w:rPr>
          <w:rFonts w:ascii="Times New Roman" w:eastAsia="Times New Roman" w:hAnsi="Times New Roman" w:cs="Times New Roman"/>
          <w:b/>
          <w:bCs/>
          <w:sz w:val="28"/>
          <w:szCs w:val="28"/>
          <w:lang w:val="en-GB" w:eastAsia="en-GB" w:bidi="ta-IN"/>
        </w:rPr>
        <w:t>Review of Literature</w:t>
      </w:r>
      <w:r w:rsidR="00D6125A">
        <w:rPr>
          <w:rFonts w:ascii="Times New Roman" w:eastAsia="Times New Roman" w:hAnsi="Times New Roman" w:cs="Times New Roman"/>
          <w:b/>
          <w:bCs/>
          <w:sz w:val="28"/>
          <w:szCs w:val="28"/>
          <w:lang w:val="en-GB" w:eastAsia="en-GB" w:bidi="ta-IN"/>
        </w:rPr>
        <w:t xml:space="preserve"> </w:t>
      </w:r>
    </w:p>
    <w:p w14:paraId="3CBF5813" w14:textId="77777777" w:rsidR="00D6125A" w:rsidRDefault="00D6125A" w:rsidP="00D6125A">
      <w:pPr>
        <w:spacing w:after="0"/>
        <w:jc w:val="both"/>
        <w:rPr>
          <w:rFonts w:ascii="Times New Roman" w:hAnsi="Times New Roman" w:cs="Times New Roman"/>
          <w:b/>
          <w:sz w:val="24"/>
          <w:szCs w:val="24"/>
        </w:rPr>
      </w:pPr>
    </w:p>
    <w:p w14:paraId="753E1FFE" w14:textId="5C72D76D" w:rsidR="00D6125A" w:rsidRPr="00D6125A" w:rsidRDefault="00D6125A" w:rsidP="00D6125A">
      <w:pPr>
        <w:spacing w:after="0"/>
        <w:jc w:val="both"/>
        <w:rPr>
          <w:rFonts w:ascii="Times New Roman" w:hAnsi="Times New Roman" w:cs="Times New Roman"/>
          <w:b/>
          <w:sz w:val="24"/>
          <w:szCs w:val="24"/>
        </w:rPr>
      </w:pPr>
      <w:r w:rsidRPr="00D6125A">
        <w:rPr>
          <w:rFonts w:ascii="Times New Roman" w:hAnsi="Times New Roman" w:cs="Times New Roman"/>
          <w:b/>
          <w:sz w:val="24"/>
          <w:szCs w:val="24"/>
        </w:rPr>
        <w:t xml:space="preserve">Opportunity Recognition </w:t>
      </w:r>
      <w:r>
        <w:rPr>
          <w:rFonts w:ascii="Times New Roman" w:hAnsi="Times New Roman" w:cs="Times New Roman"/>
          <w:b/>
          <w:sz w:val="24"/>
          <w:szCs w:val="24"/>
        </w:rPr>
        <w:t>a</w:t>
      </w:r>
      <w:r w:rsidRPr="00D6125A">
        <w:rPr>
          <w:rFonts w:ascii="Times New Roman" w:hAnsi="Times New Roman" w:cs="Times New Roman"/>
          <w:b/>
          <w:sz w:val="24"/>
          <w:szCs w:val="24"/>
        </w:rPr>
        <w:t xml:space="preserve">nd Entrepreneurial Intentions </w:t>
      </w:r>
      <w:r>
        <w:rPr>
          <w:rFonts w:ascii="Times New Roman" w:hAnsi="Times New Roman" w:cs="Times New Roman"/>
          <w:b/>
          <w:sz w:val="24"/>
          <w:szCs w:val="24"/>
        </w:rPr>
        <w:t>o</w:t>
      </w:r>
      <w:r w:rsidRPr="00D6125A">
        <w:rPr>
          <w:rFonts w:ascii="Times New Roman" w:hAnsi="Times New Roman" w:cs="Times New Roman"/>
          <w:b/>
          <w:sz w:val="24"/>
          <w:szCs w:val="24"/>
        </w:rPr>
        <w:t>f College Students</w:t>
      </w:r>
    </w:p>
    <w:p w14:paraId="6336D48B" w14:textId="091BE0A0" w:rsidR="008C075F" w:rsidRPr="00AD280B" w:rsidRDefault="008C075F" w:rsidP="00AD280B">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Entrepreneurship has long been recognized as a crucial driver of economic growth and innovation, with university students increasingly being seen as a source of entrepreneurial potential. The intention to pursue entrepreneurship, as well as the ability to recognize business opportunities, is influenced by a range of factors, including personal traits, business-related contexts, and psychological factors.</w:t>
      </w:r>
    </w:p>
    <w:p w14:paraId="6199F6E9" w14:textId="77777777" w:rsidR="00D6125A" w:rsidRDefault="00D6125A" w:rsidP="00AD280B">
      <w:pPr>
        <w:spacing w:after="0"/>
        <w:jc w:val="both"/>
        <w:outlineLvl w:val="3"/>
        <w:rPr>
          <w:rFonts w:ascii="Times New Roman" w:eastAsia="Times New Roman" w:hAnsi="Times New Roman" w:cs="Times New Roman"/>
          <w:b/>
          <w:bCs/>
          <w:sz w:val="24"/>
          <w:szCs w:val="24"/>
          <w:lang w:val="en-GB" w:eastAsia="en-GB" w:bidi="ta-IN"/>
        </w:rPr>
      </w:pPr>
    </w:p>
    <w:p w14:paraId="6A2FE5A7" w14:textId="13A2A4D3" w:rsidR="00AD280B" w:rsidRPr="00AD280B" w:rsidRDefault="00AD280B" w:rsidP="00AD280B">
      <w:pPr>
        <w:spacing w:after="0"/>
        <w:jc w:val="both"/>
        <w:outlineLvl w:val="3"/>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Personal Factors</w:t>
      </w:r>
    </w:p>
    <w:p w14:paraId="38CC1F69" w14:textId="640E067D" w:rsidR="008C075F" w:rsidRPr="008C075F" w:rsidRDefault="008C075F" w:rsidP="008C075F">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 xml:space="preserve">Personal traits such as personality, motivation, and self-confidence play a significant role in shaping entrepreneurial intentions. Several studies have highlighted the importance of personality traits in influencing entrepreneurial </w:t>
      </w:r>
      <w:proofErr w:type="spellStart"/>
      <w:r w:rsidR="00AD280B" w:rsidRPr="00AD280B">
        <w:rPr>
          <w:rFonts w:ascii="Times New Roman" w:eastAsia="Times New Roman" w:hAnsi="Times New Roman" w:cs="Times New Roman"/>
          <w:sz w:val="24"/>
          <w:szCs w:val="24"/>
          <w:lang w:val="en-GB" w:eastAsia="en-GB" w:bidi="ta-IN"/>
        </w:rPr>
        <w:t>behavior</w:t>
      </w:r>
      <w:proofErr w:type="spellEnd"/>
      <w:r w:rsidR="00AD280B" w:rsidRPr="00AD280B">
        <w:rPr>
          <w:rFonts w:ascii="Times New Roman" w:eastAsia="Times New Roman" w:hAnsi="Times New Roman" w:cs="Times New Roman"/>
          <w:sz w:val="24"/>
          <w:szCs w:val="24"/>
          <w:lang w:val="en-GB" w:eastAsia="en-GB" w:bidi="ta-IN"/>
        </w:rPr>
        <w:t xml:space="preserve">. For instance, Rauch and Frese (2007) argue that traits like risk-taking propensity, self-efficacy, and internal locus of control are positively correlated with entrepreneurial intentions. Motivation also plays a crucial role, as students motivated by intrinsic factors (e.g., personal achievement) or extrinsic factors (e.g., financial reward) may be more inclined to explore entrepreneurial opportunities (Gupta, Turban, Wasti, &amp; Sikdar, 2009). Self-confidence, a key determinant of entrepreneurial </w:t>
      </w:r>
      <w:proofErr w:type="spellStart"/>
      <w:r w:rsidR="00AD280B" w:rsidRPr="00AD280B">
        <w:rPr>
          <w:rFonts w:ascii="Times New Roman" w:eastAsia="Times New Roman" w:hAnsi="Times New Roman" w:cs="Times New Roman"/>
          <w:sz w:val="24"/>
          <w:szCs w:val="24"/>
          <w:lang w:val="en-GB" w:eastAsia="en-GB" w:bidi="ta-IN"/>
        </w:rPr>
        <w:t>behavior</w:t>
      </w:r>
      <w:proofErr w:type="spellEnd"/>
      <w:r w:rsidR="00AD280B" w:rsidRPr="00AD280B">
        <w:rPr>
          <w:rFonts w:ascii="Times New Roman" w:eastAsia="Times New Roman" w:hAnsi="Times New Roman" w:cs="Times New Roman"/>
          <w:sz w:val="24"/>
          <w:szCs w:val="24"/>
          <w:lang w:val="en-GB" w:eastAsia="en-GB" w:bidi="ta-IN"/>
        </w:rPr>
        <w:t>, enhances students’ ability to take risks and act on business opportunities (Zhao, Seibert, &amp; Lumpkin, 2010).</w:t>
      </w:r>
    </w:p>
    <w:p w14:paraId="7A1D6767" w14:textId="77777777" w:rsidR="002C0C1D" w:rsidRDefault="002C0C1D" w:rsidP="00AD280B">
      <w:pPr>
        <w:spacing w:after="0"/>
        <w:jc w:val="both"/>
        <w:outlineLvl w:val="3"/>
        <w:rPr>
          <w:rFonts w:ascii="Times New Roman" w:eastAsia="Times New Roman" w:hAnsi="Times New Roman" w:cs="Times New Roman"/>
          <w:b/>
          <w:bCs/>
          <w:sz w:val="24"/>
          <w:szCs w:val="24"/>
          <w:lang w:val="en-GB" w:eastAsia="en-GB" w:bidi="ta-IN"/>
        </w:rPr>
      </w:pPr>
    </w:p>
    <w:p w14:paraId="2FE521D8" w14:textId="46D87C17" w:rsidR="00AD280B" w:rsidRPr="00AD280B" w:rsidRDefault="00AD280B" w:rsidP="00AD280B">
      <w:pPr>
        <w:spacing w:after="0"/>
        <w:jc w:val="both"/>
        <w:outlineLvl w:val="3"/>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Business-Related Factors</w:t>
      </w:r>
    </w:p>
    <w:p w14:paraId="0461BA8C" w14:textId="7C51AAAF" w:rsidR="008C075F" w:rsidRPr="008C075F" w:rsidRDefault="008C075F" w:rsidP="008C075F">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 xml:space="preserve">The educational background and business training that students receive play a critical role in developing entrepreneurial capabilities. According to a study by </w:t>
      </w:r>
      <w:proofErr w:type="spellStart"/>
      <w:r w:rsidR="00AD280B" w:rsidRPr="00AD280B">
        <w:rPr>
          <w:rFonts w:ascii="Times New Roman" w:eastAsia="Times New Roman" w:hAnsi="Times New Roman" w:cs="Times New Roman"/>
          <w:sz w:val="24"/>
          <w:szCs w:val="24"/>
          <w:lang w:val="en-GB" w:eastAsia="en-GB" w:bidi="ta-IN"/>
        </w:rPr>
        <w:t>Liñán</w:t>
      </w:r>
      <w:proofErr w:type="spellEnd"/>
      <w:r w:rsidR="00AD280B" w:rsidRPr="00AD280B">
        <w:rPr>
          <w:rFonts w:ascii="Times New Roman" w:eastAsia="Times New Roman" w:hAnsi="Times New Roman" w:cs="Times New Roman"/>
          <w:sz w:val="24"/>
          <w:szCs w:val="24"/>
          <w:lang w:val="en-GB" w:eastAsia="en-GB" w:bidi="ta-IN"/>
        </w:rPr>
        <w:t xml:space="preserve"> and Chen (2009), business education increases students' entrepreneurial intentions by equipping them with </w:t>
      </w:r>
      <w:r w:rsidR="00AD280B" w:rsidRPr="00AD280B">
        <w:rPr>
          <w:rFonts w:ascii="Times New Roman" w:eastAsia="Times New Roman" w:hAnsi="Times New Roman" w:cs="Times New Roman"/>
          <w:sz w:val="24"/>
          <w:szCs w:val="24"/>
          <w:lang w:val="en-GB" w:eastAsia="en-GB" w:bidi="ta-IN"/>
        </w:rPr>
        <w:lastRenderedPageBreak/>
        <w:t xml:space="preserve">knowledge and skills necessary to evaluate and act on business opportunities. Additionally, family and social networks provide crucial support for budding entrepreneurs, as they provide resources such as mentorship, advice, and funding (Aldrich &amp; Cliff, 2003). The university environment, characterized by exposure to entrepreneurial culture and opportunities for networking, also fosters a </w:t>
      </w:r>
      <w:proofErr w:type="spellStart"/>
      <w:r w:rsidR="00AD280B" w:rsidRPr="00AD280B">
        <w:rPr>
          <w:rFonts w:ascii="Times New Roman" w:eastAsia="Times New Roman" w:hAnsi="Times New Roman" w:cs="Times New Roman"/>
          <w:sz w:val="24"/>
          <w:szCs w:val="24"/>
          <w:lang w:val="en-GB" w:eastAsia="en-GB" w:bidi="ta-IN"/>
        </w:rPr>
        <w:t>favorable</w:t>
      </w:r>
      <w:proofErr w:type="spellEnd"/>
      <w:r w:rsidR="00AD280B" w:rsidRPr="00AD280B">
        <w:rPr>
          <w:rFonts w:ascii="Times New Roman" w:eastAsia="Times New Roman" w:hAnsi="Times New Roman" w:cs="Times New Roman"/>
          <w:sz w:val="24"/>
          <w:szCs w:val="24"/>
          <w:lang w:val="en-GB" w:eastAsia="en-GB" w:bidi="ta-IN"/>
        </w:rPr>
        <w:t xml:space="preserve"> climate for the development of entrepreneurial intentions (</w:t>
      </w:r>
      <w:proofErr w:type="spellStart"/>
      <w:r w:rsidR="00AD280B" w:rsidRPr="00AD280B">
        <w:rPr>
          <w:rFonts w:ascii="Times New Roman" w:eastAsia="Times New Roman" w:hAnsi="Times New Roman" w:cs="Times New Roman"/>
          <w:sz w:val="24"/>
          <w:szCs w:val="24"/>
          <w:lang w:val="en-GB" w:eastAsia="en-GB" w:bidi="ta-IN"/>
        </w:rPr>
        <w:t>Kolvereid</w:t>
      </w:r>
      <w:proofErr w:type="spellEnd"/>
      <w:r w:rsidR="00AD280B" w:rsidRPr="00AD280B">
        <w:rPr>
          <w:rFonts w:ascii="Times New Roman" w:eastAsia="Times New Roman" w:hAnsi="Times New Roman" w:cs="Times New Roman"/>
          <w:sz w:val="24"/>
          <w:szCs w:val="24"/>
          <w:lang w:val="en-GB" w:eastAsia="en-GB" w:bidi="ta-IN"/>
        </w:rPr>
        <w:t>, 1996).</w:t>
      </w:r>
    </w:p>
    <w:p w14:paraId="7ADF1D45" w14:textId="77777777" w:rsidR="00D6125A" w:rsidRDefault="00D6125A" w:rsidP="00AD280B">
      <w:pPr>
        <w:spacing w:after="0"/>
        <w:jc w:val="both"/>
        <w:outlineLvl w:val="3"/>
        <w:rPr>
          <w:rFonts w:ascii="Times New Roman" w:eastAsia="Times New Roman" w:hAnsi="Times New Roman" w:cs="Times New Roman"/>
          <w:b/>
          <w:bCs/>
          <w:sz w:val="24"/>
          <w:szCs w:val="24"/>
          <w:lang w:val="en-GB" w:eastAsia="en-GB" w:bidi="ta-IN"/>
        </w:rPr>
      </w:pPr>
    </w:p>
    <w:p w14:paraId="142568DB" w14:textId="3D86E3D4" w:rsidR="00AD280B" w:rsidRPr="00AD280B" w:rsidRDefault="00AD280B" w:rsidP="00AD280B">
      <w:pPr>
        <w:spacing w:after="0"/>
        <w:jc w:val="both"/>
        <w:outlineLvl w:val="3"/>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Psychological Factors</w:t>
      </w:r>
    </w:p>
    <w:p w14:paraId="7A346276" w14:textId="1AD400FB" w:rsidR="00AD280B" w:rsidRPr="00AD280B" w:rsidRDefault="008C075F" w:rsidP="00AD280B">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Psychological factors, including cognitive styles, risk perception, and goal-setting, significantly influence opportunity recognition and entrepreneurial intention. Cognitive styles determine how individuals process information, approach problem-solving, and perceive opportunities. Entrepreneurs often exhibit a unique cognitive style that facilitates the identification of new business opportunities (Baron, 2004). Risk perception is another critical factor; students with a higher tolerance for risk are more likely to recognize and pursue entrepreneurial opportunities (Brockhaus, 1980). Goal-setting, which involves both short-term and long-term planning, provides students with a clear direction and focus, increasing the likelihood of pursuing entrepreneurial ventures (Latham &amp; Locke, 2002).</w:t>
      </w:r>
    </w:p>
    <w:p w14:paraId="3F25FAAC" w14:textId="06295FED" w:rsidR="00AD280B" w:rsidRPr="00AD280B" w:rsidRDefault="008C075F" w:rsidP="008C075F">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 xml:space="preserve">Research consistently demonstrates that a combination of personal, business-related, and psychological factors shapes entrepreneurial intentions among college students. These factors interact in complex ways, and their influence on entrepreneurial </w:t>
      </w:r>
      <w:proofErr w:type="spellStart"/>
      <w:r w:rsidR="00AD280B" w:rsidRPr="00AD280B">
        <w:rPr>
          <w:rFonts w:ascii="Times New Roman" w:eastAsia="Times New Roman" w:hAnsi="Times New Roman" w:cs="Times New Roman"/>
          <w:sz w:val="24"/>
          <w:szCs w:val="24"/>
          <w:lang w:val="en-GB" w:eastAsia="en-GB" w:bidi="ta-IN"/>
        </w:rPr>
        <w:t>behavior</w:t>
      </w:r>
      <w:proofErr w:type="spellEnd"/>
      <w:r w:rsidR="00AD280B" w:rsidRPr="00AD280B">
        <w:rPr>
          <w:rFonts w:ascii="Times New Roman" w:eastAsia="Times New Roman" w:hAnsi="Times New Roman" w:cs="Times New Roman"/>
          <w:sz w:val="24"/>
          <w:szCs w:val="24"/>
          <w:lang w:val="en-GB" w:eastAsia="en-GB" w:bidi="ta-IN"/>
        </w:rPr>
        <w:t xml:space="preserve"> can vary across individuals and contexts. Understanding these factors is crucial for designing interventions aimed at fostering entrepreneurship among students.</w:t>
      </w:r>
    </w:p>
    <w:p w14:paraId="1830F41D" w14:textId="77777777" w:rsidR="00B00095" w:rsidRPr="00AD280B" w:rsidRDefault="00B00095" w:rsidP="00AD280B">
      <w:pPr>
        <w:tabs>
          <w:tab w:val="left" w:pos="7404"/>
        </w:tabs>
        <w:spacing w:after="0"/>
        <w:jc w:val="both"/>
        <w:rPr>
          <w:rFonts w:ascii="Times New Roman" w:hAnsi="Times New Roman" w:cs="Times New Roman"/>
          <w:sz w:val="24"/>
          <w:szCs w:val="24"/>
          <w:lang w:val="en-GB"/>
        </w:rPr>
      </w:pPr>
    </w:p>
    <w:p w14:paraId="5EB334AB" w14:textId="35E29AB4" w:rsidR="00AD280B" w:rsidRPr="00AD280B" w:rsidRDefault="00AD280B" w:rsidP="00AD280B">
      <w:pPr>
        <w:tabs>
          <w:tab w:val="left" w:pos="7404"/>
        </w:tabs>
        <w:spacing w:after="0"/>
        <w:jc w:val="both"/>
        <w:rPr>
          <w:rFonts w:ascii="Times New Roman" w:hAnsi="Times New Roman" w:cs="Times New Roman"/>
          <w:b/>
          <w:bCs/>
          <w:sz w:val="24"/>
          <w:szCs w:val="24"/>
          <w:lang w:val="en-GB"/>
        </w:rPr>
      </w:pPr>
      <w:r w:rsidRPr="00AD280B">
        <w:rPr>
          <w:rFonts w:ascii="Times New Roman" w:hAnsi="Times New Roman" w:cs="Times New Roman"/>
          <w:b/>
          <w:bCs/>
          <w:sz w:val="24"/>
          <w:szCs w:val="24"/>
          <w:lang w:val="en-GB"/>
        </w:rPr>
        <w:t xml:space="preserve">Findings </w:t>
      </w:r>
    </w:p>
    <w:p w14:paraId="267DC554" w14:textId="77777777" w:rsidR="00AD280B" w:rsidRPr="00AD280B" w:rsidRDefault="00AD280B" w:rsidP="0016419C">
      <w:pPr>
        <w:spacing w:after="0"/>
        <w:jc w:val="center"/>
        <w:outlineLvl w:val="2"/>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Table 1: Demographic Table</w:t>
      </w:r>
    </w:p>
    <w:tbl>
      <w:tblPr>
        <w:tblStyle w:val="TableGrid"/>
        <w:tblW w:w="9479" w:type="dxa"/>
        <w:tblLook w:val="04A0" w:firstRow="1" w:lastRow="0" w:firstColumn="1" w:lastColumn="0" w:noHBand="0" w:noVBand="1"/>
      </w:tblPr>
      <w:tblGrid>
        <w:gridCol w:w="5865"/>
        <w:gridCol w:w="1861"/>
        <w:gridCol w:w="1753"/>
      </w:tblGrid>
      <w:tr w:rsidR="00AD280B" w:rsidRPr="00AD280B" w14:paraId="648BB511" w14:textId="77777777" w:rsidTr="00D6125A">
        <w:trPr>
          <w:trHeight w:val="613"/>
        </w:trPr>
        <w:tc>
          <w:tcPr>
            <w:tcW w:w="0" w:type="auto"/>
            <w:hideMark/>
          </w:tcPr>
          <w:p w14:paraId="4207F391" w14:textId="77777777" w:rsidR="00AD280B" w:rsidRPr="00AD280B" w:rsidRDefault="00AD280B" w:rsidP="001146FD">
            <w:pPr>
              <w:ind w:firstLine="0"/>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Particular</w:t>
            </w:r>
          </w:p>
        </w:tc>
        <w:tc>
          <w:tcPr>
            <w:tcW w:w="0" w:type="auto"/>
            <w:hideMark/>
          </w:tcPr>
          <w:p w14:paraId="4617E987" w14:textId="533C9E13" w:rsidR="00AD280B" w:rsidRPr="00AD280B" w:rsidRDefault="00AD280B" w:rsidP="001146FD">
            <w:pPr>
              <w:ind w:firstLine="0"/>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No. o</w:t>
            </w:r>
            <w:r w:rsidR="001146FD">
              <w:rPr>
                <w:rFonts w:ascii="Times New Roman" w:eastAsia="Times New Roman" w:hAnsi="Times New Roman" w:cs="Times New Roman"/>
                <w:b/>
                <w:bCs/>
                <w:sz w:val="24"/>
                <w:szCs w:val="24"/>
                <w:lang w:val="en-GB" w:eastAsia="en-GB" w:bidi="ta-IN"/>
              </w:rPr>
              <w:t xml:space="preserve">f </w:t>
            </w:r>
            <w:r w:rsidRPr="00AD280B">
              <w:rPr>
                <w:rFonts w:ascii="Times New Roman" w:eastAsia="Times New Roman" w:hAnsi="Times New Roman" w:cs="Times New Roman"/>
                <w:b/>
                <w:bCs/>
                <w:sz w:val="24"/>
                <w:szCs w:val="24"/>
                <w:lang w:val="en-GB" w:eastAsia="en-GB" w:bidi="ta-IN"/>
              </w:rPr>
              <w:t>Responses</w:t>
            </w:r>
          </w:p>
        </w:tc>
        <w:tc>
          <w:tcPr>
            <w:tcW w:w="0" w:type="auto"/>
            <w:hideMark/>
          </w:tcPr>
          <w:p w14:paraId="1E66B072" w14:textId="77777777" w:rsidR="00AD280B" w:rsidRPr="00AD280B" w:rsidRDefault="00AD280B" w:rsidP="001146FD">
            <w:pPr>
              <w:ind w:firstLine="0"/>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Percentage (%)</w:t>
            </w:r>
          </w:p>
        </w:tc>
      </w:tr>
      <w:tr w:rsidR="00AD280B" w:rsidRPr="00AD280B" w14:paraId="0A3F1506" w14:textId="77777777" w:rsidTr="00D6125A">
        <w:trPr>
          <w:trHeight w:val="323"/>
        </w:trPr>
        <w:tc>
          <w:tcPr>
            <w:tcW w:w="0" w:type="auto"/>
            <w:hideMark/>
          </w:tcPr>
          <w:p w14:paraId="5EAE3B18"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1. Age</w:t>
            </w:r>
          </w:p>
        </w:tc>
        <w:tc>
          <w:tcPr>
            <w:tcW w:w="0" w:type="auto"/>
            <w:hideMark/>
          </w:tcPr>
          <w:p w14:paraId="5D1DF377"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p>
        </w:tc>
        <w:tc>
          <w:tcPr>
            <w:tcW w:w="0" w:type="auto"/>
            <w:hideMark/>
          </w:tcPr>
          <w:p w14:paraId="6111FDB6" w14:textId="77777777" w:rsidR="00AD280B" w:rsidRPr="00AD280B" w:rsidRDefault="00AD280B" w:rsidP="001146FD">
            <w:pPr>
              <w:jc w:val="center"/>
              <w:rPr>
                <w:rFonts w:ascii="Times New Roman" w:eastAsia="Times New Roman" w:hAnsi="Times New Roman" w:cs="Times New Roman"/>
                <w:sz w:val="24"/>
                <w:szCs w:val="24"/>
                <w:lang w:val="en-GB" w:eastAsia="en-GB" w:bidi="ta-IN"/>
              </w:rPr>
            </w:pPr>
          </w:p>
        </w:tc>
      </w:tr>
      <w:tr w:rsidR="00AD280B" w:rsidRPr="00AD280B" w14:paraId="16ACA421" w14:textId="77777777" w:rsidTr="00D6125A">
        <w:trPr>
          <w:trHeight w:val="306"/>
        </w:trPr>
        <w:tc>
          <w:tcPr>
            <w:tcW w:w="0" w:type="auto"/>
            <w:hideMark/>
          </w:tcPr>
          <w:p w14:paraId="31163BDB"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Under 18</w:t>
            </w:r>
          </w:p>
        </w:tc>
        <w:tc>
          <w:tcPr>
            <w:tcW w:w="0" w:type="auto"/>
            <w:hideMark/>
          </w:tcPr>
          <w:p w14:paraId="3D030EA2"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0" w:type="auto"/>
            <w:hideMark/>
          </w:tcPr>
          <w:p w14:paraId="39554108" w14:textId="77777777" w:rsidR="00AD280B" w:rsidRPr="00AD280B" w:rsidRDefault="00AD280B"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8%</w:t>
            </w:r>
          </w:p>
        </w:tc>
      </w:tr>
      <w:tr w:rsidR="00AD280B" w:rsidRPr="00AD280B" w14:paraId="29DD63B3" w14:textId="77777777" w:rsidTr="00D6125A">
        <w:trPr>
          <w:trHeight w:val="306"/>
        </w:trPr>
        <w:tc>
          <w:tcPr>
            <w:tcW w:w="0" w:type="auto"/>
            <w:hideMark/>
          </w:tcPr>
          <w:p w14:paraId="78213FC1"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18 – 22</w:t>
            </w:r>
          </w:p>
        </w:tc>
        <w:tc>
          <w:tcPr>
            <w:tcW w:w="0" w:type="auto"/>
            <w:hideMark/>
          </w:tcPr>
          <w:p w14:paraId="2E97D10A"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30</w:t>
            </w:r>
          </w:p>
        </w:tc>
        <w:tc>
          <w:tcPr>
            <w:tcW w:w="0" w:type="auto"/>
            <w:hideMark/>
          </w:tcPr>
          <w:p w14:paraId="113B4547" w14:textId="77777777" w:rsidR="00AD280B" w:rsidRPr="00AD280B" w:rsidRDefault="00AD280B"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60%</w:t>
            </w:r>
          </w:p>
        </w:tc>
      </w:tr>
      <w:tr w:rsidR="00AD280B" w:rsidRPr="00AD280B" w14:paraId="71D6E085" w14:textId="77777777" w:rsidTr="00D6125A">
        <w:trPr>
          <w:trHeight w:val="306"/>
        </w:trPr>
        <w:tc>
          <w:tcPr>
            <w:tcW w:w="0" w:type="auto"/>
            <w:hideMark/>
          </w:tcPr>
          <w:p w14:paraId="2D4698A1"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23 – 27</w:t>
            </w:r>
          </w:p>
        </w:tc>
        <w:tc>
          <w:tcPr>
            <w:tcW w:w="0" w:type="auto"/>
            <w:hideMark/>
          </w:tcPr>
          <w:p w14:paraId="085A20B9"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0" w:type="auto"/>
            <w:hideMark/>
          </w:tcPr>
          <w:p w14:paraId="04A61095" w14:textId="77777777" w:rsidR="00AD280B" w:rsidRPr="00AD280B" w:rsidRDefault="00AD280B"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r>
      <w:tr w:rsidR="00AD280B" w:rsidRPr="00AD280B" w14:paraId="4D64380B" w14:textId="77777777" w:rsidTr="00D6125A">
        <w:trPr>
          <w:trHeight w:val="306"/>
        </w:trPr>
        <w:tc>
          <w:tcPr>
            <w:tcW w:w="0" w:type="auto"/>
            <w:hideMark/>
          </w:tcPr>
          <w:p w14:paraId="5B703797"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28 – 30</w:t>
            </w:r>
          </w:p>
        </w:tc>
        <w:tc>
          <w:tcPr>
            <w:tcW w:w="0" w:type="auto"/>
            <w:hideMark/>
          </w:tcPr>
          <w:p w14:paraId="7B117DA2"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7</w:t>
            </w:r>
          </w:p>
        </w:tc>
        <w:tc>
          <w:tcPr>
            <w:tcW w:w="0" w:type="auto"/>
            <w:hideMark/>
          </w:tcPr>
          <w:p w14:paraId="690DB1A0" w14:textId="77777777" w:rsidR="00AD280B" w:rsidRPr="00AD280B" w:rsidRDefault="00AD280B"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14%</w:t>
            </w:r>
          </w:p>
        </w:tc>
      </w:tr>
      <w:tr w:rsidR="00AD280B" w:rsidRPr="00AD280B" w14:paraId="5439B700" w14:textId="77777777" w:rsidTr="00D6125A">
        <w:trPr>
          <w:trHeight w:val="306"/>
        </w:trPr>
        <w:tc>
          <w:tcPr>
            <w:tcW w:w="0" w:type="auto"/>
            <w:hideMark/>
          </w:tcPr>
          <w:p w14:paraId="18C6CD93"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Above 30</w:t>
            </w:r>
          </w:p>
        </w:tc>
        <w:tc>
          <w:tcPr>
            <w:tcW w:w="0" w:type="auto"/>
            <w:hideMark/>
          </w:tcPr>
          <w:p w14:paraId="1DC93022"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4A4856E0" w14:textId="2EDCDB56" w:rsidR="008C075F" w:rsidRPr="00AD280B" w:rsidRDefault="00AD280B"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r>
      <w:tr w:rsidR="008C075F" w:rsidRPr="00AD280B" w14:paraId="405447EC" w14:textId="77777777" w:rsidTr="00D6125A">
        <w:trPr>
          <w:trHeight w:val="306"/>
        </w:trPr>
        <w:tc>
          <w:tcPr>
            <w:tcW w:w="0" w:type="auto"/>
          </w:tcPr>
          <w:p w14:paraId="7A78BB83" w14:textId="4E2FBF4A" w:rsidR="008C075F" w:rsidRPr="001146FD" w:rsidRDefault="001146FD" w:rsidP="000F2D87">
            <w:pPr>
              <w:ind w:firstLine="0"/>
              <w:jc w:val="both"/>
              <w:rPr>
                <w:rFonts w:ascii="Times New Roman" w:eastAsia="Times New Roman" w:hAnsi="Times New Roman" w:cs="Times New Roman"/>
                <w:b/>
                <w:bCs/>
                <w:sz w:val="24"/>
                <w:szCs w:val="24"/>
                <w:lang w:val="en-GB" w:eastAsia="en-GB" w:bidi="ta-IN"/>
              </w:rPr>
            </w:pPr>
            <w:r>
              <w:rPr>
                <w:rFonts w:ascii="Times New Roman" w:eastAsia="Times New Roman" w:hAnsi="Times New Roman" w:cs="Times New Roman"/>
                <w:b/>
                <w:bCs/>
                <w:sz w:val="24"/>
                <w:szCs w:val="24"/>
                <w:lang w:val="en-GB" w:eastAsia="en-GB" w:bidi="ta-IN"/>
              </w:rPr>
              <w:t>Total</w:t>
            </w:r>
          </w:p>
        </w:tc>
        <w:tc>
          <w:tcPr>
            <w:tcW w:w="0" w:type="auto"/>
          </w:tcPr>
          <w:p w14:paraId="04BE7BED" w14:textId="25456E85" w:rsidR="008C075F" w:rsidRPr="00AD280B" w:rsidRDefault="001146FD" w:rsidP="000F2D87">
            <w:pPr>
              <w:ind w:hanging="30"/>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50</w:t>
            </w:r>
          </w:p>
        </w:tc>
        <w:tc>
          <w:tcPr>
            <w:tcW w:w="0" w:type="auto"/>
          </w:tcPr>
          <w:p w14:paraId="1AA4D38B" w14:textId="214DDE96" w:rsidR="008C075F" w:rsidRPr="00AD280B" w:rsidRDefault="001146FD" w:rsidP="000F2D87">
            <w:pPr>
              <w:ind w:hanging="47"/>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100%</w:t>
            </w:r>
          </w:p>
        </w:tc>
      </w:tr>
      <w:tr w:rsidR="00AD280B" w:rsidRPr="00AD280B" w14:paraId="4477617F" w14:textId="77777777" w:rsidTr="00D6125A">
        <w:trPr>
          <w:trHeight w:val="306"/>
        </w:trPr>
        <w:tc>
          <w:tcPr>
            <w:tcW w:w="0" w:type="auto"/>
            <w:hideMark/>
          </w:tcPr>
          <w:p w14:paraId="452E5CDB"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2. Gender</w:t>
            </w:r>
          </w:p>
        </w:tc>
        <w:tc>
          <w:tcPr>
            <w:tcW w:w="0" w:type="auto"/>
            <w:hideMark/>
          </w:tcPr>
          <w:p w14:paraId="1EAD1FF1"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p>
        </w:tc>
        <w:tc>
          <w:tcPr>
            <w:tcW w:w="0" w:type="auto"/>
            <w:hideMark/>
          </w:tcPr>
          <w:p w14:paraId="72AF26FB" w14:textId="77777777" w:rsidR="00AD280B" w:rsidRPr="00AD280B" w:rsidRDefault="00AD280B" w:rsidP="000F2D87">
            <w:pPr>
              <w:ind w:hanging="47"/>
              <w:jc w:val="center"/>
              <w:rPr>
                <w:rFonts w:ascii="Times New Roman" w:eastAsia="Times New Roman" w:hAnsi="Times New Roman" w:cs="Times New Roman"/>
                <w:sz w:val="24"/>
                <w:szCs w:val="24"/>
                <w:lang w:val="en-GB" w:eastAsia="en-GB" w:bidi="ta-IN"/>
              </w:rPr>
            </w:pPr>
          </w:p>
        </w:tc>
      </w:tr>
      <w:tr w:rsidR="00AD280B" w:rsidRPr="00AD280B" w14:paraId="10451318" w14:textId="77777777" w:rsidTr="00D6125A">
        <w:trPr>
          <w:trHeight w:val="306"/>
        </w:trPr>
        <w:tc>
          <w:tcPr>
            <w:tcW w:w="0" w:type="auto"/>
            <w:hideMark/>
          </w:tcPr>
          <w:p w14:paraId="32E417C9"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Male</w:t>
            </w:r>
          </w:p>
        </w:tc>
        <w:tc>
          <w:tcPr>
            <w:tcW w:w="0" w:type="auto"/>
            <w:hideMark/>
          </w:tcPr>
          <w:p w14:paraId="73713AE8"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18</w:t>
            </w:r>
          </w:p>
        </w:tc>
        <w:tc>
          <w:tcPr>
            <w:tcW w:w="0" w:type="auto"/>
            <w:hideMark/>
          </w:tcPr>
          <w:p w14:paraId="59EDBBA8" w14:textId="77777777" w:rsidR="00AD280B" w:rsidRPr="00AD280B" w:rsidRDefault="00AD280B"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36%</w:t>
            </w:r>
          </w:p>
        </w:tc>
      </w:tr>
      <w:tr w:rsidR="00AD280B" w:rsidRPr="00AD280B" w14:paraId="53F5DCAA" w14:textId="77777777" w:rsidTr="00D6125A">
        <w:trPr>
          <w:trHeight w:val="306"/>
        </w:trPr>
        <w:tc>
          <w:tcPr>
            <w:tcW w:w="0" w:type="auto"/>
            <w:hideMark/>
          </w:tcPr>
          <w:p w14:paraId="44FA4B3F"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Female</w:t>
            </w:r>
          </w:p>
        </w:tc>
        <w:tc>
          <w:tcPr>
            <w:tcW w:w="0" w:type="auto"/>
            <w:hideMark/>
          </w:tcPr>
          <w:p w14:paraId="51258D52"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23</w:t>
            </w:r>
          </w:p>
        </w:tc>
        <w:tc>
          <w:tcPr>
            <w:tcW w:w="0" w:type="auto"/>
            <w:hideMark/>
          </w:tcPr>
          <w:p w14:paraId="28AB7009" w14:textId="77777777" w:rsidR="00AD280B" w:rsidRPr="00AD280B" w:rsidRDefault="00AD280B"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46%</w:t>
            </w:r>
          </w:p>
        </w:tc>
      </w:tr>
      <w:tr w:rsidR="00AD280B" w:rsidRPr="00AD280B" w14:paraId="71EAA2D2" w14:textId="77777777" w:rsidTr="00D6125A">
        <w:trPr>
          <w:trHeight w:val="306"/>
        </w:trPr>
        <w:tc>
          <w:tcPr>
            <w:tcW w:w="0" w:type="auto"/>
            <w:hideMark/>
          </w:tcPr>
          <w:p w14:paraId="1A1F45F8"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Non-binary</w:t>
            </w:r>
          </w:p>
        </w:tc>
        <w:tc>
          <w:tcPr>
            <w:tcW w:w="0" w:type="auto"/>
            <w:hideMark/>
          </w:tcPr>
          <w:p w14:paraId="3CCBF743"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w:t>
            </w:r>
          </w:p>
        </w:tc>
        <w:tc>
          <w:tcPr>
            <w:tcW w:w="0" w:type="auto"/>
            <w:hideMark/>
          </w:tcPr>
          <w:p w14:paraId="77D999B5" w14:textId="77777777" w:rsidR="00AD280B" w:rsidRPr="00AD280B" w:rsidRDefault="00AD280B"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w:t>
            </w:r>
          </w:p>
        </w:tc>
      </w:tr>
      <w:tr w:rsidR="00AD280B" w:rsidRPr="00AD280B" w14:paraId="4E67C083" w14:textId="77777777" w:rsidTr="00D6125A">
        <w:trPr>
          <w:trHeight w:val="306"/>
        </w:trPr>
        <w:tc>
          <w:tcPr>
            <w:tcW w:w="0" w:type="auto"/>
            <w:hideMark/>
          </w:tcPr>
          <w:p w14:paraId="51754C0C" w14:textId="77777777" w:rsidR="00AD280B" w:rsidRPr="00AD280B" w:rsidRDefault="00AD280B"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Prefer not to say</w:t>
            </w:r>
          </w:p>
        </w:tc>
        <w:tc>
          <w:tcPr>
            <w:tcW w:w="0" w:type="auto"/>
            <w:hideMark/>
          </w:tcPr>
          <w:p w14:paraId="1BF348A5" w14:textId="77777777" w:rsidR="00AD280B" w:rsidRPr="00AD280B" w:rsidRDefault="00AD280B"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9</w:t>
            </w:r>
          </w:p>
        </w:tc>
        <w:tc>
          <w:tcPr>
            <w:tcW w:w="0" w:type="auto"/>
            <w:hideMark/>
          </w:tcPr>
          <w:p w14:paraId="5F36A513" w14:textId="77777777" w:rsidR="00AD280B" w:rsidRPr="00AD280B" w:rsidRDefault="00AD280B"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18%</w:t>
            </w:r>
          </w:p>
        </w:tc>
      </w:tr>
      <w:tr w:rsidR="001146FD" w:rsidRPr="00AD280B" w14:paraId="5F5C3EB8" w14:textId="77777777" w:rsidTr="00D6125A">
        <w:trPr>
          <w:trHeight w:val="306"/>
        </w:trPr>
        <w:tc>
          <w:tcPr>
            <w:tcW w:w="0" w:type="auto"/>
          </w:tcPr>
          <w:p w14:paraId="75099720" w14:textId="0C24462C"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Total</w:t>
            </w:r>
          </w:p>
        </w:tc>
        <w:tc>
          <w:tcPr>
            <w:tcW w:w="0" w:type="auto"/>
          </w:tcPr>
          <w:p w14:paraId="0BF7929A" w14:textId="66A4C0A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50</w:t>
            </w:r>
          </w:p>
        </w:tc>
        <w:tc>
          <w:tcPr>
            <w:tcW w:w="0" w:type="auto"/>
          </w:tcPr>
          <w:p w14:paraId="33BFC7AE" w14:textId="597FA91F"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100%</w:t>
            </w:r>
          </w:p>
        </w:tc>
      </w:tr>
      <w:tr w:rsidR="001146FD" w:rsidRPr="00AD280B" w14:paraId="6DD85C61" w14:textId="77777777" w:rsidTr="00D6125A">
        <w:trPr>
          <w:trHeight w:val="306"/>
        </w:trPr>
        <w:tc>
          <w:tcPr>
            <w:tcW w:w="0" w:type="auto"/>
            <w:hideMark/>
          </w:tcPr>
          <w:p w14:paraId="7D515008"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3. Business Type</w:t>
            </w:r>
          </w:p>
        </w:tc>
        <w:tc>
          <w:tcPr>
            <w:tcW w:w="0" w:type="auto"/>
            <w:hideMark/>
          </w:tcPr>
          <w:p w14:paraId="33783912"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p>
        </w:tc>
        <w:tc>
          <w:tcPr>
            <w:tcW w:w="0" w:type="auto"/>
            <w:hideMark/>
          </w:tcPr>
          <w:p w14:paraId="26322C40"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p>
        </w:tc>
      </w:tr>
      <w:tr w:rsidR="001146FD" w:rsidRPr="00AD280B" w14:paraId="60746E14" w14:textId="77777777" w:rsidTr="00D6125A">
        <w:trPr>
          <w:trHeight w:val="306"/>
        </w:trPr>
        <w:tc>
          <w:tcPr>
            <w:tcW w:w="0" w:type="auto"/>
            <w:hideMark/>
          </w:tcPr>
          <w:p w14:paraId="205CD9DF"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First Year</w:t>
            </w:r>
          </w:p>
        </w:tc>
        <w:tc>
          <w:tcPr>
            <w:tcW w:w="0" w:type="auto"/>
            <w:hideMark/>
          </w:tcPr>
          <w:p w14:paraId="251EF164"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w:t>
            </w:r>
          </w:p>
        </w:tc>
        <w:tc>
          <w:tcPr>
            <w:tcW w:w="0" w:type="auto"/>
            <w:hideMark/>
          </w:tcPr>
          <w:p w14:paraId="2F1F57B4"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10%</w:t>
            </w:r>
          </w:p>
        </w:tc>
      </w:tr>
      <w:tr w:rsidR="001146FD" w:rsidRPr="00AD280B" w14:paraId="175D3B00" w14:textId="77777777" w:rsidTr="00D6125A">
        <w:trPr>
          <w:trHeight w:val="323"/>
        </w:trPr>
        <w:tc>
          <w:tcPr>
            <w:tcW w:w="0" w:type="auto"/>
            <w:hideMark/>
          </w:tcPr>
          <w:p w14:paraId="6DAFDF5D"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Second Year</w:t>
            </w:r>
          </w:p>
        </w:tc>
        <w:tc>
          <w:tcPr>
            <w:tcW w:w="0" w:type="auto"/>
            <w:hideMark/>
          </w:tcPr>
          <w:p w14:paraId="0F18D46C"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0" w:type="auto"/>
            <w:hideMark/>
          </w:tcPr>
          <w:p w14:paraId="4699DA6C"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r>
      <w:tr w:rsidR="001146FD" w:rsidRPr="00AD280B" w14:paraId="637556D7" w14:textId="77777777" w:rsidTr="00D6125A">
        <w:trPr>
          <w:trHeight w:val="306"/>
        </w:trPr>
        <w:tc>
          <w:tcPr>
            <w:tcW w:w="0" w:type="auto"/>
            <w:hideMark/>
          </w:tcPr>
          <w:p w14:paraId="6EAD39B3"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Third Year</w:t>
            </w:r>
          </w:p>
        </w:tc>
        <w:tc>
          <w:tcPr>
            <w:tcW w:w="0" w:type="auto"/>
            <w:hideMark/>
          </w:tcPr>
          <w:p w14:paraId="068B8BE8"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0" w:type="auto"/>
            <w:hideMark/>
          </w:tcPr>
          <w:p w14:paraId="3282EAC5"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r>
      <w:tr w:rsidR="001146FD" w:rsidRPr="00AD280B" w14:paraId="07C30D94" w14:textId="77777777" w:rsidTr="00D6125A">
        <w:trPr>
          <w:trHeight w:val="306"/>
        </w:trPr>
        <w:tc>
          <w:tcPr>
            <w:tcW w:w="0" w:type="auto"/>
            <w:hideMark/>
          </w:tcPr>
          <w:p w14:paraId="279156B1"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Fourth Year</w:t>
            </w:r>
          </w:p>
        </w:tc>
        <w:tc>
          <w:tcPr>
            <w:tcW w:w="0" w:type="auto"/>
            <w:hideMark/>
          </w:tcPr>
          <w:p w14:paraId="0DB77CF3"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0" w:type="auto"/>
            <w:hideMark/>
          </w:tcPr>
          <w:p w14:paraId="5341360A"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r>
      <w:tr w:rsidR="001146FD" w:rsidRPr="00AD280B" w14:paraId="0F0A356A" w14:textId="77777777" w:rsidTr="00D6125A">
        <w:trPr>
          <w:trHeight w:val="306"/>
        </w:trPr>
        <w:tc>
          <w:tcPr>
            <w:tcW w:w="0" w:type="auto"/>
            <w:hideMark/>
          </w:tcPr>
          <w:p w14:paraId="60ECA87A"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Graduate Students</w:t>
            </w:r>
          </w:p>
        </w:tc>
        <w:tc>
          <w:tcPr>
            <w:tcW w:w="0" w:type="auto"/>
            <w:hideMark/>
          </w:tcPr>
          <w:p w14:paraId="7208359F"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31</w:t>
            </w:r>
          </w:p>
        </w:tc>
        <w:tc>
          <w:tcPr>
            <w:tcW w:w="0" w:type="auto"/>
            <w:hideMark/>
          </w:tcPr>
          <w:p w14:paraId="3FFE04C8"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62%</w:t>
            </w:r>
          </w:p>
        </w:tc>
      </w:tr>
      <w:tr w:rsidR="001146FD" w:rsidRPr="00AD280B" w14:paraId="5EFB243A" w14:textId="77777777" w:rsidTr="00D6125A">
        <w:trPr>
          <w:trHeight w:val="306"/>
        </w:trPr>
        <w:tc>
          <w:tcPr>
            <w:tcW w:w="0" w:type="auto"/>
          </w:tcPr>
          <w:p w14:paraId="069B6645" w14:textId="6EBE212B"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lastRenderedPageBreak/>
              <w:t>Total</w:t>
            </w:r>
          </w:p>
        </w:tc>
        <w:tc>
          <w:tcPr>
            <w:tcW w:w="0" w:type="auto"/>
          </w:tcPr>
          <w:p w14:paraId="12AF139A" w14:textId="0F0B5A73"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50</w:t>
            </w:r>
          </w:p>
        </w:tc>
        <w:tc>
          <w:tcPr>
            <w:tcW w:w="0" w:type="auto"/>
          </w:tcPr>
          <w:p w14:paraId="618FA6B4" w14:textId="419997F6"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100%</w:t>
            </w:r>
          </w:p>
        </w:tc>
      </w:tr>
      <w:tr w:rsidR="001146FD" w:rsidRPr="00AD280B" w14:paraId="1A352541" w14:textId="77777777" w:rsidTr="00D6125A">
        <w:trPr>
          <w:trHeight w:val="306"/>
        </w:trPr>
        <w:tc>
          <w:tcPr>
            <w:tcW w:w="0" w:type="auto"/>
            <w:hideMark/>
          </w:tcPr>
          <w:p w14:paraId="15AFE54C"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4. Field of Study</w:t>
            </w:r>
          </w:p>
        </w:tc>
        <w:tc>
          <w:tcPr>
            <w:tcW w:w="0" w:type="auto"/>
            <w:hideMark/>
          </w:tcPr>
          <w:p w14:paraId="17FC5A85"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p>
        </w:tc>
        <w:tc>
          <w:tcPr>
            <w:tcW w:w="0" w:type="auto"/>
            <w:hideMark/>
          </w:tcPr>
          <w:p w14:paraId="472965DA"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p>
        </w:tc>
      </w:tr>
      <w:tr w:rsidR="001146FD" w:rsidRPr="00AD280B" w14:paraId="3F669864" w14:textId="77777777" w:rsidTr="00D6125A">
        <w:trPr>
          <w:trHeight w:val="306"/>
        </w:trPr>
        <w:tc>
          <w:tcPr>
            <w:tcW w:w="0" w:type="auto"/>
            <w:hideMark/>
          </w:tcPr>
          <w:p w14:paraId="03E2E5EA"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Business/Management</w:t>
            </w:r>
          </w:p>
        </w:tc>
        <w:tc>
          <w:tcPr>
            <w:tcW w:w="0" w:type="auto"/>
            <w:hideMark/>
          </w:tcPr>
          <w:p w14:paraId="329AF76F"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14</w:t>
            </w:r>
          </w:p>
        </w:tc>
        <w:tc>
          <w:tcPr>
            <w:tcW w:w="0" w:type="auto"/>
            <w:hideMark/>
          </w:tcPr>
          <w:p w14:paraId="7E13245A"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28%</w:t>
            </w:r>
          </w:p>
        </w:tc>
      </w:tr>
      <w:tr w:rsidR="001146FD" w:rsidRPr="00AD280B" w14:paraId="613D9592" w14:textId="77777777" w:rsidTr="00D6125A">
        <w:trPr>
          <w:trHeight w:val="306"/>
        </w:trPr>
        <w:tc>
          <w:tcPr>
            <w:tcW w:w="0" w:type="auto"/>
            <w:hideMark/>
          </w:tcPr>
          <w:p w14:paraId="5DF10C5E"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Engineering/Technology</w:t>
            </w:r>
          </w:p>
        </w:tc>
        <w:tc>
          <w:tcPr>
            <w:tcW w:w="0" w:type="auto"/>
            <w:hideMark/>
          </w:tcPr>
          <w:p w14:paraId="03745C67"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8</w:t>
            </w:r>
          </w:p>
        </w:tc>
        <w:tc>
          <w:tcPr>
            <w:tcW w:w="0" w:type="auto"/>
            <w:hideMark/>
          </w:tcPr>
          <w:p w14:paraId="22097E43"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16%</w:t>
            </w:r>
          </w:p>
        </w:tc>
      </w:tr>
      <w:tr w:rsidR="001146FD" w:rsidRPr="00AD280B" w14:paraId="611D65C7" w14:textId="77777777" w:rsidTr="00D6125A">
        <w:trPr>
          <w:trHeight w:val="306"/>
        </w:trPr>
        <w:tc>
          <w:tcPr>
            <w:tcW w:w="0" w:type="auto"/>
            <w:hideMark/>
          </w:tcPr>
          <w:p w14:paraId="129FFBF3"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Arts/Humanities</w:t>
            </w:r>
          </w:p>
        </w:tc>
        <w:tc>
          <w:tcPr>
            <w:tcW w:w="0" w:type="auto"/>
            <w:hideMark/>
          </w:tcPr>
          <w:p w14:paraId="1E916110"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15</w:t>
            </w:r>
          </w:p>
        </w:tc>
        <w:tc>
          <w:tcPr>
            <w:tcW w:w="0" w:type="auto"/>
            <w:hideMark/>
          </w:tcPr>
          <w:p w14:paraId="4A4556BD"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30%</w:t>
            </w:r>
          </w:p>
        </w:tc>
      </w:tr>
      <w:tr w:rsidR="001146FD" w:rsidRPr="00AD280B" w14:paraId="2D9CC0F4" w14:textId="77777777" w:rsidTr="00D6125A">
        <w:trPr>
          <w:trHeight w:val="306"/>
        </w:trPr>
        <w:tc>
          <w:tcPr>
            <w:tcW w:w="0" w:type="auto"/>
            <w:hideMark/>
          </w:tcPr>
          <w:p w14:paraId="3FD66A52"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Social Sciences</w:t>
            </w:r>
          </w:p>
        </w:tc>
        <w:tc>
          <w:tcPr>
            <w:tcW w:w="0" w:type="auto"/>
            <w:hideMark/>
          </w:tcPr>
          <w:p w14:paraId="1FB99C44"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7</w:t>
            </w:r>
          </w:p>
        </w:tc>
        <w:tc>
          <w:tcPr>
            <w:tcW w:w="0" w:type="auto"/>
            <w:hideMark/>
          </w:tcPr>
          <w:p w14:paraId="2EAC9354"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14%</w:t>
            </w:r>
          </w:p>
        </w:tc>
      </w:tr>
      <w:tr w:rsidR="001146FD" w:rsidRPr="00AD280B" w14:paraId="5B0FF167" w14:textId="77777777" w:rsidTr="00D6125A">
        <w:trPr>
          <w:trHeight w:val="306"/>
        </w:trPr>
        <w:tc>
          <w:tcPr>
            <w:tcW w:w="0" w:type="auto"/>
            <w:hideMark/>
          </w:tcPr>
          <w:p w14:paraId="71A31665"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Others</w:t>
            </w:r>
          </w:p>
        </w:tc>
        <w:tc>
          <w:tcPr>
            <w:tcW w:w="0" w:type="auto"/>
            <w:hideMark/>
          </w:tcPr>
          <w:p w14:paraId="189F2504"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0" w:type="auto"/>
            <w:hideMark/>
          </w:tcPr>
          <w:p w14:paraId="2C5BDBE7"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r>
      <w:tr w:rsidR="001146FD" w:rsidRPr="00AD280B" w14:paraId="551BC876" w14:textId="77777777" w:rsidTr="00D6125A">
        <w:trPr>
          <w:trHeight w:val="306"/>
        </w:trPr>
        <w:tc>
          <w:tcPr>
            <w:tcW w:w="0" w:type="auto"/>
          </w:tcPr>
          <w:p w14:paraId="1F3ACC90" w14:textId="22A3EC75"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Total</w:t>
            </w:r>
          </w:p>
        </w:tc>
        <w:tc>
          <w:tcPr>
            <w:tcW w:w="0" w:type="auto"/>
          </w:tcPr>
          <w:p w14:paraId="2DC667E9" w14:textId="05B3161B"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50</w:t>
            </w:r>
          </w:p>
        </w:tc>
        <w:tc>
          <w:tcPr>
            <w:tcW w:w="0" w:type="auto"/>
          </w:tcPr>
          <w:p w14:paraId="2F8D26F1" w14:textId="4263B5DE"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100%</w:t>
            </w:r>
          </w:p>
        </w:tc>
      </w:tr>
      <w:tr w:rsidR="001146FD" w:rsidRPr="00AD280B" w14:paraId="73521CEA" w14:textId="77777777" w:rsidTr="00D6125A">
        <w:trPr>
          <w:trHeight w:val="306"/>
        </w:trPr>
        <w:tc>
          <w:tcPr>
            <w:tcW w:w="0" w:type="auto"/>
            <w:hideMark/>
          </w:tcPr>
          <w:p w14:paraId="0DACD702"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5. Current Entrepreneurial Activity</w:t>
            </w:r>
          </w:p>
        </w:tc>
        <w:tc>
          <w:tcPr>
            <w:tcW w:w="0" w:type="auto"/>
            <w:hideMark/>
          </w:tcPr>
          <w:p w14:paraId="3AC1325B"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p>
        </w:tc>
        <w:tc>
          <w:tcPr>
            <w:tcW w:w="0" w:type="auto"/>
            <w:hideMark/>
          </w:tcPr>
          <w:p w14:paraId="20B5A39A"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p>
        </w:tc>
      </w:tr>
      <w:tr w:rsidR="001146FD" w:rsidRPr="00AD280B" w14:paraId="5F1F49F1" w14:textId="77777777" w:rsidTr="00D6125A">
        <w:trPr>
          <w:trHeight w:val="306"/>
        </w:trPr>
        <w:tc>
          <w:tcPr>
            <w:tcW w:w="0" w:type="auto"/>
            <w:hideMark/>
          </w:tcPr>
          <w:p w14:paraId="302C3246"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am actively working on starting my own business</w:t>
            </w:r>
          </w:p>
        </w:tc>
        <w:tc>
          <w:tcPr>
            <w:tcW w:w="0" w:type="auto"/>
            <w:hideMark/>
          </w:tcPr>
          <w:p w14:paraId="2A91653F"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0" w:type="auto"/>
            <w:hideMark/>
          </w:tcPr>
          <w:p w14:paraId="26E5F61C"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r>
      <w:tr w:rsidR="001146FD" w:rsidRPr="00AD280B" w14:paraId="6198FE37" w14:textId="77777777" w:rsidTr="00D6125A">
        <w:trPr>
          <w:trHeight w:val="306"/>
        </w:trPr>
        <w:tc>
          <w:tcPr>
            <w:tcW w:w="0" w:type="auto"/>
            <w:hideMark/>
          </w:tcPr>
          <w:p w14:paraId="4E647E1D"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have plans to start a business in the near future</w:t>
            </w:r>
          </w:p>
        </w:tc>
        <w:tc>
          <w:tcPr>
            <w:tcW w:w="0" w:type="auto"/>
            <w:hideMark/>
          </w:tcPr>
          <w:p w14:paraId="0046F708"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22</w:t>
            </w:r>
          </w:p>
        </w:tc>
        <w:tc>
          <w:tcPr>
            <w:tcW w:w="0" w:type="auto"/>
            <w:hideMark/>
          </w:tcPr>
          <w:p w14:paraId="3D7F8EE0"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44%</w:t>
            </w:r>
          </w:p>
        </w:tc>
      </w:tr>
      <w:tr w:rsidR="001146FD" w:rsidRPr="00AD280B" w14:paraId="3835EDC6" w14:textId="77777777" w:rsidTr="00D6125A">
        <w:trPr>
          <w:trHeight w:val="306"/>
        </w:trPr>
        <w:tc>
          <w:tcPr>
            <w:tcW w:w="0" w:type="auto"/>
            <w:hideMark/>
          </w:tcPr>
          <w:p w14:paraId="455D8036"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am not currently interested in entrepreneurial venture</w:t>
            </w:r>
          </w:p>
        </w:tc>
        <w:tc>
          <w:tcPr>
            <w:tcW w:w="0" w:type="auto"/>
            <w:hideMark/>
          </w:tcPr>
          <w:p w14:paraId="2F0C779A"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22</w:t>
            </w:r>
          </w:p>
        </w:tc>
        <w:tc>
          <w:tcPr>
            <w:tcW w:w="0" w:type="auto"/>
            <w:hideMark/>
          </w:tcPr>
          <w:p w14:paraId="0C551C93"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44%</w:t>
            </w:r>
          </w:p>
        </w:tc>
      </w:tr>
      <w:tr w:rsidR="001146FD" w:rsidRPr="00AD280B" w14:paraId="61F85C01" w14:textId="77777777" w:rsidTr="00D6125A">
        <w:trPr>
          <w:trHeight w:val="323"/>
        </w:trPr>
        <w:tc>
          <w:tcPr>
            <w:tcW w:w="0" w:type="auto"/>
          </w:tcPr>
          <w:p w14:paraId="0A56ECC5" w14:textId="1F91D569"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Total</w:t>
            </w:r>
          </w:p>
        </w:tc>
        <w:tc>
          <w:tcPr>
            <w:tcW w:w="0" w:type="auto"/>
          </w:tcPr>
          <w:p w14:paraId="43C5EDD9" w14:textId="38B4DCE9"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50</w:t>
            </w:r>
          </w:p>
        </w:tc>
        <w:tc>
          <w:tcPr>
            <w:tcW w:w="0" w:type="auto"/>
          </w:tcPr>
          <w:p w14:paraId="1B428516" w14:textId="0D8BA03A"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100%</w:t>
            </w:r>
          </w:p>
        </w:tc>
      </w:tr>
      <w:tr w:rsidR="001146FD" w:rsidRPr="00AD280B" w14:paraId="7AA7B955" w14:textId="77777777" w:rsidTr="00D6125A">
        <w:trPr>
          <w:trHeight w:val="306"/>
        </w:trPr>
        <w:tc>
          <w:tcPr>
            <w:tcW w:w="0" w:type="auto"/>
            <w:hideMark/>
          </w:tcPr>
          <w:p w14:paraId="07EF8B84"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6. Previous Exposure to Entrepreneurship</w:t>
            </w:r>
          </w:p>
        </w:tc>
        <w:tc>
          <w:tcPr>
            <w:tcW w:w="0" w:type="auto"/>
            <w:hideMark/>
          </w:tcPr>
          <w:p w14:paraId="0BC7FE7A"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p>
        </w:tc>
        <w:tc>
          <w:tcPr>
            <w:tcW w:w="0" w:type="auto"/>
            <w:hideMark/>
          </w:tcPr>
          <w:p w14:paraId="127A58A7"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p>
        </w:tc>
      </w:tr>
      <w:tr w:rsidR="001146FD" w:rsidRPr="00AD280B" w14:paraId="63E73942" w14:textId="77777777" w:rsidTr="00D6125A">
        <w:trPr>
          <w:trHeight w:val="613"/>
        </w:trPr>
        <w:tc>
          <w:tcPr>
            <w:tcW w:w="0" w:type="auto"/>
            <w:hideMark/>
          </w:tcPr>
          <w:p w14:paraId="0F7DFAB4"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have been exposed to entrepreneurship through family/friends</w:t>
            </w:r>
          </w:p>
        </w:tc>
        <w:tc>
          <w:tcPr>
            <w:tcW w:w="0" w:type="auto"/>
            <w:hideMark/>
          </w:tcPr>
          <w:p w14:paraId="6F077293"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16</w:t>
            </w:r>
          </w:p>
        </w:tc>
        <w:tc>
          <w:tcPr>
            <w:tcW w:w="0" w:type="auto"/>
            <w:hideMark/>
          </w:tcPr>
          <w:p w14:paraId="0BC37189"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32%</w:t>
            </w:r>
          </w:p>
        </w:tc>
      </w:tr>
      <w:tr w:rsidR="001146FD" w:rsidRPr="00AD280B" w14:paraId="1FEF6156" w14:textId="77777777" w:rsidTr="00D6125A">
        <w:trPr>
          <w:trHeight w:val="306"/>
        </w:trPr>
        <w:tc>
          <w:tcPr>
            <w:tcW w:w="0" w:type="auto"/>
            <w:hideMark/>
          </w:tcPr>
          <w:p w14:paraId="388C846D"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have worked in a startup or entrepreneurial venture</w:t>
            </w:r>
          </w:p>
        </w:tc>
        <w:tc>
          <w:tcPr>
            <w:tcW w:w="0" w:type="auto"/>
            <w:hideMark/>
          </w:tcPr>
          <w:p w14:paraId="01C10F36"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10</w:t>
            </w:r>
          </w:p>
        </w:tc>
        <w:tc>
          <w:tcPr>
            <w:tcW w:w="0" w:type="auto"/>
            <w:hideMark/>
          </w:tcPr>
          <w:p w14:paraId="66713446"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20%</w:t>
            </w:r>
          </w:p>
        </w:tc>
      </w:tr>
      <w:tr w:rsidR="001146FD" w:rsidRPr="00AD280B" w14:paraId="124C02CF" w14:textId="77777777" w:rsidTr="00D6125A">
        <w:trPr>
          <w:trHeight w:val="306"/>
        </w:trPr>
        <w:tc>
          <w:tcPr>
            <w:tcW w:w="0" w:type="auto"/>
            <w:hideMark/>
          </w:tcPr>
          <w:p w14:paraId="3D75ED0B" w14:textId="77777777"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have no prior exposure to entrepreneurship</w:t>
            </w:r>
          </w:p>
        </w:tc>
        <w:tc>
          <w:tcPr>
            <w:tcW w:w="0" w:type="auto"/>
            <w:hideMark/>
          </w:tcPr>
          <w:p w14:paraId="70139FCD" w14:textId="77777777"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24</w:t>
            </w:r>
          </w:p>
        </w:tc>
        <w:tc>
          <w:tcPr>
            <w:tcW w:w="0" w:type="auto"/>
            <w:hideMark/>
          </w:tcPr>
          <w:p w14:paraId="3BE66F63" w14:textId="7777777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48%</w:t>
            </w:r>
          </w:p>
        </w:tc>
      </w:tr>
      <w:tr w:rsidR="001146FD" w:rsidRPr="00AD280B" w14:paraId="0B925745" w14:textId="77777777" w:rsidTr="00D6125A">
        <w:trPr>
          <w:trHeight w:val="306"/>
        </w:trPr>
        <w:tc>
          <w:tcPr>
            <w:tcW w:w="0" w:type="auto"/>
          </w:tcPr>
          <w:p w14:paraId="328AB8DC" w14:textId="4A620739" w:rsidR="001146FD" w:rsidRPr="00AD280B" w:rsidRDefault="001146FD" w:rsidP="000F2D87">
            <w:pPr>
              <w:ind w:firstLine="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Total</w:t>
            </w:r>
          </w:p>
        </w:tc>
        <w:tc>
          <w:tcPr>
            <w:tcW w:w="0" w:type="auto"/>
          </w:tcPr>
          <w:p w14:paraId="0EE2B11B" w14:textId="2DBBEB5A" w:rsidR="001146FD" w:rsidRPr="00AD280B" w:rsidRDefault="001146FD" w:rsidP="000F2D87">
            <w:pPr>
              <w:ind w:hanging="30"/>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50</w:t>
            </w:r>
          </w:p>
        </w:tc>
        <w:tc>
          <w:tcPr>
            <w:tcW w:w="0" w:type="auto"/>
          </w:tcPr>
          <w:p w14:paraId="29B122D7" w14:textId="1D40A6C7" w:rsidR="001146FD" w:rsidRPr="00AD280B" w:rsidRDefault="001146FD" w:rsidP="000F2D87">
            <w:pPr>
              <w:ind w:hanging="47"/>
              <w:jc w:val="center"/>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100%</w:t>
            </w:r>
          </w:p>
        </w:tc>
      </w:tr>
    </w:tbl>
    <w:p w14:paraId="0D41D095" w14:textId="137D1A54" w:rsidR="001146FD" w:rsidRDefault="001146FD" w:rsidP="00AD280B">
      <w:pPr>
        <w:spacing w:after="0"/>
        <w:jc w:val="both"/>
        <w:outlineLvl w:val="2"/>
        <w:rPr>
          <w:rFonts w:ascii="Times New Roman" w:eastAsia="Times New Roman" w:hAnsi="Times New Roman" w:cs="Times New Roman"/>
          <w:sz w:val="24"/>
          <w:szCs w:val="24"/>
          <w:lang w:val="en-GB" w:eastAsia="en-GB" w:bidi="ta-IN"/>
        </w:rPr>
      </w:pPr>
    </w:p>
    <w:p w14:paraId="584690F0" w14:textId="07DDB237" w:rsidR="001146FD" w:rsidRPr="00D6125A" w:rsidRDefault="001146FD" w:rsidP="00AD280B">
      <w:pPr>
        <w:spacing w:after="0"/>
        <w:jc w:val="both"/>
        <w:outlineLvl w:val="2"/>
        <w:rPr>
          <w:rFonts w:ascii="Times New Roman" w:eastAsia="Times New Roman" w:hAnsi="Times New Roman" w:cs="Times New Roman"/>
          <w:b/>
          <w:bCs/>
          <w:sz w:val="28"/>
          <w:szCs w:val="28"/>
          <w:lang w:val="en-GB" w:eastAsia="en-GB" w:bidi="ta-IN"/>
        </w:rPr>
      </w:pPr>
      <w:r w:rsidRPr="00D6125A">
        <w:rPr>
          <w:rFonts w:ascii="Times New Roman" w:eastAsia="Times New Roman" w:hAnsi="Times New Roman" w:cs="Times New Roman"/>
          <w:b/>
          <w:bCs/>
          <w:sz w:val="28"/>
          <w:szCs w:val="28"/>
          <w:lang w:val="en-GB" w:eastAsia="en-GB" w:bidi="ta-IN"/>
        </w:rPr>
        <w:t>Source: Primary data</w:t>
      </w:r>
    </w:p>
    <w:p w14:paraId="4275FE86" w14:textId="77777777" w:rsidR="00D6125A" w:rsidRDefault="00D6125A" w:rsidP="00AD280B">
      <w:pPr>
        <w:spacing w:after="0"/>
        <w:jc w:val="both"/>
        <w:outlineLvl w:val="2"/>
        <w:rPr>
          <w:rFonts w:ascii="Times New Roman" w:eastAsia="Times New Roman" w:hAnsi="Times New Roman" w:cs="Times New Roman"/>
          <w:b/>
          <w:bCs/>
          <w:sz w:val="24"/>
          <w:szCs w:val="24"/>
          <w:lang w:val="en-GB" w:eastAsia="en-GB" w:bidi="ta-IN"/>
        </w:rPr>
      </w:pPr>
    </w:p>
    <w:p w14:paraId="6997CDCA" w14:textId="4167B420" w:rsidR="00AD280B" w:rsidRPr="00D6125A" w:rsidRDefault="00AD280B" w:rsidP="00AD280B">
      <w:pPr>
        <w:spacing w:after="0"/>
        <w:jc w:val="both"/>
        <w:outlineLvl w:val="2"/>
        <w:rPr>
          <w:rFonts w:ascii="Times New Roman" w:eastAsia="Times New Roman" w:hAnsi="Times New Roman" w:cs="Times New Roman"/>
          <w:b/>
          <w:bCs/>
          <w:sz w:val="24"/>
          <w:szCs w:val="24"/>
          <w:lang w:val="en-GB" w:eastAsia="en-GB" w:bidi="ta-IN"/>
        </w:rPr>
      </w:pPr>
      <w:r w:rsidRPr="00D6125A">
        <w:rPr>
          <w:rFonts w:ascii="Times New Roman" w:eastAsia="Times New Roman" w:hAnsi="Times New Roman" w:cs="Times New Roman"/>
          <w:b/>
          <w:bCs/>
          <w:sz w:val="24"/>
          <w:szCs w:val="24"/>
          <w:lang w:val="en-GB" w:eastAsia="en-GB" w:bidi="ta-IN"/>
        </w:rPr>
        <w:t>Demographic Characteristics</w:t>
      </w:r>
    </w:p>
    <w:p w14:paraId="7FBEBF2E" w14:textId="596FA552" w:rsidR="00AD280B" w:rsidRPr="00AD280B" w:rsidRDefault="00AD280B" w:rsidP="00F31EB2">
      <w:pPr>
        <w:spacing w:after="0" w:line="360" w:lineRule="auto"/>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Age Distribution</w:t>
      </w:r>
    </w:p>
    <w:p w14:paraId="53B95121" w14:textId="352D7EE3" w:rsidR="00AD280B" w:rsidRPr="00AD280B" w:rsidRDefault="001146FD" w:rsidP="001146FD">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The majority of respondents (60%) are between the ages of 18 and 22, which is typical for college students. This indicates that the sample is primarily composed of younger individuals who are likely in the early stages of their academic careers.</w:t>
      </w:r>
    </w:p>
    <w:p w14:paraId="076A3DED" w14:textId="77777777" w:rsidR="00AD280B" w:rsidRPr="00AD280B" w:rsidRDefault="00AD280B" w:rsidP="00AD280B">
      <w:pPr>
        <w:spacing w:after="0"/>
        <w:ind w:firstLine="720"/>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A smaller proportion of participants are older, with 12% aged between 23-27, 14% between 28-30, and only 6% being above 30. This shows that entrepreneurship is also relevant to older students, but the primary focus is on younger adults.</w:t>
      </w:r>
    </w:p>
    <w:p w14:paraId="11D665E5" w14:textId="6F25F3D4" w:rsidR="00AD280B" w:rsidRPr="00AD280B" w:rsidRDefault="00AD280B" w:rsidP="00F31EB2">
      <w:pPr>
        <w:spacing w:after="0" w:line="360" w:lineRule="auto"/>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Gender</w:t>
      </w:r>
    </w:p>
    <w:p w14:paraId="690FCFE4" w14:textId="58967CB6" w:rsidR="00AD280B" w:rsidRPr="00AD280B" w:rsidRDefault="001146FD" w:rsidP="001146FD">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The gender distribution is relatively balanced, with 46% of the respondents identifying as female and 36% as male. This suggests that both genders are actively engaged in the entrepreneurial ecosystem.</w:t>
      </w:r>
    </w:p>
    <w:p w14:paraId="1EA74588" w14:textId="3495D901" w:rsidR="00AD280B" w:rsidRPr="00AD280B" w:rsidRDefault="001146FD" w:rsidP="001146FD">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18% preferred not to disclose their gender, indicating a need for more inclusivity in data collection, or it might suggest a lack of identification with traditional gender categories.</w:t>
      </w:r>
    </w:p>
    <w:p w14:paraId="122334DF" w14:textId="361A0E78" w:rsidR="00AD280B" w:rsidRPr="00AD280B" w:rsidRDefault="00AD280B" w:rsidP="00F31EB2">
      <w:pPr>
        <w:spacing w:after="0" w:line="360" w:lineRule="auto"/>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Business Type</w:t>
      </w:r>
    </w:p>
    <w:p w14:paraId="6BB006E8" w14:textId="27651F49" w:rsidR="00AD280B" w:rsidRPr="00AD280B" w:rsidRDefault="001146FD" w:rsidP="001146FD">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A significant majority (62%) of respondents are graduate students, indicating that higher education and exposure to entrepreneurship may be playing a significant role in the recognition of business opportunities.</w:t>
      </w:r>
    </w:p>
    <w:p w14:paraId="5B05DF73" w14:textId="294709EE" w:rsidR="00AD280B" w:rsidRPr="00AD280B" w:rsidRDefault="001146FD" w:rsidP="001146FD">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There is also a spread across undergraduate years, with responses from first-year to fourth-year students, which shows that entrepreneurial intent is not restricted to a particular academic year.</w:t>
      </w:r>
    </w:p>
    <w:p w14:paraId="523B43CA" w14:textId="77777777" w:rsidR="00F31EB2" w:rsidRDefault="00F31EB2" w:rsidP="00AD280B">
      <w:pPr>
        <w:spacing w:after="0"/>
        <w:jc w:val="both"/>
        <w:rPr>
          <w:rFonts w:ascii="Times New Roman" w:eastAsia="Times New Roman" w:hAnsi="Times New Roman" w:cs="Times New Roman"/>
          <w:b/>
          <w:bCs/>
          <w:sz w:val="24"/>
          <w:szCs w:val="24"/>
          <w:lang w:val="en-GB" w:eastAsia="en-GB" w:bidi="ta-IN"/>
        </w:rPr>
      </w:pPr>
    </w:p>
    <w:p w14:paraId="0B5A31A5" w14:textId="251C8587" w:rsidR="00AD280B" w:rsidRPr="00AD280B" w:rsidRDefault="00AD280B" w:rsidP="00F31EB2">
      <w:pPr>
        <w:spacing w:after="0" w:line="360" w:lineRule="auto"/>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lastRenderedPageBreak/>
        <w:t>Field of Study</w:t>
      </w:r>
    </w:p>
    <w:p w14:paraId="1E2F4BE1" w14:textId="6E4C3B80" w:rsidR="00AD280B" w:rsidRPr="00AD280B" w:rsidRDefault="001146FD" w:rsidP="001146FD">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Most respondents (30%) are from Arts/Humanities, followed by Business/Management (28%). Engineering/Technology students make up 16%, and Social Sciences students account for 14%. The diversity of fields suggests that entrepreneurial interests are spread across different disciplines, with no single field dominating the interest in entrepreneurship.</w:t>
      </w:r>
    </w:p>
    <w:p w14:paraId="177EAE6A" w14:textId="43B23EC9" w:rsidR="00AD280B" w:rsidRPr="00AD280B" w:rsidRDefault="00AD280B" w:rsidP="00F31EB2">
      <w:pPr>
        <w:spacing w:after="0" w:line="360" w:lineRule="auto"/>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Current Entrepreneurial Activity</w:t>
      </w:r>
    </w:p>
    <w:p w14:paraId="71F5CA68" w14:textId="02DB3C50" w:rsidR="00AD280B" w:rsidRPr="00AD280B" w:rsidRDefault="0016419C" w:rsidP="0016419C">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44% of respondents have plans to start a business in the near future, which demonstrates a strong entrepreneurial intent among students.</w:t>
      </w:r>
    </w:p>
    <w:p w14:paraId="7D62F6EE" w14:textId="74B14BCA" w:rsidR="00AD280B" w:rsidRPr="00AD280B" w:rsidRDefault="0016419C" w:rsidP="0016419C">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An equal percentage (44%) are not currently interested in entrepreneurship, suggesting that despite the high entrepreneurial interest, a large proportion of students are still hesitant or undecided about pursuing entrepreneurship actively.</w:t>
      </w:r>
    </w:p>
    <w:p w14:paraId="58A8121A" w14:textId="0BA88D9A" w:rsidR="00AD280B" w:rsidRPr="00AD280B" w:rsidRDefault="00AD280B" w:rsidP="00D6125A">
      <w:pPr>
        <w:spacing w:after="0" w:line="360" w:lineRule="auto"/>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Previous Exposure to Entrepreneurship</w:t>
      </w:r>
    </w:p>
    <w:p w14:paraId="42CB6336" w14:textId="231ACC14" w:rsidR="00AD280B" w:rsidRPr="00AD280B" w:rsidRDefault="0016419C" w:rsidP="0016419C">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48% of respondents reported no prior exposure to entrepreneurship, suggesting that there is room to increase awareness and education regarding entrepreneurial opportunities.</w:t>
      </w:r>
    </w:p>
    <w:p w14:paraId="1FD69F51" w14:textId="07AAB182" w:rsidR="002C0C1D" w:rsidRDefault="0016419C" w:rsidP="00AD280B">
      <w:pPr>
        <w:spacing w:after="0"/>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32% have been exposed to entrepreneurship through family and friends, and 20% have worked in a startup, indicating some prior experience or influence that could shape their entrepreneurial mindset.</w:t>
      </w:r>
    </w:p>
    <w:p w14:paraId="556439CE" w14:textId="77777777" w:rsidR="002C0C1D" w:rsidRPr="00AD280B" w:rsidRDefault="002C0C1D" w:rsidP="00AD280B">
      <w:pPr>
        <w:spacing w:after="0"/>
        <w:jc w:val="both"/>
        <w:rPr>
          <w:rFonts w:ascii="Times New Roman" w:eastAsia="Times New Roman" w:hAnsi="Times New Roman" w:cs="Times New Roman"/>
          <w:sz w:val="24"/>
          <w:szCs w:val="24"/>
          <w:lang w:val="en-GB" w:eastAsia="en-GB" w:bidi="ta-IN"/>
        </w:rPr>
      </w:pPr>
    </w:p>
    <w:p w14:paraId="6F46D69D" w14:textId="77777777" w:rsidR="00AD280B" w:rsidRPr="00AD280B" w:rsidRDefault="00AD280B" w:rsidP="0016419C">
      <w:pPr>
        <w:spacing w:before="100" w:beforeAutospacing="1" w:after="0"/>
        <w:jc w:val="center"/>
        <w:outlineLvl w:val="2"/>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Table 2: Personal Factors</w:t>
      </w:r>
    </w:p>
    <w:tbl>
      <w:tblPr>
        <w:tblStyle w:val="TableGrid"/>
        <w:tblW w:w="9455" w:type="dxa"/>
        <w:tblLook w:val="04A0" w:firstRow="1" w:lastRow="0" w:firstColumn="1" w:lastColumn="0" w:noHBand="0" w:noVBand="1"/>
      </w:tblPr>
      <w:tblGrid>
        <w:gridCol w:w="6341"/>
        <w:gridCol w:w="523"/>
        <w:gridCol w:w="390"/>
        <w:gridCol w:w="459"/>
        <w:gridCol w:w="456"/>
        <w:gridCol w:w="523"/>
        <w:gridCol w:w="763"/>
      </w:tblGrid>
      <w:tr w:rsidR="00F31EB2" w:rsidRPr="00AD280B" w14:paraId="70C9FB7A" w14:textId="77777777" w:rsidTr="00F31EB2">
        <w:trPr>
          <w:trHeight w:val="317"/>
        </w:trPr>
        <w:tc>
          <w:tcPr>
            <w:tcW w:w="6358" w:type="dxa"/>
            <w:hideMark/>
          </w:tcPr>
          <w:p w14:paraId="0BA439A1" w14:textId="77777777" w:rsidR="00AD280B" w:rsidRPr="00AD280B" w:rsidRDefault="00AD280B" w:rsidP="0016419C">
            <w:pPr>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Statement</w:t>
            </w:r>
          </w:p>
        </w:tc>
        <w:tc>
          <w:tcPr>
            <w:tcW w:w="0" w:type="auto"/>
            <w:hideMark/>
          </w:tcPr>
          <w:p w14:paraId="36437AE1" w14:textId="77777777" w:rsidR="00AD280B" w:rsidRPr="00AD280B" w:rsidRDefault="00AD280B" w:rsidP="0016419C">
            <w:pPr>
              <w:ind w:firstLine="0"/>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SD</w:t>
            </w:r>
          </w:p>
        </w:tc>
        <w:tc>
          <w:tcPr>
            <w:tcW w:w="0" w:type="auto"/>
            <w:hideMark/>
          </w:tcPr>
          <w:p w14:paraId="55CDD5B7" w14:textId="77777777" w:rsidR="00AD280B" w:rsidRPr="00AD280B" w:rsidRDefault="00AD280B" w:rsidP="0016419C">
            <w:pPr>
              <w:ind w:firstLine="0"/>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D</w:t>
            </w:r>
          </w:p>
        </w:tc>
        <w:tc>
          <w:tcPr>
            <w:tcW w:w="459" w:type="dxa"/>
            <w:hideMark/>
          </w:tcPr>
          <w:p w14:paraId="548CAE5D" w14:textId="77777777" w:rsidR="00AD280B" w:rsidRPr="00AD280B" w:rsidRDefault="00AD280B" w:rsidP="0016419C">
            <w:pPr>
              <w:ind w:firstLine="0"/>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N</w:t>
            </w:r>
          </w:p>
        </w:tc>
        <w:tc>
          <w:tcPr>
            <w:tcW w:w="0" w:type="auto"/>
            <w:hideMark/>
          </w:tcPr>
          <w:p w14:paraId="3409FA4E" w14:textId="77777777" w:rsidR="00AD280B" w:rsidRPr="00AD280B" w:rsidRDefault="00AD280B" w:rsidP="0016419C">
            <w:pPr>
              <w:ind w:firstLine="0"/>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A</w:t>
            </w:r>
          </w:p>
        </w:tc>
        <w:tc>
          <w:tcPr>
            <w:tcW w:w="0" w:type="auto"/>
            <w:hideMark/>
          </w:tcPr>
          <w:p w14:paraId="7DD457FA" w14:textId="77777777" w:rsidR="00AD280B" w:rsidRPr="00AD280B" w:rsidRDefault="00AD280B" w:rsidP="0016419C">
            <w:pPr>
              <w:ind w:firstLine="0"/>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SA</w:t>
            </w:r>
          </w:p>
        </w:tc>
        <w:tc>
          <w:tcPr>
            <w:tcW w:w="0" w:type="auto"/>
            <w:hideMark/>
          </w:tcPr>
          <w:p w14:paraId="56400343" w14:textId="77777777" w:rsidR="00AD280B" w:rsidRPr="00AD280B" w:rsidRDefault="00AD280B" w:rsidP="0016419C">
            <w:pPr>
              <w:ind w:firstLine="0"/>
              <w:jc w:val="center"/>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Total</w:t>
            </w:r>
          </w:p>
        </w:tc>
      </w:tr>
      <w:tr w:rsidR="00F31EB2" w:rsidRPr="00AD280B" w14:paraId="059BA402" w14:textId="77777777" w:rsidTr="00F31EB2">
        <w:trPr>
          <w:trHeight w:val="317"/>
        </w:trPr>
        <w:tc>
          <w:tcPr>
            <w:tcW w:w="6358" w:type="dxa"/>
            <w:hideMark/>
          </w:tcPr>
          <w:p w14:paraId="0FC164DE"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Personality Traits</w:t>
            </w:r>
          </w:p>
        </w:tc>
        <w:tc>
          <w:tcPr>
            <w:tcW w:w="0" w:type="auto"/>
            <w:hideMark/>
          </w:tcPr>
          <w:p w14:paraId="094761B5"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c>
          <w:tcPr>
            <w:tcW w:w="0" w:type="auto"/>
            <w:hideMark/>
          </w:tcPr>
          <w:p w14:paraId="127C140E"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c>
          <w:tcPr>
            <w:tcW w:w="459" w:type="dxa"/>
            <w:hideMark/>
          </w:tcPr>
          <w:p w14:paraId="3D1A1283"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c>
          <w:tcPr>
            <w:tcW w:w="0" w:type="auto"/>
            <w:hideMark/>
          </w:tcPr>
          <w:p w14:paraId="2C44F2A0"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c>
          <w:tcPr>
            <w:tcW w:w="0" w:type="auto"/>
            <w:hideMark/>
          </w:tcPr>
          <w:p w14:paraId="6C1C9F17"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c>
          <w:tcPr>
            <w:tcW w:w="0" w:type="auto"/>
            <w:hideMark/>
          </w:tcPr>
          <w:p w14:paraId="211033B0"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r>
      <w:tr w:rsidR="00F31EB2" w:rsidRPr="00AD280B" w14:paraId="727D3735" w14:textId="77777777" w:rsidTr="00F31EB2">
        <w:trPr>
          <w:trHeight w:val="655"/>
        </w:trPr>
        <w:tc>
          <w:tcPr>
            <w:tcW w:w="6358" w:type="dxa"/>
            <w:hideMark/>
          </w:tcPr>
          <w:p w14:paraId="3EEF95A0"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believe that my ability to think creatively helps me recognize entrepreneurial opportunities.</w:t>
            </w:r>
          </w:p>
        </w:tc>
        <w:tc>
          <w:tcPr>
            <w:tcW w:w="0" w:type="auto"/>
            <w:hideMark/>
          </w:tcPr>
          <w:p w14:paraId="084BFE1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6660299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459" w:type="dxa"/>
            <w:hideMark/>
          </w:tcPr>
          <w:p w14:paraId="1229B479" w14:textId="349A5993"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15</w:t>
            </w:r>
          </w:p>
        </w:tc>
        <w:tc>
          <w:tcPr>
            <w:tcW w:w="0" w:type="auto"/>
            <w:hideMark/>
          </w:tcPr>
          <w:p w14:paraId="64FD352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23</w:t>
            </w:r>
          </w:p>
        </w:tc>
        <w:tc>
          <w:tcPr>
            <w:tcW w:w="0" w:type="auto"/>
            <w:hideMark/>
          </w:tcPr>
          <w:p w14:paraId="60ED505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0" w:type="auto"/>
            <w:hideMark/>
          </w:tcPr>
          <w:p w14:paraId="0B31044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6B911523" w14:textId="77777777" w:rsidTr="00F31EB2">
        <w:trPr>
          <w:trHeight w:val="637"/>
        </w:trPr>
        <w:tc>
          <w:tcPr>
            <w:tcW w:w="6358" w:type="dxa"/>
            <w:hideMark/>
          </w:tcPr>
          <w:p w14:paraId="48BBE749"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am more likely to act on new business ideas because I am an optimistic person.</w:t>
            </w:r>
          </w:p>
        </w:tc>
        <w:tc>
          <w:tcPr>
            <w:tcW w:w="0" w:type="auto"/>
            <w:hideMark/>
          </w:tcPr>
          <w:p w14:paraId="6BA4BF3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0" w:type="auto"/>
            <w:hideMark/>
          </w:tcPr>
          <w:p w14:paraId="2A49CB0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7</w:t>
            </w:r>
          </w:p>
        </w:tc>
        <w:tc>
          <w:tcPr>
            <w:tcW w:w="459" w:type="dxa"/>
            <w:hideMark/>
          </w:tcPr>
          <w:p w14:paraId="6BFE77D3" w14:textId="206B3A11"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16</w:t>
            </w:r>
          </w:p>
        </w:tc>
        <w:tc>
          <w:tcPr>
            <w:tcW w:w="0" w:type="auto"/>
            <w:hideMark/>
          </w:tcPr>
          <w:p w14:paraId="1C47C0E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20</w:t>
            </w:r>
          </w:p>
        </w:tc>
        <w:tc>
          <w:tcPr>
            <w:tcW w:w="0" w:type="auto"/>
            <w:hideMark/>
          </w:tcPr>
          <w:p w14:paraId="07C0437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w:t>
            </w:r>
          </w:p>
        </w:tc>
        <w:tc>
          <w:tcPr>
            <w:tcW w:w="0" w:type="auto"/>
            <w:hideMark/>
          </w:tcPr>
          <w:p w14:paraId="75E84AF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7205F971" w14:textId="77777777" w:rsidTr="00F31EB2">
        <w:trPr>
          <w:trHeight w:val="655"/>
        </w:trPr>
        <w:tc>
          <w:tcPr>
            <w:tcW w:w="6358" w:type="dxa"/>
            <w:hideMark/>
          </w:tcPr>
          <w:p w14:paraId="37E4C219"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enjoy taking on challenges and trying new things, which influences my interest in entrepreneurship.</w:t>
            </w:r>
          </w:p>
        </w:tc>
        <w:tc>
          <w:tcPr>
            <w:tcW w:w="0" w:type="auto"/>
            <w:hideMark/>
          </w:tcPr>
          <w:p w14:paraId="5DF6FF9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67B81AC5"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459" w:type="dxa"/>
            <w:hideMark/>
          </w:tcPr>
          <w:p w14:paraId="1CE7EC6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13</w:t>
            </w:r>
          </w:p>
        </w:tc>
        <w:tc>
          <w:tcPr>
            <w:tcW w:w="0" w:type="auto"/>
            <w:hideMark/>
          </w:tcPr>
          <w:p w14:paraId="086425E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21</w:t>
            </w:r>
          </w:p>
        </w:tc>
        <w:tc>
          <w:tcPr>
            <w:tcW w:w="0" w:type="auto"/>
            <w:hideMark/>
          </w:tcPr>
          <w:p w14:paraId="050EA82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9</w:t>
            </w:r>
          </w:p>
        </w:tc>
        <w:tc>
          <w:tcPr>
            <w:tcW w:w="0" w:type="auto"/>
            <w:hideMark/>
          </w:tcPr>
          <w:p w14:paraId="1E565BA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6F24B56B" w14:textId="77777777" w:rsidTr="00F31EB2">
        <w:trPr>
          <w:trHeight w:val="317"/>
        </w:trPr>
        <w:tc>
          <w:tcPr>
            <w:tcW w:w="6358" w:type="dxa"/>
            <w:hideMark/>
          </w:tcPr>
          <w:p w14:paraId="6A3F489A"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Motivation</w:t>
            </w:r>
          </w:p>
        </w:tc>
        <w:tc>
          <w:tcPr>
            <w:tcW w:w="0" w:type="auto"/>
            <w:hideMark/>
          </w:tcPr>
          <w:p w14:paraId="18D1332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2CA45EF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459" w:type="dxa"/>
            <w:hideMark/>
          </w:tcPr>
          <w:p w14:paraId="38DD31D5"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c>
          <w:tcPr>
            <w:tcW w:w="0" w:type="auto"/>
            <w:hideMark/>
          </w:tcPr>
          <w:p w14:paraId="18CD8003"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c>
          <w:tcPr>
            <w:tcW w:w="0" w:type="auto"/>
            <w:hideMark/>
          </w:tcPr>
          <w:p w14:paraId="1EB4BF7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17212F6A"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r>
      <w:tr w:rsidR="00F31EB2" w:rsidRPr="00AD280B" w14:paraId="1AECF042" w14:textId="77777777" w:rsidTr="00F31EB2">
        <w:trPr>
          <w:trHeight w:val="637"/>
        </w:trPr>
        <w:tc>
          <w:tcPr>
            <w:tcW w:w="6358" w:type="dxa"/>
            <w:hideMark/>
          </w:tcPr>
          <w:p w14:paraId="6E50C7C0"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am motivated by the idea of creating something new and innovative in the marketplace.</w:t>
            </w:r>
          </w:p>
        </w:tc>
        <w:tc>
          <w:tcPr>
            <w:tcW w:w="0" w:type="auto"/>
            <w:hideMark/>
          </w:tcPr>
          <w:p w14:paraId="2C0BF09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61196A4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7</w:t>
            </w:r>
          </w:p>
        </w:tc>
        <w:tc>
          <w:tcPr>
            <w:tcW w:w="459" w:type="dxa"/>
            <w:hideMark/>
          </w:tcPr>
          <w:p w14:paraId="270E2F8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13</w:t>
            </w:r>
          </w:p>
        </w:tc>
        <w:tc>
          <w:tcPr>
            <w:tcW w:w="0" w:type="auto"/>
            <w:hideMark/>
          </w:tcPr>
          <w:p w14:paraId="664342A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18</w:t>
            </w:r>
          </w:p>
        </w:tc>
        <w:tc>
          <w:tcPr>
            <w:tcW w:w="0" w:type="auto"/>
            <w:hideMark/>
          </w:tcPr>
          <w:p w14:paraId="3D6132B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9</w:t>
            </w:r>
          </w:p>
        </w:tc>
        <w:tc>
          <w:tcPr>
            <w:tcW w:w="0" w:type="auto"/>
            <w:hideMark/>
          </w:tcPr>
          <w:p w14:paraId="54E2C6A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65AE3FA0" w14:textId="77777777" w:rsidTr="00F31EB2">
        <w:trPr>
          <w:trHeight w:val="655"/>
        </w:trPr>
        <w:tc>
          <w:tcPr>
            <w:tcW w:w="6358" w:type="dxa"/>
            <w:hideMark/>
          </w:tcPr>
          <w:p w14:paraId="0EC9CECC"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am interested in entrepreneurship because it offers financial independence and career freedom.</w:t>
            </w:r>
          </w:p>
        </w:tc>
        <w:tc>
          <w:tcPr>
            <w:tcW w:w="0" w:type="auto"/>
            <w:hideMark/>
          </w:tcPr>
          <w:p w14:paraId="6F0F322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0" w:type="auto"/>
            <w:hideMark/>
          </w:tcPr>
          <w:p w14:paraId="3503543D"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w:t>
            </w:r>
          </w:p>
        </w:tc>
        <w:tc>
          <w:tcPr>
            <w:tcW w:w="459" w:type="dxa"/>
            <w:hideMark/>
          </w:tcPr>
          <w:p w14:paraId="5BC374C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14</w:t>
            </w:r>
          </w:p>
        </w:tc>
        <w:tc>
          <w:tcPr>
            <w:tcW w:w="0" w:type="auto"/>
            <w:hideMark/>
          </w:tcPr>
          <w:p w14:paraId="7465226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19</w:t>
            </w:r>
          </w:p>
        </w:tc>
        <w:tc>
          <w:tcPr>
            <w:tcW w:w="0" w:type="auto"/>
            <w:hideMark/>
          </w:tcPr>
          <w:p w14:paraId="66E6D21D"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8</w:t>
            </w:r>
          </w:p>
        </w:tc>
        <w:tc>
          <w:tcPr>
            <w:tcW w:w="0" w:type="auto"/>
            <w:hideMark/>
          </w:tcPr>
          <w:p w14:paraId="4017A1FD"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3C97C5F3" w14:textId="77777777" w:rsidTr="00F31EB2">
        <w:trPr>
          <w:trHeight w:val="637"/>
        </w:trPr>
        <w:tc>
          <w:tcPr>
            <w:tcW w:w="6358" w:type="dxa"/>
            <w:hideMark/>
          </w:tcPr>
          <w:p w14:paraId="68CBB95C"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feel motivated to start my own business when I see opportunities for solving problems in society.</w:t>
            </w:r>
          </w:p>
        </w:tc>
        <w:tc>
          <w:tcPr>
            <w:tcW w:w="0" w:type="auto"/>
            <w:hideMark/>
          </w:tcPr>
          <w:p w14:paraId="6A92EF4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w:t>
            </w:r>
          </w:p>
        </w:tc>
        <w:tc>
          <w:tcPr>
            <w:tcW w:w="0" w:type="auto"/>
            <w:hideMark/>
          </w:tcPr>
          <w:p w14:paraId="21F1CC5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459" w:type="dxa"/>
            <w:hideMark/>
          </w:tcPr>
          <w:p w14:paraId="5437CCE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13</w:t>
            </w:r>
          </w:p>
        </w:tc>
        <w:tc>
          <w:tcPr>
            <w:tcW w:w="0" w:type="auto"/>
            <w:hideMark/>
          </w:tcPr>
          <w:p w14:paraId="7BBCFB2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22</w:t>
            </w:r>
          </w:p>
        </w:tc>
        <w:tc>
          <w:tcPr>
            <w:tcW w:w="0" w:type="auto"/>
            <w:hideMark/>
          </w:tcPr>
          <w:p w14:paraId="1BFC18A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8</w:t>
            </w:r>
          </w:p>
        </w:tc>
        <w:tc>
          <w:tcPr>
            <w:tcW w:w="0" w:type="auto"/>
            <w:hideMark/>
          </w:tcPr>
          <w:p w14:paraId="314B9B7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0276672D" w14:textId="77777777" w:rsidTr="00F31EB2">
        <w:trPr>
          <w:trHeight w:val="317"/>
        </w:trPr>
        <w:tc>
          <w:tcPr>
            <w:tcW w:w="6358" w:type="dxa"/>
            <w:hideMark/>
          </w:tcPr>
          <w:p w14:paraId="2591CB14"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Self-Confidence</w:t>
            </w:r>
          </w:p>
        </w:tc>
        <w:tc>
          <w:tcPr>
            <w:tcW w:w="0" w:type="auto"/>
            <w:hideMark/>
          </w:tcPr>
          <w:p w14:paraId="652882E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5E329A1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459" w:type="dxa"/>
            <w:hideMark/>
          </w:tcPr>
          <w:p w14:paraId="564DDA0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03B1A2C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50BD445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07F2A37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r>
      <w:tr w:rsidR="00F31EB2" w:rsidRPr="00AD280B" w14:paraId="6A7287D4" w14:textId="77777777" w:rsidTr="00F31EB2">
        <w:trPr>
          <w:trHeight w:val="655"/>
        </w:trPr>
        <w:tc>
          <w:tcPr>
            <w:tcW w:w="6358" w:type="dxa"/>
            <w:hideMark/>
          </w:tcPr>
          <w:p w14:paraId="1360D363"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believe I have the skills necessary to recognize and act on business opportunities.</w:t>
            </w:r>
          </w:p>
        </w:tc>
        <w:tc>
          <w:tcPr>
            <w:tcW w:w="0" w:type="auto"/>
            <w:hideMark/>
          </w:tcPr>
          <w:p w14:paraId="049A2CA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0" w:type="auto"/>
            <w:hideMark/>
          </w:tcPr>
          <w:p w14:paraId="29AEAE5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459" w:type="dxa"/>
            <w:hideMark/>
          </w:tcPr>
          <w:p w14:paraId="2D62627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14</w:t>
            </w:r>
          </w:p>
        </w:tc>
        <w:tc>
          <w:tcPr>
            <w:tcW w:w="0" w:type="auto"/>
            <w:hideMark/>
          </w:tcPr>
          <w:p w14:paraId="326877E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23</w:t>
            </w:r>
          </w:p>
        </w:tc>
        <w:tc>
          <w:tcPr>
            <w:tcW w:w="0" w:type="auto"/>
            <w:hideMark/>
          </w:tcPr>
          <w:p w14:paraId="6CCC986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w:t>
            </w:r>
          </w:p>
        </w:tc>
        <w:tc>
          <w:tcPr>
            <w:tcW w:w="0" w:type="auto"/>
            <w:hideMark/>
          </w:tcPr>
          <w:p w14:paraId="7FFEBBA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3746B022" w14:textId="77777777" w:rsidTr="00F31EB2">
        <w:trPr>
          <w:trHeight w:val="637"/>
        </w:trPr>
        <w:tc>
          <w:tcPr>
            <w:tcW w:w="6358" w:type="dxa"/>
            <w:hideMark/>
          </w:tcPr>
          <w:p w14:paraId="46D1C1D5"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am confident that I can handle the risks involved in starting a business.</w:t>
            </w:r>
          </w:p>
        </w:tc>
        <w:tc>
          <w:tcPr>
            <w:tcW w:w="0" w:type="auto"/>
            <w:hideMark/>
          </w:tcPr>
          <w:p w14:paraId="7805DED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w:t>
            </w:r>
          </w:p>
        </w:tc>
        <w:tc>
          <w:tcPr>
            <w:tcW w:w="0" w:type="auto"/>
            <w:hideMark/>
          </w:tcPr>
          <w:p w14:paraId="1442F5D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459" w:type="dxa"/>
            <w:hideMark/>
          </w:tcPr>
          <w:p w14:paraId="67DDE5D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15</w:t>
            </w:r>
          </w:p>
        </w:tc>
        <w:tc>
          <w:tcPr>
            <w:tcW w:w="0" w:type="auto"/>
            <w:hideMark/>
          </w:tcPr>
          <w:p w14:paraId="46C72D7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24</w:t>
            </w:r>
          </w:p>
        </w:tc>
        <w:tc>
          <w:tcPr>
            <w:tcW w:w="0" w:type="auto"/>
            <w:hideMark/>
          </w:tcPr>
          <w:p w14:paraId="622714B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0" w:type="auto"/>
            <w:hideMark/>
          </w:tcPr>
          <w:p w14:paraId="1052104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6F0D4E73" w14:textId="77777777" w:rsidTr="00F31EB2">
        <w:trPr>
          <w:trHeight w:val="637"/>
        </w:trPr>
        <w:tc>
          <w:tcPr>
            <w:tcW w:w="6358" w:type="dxa"/>
            <w:hideMark/>
          </w:tcPr>
          <w:p w14:paraId="2DDFE15E"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trust my judgment and decision-making skills when identifying potential entrepreneurial ventures.</w:t>
            </w:r>
          </w:p>
        </w:tc>
        <w:tc>
          <w:tcPr>
            <w:tcW w:w="0" w:type="auto"/>
            <w:hideMark/>
          </w:tcPr>
          <w:p w14:paraId="00D5A4E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0" w:type="auto"/>
            <w:hideMark/>
          </w:tcPr>
          <w:p w14:paraId="1F23C58D"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459" w:type="dxa"/>
            <w:hideMark/>
          </w:tcPr>
          <w:p w14:paraId="3A5E7C5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16</w:t>
            </w:r>
          </w:p>
        </w:tc>
        <w:tc>
          <w:tcPr>
            <w:tcW w:w="0" w:type="auto"/>
            <w:hideMark/>
          </w:tcPr>
          <w:p w14:paraId="55D47A25"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21</w:t>
            </w:r>
          </w:p>
        </w:tc>
        <w:tc>
          <w:tcPr>
            <w:tcW w:w="0" w:type="auto"/>
            <w:hideMark/>
          </w:tcPr>
          <w:p w14:paraId="535EB48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w:t>
            </w:r>
          </w:p>
        </w:tc>
        <w:tc>
          <w:tcPr>
            <w:tcW w:w="0" w:type="auto"/>
            <w:hideMark/>
          </w:tcPr>
          <w:p w14:paraId="733FBB9C" w14:textId="43797122"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64500DE7" w14:textId="77777777" w:rsidTr="00F31EB2">
        <w:trPr>
          <w:trHeight w:val="317"/>
        </w:trPr>
        <w:tc>
          <w:tcPr>
            <w:tcW w:w="6358" w:type="dxa"/>
            <w:hideMark/>
          </w:tcPr>
          <w:p w14:paraId="6C877880" w14:textId="6D64058D"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Education and Training</w:t>
            </w:r>
          </w:p>
        </w:tc>
        <w:tc>
          <w:tcPr>
            <w:tcW w:w="0" w:type="auto"/>
            <w:hideMark/>
          </w:tcPr>
          <w:p w14:paraId="2426C7E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7ECFB71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459" w:type="dxa"/>
            <w:hideMark/>
          </w:tcPr>
          <w:p w14:paraId="01AEF25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2F932A6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3BCE798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7B180A4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r>
      <w:tr w:rsidR="00F31EB2" w:rsidRPr="00AD280B" w14:paraId="61A31136" w14:textId="77777777" w:rsidTr="00F31EB2">
        <w:trPr>
          <w:trHeight w:val="655"/>
        </w:trPr>
        <w:tc>
          <w:tcPr>
            <w:tcW w:w="6358" w:type="dxa"/>
            <w:hideMark/>
          </w:tcPr>
          <w:p w14:paraId="6E324057"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lastRenderedPageBreak/>
              <w:t>My education has provided me with the necessary knowledge and skills to identify entrepreneurial opportunities.</w:t>
            </w:r>
          </w:p>
        </w:tc>
        <w:tc>
          <w:tcPr>
            <w:tcW w:w="0" w:type="auto"/>
            <w:hideMark/>
          </w:tcPr>
          <w:p w14:paraId="18DB394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0" w:type="auto"/>
            <w:hideMark/>
          </w:tcPr>
          <w:p w14:paraId="2D30189A"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459" w:type="dxa"/>
            <w:hideMark/>
          </w:tcPr>
          <w:p w14:paraId="292CA94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18</w:t>
            </w:r>
          </w:p>
        </w:tc>
        <w:tc>
          <w:tcPr>
            <w:tcW w:w="0" w:type="auto"/>
            <w:hideMark/>
          </w:tcPr>
          <w:p w14:paraId="3167FB9D"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19</w:t>
            </w:r>
          </w:p>
        </w:tc>
        <w:tc>
          <w:tcPr>
            <w:tcW w:w="0" w:type="auto"/>
            <w:hideMark/>
          </w:tcPr>
          <w:p w14:paraId="7D2C8D8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7</w:t>
            </w:r>
          </w:p>
        </w:tc>
        <w:tc>
          <w:tcPr>
            <w:tcW w:w="0" w:type="auto"/>
            <w:hideMark/>
          </w:tcPr>
          <w:p w14:paraId="313F3A0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432DE040" w14:textId="77777777" w:rsidTr="00F31EB2">
        <w:trPr>
          <w:trHeight w:val="637"/>
        </w:trPr>
        <w:tc>
          <w:tcPr>
            <w:tcW w:w="6358" w:type="dxa"/>
            <w:hideMark/>
          </w:tcPr>
          <w:p w14:paraId="47D8348F"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believe that entrepreneurship courses or workshops increase my ability to recognize business opportunities.</w:t>
            </w:r>
          </w:p>
        </w:tc>
        <w:tc>
          <w:tcPr>
            <w:tcW w:w="0" w:type="auto"/>
            <w:hideMark/>
          </w:tcPr>
          <w:p w14:paraId="4C653A0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0" w:type="auto"/>
            <w:hideMark/>
          </w:tcPr>
          <w:p w14:paraId="626FDD7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459" w:type="dxa"/>
            <w:hideMark/>
          </w:tcPr>
          <w:p w14:paraId="7890A7B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c>
          <w:tcPr>
            <w:tcW w:w="0" w:type="auto"/>
            <w:hideMark/>
          </w:tcPr>
          <w:p w14:paraId="607E6D1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26</w:t>
            </w:r>
          </w:p>
        </w:tc>
        <w:tc>
          <w:tcPr>
            <w:tcW w:w="0" w:type="auto"/>
            <w:hideMark/>
          </w:tcPr>
          <w:p w14:paraId="6D2B2CD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7</w:t>
            </w:r>
          </w:p>
        </w:tc>
        <w:tc>
          <w:tcPr>
            <w:tcW w:w="0" w:type="auto"/>
            <w:hideMark/>
          </w:tcPr>
          <w:p w14:paraId="2C653EF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247D9309" w14:textId="77777777" w:rsidTr="00F31EB2">
        <w:trPr>
          <w:trHeight w:val="975"/>
        </w:trPr>
        <w:tc>
          <w:tcPr>
            <w:tcW w:w="6358" w:type="dxa"/>
            <w:hideMark/>
          </w:tcPr>
          <w:p w14:paraId="5200D283"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My college provides sufficient resources (e.g., incubators, mentorship) to help students identify and explore entrepreneurial opportunities.</w:t>
            </w:r>
          </w:p>
        </w:tc>
        <w:tc>
          <w:tcPr>
            <w:tcW w:w="0" w:type="auto"/>
            <w:hideMark/>
          </w:tcPr>
          <w:p w14:paraId="0498CE9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0" w:type="auto"/>
            <w:hideMark/>
          </w:tcPr>
          <w:p w14:paraId="75398EDA"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459" w:type="dxa"/>
            <w:hideMark/>
          </w:tcPr>
          <w:p w14:paraId="3C2A3CE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14</w:t>
            </w:r>
          </w:p>
        </w:tc>
        <w:tc>
          <w:tcPr>
            <w:tcW w:w="0" w:type="auto"/>
            <w:hideMark/>
          </w:tcPr>
          <w:p w14:paraId="3B6F3F9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19</w:t>
            </w:r>
          </w:p>
        </w:tc>
        <w:tc>
          <w:tcPr>
            <w:tcW w:w="0" w:type="auto"/>
            <w:hideMark/>
          </w:tcPr>
          <w:p w14:paraId="35E6426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11</w:t>
            </w:r>
          </w:p>
        </w:tc>
        <w:tc>
          <w:tcPr>
            <w:tcW w:w="0" w:type="auto"/>
            <w:hideMark/>
          </w:tcPr>
          <w:p w14:paraId="5D8DD05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349215AA" w14:textId="77777777" w:rsidTr="00F31EB2">
        <w:trPr>
          <w:trHeight w:val="317"/>
        </w:trPr>
        <w:tc>
          <w:tcPr>
            <w:tcW w:w="6358" w:type="dxa"/>
            <w:hideMark/>
          </w:tcPr>
          <w:p w14:paraId="007E916C"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Family and Social Networks</w:t>
            </w:r>
          </w:p>
        </w:tc>
        <w:tc>
          <w:tcPr>
            <w:tcW w:w="0" w:type="auto"/>
            <w:hideMark/>
          </w:tcPr>
          <w:p w14:paraId="129D84D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3FFE3D8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459" w:type="dxa"/>
            <w:hideMark/>
          </w:tcPr>
          <w:p w14:paraId="178BD22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6A0908DD"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77A5EE0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33AAA53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r>
      <w:tr w:rsidR="00F31EB2" w:rsidRPr="00AD280B" w14:paraId="7E70A96D" w14:textId="77777777" w:rsidTr="00F31EB2">
        <w:trPr>
          <w:trHeight w:val="637"/>
        </w:trPr>
        <w:tc>
          <w:tcPr>
            <w:tcW w:w="6358" w:type="dxa"/>
            <w:hideMark/>
          </w:tcPr>
          <w:p w14:paraId="6355E1F0"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My family and close friends encourage me to explore entrepreneurship as a career option.</w:t>
            </w:r>
          </w:p>
        </w:tc>
        <w:tc>
          <w:tcPr>
            <w:tcW w:w="0" w:type="auto"/>
            <w:hideMark/>
          </w:tcPr>
          <w:p w14:paraId="70C9A37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0" w:type="auto"/>
            <w:hideMark/>
          </w:tcPr>
          <w:p w14:paraId="02908F3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459" w:type="dxa"/>
            <w:hideMark/>
          </w:tcPr>
          <w:p w14:paraId="7ED3881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18</w:t>
            </w:r>
          </w:p>
        </w:tc>
        <w:tc>
          <w:tcPr>
            <w:tcW w:w="0" w:type="auto"/>
            <w:hideMark/>
          </w:tcPr>
          <w:p w14:paraId="141913B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15</w:t>
            </w:r>
          </w:p>
        </w:tc>
        <w:tc>
          <w:tcPr>
            <w:tcW w:w="0" w:type="auto"/>
            <w:hideMark/>
          </w:tcPr>
          <w:p w14:paraId="2116C60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10</w:t>
            </w:r>
          </w:p>
        </w:tc>
        <w:tc>
          <w:tcPr>
            <w:tcW w:w="0" w:type="auto"/>
            <w:hideMark/>
          </w:tcPr>
          <w:p w14:paraId="01B7ACE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2A2E798F" w14:textId="77777777" w:rsidTr="00F31EB2">
        <w:trPr>
          <w:trHeight w:val="655"/>
        </w:trPr>
        <w:tc>
          <w:tcPr>
            <w:tcW w:w="6358" w:type="dxa"/>
            <w:hideMark/>
          </w:tcPr>
          <w:p w14:paraId="4320AB71"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My family’s business background has influenced my desire to pursue entrepreneurship.</w:t>
            </w:r>
          </w:p>
        </w:tc>
        <w:tc>
          <w:tcPr>
            <w:tcW w:w="0" w:type="auto"/>
            <w:hideMark/>
          </w:tcPr>
          <w:p w14:paraId="575DEDB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0" w:type="auto"/>
            <w:hideMark/>
          </w:tcPr>
          <w:p w14:paraId="49761D6A"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8</w:t>
            </w:r>
          </w:p>
        </w:tc>
        <w:tc>
          <w:tcPr>
            <w:tcW w:w="459" w:type="dxa"/>
            <w:hideMark/>
          </w:tcPr>
          <w:p w14:paraId="5353365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c>
          <w:tcPr>
            <w:tcW w:w="0" w:type="auto"/>
            <w:hideMark/>
          </w:tcPr>
          <w:p w14:paraId="3A5952D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14</w:t>
            </w:r>
          </w:p>
        </w:tc>
        <w:tc>
          <w:tcPr>
            <w:tcW w:w="0" w:type="auto"/>
            <w:hideMark/>
          </w:tcPr>
          <w:p w14:paraId="0FCCFAA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c>
          <w:tcPr>
            <w:tcW w:w="0" w:type="auto"/>
            <w:hideMark/>
          </w:tcPr>
          <w:p w14:paraId="45B775C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28AC4460" w14:textId="77777777" w:rsidTr="00F31EB2">
        <w:trPr>
          <w:trHeight w:val="637"/>
        </w:trPr>
        <w:tc>
          <w:tcPr>
            <w:tcW w:w="6358" w:type="dxa"/>
            <w:hideMark/>
          </w:tcPr>
          <w:p w14:paraId="53FA3F1C"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Having a strong social network (e.g., friends, peers, mentors) helps me identify potential business opportunities.</w:t>
            </w:r>
          </w:p>
        </w:tc>
        <w:tc>
          <w:tcPr>
            <w:tcW w:w="0" w:type="auto"/>
            <w:hideMark/>
          </w:tcPr>
          <w:p w14:paraId="4253FF0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0" w:type="auto"/>
            <w:hideMark/>
          </w:tcPr>
          <w:p w14:paraId="2B6C3C1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w:t>
            </w:r>
          </w:p>
        </w:tc>
        <w:tc>
          <w:tcPr>
            <w:tcW w:w="459" w:type="dxa"/>
            <w:hideMark/>
          </w:tcPr>
          <w:p w14:paraId="7249F1D4" w14:textId="6D28B7E1"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8</w:t>
            </w:r>
          </w:p>
        </w:tc>
        <w:tc>
          <w:tcPr>
            <w:tcW w:w="0" w:type="auto"/>
            <w:hideMark/>
          </w:tcPr>
          <w:p w14:paraId="19CF4A0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18</w:t>
            </w:r>
          </w:p>
        </w:tc>
        <w:tc>
          <w:tcPr>
            <w:tcW w:w="0" w:type="auto"/>
            <w:hideMark/>
          </w:tcPr>
          <w:p w14:paraId="4058AE4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11</w:t>
            </w:r>
          </w:p>
        </w:tc>
        <w:tc>
          <w:tcPr>
            <w:tcW w:w="0" w:type="auto"/>
            <w:hideMark/>
          </w:tcPr>
          <w:p w14:paraId="25221C8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2FCE72DB" w14:textId="77777777" w:rsidTr="00F31EB2">
        <w:trPr>
          <w:trHeight w:val="317"/>
        </w:trPr>
        <w:tc>
          <w:tcPr>
            <w:tcW w:w="6358" w:type="dxa"/>
            <w:hideMark/>
          </w:tcPr>
          <w:p w14:paraId="73C7E399"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University Environment</w:t>
            </w:r>
          </w:p>
        </w:tc>
        <w:tc>
          <w:tcPr>
            <w:tcW w:w="0" w:type="auto"/>
            <w:hideMark/>
          </w:tcPr>
          <w:p w14:paraId="567364C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23EE44C5"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459" w:type="dxa"/>
            <w:hideMark/>
          </w:tcPr>
          <w:p w14:paraId="06D0F39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191CA56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7B02C5F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3472B675"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r>
      <w:tr w:rsidR="00F31EB2" w:rsidRPr="00AD280B" w14:paraId="607D0807" w14:textId="77777777" w:rsidTr="00F31EB2">
        <w:trPr>
          <w:trHeight w:val="655"/>
        </w:trPr>
        <w:tc>
          <w:tcPr>
            <w:tcW w:w="6358" w:type="dxa"/>
            <w:hideMark/>
          </w:tcPr>
          <w:p w14:paraId="1E1918EC"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The university environment fosters entrepreneurial thinking and problem-solving among students.</w:t>
            </w:r>
          </w:p>
        </w:tc>
        <w:tc>
          <w:tcPr>
            <w:tcW w:w="0" w:type="auto"/>
            <w:hideMark/>
          </w:tcPr>
          <w:p w14:paraId="43DDD5A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305A18D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459" w:type="dxa"/>
            <w:hideMark/>
          </w:tcPr>
          <w:p w14:paraId="0B77102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19</w:t>
            </w:r>
          </w:p>
        </w:tc>
        <w:tc>
          <w:tcPr>
            <w:tcW w:w="0" w:type="auto"/>
            <w:hideMark/>
          </w:tcPr>
          <w:p w14:paraId="71B25B5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17</w:t>
            </w:r>
          </w:p>
        </w:tc>
        <w:tc>
          <w:tcPr>
            <w:tcW w:w="0" w:type="auto"/>
            <w:hideMark/>
          </w:tcPr>
          <w:p w14:paraId="6265F50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9</w:t>
            </w:r>
          </w:p>
        </w:tc>
        <w:tc>
          <w:tcPr>
            <w:tcW w:w="0" w:type="auto"/>
            <w:hideMark/>
          </w:tcPr>
          <w:p w14:paraId="7C76468A"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14774D31" w14:textId="77777777" w:rsidTr="00F31EB2">
        <w:trPr>
          <w:trHeight w:val="975"/>
        </w:trPr>
        <w:tc>
          <w:tcPr>
            <w:tcW w:w="6358" w:type="dxa"/>
            <w:hideMark/>
          </w:tcPr>
          <w:p w14:paraId="37A9E3F6"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There are ample opportunities within the university (e.g., competitions, startup events) to explore and develop entrepreneurial ideas.</w:t>
            </w:r>
          </w:p>
        </w:tc>
        <w:tc>
          <w:tcPr>
            <w:tcW w:w="0" w:type="auto"/>
            <w:hideMark/>
          </w:tcPr>
          <w:p w14:paraId="0B9B320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0" w:type="auto"/>
            <w:hideMark/>
          </w:tcPr>
          <w:p w14:paraId="5BDB125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459" w:type="dxa"/>
            <w:hideMark/>
          </w:tcPr>
          <w:p w14:paraId="7E5B0DE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16</w:t>
            </w:r>
          </w:p>
        </w:tc>
        <w:tc>
          <w:tcPr>
            <w:tcW w:w="0" w:type="auto"/>
            <w:hideMark/>
          </w:tcPr>
          <w:p w14:paraId="063184F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16</w:t>
            </w:r>
          </w:p>
        </w:tc>
        <w:tc>
          <w:tcPr>
            <w:tcW w:w="0" w:type="auto"/>
            <w:hideMark/>
          </w:tcPr>
          <w:p w14:paraId="34C742DD"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c>
          <w:tcPr>
            <w:tcW w:w="0" w:type="auto"/>
            <w:hideMark/>
          </w:tcPr>
          <w:p w14:paraId="5B5CDC2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0F128702" w14:textId="77777777" w:rsidTr="00F31EB2">
        <w:trPr>
          <w:trHeight w:val="637"/>
        </w:trPr>
        <w:tc>
          <w:tcPr>
            <w:tcW w:w="6358" w:type="dxa"/>
            <w:hideMark/>
          </w:tcPr>
          <w:p w14:paraId="3FD91609"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My university encourages students to take risks and try out entrepreneurial ventures.</w:t>
            </w:r>
          </w:p>
        </w:tc>
        <w:tc>
          <w:tcPr>
            <w:tcW w:w="0" w:type="auto"/>
            <w:hideMark/>
          </w:tcPr>
          <w:p w14:paraId="062F2AD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5A8A5BB5"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459" w:type="dxa"/>
            <w:hideMark/>
          </w:tcPr>
          <w:p w14:paraId="08ED090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11</w:t>
            </w:r>
          </w:p>
        </w:tc>
        <w:tc>
          <w:tcPr>
            <w:tcW w:w="0" w:type="auto"/>
            <w:hideMark/>
          </w:tcPr>
          <w:p w14:paraId="0880C01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24</w:t>
            </w:r>
          </w:p>
        </w:tc>
        <w:tc>
          <w:tcPr>
            <w:tcW w:w="0" w:type="auto"/>
            <w:hideMark/>
          </w:tcPr>
          <w:p w14:paraId="4E56FF9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10</w:t>
            </w:r>
          </w:p>
        </w:tc>
        <w:tc>
          <w:tcPr>
            <w:tcW w:w="0" w:type="auto"/>
            <w:hideMark/>
          </w:tcPr>
          <w:p w14:paraId="7A9707C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4DBAB24A" w14:textId="77777777" w:rsidTr="00F31EB2">
        <w:trPr>
          <w:trHeight w:val="317"/>
        </w:trPr>
        <w:tc>
          <w:tcPr>
            <w:tcW w:w="6358" w:type="dxa"/>
            <w:hideMark/>
          </w:tcPr>
          <w:p w14:paraId="54D21B3C"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Cognitive Styles</w:t>
            </w:r>
          </w:p>
        </w:tc>
        <w:tc>
          <w:tcPr>
            <w:tcW w:w="0" w:type="auto"/>
            <w:hideMark/>
          </w:tcPr>
          <w:p w14:paraId="1B6BBFE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0FAD414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459" w:type="dxa"/>
            <w:hideMark/>
          </w:tcPr>
          <w:p w14:paraId="04AF1F0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4D45691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7ADE721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42CD016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r>
      <w:tr w:rsidR="00F31EB2" w:rsidRPr="00AD280B" w14:paraId="12BD4634" w14:textId="77777777" w:rsidTr="00F31EB2">
        <w:trPr>
          <w:trHeight w:val="655"/>
        </w:trPr>
        <w:tc>
          <w:tcPr>
            <w:tcW w:w="6358" w:type="dxa"/>
            <w:hideMark/>
          </w:tcPr>
          <w:p w14:paraId="0E56A8BD"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often think creatively and come up with new ideas when considering business opportunities.</w:t>
            </w:r>
          </w:p>
        </w:tc>
        <w:tc>
          <w:tcPr>
            <w:tcW w:w="0" w:type="auto"/>
            <w:hideMark/>
          </w:tcPr>
          <w:p w14:paraId="2D9404B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2284F6A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459" w:type="dxa"/>
            <w:hideMark/>
          </w:tcPr>
          <w:p w14:paraId="61F85F2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c>
          <w:tcPr>
            <w:tcW w:w="0" w:type="auto"/>
            <w:hideMark/>
          </w:tcPr>
          <w:p w14:paraId="106660BD"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22</w:t>
            </w:r>
          </w:p>
        </w:tc>
        <w:tc>
          <w:tcPr>
            <w:tcW w:w="0" w:type="auto"/>
            <w:hideMark/>
          </w:tcPr>
          <w:p w14:paraId="4299EDC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11</w:t>
            </w:r>
          </w:p>
        </w:tc>
        <w:tc>
          <w:tcPr>
            <w:tcW w:w="0" w:type="auto"/>
            <w:hideMark/>
          </w:tcPr>
          <w:p w14:paraId="2643D13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7E55A519" w14:textId="77777777" w:rsidTr="00F31EB2">
        <w:trPr>
          <w:trHeight w:val="317"/>
        </w:trPr>
        <w:tc>
          <w:tcPr>
            <w:tcW w:w="6358" w:type="dxa"/>
            <w:hideMark/>
          </w:tcPr>
          <w:p w14:paraId="023B06F8"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tend to think outside the box when faced with business challenges.</w:t>
            </w:r>
          </w:p>
        </w:tc>
        <w:tc>
          <w:tcPr>
            <w:tcW w:w="0" w:type="auto"/>
            <w:hideMark/>
          </w:tcPr>
          <w:p w14:paraId="2D8715E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32605FD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459" w:type="dxa"/>
            <w:hideMark/>
          </w:tcPr>
          <w:p w14:paraId="364A986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14</w:t>
            </w:r>
          </w:p>
        </w:tc>
        <w:tc>
          <w:tcPr>
            <w:tcW w:w="0" w:type="auto"/>
            <w:hideMark/>
          </w:tcPr>
          <w:p w14:paraId="66C639BA"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20</w:t>
            </w:r>
          </w:p>
        </w:tc>
        <w:tc>
          <w:tcPr>
            <w:tcW w:w="0" w:type="auto"/>
            <w:hideMark/>
          </w:tcPr>
          <w:p w14:paraId="5DA1943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10</w:t>
            </w:r>
          </w:p>
        </w:tc>
        <w:tc>
          <w:tcPr>
            <w:tcW w:w="0" w:type="auto"/>
            <w:hideMark/>
          </w:tcPr>
          <w:p w14:paraId="1AC1228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6C617307" w14:textId="77777777" w:rsidTr="00F31EB2">
        <w:trPr>
          <w:trHeight w:val="637"/>
        </w:trPr>
        <w:tc>
          <w:tcPr>
            <w:tcW w:w="6358" w:type="dxa"/>
            <w:hideMark/>
          </w:tcPr>
          <w:p w14:paraId="36ABA20D"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My way of thinking allows me to identify opportunities where others might see obstacles.</w:t>
            </w:r>
          </w:p>
        </w:tc>
        <w:tc>
          <w:tcPr>
            <w:tcW w:w="0" w:type="auto"/>
            <w:hideMark/>
          </w:tcPr>
          <w:p w14:paraId="71748AD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1EFF23D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459" w:type="dxa"/>
            <w:hideMark/>
          </w:tcPr>
          <w:p w14:paraId="3D0E986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13</w:t>
            </w:r>
          </w:p>
        </w:tc>
        <w:tc>
          <w:tcPr>
            <w:tcW w:w="0" w:type="auto"/>
            <w:hideMark/>
          </w:tcPr>
          <w:p w14:paraId="73F9116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24</w:t>
            </w:r>
          </w:p>
        </w:tc>
        <w:tc>
          <w:tcPr>
            <w:tcW w:w="0" w:type="auto"/>
            <w:hideMark/>
          </w:tcPr>
          <w:p w14:paraId="351CF3B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7</w:t>
            </w:r>
          </w:p>
        </w:tc>
        <w:tc>
          <w:tcPr>
            <w:tcW w:w="0" w:type="auto"/>
            <w:hideMark/>
          </w:tcPr>
          <w:p w14:paraId="32BF350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2A1898BF" w14:textId="77777777" w:rsidTr="00F31EB2">
        <w:trPr>
          <w:trHeight w:val="317"/>
        </w:trPr>
        <w:tc>
          <w:tcPr>
            <w:tcW w:w="6358" w:type="dxa"/>
            <w:hideMark/>
          </w:tcPr>
          <w:p w14:paraId="7186C38F"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Risk Perception</w:t>
            </w:r>
          </w:p>
        </w:tc>
        <w:tc>
          <w:tcPr>
            <w:tcW w:w="0" w:type="auto"/>
            <w:hideMark/>
          </w:tcPr>
          <w:p w14:paraId="5A09341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2E1F586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459" w:type="dxa"/>
            <w:hideMark/>
          </w:tcPr>
          <w:p w14:paraId="038F344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27D6090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5924F49C"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c>
          <w:tcPr>
            <w:tcW w:w="0" w:type="auto"/>
            <w:hideMark/>
          </w:tcPr>
          <w:p w14:paraId="79C8DECF"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r>
      <w:tr w:rsidR="00F31EB2" w:rsidRPr="00AD280B" w14:paraId="2BC04E64" w14:textId="77777777" w:rsidTr="00F31EB2">
        <w:trPr>
          <w:trHeight w:val="655"/>
        </w:trPr>
        <w:tc>
          <w:tcPr>
            <w:tcW w:w="6358" w:type="dxa"/>
            <w:hideMark/>
          </w:tcPr>
          <w:p w14:paraId="0CA8A072"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believe that taking risks is an essential part of recognizing and seizing entrepreneurial opportunities.</w:t>
            </w:r>
          </w:p>
        </w:tc>
        <w:tc>
          <w:tcPr>
            <w:tcW w:w="0" w:type="auto"/>
            <w:hideMark/>
          </w:tcPr>
          <w:p w14:paraId="3C1FECB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0" w:type="auto"/>
            <w:hideMark/>
          </w:tcPr>
          <w:p w14:paraId="2FC8DDE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459" w:type="dxa"/>
            <w:hideMark/>
          </w:tcPr>
          <w:p w14:paraId="47F5D45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16</w:t>
            </w:r>
          </w:p>
        </w:tc>
        <w:tc>
          <w:tcPr>
            <w:tcW w:w="0" w:type="auto"/>
            <w:hideMark/>
          </w:tcPr>
          <w:p w14:paraId="3CDEE265"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18</w:t>
            </w:r>
          </w:p>
        </w:tc>
        <w:tc>
          <w:tcPr>
            <w:tcW w:w="0" w:type="auto"/>
            <w:hideMark/>
          </w:tcPr>
          <w:p w14:paraId="4DA014A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10</w:t>
            </w:r>
          </w:p>
        </w:tc>
        <w:tc>
          <w:tcPr>
            <w:tcW w:w="0" w:type="auto"/>
            <w:hideMark/>
          </w:tcPr>
          <w:p w14:paraId="1145545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6D6BEF76" w14:textId="77777777" w:rsidTr="00F31EB2">
        <w:trPr>
          <w:trHeight w:val="637"/>
        </w:trPr>
        <w:tc>
          <w:tcPr>
            <w:tcW w:w="6358" w:type="dxa"/>
            <w:hideMark/>
          </w:tcPr>
          <w:p w14:paraId="0B8C1731"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am willing to take calculated risks to start a new business, despite potential failure.</w:t>
            </w:r>
          </w:p>
        </w:tc>
        <w:tc>
          <w:tcPr>
            <w:tcW w:w="0" w:type="auto"/>
            <w:hideMark/>
          </w:tcPr>
          <w:p w14:paraId="1862638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1190284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459" w:type="dxa"/>
            <w:hideMark/>
          </w:tcPr>
          <w:p w14:paraId="6264F7AA"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15</w:t>
            </w:r>
          </w:p>
        </w:tc>
        <w:tc>
          <w:tcPr>
            <w:tcW w:w="0" w:type="auto"/>
            <w:hideMark/>
          </w:tcPr>
          <w:p w14:paraId="567E1B7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22</w:t>
            </w:r>
          </w:p>
        </w:tc>
        <w:tc>
          <w:tcPr>
            <w:tcW w:w="0" w:type="auto"/>
            <w:hideMark/>
          </w:tcPr>
          <w:p w14:paraId="3EF13F0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0" w:type="auto"/>
            <w:hideMark/>
          </w:tcPr>
          <w:p w14:paraId="480B1D3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06E7443A" w14:textId="77777777" w:rsidTr="00F31EB2">
        <w:trPr>
          <w:trHeight w:val="655"/>
        </w:trPr>
        <w:tc>
          <w:tcPr>
            <w:tcW w:w="6358" w:type="dxa"/>
            <w:hideMark/>
          </w:tcPr>
          <w:p w14:paraId="60CE7C13"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feel that the risks associated with entrepreneurship are manageable and worth pursuing.</w:t>
            </w:r>
          </w:p>
        </w:tc>
        <w:tc>
          <w:tcPr>
            <w:tcW w:w="0" w:type="auto"/>
            <w:hideMark/>
          </w:tcPr>
          <w:p w14:paraId="6C7AC8A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3D6FBFA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6</w:t>
            </w:r>
          </w:p>
        </w:tc>
        <w:tc>
          <w:tcPr>
            <w:tcW w:w="459" w:type="dxa"/>
            <w:hideMark/>
          </w:tcPr>
          <w:p w14:paraId="03172FC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15</w:t>
            </w:r>
          </w:p>
        </w:tc>
        <w:tc>
          <w:tcPr>
            <w:tcW w:w="0" w:type="auto"/>
            <w:hideMark/>
          </w:tcPr>
          <w:p w14:paraId="2B907FD2"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19</w:t>
            </w:r>
          </w:p>
        </w:tc>
        <w:tc>
          <w:tcPr>
            <w:tcW w:w="0" w:type="auto"/>
            <w:hideMark/>
          </w:tcPr>
          <w:p w14:paraId="61845A4E"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7</w:t>
            </w:r>
          </w:p>
        </w:tc>
        <w:tc>
          <w:tcPr>
            <w:tcW w:w="0" w:type="auto"/>
            <w:hideMark/>
          </w:tcPr>
          <w:p w14:paraId="2D8949F7"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6885661F" w14:textId="77777777" w:rsidTr="00F31EB2">
        <w:trPr>
          <w:trHeight w:val="317"/>
        </w:trPr>
        <w:tc>
          <w:tcPr>
            <w:tcW w:w="6358" w:type="dxa"/>
            <w:hideMark/>
          </w:tcPr>
          <w:p w14:paraId="71312116"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Goal-Setting</w:t>
            </w:r>
          </w:p>
        </w:tc>
        <w:tc>
          <w:tcPr>
            <w:tcW w:w="0" w:type="auto"/>
            <w:hideMark/>
          </w:tcPr>
          <w:p w14:paraId="04CF35CB"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c>
          <w:tcPr>
            <w:tcW w:w="0" w:type="auto"/>
            <w:hideMark/>
          </w:tcPr>
          <w:p w14:paraId="1C4F5655"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459" w:type="dxa"/>
            <w:hideMark/>
          </w:tcPr>
          <w:p w14:paraId="2AAFCD7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3569951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2E8849F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p>
        </w:tc>
        <w:tc>
          <w:tcPr>
            <w:tcW w:w="0" w:type="auto"/>
            <w:hideMark/>
          </w:tcPr>
          <w:p w14:paraId="3D89BF87" w14:textId="77777777" w:rsidR="00AD280B" w:rsidRPr="00AD280B" w:rsidRDefault="00AD280B" w:rsidP="000F2D87">
            <w:pPr>
              <w:jc w:val="center"/>
              <w:rPr>
                <w:rFonts w:ascii="Times New Roman" w:eastAsia="Times New Roman" w:hAnsi="Times New Roman" w:cs="Times New Roman"/>
                <w:sz w:val="24"/>
                <w:szCs w:val="24"/>
                <w:lang w:val="en-GB" w:eastAsia="en-GB" w:bidi="ta-IN"/>
              </w:rPr>
            </w:pPr>
          </w:p>
        </w:tc>
      </w:tr>
      <w:tr w:rsidR="00F31EB2" w:rsidRPr="00AD280B" w14:paraId="2AC82351" w14:textId="77777777" w:rsidTr="00F31EB2">
        <w:trPr>
          <w:trHeight w:val="637"/>
        </w:trPr>
        <w:tc>
          <w:tcPr>
            <w:tcW w:w="6358" w:type="dxa"/>
            <w:hideMark/>
          </w:tcPr>
          <w:p w14:paraId="60ABA96C"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Setting clear goals for my future helps me identify opportunities that align with my entrepreneurial ambitions.</w:t>
            </w:r>
          </w:p>
        </w:tc>
        <w:tc>
          <w:tcPr>
            <w:tcW w:w="0" w:type="auto"/>
            <w:hideMark/>
          </w:tcPr>
          <w:p w14:paraId="348F7F3C"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0" w:type="auto"/>
            <w:hideMark/>
          </w:tcPr>
          <w:p w14:paraId="0010E2F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459" w:type="dxa"/>
            <w:hideMark/>
          </w:tcPr>
          <w:p w14:paraId="22DFB9C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13</w:t>
            </w:r>
          </w:p>
        </w:tc>
        <w:tc>
          <w:tcPr>
            <w:tcW w:w="0" w:type="auto"/>
            <w:hideMark/>
          </w:tcPr>
          <w:p w14:paraId="7BE5F867" w14:textId="4C9F5399"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9</w:t>
            </w:r>
          </w:p>
        </w:tc>
        <w:tc>
          <w:tcPr>
            <w:tcW w:w="0" w:type="auto"/>
            <w:hideMark/>
          </w:tcPr>
          <w:p w14:paraId="4077865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c>
          <w:tcPr>
            <w:tcW w:w="0" w:type="auto"/>
            <w:hideMark/>
          </w:tcPr>
          <w:p w14:paraId="4469D2C8"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201C87E6" w14:textId="77777777" w:rsidTr="00F31EB2">
        <w:trPr>
          <w:trHeight w:val="655"/>
        </w:trPr>
        <w:tc>
          <w:tcPr>
            <w:tcW w:w="6358" w:type="dxa"/>
            <w:hideMark/>
          </w:tcPr>
          <w:p w14:paraId="5AFF9A0A"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am driven to set personal and professional goals that can lead me to start my own business.</w:t>
            </w:r>
          </w:p>
        </w:tc>
        <w:tc>
          <w:tcPr>
            <w:tcW w:w="0" w:type="auto"/>
            <w:hideMark/>
          </w:tcPr>
          <w:p w14:paraId="1AC553A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3</w:t>
            </w:r>
          </w:p>
        </w:tc>
        <w:tc>
          <w:tcPr>
            <w:tcW w:w="0" w:type="auto"/>
            <w:hideMark/>
          </w:tcPr>
          <w:p w14:paraId="1F268489"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459" w:type="dxa"/>
            <w:hideMark/>
          </w:tcPr>
          <w:p w14:paraId="23B739F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12</w:t>
            </w:r>
          </w:p>
        </w:tc>
        <w:tc>
          <w:tcPr>
            <w:tcW w:w="0" w:type="auto"/>
            <w:hideMark/>
          </w:tcPr>
          <w:p w14:paraId="47376311"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24</w:t>
            </w:r>
          </w:p>
        </w:tc>
        <w:tc>
          <w:tcPr>
            <w:tcW w:w="0" w:type="auto"/>
            <w:hideMark/>
          </w:tcPr>
          <w:p w14:paraId="32E04EB4"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9</w:t>
            </w:r>
          </w:p>
        </w:tc>
        <w:tc>
          <w:tcPr>
            <w:tcW w:w="0" w:type="auto"/>
            <w:hideMark/>
          </w:tcPr>
          <w:p w14:paraId="62382CD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r w:rsidR="00F31EB2" w:rsidRPr="00AD280B" w14:paraId="10B38BB4" w14:textId="77777777" w:rsidTr="00F31EB2">
        <w:trPr>
          <w:trHeight w:val="637"/>
        </w:trPr>
        <w:tc>
          <w:tcPr>
            <w:tcW w:w="6358" w:type="dxa"/>
            <w:hideMark/>
          </w:tcPr>
          <w:p w14:paraId="019655F4" w14:textId="77777777" w:rsidR="00AD280B" w:rsidRPr="00AD280B" w:rsidRDefault="00AD280B" w:rsidP="000F2D87">
            <w:pPr>
              <w:ind w:firstLine="22"/>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I believe that having long-term goals helps me stay focused on entrepreneurial opportunities.</w:t>
            </w:r>
          </w:p>
        </w:tc>
        <w:tc>
          <w:tcPr>
            <w:tcW w:w="0" w:type="auto"/>
            <w:hideMark/>
          </w:tcPr>
          <w:p w14:paraId="7F6C2B7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w:t>
            </w:r>
          </w:p>
        </w:tc>
        <w:tc>
          <w:tcPr>
            <w:tcW w:w="0" w:type="auto"/>
            <w:hideMark/>
          </w:tcPr>
          <w:p w14:paraId="73CD169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4</w:t>
            </w:r>
          </w:p>
        </w:tc>
        <w:tc>
          <w:tcPr>
            <w:tcW w:w="459" w:type="dxa"/>
            <w:hideMark/>
          </w:tcPr>
          <w:p w14:paraId="1DE80BC0"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11</w:t>
            </w:r>
          </w:p>
        </w:tc>
        <w:tc>
          <w:tcPr>
            <w:tcW w:w="0" w:type="auto"/>
            <w:hideMark/>
          </w:tcPr>
          <w:p w14:paraId="6A179273"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22</w:t>
            </w:r>
          </w:p>
        </w:tc>
        <w:tc>
          <w:tcPr>
            <w:tcW w:w="0" w:type="auto"/>
            <w:hideMark/>
          </w:tcPr>
          <w:p w14:paraId="255A2D7B"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11</w:t>
            </w:r>
          </w:p>
        </w:tc>
        <w:tc>
          <w:tcPr>
            <w:tcW w:w="0" w:type="auto"/>
            <w:hideMark/>
          </w:tcPr>
          <w:p w14:paraId="0F8F8A26" w14:textId="77777777" w:rsidR="00AD280B" w:rsidRPr="00AD280B" w:rsidRDefault="00AD280B" w:rsidP="000F2D87">
            <w:pPr>
              <w:ind w:firstLine="0"/>
              <w:jc w:val="center"/>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w:t>
            </w:r>
          </w:p>
        </w:tc>
      </w:tr>
    </w:tbl>
    <w:p w14:paraId="2D8252D0" w14:textId="77777777" w:rsidR="002C0C1D" w:rsidRDefault="002C0C1D" w:rsidP="00AD280B">
      <w:pPr>
        <w:spacing w:after="0" w:line="360" w:lineRule="auto"/>
        <w:jc w:val="both"/>
        <w:outlineLvl w:val="2"/>
        <w:rPr>
          <w:rFonts w:ascii="Times New Roman" w:eastAsia="Times New Roman" w:hAnsi="Times New Roman" w:cs="Times New Roman"/>
          <w:b/>
          <w:bCs/>
          <w:sz w:val="28"/>
          <w:szCs w:val="28"/>
          <w:lang w:val="en-GB" w:eastAsia="en-GB" w:bidi="ta-IN"/>
        </w:rPr>
      </w:pPr>
    </w:p>
    <w:p w14:paraId="16467CBA" w14:textId="0CA4E8C4" w:rsidR="0016419C" w:rsidRPr="00F31EB2" w:rsidRDefault="0016419C" w:rsidP="00AD280B">
      <w:pPr>
        <w:spacing w:after="0" w:line="360" w:lineRule="auto"/>
        <w:jc w:val="both"/>
        <w:outlineLvl w:val="2"/>
        <w:rPr>
          <w:rFonts w:ascii="Times New Roman" w:eastAsia="Times New Roman" w:hAnsi="Times New Roman" w:cs="Times New Roman"/>
          <w:b/>
          <w:bCs/>
          <w:sz w:val="28"/>
          <w:szCs w:val="28"/>
          <w:lang w:val="en-GB" w:eastAsia="en-GB" w:bidi="ta-IN"/>
        </w:rPr>
      </w:pPr>
      <w:r w:rsidRPr="00F31EB2">
        <w:rPr>
          <w:rFonts w:ascii="Times New Roman" w:eastAsia="Times New Roman" w:hAnsi="Times New Roman" w:cs="Times New Roman"/>
          <w:b/>
          <w:bCs/>
          <w:sz w:val="28"/>
          <w:szCs w:val="28"/>
          <w:lang w:val="en-GB" w:eastAsia="en-GB" w:bidi="ta-IN"/>
        </w:rPr>
        <w:lastRenderedPageBreak/>
        <w:t>Source Primary Literacy</w:t>
      </w:r>
    </w:p>
    <w:p w14:paraId="1BAE0BB6" w14:textId="77777777" w:rsidR="002C0C1D" w:rsidRDefault="00AD280B" w:rsidP="002C0C1D">
      <w:pPr>
        <w:spacing w:after="0" w:line="360" w:lineRule="auto"/>
        <w:jc w:val="both"/>
        <w:outlineLvl w:val="2"/>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Personal Fact</w:t>
      </w:r>
    </w:p>
    <w:p w14:paraId="2EFD4108" w14:textId="2110C6F9" w:rsidR="00AD280B" w:rsidRPr="00AD280B" w:rsidRDefault="00AD280B" w:rsidP="002C0C1D">
      <w:pPr>
        <w:spacing w:after="0" w:line="360" w:lineRule="auto"/>
        <w:jc w:val="both"/>
        <w:outlineLvl w:val="2"/>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Personality Traits</w:t>
      </w:r>
    </w:p>
    <w:p w14:paraId="2B517E66" w14:textId="77777777" w:rsidR="00DE6D85" w:rsidRDefault="00AD280B" w:rsidP="002C0C1D">
      <w:pPr>
        <w:tabs>
          <w:tab w:val="num" w:pos="426"/>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Creative Thinking</w:t>
      </w:r>
    </w:p>
    <w:p w14:paraId="501E7318" w14:textId="77777777" w:rsidR="002C0C1D" w:rsidRDefault="00DE6D85" w:rsidP="00AD280B">
      <w:pPr>
        <w:tabs>
          <w:tab w:val="num" w:pos="426"/>
        </w:tabs>
        <w:spacing w:after="0" w:line="360" w:lineRule="auto"/>
        <w:ind w:left="-76"/>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A majority of respondents (58%) agreed or strongly agreed that their ability to think</w:t>
      </w:r>
    </w:p>
    <w:p w14:paraId="6142BD2B" w14:textId="57F43EEA" w:rsidR="00AD280B" w:rsidRPr="00AD280B" w:rsidRDefault="00AD280B" w:rsidP="00AD280B">
      <w:pPr>
        <w:tabs>
          <w:tab w:val="num" w:pos="426"/>
        </w:tabs>
        <w:spacing w:after="0" w:line="360" w:lineRule="auto"/>
        <w:ind w:left="-76"/>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creatively helps them recognize entrepreneurial opportunities. This suggests that creativity is seen as a valuable skill in entrepreneurship among the participants.</w:t>
      </w:r>
    </w:p>
    <w:p w14:paraId="78AF980B" w14:textId="77777777" w:rsidR="00DE6D85" w:rsidRDefault="00AD280B" w:rsidP="00AD280B">
      <w:pPr>
        <w:tabs>
          <w:tab w:val="num" w:pos="426"/>
        </w:tabs>
        <w:spacing w:after="0" w:line="360" w:lineRule="auto"/>
        <w:ind w:left="-76"/>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Optimism</w:t>
      </w:r>
    </w:p>
    <w:p w14:paraId="7959892D" w14:textId="52549136" w:rsidR="00AD280B" w:rsidRPr="00AD280B" w:rsidRDefault="00AD280B" w:rsidP="00DE6D85">
      <w:pPr>
        <w:tabs>
          <w:tab w:val="num" w:pos="426"/>
        </w:tabs>
        <w:spacing w:after="0" w:line="360" w:lineRule="auto"/>
        <w:ind w:left="-76" w:firstLine="643"/>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50% of respondents (combined Agree and Strongly Agree) feel that being an optimistic person makes them more likely to act on new business ideas. Optimism is a key trait that drives entrepreneurial action.</w:t>
      </w:r>
    </w:p>
    <w:p w14:paraId="24171E66" w14:textId="77777777" w:rsidR="00DE6D85" w:rsidRDefault="00AD280B" w:rsidP="0016419C">
      <w:pPr>
        <w:tabs>
          <w:tab w:val="num" w:pos="426"/>
        </w:tabs>
        <w:spacing w:after="0" w:line="360" w:lineRule="auto"/>
        <w:ind w:left="-76"/>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Taking on Challenges</w:t>
      </w:r>
    </w:p>
    <w:p w14:paraId="759D01C0" w14:textId="5848BC3E" w:rsidR="0016419C" w:rsidRDefault="00DE6D85" w:rsidP="0016419C">
      <w:pPr>
        <w:tabs>
          <w:tab w:val="num" w:pos="426"/>
        </w:tabs>
        <w:spacing w:after="0" w:line="360" w:lineRule="auto"/>
        <w:ind w:left="-76"/>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60% of participants (Agree and Strongly Agree) enjoy taking on challenges and trying new things, which aligns with the typical characteristics of entrepreneurs who are willing to step outside their comfort zones.</w:t>
      </w:r>
    </w:p>
    <w:p w14:paraId="1E28837B" w14:textId="796A6D10" w:rsidR="00AD280B" w:rsidRPr="0016419C" w:rsidRDefault="00AD280B" w:rsidP="0016419C">
      <w:pPr>
        <w:tabs>
          <w:tab w:val="num" w:pos="426"/>
        </w:tabs>
        <w:spacing w:after="0" w:line="360" w:lineRule="auto"/>
        <w:ind w:left="-76"/>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Motivation</w:t>
      </w:r>
    </w:p>
    <w:p w14:paraId="3E775C3F" w14:textId="77777777" w:rsidR="00DE6D85" w:rsidRDefault="00AD280B" w:rsidP="00AD280B">
      <w:pPr>
        <w:tabs>
          <w:tab w:val="num" w:pos="426"/>
        </w:tabs>
        <w:spacing w:after="0" w:line="360" w:lineRule="auto"/>
        <w:ind w:left="-76"/>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Creating Something New</w:t>
      </w:r>
    </w:p>
    <w:p w14:paraId="699D986D" w14:textId="3F9C5D1D" w:rsidR="00AD280B" w:rsidRPr="00AD280B" w:rsidRDefault="00DE6D85" w:rsidP="00AD280B">
      <w:pPr>
        <w:tabs>
          <w:tab w:val="num" w:pos="426"/>
        </w:tabs>
        <w:spacing w:after="0" w:line="360" w:lineRule="auto"/>
        <w:ind w:left="-76"/>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54% of students (Agree and Strongly Agree) are motivated by the idea of creating something new in the marketplace. This suggests that intrinsic motivation, such as innovation, is a significant driver of entrepreneurial intent.</w:t>
      </w:r>
    </w:p>
    <w:p w14:paraId="5925ECE1" w14:textId="77777777" w:rsidR="00DE6D85" w:rsidRDefault="00AD280B" w:rsidP="00AD280B">
      <w:pPr>
        <w:tabs>
          <w:tab w:val="num" w:pos="426"/>
        </w:tabs>
        <w:spacing w:after="0" w:line="360" w:lineRule="auto"/>
        <w:ind w:left="-76"/>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Financial Independence and Career Freedom</w:t>
      </w:r>
    </w:p>
    <w:p w14:paraId="782A3F68" w14:textId="39C97710" w:rsidR="00AD280B" w:rsidRPr="00AD280B" w:rsidRDefault="00DE6D85" w:rsidP="00AD280B">
      <w:pPr>
        <w:tabs>
          <w:tab w:val="num" w:pos="426"/>
        </w:tabs>
        <w:spacing w:after="0" w:line="360" w:lineRule="auto"/>
        <w:ind w:left="-76"/>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56% of students are motivated by financial independence and career freedom, indicating that extrinsic rewards, such as financial gain and autonomy, also play a critical role in students' entrepreneurial motivations.</w:t>
      </w:r>
    </w:p>
    <w:p w14:paraId="6A88713F" w14:textId="77777777" w:rsidR="00DE6D85" w:rsidRDefault="00AD280B" w:rsidP="00AD280B">
      <w:pPr>
        <w:tabs>
          <w:tab w:val="num" w:pos="426"/>
        </w:tabs>
        <w:spacing w:after="0" w:line="360" w:lineRule="auto"/>
        <w:ind w:left="-76"/>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Problem Solving</w:t>
      </w:r>
    </w:p>
    <w:p w14:paraId="3DA62A31" w14:textId="7111CA78" w:rsidR="00AD280B" w:rsidRPr="00AD280B" w:rsidRDefault="00DE6D85" w:rsidP="00AD280B">
      <w:pPr>
        <w:tabs>
          <w:tab w:val="num" w:pos="426"/>
        </w:tabs>
        <w:spacing w:after="0" w:line="360" w:lineRule="auto"/>
        <w:ind w:left="-76"/>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60% of participants (Agree and Strongly Agree) are motivated to start their own businesses when they see opportunities for solving societal problems. This highlights a strong alignment with social entrepreneurship and problem-solving.</w:t>
      </w:r>
    </w:p>
    <w:p w14:paraId="2BF54F87" w14:textId="77777777" w:rsidR="0016419C" w:rsidRDefault="0016419C" w:rsidP="0016419C">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p>
    <w:p w14:paraId="2AAD63FB" w14:textId="235917DD" w:rsidR="00AD280B" w:rsidRPr="00AD280B" w:rsidRDefault="00AD280B" w:rsidP="0016419C">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Self-Confidence</w:t>
      </w:r>
    </w:p>
    <w:p w14:paraId="1F9CEF87"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Recognition and Action on Opportunities</w:t>
      </w:r>
    </w:p>
    <w:p w14:paraId="5A43F97D" w14:textId="6DC752C4"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70% of participants (Agree and Strongly Agree) believe they have the skills to recognize and act on business opportunities, reflecting a high level of self-confidence in their entrepreneurial capabilities.</w:t>
      </w:r>
    </w:p>
    <w:p w14:paraId="5AA21611" w14:textId="77777777" w:rsidR="00DE6D85" w:rsidRDefault="00DE6D85"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p>
    <w:p w14:paraId="0DCE90A6" w14:textId="65E9EFD1"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lastRenderedPageBreak/>
        <w:t>Risk Handling</w:t>
      </w:r>
    </w:p>
    <w:p w14:paraId="7EA6DF77" w14:textId="11182256"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72% of participants (Agree and Strongly Agree) are confident in handling the risks involved in starting a business, which suggests that students are mentally prepared for the uncertainties associated with entrepreneurship.</w:t>
      </w:r>
    </w:p>
    <w:p w14:paraId="73FBCC8B"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Decision-Making Confidence</w:t>
      </w:r>
    </w:p>
    <w:p w14:paraId="64FF9F4B" w14:textId="62873C82" w:rsidR="00F31EB2" w:rsidRPr="00DE6D85" w:rsidRDefault="00DE6D85" w:rsidP="00DE6D85">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72% of students trust their judgment and decision-making skills when identifying potential business ventures, indicating strong decision-making skills that are essential for successful entrepreneurship.</w:t>
      </w:r>
    </w:p>
    <w:p w14:paraId="0B9DCC96" w14:textId="0EAB8450" w:rsidR="00AD280B" w:rsidRPr="00AD280B" w:rsidRDefault="00AD280B" w:rsidP="0016419C">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Education and Training</w:t>
      </w:r>
    </w:p>
    <w:p w14:paraId="495AA5CD"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Knowledge and Skills from Education</w:t>
      </w:r>
    </w:p>
    <w:p w14:paraId="02A13B57" w14:textId="4379A0CB" w:rsidR="00AD280B" w:rsidRPr="0016419C" w:rsidRDefault="00DE6D85"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52% of participants (Agree and Strongly Agree) feel that their education has provided them with the necessary skills to identify entrepreneurial opportunities. This suggests that academic training is influencing entrepreneurial awareness.</w:t>
      </w:r>
    </w:p>
    <w:p w14:paraId="3BA3F20E"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Entrepreneurship Courses and Workshops</w:t>
      </w:r>
    </w:p>
    <w:p w14:paraId="609B95F6" w14:textId="6C7B737F"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66% of students agree that entrepreneurship courses or workshops increase their ability to recognize business opportunities. This shows that structured education in entrepreneurship plays a significant role in shaping students' intentions.</w:t>
      </w:r>
    </w:p>
    <w:p w14:paraId="56C64790"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University Resources</w:t>
      </w:r>
    </w:p>
    <w:p w14:paraId="6F6EED64" w14:textId="79931EEE" w:rsidR="0016419C"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60% of respondents (Agree and Strongly Agree) believe that their university provides sufficient resources (e.g., incubators, mentorship) to explore entrepreneurial opportunities. This indicates that university support systems are vital in fostering entrepreneurial activity.</w:t>
      </w:r>
    </w:p>
    <w:p w14:paraId="6D78AE46" w14:textId="1F31CD9A" w:rsidR="00AD280B" w:rsidRPr="0016419C" w:rsidRDefault="00AD280B"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b/>
          <w:bCs/>
          <w:sz w:val="24"/>
          <w:szCs w:val="24"/>
          <w:lang w:val="en-GB" w:eastAsia="en-GB" w:bidi="ta-IN"/>
        </w:rPr>
        <w:t>Family and Social Networks</w:t>
      </w:r>
    </w:p>
    <w:p w14:paraId="7E9EBF0A"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Family Support</w:t>
      </w:r>
    </w:p>
    <w:p w14:paraId="4B195AB4" w14:textId="285109E5"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56% of students (Agree and Strongly Agree) report that their family and close friends encourage them to explore entrepreneurship, highlighting the importance of a supportive social environment in shaping entrepreneurial intentions.</w:t>
      </w:r>
    </w:p>
    <w:p w14:paraId="658F5ECC"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Influence of Family’s Business Background</w:t>
      </w:r>
    </w:p>
    <w:p w14:paraId="3516A72B" w14:textId="569C829B"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 xml:space="preserve">52% of respondents agree that their family’s business background influences their desire to pursue entrepreneurship, showing that family background plays a crucial role in encouraging entrepreneurial </w:t>
      </w:r>
      <w:proofErr w:type="spellStart"/>
      <w:r w:rsidR="00AD280B" w:rsidRPr="00AD280B">
        <w:rPr>
          <w:rFonts w:ascii="Times New Roman" w:eastAsia="Times New Roman" w:hAnsi="Times New Roman" w:cs="Times New Roman"/>
          <w:sz w:val="24"/>
          <w:szCs w:val="24"/>
          <w:lang w:val="en-GB" w:eastAsia="en-GB" w:bidi="ta-IN"/>
        </w:rPr>
        <w:t>behavior</w:t>
      </w:r>
      <w:proofErr w:type="spellEnd"/>
      <w:r w:rsidR="00AD280B" w:rsidRPr="00AD280B">
        <w:rPr>
          <w:rFonts w:ascii="Times New Roman" w:eastAsia="Times New Roman" w:hAnsi="Times New Roman" w:cs="Times New Roman"/>
          <w:sz w:val="24"/>
          <w:szCs w:val="24"/>
          <w:lang w:val="en-GB" w:eastAsia="en-GB" w:bidi="ta-IN"/>
        </w:rPr>
        <w:t>.</w:t>
      </w:r>
    </w:p>
    <w:p w14:paraId="4E5CA8AA"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Social Networks</w:t>
      </w:r>
    </w:p>
    <w:p w14:paraId="4E684946" w14:textId="1E7065E1"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58% of students (Agree and Strongly Agree) agree that having a strong social network helps them identify potential business opportunities. This indicates that networking and mentorship are key enablers for recognizing entrepreneurial opportunities.</w:t>
      </w:r>
    </w:p>
    <w:p w14:paraId="1B733258" w14:textId="77777777" w:rsidR="00DE6D85" w:rsidRDefault="00DE6D85" w:rsidP="0016419C">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p>
    <w:p w14:paraId="11CFD89A" w14:textId="5901219C" w:rsidR="00AD280B" w:rsidRPr="00AD280B" w:rsidRDefault="00AD280B" w:rsidP="0016419C">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lastRenderedPageBreak/>
        <w:t>University Environment</w:t>
      </w:r>
    </w:p>
    <w:p w14:paraId="15404930"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Fostering Entrepreneurial Thinking</w:t>
      </w:r>
    </w:p>
    <w:p w14:paraId="5CA82B68" w14:textId="62646E3C"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52% of respondents (Agree and Strongly Agree) believe that the university environment fosters entrepreneurial thinking, which reflects the importance of a conducive academic environment for encouraging entrepreneurship.</w:t>
      </w:r>
    </w:p>
    <w:p w14:paraId="6759699B"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Opportunities for Entrepreneurial Exploration</w:t>
      </w:r>
    </w:p>
    <w:p w14:paraId="2AFDACF3" w14:textId="781AC363"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56% of respondents feel that their university offers ample opportunities, such as competitions and startup events, to explore and develop entrepreneurial ideas.</w:t>
      </w:r>
    </w:p>
    <w:p w14:paraId="3759142B"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Encouraging Risk-Taking</w:t>
      </w:r>
    </w:p>
    <w:p w14:paraId="28F7D36B" w14:textId="719A03EE"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68% of participants agree that their university encourages them to take risks and try entrepreneurial ventures, which shows that the university environment is supportive of entrepreneurial experimentation and risk-taking.</w:t>
      </w:r>
    </w:p>
    <w:p w14:paraId="0B735254" w14:textId="77777777" w:rsidR="00F44973" w:rsidRDefault="00F44973" w:rsidP="0016419C">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p>
    <w:p w14:paraId="467670D5" w14:textId="4C5C4942" w:rsidR="00AD280B" w:rsidRPr="00AD280B" w:rsidRDefault="00AD280B" w:rsidP="0016419C">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Cognitive Styles</w:t>
      </w:r>
    </w:p>
    <w:p w14:paraId="3D202DDB"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Creative Thinking and Idea Generation</w:t>
      </w:r>
    </w:p>
    <w:p w14:paraId="760AB712" w14:textId="21CBE161"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66% of students (Agree and Strongly Agree) often think creatively when considering business opportunities, which aligns with the cognitive style of successful entrepreneurs who are innovative and forward-thinking.</w:t>
      </w:r>
    </w:p>
    <w:p w14:paraId="494ADFBC"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Thinking Outside the Box</w:t>
      </w:r>
    </w:p>
    <w:p w14:paraId="61ABA7C7" w14:textId="23B84F03"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68% of students (Agree and Strongly Agree) report that they tend to think outside the box when faced with business challenges, further emphasizing the importance of creative problem-solving skills.</w:t>
      </w:r>
    </w:p>
    <w:p w14:paraId="479787AC" w14:textId="77777777" w:rsidR="00DE6D85" w:rsidRDefault="00AD280B" w:rsidP="0016419C">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Opportunity Recognition</w:t>
      </w:r>
    </w:p>
    <w:p w14:paraId="51EF27BD" w14:textId="7AF8CDAB" w:rsidR="00AD280B" w:rsidRPr="00AD280B" w:rsidRDefault="00DE6D85" w:rsidP="0016419C">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74% of students (Agree and Strongly Agree) believe their thinking allows them to identify opportunities where others might see obstacles, which is a hallmark of entrepreneurial cognition.</w:t>
      </w:r>
    </w:p>
    <w:p w14:paraId="4A056764" w14:textId="77777777" w:rsidR="00F44973" w:rsidRDefault="00F44973" w:rsidP="0016419C">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p>
    <w:p w14:paraId="5ED460DD" w14:textId="748C6B83" w:rsidR="00AD280B" w:rsidRPr="00AD280B" w:rsidRDefault="00AD280B" w:rsidP="0016419C">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Risk Perception</w:t>
      </w:r>
    </w:p>
    <w:p w14:paraId="7CC0F55B" w14:textId="77777777" w:rsidR="00DE6D85" w:rsidRDefault="00AD280B" w:rsidP="00C004D1">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Risk as Essential for Opportunity Recognition</w:t>
      </w:r>
    </w:p>
    <w:p w14:paraId="300874B5" w14:textId="169D9D24" w:rsidR="00AD280B" w:rsidRPr="00AD280B" w:rsidRDefault="00DE6D85" w:rsidP="00C004D1">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56% of students (Agree and Strongly Agree) believe that taking risks is essential to recognizing entrepreneurial opportunities, indicating that participants understand the importance of risk-taking in entrepreneurship.</w:t>
      </w:r>
    </w:p>
    <w:p w14:paraId="4F2C30A1" w14:textId="77777777" w:rsidR="00DE6D85" w:rsidRDefault="00AD280B" w:rsidP="00C004D1">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Willingness to Take Calculated Risks</w:t>
      </w:r>
    </w:p>
    <w:p w14:paraId="676D6752" w14:textId="4AE9056B" w:rsidR="00AD280B" w:rsidRPr="00AD280B" w:rsidRDefault="00DE6D85" w:rsidP="00C004D1">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66% of participants (Agree and Strongly Agree) are willing to take calculated risks to start a new business, showing a strong entrepreneurial attitude toward risk management.</w:t>
      </w:r>
    </w:p>
    <w:p w14:paraId="5F694779" w14:textId="77777777" w:rsidR="00DE6D85" w:rsidRDefault="00DE6D85" w:rsidP="00C004D1">
      <w:pPr>
        <w:tabs>
          <w:tab w:val="left" w:pos="-142"/>
        </w:tabs>
        <w:spacing w:after="0" w:line="360" w:lineRule="auto"/>
        <w:jc w:val="both"/>
        <w:rPr>
          <w:rFonts w:ascii="Times New Roman" w:eastAsia="Times New Roman" w:hAnsi="Times New Roman" w:cs="Times New Roman"/>
          <w:b/>
          <w:bCs/>
          <w:sz w:val="24"/>
          <w:szCs w:val="24"/>
          <w:lang w:val="en-GB" w:eastAsia="en-GB" w:bidi="ta-IN"/>
        </w:rPr>
      </w:pPr>
    </w:p>
    <w:p w14:paraId="6562A6DA" w14:textId="360E1C08" w:rsidR="00DE6D85" w:rsidRDefault="00AD280B" w:rsidP="00C004D1">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lastRenderedPageBreak/>
        <w:t>Manageability of Risks</w:t>
      </w:r>
    </w:p>
    <w:p w14:paraId="0449670F" w14:textId="28F5F40B" w:rsidR="00AD280B" w:rsidRPr="00AD280B" w:rsidRDefault="00DE6D85" w:rsidP="00C004D1">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52% of students (Agree and Strongly Agree) believe that the risks associated with entrepreneurship are manageable and worth pursuing, suggesting a positive outlook on the potential rewards of entrepreneurship.</w:t>
      </w:r>
    </w:p>
    <w:p w14:paraId="0586EF58" w14:textId="77777777" w:rsidR="00F44973" w:rsidRDefault="00F44973" w:rsidP="00C004D1">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p>
    <w:p w14:paraId="0F034A72" w14:textId="3B3242A0" w:rsidR="00AD280B" w:rsidRPr="00AD280B" w:rsidRDefault="00AD280B" w:rsidP="00C004D1">
      <w:pPr>
        <w:tabs>
          <w:tab w:val="left" w:pos="-142"/>
        </w:tabs>
        <w:spacing w:after="0" w:line="360" w:lineRule="auto"/>
        <w:jc w:val="both"/>
        <w:outlineLvl w:val="3"/>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Goal-Setting</w:t>
      </w:r>
    </w:p>
    <w:p w14:paraId="4DA0E513" w14:textId="77777777" w:rsidR="00DE6D85" w:rsidRDefault="00AD280B" w:rsidP="00C004D1">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Clear Goals for the Future</w:t>
      </w:r>
    </w:p>
    <w:p w14:paraId="5120B962" w14:textId="2C699730" w:rsidR="00AD280B" w:rsidRPr="00AD280B" w:rsidRDefault="00DE6D85" w:rsidP="00C004D1">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62% of respondents (Agree and Strongly Agree) believe that setting clear goals helps them identify opportunities aligned with their entrepreneurial ambitions, highlighting the role of goal-setting in guiding entrepreneurial activities.</w:t>
      </w:r>
    </w:p>
    <w:p w14:paraId="7CD3FB49" w14:textId="77777777" w:rsidR="00F44973" w:rsidRDefault="00AD280B" w:rsidP="00C004D1">
      <w:pPr>
        <w:tabs>
          <w:tab w:val="left" w:pos="-142"/>
        </w:tabs>
        <w:spacing w:after="0" w:line="36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Personal and Professional Goals</w:t>
      </w:r>
    </w:p>
    <w:p w14:paraId="6DA39C3F" w14:textId="0EDB677F" w:rsidR="00AD280B" w:rsidRPr="00AD280B" w:rsidRDefault="00F44973" w:rsidP="00C004D1">
      <w:pPr>
        <w:tabs>
          <w:tab w:val="left" w:pos="-142"/>
        </w:tabs>
        <w:spacing w:after="0" w:line="36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66% of students (Agree and Strongly Agree) are driven to set personal and professional goals that can lead them to start their own business, demonstrating the importance of goal-setting in entrepreneurial intent.</w:t>
      </w:r>
    </w:p>
    <w:p w14:paraId="43EA9146" w14:textId="77777777" w:rsidR="00F44973" w:rsidRDefault="00AD280B" w:rsidP="00C004D1">
      <w:pPr>
        <w:tabs>
          <w:tab w:val="left" w:pos="-142"/>
        </w:tabs>
        <w:spacing w:after="0" w:line="240" w:lineRule="auto"/>
        <w:jc w:val="both"/>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t>Long-Term Goals</w:t>
      </w:r>
    </w:p>
    <w:p w14:paraId="06887C2E" w14:textId="50374CDC" w:rsidR="00AD280B" w:rsidRPr="00AD280B" w:rsidRDefault="00F44973" w:rsidP="00C004D1">
      <w:pPr>
        <w:tabs>
          <w:tab w:val="left" w:pos="-142"/>
        </w:tabs>
        <w:spacing w:after="0" w:line="240"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b/>
          <w:bCs/>
          <w:sz w:val="24"/>
          <w:szCs w:val="24"/>
          <w:lang w:val="en-GB" w:eastAsia="en-GB" w:bidi="ta-IN"/>
        </w:rPr>
        <w:t xml:space="preserve">          </w:t>
      </w:r>
      <w:r w:rsidR="00AD280B" w:rsidRPr="00AD280B">
        <w:rPr>
          <w:rFonts w:ascii="Times New Roman" w:eastAsia="Times New Roman" w:hAnsi="Times New Roman" w:cs="Times New Roman"/>
          <w:sz w:val="24"/>
          <w:szCs w:val="24"/>
          <w:lang w:val="en-GB" w:eastAsia="en-GB" w:bidi="ta-IN"/>
        </w:rPr>
        <w:t>66% of participants (Agree and Strongly Agree) believe that having long-term goals helps them stay focused on entrepreneurial opportunities, which underscores the role of vision and strategic planning in entrepreneurship.</w:t>
      </w:r>
    </w:p>
    <w:p w14:paraId="0FFE17B6" w14:textId="77777777" w:rsidR="00F44973" w:rsidRDefault="00F44973" w:rsidP="00AD280B">
      <w:pPr>
        <w:pStyle w:val="Heading3"/>
        <w:spacing w:after="0" w:afterAutospacing="0"/>
        <w:jc w:val="both"/>
        <w:rPr>
          <w:rStyle w:val="Strong"/>
          <w:b/>
          <w:bCs/>
          <w:sz w:val="24"/>
          <w:szCs w:val="24"/>
        </w:rPr>
      </w:pPr>
    </w:p>
    <w:p w14:paraId="50A84B10" w14:textId="2498ABA8" w:rsidR="00AD280B" w:rsidRPr="00AD280B" w:rsidRDefault="00AD280B" w:rsidP="00AD280B">
      <w:pPr>
        <w:pStyle w:val="Heading3"/>
        <w:spacing w:after="0" w:afterAutospacing="0"/>
        <w:jc w:val="both"/>
        <w:rPr>
          <w:sz w:val="24"/>
          <w:szCs w:val="24"/>
        </w:rPr>
      </w:pPr>
      <w:r w:rsidRPr="00AD280B">
        <w:rPr>
          <w:rStyle w:val="Strong"/>
          <w:b/>
          <w:bCs/>
          <w:sz w:val="24"/>
          <w:szCs w:val="24"/>
        </w:rPr>
        <w:t>Conclusion</w:t>
      </w:r>
    </w:p>
    <w:p w14:paraId="63548F6F" w14:textId="09102D6C" w:rsidR="00AD280B" w:rsidRPr="00AD280B" w:rsidRDefault="00C004D1" w:rsidP="00C004D1">
      <w:pPr>
        <w:pStyle w:val="NormalWeb"/>
        <w:spacing w:after="0" w:afterAutospacing="0"/>
        <w:jc w:val="both"/>
      </w:pPr>
      <w:r>
        <w:t xml:space="preserve">          </w:t>
      </w:r>
      <w:r w:rsidR="00AD280B" w:rsidRPr="00AD280B">
        <w:t>The crucial factors that drive opportunity recognition and entrepreneurial intentions among college students. Personality traits such as creativity, optimism, and the ability to take on challenges are strong indicators of entrepreneurial intent. Additionally, motivational factors, including the desire for financial independence and the opportunity to solve societal problems, also play a significant role in shaping students’ aspirations toward entrepreneurship. Self-confidence in recognizing and acting on business opportunities, along with the ability to manage risks, further bolsters entrepreneurial intentions.</w:t>
      </w:r>
    </w:p>
    <w:p w14:paraId="3E0F815F" w14:textId="4F290833" w:rsidR="00AD280B" w:rsidRPr="00AD280B" w:rsidRDefault="00C004D1" w:rsidP="00C004D1">
      <w:pPr>
        <w:pStyle w:val="NormalWeb"/>
        <w:spacing w:after="0" w:afterAutospacing="0"/>
        <w:jc w:val="both"/>
      </w:pPr>
      <w:r>
        <w:t xml:space="preserve">          </w:t>
      </w:r>
      <w:r w:rsidR="00AD280B" w:rsidRPr="00AD280B">
        <w:t xml:space="preserve">The university environment and social networks are crucial in providing the resources, mentorship, and support necessary to nurture these intentions. Educational training, exposure to entrepreneurship through family or friends, and access to university-sponsored entrepreneurial initiatives create a fertile ground for fostering entrepreneurial thinking and </w:t>
      </w:r>
      <w:proofErr w:type="spellStart"/>
      <w:r w:rsidR="00AD280B" w:rsidRPr="00AD280B">
        <w:t>behavior</w:t>
      </w:r>
      <w:proofErr w:type="spellEnd"/>
      <w:r w:rsidR="00AD280B" w:rsidRPr="00AD280B">
        <w:t>. Therefore, fostering an environment that promotes creativity, risk-taking, and goal-setting can significantly enhance students' entrepreneurial mindset and contribute to the development of successful entrepreneurs in the future.</w:t>
      </w:r>
    </w:p>
    <w:p w14:paraId="38BABEA1" w14:textId="77777777" w:rsidR="00F44973" w:rsidRDefault="00F44973" w:rsidP="00AD280B">
      <w:pPr>
        <w:spacing w:before="100" w:beforeAutospacing="1" w:after="0"/>
        <w:jc w:val="both"/>
        <w:outlineLvl w:val="2"/>
        <w:rPr>
          <w:rFonts w:ascii="Times New Roman" w:eastAsia="Times New Roman" w:hAnsi="Times New Roman" w:cs="Times New Roman"/>
          <w:b/>
          <w:bCs/>
          <w:sz w:val="24"/>
          <w:szCs w:val="24"/>
          <w:lang w:val="en-GB" w:eastAsia="en-GB" w:bidi="ta-IN"/>
        </w:rPr>
      </w:pPr>
    </w:p>
    <w:p w14:paraId="1EAEF205" w14:textId="77777777" w:rsidR="00F44973" w:rsidRDefault="00F44973" w:rsidP="00AD280B">
      <w:pPr>
        <w:spacing w:before="100" w:beforeAutospacing="1" w:after="0"/>
        <w:jc w:val="both"/>
        <w:outlineLvl w:val="2"/>
        <w:rPr>
          <w:rFonts w:ascii="Times New Roman" w:eastAsia="Times New Roman" w:hAnsi="Times New Roman" w:cs="Times New Roman"/>
          <w:b/>
          <w:bCs/>
          <w:sz w:val="24"/>
          <w:szCs w:val="24"/>
          <w:lang w:val="en-GB" w:eastAsia="en-GB" w:bidi="ta-IN"/>
        </w:rPr>
      </w:pPr>
    </w:p>
    <w:p w14:paraId="3CF8CD93" w14:textId="77777777" w:rsidR="00F44973" w:rsidRDefault="00F44973" w:rsidP="00AD280B">
      <w:pPr>
        <w:spacing w:before="100" w:beforeAutospacing="1" w:after="0"/>
        <w:jc w:val="both"/>
        <w:outlineLvl w:val="2"/>
        <w:rPr>
          <w:rFonts w:ascii="Times New Roman" w:eastAsia="Times New Roman" w:hAnsi="Times New Roman" w:cs="Times New Roman"/>
          <w:b/>
          <w:bCs/>
          <w:sz w:val="24"/>
          <w:szCs w:val="24"/>
          <w:lang w:val="en-GB" w:eastAsia="en-GB" w:bidi="ta-IN"/>
        </w:rPr>
      </w:pPr>
    </w:p>
    <w:p w14:paraId="6B3FC730" w14:textId="3887634A" w:rsidR="00AD280B" w:rsidRPr="00AD280B" w:rsidRDefault="00AD280B" w:rsidP="00AD280B">
      <w:pPr>
        <w:spacing w:before="100" w:beforeAutospacing="1" w:after="0"/>
        <w:jc w:val="both"/>
        <w:outlineLvl w:val="2"/>
        <w:rPr>
          <w:rFonts w:ascii="Times New Roman" w:eastAsia="Times New Roman" w:hAnsi="Times New Roman" w:cs="Times New Roman"/>
          <w:b/>
          <w:bCs/>
          <w:sz w:val="24"/>
          <w:szCs w:val="24"/>
          <w:lang w:val="en-GB" w:eastAsia="en-GB" w:bidi="ta-IN"/>
        </w:rPr>
      </w:pPr>
      <w:r w:rsidRPr="00AD280B">
        <w:rPr>
          <w:rFonts w:ascii="Times New Roman" w:eastAsia="Times New Roman" w:hAnsi="Times New Roman" w:cs="Times New Roman"/>
          <w:b/>
          <w:bCs/>
          <w:sz w:val="24"/>
          <w:szCs w:val="24"/>
          <w:lang w:val="en-GB" w:eastAsia="en-GB" w:bidi="ta-IN"/>
        </w:rPr>
        <w:lastRenderedPageBreak/>
        <w:t>References</w:t>
      </w:r>
    </w:p>
    <w:p w14:paraId="08C978AC" w14:textId="77777777" w:rsidR="00AD280B" w:rsidRPr="00AD280B" w:rsidRDefault="00AD280B" w:rsidP="00AD280B">
      <w:pPr>
        <w:pStyle w:val="ListParagraph"/>
        <w:numPr>
          <w:ilvl w:val="0"/>
          <w:numId w:val="14"/>
        </w:numPr>
        <w:spacing w:before="100" w:beforeAutospacing="1"/>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 xml:space="preserve">Aldrich, H. E., &amp; Cliff, J. E. (2003). The pervasive effects of family on entrepreneurship: Toward a family embeddedness perspective. </w:t>
      </w:r>
      <w:r w:rsidRPr="00AD280B">
        <w:rPr>
          <w:rFonts w:ascii="Times New Roman" w:eastAsia="Times New Roman" w:hAnsi="Times New Roman" w:cs="Times New Roman"/>
          <w:i/>
          <w:iCs/>
          <w:sz w:val="24"/>
          <w:szCs w:val="24"/>
          <w:lang w:val="en-GB" w:eastAsia="en-GB" w:bidi="ta-IN"/>
        </w:rPr>
        <w:t>Journal of Business Venturing, 18</w:t>
      </w:r>
      <w:r w:rsidRPr="00AD280B">
        <w:rPr>
          <w:rFonts w:ascii="Times New Roman" w:eastAsia="Times New Roman" w:hAnsi="Times New Roman" w:cs="Times New Roman"/>
          <w:sz w:val="24"/>
          <w:szCs w:val="24"/>
          <w:lang w:val="en-GB" w:eastAsia="en-GB" w:bidi="ta-IN"/>
        </w:rPr>
        <w:t>(5), 573–596. https://doi.org/10.1016/S0883-9026(03)00011-9</w:t>
      </w:r>
    </w:p>
    <w:p w14:paraId="34271841" w14:textId="77777777" w:rsidR="00AD280B" w:rsidRPr="00AD280B" w:rsidRDefault="00AD280B" w:rsidP="00AD280B">
      <w:pPr>
        <w:pStyle w:val="ListParagraph"/>
        <w:numPr>
          <w:ilvl w:val="0"/>
          <w:numId w:val="14"/>
        </w:numPr>
        <w:spacing w:before="100" w:beforeAutospacing="1"/>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 xml:space="preserve">Baron, R. A. (2004). The cognitive perspective: A valuable tool for answering entrepreneurship’s basic “why” questions. </w:t>
      </w:r>
      <w:r w:rsidRPr="00AD280B">
        <w:rPr>
          <w:rFonts w:ascii="Times New Roman" w:eastAsia="Times New Roman" w:hAnsi="Times New Roman" w:cs="Times New Roman"/>
          <w:i/>
          <w:iCs/>
          <w:sz w:val="24"/>
          <w:szCs w:val="24"/>
          <w:lang w:val="en-GB" w:eastAsia="en-GB" w:bidi="ta-IN"/>
        </w:rPr>
        <w:t>Journal of Business Venturing, 19</w:t>
      </w:r>
      <w:r w:rsidRPr="00AD280B">
        <w:rPr>
          <w:rFonts w:ascii="Times New Roman" w:eastAsia="Times New Roman" w:hAnsi="Times New Roman" w:cs="Times New Roman"/>
          <w:sz w:val="24"/>
          <w:szCs w:val="24"/>
          <w:lang w:val="en-GB" w:eastAsia="en-GB" w:bidi="ta-IN"/>
        </w:rPr>
        <w:t>(2), 221–239. https://doi.org/10.1016/S0883-9026(03)00008-6</w:t>
      </w:r>
    </w:p>
    <w:p w14:paraId="5ADA512D" w14:textId="77777777" w:rsidR="00AD280B" w:rsidRPr="00AD280B" w:rsidRDefault="00AD280B" w:rsidP="00AD280B">
      <w:pPr>
        <w:pStyle w:val="ListParagraph"/>
        <w:numPr>
          <w:ilvl w:val="0"/>
          <w:numId w:val="14"/>
        </w:numPr>
        <w:spacing w:before="100" w:beforeAutospacing="1"/>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 xml:space="preserve">Brockhaus, R. H. (1980). Risk taking propensity of entrepreneurs. </w:t>
      </w:r>
      <w:r w:rsidRPr="00AD280B">
        <w:rPr>
          <w:rFonts w:ascii="Times New Roman" w:eastAsia="Times New Roman" w:hAnsi="Times New Roman" w:cs="Times New Roman"/>
          <w:i/>
          <w:iCs/>
          <w:sz w:val="24"/>
          <w:szCs w:val="24"/>
          <w:lang w:val="en-GB" w:eastAsia="en-GB" w:bidi="ta-IN"/>
        </w:rPr>
        <w:t>Academy of Management Journal, 23</w:t>
      </w:r>
      <w:r w:rsidRPr="00AD280B">
        <w:rPr>
          <w:rFonts w:ascii="Times New Roman" w:eastAsia="Times New Roman" w:hAnsi="Times New Roman" w:cs="Times New Roman"/>
          <w:sz w:val="24"/>
          <w:szCs w:val="24"/>
          <w:lang w:val="en-GB" w:eastAsia="en-GB" w:bidi="ta-IN"/>
        </w:rPr>
        <w:t>(3), 509–520. https://doi.org/10.5465/255511</w:t>
      </w:r>
    </w:p>
    <w:p w14:paraId="046903D8" w14:textId="77777777" w:rsidR="00AD280B" w:rsidRPr="00AD280B" w:rsidRDefault="00AD280B" w:rsidP="00AD280B">
      <w:pPr>
        <w:pStyle w:val="ListParagraph"/>
        <w:numPr>
          <w:ilvl w:val="0"/>
          <w:numId w:val="14"/>
        </w:numPr>
        <w:spacing w:before="100" w:beforeAutospacing="1"/>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 xml:space="preserve">Gupta, V. K., Turban, D. B., Wasti, S. A., &amp; Sikdar, A. (2009). The role of gender and culture in entrepreneurship: A multi-country study. </w:t>
      </w:r>
      <w:r w:rsidRPr="00AD280B">
        <w:rPr>
          <w:rFonts w:ascii="Times New Roman" w:eastAsia="Times New Roman" w:hAnsi="Times New Roman" w:cs="Times New Roman"/>
          <w:i/>
          <w:iCs/>
          <w:sz w:val="24"/>
          <w:szCs w:val="24"/>
          <w:lang w:val="en-GB" w:eastAsia="en-GB" w:bidi="ta-IN"/>
        </w:rPr>
        <w:t>International Journal of Cross-Cultural Management, 9</w:t>
      </w:r>
      <w:r w:rsidRPr="00AD280B">
        <w:rPr>
          <w:rFonts w:ascii="Times New Roman" w:eastAsia="Times New Roman" w:hAnsi="Times New Roman" w:cs="Times New Roman"/>
          <w:sz w:val="24"/>
          <w:szCs w:val="24"/>
          <w:lang w:val="en-GB" w:eastAsia="en-GB" w:bidi="ta-IN"/>
        </w:rPr>
        <w:t>(3), 319–340. https://doi.org/10.1177/1470595809346716</w:t>
      </w:r>
    </w:p>
    <w:p w14:paraId="4BC51670" w14:textId="77777777" w:rsidR="00AD280B" w:rsidRPr="00AD280B" w:rsidRDefault="00AD280B" w:rsidP="00AD280B">
      <w:pPr>
        <w:pStyle w:val="ListParagraph"/>
        <w:numPr>
          <w:ilvl w:val="0"/>
          <w:numId w:val="14"/>
        </w:numPr>
        <w:spacing w:before="100" w:beforeAutospacing="1"/>
        <w:jc w:val="both"/>
        <w:rPr>
          <w:rFonts w:ascii="Times New Roman" w:eastAsia="Times New Roman" w:hAnsi="Times New Roman" w:cs="Times New Roman"/>
          <w:sz w:val="24"/>
          <w:szCs w:val="24"/>
          <w:lang w:val="en-GB" w:eastAsia="en-GB" w:bidi="ta-IN"/>
        </w:rPr>
      </w:pPr>
      <w:proofErr w:type="spellStart"/>
      <w:r w:rsidRPr="00AD280B">
        <w:rPr>
          <w:rFonts w:ascii="Times New Roman" w:eastAsia="Times New Roman" w:hAnsi="Times New Roman" w:cs="Times New Roman"/>
          <w:sz w:val="24"/>
          <w:szCs w:val="24"/>
          <w:lang w:val="en-GB" w:eastAsia="en-GB" w:bidi="ta-IN"/>
        </w:rPr>
        <w:t>Kolvereid</w:t>
      </w:r>
      <w:proofErr w:type="spellEnd"/>
      <w:r w:rsidRPr="00AD280B">
        <w:rPr>
          <w:rFonts w:ascii="Times New Roman" w:eastAsia="Times New Roman" w:hAnsi="Times New Roman" w:cs="Times New Roman"/>
          <w:sz w:val="24"/>
          <w:szCs w:val="24"/>
          <w:lang w:val="en-GB" w:eastAsia="en-GB" w:bidi="ta-IN"/>
        </w:rPr>
        <w:t xml:space="preserve">, L. (1996). Organizational and environmental factors and the entrepreneurial intention. </w:t>
      </w:r>
      <w:r w:rsidRPr="00AD280B">
        <w:rPr>
          <w:rFonts w:ascii="Times New Roman" w:eastAsia="Times New Roman" w:hAnsi="Times New Roman" w:cs="Times New Roman"/>
          <w:i/>
          <w:iCs/>
          <w:sz w:val="24"/>
          <w:szCs w:val="24"/>
          <w:lang w:val="en-GB" w:eastAsia="en-GB" w:bidi="ta-IN"/>
        </w:rPr>
        <w:t>Entrepreneurship Theory and Practice, 21</w:t>
      </w:r>
      <w:r w:rsidRPr="00AD280B">
        <w:rPr>
          <w:rFonts w:ascii="Times New Roman" w:eastAsia="Times New Roman" w:hAnsi="Times New Roman" w:cs="Times New Roman"/>
          <w:sz w:val="24"/>
          <w:szCs w:val="24"/>
          <w:lang w:val="en-GB" w:eastAsia="en-GB" w:bidi="ta-IN"/>
        </w:rPr>
        <w:t>(3), 47–58. https://doi.org/10.1177/104225879602100304</w:t>
      </w:r>
    </w:p>
    <w:p w14:paraId="62FA9D87" w14:textId="77777777" w:rsidR="00AD280B" w:rsidRPr="00AD280B" w:rsidRDefault="00AD280B" w:rsidP="00AD280B">
      <w:pPr>
        <w:pStyle w:val="ListParagraph"/>
        <w:numPr>
          <w:ilvl w:val="0"/>
          <w:numId w:val="14"/>
        </w:numPr>
        <w:spacing w:before="100" w:beforeAutospacing="1"/>
        <w:jc w:val="both"/>
        <w:rPr>
          <w:rFonts w:ascii="Times New Roman" w:eastAsia="Times New Roman" w:hAnsi="Times New Roman" w:cs="Times New Roman"/>
          <w:sz w:val="24"/>
          <w:szCs w:val="24"/>
          <w:lang w:val="en-GB" w:eastAsia="en-GB" w:bidi="ta-IN"/>
        </w:rPr>
      </w:pPr>
      <w:proofErr w:type="spellStart"/>
      <w:r w:rsidRPr="00AD280B">
        <w:rPr>
          <w:rFonts w:ascii="Times New Roman" w:eastAsia="Times New Roman" w:hAnsi="Times New Roman" w:cs="Times New Roman"/>
          <w:sz w:val="24"/>
          <w:szCs w:val="24"/>
          <w:lang w:val="en-GB" w:eastAsia="en-GB" w:bidi="ta-IN"/>
        </w:rPr>
        <w:t>Liñán</w:t>
      </w:r>
      <w:proofErr w:type="spellEnd"/>
      <w:r w:rsidRPr="00AD280B">
        <w:rPr>
          <w:rFonts w:ascii="Times New Roman" w:eastAsia="Times New Roman" w:hAnsi="Times New Roman" w:cs="Times New Roman"/>
          <w:sz w:val="24"/>
          <w:szCs w:val="24"/>
          <w:lang w:val="en-GB" w:eastAsia="en-GB" w:bidi="ta-IN"/>
        </w:rPr>
        <w:t xml:space="preserve">, F., &amp; Chen, Y. (2009). Development and cross-cultural application of a specific instrument to measure entrepreneurial intentions. </w:t>
      </w:r>
      <w:r w:rsidRPr="00AD280B">
        <w:rPr>
          <w:rFonts w:ascii="Times New Roman" w:eastAsia="Times New Roman" w:hAnsi="Times New Roman" w:cs="Times New Roman"/>
          <w:i/>
          <w:iCs/>
          <w:sz w:val="24"/>
          <w:szCs w:val="24"/>
          <w:lang w:val="en-GB" w:eastAsia="en-GB" w:bidi="ta-IN"/>
        </w:rPr>
        <w:t>Entrepreneurship Theory and Practice, 33</w:t>
      </w:r>
      <w:r w:rsidRPr="00AD280B">
        <w:rPr>
          <w:rFonts w:ascii="Times New Roman" w:eastAsia="Times New Roman" w:hAnsi="Times New Roman" w:cs="Times New Roman"/>
          <w:sz w:val="24"/>
          <w:szCs w:val="24"/>
          <w:lang w:val="en-GB" w:eastAsia="en-GB" w:bidi="ta-IN"/>
        </w:rPr>
        <w:t>(3), 593–617. https://doi.org/10.1111/j.1540-6520.2009.00318.x</w:t>
      </w:r>
    </w:p>
    <w:p w14:paraId="437A31E3" w14:textId="77777777" w:rsidR="00AD280B" w:rsidRPr="00AD280B" w:rsidRDefault="00AD280B" w:rsidP="00AD280B">
      <w:pPr>
        <w:pStyle w:val="ListParagraph"/>
        <w:numPr>
          <w:ilvl w:val="0"/>
          <w:numId w:val="14"/>
        </w:numPr>
        <w:spacing w:before="100" w:beforeAutospacing="1"/>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 xml:space="preserve">Latham, G. P., &amp; Locke, E. A. (2002). Setting goals for learning and performance. </w:t>
      </w:r>
      <w:r w:rsidRPr="00AD280B">
        <w:rPr>
          <w:rFonts w:ascii="Times New Roman" w:eastAsia="Times New Roman" w:hAnsi="Times New Roman" w:cs="Times New Roman"/>
          <w:i/>
          <w:iCs/>
          <w:sz w:val="24"/>
          <w:szCs w:val="24"/>
          <w:lang w:val="en-GB" w:eastAsia="en-GB" w:bidi="ta-IN"/>
        </w:rPr>
        <w:t>American Psychologist, 57</w:t>
      </w:r>
      <w:r w:rsidRPr="00AD280B">
        <w:rPr>
          <w:rFonts w:ascii="Times New Roman" w:eastAsia="Times New Roman" w:hAnsi="Times New Roman" w:cs="Times New Roman"/>
          <w:sz w:val="24"/>
          <w:szCs w:val="24"/>
          <w:lang w:val="en-GB" w:eastAsia="en-GB" w:bidi="ta-IN"/>
        </w:rPr>
        <w:t>(9), 669–685. https://doi.org/10.1037/0003-066X.57.9.669</w:t>
      </w:r>
    </w:p>
    <w:p w14:paraId="41D8B63E" w14:textId="77777777" w:rsidR="00AD280B" w:rsidRPr="00AD280B" w:rsidRDefault="00AD280B" w:rsidP="00AD280B">
      <w:pPr>
        <w:pStyle w:val="ListParagraph"/>
        <w:numPr>
          <w:ilvl w:val="0"/>
          <w:numId w:val="14"/>
        </w:numPr>
        <w:spacing w:before="100" w:beforeAutospacing="1"/>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 xml:space="preserve">Rauch, A., &amp; Frese, M. (2007). Let's put the person back into entrepreneurship research: A meta-analysis on the relationship between business owners' personality traits, business creation, and success. </w:t>
      </w:r>
      <w:r w:rsidRPr="00AD280B">
        <w:rPr>
          <w:rFonts w:ascii="Times New Roman" w:eastAsia="Times New Roman" w:hAnsi="Times New Roman" w:cs="Times New Roman"/>
          <w:i/>
          <w:iCs/>
          <w:sz w:val="24"/>
          <w:szCs w:val="24"/>
          <w:lang w:val="en-GB" w:eastAsia="en-GB" w:bidi="ta-IN"/>
        </w:rPr>
        <w:t>European Journal of Work and Organizational Psychology, 16</w:t>
      </w:r>
      <w:r w:rsidRPr="00AD280B">
        <w:rPr>
          <w:rFonts w:ascii="Times New Roman" w:eastAsia="Times New Roman" w:hAnsi="Times New Roman" w:cs="Times New Roman"/>
          <w:sz w:val="24"/>
          <w:szCs w:val="24"/>
          <w:lang w:val="en-GB" w:eastAsia="en-GB" w:bidi="ta-IN"/>
        </w:rPr>
        <w:t>(4), 353–385. https://doi.org/10.1080/13594320701595438</w:t>
      </w:r>
    </w:p>
    <w:p w14:paraId="31D44E21" w14:textId="77777777" w:rsidR="00AD280B" w:rsidRPr="00AD280B" w:rsidRDefault="00AD280B" w:rsidP="00AD280B">
      <w:pPr>
        <w:pStyle w:val="ListParagraph"/>
        <w:numPr>
          <w:ilvl w:val="0"/>
          <w:numId w:val="14"/>
        </w:numPr>
        <w:spacing w:before="100" w:beforeAutospacing="1"/>
        <w:jc w:val="both"/>
        <w:rPr>
          <w:rFonts w:ascii="Times New Roman" w:eastAsia="Times New Roman" w:hAnsi="Times New Roman" w:cs="Times New Roman"/>
          <w:sz w:val="24"/>
          <w:szCs w:val="24"/>
          <w:lang w:val="en-GB" w:eastAsia="en-GB" w:bidi="ta-IN"/>
        </w:rPr>
      </w:pPr>
      <w:r w:rsidRPr="00AD280B">
        <w:rPr>
          <w:rFonts w:ascii="Times New Roman" w:eastAsia="Times New Roman" w:hAnsi="Times New Roman" w:cs="Times New Roman"/>
          <w:sz w:val="24"/>
          <w:szCs w:val="24"/>
          <w:lang w:val="en-GB" w:eastAsia="en-GB" w:bidi="ta-IN"/>
        </w:rPr>
        <w:t xml:space="preserve">Zhao, H., Seibert, S. E., &amp; Lumpkin, G. T. (2010). The relationship of personality to entrepreneurial intentions and performance: A meta-analytic review. </w:t>
      </w:r>
      <w:r w:rsidRPr="00AD280B">
        <w:rPr>
          <w:rFonts w:ascii="Times New Roman" w:eastAsia="Times New Roman" w:hAnsi="Times New Roman" w:cs="Times New Roman"/>
          <w:i/>
          <w:iCs/>
          <w:sz w:val="24"/>
          <w:szCs w:val="24"/>
          <w:lang w:val="en-GB" w:eastAsia="en-GB" w:bidi="ta-IN"/>
        </w:rPr>
        <w:t>Journal of Management, 36</w:t>
      </w:r>
      <w:r w:rsidRPr="00AD280B">
        <w:rPr>
          <w:rFonts w:ascii="Times New Roman" w:eastAsia="Times New Roman" w:hAnsi="Times New Roman" w:cs="Times New Roman"/>
          <w:sz w:val="24"/>
          <w:szCs w:val="24"/>
          <w:lang w:val="en-GB" w:eastAsia="en-GB" w:bidi="ta-IN"/>
        </w:rPr>
        <w:t>(2), 381–404. https://doi.org/10.1177/0149206309335187</w:t>
      </w:r>
    </w:p>
    <w:p w14:paraId="2AFE2232" w14:textId="77777777" w:rsidR="0092093F" w:rsidRPr="00AD280B" w:rsidRDefault="0092093F" w:rsidP="00AD280B">
      <w:pPr>
        <w:spacing w:after="0"/>
        <w:jc w:val="both"/>
        <w:rPr>
          <w:rFonts w:ascii="Times New Roman" w:hAnsi="Times New Roman" w:cs="Times New Roman"/>
          <w:sz w:val="24"/>
          <w:szCs w:val="24"/>
        </w:rPr>
      </w:pPr>
    </w:p>
    <w:sectPr w:rsidR="0092093F" w:rsidRPr="00AD280B" w:rsidSect="000E031E">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766"/>
    <w:multiLevelType w:val="hybridMultilevel"/>
    <w:tmpl w:val="2A52F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B1525C"/>
    <w:multiLevelType w:val="hybridMultilevel"/>
    <w:tmpl w:val="9780A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76E98"/>
    <w:multiLevelType w:val="hybridMultilevel"/>
    <w:tmpl w:val="22B28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A122A"/>
    <w:multiLevelType w:val="multilevel"/>
    <w:tmpl w:val="F6DCE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10832"/>
    <w:multiLevelType w:val="multilevel"/>
    <w:tmpl w:val="25DA7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D3485"/>
    <w:multiLevelType w:val="multilevel"/>
    <w:tmpl w:val="0130F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E4F4C"/>
    <w:multiLevelType w:val="multilevel"/>
    <w:tmpl w:val="A3846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14491"/>
    <w:multiLevelType w:val="multilevel"/>
    <w:tmpl w:val="79F66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815C7A"/>
    <w:multiLevelType w:val="hybridMultilevel"/>
    <w:tmpl w:val="095C8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A2551"/>
    <w:multiLevelType w:val="multilevel"/>
    <w:tmpl w:val="ABC8C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07A2B"/>
    <w:multiLevelType w:val="multilevel"/>
    <w:tmpl w:val="35D0C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F3002"/>
    <w:multiLevelType w:val="multilevel"/>
    <w:tmpl w:val="01B01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33C3D"/>
    <w:multiLevelType w:val="multilevel"/>
    <w:tmpl w:val="629C9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2440E"/>
    <w:multiLevelType w:val="hybridMultilevel"/>
    <w:tmpl w:val="432C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D7570A"/>
    <w:multiLevelType w:val="multilevel"/>
    <w:tmpl w:val="A0648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113416">
    <w:abstractNumId w:val="1"/>
  </w:num>
  <w:num w:numId="2" w16cid:durableId="2046371272">
    <w:abstractNumId w:val="2"/>
  </w:num>
  <w:num w:numId="3" w16cid:durableId="190805865">
    <w:abstractNumId w:val="8"/>
  </w:num>
  <w:num w:numId="4" w16cid:durableId="348530066">
    <w:abstractNumId w:val="9"/>
  </w:num>
  <w:num w:numId="5" w16cid:durableId="1993024501">
    <w:abstractNumId w:val="5"/>
  </w:num>
  <w:num w:numId="6" w16cid:durableId="617299086">
    <w:abstractNumId w:val="4"/>
  </w:num>
  <w:num w:numId="7" w16cid:durableId="1417436398">
    <w:abstractNumId w:val="7"/>
  </w:num>
  <w:num w:numId="8" w16cid:durableId="478957624">
    <w:abstractNumId w:val="11"/>
  </w:num>
  <w:num w:numId="9" w16cid:durableId="1887599320">
    <w:abstractNumId w:val="3"/>
  </w:num>
  <w:num w:numId="10" w16cid:durableId="542211389">
    <w:abstractNumId w:val="14"/>
  </w:num>
  <w:num w:numId="11" w16cid:durableId="20010541">
    <w:abstractNumId w:val="10"/>
  </w:num>
  <w:num w:numId="12" w16cid:durableId="493759446">
    <w:abstractNumId w:val="6"/>
  </w:num>
  <w:num w:numId="13" w16cid:durableId="442725978">
    <w:abstractNumId w:val="12"/>
  </w:num>
  <w:num w:numId="14" w16cid:durableId="1503664966">
    <w:abstractNumId w:val="13"/>
  </w:num>
  <w:num w:numId="15" w16cid:durableId="90931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1NDYzMTO1MDM2MTZR0lEKTi0uzszPAykwrAUAmcug/SwAAAA="/>
  </w:docVars>
  <w:rsids>
    <w:rsidRoot w:val="00B00095"/>
    <w:rsid w:val="000F2D87"/>
    <w:rsid w:val="001146FD"/>
    <w:rsid w:val="0016419C"/>
    <w:rsid w:val="001B1F36"/>
    <w:rsid w:val="002C0C1D"/>
    <w:rsid w:val="004D097C"/>
    <w:rsid w:val="00576FE2"/>
    <w:rsid w:val="008C075F"/>
    <w:rsid w:val="008C23CE"/>
    <w:rsid w:val="0092093F"/>
    <w:rsid w:val="00940882"/>
    <w:rsid w:val="00AD280B"/>
    <w:rsid w:val="00B00095"/>
    <w:rsid w:val="00B375C0"/>
    <w:rsid w:val="00C004D1"/>
    <w:rsid w:val="00C72C39"/>
    <w:rsid w:val="00D6125A"/>
    <w:rsid w:val="00D904F6"/>
    <w:rsid w:val="00DE6D85"/>
    <w:rsid w:val="00F31EB2"/>
    <w:rsid w:val="00F4497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2780"/>
  <w15:docId w15:val="{18A989BD-21DE-45EF-B9CF-B68E3352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95"/>
  </w:style>
  <w:style w:type="paragraph" w:styleId="Heading3">
    <w:name w:val="heading 3"/>
    <w:basedOn w:val="Normal"/>
    <w:link w:val="Heading3Char"/>
    <w:uiPriority w:val="9"/>
    <w:qFormat/>
    <w:rsid w:val="00AD280B"/>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bidi="ta-IN"/>
    </w:rPr>
  </w:style>
  <w:style w:type="paragraph" w:styleId="Heading4">
    <w:name w:val="heading 4"/>
    <w:basedOn w:val="Normal"/>
    <w:link w:val="Heading4Char"/>
    <w:uiPriority w:val="9"/>
    <w:qFormat/>
    <w:rsid w:val="00AD280B"/>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B00095"/>
    <w:rPr>
      <w:i/>
      <w:iCs/>
      <w:color w:val="5A5A5A" w:themeColor="text1" w:themeTint="A5"/>
    </w:rPr>
  </w:style>
  <w:style w:type="table" w:styleId="TableGrid">
    <w:name w:val="Table Grid"/>
    <w:basedOn w:val="TableNormal"/>
    <w:uiPriority w:val="59"/>
    <w:rsid w:val="00B00095"/>
    <w:pPr>
      <w:spacing w:after="0" w:line="240" w:lineRule="auto"/>
      <w:ind w:firstLine="360"/>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B00095"/>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B00095"/>
    <w:rPr>
      <w:rFonts w:asciiTheme="majorHAnsi" w:eastAsiaTheme="majorEastAsia" w:hAnsiTheme="majorHAnsi" w:cstheme="majorBidi"/>
      <w:i/>
      <w:iCs/>
      <w:color w:val="243F60" w:themeColor="accent1" w:themeShade="7F"/>
      <w:sz w:val="60"/>
      <w:szCs w:val="60"/>
      <w:lang w:bidi="en-US"/>
    </w:rPr>
  </w:style>
  <w:style w:type="paragraph" w:styleId="ListParagraph">
    <w:name w:val="List Paragraph"/>
    <w:basedOn w:val="Normal"/>
    <w:uiPriority w:val="34"/>
    <w:qFormat/>
    <w:rsid w:val="00B00095"/>
    <w:pPr>
      <w:spacing w:after="0" w:line="240" w:lineRule="auto"/>
      <w:ind w:left="720" w:firstLine="360"/>
      <w:contextualSpacing/>
    </w:pPr>
    <w:rPr>
      <w:rFonts w:eastAsiaTheme="minorEastAsia"/>
      <w:lang w:bidi="en-US"/>
    </w:rPr>
  </w:style>
  <w:style w:type="character" w:customStyle="1" w:styleId="Heading3Char">
    <w:name w:val="Heading 3 Char"/>
    <w:basedOn w:val="DefaultParagraphFont"/>
    <w:link w:val="Heading3"/>
    <w:uiPriority w:val="9"/>
    <w:rsid w:val="00AD280B"/>
    <w:rPr>
      <w:rFonts w:ascii="Times New Roman" w:eastAsia="Times New Roman" w:hAnsi="Times New Roman" w:cs="Times New Roman"/>
      <w:b/>
      <w:bCs/>
      <w:sz w:val="27"/>
      <w:szCs w:val="27"/>
      <w:lang w:val="en-GB" w:eastAsia="en-GB" w:bidi="ta-IN"/>
    </w:rPr>
  </w:style>
  <w:style w:type="character" w:customStyle="1" w:styleId="Heading4Char">
    <w:name w:val="Heading 4 Char"/>
    <w:basedOn w:val="DefaultParagraphFont"/>
    <w:link w:val="Heading4"/>
    <w:uiPriority w:val="9"/>
    <w:rsid w:val="00AD280B"/>
    <w:rPr>
      <w:rFonts w:ascii="Times New Roman" w:eastAsia="Times New Roman" w:hAnsi="Times New Roman" w:cs="Times New Roman"/>
      <w:b/>
      <w:bCs/>
      <w:sz w:val="24"/>
      <w:szCs w:val="24"/>
      <w:lang w:val="en-GB" w:eastAsia="en-GB" w:bidi="ta-IN"/>
    </w:rPr>
  </w:style>
  <w:style w:type="character" w:styleId="Strong">
    <w:name w:val="Strong"/>
    <w:basedOn w:val="DefaultParagraphFont"/>
    <w:uiPriority w:val="22"/>
    <w:qFormat/>
    <w:rsid w:val="00AD280B"/>
    <w:rPr>
      <w:b/>
      <w:bCs/>
    </w:rPr>
  </w:style>
  <w:style w:type="paragraph" w:styleId="NormalWeb">
    <w:name w:val="Normal (Web)"/>
    <w:basedOn w:val="Normal"/>
    <w:uiPriority w:val="99"/>
    <w:semiHidden/>
    <w:unhideWhenUsed/>
    <w:rsid w:val="00AD280B"/>
    <w:pPr>
      <w:spacing w:before="100" w:beforeAutospacing="1" w:after="100" w:afterAutospacing="1" w:line="240" w:lineRule="auto"/>
    </w:pPr>
    <w:rPr>
      <w:rFonts w:ascii="Times New Roman" w:eastAsia="Times New Roman" w:hAnsi="Times New Roman" w:cs="Times New Roman"/>
      <w:sz w:val="24"/>
      <w:szCs w:val="24"/>
      <w:lang w:val="en-GB" w:eastAsia="en-GB" w:bidi="ta-IN"/>
    </w:rPr>
  </w:style>
  <w:style w:type="character" w:styleId="Emphasis">
    <w:name w:val="Emphasis"/>
    <w:basedOn w:val="DefaultParagraphFont"/>
    <w:uiPriority w:val="20"/>
    <w:qFormat/>
    <w:rsid w:val="00AD2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587">
      <w:bodyDiv w:val="1"/>
      <w:marLeft w:val="0"/>
      <w:marRight w:val="0"/>
      <w:marTop w:val="0"/>
      <w:marBottom w:val="0"/>
      <w:divBdr>
        <w:top w:val="none" w:sz="0" w:space="0" w:color="auto"/>
        <w:left w:val="none" w:sz="0" w:space="0" w:color="auto"/>
        <w:bottom w:val="none" w:sz="0" w:space="0" w:color="auto"/>
        <w:right w:val="none" w:sz="0" w:space="0" w:color="auto"/>
      </w:divBdr>
    </w:div>
    <w:div w:id="91240616">
      <w:bodyDiv w:val="1"/>
      <w:marLeft w:val="0"/>
      <w:marRight w:val="0"/>
      <w:marTop w:val="0"/>
      <w:marBottom w:val="0"/>
      <w:divBdr>
        <w:top w:val="none" w:sz="0" w:space="0" w:color="auto"/>
        <w:left w:val="none" w:sz="0" w:space="0" w:color="auto"/>
        <w:bottom w:val="none" w:sz="0" w:space="0" w:color="auto"/>
        <w:right w:val="none" w:sz="0" w:space="0" w:color="auto"/>
      </w:divBdr>
    </w:div>
    <w:div w:id="337729614">
      <w:bodyDiv w:val="1"/>
      <w:marLeft w:val="0"/>
      <w:marRight w:val="0"/>
      <w:marTop w:val="0"/>
      <w:marBottom w:val="0"/>
      <w:divBdr>
        <w:top w:val="none" w:sz="0" w:space="0" w:color="auto"/>
        <w:left w:val="none" w:sz="0" w:space="0" w:color="auto"/>
        <w:bottom w:val="none" w:sz="0" w:space="0" w:color="auto"/>
        <w:right w:val="none" w:sz="0" w:space="0" w:color="auto"/>
      </w:divBdr>
    </w:div>
    <w:div w:id="440031795">
      <w:bodyDiv w:val="1"/>
      <w:marLeft w:val="0"/>
      <w:marRight w:val="0"/>
      <w:marTop w:val="0"/>
      <w:marBottom w:val="0"/>
      <w:divBdr>
        <w:top w:val="none" w:sz="0" w:space="0" w:color="auto"/>
        <w:left w:val="none" w:sz="0" w:space="0" w:color="auto"/>
        <w:bottom w:val="none" w:sz="0" w:space="0" w:color="auto"/>
        <w:right w:val="none" w:sz="0" w:space="0" w:color="auto"/>
      </w:divBdr>
    </w:div>
    <w:div w:id="524945550">
      <w:bodyDiv w:val="1"/>
      <w:marLeft w:val="0"/>
      <w:marRight w:val="0"/>
      <w:marTop w:val="0"/>
      <w:marBottom w:val="0"/>
      <w:divBdr>
        <w:top w:val="none" w:sz="0" w:space="0" w:color="auto"/>
        <w:left w:val="none" w:sz="0" w:space="0" w:color="auto"/>
        <w:bottom w:val="none" w:sz="0" w:space="0" w:color="auto"/>
        <w:right w:val="none" w:sz="0" w:space="0" w:color="auto"/>
      </w:divBdr>
    </w:div>
    <w:div w:id="660088146">
      <w:bodyDiv w:val="1"/>
      <w:marLeft w:val="0"/>
      <w:marRight w:val="0"/>
      <w:marTop w:val="0"/>
      <w:marBottom w:val="0"/>
      <w:divBdr>
        <w:top w:val="none" w:sz="0" w:space="0" w:color="auto"/>
        <w:left w:val="none" w:sz="0" w:space="0" w:color="auto"/>
        <w:bottom w:val="none" w:sz="0" w:space="0" w:color="auto"/>
        <w:right w:val="none" w:sz="0" w:space="0" w:color="auto"/>
      </w:divBdr>
    </w:div>
    <w:div w:id="857236245">
      <w:bodyDiv w:val="1"/>
      <w:marLeft w:val="0"/>
      <w:marRight w:val="0"/>
      <w:marTop w:val="0"/>
      <w:marBottom w:val="0"/>
      <w:divBdr>
        <w:top w:val="none" w:sz="0" w:space="0" w:color="auto"/>
        <w:left w:val="none" w:sz="0" w:space="0" w:color="auto"/>
        <w:bottom w:val="none" w:sz="0" w:space="0" w:color="auto"/>
        <w:right w:val="none" w:sz="0" w:space="0" w:color="auto"/>
      </w:divBdr>
    </w:div>
    <w:div w:id="1182007939">
      <w:bodyDiv w:val="1"/>
      <w:marLeft w:val="0"/>
      <w:marRight w:val="0"/>
      <w:marTop w:val="0"/>
      <w:marBottom w:val="0"/>
      <w:divBdr>
        <w:top w:val="none" w:sz="0" w:space="0" w:color="auto"/>
        <w:left w:val="none" w:sz="0" w:space="0" w:color="auto"/>
        <w:bottom w:val="none" w:sz="0" w:space="0" w:color="auto"/>
        <w:right w:val="none" w:sz="0" w:space="0" w:color="auto"/>
      </w:divBdr>
    </w:div>
    <w:div w:id="1815683316">
      <w:bodyDiv w:val="1"/>
      <w:marLeft w:val="0"/>
      <w:marRight w:val="0"/>
      <w:marTop w:val="0"/>
      <w:marBottom w:val="0"/>
      <w:divBdr>
        <w:top w:val="none" w:sz="0" w:space="0" w:color="auto"/>
        <w:left w:val="none" w:sz="0" w:space="0" w:color="auto"/>
        <w:bottom w:val="none" w:sz="0" w:space="0" w:color="auto"/>
        <w:right w:val="none" w:sz="0" w:space="0" w:color="auto"/>
      </w:divBdr>
    </w:div>
    <w:div w:id="1905753034">
      <w:bodyDiv w:val="1"/>
      <w:marLeft w:val="0"/>
      <w:marRight w:val="0"/>
      <w:marTop w:val="0"/>
      <w:marBottom w:val="0"/>
      <w:divBdr>
        <w:top w:val="none" w:sz="0" w:space="0" w:color="auto"/>
        <w:left w:val="none" w:sz="0" w:space="0" w:color="auto"/>
        <w:bottom w:val="none" w:sz="0" w:space="0" w:color="auto"/>
        <w:right w:val="none" w:sz="0" w:space="0" w:color="auto"/>
      </w:divBdr>
    </w:div>
    <w:div w:id="20124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danialjoshva5603@gmail.com</cp:lastModifiedBy>
  <cp:revision>4</cp:revision>
  <dcterms:created xsi:type="dcterms:W3CDTF">2025-02-19T17:21:00Z</dcterms:created>
  <dcterms:modified xsi:type="dcterms:W3CDTF">2025-03-01T13:32:00Z</dcterms:modified>
</cp:coreProperties>
</file>