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FFDD8" w14:textId="367633D1" w:rsidR="00B000CE" w:rsidRPr="0044576E" w:rsidRDefault="009E49A6" w:rsidP="009E49A6">
      <w:pPr>
        <w:jc w:val="center"/>
        <w:rPr>
          <w:rFonts w:ascii="Times New Roman" w:hAnsi="Times New Roman" w:cs="Times New Roman"/>
          <w:b/>
          <w:bCs/>
          <w:sz w:val="28"/>
          <w:szCs w:val="28"/>
        </w:rPr>
      </w:pPr>
      <w:r w:rsidRPr="00E0682D">
        <w:rPr>
          <w:rFonts w:ascii="Times New Roman" w:hAnsi="Times New Roman" w:cs="Times New Roman"/>
          <w:b/>
          <w:bCs/>
          <w:sz w:val="48"/>
          <w:szCs w:val="48"/>
        </w:rPr>
        <w:t>Implementation of a Real-Time Water Quality Monitoring System Based on Internet of Things (IoT)</w:t>
      </w:r>
    </w:p>
    <w:p w14:paraId="6DEAD5EF" w14:textId="6C900739" w:rsidR="009E49A6" w:rsidRPr="00E0682D" w:rsidRDefault="009E49A6" w:rsidP="009E49A6">
      <w:pPr>
        <w:jc w:val="center"/>
        <w:rPr>
          <w:rFonts w:ascii="Times New Roman" w:hAnsi="Times New Roman" w:cs="Times New Roman"/>
          <w:b/>
          <w:bCs/>
          <w:sz w:val="32"/>
          <w:szCs w:val="32"/>
        </w:rPr>
      </w:pPr>
      <w:r w:rsidRPr="00E0682D">
        <w:rPr>
          <w:rFonts w:ascii="Times New Roman" w:hAnsi="Times New Roman" w:cs="Times New Roman"/>
          <w:b/>
          <w:bCs/>
          <w:sz w:val="32"/>
          <w:szCs w:val="32"/>
        </w:rPr>
        <w:t>Aryan Kumar</w:t>
      </w:r>
      <w:r w:rsidRPr="00E0682D">
        <w:rPr>
          <w:rFonts w:ascii="Times New Roman" w:hAnsi="Times New Roman" w:cs="Times New Roman"/>
          <w:b/>
          <w:bCs/>
          <w:sz w:val="32"/>
          <w:szCs w:val="32"/>
          <w:vertAlign w:val="superscript"/>
        </w:rPr>
        <w:t>1</w:t>
      </w:r>
      <w:r w:rsidRPr="00E0682D">
        <w:rPr>
          <w:rFonts w:ascii="Times New Roman" w:hAnsi="Times New Roman" w:cs="Times New Roman"/>
          <w:b/>
          <w:bCs/>
          <w:sz w:val="32"/>
          <w:szCs w:val="32"/>
        </w:rPr>
        <w:t>, Aman Jaiswal</w:t>
      </w:r>
      <w:r w:rsidRPr="00E0682D">
        <w:rPr>
          <w:rFonts w:ascii="Times New Roman" w:hAnsi="Times New Roman" w:cs="Times New Roman"/>
          <w:b/>
          <w:bCs/>
          <w:sz w:val="32"/>
          <w:szCs w:val="32"/>
          <w:vertAlign w:val="superscript"/>
        </w:rPr>
        <w:t>2</w:t>
      </w:r>
      <w:r w:rsidRPr="00E0682D">
        <w:rPr>
          <w:rFonts w:ascii="Times New Roman" w:hAnsi="Times New Roman" w:cs="Times New Roman"/>
          <w:b/>
          <w:bCs/>
          <w:sz w:val="32"/>
          <w:szCs w:val="32"/>
        </w:rPr>
        <w:t>, Aman Gour</w:t>
      </w:r>
      <w:r w:rsidRPr="00E0682D">
        <w:rPr>
          <w:rFonts w:ascii="Times New Roman" w:hAnsi="Times New Roman" w:cs="Times New Roman"/>
          <w:b/>
          <w:bCs/>
          <w:sz w:val="32"/>
          <w:szCs w:val="32"/>
          <w:vertAlign w:val="superscript"/>
        </w:rPr>
        <w:t>3</w:t>
      </w:r>
      <w:r w:rsidRPr="00E0682D">
        <w:rPr>
          <w:rFonts w:ascii="Times New Roman" w:hAnsi="Times New Roman" w:cs="Times New Roman"/>
          <w:b/>
          <w:bCs/>
          <w:sz w:val="32"/>
          <w:szCs w:val="32"/>
        </w:rPr>
        <w:t xml:space="preserve">, Kashish </w:t>
      </w:r>
      <w:r w:rsidR="0044576E" w:rsidRPr="00E0682D">
        <w:rPr>
          <w:rFonts w:ascii="Times New Roman" w:hAnsi="Times New Roman" w:cs="Times New Roman"/>
          <w:b/>
          <w:bCs/>
          <w:sz w:val="32"/>
          <w:szCs w:val="32"/>
        </w:rPr>
        <w:t>G</w:t>
      </w:r>
      <w:r w:rsidRPr="00E0682D">
        <w:rPr>
          <w:rFonts w:ascii="Times New Roman" w:hAnsi="Times New Roman" w:cs="Times New Roman"/>
          <w:b/>
          <w:bCs/>
          <w:sz w:val="32"/>
          <w:szCs w:val="32"/>
        </w:rPr>
        <w:t>oyal</w:t>
      </w:r>
      <w:r w:rsidRPr="00E0682D">
        <w:rPr>
          <w:rFonts w:ascii="Times New Roman" w:hAnsi="Times New Roman" w:cs="Times New Roman"/>
          <w:b/>
          <w:bCs/>
          <w:sz w:val="32"/>
          <w:szCs w:val="32"/>
          <w:vertAlign w:val="superscript"/>
        </w:rPr>
        <w:t>4</w:t>
      </w:r>
    </w:p>
    <w:p w14:paraId="2E026F03" w14:textId="7E0E7824" w:rsidR="009E49A6" w:rsidRPr="0044576E" w:rsidRDefault="009E49A6" w:rsidP="009E49A6">
      <w:pPr>
        <w:jc w:val="center"/>
        <w:rPr>
          <w:rFonts w:ascii="Times New Roman" w:hAnsi="Times New Roman" w:cs="Times New Roman"/>
          <w:sz w:val="28"/>
          <w:szCs w:val="28"/>
        </w:rPr>
      </w:pPr>
      <w:r w:rsidRPr="0044576E">
        <w:rPr>
          <w:rFonts w:ascii="Times New Roman" w:hAnsi="Times New Roman" w:cs="Times New Roman"/>
          <w:sz w:val="28"/>
          <w:szCs w:val="28"/>
        </w:rPr>
        <w:t>Computer Science &amp; Engineering at Oriental Institute of Science and Technology, Bhopal (462022)</w:t>
      </w:r>
    </w:p>
    <w:p w14:paraId="3A92DC3E" w14:textId="0FC1EE89" w:rsidR="00285878" w:rsidRPr="0044576E" w:rsidRDefault="00285878" w:rsidP="00285878">
      <w:pPr>
        <w:rPr>
          <w:rFonts w:ascii="Times New Roman" w:hAnsi="Times New Roman" w:cs="Times New Roman"/>
          <w:sz w:val="28"/>
          <w:szCs w:val="28"/>
        </w:rPr>
      </w:pPr>
      <w:r w:rsidRPr="0044576E">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00E4A90C" wp14:editId="5642818C">
                <wp:simplePos x="0" y="0"/>
                <wp:positionH relativeFrom="column">
                  <wp:posOffset>-6350</wp:posOffset>
                </wp:positionH>
                <wp:positionV relativeFrom="paragraph">
                  <wp:posOffset>99060</wp:posOffset>
                </wp:positionV>
                <wp:extent cx="6032500" cy="12700"/>
                <wp:effectExtent l="0" t="0" r="25400" b="25400"/>
                <wp:wrapNone/>
                <wp:docPr id="696484269" name="Straight Connector 4"/>
                <wp:cNvGraphicFramePr/>
                <a:graphic xmlns:a="http://schemas.openxmlformats.org/drawingml/2006/main">
                  <a:graphicData uri="http://schemas.microsoft.com/office/word/2010/wordprocessingShape">
                    <wps:wsp>
                      <wps:cNvCnPr/>
                      <wps:spPr>
                        <a:xfrm flipV="1">
                          <a:off x="0" y="0"/>
                          <a:ext cx="60325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E06433"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7.8pt" to="474.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" strokecolor="black [3200]" strokeweight=".5pt">
                <v:stroke joinstyle="miter"/>
              </v:line>
            </w:pict>
          </mc:Fallback>
        </mc:AlternateContent>
      </w:r>
    </w:p>
    <w:p w14:paraId="6E900922" w14:textId="77777777" w:rsidR="00243DB7" w:rsidRPr="00243DB7" w:rsidRDefault="00FC5349" w:rsidP="00243DB7">
      <w:pPr>
        <w:rPr>
          <w:rFonts w:ascii="Times New Roman" w:hAnsi="Times New Roman" w:cs="Times New Roman"/>
          <w:sz w:val="24"/>
          <w:szCs w:val="24"/>
        </w:rPr>
      </w:pPr>
      <w:r>
        <w:rPr>
          <w:rFonts w:ascii="Times New Roman" w:hAnsi="Times New Roman" w:cs="Times New Roman"/>
          <w:b/>
          <w:bCs/>
          <w:sz w:val="32"/>
          <w:szCs w:val="32"/>
        </w:rPr>
        <w:t>ABSTRACT:</w:t>
      </w:r>
      <w:r>
        <w:rPr>
          <w:rFonts w:ascii="Times New Roman" w:hAnsi="Times New Roman" w:cs="Times New Roman"/>
          <w:sz w:val="24"/>
          <w:szCs w:val="24"/>
        </w:rPr>
        <w:t xml:space="preserve"> </w:t>
      </w:r>
      <w:r w:rsidR="00243DB7" w:rsidRPr="00243DB7">
        <w:rPr>
          <w:rFonts w:ascii="Times New Roman" w:hAnsi="Times New Roman" w:cs="Times New Roman"/>
          <w:sz w:val="24"/>
          <w:szCs w:val="24"/>
        </w:rPr>
        <w:t>Ensuring access to safe drinking water is challenging due to complex hydro-geological conditions, natural disasters, and cross-boundary water management issues. Industrial toxins further complicate efforts to achieve safe and affordable drinking water access. Ensuring proximity to safe drinking water is essential for maintaining public health.</w:t>
      </w:r>
    </w:p>
    <w:p w14:paraId="26BB6101" w14:textId="77777777" w:rsidR="00243DB7" w:rsidRPr="00243DB7" w:rsidRDefault="00243DB7" w:rsidP="00243DB7">
      <w:pPr>
        <w:rPr>
          <w:rFonts w:ascii="Times New Roman" w:hAnsi="Times New Roman" w:cs="Times New Roman"/>
          <w:sz w:val="24"/>
          <w:szCs w:val="24"/>
        </w:rPr>
      </w:pPr>
      <w:r w:rsidRPr="00243DB7">
        <w:rPr>
          <w:rFonts w:ascii="Times New Roman" w:hAnsi="Times New Roman" w:cs="Times New Roman"/>
          <w:sz w:val="24"/>
          <w:szCs w:val="24"/>
        </w:rPr>
        <w:t xml:space="preserve">To mitigate waterborne illnesses and prevent contamination, monitoring key water parameters such as pH, turbidity, temperature, dissolved oxygen, and salinity is crucial. This work proposes a low-cost, sustainable IoT-based water quality measurement system designed to effectively monitor these parameters. The system integrates multiple sensors connected to an Arduino device, which communicates with a </w:t>
      </w:r>
      <w:proofErr w:type="spellStart"/>
      <w:r w:rsidRPr="00243DB7">
        <w:rPr>
          <w:rFonts w:ascii="Times New Roman" w:hAnsi="Times New Roman" w:cs="Times New Roman"/>
          <w:sz w:val="24"/>
          <w:szCs w:val="24"/>
        </w:rPr>
        <w:t>NodeMCU</w:t>
      </w:r>
      <w:proofErr w:type="spellEnd"/>
      <w:r w:rsidRPr="00243DB7">
        <w:rPr>
          <w:rFonts w:ascii="Times New Roman" w:hAnsi="Times New Roman" w:cs="Times New Roman"/>
          <w:sz w:val="24"/>
          <w:szCs w:val="24"/>
        </w:rPr>
        <w:t xml:space="preserve"> to transmit real-time data to an online platform.</w:t>
      </w:r>
    </w:p>
    <w:p w14:paraId="6B49D8CF" w14:textId="0B0F7DB4" w:rsidR="00243DB7" w:rsidRPr="00FC5349" w:rsidRDefault="00243DB7" w:rsidP="00243DB7">
      <w:pPr>
        <w:rPr>
          <w:rFonts w:ascii="Times New Roman" w:hAnsi="Times New Roman" w:cs="Times New Roman"/>
          <w:sz w:val="24"/>
          <w:szCs w:val="24"/>
        </w:rPr>
      </w:pPr>
      <w:r w:rsidRPr="00243DB7">
        <w:rPr>
          <w:rFonts w:ascii="Times New Roman" w:hAnsi="Times New Roman" w:cs="Times New Roman"/>
          <w:sz w:val="24"/>
          <w:szCs w:val="24"/>
        </w:rPr>
        <w:t>A QR code is attached to each water source, allowing users to quickly access water quality information by scanning it. This system can assist authorities in monitoring water conditions and taking appropriate actions. Additionally, it can be adapted for applications in agriculture and industrial sectors, promoting improved water management strategies.</w:t>
      </w:r>
    </w:p>
    <w:p w14:paraId="63CDBD18" w14:textId="32BC57D6" w:rsidR="00285878" w:rsidRPr="00FC5349" w:rsidRDefault="00FC5349" w:rsidP="00BC4D90">
      <w:pPr>
        <w:rPr>
          <w:rFonts w:ascii="Times New Roman" w:hAnsi="Times New Roman" w:cs="Times New Roman"/>
          <w:sz w:val="24"/>
          <w:szCs w:val="22"/>
        </w:rPr>
      </w:pPr>
      <w:r>
        <w:rPr>
          <w:rFonts w:ascii="Times New Roman" w:hAnsi="Times New Roman" w:cs="Times New Roman"/>
          <w:b/>
          <w:sz w:val="32"/>
          <w:szCs w:val="28"/>
        </w:rPr>
        <w:t>KEYWORDS</w:t>
      </w:r>
      <w:r w:rsidR="00285878" w:rsidRPr="0044576E">
        <w:rPr>
          <w:rFonts w:ascii="Times New Roman" w:hAnsi="Times New Roman" w:cs="Times New Roman"/>
          <w:b/>
          <w:sz w:val="24"/>
          <w:szCs w:val="22"/>
        </w:rPr>
        <w:t xml:space="preserve"> </w:t>
      </w:r>
      <w:r>
        <w:rPr>
          <w:rFonts w:ascii="Times New Roman" w:hAnsi="Times New Roman" w:cs="Times New Roman"/>
          <w:sz w:val="24"/>
          <w:szCs w:val="22"/>
        </w:rPr>
        <w:t>- IoT</w:t>
      </w:r>
      <w:r w:rsidR="00285878" w:rsidRPr="0044576E">
        <w:rPr>
          <w:rFonts w:ascii="Times New Roman" w:hAnsi="Times New Roman" w:cs="Times New Roman"/>
          <w:sz w:val="24"/>
          <w:szCs w:val="24"/>
        </w:rPr>
        <w:t xml:space="preserve">, Water Quality Monitoring, Real-time system, Turbidity, pH, Temperature, Dissolved Oxygen, Salinity, Arduino, </w:t>
      </w:r>
      <w:proofErr w:type="spellStart"/>
      <w:r w:rsidR="00285878" w:rsidRPr="0044576E">
        <w:rPr>
          <w:rFonts w:ascii="Times New Roman" w:hAnsi="Times New Roman" w:cs="Times New Roman"/>
          <w:sz w:val="24"/>
          <w:szCs w:val="24"/>
        </w:rPr>
        <w:t>NodeMCU</w:t>
      </w:r>
      <w:proofErr w:type="spellEnd"/>
      <w:r w:rsidR="00285878" w:rsidRPr="0044576E">
        <w:rPr>
          <w:rFonts w:ascii="Times New Roman" w:hAnsi="Times New Roman" w:cs="Times New Roman"/>
          <w:sz w:val="24"/>
          <w:szCs w:val="24"/>
        </w:rPr>
        <w:t>.</w:t>
      </w:r>
    </w:p>
    <w:p w14:paraId="5F38B8C5" w14:textId="1E153E00" w:rsidR="00285878" w:rsidRPr="0044576E" w:rsidRDefault="00285878" w:rsidP="00285878">
      <w:pPr>
        <w:rPr>
          <w:rFonts w:ascii="Times New Roman" w:hAnsi="Times New Roman" w:cs="Times New Roman"/>
          <w:sz w:val="24"/>
          <w:szCs w:val="24"/>
        </w:rPr>
      </w:pPr>
      <w:r w:rsidRPr="0044576E">
        <w:rPr>
          <w:rFonts w:ascii="Times New Roman" w:hAnsi="Times New Roman" w:cs="Times New Roman"/>
          <w:noProof/>
        </w:rPr>
        <mc:AlternateContent>
          <mc:Choice Requires="wps">
            <w:drawing>
              <wp:anchor distT="0" distB="0" distL="0" distR="0" simplePos="0" relativeHeight="251661312" behindDoc="1" locked="0" layoutInCell="1" allowOverlap="1" wp14:anchorId="2FF85713" wp14:editId="65313BE8">
                <wp:simplePos x="0" y="0"/>
                <wp:positionH relativeFrom="page">
                  <wp:posOffset>914400</wp:posOffset>
                </wp:positionH>
                <wp:positionV relativeFrom="paragraph">
                  <wp:posOffset>304165</wp:posOffset>
                </wp:positionV>
                <wp:extent cx="579818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185" cy="6350"/>
                        </a:xfrm>
                        <a:custGeom>
                          <a:avLst/>
                          <a:gdLst/>
                          <a:ahLst/>
                          <a:cxnLst/>
                          <a:rect l="l" t="t" r="r" b="b"/>
                          <a:pathLst>
                            <a:path w="5798185" h="6350">
                              <a:moveTo>
                                <a:pt x="5798185" y="0"/>
                              </a:moveTo>
                              <a:lnTo>
                                <a:pt x="0" y="0"/>
                              </a:lnTo>
                              <a:lnTo>
                                <a:pt x="0" y="6096"/>
                              </a:lnTo>
                              <a:lnTo>
                                <a:pt x="5798185" y="6096"/>
                              </a:lnTo>
                              <a:lnTo>
                                <a:pt x="57981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1808BF" id="Graphic 10" o:spid="_x0000_s1026" style="position:absolute;margin-left:1in;margin-top:23.95pt;width:456.5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798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" path="m5798185,l,,,6096r5798185,l5798185,xe" fillcolor="black" stroked="f">
                <v:path arrowok="t"/>
                <w10:wrap type="topAndBottom" anchorx="page"/>
              </v:shape>
            </w:pict>
          </mc:Fallback>
        </mc:AlternateContent>
      </w:r>
    </w:p>
    <w:p w14:paraId="3D95BAA1" w14:textId="77777777" w:rsidR="0044576E" w:rsidRPr="0044576E" w:rsidRDefault="0044576E" w:rsidP="0044576E">
      <w:pPr>
        <w:rPr>
          <w:rFonts w:ascii="Times New Roman" w:hAnsi="Times New Roman" w:cs="Times New Roman"/>
          <w:sz w:val="24"/>
          <w:szCs w:val="24"/>
        </w:rPr>
      </w:pPr>
    </w:p>
    <w:p w14:paraId="6E4F3433" w14:textId="3DCDF68C" w:rsidR="00285878" w:rsidRPr="00FC5349" w:rsidRDefault="00FC5349" w:rsidP="00FC5349">
      <w:pPr>
        <w:pStyle w:val="ListParagraph"/>
        <w:numPr>
          <w:ilvl w:val="0"/>
          <w:numId w:val="12"/>
        </w:numPr>
        <w:jc w:val="center"/>
        <w:rPr>
          <w:rFonts w:ascii="Times New Roman" w:hAnsi="Times New Roman" w:cs="Times New Roman"/>
          <w:b/>
          <w:bCs/>
          <w:sz w:val="32"/>
          <w:szCs w:val="32"/>
        </w:rPr>
      </w:pPr>
      <w:r>
        <w:rPr>
          <w:rFonts w:ascii="Times New Roman" w:hAnsi="Times New Roman" w:cs="Times New Roman"/>
          <w:b/>
          <w:bCs/>
          <w:sz w:val="32"/>
          <w:szCs w:val="32"/>
        </w:rPr>
        <w:t>INTRODUCTION</w:t>
      </w:r>
      <w:r w:rsidR="00E0682D">
        <w:rPr>
          <w:rFonts w:ascii="Times New Roman" w:hAnsi="Times New Roman" w:cs="Times New Roman"/>
          <w:b/>
          <w:bCs/>
          <w:sz w:val="32"/>
          <w:szCs w:val="32"/>
        </w:rPr>
        <w:t>:</w:t>
      </w:r>
      <w:r>
        <w:rPr>
          <w:rFonts w:ascii="Times New Roman" w:hAnsi="Times New Roman" w:cs="Times New Roman"/>
          <w:b/>
          <w:bCs/>
          <w:sz w:val="32"/>
          <w:szCs w:val="32"/>
        </w:rPr>
        <w:t xml:space="preserve"> </w:t>
      </w:r>
    </w:p>
    <w:p w14:paraId="494B1B31" w14:textId="77777777" w:rsidR="00FD5BB5" w:rsidRPr="0044576E" w:rsidRDefault="00FD5BB5" w:rsidP="00FD5BB5">
      <w:pPr>
        <w:rPr>
          <w:rFonts w:ascii="Times New Roman" w:hAnsi="Times New Roman" w:cs="Times New Roman"/>
          <w:sz w:val="24"/>
          <w:szCs w:val="24"/>
        </w:rPr>
      </w:pPr>
      <w:r w:rsidRPr="0044576E">
        <w:rPr>
          <w:rFonts w:ascii="Times New Roman" w:hAnsi="Times New Roman" w:cs="Times New Roman"/>
          <w:sz w:val="24"/>
          <w:szCs w:val="24"/>
        </w:rPr>
        <w:t>With the rapid population growth, effective management of freshwater resources has become critically important to meet increasing demands across agricultural, industrial, and domestic sectors. The quality of freshwater is primarily defined by its physical, chemical, and biological properties, making regular monitoring essential to detect pollution, contamination, and harmful substances.</w:t>
      </w:r>
    </w:p>
    <w:p w14:paraId="615F0E6D" w14:textId="77777777" w:rsidR="00FD5BB5" w:rsidRPr="0044576E" w:rsidRDefault="00FD5BB5" w:rsidP="00FD5BB5">
      <w:pPr>
        <w:rPr>
          <w:rFonts w:ascii="Times New Roman" w:hAnsi="Times New Roman" w:cs="Times New Roman"/>
          <w:sz w:val="24"/>
          <w:szCs w:val="24"/>
        </w:rPr>
      </w:pPr>
      <w:r w:rsidRPr="0044576E">
        <w:rPr>
          <w:rFonts w:ascii="Times New Roman" w:hAnsi="Times New Roman" w:cs="Times New Roman"/>
          <w:sz w:val="24"/>
          <w:szCs w:val="24"/>
        </w:rPr>
        <w:t>Traditional water quality monitoring relies heavily on manual processes, involving sample collection, laboratory testing, and expert interpretation. This method, though common, is time-</w:t>
      </w:r>
      <w:r w:rsidRPr="0044576E">
        <w:rPr>
          <w:rFonts w:ascii="Times New Roman" w:hAnsi="Times New Roman" w:cs="Times New Roman"/>
          <w:sz w:val="24"/>
          <w:szCs w:val="24"/>
        </w:rPr>
        <w:lastRenderedPageBreak/>
        <w:t>consuming and expensive. It also requires skilled personnel, which limits its practicality in many areas.</w:t>
      </w:r>
    </w:p>
    <w:p w14:paraId="16B94D75" w14:textId="77777777" w:rsidR="00FD5BB5" w:rsidRPr="0044576E" w:rsidRDefault="00FD5BB5" w:rsidP="00FD5BB5">
      <w:pPr>
        <w:pStyle w:val="ListParagraph"/>
        <w:numPr>
          <w:ilvl w:val="0"/>
          <w:numId w:val="1"/>
        </w:numPr>
        <w:rPr>
          <w:rFonts w:ascii="Times New Roman" w:hAnsi="Times New Roman" w:cs="Times New Roman"/>
          <w:sz w:val="24"/>
          <w:szCs w:val="24"/>
        </w:rPr>
      </w:pPr>
      <w:r w:rsidRPr="0044576E">
        <w:rPr>
          <w:rFonts w:ascii="Times New Roman" w:hAnsi="Times New Roman" w:cs="Times New Roman"/>
          <w:sz w:val="24"/>
          <w:szCs w:val="24"/>
        </w:rPr>
        <w:t xml:space="preserve">Water sampling </w:t>
      </w:r>
    </w:p>
    <w:p w14:paraId="5DDD3D85" w14:textId="77777777" w:rsidR="00FD5BB5" w:rsidRPr="0044576E" w:rsidRDefault="00FD5BB5" w:rsidP="00FD5BB5">
      <w:pPr>
        <w:pStyle w:val="ListParagraph"/>
        <w:numPr>
          <w:ilvl w:val="0"/>
          <w:numId w:val="1"/>
        </w:numPr>
        <w:rPr>
          <w:rFonts w:ascii="Times New Roman" w:hAnsi="Times New Roman" w:cs="Times New Roman"/>
          <w:sz w:val="24"/>
          <w:szCs w:val="24"/>
        </w:rPr>
      </w:pPr>
      <w:r w:rsidRPr="0044576E">
        <w:rPr>
          <w:rFonts w:ascii="Times New Roman" w:hAnsi="Times New Roman" w:cs="Times New Roman"/>
          <w:sz w:val="24"/>
          <w:szCs w:val="24"/>
        </w:rPr>
        <w:t xml:space="preserve">Testing samples </w:t>
      </w:r>
    </w:p>
    <w:p w14:paraId="0B8E041E" w14:textId="77777777" w:rsidR="00FD5BB5" w:rsidRPr="0044576E" w:rsidRDefault="00FD5BB5" w:rsidP="00FD5BB5">
      <w:pPr>
        <w:pStyle w:val="ListParagraph"/>
        <w:numPr>
          <w:ilvl w:val="0"/>
          <w:numId w:val="1"/>
        </w:numPr>
        <w:rPr>
          <w:rFonts w:ascii="Times New Roman" w:hAnsi="Times New Roman" w:cs="Times New Roman"/>
          <w:sz w:val="24"/>
          <w:szCs w:val="24"/>
        </w:rPr>
      </w:pPr>
      <w:r w:rsidRPr="0044576E">
        <w:rPr>
          <w:rFonts w:ascii="Times New Roman" w:hAnsi="Times New Roman" w:cs="Times New Roman"/>
          <w:sz w:val="24"/>
          <w:szCs w:val="24"/>
        </w:rPr>
        <w:t>Investigative analysis.</w:t>
      </w:r>
    </w:p>
    <w:p w14:paraId="62409C7B" w14:textId="77777777" w:rsidR="00FD5BB5" w:rsidRPr="0044576E" w:rsidRDefault="00FD5BB5" w:rsidP="00FD5BB5">
      <w:pPr>
        <w:rPr>
          <w:rFonts w:ascii="Times New Roman" w:hAnsi="Times New Roman" w:cs="Times New Roman"/>
          <w:sz w:val="24"/>
          <w:szCs w:val="24"/>
        </w:rPr>
      </w:pPr>
      <w:r w:rsidRPr="0044576E">
        <w:rPr>
          <w:rFonts w:ascii="Times New Roman" w:hAnsi="Times New Roman" w:cs="Times New Roman"/>
          <w:sz w:val="24"/>
          <w:szCs w:val="24"/>
        </w:rPr>
        <w:t>With advancements in technology, real-time water quality monitoring systems have emerged. These systems offer faster and more reliable detection of contamination, reducing reliance on manual processes. Automation provides continuous data streams, enabling authorities to make timely decisions.</w:t>
      </w:r>
    </w:p>
    <w:p w14:paraId="63C0139E" w14:textId="77777777" w:rsidR="00FD5BB5" w:rsidRPr="0044576E" w:rsidRDefault="00FD5BB5" w:rsidP="00FD5BB5">
      <w:pPr>
        <w:rPr>
          <w:rFonts w:ascii="Times New Roman" w:hAnsi="Times New Roman" w:cs="Times New Roman"/>
          <w:sz w:val="24"/>
          <w:szCs w:val="24"/>
        </w:rPr>
      </w:pPr>
      <w:r w:rsidRPr="0044576E">
        <w:rPr>
          <w:rFonts w:ascii="Times New Roman" w:hAnsi="Times New Roman" w:cs="Times New Roman"/>
          <w:sz w:val="24"/>
          <w:szCs w:val="24"/>
        </w:rPr>
        <w:t>This study proposes an IoT-based water quality monitoring system that addresses the limitations of traditional monitoring by enabling real-time data collection, wireless transmission, and automated analysis. The system tracks key water quality parameters and uploads data to an online platform for real-time analysis.</w:t>
      </w:r>
    </w:p>
    <w:p w14:paraId="5ABD74AE" w14:textId="77777777" w:rsidR="00FD5BB5" w:rsidRPr="0044576E" w:rsidRDefault="00FD5BB5" w:rsidP="00FD5BB5">
      <w:pPr>
        <w:rPr>
          <w:rFonts w:ascii="Times New Roman" w:hAnsi="Times New Roman" w:cs="Times New Roman"/>
          <w:sz w:val="24"/>
          <w:szCs w:val="24"/>
        </w:rPr>
      </w:pPr>
      <w:r w:rsidRPr="0044576E">
        <w:rPr>
          <w:rFonts w:ascii="Times New Roman" w:hAnsi="Times New Roman" w:cs="Times New Roman"/>
          <w:sz w:val="24"/>
          <w:szCs w:val="24"/>
        </w:rPr>
        <w:t>The system also sends alerts to remote users when water quality exceeds safe limits, allowing faster responses. The aim is to develop a low-cost and simple model, suitable for areas with limited resources, and to calculate the Water Quality Index (WQI) to assess the water’s suitability for drinking, irrigation, or aquatic life.</w:t>
      </w:r>
    </w:p>
    <w:p w14:paraId="2B06FAA9" w14:textId="313220B6" w:rsidR="00FD5BB5" w:rsidRPr="0044576E" w:rsidRDefault="00FD5BB5" w:rsidP="00FD5BB5">
      <w:pPr>
        <w:rPr>
          <w:rFonts w:ascii="Times New Roman" w:hAnsi="Times New Roman" w:cs="Times New Roman"/>
          <w:sz w:val="24"/>
          <w:szCs w:val="24"/>
        </w:rPr>
      </w:pPr>
      <w:r w:rsidRPr="0044576E">
        <w:rPr>
          <w:rFonts w:ascii="Times New Roman" w:hAnsi="Times New Roman" w:cs="Times New Roman"/>
          <w:sz w:val="24"/>
          <w:szCs w:val="24"/>
        </w:rPr>
        <w:t>The Water Quality Index (WQI) serves as a standardized composite indicator that combines various water quality measurements into a single numerical score on a scale of 0 to 100. This index provides an easy-to-understand representation of overall water quality, assisting both policymakers and local communities in making informed decisions about water use and management. By integrating real-time sensing, wireless communication, and automated WQI calculation, this system offers a comprehensive, scalable, and user-friendly solution for monitoring water quality in vulnerable regions.</w:t>
      </w:r>
    </w:p>
    <w:p w14:paraId="294F675F" w14:textId="70B57FD8" w:rsidR="0044576E" w:rsidRPr="00FC5349" w:rsidRDefault="00FC5349" w:rsidP="00FC5349">
      <w:pPr>
        <w:pStyle w:val="ListParagraph"/>
        <w:numPr>
          <w:ilvl w:val="0"/>
          <w:numId w:val="12"/>
        </w:numPr>
        <w:jc w:val="center"/>
        <w:rPr>
          <w:rFonts w:ascii="Times New Roman" w:hAnsi="Times New Roman" w:cs="Times New Roman"/>
          <w:sz w:val="32"/>
          <w:szCs w:val="32"/>
        </w:rPr>
      </w:pPr>
      <w:r>
        <w:rPr>
          <w:rFonts w:ascii="Times New Roman" w:hAnsi="Times New Roman" w:cs="Times New Roman"/>
          <w:b/>
          <w:bCs/>
          <w:sz w:val="32"/>
          <w:szCs w:val="32"/>
        </w:rPr>
        <w:t>OBJECTIVE</w:t>
      </w:r>
      <w:r w:rsidR="00FD5BB5" w:rsidRPr="00FC5349">
        <w:rPr>
          <w:rFonts w:ascii="Times New Roman" w:hAnsi="Times New Roman" w:cs="Times New Roman"/>
          <w:b/>
          <w:bCs/>
          <w:sz w:val="32"/>
          <w:szCs w:val="32"/>
        </w:rPr>
        <w:t>:</w:t>
      </w:r>
    </w:p>
    <w:p w14:paraId="089B6532" w14:textId="3B0426C0" w:rsidR="00FD5BB5" w:rsidRPr="0044576E" w:rsidRDefault="00FD5BB5" w:rsidP="00FD5BB5">
      <w:pPr>
        <w:rPr>
          <w:rFonts w:ascii="Times New Roman" w:hAnsi="Times New Roman" w:cs="Times New Roman"/>
          <w:sz w:val="24"/>
          <w:szCs w:val="24"/>
        </w:rPr>
      </w:pPr>
      <w:r w:rsidRPr="0044576E">
        <w:rPr>
          <w:rFonts w:ascii="Times New Roman" w:hAnsi="Times New Roman" w:cs="Times New Roman"/>
          <w:sz w:val="24"/>
          <w:szCs w:val="24"/>
        </w:rPr>
        <w:t xml:space="preserve">The objective of this project is to develop and implement a low-cost, sustainable IoT-based water quality measurement system for real-time monitoring of drinking water in coastal areas of Bangladesh. By integrating multiple sensors with Arduino and </w:t>
      </w:r>
      <w:proofErr w:type="spellStart"/>
      <w:r w:rsidRPr="0044576E">
        <w:rPr>
          <w:rFonts w:ascii="Times New Roman" w:hAnsi="Times New Roman" w:cs="Times New Roman"/>
          <w:sz w:val="24"/>
          <w:szCs w:val="24"/>
        </w:rPr>
        <w:t>NodeMCU</w:t>
      </w:r>
      <w:proofErr w:type="spellEnd"/>
      <w:r w:rsidRPr="0044576E">
        <w:rPr>
          <w:rFonts w:ascii="Times New Roman" w:hAnsi="Times New Roman" w:cs="Times New Roman"/>
          <w:sz w:val="24"/>
          <w:szCs w:val="24"/>
        </w:rPr>
        <w:t>, the system measures key water parameters such as pH, turbidity, temperature, dissolved oxygen, and salinity, transmitting the data to an online platform for easy access. A QR code system allows users to check water safety instantly, while authorities can utilize the collected data to address contamination issues and improve water management. This system can also be extended to agricultural and industrial applications, ensuring better water quality monitoring and public health protection</w:t>
      </w:r>
      <w:r w:rsidR="00BC4D90" w:rsidRPr="0044576E">
        <w:rPr>
          <w:rFonts w:ascii="Times New Roman" w:hAnsi="Times New Roman" w:cs="Times New Roman"/>
          <w:sz w:val="24"/>
          <w:szCs w:val="24"/>
        </w:rPr>
        <w:t>.</w:t>
      </w:r>
    </w:p>
    <w:p w14:paraId="4ACD747C" w14:textId="19379937" w:rsidR="00BC4D90" w:rsidRPr="00FC5349" w:rsidRDefault="00BC4D90" w:rsidP="00FC5349">
      <w:pPr>
        <w:pStyle w:val="ListParagraph"/>
        <w:numPr>
          <w:ilvl w:val="0"/>
          <w:numId w:val="12"/>
        </w:numPr>
        <w:jc w:val="center"/>
        <w:rPr>
          <w:rFonts w:ascii="Times New Roman" w:hAnsi="Times New Roman" w:cs="Times New Roman"/>
          <w:b/>
          <w:bCs/>
          <w:sz w:val="32"/>
          <w:szCs w:val="32"/>
        </w:rPr>
      </w:pPr>
      <w:r w:rsidRPr="00FC5349">
        <w:rPr>
          <w:rFonts w:ascii="Times New Roman" w:hAnsi="Times New Roman" w:cs="Times New Roman"/>
          <w:b/>
          <w:bCs/>
          <w:sz w:val="32"/>
          <w:szCs w:val="32"/>
        </w:rPr>
        <w:t>PROPOSED SYSTEM AND METHODOLOGY</w:t>
      </w:r>
      <w:r w:rsidR="00FC5349" w:rsidRPr="00FC5349">
        <w:rPr>
          <w:rFonts w:ascii="Times New Roman" w:hAnsi="Times New Roman" w:cs="Times New Roman"/>
          <w:b/>
          <w:bCs/>
          <w:sz w:val="32"/>
          <w:szCs w:val="32"/>
        </w:rPr>
        <w:t>:</w:t>
      </w:r>
    </w:p>
    <w:p w14:paraId="623BA68C" w14:textId="77777777"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 xml:space="preserve">The proposed IoT-based water quality monitoring system is a comprehensive and technologically advanced solution that integrates multiple hardware and software components to ensure efficient, </w:t>
      </w:r>
      <w:r w:rsidRPr="0044576E">
        <w:rPr>
          <w:rFonts w:ascii="Times New Roman" w:hAnsi="Times New Roman" w:cs="Times New Roman"/>
          <w:sz w:val="24"/>
          <w:szCs w:val="24"/>
        </w:rPr>
        <w:lastRenderedPageBreak/>
        <w:t>real-time data collection, transmission, and analysis of water quality parameters. This system is designed to monitor key water quality indicators such as pH, turbidity, temperature, dissolved oxygen, and salinity, providing critical data to both users and government authorities for proactive decision-making regarding water safety. Below is a detailed description of all the components included in the system and their respective roles:</w:t>
      </w:r>
    </w:p>
    <w:p w14:paraId="509ED590" w14:textId="27C974C3" w:rsidR="00DB4953" w:rsidRPr="0044576E" w:rsidRDefault="00DB4953" w:rsidP="00BC4D90">
      <w:pPr>
        <w:rPr>
          <w:rFonts w:ascii="Times New Roman" w:hAnsi="Times New Roman" w:cs="Times New Roman"/>
          <w:sz w:val="24"/>
          <w:szCs w:val="24"/>
        </w:rPr>
      </w:pPr>
    </w:p>
    <w:p w14:paraId="3798D4AD" w14:textId="7E81F7AB" w:rsidR="00967DFA" w:rsidRPr="0044576E" w:rsidRDefault="00FC5349" w:rsidP="00BC4D90">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B075B52" wp14:editId="23FC1829">
            <wp:extent cx="5943600" cy="3371215"/>
            <wp:effectExtent l="0" t="0" r="0" b="635"/>
            <wp:docPr id="1502619495" name="Picture 3" descr="A diagram of a data process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19495" name="Picture 3" descr="A diagram of a data processing process"/>
                    <pic:cNvPicPr/>
                  </pic:nvPicPr>
                  <pic:blipFill>
                    <a:blip r:embed="rId7">
                      <a:extLst>
                        <a:ext uri="{28A0092B-C50C-407E-A947-70E740481C1C}">
                          <a14:useLocalDpi xmlns:a14="http://schemas.microsoft.com/office/drawing/2010/main" val="0"/>
                        </a:ext>
                      </a:extLst>
                    </a:blip>
                    <a:stretch>
                      <a:fillRect/>
                    </a:stretch>
                  </pic:blipFill>
                  <pic:spPr>
                    <a:xfrm>
                      <a:off x="0" y="0"/>
                      <a:ext cx="5943600" cy="3371215"/>
                    </a:xfrm>
                    <a:prstGeom prst="rect">
                      <a:avLst/>
                    </a:prstGeom>
                  </pic:spPr>
                </pic:pic>
              </a:graphicData>
            </a:graphic>
          </wp:inline>
        </w:drawing>
      </w:r>
    </w:p>
    <w:p w14:paraId="25713AC1" w14:textId="77777777" w:rsidR="00BC4D90" w:rsidRPr="0044576E" w:rsidRDefault="00BC4D90" w:rsidP="00BC4D90">
      <w:pPr>
        <w:rPr>
          <w:rFonts w:ascii="Times New Roman" w:hAnsi="Times New Roman" w:cs="Times New Roman"/>
          <w:sz w:val="24"/>
          <w:szCs w:val="24"/>
        </w:rPr>
      </w:pPr>
    </w:p>
    <w:p w14:paraId="03E7B531" w14:textId="77777777"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 xml:space="preserve">1. </w:t>
      </w:r>
      <w:r w:rsidRPr="00E0682D">
        <w:rPr>
          <w:rFonts w:ascii="Times New Roman" w:hAnsi="Times New Roman" w:cs="Times New Roman"/>
          <w:b/>
          <w:bCs/>
          <w:sz w:val="24"/>
          <w:szCs w:val="24"/>
        </w:rPr>
        <w:t>Arduino Uno</w:t>
      </w:r>
      <w:r w:rsidRPr="0044576E">
        <w:rPr>
          <w:rFonts w:ascii="Times New Roman" w:hAnsi="Times New Roman" w:cs="Times New Roman"/>
          <w:sz w:val="24"/>
          <w:szCs w:val="24"/>
        </w:rPr>
        <w:t xml:space="preserve"> (Microcontroller for Sensor Data Processing)</w:t>
      </w:r>
    </w:p>
    <w:p w14:paraId="14B85230" w14:textId="717FBCFA"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 xml:space="preserve">Arduino Uno is an open-source microcontroller that serves as the primary processing unit for sensor data collection. It receives analog inputs from various sensors, processes the data, and sends it to </w:t>
      </w:r>
      <w:proofErr w:type="spellStart"/>
      <w:r w:rsidRPr="0044576E">
        <w:rPr>
          <w:rFonts w:ascii="Times New Roman" w:hAnsi="Times New Roman" w:cs="Times New Roman"/>
          <w:sz w:val="24"/>
          <w:szCs w:val="24"/>
        </w:rPr>
        <w:t>NodeMCU</w:t>
      </w:r>
      <w:proofErr w:type="spellEnd"/>
      <w:r w:rsidRPr="0044576E">
        <w:rPr>
          <w:rFonts w:ascii="Times New Roman" w:hAnsi="Times New Roman" w:cs="Times New Roman"/>
          <w:sz w:val="24"/>
          <w:szCs w:val="24"/>
        </w:rPr>
        <w:t xml:space="preserve"> via serial communication. The Arduino board has both digital and analog input/output (I/O) pins, allowing seamless interfacing with multiple sensors and communication modules. It is programmed using C and C++ via the Arduino IDE.</w:t>
      </w:r>
    </w:p>
    <w:p w14:paraId="7E35B55B" w14:textId="77777777"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 xml:space="preserve">2. </w:t>
      </w:r>
      <w:proofErr w:type="spellStart"/>
      <w:r w:rsidRPr="00E0682D">
        <w:rPr>
          <w:rFonts w:ascii="Times New Roman" w:hAnsi="Times New Roman" w:cs="Times New Roman"/>
          <w:b/>
          <w:bCs/>
          <w:sz w:val="24"/>
          <w:szCs w:val="24"/>
        </w:rPr>
        <w:t>NodeMCU</w:t>
      </w:r>
      <w:proofErr w:type="spellEnd"/>
      <w:r w:rsidRPr="0044576E">
        <w:rPr>
          <w:rFonts w:ascii="Times New Roman" w:hAnsi="Times New Roman" w:cs="Times New Roman"/>
          <w:sz w:val="24"/>
          <w:szCs w:val="24"/>
        </w:rPr>
        <w:t xml:space="preserve"> (Wi-Fi-Enabled IoT Module for Data Transmission)</w:t>
      </w:r>
    </w:p>
    <w:p w14:paraId="2E5B3733" w14:textId="4C81B34A" w:rsidR="00BC4D90" w:rsidRPr="0044576E" w:rsidRDefault="00BC4D90" w:rsidP="00BC4D90">
      <w:pPr>
        <w:rPr>
          <w:rFonts w:ascii="Times New Roman" w:hAnsi="Times New Roman" w:cs="Times New Roman"/>
          <w:sz w:val="24"/>
          <w:szCs w:val="24"/>
        </w:rPr>
      </w:pPr>
      <w:proofErr w:type="spellStart"/>
      <w:r w:rsidRPr="0044576E">
        <w:rPr>
          <w:rFonts w:ascii="Times New Roman" w:hAnsi="Times New Roman" w:cs="Times New Roman"/>
          <w:sz w:val="24"/>
          <w:szCs w:val="24"/>
        </w:rPr>
        <w:t>NodeMCU</w:t>
      </w:r>
      <w:proofErr w:type="spellEnd"/>
      <w:r w:rsidRPr="0044576E">
        <w:rPr>
          <w:rFonts w:ascii="Times New Roman" w:hAnsi="Times New Roman" w:cs="Times New Roman"/>
          <w:sz w:val="24"/>
          <w:szCs w:val="24"/>
        </w:rPr>
        <w:t>, based on the ESP8266 Wi-Fi SoC, is responsible for wireless communication. It receives processed data from Arduino through serial communication, transmits it to the Firebase real-time database, and facilitates remote monitoring through a web-based dashboard. The Lua scripting language is used for programming, and it operates at a baud rate of 115200 for high-speed data transmission.</w:t>
      </w:r>
    </w:p>
    <w:p w14:paraId="7C6167AE" w14:textId="77777777"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 xml:space="preserve">3. </w:t>
      </w:r>
      <w:r w:rsidRPr="00E0682D">
        <w:rPr>
          <w:rFonts w:ascii="Times New Roman" w:hAnsi="Times New Roman" w:cs="Times New Roman"/>
          <w:b/>
          <w:bCs/>
          <w:sz w:val="24"/>
          <w:szCs w:val="24"/>
        </w:rPr>
        <w:t>pH Sensor</w:t>
      </w:r>
      <w:r w:rsidRPr="0044576E">
        <w:rPr>
          <w:rFonts w:ascii="Times New Roman" w:hAnsi="Times New Roman" w:cs="Times New Roman"/>
          <w:sz w:val="24"/>
          <w:szCs w:val="24"/>
        </w:rPr>
        <w:t xml:space="preserve"> (Water Acidity Measurement)</w:t>
      </w:r>
    </w:p>
    <w:p w14:paraId="2F2F9FA2" w14:textId="4E77C087" w:rsidR="00BC4D90" w:rsidRDefault="00BC4D90" w:rsidP="00BC4D90">
      <w:pPr>
        <w:rPr>
          <w:rFonts w:ascii="Times New Roman" w:hAnsi="Times New Roman" w:cs="Times New Roman"/>
          <w:sz w:val="24"/>
          <w:szCs w:val="24"/>
        </w:rPr>
      </w:pPr>
      <w:r w:rsidRPr="0044576E">
        <w:rPr>
          <w:rFonts w:ascii="Times New Roman" w:hAnsi="Times New Roman" w:cs="Times New Roman"/>
          <w:sz w:val="24"/>
          <w:szCs w:val="24"/>
        </w:rPr>
        <w:lastRenderedPageBreak/>
        <w:t>The pH sensor module consists of a pH probe and a signal conditioning board that outputs an analog voltage proportional to the pH value of water. This sensor helps determine whether water is acidic, neutral, or alkaline, with values ranging from 0 (extremely acidic) to 14 (extremely basic). The sensor data is converted into digital format and processed through Arduino.</w:t>
      </w:r>
    </w:p>
    <w:p w14:paraId="25DF1D88" w14:textId="77777777" w:rsidR="00E0682D" w:rsidRDefault="00E0682D" w:rsidP="00BC4D90">
      <w:pPr>
        <w:rPr>
          <w:rFonts w:ascii="Times New Roman" w:hAnsi="Times New Roman" w:cs="Times New Roman"/>
          <w:sz w:val="24"/>
          <w:szCs w:val="24"/>
        </w:rPr>
      </w:pPr>
    </w:p>
    <w:p w14:paraId="79B2D6E3" w14:textId="77777777" w:rsidR="00E0682D" w:rsidRPr="0044576E" w:rsidRDefault="00E0682D" w:rsidP="00BC4D90">
      <w:pPr>
        <w:rPr>
          <w:rFonts w:ascii="Times New Roman" w:hAnsi="Times New Roman" w:cs="Times New Roman"/>
          <w:sz w:val="24"/>
          <w:szCs w:val="24"/>
        </w:rPr>
      </w:pPr>
    </w:p>
    <w:p w14:paraId="510BDA53" w14:textId="77777777"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 xml:space="preserve">4. </w:t>
      </w:r>
      <w:r w:rsidRPr="00E0682D">
        <w:rPr>
          <w:rFonts w:ascii="Times New Roman" w:hAnsi="Times New Roman" w:cs="Times New Roman"/>
          <w:b/>
          <w:bCs/>
          <w:sz w:val="24"/>
          <w:szCs w:val="24"/>
        </w:rPr>
        <w:t>Turbidity Sensor</w:t>
      </w:r>
      <w:r w:rsidRPr="0044576E">
        <w:rPr>
          <w:rFonts w:ascii="Times New Roman" w:hAnsi="Times New Roman" w:cs="Times New Roman"/>
          <w:sz w:val="24"/>
          <w:szCs w:val="24"/>
        </w:rPr>
        <w:t xml:space="preserve"> (Water Clarity Measurement)</w:t>
      </w:r>
    </w:p>
    <w:p w14:paraId="3CF14B84" w14:textId="26C7EA16"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The turbidity sensor measures the cloudiness or clarity of water in Nephelometric Turbidity Units (NTU). It works by detecting light transmission and scattering rates caused by suspended particles in water. Higher turbidity levels indicate a higher presence of pollutants. The sensor provides both analog and digital outputs, and its data is processed using a straight-line equation to convert voltage values into NTU readings.</w:t>
      </w:r>
    </w:p>
    <w:p w14:paraId="0FEACCB7" w14:textId="77777777"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 xml:space="preserve">5. </w:t>
      </w:r>
      <w:r w:rsidRPr="00E0682D">
        <w:rPr>
          <w:rFonts w:ascii="Times New Roman" w:hAnsi="Times New Roman" w:cs="Times New Roman"/>
          <w:b/>
          <w:bCs/>
          <w:sz w:val="24"/>
          <w:szCs w:val="24"/>
        </w:rPr>
        <w:t>Dallas Temperature Sensor</w:t>
      </w:r>
      <w:r w:rsidRPr="0044576E">
        <w:rPr>
          <w:rFonts w:ascii="Times New Roman" w:hAnsi="Times New Roman" w:cs="Times New Roman"/>
          <w:sz w:val="24"/>
          <w:szCs w:val="24"/>
        </w:rPr>
        <w:t xml:space="preserve"> (Water Temperature Measurement)</w:t>
      </w:r>
    </w:p>
    <w:p w14:paraId="79F3108F" w14:textId="7E78560A"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The Dallas DS18B20 temperature sensor is a 1-wire programmable sensor capable of measuring temperatures between -55°C and +125°C with an accuracy of ±0.5°C. It is used in rugged environments and is waterproof, making it ideal for underwater applications. The sensor transmits data digitally, reducing signal interference.</w:t>
      </w:r>
    </w:p>
    <w:p w14:paraId="7CCF4138" w14:textId="77777777"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 xml:space="preserve">6. </w:t>
      </w:r>
      <w:r w:rsidRPr="00E0682D">
        <w:rPr>
          <w:rFonts w:ascii="Times New Roman" w:hAnsi="Times New Roman" w:cs="Times New Roman"/>
          <w:b/>
          <w:bCs/>
          <w:sz w:val="24"/>
          <w:szCs w:val="24"/>
        </w:rPr>
        <w:t>Analog Dissolved Oxygen Sensor</w:t>
      </w:r>
      <w:r w:rsidRPr="0044576E">
        <w:rPr>
          <w:rFonts w:ascii="Times New Roman" w:hAnsi="Times New Roman" w:cs="Times New Roman"/>
          <w:sz w:val="24"/>
          <w:szCs w:val="24"/>
        </w:rPr>
        <w:t xml:space="preserve"> (Oxygen Level Measurement)</w:t>
      </w:r>
    </w:p>
    <w:p w14:paraId="20CF1A17" w14:textId="6989C0FB"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The dissolved oxygen (DO) sensor measures the amount of oxygen present in water, which is crucial for aquatic life and overall water quality assessment. Low DO levels indicate poor water quality and can be harmful to aquatic organisms. The sensor provides analog voltage readings, which are converted into mg/L values through Arduino.</w:t>
      </w:r>
    </w:p>
    <w:p w14:paraId="4428A28C" w14:textId="77777777"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 xml:space="preserve">7. </w:t>
      </w:r>
      <w:r w:rsidRPr="00E0682D">
        <w:rPr>
          <w:rFonts w:ascii="Times New Roman" w:hAnsi="Times New Roman" w:cs="Times New Roman"/>
          <w:b/>
          <w:bCs/>
          <w:sz w:val="24"/>
          <w:szCs w:val="24"/>
        </w:rPr>
        <w:t>Salinity Sensor</w:t>
      </w:r>
      <w:r w:rsidRPr="0044576E">
        <w:rPr>
          <w:rFonts w:ascii="Times New Roman" w:hAnsi="Times New Roman" w:cs="Times New Roman"/>
          <w:sz w:val="24"/>
          <w:szCs w:val="24"/>
        </w:rPr>
        <w:t xml:space="preserve"> (Electrical Conductivity - EC)</w:t>
      </w:r>
    </w:p>
    <w:p w14:paraId="5C0C2A7A" w14:textId="64BD470E"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The salinity sensor measures the concentration of dissolved salts in water by detecting its electrical conductivity (EC). Higher conductivity indicates a higher salt concentration, which can affect both drinking water quality and agricultural applications. This analog sensor outputs a voltage signal proportional to the salt content, which is then processed and converted into digital values.</w:t>
      </w:r>
    </w:p>
    <w:p w14:paraId="59C667C1" w14:textId="77777777"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 xml:space="preserve">8. </w:t>
      </w:r>
      <w:r w:rsidRPr="00E0682D">
        <w:rPr>
          <w:rFonts w:ascii="Times New Roman" w:hAnsi="Times New Roman" w:cs="Times New Roman"/>
          <w:b/>
          <w:bCs/>
          <w:sz w:val="24"/>
          <w:szCs w:val="24"/>
        </w:rPr>
        <w:t>Logic Level Converter</w:t>
      </w:r>
      <w:r w:rsidRPr="0044576E">
        <w:rPr>
          <w:rFonts w:ascii="Times New Roman" w:hAnsi="Times New Roman" w:cs="Times New Roman"/>
          <w:sz w:val="24"/>
          <w:szCs w:val="24"/>
        </w:rPr>
        <w:t xml:space="preserve"> (Voltage Adjustment for Safe Communication)</w:t>
      </w:r>
    </w:p>
    <w:p w14:paraId="7F5650D0" w14:textId="5921672B"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 xml:space="preserve">Since Arduino operates at 5V logic levels and </w:t>
      </w:r>
      <w:proofErr w:type="spellStart"/>
      <w:r w:rsidRPr="0044576E">
        <w:rPr>
          <w:rFonts w:ascii="Times New Roman" w:hAnsi="Times New Roman" w:cs="Times New Roman"/>
          <w:sz w:val="24"/>
          <w:szCs w:val="24"/>
        </w:rPr>
        <w:t>NodeMCU</w:t>
      </w:r>
      <w:proofErr w:type="spellEnd"/>
      <w:r w:rsidRPr="0044576E">
        <w:rPr>
          <w:rFonts w:ascii="Times New Roman" w:hAnsi="Times New Roman" w:cs="Times New Roman"/>
          <w:sz w:val="24"/>
          <w:szCs w:val="24"/>
        </w:rPr>
        <w:t xml:space="preserve"> operates at 3.3V, a logic level converter is used to facilitate safe bidirectional communication between the two microcontrollers. This component prevents potential damage caused by voltage mismatches and ensures stable data transmission.</w:t>
      </w:r>
    </w:p>
    <w:p w14:paraId="2D674223" w14:textId="77777777"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 xml:space="preserve">9. </w:t>
      </w:r>
      <w:r w:rsidRPr="00E0682D">
        <w:rPr>
          <w:rFonts w:ascii="Times New Roman" w:hAnsi="Times New Roman" w:cs="Times New Roman"/>
          <w:b/>
          <w:bCs/>
          <w:sz w:val="24"/>
          <w:szCs w:val="24"/>
        </w:rPr>
        <w:t>Serial Communication</w:t>
      </w:r>
      <w:r w:rsidRPr="0044576E">
        <w:rPr>
          <w:rFonts w:ascii="Times New Roman" w:hAnsi="Times New Roman" w:cs="Times New Roman"/>
          <w:sz w:val="24"/>
          <w:szCs w:val="24"/>
        </w:rPr>
        <w:t xml:space="preserve"> (Data Transfer Between Arduino and </w:t>
      </w:r>
      <w:proofErr w:type="spellStart"/>
      <w:r w:rsidRPr="0044576E">
        <w:rPr>
          <w:rFonts w:ascii="Times New Roman" w:hAnsi="Times New Roman" w:cs="Times New Roman"/>
          <w:sz w:val="24"/>
          <w:szCs w:val="24"/>
        </w:rPr>
        <w:t>NodeMCU</w:t>
      </w:r>
      <w:proofErr w:type="spellEnd"/>
      <w:r w:rsidRPr="0044576E">
        <w:rPr>
          <w:rFonts w:ascii="Times New Roman" w:hAnsi="Times New Roman" w:cs="Times New Roman"/>
          <w:sz w:val="24"/>
          <w:szCs w:val="24"/>
        </w:rPr>
        <w:t>)</w:t>
      </w:r>
    </w:p>
    <w:p w14:paraId="7E25ADB5" w14:textId="4F7EB459" w:rsidR="008A662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 xml:space="preserve">To enable seamless data exchange between Arduino and </w:t>
      </w:r>
      <w:proofErr w:type="spellStart"/>
      <w:r w:rsidRPr="0044576E">
        <w:rPr>
          <w:rFonts w:ascii="Times New Roman" w:hAnsi="Times New Roman" w:cs="Times New Roman"/>
          <w:sz w:val="24"/>
          <w:szCs w:val="24"/>
        </w:rPr>
        <w:t>NodeMCU</w:t>
      </w:r>
      <w:proofErr w:type="spellEnd"/>
      <w:r w:rsidRPr="0044576E">
        <w:rPr>
          <w:rFonts w:ascii="Times New Roman" w:hAnsi="Times New Roman" w:cs="Times New Roman"/>
          <w:sz w:val="24"/>
          <w:szCs w:val="24"/>
        </w:rPr>
        <w:t xml:space="preserve">, serial communication is implemented. This method transmits sensor data </w:t>
      </w:r>
      <w:r w:rsidR="0044576E" w:rsidRPr="0044576E">
        <w:rPr>
          <w:rFonts w:ascii="Times New Roman" w:hAnsi="Times New Roman" w:cs="Times New Roman"/>
          <w:sz w:val="24"/>
          <w:szCs w:val="24"/>
        </w:rPr>
        <w:t>characters</w:t>
      </w:r>
      <w:r w:rsidRPr="0044576E">
        <w:rPr>
          <w:rFonts w:ascii="Times New Roman" w:hAnsi="Times New Roman" w:cs="Times New Roman"/>
          <w:sz w:val="24"/>
          <w:szCs w:val="24"/>
        </w:rPr>
        <w:t xml:space="preserve"> by character and ensures efficient </w:t>
      </w:r>
      <w:r w:rsidRPr="0044576E">
        <w:rPr>
          <w:rFonts w:ascii="Times New Roman" w:hAnsi="Times New Roman" w:cs="Times New Roman"/>
          <w:sz w:val="24"/>
          <w:szCs w:val="24"/>
        </w:rPr>
        <w:lastRenderedPageBreak/>
        <w:t>real-time processing. The Software Serial library is used to establish communication at a baud rate of 9600 to match the operating speeds of both devices.</w:t>
      </w:r>
    </w:p>
    <w:p w14:paraId="6AC527D0" w14:textId="04990A1D"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 xml:space="preserve">10. </w:t>
      </w:r>
      <w:r w:rsidRPr="00E0682D">
        <w:rPr>
          <w:rFonts w:ascii="Times New Roman" w:hAnsi="Times New Roman" w:cs="Times New Roman"/>
          <w:b/>
          <w:bCs/>
          <w:sz w:val="24"/>
          <w:szCs w:val="24"/>
        </w:rPr>
        <w:t>Firebase Real-Time Database</w:t>
      </w:r>
      <w:r w:rsidRPr="0044576E">
        <w:rPr>
          <w:rFonts w:ascii="Times New Roman" w:hAnsi="Times New Roman" w:cs="Times New Roman"/>
          <w:sz w:val="24"/>
          <w:szCs w:val="24"/>
        </w:rPr>
        <w:t xml:space="preserve"> (Cloud Storage for Water Quality Data)</w:t>
      </w:r>
    </w:p>
    <w:p w14:paraId="7F8B446F" w14:textId="495FFA99"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 xml:space="preserve">Firebase is a cloud-based real-time database that stores processed water quality data sent by </w:t>
      </w:r>
      <w:proofErr w:type="spellStart"/>
      <w:r w:rsidRPr="0044576E">
        <w:rPr>
          <w:rFonts w:ascii="Times New Roman" w:hAnsi="Times New Roman" w:cs="Times New Roman"/>
          <w:sz w:val="24"/>
          <w:szCs w:val="24"/>
        </w:rPr>
        <w:t>NodeMCU</w:t>
      </w:r>
      <w:proofErr w:type="spellEnd"/>
      <w:r w:rsidRPr="0044576E">
        <w:rPr>
          <w:rFonts w:ascii="Times New Roman" w:hAnsi="Times New Roman" w:cs="Times New Roman"/>
          <w:sz w:val="24"/>
          <w:szCs w:val="24"/>
        </w:rPr>
        <w:t>. The system uses JSON format to store and retrieve sensor data efficiently. The cloud storage enables authorities and users to access historical data, analyze trends, and make informed decisions regarding water safety.</w:t>
      </w:r>
    </w:p>
    <w:p w14:paraId="1CCD4BAA" w14:textId="77777777"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 xml:space="preserve">11. </w:t>
      </w:r>
      <w:r w:rsidRPr="00E0682D">
        <w:rPr>
          <w:rFonts w:ascii="Times New Roman" w:hAnsi="Times New Roman" w:cs="Times New Roman"/>
          <w:b/>
          <w:bCs/>
          <w:sz w:val="24"/>
          <w:szCs w:val="24"/>
        </w:rPr>
        <w:t>Web-Based Monitoring System</w:t>
      </w:r>
      <w:r w:rsidRPr="0044576E">
        <w:rPr>
          <w:rFonts w:ascii="Times New Roman" w:hAnsi="Times New Roman" w:cs="Times New Roman"/>
          <w:sz w:val="24"/>
          <w:szCs w:val="24"/>
        </w:rPr>
        <w:t xml:space="preserve"> (User Interface for Data Visualization)</w:t>
      </w:r>
    </w:p>
    <w:p w14:paraId="47CBED77" w14:textId="1DAE78E0"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A dedicated web-based dashboard is developed to display real-time water quality parameters retrieved from Firebase. The dashboard allows:</w:t>
      </w:r>
    </w:p>
    <w:p w14:paraId="7561CA9D" w14:textId="40297897"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Users check water quality from any device.</w:t>
      </w:r>
    </w:p>
    <w:p w14:paraId="43A6E7D0" w14:textId="77777777"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Authorities to monitor water sources and detect contamination trends.</w:t>
      </w:r>
    </w:p>
    <w:p w14:paraId="7517FD49" w14:textId="77777777"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Data visualization using graphs, tables, and alerts for abnormal values.</w:t>
      </w:r>
    </w:p>
    <w:p w14:paraId="345CDAD9" w14:textId="77777777"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 xml:space="preserve">12. </w:t>
      </w:r>
      <w:r w:rsidRPr="00E0682D">
        <w:rPr>
          <w:rFonts w:ascii="Times New Roman" w:hAnsi="Times New Roman" w:cs="Times New Roman"/>
          <w:b/>
          <w:bCs/>
          <w:sz w:val="24"/>
          <w:szCs w:val="24"/>
        </w:rPr>
        <w:t>QR Code System</w:t>
      </w:r>
      <w:r w:rsidRPr="0044576E">
        <w:rPr>
          <w:rFonts w:ascii="Times New Roman" w:hAnsi="Times New Roman" w:cs="Times New Roman"/>
          <w:sz w:val="24"/>
          <w:szCs w:val="24"/>
        </w:rPr>
        <w:t xml:space="preserve"> (Instant Water Quality Access)</w:t>
      </w:r>
    </w:p>
    <w:p w14:paraId="03A6083C" w14:textId="7FF4B589"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Each monitored water source is assigned a unique QR code. Users can scan the QR code with a smartphone to instantly access real-time water quality information, ensuring quick and convenient decision-making about whether the water is safe for consumption.</w:t>
      </w:r>
    </w:p>
    <w:p w14:paraId="13968B0A" w14:textId="77777777"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 xml:space="preserve">13. </w:t>
      </w:r>
      <w:r w:rsidRPr="00E0682D">
        <w:rPr>
          <w:rFonts w:ascii="Times New Roman" w:hAnsi="Times New Roman" w:cs="Times New Roman"/>
          <w:b/>
          <w:bCs/>
          <w:sz w:val="24"/>
          <w:szCs w:val="24"/>
        </w:rPr>
        <w:t>Power Supply</w:t>
      </w:r>
      <w:r w:rsidRPr="0044576E">
        <w:rPr>
          <w:rFonts w:ascii="Times New Roman" w:hAnsi="Times New Roman" w:cs="Times New Roman"/>
          <w:sz w:val="24"/>
          <w:szCs w:val="24"/>
        </w:rPr>
        <w:t xml:space="preserve"> (Energy Source for System Components)</w:t>
      </w:r>
    </w:p>
    <w:p w14:paraId="4732FB9C" w14:textId="69E55303"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The system can be powered using:</w:t>
      </w:r>
    </w:p>
    <w:p w14:paraId="09EB6372" w14:textId="77777777"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 xml:space="preserve">USB power from a computer or power adapter (for Arduino and </w:t>
      </w:r>
      <w:proofErr w:type="spellStart"/>
      <w:r w:rsidRPr="0044576E">
        <w:rPr>
          <w:rFonts w:ascii="Times New Roman" w:hAnsi="Times New Roman" w:cs="Times New Roman"/>
          <w:sz w:val="24"/>
          <w:szCs w:val="24"/>
        </w:rPr>
        <w:t>NodeMCU</w:t>
      </w:r>
      <w:proofErr w:type="spellEnd"/>
      <w:r w:rsidRPr="0044576E">
        <w:rPr>
          <w:rFonts w:ascii="Times New Roman" w:hAnsi="Times New Roman" w:cs="Times New Roman"/>
          <w:sz w:val="24"/>
          <w:szCs w:val="24"/>
        </w:rPr>
        <w:t>).</w:t>
      </w:r>
    </w:p>
    <w:p w14:paraId="2652C2BD" w14:textId="77777777"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Rechargeable batteries or solar panels for remote or off-grid applications.</w:t>
      </w:r>
    </w:p>
    <w:p w14:paraId="50059A96" w14:textId="77777777" w:rsidR="00BC4D90" w:rsidRPr="00E0682D" w:rsidRDefault="00BC4D90" w:rsidP="00BC4D90">
      <w:pPr>
        <w:rPr>
          <w:rFonts w:ascii="Times New Roman" w:hAnsi="Times New Roman" w:cs="Times New Roman"/>
          <w:b/>
          <w:bCs/>
          <w:sz w:val="24"/>
          <w:szCs w:val="24"/>
        </w:rPr>
      </w:pPr>
      <w:r w:rsidRPr="0044576E">
        <w:rPr>
          <w:rFonts w:ascii="Times New Roman" w:hAnsi="Times New Roman" w:cs="Times New Roman"/>
          <w:sz w:val="24"/>
          <w:szCs w:val="24"/>
        </w:rPr>
        <w:t xml:space="preserve">14. </w:t>
      </w:r>
      <w:r w:rsidRPr="00E0682D">
        <w:rPr>
          <w:rFonts w:ascii="Times New Roman" w:hAnsi="Times New Roman" w:cs="Times New Roman"/>
          <w:b/>
          <w:bCs/>
          <w:sz w:val="24"/>
          <w:szCs w:val="24"/>
        </w:rPr>
        <w:t>Signal Processing and Data Conversion Mechanism</w:t>
      </w:r>
    </w:p>
    <w:p w14:paraId="020842BD" w14:textId="77777777"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Analog sensor values (pH, turbidity, dissolved oxygen, salinity) are converted into digital values using calibration formulas.</w:t>
      </w:r>
    </w:p>
    <w:p w14:paraId="11F502C3" w14:textId="77777777" w:rsidR="00BC4D90"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Data normalization and error correction techniques ensure accuracy.</w:t>
      </w:r>
    </w:p>
    <w:p w14:paraId="2F8F0EBF" w14:textId="5CEA201D" w:rsidR="00241087" w:rsidRPr="0044576E" w:rsidRDefault="00BC4D90" w:rsidP="00BC4D90">
      <w:pPr>
        <w:rPr>
          <w:rFonts w:ascii="Times New Roman" w:hAnsi="Times New Roman" w:cs="Times New Roman"/>
          <w:sz w:val="24"/>
          <w:szCs w:val="24"/>
        </w:rPr>
      </w:pPr>
      <w:r w:rsidRPr="0044576E">
        <w:rPr>
          <w:rFonts w:ascii="Times New Roman" w:hAnsi="Times New Roman" w:cs="Times New Roman"/>
          <w:sz w:val="24"/>
          <w:szCs w:val="24"/>
        </w:rPr>
        <w:t>Processed data is formatted into JSON format before being uploaded to Firebase</w:t>
      </w:r>
      <w:r w:rsidR="00241087" w:rsidRPr="0044576E">
        <w:rPr>
          <w:rFonts w:ascii="Times New Roman" w:hAnsi="Times New Roman" w:cs="Times New Roman"/>
          <w:sz w:val="24"/>
          <w:szCs w:val="24"/>
        </w:rPr>
        <w:t>.</w:t>
      </w:r>
    </w:p>
    <w:p w14:paraId="751840F9" w14:textId="1E8E905E" w:rsidR="008247B6" w:rsidRPr="00E0682D" w:rsidRDefault="00E0682D" w:rsidP="00E0682D">
      <w:pPr>
        <w:pStyle w:val="ListParagraph"/>
        <w:numPr>
          <w:ilvl w:val="0"/>
          <w:numId w:val="12"/>
        </w:numPr>
        <w:jc w:val="center"/>
        <w:rPr>
          <w:rFonts w:ascii="Times New Roman" w:hAnsi="Times New Roman" w:cs="Times New Roman"/>
          <w:b/>
          <w:bCs/>
          <w:sz w:val="32"/>
          <w:szCs w:val="32"/>
        </w:rPr>
      </w:pPr>
      <w:r>
        <w:rPr>
          <w:rFonts w:ascii="Times New Roman" w:hAnsi="Times New Roman" w:cs="Times New Roman"/>
          <w:b/>
          <w:bCs/>
          <w:sz w:val="32"/>
          <w:szCs w:val="32"/>
        </w:rPr>
        <w:t xml:space="preserve">RESULTS AND DISCUSSION: </w:t>
      </w:r>
    </w:p>
    <w:p w14:paraId="0AB17F7E" w14:textId="3FA02298" w:rsidR="008247B6" w:rsidRDefault="008247B6" w:rsidP="008247B6">
      <w:pPr>
        <w:rPr>
          <w:rFonts w:ascii="Times New Roman" w:hAnsi="Times New Roman" w:cs="Times New Roman"/>
          <w:sz w:val="24"/>
          <w:szCs w:val="24"/>
        </w:rPr>
      </w:pPr>
      <w:r w:rsidRPr="0044576E">
        <w:rPr>
          <w:rFonts w:ascii="Times New Roman" w:hAnsi="Times New Roman" w:cs="Times New Roman"/>
          <w:sz w:val="24"/>
          <w:szCs w:val="24"/>
        </w:rPr>
        <w:t>After implementing the IoT-based water quality monitoring system on different water sources, we collected and analyzed data to determine water suitability. Four water samples were tested: purified water, pond water, lemon-mixed water (acidic), and calcium hydroxide-mixed water (alkaline). The pH values indicated that purified water was neutral, pond water was slightly acidic, lemon-mixed water was highly acidic, and calcium hydroxide-mixed water was strongly alkaline, confirming the system's ability to differentiate water quality based on key parameters.</w:t>
      </w:r>
    </w:p>
    <w:p w14:paraId="4B23127C" w14:textId="77777777" w:rsidR="00FC5349" w:rsidRPr="0044576E" w:rsidRDefault="00FC5349" w:rsidP="008247B6">
      <w:pPr>
        <w:rPr>
          <w:rFonts w:ascii="Times New Roman" w:hAnsi="Times New Roman" w:cs="Times New Roman"/>
          <w:sz w:val="24"/>
          <w:szCs w:val="24"/>
        </w:rPr>
      </w:pPr>
    </w:p>
    <w:p w14:paraId="5674AF2F" w14:textId="764A680D" w:rsidR="008247B6" w:rsidRPr="0044576E" w:rsidRDefault="008247B6" w:rsidP="008247B6">
      <w:pPr>
        <w:rPr>
          <w:rFonts w:ascii="Times New Roman" w:hAnsi="Times New Roman" w:cs="Times New Roman"/>
          <w:sz w:val="24"/>
          <w:szCs w:val="24"/>
        </w:rPr>
      </w:pPr>
      <w:r w:rsidRPr="0044576E">
        <w:rPr>
          <w:rFonts w:ascii="Times New Roman" w:hAnsi="Times New Roman" w:cs="Times New Roman"/>
          <w:sz w:val="24"/>
          <w:szCs w:val="24"/>
        </w:rPr>
        <w:t xml:space="preserve"> Measurement of Water Quality Index (WQI)</w:t>
      </w:r>
    </w:p>
    <w:p w14:paraId="5FF4B9E8" w14:textId="4B64E938" w:rsidR="008247B6" w:rsidRPr="0044576E" w:rsidRDefault="008247B6" w:rsidP="008247B6">
      <w:pPr>
        <w:rPr>
          <w:rFonts w:ascii="Times New Roman" w:hAnsi="Times New Roman" w:cs="Times New Roman"/>
          <w:sz w:val="24"/>
          <w:szCs w:val="24"/>
        </w:rPr>
      </w:pPr>
      <w:r w:rsidRPr="0044576E">
        <w:rPr>
          <w:rFonts w:ascii="Times New Roman" w:hAnsi="Times New Roman" w:cs="Times New Roman"/>
          <w:sz w:val="24"/>
          <w:szCs w:val="24"/>
        </w:rPr>
        <w:t xml:space="preserve">The Weighted Arithmetic Water Quality Index (WQI) method was used to assess overall water quality. The formula is: </w:t>
      </w:r>
    </w:p>
    <w:p w14:paraId="0D621792" w14:textId="0431438D" w:rsidR="008247B6" w:rsidRPr="0044576E" w:rsidRDefault="008247B6" w:rsidP="008247B6">
      <w:pPr>
        <w:rPr>
          <w:rFonts w:ascii="Times New Roman" w:hAnsi="Times New Roman" w:cs="Times New Roman"/>
          <w:sz w:val="24"/>
          <w:szCs w:val="24"/>
        </w:rPr>
      </w:pPr>
      <w:r w:rsidRPr="0044576E">
        <w:rPr>
          <w:rFonts w:ascii="Times New Roman" w:hAnsi="Times New Roman" w:cs="Times New Roman"/>
          <w:sz w:val="24"/>
          <w:szCs w:val="24"/>
        </w:rPr>
        <w:t>WQIA​=∑</w:t>
      </w:r>
      <w:proofErr w:type="spellStart"/>
      <w:r w:rsidRPr="0044576E">
        <w:rPr>
          <w:rFonts w:ascii="Times New Roman" w:hAnsi="Times New Roman" w:cs="Times New Roman"/>
          <w:sz w:val="24"/>
          <w:szCs w:val="24"/>
        </w:rPr>
        <w:t>wi</w:t>
      </w:r>
      <w:proofErr w:type="spellEnd"/>
      <w:r w:rsidRPr="0044576E">
        <w:rPr>
          <w:rFonts w:ascii="Times New Roman" w:hAnsi="Times New Roman" w:cs="Times New Roman"/>
          <w:sz w:val="24"/>
          <w:szCs w:val="24"/>
        </w:rPr>
        <w:t xml:space="preserve">​ /∑ </w:t>
      </w:r>
      <w:proofErr w:type="spellStart"/>
      <w:r w:rsidRPr="0044576E">
        <w:rPr>
          <w:rFonts w:ascii="Times New Roman" w:hAnsi="Times New Roman" w:cs="Times New Roman"/>
          <w:sz w:val="24"/>
          <w:szCs w:val="24"/>
        </w:rPr>
        <w:t>wi</w:t>
      </w:r>
      <w:proofErr w:type="spellEnd"/>
      <w:r w:rsidRPr="0044576E">
        <w:rPr>
          <w:rFonts w:ascii="Times New Roman" w:hAnsi="Times New Roman" w:cs="Times New Roman"/>
          <w:sz w:val="24"/>
          <w:szCs w:val="24"/>
        </w:rPr>
        <w:t>​qi​​</w:t>
      </w:r>
    </w:p>
    <w:p w14:paraId="4A8CE999" w14:textId="77777777" w:rsidR="008247B6" w:rsidRPr="0044576E" w:rsidRDefault="008247B6" w:rsidP="008247B6">
      <w:pPr>
        <w:rPr>
          <w:rFonts w:ascii="Times New Roman" w:hAnsi="Times New Roman" w:cs="Times New Roman"/>
          <w:sz w:val="24"/>
          <w:szCs w:val="24"/>
        </w:rPr>
      </w:pPr>
      <w:r w:rsidRPr="0044576E">
        <w:rPr>
          <w:rFonts w:ascii="Times New Roman" w:hAnsi="Times New Roman" w:cs="Times New Roman"/>
          <w:sz w:val="24"/>
          <w:szCs w:val="24"/>
        </w:rPr>
        <w:t>WQI Interpretation</w:t>
      </w:r>
    </w:p>
    <w:p w14:paraId="1AEA7723" w14:textId="77777777" w:rsidR="008247B6" w:rsidRPr="0044576E" w:rsidRDefault="008247B6" w:rsidP="008247B6">
      <w:pPr>
        <w:rPr>
          <w:rFonts w:ascii="Times New Roman" w:hAnsi="Times New Roman" w:cs="Times New Roman"/>
          <w:sz w:val="24"/>
          <w:szCs w:val="24"/>
        </w:rPr>
      </w:pPr>
      <w:r w:rsidRPr="0044576E">
        <w:rPr>
          <w:rFonts w:ascii="Times New Roman" w:hAnsi="Times New Roman" w:cs="Times New Roman"/>
          <w:sz w:val="24"/>
          <w:szCs w:val="24"/>
        </w:rPr>
        <w:t>WQI &lt; 50 → Excellent (Purified Water)</w:t>
      </w:r>
    </w:p>
    <w:p w14:paraId="2FE94A6A" w14:textId="77777777" w:rsidR="008247B6" w:rsidRPr="0044576E" w:rsidRDefault="008247B6" w:rsidP="008247B6">
      <w:pPr>
        <w:rPr>
          <w:rFonts w:ascii="Times New Roman" w:hAnsi="Times New Roman" w:cs="Times New Roman"/>
          <w:sz w:val="24"/>
          <w:szCs w:val="24"/>
        </w:rPr>
      </w:pPr>
      <w:r w:rsidRPr="0044576E">
        <w:rPr>
          <w:rFonts w:ascii="Times New Roman" w:hAnsi="Times New Roman" w:cs="Times New Roman"/>
          <w:sz w:val="24"/>
          <w:szCs w:val="24"/>
        </w:rPr>
        <w:t>50 ≤ WQI &lt; 100 → Good (Pond Water)</w:t>
      </w:r>
    </w:p>
    <w:p w14:paraId="23D8900A" w14:textId="77777777" w:rsidR="008247B6" w:rsidRPr="0044576E" w:rsidRDefault="008247B6" w:rsidP="008247B6">
      <w:pPr>
        <w:rPr>
          <w:rFonts w:ascii="Times New Roman" w:hAnsi="Times New Roman" w:cs="Times New Roman"/>
          <w:sz w:val="24"/>
          <w:szCs w:val="24"/>
        </w:rPr>
      </w:pPr>
      <w:r w:rsidRPr="0044576E">
        <w:rPr>
          <w:rFonts w:ascii="Times New Roman" w:hAnsi="Times New Roman" w:cs="Times New Roman"/>
          <w:sz w:val="24"/>
          <w:szCs w:val="24"/>
        </w:rPr>
        <w:t>100 ≤ WQI &lt; 200 → Poor (Lemon Water)</w:t>
      </w:r>
    </w:p>
    <w:p w14:paraId="461A86B4" w14:textId="77777777" w:rsidR="008247B6" w:rsidRPr="0044576E" w:rsidRDefault="008247B6" w:rsidP="008247B6">
      <w:pPr>
        <w:rPr>
          <w:rFonts w:ascii="Times New Roman" w:hAnsi="Times New Roman" w:cs="Times New Roman"/>
          <w:sz w:val="24"/>
          <w:szCs w:val="24"/>
        </w:rPr>
      </w:pPr>
      <w:r w:rsidRPr="0044576E">
        <w:rPr>
          <w:rFonts w:ascii="Times New Roman" w:hAnsi="Times New Roman" w:cs="Times New Roman"/>
          <w:sz w:val="24"/>
          <w:szCs w:val="24"/>
        </w:rPr>
        <w:t>WQI &gt; 200 → Unsuitable (Calcium Hydroxide Water)</w:t>
      </w:r>
    </w:p>
    <w:p w14:paraId="11015FD5" w14:textId="3CB17C27" w:rsidR="008A6620" w:rsidRPr="0044576E" w:rsidRDefault="008A6620" w:rsidP="008247B6">
      <w:pPr>
        <w:rPr>
          <w:rFonts w:ascii="Times New Roman" w:hAnsi="Times New Roman" w:cs="Times New Roman"/>
          <w:sz w:val="24"/>
          <w:szCs w:val="24"/>
        </w:rPr>
      </w:pPr>
      <w:r w:rsidRPr="0044576E">
        <w:rPr>
          <w:rFonts w:ascii="Times New Roman" w:hAnsi="Times New Roman" w:cs="Times New Roman"/>
          <w:sz w:val="24"/>
          <w:szCs w:val="24"/>
        </w:rPr>
        <w:t>We measured water quality for four sample waters</w:t>
      </w:r>
    </w:p>
    <w:p w14:paraId="57474927" w14:textId="77777777" w:rsidR="008A6620" w:rsidRPr="0044576E" w:rsidRDefault="008A6620" w:rsidP="008247B6">
      <w:pPr>
        <w:rPr>
          <w:rFonts w:ascii="Times New Roman" w:hAnsi="Times New Roman" w:cs="Times New Roman"/>
          <w:sz w:val="24"/>
          <w:szCs w:val="24"/>
        </w:rPr>
      </w:pPr>
      <w:r w:rsidRPr="0044576E">
        <w:rPr>
          <w:rFonts w:ascii="Times New Roman" w:hAnsi="Times New Roman" w:cs="Times New Roman"/>
          <w:sz w:val="24"/>
          <w:szCs w:val="24"/>
        </w:rPr>
        <w:t xml:space="preserve"> 1) Normal purified water </w:t>
      </w:r>
    </w:p>
    <w:p w14:paraId="4DE4473D" w14:textId="77777777" w:rsidR="008A6620" w:rsidRPr="0044576E" w:rsidRDefault="008A6620" w:rsidP="008247B6">
      <w:pPr>
        <w:rPr>
          <w:rFonts w:ascii="Times New Roman" w:hAnsi="Times New Roman" w:cs="Times New Roman"/>
          <w:sz w:val="24"/>
          <w:szCs w:val="24"/>
        </w:rPr>
      </w:pPr>
      <w:r w:rsidRPr="0044576E">
        <w:rPr>
          <w:rFonts w:ascii="Times New Roman" w:hAnsi="Times New Roman" w:cs="Times New Roman"/>
          <w:sz w:val="24"/>
          <w:szCs w:val="24"/>
        </w:rPr>
        <w:t xml:space="preserve"> 2) Lemonade water</w:t>
      </w:r>
    </w:p>
    <w:p w14:paraId="5E56A2D4" w14:textId="77777777" w:rsidR="008A6620" w:rsidRPr="0044576E" w:rsidRDefault="008A6620" w:rsidP="008247B6">
      <w:pPr>
        <w:rPr>
          <w:rFonts w:ascii="Times New Roman" w:hAnsi="Times New Roman" w:cs="Times New Roman"/>
          <w:sz w:val="24"/>
          <w:szCs w:val="24"/>
        </w:rPr>
      </w:pPr>
      <w:r w:rsidRPr="0044576E">
        <w:rPr>
          <w:rFonts w:ascii="Times New Roman" w:hAnsi="Times New Roman" w:cs="Times New Roman"/>
          <w:sz w:val="24"/>
          <w:szCs w:val="24"/>
        </w:rPr>
        <w:t xml:space="preserve"> 3) Lime water</w:t>
      </w:r>
    </w:p>
    <w:p w14:paraId="43CC9F65" w14:textId="498DC1F5" w:rsidR="008A6620" w:rsidRPr="0044576E" w:rsidRDefault="008A6620" w:rsidP="008247B6">
      <w:pPr>
        <w:rPr>
          <w:rFonts w:ascii="Times New Roman" w:hAnsi="Times New Roman" w:cs="Times New Roman"/>
          <w:sz w:val="24"/>
          <w:szCs w:val="24"/>
        </w:rPr>
      </w:pPr>
      <w:r w:rsidRPr="0044576E">
        <w:rPr>
          <w:rFonts w:ascii="Times New Roman" w:hAnsi="Times New Roman" w:cs="Times New Roman"/>
          <w:sz w:val="24"/>
          <w:szCs w:val="24"/>
        </w:rPr>
        <w:t xml:space="preserve"> 4) Polluted water</w:t>
      </w:r>
    </w:p>
    <w:tbl>
      <w:tblPr>
        <w:tblStyle w:val="TableGrid"/>
        <w:tblW w:w="0" w:type="auto"/>
        <w:tblLook w:val="04A0" w:firstRow="1" w:lastRow="0" w:firstColumn="1" w:lastColumn="0" w:noHBand="0" w:noVBand="1"/>
      </w:tblPr>
      <w:tblGrid>
        <w:gridCol w:w="2160"/>
        <w:gridCol w:w="2160"/>
        <w:gridCol w:w="2160"/>
        <w:gridCol w:w="2160"/>
      </w:tblGrid>
      <w:tr w:rsidR="008A6620" w:rsidRPr="0044576E" w14:paraId="0E69218D" w14:textId="77777777" w:rsidTr="00605564">
        <w:tc>
          <w:tcPr>
            <w:tcW w:w="2160" w:type="dxa"/>
          </w:tcPr>
          <w:p w14:paraId="7766BAAD" w14:textId="77777777" w:rsidR="008A6620" w:rsidRPr="0044576E" w:rsidRDefault="008A6620" w:rsidP="00605564">
            <w:pPr>
              <w:rPr>
                <w:rFonts w:ascii="Times New Roman" w:hAnsi="Times New Roman" w:cs="Times New Roman"/>
                <w:sz w:val="24"/>
                <w:szCs w:val="24"/>
              </w:rPr>
            </w:pPr>
            <w:r w:rsidRPr="0044576E">
              <w:rPr>
                <w:rFonts w:ascii="Times New Roman" w:hAnsi="Times New Roman" w:cs="Times New Roman"/>
                <w:sz w:val="24"/>
                <w:szCs w:val="24"/>
              </w:rPr>
              <w:t>Sample</w:t>
            </w:r>
          </w:p>
        </w:tc>
        <w:tc>
          <w:tcPr>
            <w:tcW w:w="2160" w:type="dxa"/>
          </w:tcPr>
          <w:p w14:paraId="3B146700" w14:textId="77777777" w:rsidR="008A6620" w:rsidRPr="0044576E" w:rsidRDefault="008A6620" w:rsidP="00605564">
            <w:pPr>
              <w:rPr>
                <w:rFonts w:ascii="Times New Roman" w:hAnsi="Times New Roman" w:cs="Times New Roman"/>
                <w:sz w:val="24"/>
                <w:szCs w:val="24"/>
              </w:rPr>
            </w:pPr>
            <w:r w:rsidRPr="0044576E">
              <w:rPr>
                <w:rFonts w:ascii="Times New Roman" w:hAnsi="Times New Roman" w:cs="Times New Roman"/>
                <w:sz w:val="24"/>
                <w:szCs w:val="24"/>
              </w:rPr>
              <w:t>pH</w:t>
            </w:r>
          </w:p>
        </w:tc>
        <w:tc>
          <w:tcPr>
            <w:tcW w:w="2160" w:type="dxa"/>
          </w:tcPr>
          <w:p w14:paraId="18C03110" w14:textId="77777777" w:rsidR="008A6620" w:rsidRPr="0044576E" w:rsidRDefault="008A6620" w:rsidP="00605564">
            <w:pPr>
              <w:rPr>
                <w:rFonts w:ascii="Times New Roman" w:hAnsi="Times New Roman" w:cs="Times New Roman"/>
                <w:sz w:val="24"/>
                <w:szCs w:val="24"/>
              </w:rPr>
            </w:pPr>
            <w:r w:rsidRPr="0044576E">
              <w:rPr>
                <w:rFonts w:ascii="Times New Roman" w:hAnsi="Times New Roman" w:cs="Times New Roman"/>
                <w:sz w:val="24"/>
                <w:szCs w:val="24"/>
              </w:rPr>
              <w:t>Turbidity (NTU)</w:t>
            </w:r>
          </w:p>
        </w:tc>
        <w:tc>
          <w:tcPr>
            <w:tcW w:w="2160" w:type="dxa"/>
          </w:tcPr>
          <w:p w14:paraId="2026DFEC" w14:textId="77777777" w:rsidR="008A6620" w:rsidRPr="0044576E" w:rsidRDefault="008A6620" w:rsidP="00605564">
            <w:pPr>
              <w:rPr>
                <w:rFonts w:ascii="Times New Roman" w:hAnsi="Times New Roman" w:cs="Times New Roman"/>
                <w:sz w:val="24"/>
                <w:szCs w:val="24"/>
              </w:rPr>
            </w:pPr>
            <w:r w:rsidRPr="0044576E">
              <w:rPr>
                <w:rFonts w:ascii="Times New Roman" w:hAnsi="Times New Roman" w:cs="Times New Roman"/>
                <w:sz w:val="24"/>
                <w:szCs w:val="24"/>
              </w:rPr>
              <w:t>Temperature (°C)</w:t>
            </w:r>
          </w:p>
        </w:tc>
      </w:tr>
      <w:tr w:rsidR="008A6620" w:rsidRPr="0044576E" w14:paraId="1790423D" w14:textId="77777777" w:rsidTr="00605564">
        <w:tc>
          <w:tcPr>
            <w:tcW w:w="2160" w:type="dxa"/>
          </w:tcPr>
          <w:p w14:paraId="7238D644" w14:textId="77777777" w:rsidR="008A6620" w:rsidRPr="0044576E" w:rsidRDefault="008A6620" w:rsidP="00605564">
            <w:pPr>
              <w:rPr>
                <w:rFonts w:ascii="Times New Roman" w:hAnsi="Times New Roman" w:cs="Times New Roman"/>
                <w:sz w:val="24"/>
                <w:szCs w:val="24"/>
              </w:rPr>
            </w:pPr>
            <w:r w:rsidRPr="0044576E">
              <w:rPr>
                <w:rFonts w:ascii="Times New Roman" w:hAnsi="Times New Roman" w:cs="Times New Roman"/>
                <w:sz w:val="24"/>
                <w:szCs w:val="24"/>
              </w:rPr>
              <w:t>Purified Water</w:t>
            </w:r>
          </w:p>
        </w:tc>
        <w:tc>
          <w:tcPr>
            <w:tcW w:w="2160" w:type="dxa"/>
          </w:tcPr>
          <w:p w14:paraId="0980E9D0" w14:textId="77777777" w:rsidR="008A6620" w:rsidRPr="0044576E" w:rsidRDefault="008A6620" w:rsidP="00605564">
            <w:pPr>
              <w:rPr>
                <w:rFonts w:ascii="Times New Roman" w:hAnsi="Times New Roman" w:cs="Times New Roman"/>
                <w:sz w:val="24"/>
                <w:szCs w:val="24"/>
              </w:rPr>
            </w:pPr>
            <w:r w:rsidRPr="0044576E">
              <w:rPr>
                <w:rFonts w:ascii="Times New Roman" w:hAnsi="Times New Roman" w:cs="Times New Roman"/>
                <w:sz w:val="24"/>
                <w:szCs w:val="24"/>
              </w:rPr>
              <w:t>6.8</w:t>
            </w:r>
          </w:p>
        </w:tc>
        <w:tc>
          <w:tcPr>
            <w:tcW w:w="2160" w:type="dxa"/>
          </w:tcPr>
          <w:p w14:paraId="319694D3" w14:textId="77777777" w:rsidR="008A6620" w:rsidRPr="0044576E" w:rsidRDefault="008A6620" w:rsidP="00605564">
            <w:pPr>
              <w:rPr>
                <w:rFonts w:ascii="Times New Roman" w:hAnsi="Times New Roman" w:cs="Times New Roman"/>
                <w:sz w:val="24"/>
                <w:szCs w:val="24"/>
              </w:rPr>
            </w:pPr>
            <w:r w:rsidRPr="0044576E">
              <w:rPr>
                <w:rFonts w:ascii="Times New Roman" w:hAnsi="Times New Roman" w:cs="Times New Roman"/>
                <w:sz w:val="24"/>
                <w:szCs w:val="24"/>
              </w:rPr>
              <w:t>2.5</w:t>
            </w:r>
          </w:p>
        </w:tc>
        <w:tc>
          <w:tcPr>
            <w:tcW w:w="2160" w:type="dxa"/>
          </w:tcPr>
          <w:p w14:paraId="78D82855" w14:textId="77777777" w:rsidR="008A6620" w:rsidRPr="0044576E" w:rsidRDefault="008A6620" w:rsidP="00605564">
            <w:pPr>
              <w:rPr>
                <w:rFonts w:ascii="Times New Roman" w:hAnsi="Times New Roman" w:cs="Times New Roman"/>
                <w:sz w:val="24"/>
                <w:szCs w:val="24"/>
              </w:rPr>
            </w:pPr>
            <w:r w:rsidRPr="0044576E">
              <w:rPr>
                <w:rFonts w:ascii="Times New Roman" w:hAnsi="Times New Roman" w:cs="Times New Roman"/>
                <w:sz w:val="24"/>
                <w:szCs w:val="24"/>
              </w:rPr>
              <w:t>22</w:t>
            </w:r>
          </w:p>
        </w:tc>
      </w:tr>
      <w:tr w:rsidR="008A6620" w:rsidRPr="0044576E" w14:paraId="31631E3E" w14:textId="77777777" w:rsidTr="00605564">
        <w:tc>
          <w:tcPr>
            <w:tcW w:w="2160" w:type="dxa"/>
          </w:tcPr>
          <w:p w14:paraId="1449CD4B" w14:textId="77777777" w:rsidR="008A6620" w:rsidRPr="0044576E" w:rsidRDefault="008A6620" w:rsidP="00605564">
            <w:pPr>
              <w:rPr>
                <w:rFonts w:ascii="Times New Roman" w:hAnsi="Times New Roman" w:cs="Times New Roman"/>
                <w:sz w:val="24"/>
                <w:szCs w:val="24"/>
              </w:rPr>
            </w:pPr>
            <w:r w:rsidRPr="0044576E">
              <w:rPr>
                <w:rFonts w:ascii="Times New Roman" w:hAnsi="Times New Roman" w:cs="Times New Roman"/>
                <w:sz w:val="24"/>
                <w:szCs w:val="24"/>
              </w:rPr>
              <w:t>Lemonade Water</w:t>
            </w:r>
          </w:p>
        </w:tc>
        <w:tc>
          <w:tcPr>
            <w:tcW w:w="2160" w:type="dxa"/>
          </w:tcPr>
          <w:p w14:paraId="6E557363" w14:textId="77777777" w:rsidR="008A6620" w:rsidRPr="0044576E" w:rsidRDefault="008A6620" w:rsidP="00605564">
            <w:pPr>
              <w:rPr>
                <w:rFonts w:ascii="Times New Roman" w:hAnsi="Times New Roman" w:cs="Times New Roman"/>
                <w:sz w:val="24"/>
                <w:szCs w:val="24"/>
              </w:rPr>
            </w:pPr>
            <w:r w:rsidRPr="0044576E">
              <w:rPr>
                <w:rFonts w:ascii="Times New Roman" w:hAnsi="Times New Roman" w:cs="Times New Roman"/>
                <w:sz w:val="24"/>
                <w:szCs w:val="24"/>
              </w:rPr>
              <w:t>5.5</w:t>
            </w:r>
          </w:p>
        </w:tc>
        <w:tc>
          <w:tcPr>
            <w:tcW w:w="2160" w:type="dxa"/>
          </w:tcPr>
          <w:p w14:paraId="5F387F32" w14:textId="77777777" w:rsidR="008A6620" w:rsidRPr="0044576E" w:rsidRDefault="008A6620" w:rsidP="00605564">
            <w:pPr>
              <w:rPr>
                <w:rFonts w:ascii="Times New Roman" w:hAnsi="Times New Roman" w:cs="Times New Roman"/>
                <w:sz w:val="24"/>
                <w:szCs w:val="24"/>
              </w:rPr>
            </w:pPr>
            <w:r w:rsidRPr="0044576E">
              <w:rPr>
                <w:rFonts w:ascii="Times New Roman" w:hAnsi="Times New Roman" w:cs="Times New Roman"/>
                <w:sz w:val="24"/>
                <w:szCs w:val="24"/>
              </w:rPr>
              <w:t>13.5</w:t>
            </w:r>
          </w:p>
        </w:tc>
        <w:tc>
          <w:tcPr>
            <w:tcW w:w="2160" w:type="dxa"/>
          </w:tcPr>
          <w:p w14:paraId="1574801A" w14:textId="77777777" w:rsidR="008A6620" w:rsidRPr="0044576E" w:rsidRDefault="008A6620" w:rsidP="00605564">
            <w:pPr>
              <w:rPr>
                <w:rFonts w:ascii="Times New Roman" w:hAnsi="Times New Roman" w:cs="Times New Roman"/>
                <w:sz w:val="24"/>
                <w:szCs w:val="24"/>
              </w:rPr>
            </w:pPr>
            <w:r w:rsidRPr="0044576E">
              <w:rPr>
                <w:rFonts w:ascii="Times New Roman" w:hAnsi="Times New Roman" w:cs="Times New Roman"/>
                <w:sz w:val="24"/>
                <w:szCs w:val="24"/>
              </w:rPr>
              <w:t>23</w:t>
            </w:r>
          </w:p>
        </w:tc>
      </w:tr>
      <w:tr w:rsidR="008A6620" w:rsidRPr="0044576E" w14:paraId="4D2BE5D9" w14:textId="77777777" w:rsidTr="00605564">
        <w:tc>
          <w:tcPr>
            <w:tcW w:w="2160" w:type="dxa"/>
          </w:tcPr>
          <w:p w14:paraId="428BFE39" w14:textId="77777777" w:rsidR="008A6620" w:rsidRPr="0044576E" w:rsidRDefault="008A6620" w:rsidP="00605564">
            <w:pPr>
              <w:rPr>
                <w:rFonts w:ascii="Times New Roman" w:hAnsi="Times New Roman" w:cs="Times New Roman"/>
                <w:sz w:val="24"/>
                <w:szCs w:val="24"/>
              </w:rPr>
            </w:pPr>
            <w:r w:rsidRPr="0044576E">
              <w:rPr>
                <w:rFonts w:ascii="Times New Roman" w:hAnsi="Times New Roman" w:cs="Times New Roman"/>
                <w:sz w:val="24"/>
                <w:szCs w:val="24"/>
              </w:rPr>
              <w:t>Lime Water</w:t>
            </w:r>
          </w:p>
        </w:tc>
        <w:tc>
          <w:tcPr>
            <w:tcW w:w="2160" w:type="dxa"/>
          </w:tcPr>
          <w:p w14:paraId="0FA4B869" w14:textId="77777777" w:rsidR="008A6620" w:rsidRPr="0044576E" w:rsidRDefault="008A6620" w:rsidP="00605564">
            <w:pPr>
              <w:rPr>
                <w:rFonts w:ascii="Times New Roman" w:hAnsi="Times New Roman" w:cs="Times New Roman"/>
                <w:sz w:val="24"/>
                <w:szCs w:val="24"/>
              </w:rPr>
            </w:pPr>
            <w:r w:rsidRPr="0044576E">
              <w:rPr>
                <w:rFonts w:ascii="Times New Roman" w:hAnsi="Times New Roman" w:cs="Times New Roman"/>
                <w:sz w:val="24"/>
                <w:szCs w:val="24"/>
              </w:rPr>
              <w:t>10.7</w:t>
            </w:r>
          </w:p>
        </w:tc>
        <w:tc>
          <w:tcPr>
            <w:tcW w:w="2160" w:type="dxa"/>
          </w:tcPr>
          <w:p w14:paraId="3D43569B" w14:textId="77777777" w:rsidR="008A6620" w:rsidRPr="0044576E" w:rsidRDefault="008A6620" w:rsidP="00605564">
            <w:pPr>
              <w:rPr>
                <w:rFonts w:ascii="Times New Roman" w:hAnsi="Times New Roman" w:cs="Times New Roman"/>
                <w:sz w:val="24"/>
                <w:szCs w:val="24"/>
              </w:rPr>
            </w:pPr>
            <w:r w:rsidRPr="0044576E">
              <w:rPr>
                <w:rFonts w:ascii="Times New Roman" w:hAnsi="Times New Roman" w:cs="Times New Roman"/>
                <w:sz w:val="24"/>
                <w:szCs w:val="24"/>
              </w:rPr>
              <w:t>55</w:t>
            </w:r>
          </w:p>
        </w:tc>
        <w:tc>
          <w:tcPr>
            <w:tcW w:w="2160" w:type="dxa"/>
          </w:tcPr>
          <w:p w14:paraId="5B5E5691" w14:textId="77777777" w:rsidR="008A6620" w:rsidRPr="0044576E" w:rsidRDefault="008A6620" w:rsidP="00605564">
            <w:pPr>
              <w:rPr>
                <w:rFonts w:ascii="Times New Roman" w:hAnsi="Times New Roman" w:cs="Times New Roman"/>
                <w:sz w:val="24"/>
                <w:szCs w:val="24"/>
              </w:rPr>
            </w:pPr>
            <w:r w:rsidRPr="0044576E">
              <w:rPr>
                <w:rFonts w:ascii="Times New Roman" w:hAnsi="Times New Roman" w:cs="Times New Roman"/>
                <w:sz w:val="24"/>
                <w:szCs w:val="24"/>
              </w:rPr>
              <w:t>35</w:t>
            </w:r>
          </w:p>
        </w:tc>
      </w:tr>
      <w:tr w:rsidR="008A6620" w:rsidRPr="0044576E" w14:paraId="0E4E3713" w14:textId="77777777" w:rsidTr="00605564">
        <w:tc>
          <w:tcPr>
            <w:tcW w:w="2160" w:type="dxa"/>
          </w:tcPr>
          <w:p w14:paraId="281D8243" w14:textId="77777777" w:rsidR="008A6620" w:rsidRPr="0044576E" w:rsidRDefault="008A6620" w:rsidP="00605564">
            <w:pPr>
              <w:rPr>
                <w:rFonts w:ascii="Times New Roman" w:hAnsi="Times New Roman" w:cs="Times New Roman"/>
                <w:sz w:val="24"/>
                <w:szCs w:val="24"/>
              </w:rPr>
            </w:pPr>
            <w:r w:rsidRPr="0044576E">
              <w:rPr>
                <w:rFonts w:ascii="Times New Roman" w:hAnsi="Times New Roman" w:cs="Times New Roman"/>
                <w:sz w:val="24"/>
                <w:szCs w:val="24"/>
              </w:rPr>
              <w:t>Polluted Water</w:t>
            </w:r>
          </w:p>
        </w:tc>
        <w:tc>
          <w:tcPr>
            <w:tcW w:w="2160" w:type="dxa"/>
          </w:tcPr>
          <w:p w14:paraId="0F1B024F" w14:textId="77777777" w:rsidR="008A6620" w:rsidRPr="0044576E" w:rsidRDefault="008A6620" w:rsidP="00605564">
            <w:pPr>
              <w:rPr>
                <w:rFonts w:ascii="Times New Roman" w:hAnsi="Times New Roman" w:cs="Times New Roman"/>
                <w:sz w:val="24"/>
                <w:szCs w:val="24"/>
              </w:rPr>
            </w:pPr>
            <w:r w:rsidRPr="0044576E">
              <w:rPr>
                <w:rFonts w:ascii="Times New Roman" w:hAnsi="Times New Roman" w:cs="Times New Roman"/>
                <w:sz w:val="24"/>
                <w:szCs w:val="24"/>
              </w:rPr>
              <w:t>5.9</w:t>
            </w:r>
          </w:p>
        </w:tc>
        <w:tc>
          <w:tcPr>
            <w:tcW w:w="2160" w:type="dxa"/>
          </w:tcPr>
          <w:p w14:paraId="1A344C7F" w14:textId="77777777" w:rsidR="008A6620" w:rsidRPr="0044576E" w:rsidRDefault="008A6620" w:rsidP="00605564">
            <w:pPr>
              <w:rPr>
                <w:rFonts w:ascii="Times New Roman" w:hAnsi="Times New Roman" w:cs="Times New Roman"/>
                <w:sz w:val="24"/>
                <w:szCs w:val="24"/>
              </w:rPr>
            </w:pPr>
            <w:r w:rsidRPr="0044576E">
              <w:rPr>
                <w:rFonts w:ascii="Times New Roman" w:hAnsi="Times New Roman" w:cs="Times New Roman"/>
                <w:sz w:val="24"/>
                <w:szCs w:val="24"/>
              </w:rPr>
              <w:t>91</w:t>
            </w:r>
          </w:p>
        </w:tc>
        <w:tc>
          <w:tcPr>
            <w:tcW w:w="2160" w:type="dxa"/>
          </w:tcPr>
          <w:p w14:paraId="636755AA" w14:textId="77777777" w:rsidR="008A6620" w:rsidRPr="0044576E" w:rsidRDefault="008A6620" w:rsidP="00605564">
            <w:pPr>
              <w:rPr>
                <w:rFonts w:ascii="Times New Roman" w:hAnsi="Times New Roman" w:cs="Times New Roman"/>
                <w:sz w:val="24"/>
                <w:szCs w:val="24"/>
              </w:rPr>
            </w:pPr>
            <w:r w:rsidRPr="0044576E">
              <w:rPr>
                <w:rFonts w:ascii="Times New Roman" w:hAnsi="Times New Roman" w:cs="Times New Roman"/>
                <w:sz w:val="24"/>
                <w:szCs w:val="24"/>
              </w:rPr>
              <w:t>24</w:t>
            </w:r>
          </w:p>
        </w:tc>
      </w:tr>
    </w:tbl>
    <w:p w14:paraId="02AE94A4" w14:textId="13805E37" w:rsidR="008247B6" w:rsidRPr="0044576E" w:rsidRDefault="008247B6" w:rsidP="008247B6">
      <w:pPr>
        <w:rPr>
          <w:rFonts w:ascii="Times New Roman" w:hAnsi="Times New Roman" w:cs="Times New Roman"/>
          <w:sz w:val="24"/>
          <w:szCs w:val="24"/>
        </w:rPr>
      </w:pPr>
    </w:p>
    <w:p w14:paraId="7FB74C8B" w14:textId="7E89049B" w:rsidR="008247B6" w:rsidRPr="0044576E" w:rsidRDefault="008247B6" w:rsidP="008247B6">
      <w:pPr>
        <w:rPr>
          <w:rFonts w:ascii="Times New Roman" w:hAnsi="Times New Roman" w:cs="Times New Roman"/>
          <w:sz w:val="24"/>
          <w:szCs w:val="24"/>
        </w:rPr>
      </w:pPr>
      <w:r w:rsidRPr="0044576E">
        <w:rPr>
          <w:rFonts w:ascii="Times New Roman" w:hAnsi="Times New Roman" w:cs="Times New Roman"/>
          <w:sz w:val="24"/>
          <w:szCs w:val="24"/>
        </w:rPr>
        <w:t>The study demonstrates the effectiveness of real-time water quality monitoring using an IoT-based system. The results emphasize the importance of continuous assessment, especially in areas prone to water contamination. The cloud-based data storage and QR accessibility ensure instant decision-making for safe water consumption. The system is scalable and can be extended for industrial, agricultural, and environmental monitoring, with potential improvements such as heavy metal detection and AI-driven predictive analysis.</w:t>
      </w:r>
    </w:p>
    <w:p w14:paraId="2EA3573C" w14:textId="5E451BA5" w:rsidR="00241087" w:rsidRPr="00E0682D" w:rsidRDefault="00E0682D" w:rsidP="00E0682D">
      <w:pPr>
        <w:pStyle w:val="ListParagraph"/>
        <w:numPr>
          <w:ilvl w:val="0"/>
          <w:numId w:val="12"/>
        </w:numPr>
        <w:jc w:val="center"/>
        <w:rPr>
          <w:rFonts w:ascii="Times New Roman" w:hAnsi="Times New Roman" w:cs="Times New Roman"/>
          <w:b/>
          <w:bCs/>
          <w:sz w:val="32"/>
          <w:szCs w:val="32"/>
        </w:rPr>
      </w:pPr>
      <w:r>
        <w:rPr>
          <w:rFonts w:ascii="Times New Roman" w:hAnsi="Times New Roman" w:cs="Times New Roman"/>
          <w:b/>
          <w:bCs/>
          <w:sz w:val="32"/>
          <w:szCs w:val="32"/>
        </w:rPr>
        <w:t>CONCLUSION AND FUTURE SCOPE:</w:t>
      </w:r>
    </w:p>
    <w:p w14:paraId="2572A456" w14:textId="77777777" w:rsidR="00241087" w:rsidRPr="0044576E" w:rsidRDefault="00241087" w:rsidP="00241087">
      <w:pPr>
        <w:rPr>
          <w:rFonts w:ascii="Times New Roman" w:hAnsi="Times New Roman" w:cs="Times New Roman"/>
          <w:b/>
          <w:bCs/>
          <w:sz w:val="32"/>
          <w:szCs w:val="32"/>
        </w:rPr>
      </w:pPr>
      <w:r w:rsidRPr="0044576E">
        <w:rPr>
          <w:rFonts w:ascii="Times New Roman" w:hAnsi="Times New Roman" w:cs="Times New Roman"/>
          <w:b/>
          <w:bCs/>
          <w:sz w:val="32"/>
          <w:szCs w:val="32"/>
        </w:rPr>
        <w:t>Conclusion</w:t>
      </w:r>
    </w:p>
    <w:p w14:paraId="66E1956B" w14:textId="7FD23DF7" w:rsidR="00241087" w:rsidRPr="0044576E" w:rsidRDefault="00241087" w:rsidP="00241087">
      <w:pPr>
        <w:rPr>
          <w:rFonts w:ascii="Times New Roman" w:hAnsi="Times New Roman" w:cs="Times New Roman"/>
          <w:sz w:val="24"/>
          <w:szCs w:val="24"/>
        </w:rPr>
      </w:pPr>
      <w:r w:rsidRPr="0044576E">
        <w:rPr>
          <w:rFonts w:ascii="Times New Roman" w:hAnsi="Times New Roman" w:cs="Times New Roman"/>
          <w:sz w:val="24"/>
          <w:szCs w:val="24"/>
        </w:rPr>
        <w:t xml:space="preserve">Water quality monitoring has become an essential component of environmental protection and public health management, particularly in regions where water contamination poses a serious threat to human life. Traditional water testing methods are time-consuming, require manual intervention, and are often not feasible for real-time or large-scale monitoring. The development </w:t>
      </w:r>
      <w:r w:rsidRPr="0044576E">
        <w:rPr>
          <w:rFonts w:ascii="Times New Roman" w:hAnsi="Times New Roman" w:cs="Times New Roman"/>
          <w:sz w:val="24"/>
          <w:szCs w:val="24"/>
        </w:rPr>
        <w:lastRenderedPageBreak/>
        <w:t xml:space="preserve">of an IoT-based water quality monitoring system offers a highly efficient, automated, and scalable solution to address these challenges. By integrating multiple sensors, Arduino, </w:t>
      </w:r>
      <w:proofErr w:type="spellStart"/>
      <w:r w:rsidRPr="0044576E">
        <w:rPr>
          <w:rFonts w:ascii="Times New Roman" w:hAnsi="Times New Roman" w:cs="Times New Roman"/>
          <w:sz w:val="24"/>
          <w:szCs w:val="24"/>
        </w:rPr>
        <w:t>NodeMCU</w:t>
      </w:r>
      <w:proofErr w:type="spellEnd"/>
      <w:r w:rsidRPr="0044576E">
        <w:rPr>
          <w:rFonts w:ascii="Times New Roman" w:hAnsi="Times New Roman" w:cs="Times New Roman"/>
          <w:sz w:val="24"/>
          <w:szCs w:val="24"/>
        </w:rPr>
        <w:t xml:space="preserve">, cloud computing, and a web-based monitoring system, this technology enables real-time tracking of key water quality parameters such as pH, turbidity, temperature, dissolved oxygen, and salinity. The automatic nature of the system eliminates the need for continuous human intervention, making it cost-effective and </w:t>
      </w:r>
      <w:r w:rsidR="00FC5349" w:rsidRPr="0044576E">
        <w:rPr>
          <w:rFonts w:ascii="Times New Roman" w:hAnsi="Times New Roman" w:cs="Times New Roman"/>
          <w:sz w:val="24"/>
          <w:szCs w:val="24"/>
        </w:rPr>
        <w:t>energy efficient</w:t>
      </w:r>
      <w:r w:rsidRPr="0044576E">
        <w:rPr>
          <w:rFonts w:ascii="Times New Roman" w:hAnsi="Times New Roman" w:cs="Times New Roman"/>
          <w:sz w:val="24"/>
          <w:szCs w:val="24"/>
        </w:rPr>
        <w:t>. Additionally, the use of Wi-Fi connectivity and cloud-based storage allows for seamless data access from any location, empowering both individuals and authorities with critical information about water safety. The inclusion of a QR code system enhances accessibility by enabling users to instantly check water quality using their smartphones. Moreover, this system provides a proactive approach to detecting and addressing water contamination issues, helping to mitigate the risk of waterborne diseases and ensuring safer drinking water supplies. The flexibility and modularity of the system also make it suitable for diverse applications, including industrial wastewater management, agricultural irrigation, and aquaculture monitoring. As a sustainable and innovative solution, this IoT-based system has the potential to significantly improve environmental conservation efforts, water resource management, and overall public health.</w:t>
      </w:r>
    </w:p>
    <w:p w14:paraId="772E1F95" w14:textId="77777777" w:rsidR="00241087" w:rsidRPr="0044576E" w:rsidRDefault="00241087" w:rsidP="00241087">
      <w:pPr>
        <w:rPr>
          <w:rFonts w:ascii="Times New Roman" w:hAnsi="Times New Roman" w:cs="Times New Roman"/>
          <w:b/>
          <w:bCs/>
          <w:sz w:val="32"/>
          <w:szCs w:val="32"/>
        </w:rPr>
      </w:pPr>
      <w:r w:rsidRPr="0044576E">
        <w:rPr>
          <w:rFonts w:ascii="Times New Roman" w:hAnsi="Times New Roman" w:cs="Times New Roman"/>
          <w:b/>
          <w:bCs/>
          <w:sz w:val="32"/>
          <w:szCs w:val="32"/>
        </w:rPr>
        <w:t>Future Scope</w:t>
      </w:r>
    </w:p>
    <w:p w14:paraId="72CEB43F" w14:textId="62D3ABBB" w:rsidR="00241087" w:rsidRPr="0044576E" w:rsidRDefault="00241087" w:rsidP="00241087">
      <w:pPr>
        <w:rPr>
          <w:rFonts w:ascii="Times New Roman" w:hAnsi="Times New Roman" w:cs="Times New Roman"/>
          <w:sz w:val="24"/>
          <w:szCs w:val="24"/>
        </w:rPr>
      </w:pPr>
      <w:r w:rsidRPr="0044576E">
        <w:rPr>
          <w:rFonts w:ascii="Times New Roman" w:hAnsi="Times New Roman" w:cs="Times New Roman"/>
          <w:sz w:val="24"/>
          <w:szCs w:val="24"/>
        </w:rPr>
        <w:t>As technology continues to evolve, the potential for enhancing and expanding this IoT-based water quality monitoring system is vast. One of the key areas of future development lies in incorporating advanced electrochemical and biosensors to detect a wider range of contaminants, including heavy metals (such as arsenic, lead, and mercury), harmful chemicals (such as trihalomethanes and nitrates), and microbial pathogens. These additions would enhance the system’s ability to provide comprehensive water quality assessments for drinking, industrial, and agricultural purposes. Furthermore, advancements in sensor miniaturization and energy-efficient designs can enable large-scale deployment of these sensors throughout water distribution networks, providing high-resolution, real-time monitoring of municipal water supplies.</w:t>
      </w:r>
    </w:p>
    <w:p w14:paraId="5069597B" w14:textId="2B65289C" w:rsidR="00241087" w:rsidRPr="0044576E" w:rsidRDefault="00241087" w:rsidP="00241087">
      <w:pPr>
        <w:rPr>
          <w:rFonts w:ascii="Times New Roman" w:hAnsi="Times New Roman" w:cs="Times New Roman"/>
          <w:sz w:val="24"/>
          <w:szCs w:val="24"/>
        </w:rPr>
      </w:pPr>
      <w:r w:rsidRPr="0044576E">
        <w:rPr>
          <w:rFonts w:ascii="Times New Roman" w:hAnsi="Times New Roman" w:cs="Times New Roman"/>
          <w:sz w:val="24"/>
          <w:szCs w:val="24"/>
        </w:rPr>
        <w:t>Additionally, the integration of Artificial Intelligence (AI) and Machine Learning (ML) can significantly improve the analytical capabilities of the system. By utilizing AI-driven data analytics, the system could predict water contamination trends, identify potential sources of pollution, and even generate automated alerts and recommendations for preventive measures. This predictive modeling could assist authorities in taking proactive actions to prevent water crises before they occur.</w:t>
      </w:r>
    </w:p>
    <w:p w14:paraId="1340C391" w14:textId="6B620BA2" w:rsidR="008247B6" w:rsidRPr="0044576E" w:rsidRDefault="00241087" w:rsidP="00241087">
      <w:pPr>
        <w:rPr>
          <w:rFonts w:ascii="Times New Roman" w:hAnsi="Times New Roman" w:cs="Times New Roman"/>
          <w:sz w:val="24"/>
          <w:szCs w:val="24"/>
        </w:rPr>
      </w:pPr>
      <w:r w:rsidRPr="0044576E">
        <w:rPr>
          <w:rFonts w:ascii="Times New Roman" w:hAnsi="Times New Roman" w:cs="Times New Roman"/>
          <w:sz w:val="24"/>
          <w:szCs w:val="24"/>
        </w:rPr>
        <w:t>Another promising development is the use of blockchain technology for data security and transparency. By implementing blockchain-based ledgers, water quality data can be stored in a tamper-proof and decentralized manner, ensuring that the information remains accurate, reliable, and accessible to all stakeholders, including government agencies, environmental organizations, and the general public.</w:t>
      </w:r>
    </w:p>
    <w:p w14:paraId="085619DD" w14:textId="1C427D4F" w:rsidR="00DB4953" w:rsidRPr="00E0682D" w:rsidRDefault="00E0682D" w:rsidP="00E0682D">
      <w:pPr>
        <w:pStyle w:val="ListParagraph"/>
        <w:numPr>
          <w:ilvl w:val="0"/>
          <w:numId w:val="12"/>
        </w:numPr>
        <w:jc w:val="center"/>
        <w:rPr>
          <w:rFonts w:ascii="Times New Roman" w:hAnsi="Times New Roman" w:cs="Times New Roman"/>
          <w:b/>
          <w:bCs/>
          <w:sz w:val="24"/>
          <w:szCs w:val="24"/>
        </w:rPr>
      </w:pPr>
      <w:r>
        <w:rPr>
          <w:rFonts w:ascii="Times New Roman" w:hAnsi="Times New Roman" w:cs="Times New Roman"/>
          <w:b/>
          <w:bCs/>
          <w:sz w:val="32"/>
          <w:szCs w:val="32"/>
        </w:rPr>
        <w:t xml:space="preserve">REFERENCE: </w:t>
      </w:r>
    </w:p>
    <w:p w14:paraId="49B5ACC0" w14:textId="77777777" w:rsidR="00241087" w:rsidRPr="0044576E" w:rsidRDefault="00241087" w:rsidP="00241087">
      <w:pPr>
        <w:pStyle w:val="ListParagraph"/>
        <w:numPr>
          <w:ilvl w:val="0"/>
          <w:numId w:val="11"/>
        </w:numPr>
        <w:rPr>
          <w:rFonts w:ascii="Times New Roman" w:hAnsi="Times New Roman" w:cs="Times New Roman"/>
          <w:sz w:val="24"/>
          <w:szCs w:val="24"/>
        </w:rPr>
      </w:pPr>
      <w:r w:rsidRPr="0044576E">
        <w:rPr>
          <w:rFonts w:ascii="Times New Roman" w:hAnsi="Times New Roman" w:cs="Times New Roman"/>
          <w:sz w:val="24"/>
          <w:szCs w:val="24"/>
        </w:rPr>
        <w:t>Kedia, N. (2015). Water Quality Monitoring for Rural Areas - A Sensor Cloud-Based Economical Project. NGCT.</w:t>
      </w:r>
    </w:p>
    <w:p w14:paraId="59B11961" w14:textId="77777777" w:rsidR="00241087" w:rsidRPr="0044576E" w:rsidRDefault="00241087" w:rsidP="00241087">
      <w:pPr>
        <w:pStyle w:val="ListParagraph"/>
        <w:numPr>
          <w:ilvl w:val="0"/>
          <w:numId w:val="11"/>
        </w:numPr>
        <w:rPr>
          <w:rFonts w:ascii="Times New Roman" w:hAnsi="Times New Roman" w:cs="Times New Roman"/>
          <w:sz w:val="24"/>
          <w:szCs w:val="24"/>
        </w:rPr>
      </w:pPr>
      <w:r w:rsidRPr="0044576E">
        <w:rPr>
          <w:rFonts w:ascii="Times New Roman" w:hAnsi="Times New Roman" w:cs="Times New Roman"/>
          <w:sz w:val="24"/>
          <w:szCs w:val="24"/>
        </w:rPr>
        <w:lastRenderedPageBreak/>
        <w:t xml:space="preserve">Bhatt, J., &amp; </w:t>
      </w:r>
      <w:proofErr w:type="spellStart"/>
      <w:r w:rsidRPr="0044576E">
        <w:rPr>
          <w:rFonts w:ascii="Times New Roman" w:hAnsi="Times New Roman" w:cs="Times New Roman"/>
          <w:sz w:val="24"/>
          <w:szCs w:val="24"/>
        </w:rPr>
        <w:t>Patoliya</w:t>
      </w:r>
      <w:proofErr w:type="spellEnd"/>
      <w:r w:rsidRPr="0044576E">
        <w:rPr>
          <w:rFonts w:ascii="Times New Roman" w:hAnsi="Times New Roman" w:cs="Times New Roman"/>
          <w:sz w:val="24"/>
          <w:szCs w:val="24"/>
        </w:rPr>
        <w:t>, J. (2016). IoT Based Water Quality Monitoring System. IRFIC.</w:t>
      </w:r>
    </w:p>
    <w:p w14:paraId="7A27754D" w14:textId="77777777" w:rsidR="00241087" w:rsidRPr="0044576E" w:rsidRDefault="00241087" w:rsidP="00241087">
      <w:pPr>
        <w:pStyle w:val="ListParagraph"/>
        <w:numPr>
          <w:ilvl w:val="0"/>
          <w:numId w:val="11"/>
        </w:numPr>
        <w:rPr>
          <w:rFonts w:ascii="Times New Roman" w:hAnsi="Times New Roman" w:cs="Times New Roman"/>
          <w:sz w:val="24"/>
          <w:szCs w:val="24"/>
        </w:rPr>
      </w:pPr>
      <w:proofErr w:type="spellStart"/>
      <w:r w:rsidRPr="0044576E">
        <w:rPr>
          <w:rFonts w:ascii="Times New Roman" w:hAnsi="Times New Roman" w:cs="Times New Roman"/>
          <w:sz w:val="24"/>
          <w:szCs w:val="24"/>
        </w:rPr>
        <w:t>Kartakis</w:t>
      </w:r>
      <w:proofErr w:type="spellEnd"/>
      <w:r w:rsidRPr="0044576E">
        <w:rPr>
          <w:rFonts w:ascii="Times New Roman" w:hAnsi="Times New Roman" w:cs="Times New Roman"/>
          <w:sz w:val="24"/>
          <w:szCs w:val="24"/>
        </w:rPr>
        <w:t>, S., et al. (2012). Adaptive Edge Analytics for Water Systems. SECON.</w:t>
      </w:r>
    </w:p>
    <w:p w14:paraId="56CC0DB9" w14:textId="77777777" w:rsidR="00241087" w:rsidRPr="0044576E" w:rsidRDefault="00241087" w:rsidP="00241087">
      <w:pPr>
        <w:pStyle w:val="ListParagraph"/>
        <w:numPr>
          <w:ilvl w:val="0"/>
          <w:numId w:val="11"/>
        </w:numPr>
        <w:rPr>
          <w:rFonts w:ascii="Times New Roman" w:hAnsi="Times New Roman" w:cs="Times New Roman"/>
          <w:sz w:val="24"/>
          <w:szCs w:val="24"/>
        </w:rPr>
      </w:pPr>
      <w:r w:rsidRPr="0044576E">
        <w:rPr>
          <w:rFonts w:ascii="Times New Roman" w:hAnsi="Times New Roman" w:cs="Times New Roman"/>
          <w:sz w:val="24"/>
          <w:szCs w:val="24"/>
        </w:rPr>
        <w:t>Sun, Z., et al. (2012). QOI-Aware Energy Management in IoT. SECON.</w:t>
      </w:r>
    </w:p>
    <w:p w14:paraId="6D374AB2" w14:textId="77777777" w:rsidR="00241087" w:rsidRPr="0044576E" w:rsidRDefault="00241087" w:rsidP="00241087">
      <w:pPr>
        <w:pStyle w:val="ListParagraph"/>
        <w:numPr>
          <w:ilvl w:val="0"/>
          <w:numId w:val="11"/>
        </w:numPr>
        <w:rPr>
          <w:rFonts w:ascii="Times New Roman" w:hAnsi="Times New Roman" w:cs="Times New Roman"/>
          <w:sz w:val="24"/>
          <w:szCs w:val="24"/>
        </w:rPr>
      </w:pPr>
      <w:proofErr w:type="spellStart"/>
      <w:r w:rsidRPr="0044576E">
        <w:rPr>
          <w:rFonts w:ascii="Times New Roman" w:hAnsi="Times New Roman" w:cs="Times New Roman"/>
          <w:sz w:val="24"/>
          <w:szCs w:val="24"/>
        </w:rPr>
        <w:t>Phadatare</w:t>
      </w:r>
      <w:proofErr w:type="spellEnd"/>
      <w:r w:rsidRPr="0044576E">
        <w:rPr>
          <w:rFonts w:ascii="Times New Roman" w:hAnsi="Times New Roman" w:cs="Times New Roman"/>
          <w:sz w:val="24"/>
          <w:szCs w:val="24"/>
        </w:rPr>
        <w:t>, S., &amp; Gawande, S. (2016). Development of Water Quality Index. IJETR.</w:t>
      </w:r>
    </w:p>
    <w:sectPr w:rsidR="00241087" w:rsidRPr="0044576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6ECD5" w14:textId="77777777" w:rsidR="00E263B9" w:rsidRDefault="00E263B9" w:rsidP="009E49A6">
      <w:pPr>
        <w:spacing w:after="0" w:line="240" w:lineRule="auto"/>
      </w:pPr>
      <w:r>
        <w:separator/>
      </w:r>
    </w:p>
  </w:endnote>
  <w:endnote w:type="continuationSeparator" w:id="0">
    <w:p w14:paraId="457263E2" w14:textId="77777777" w:rsidR="00E263B9" w:rsidRDefault="00E263B9" w:rsidP="009E4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EE0A76" w14:textId="77777777" w:rsidR="00E263B9" w:rsidRDefault="00E263B9" w:rsidP="009E49A6">
      <w:pPr>
        <w:spacing w:after="0" w:line="240" w:lineRule="auto"/>
      </w:pPr>
      <w:r>
        <w:separator/>
      </w:r>
    </w:p>
  </w:footnote>
  <w:footnote w:type="continuationSeparator" w:id="0">
    <w:p w14:paraId="16CD846E" w14:textId="77777777" w:rsidR="00E263B9" w:rsidRDefault="00E263B9" w:rsidP="009E49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8636B"/>
    <w:multiLevelType w:val="hybridMultilevel"/>
    <w:tmpl w:val="BB342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94A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3D0F5C"/>
    <w:multiLevelType w:val="multilevel"/>
    <w:tmpl w:val="F4144156"/>
    <w:lvl w:ilvl="0">
      <w:start w:val="1"/>
      <w:numFmt w:val="decimal"/>
      <w:lvlText w:val="%1"/>
      <w:lvlJc w:val="left"/>
      <w:pPr>
        <w:ind w:left="360" w:hanging="360"/>
      </w:pPr>
      <w:rPr>
        <w:rFonts w:hint="default"/>
        <w:sz w:val="22"/>
      </w:rPr>
    </w:lvl>
    <w:lvl w:ilvl="1">
      <w:start w:val="1"/>
      <w:numFmt w:val="decimal"/>
      <w:lvlText w:val="%1.%2"/>
      <w:lvlJc w:val="left"/>
      <w:pPr>
        <w:ind w:left="1584" w:hanging="360"/>
      </w:pPr>
      <w:rPr>
        <w:rFonts w:hint="default"/>
        <w:sz w:val="22"/>
      </w:rPr>
    </w:lvl>
    <w:lvl w:ilvl="2">
      <w:start w:val="1"/>
      <w:numFmt w:val="decimal"/>
      <w:lvlText w:val="%1.%2.%3"/>
      <w:lvlJc w:val="left"/>
      <w:pPr>
        <w:ind w:left="3168" w:hanging="720"/>
      </w:pPr>
      <w:rPr>
        <w:rFonts w:hint="default"/>
        <w:sz w:val="22"/>
      </w:rPr>
    </w:lvl>
    <w:lvl w:ilvl="3">
      <w:start w:val="1"/>
      <w:numFmt w:val="decimal"/>
      <w:lvlText w:val="%1.%2.%3.%4"/>
      <w:lvlJc w:val="left"/>
      <w:pPr>
        <w:ind w:left="4392" w:hanging="720"/>
      </w:pPr>
      <w:rPr>
        <w:rFonts w:hint="default"/>
        <w:sz w:val="22"/>
      </w:rPr>
    </w:lvl>
    <w:lvl w:ilvl="4">
      <w:start w:val="1"/>
      <w:numFmt w:val="decimal"/>
      <w:lvlText w:val="%1.%2.%3.%4.%5"/>
      <w:lvlJc w:val="left"/>
      <w:pPr>
        <w:ind w:left="5976" w:hanging="1080"/>
      </w:pPr>
      <w:rPr>
        <w:rFonts w:hint="default"/>
        <w:sz w:val="22"/>
      </w:rPr>
    </w:lvl>
    <w:lvl w:ilvl="5">
      <w:start w:val="1"/>
      <w:numFmt w:val="decimal"/>
      <w:lvlText w:val="%1.%2.%3.%4.%5.%6"/>
      <w:lvlJc w:val="left"/>
      <w:pPr>
        <w:ind w:left="7200" w:hanging="1080"/>
      </w:pPr>
      <w:rPr>
        <w:rFonts w:hint="default"/>
        <w:sz w:val="22"/>
      </w:rPr>
    </w:lvl>
    <w:lvl w:ilvl="6">
      <w:start w:val="1"/>
      <w:numFmt w:val="decimal"/>
      <w:lvlText w:val="%1.%2.%3.%4.%5.%6.%7"/>
      <w:lvlJc w:val="left"/>
      <w:pPr>
        <w:ind w:left="8784" w:hanging="1440"/>
      </w:pPr>
      <w:rPr>
        <w:rFonts w:hint="default"/>
        <w:sz w:val="22"/>
      </w:rPr>
    </w:lvl>
    <w:lvl w:ilvl="7">
      <w:start w:val="1"/>
      <w:numFmt w:val="decimal"/>
      <w:lvlText w:val="%1.%2.%3.%4.%5.%6.%7.%8"/>
      <w:lvlJc w:val="left"/>
      <w:pPr>
        <w:ind w:left="10008" w:hanging="1440"/>
      </w:pPr>
      <w:rPr>
        <w:rFonts w:hint="default"/>
        <w:sz w:val="22"/>
      </w:rPr>
    </w:lvl>
    <w:lvl w:ilvl="8">
      <w:start w:val="1"/>
      <w:numFmt w:val="decimal"/>
      <w:lvlText w:val="%1.%2.%3.%4.%5.%6.%7.%8.%9"/>
      <w:lvlJc w:val="left"/>
      <w:pPr>
        <w:ind w:left="11592" w:hanging="1800"/>
      </w:pPr>
      <w:rPr>
        <w:rFonts w:hint="default"/>
        <w:sz w:val="22"/>
      </w:rPr>
    </w:lvl>
  </w:abstractNum>
  <w:abstractNum w:abstractNumId="3" w15:restartNumberingAfterBreak="0">
    <w:nsid w:val="17247B1E"/>
    <w:multiLevelType w:val="multilevel"/>
    <w:tmpl w:val="F4144156"/>
    <w:lvl w:ilvl="0">
      <w:start w:val="1"/>
      <w:numFmt w:val="decimal"/>
      <w:lvlText w:val="%1"/>
      <w:lvlJc w:val="left"/>
      <w:pPr>
        <w:ind w:left="360" w:hanging="360"/>
      </w:pPr>
      <w:rPr>
        <w:rFonts w:hint="default"/>
        <w:sz w:val="22"/>
      </w:rPr>
    </w:lvl>
    <w:lvl w:ilvl="1">
      <w:start w:val="1"/>
      <w:numFmt w:val="decimal"/>
      <w:lvlText w:val="%1.%2"/>
      <w:lvlJc w:val="left"/>
      <w:pPr>
        <w:ind w:left="1584" w:hanging="360"/>
      </w:pPr>
      <w:rPr>
        <w:rFonts w:hint="default"/>
        <w:sz w:val="22"/>
      </w:rPr>
    </w:lvl>
    <w:lvl w:ilvl="2">
      <w:start w:val="1"/>
      <w:numFmt w:val="decimal"/>
      <w:lvlText w:val="%1.%2.%3"/>
      <w:lvlJc w:val="left"/>
      <w:pPr>
        <w:ind w:left="3168" w:hanging="720"/>
      </w:pPr>
      <w:rPr>
        <w:rFonts w:hint="default"/>
        <w:sz w:val="22"/>
      </w:rPr>
    </w:lvl>
    <w:lvl w:ilvl="3">
      <w:start w:val="1"/>
      <w:numFmt w:val="decimal"/>
      <w:lvlText w:val="%1.%2.%3.%4"/>
      <w:lvlJc w:val="left"/>
      <w:pPr>
        <w:ind w:left="4392" w:hanging="720"/>
      </w:pPr>
      <w:rPr>
        <w:rFonts w:hint="default"/>
        <w:sz w:val="22"/>
      </w:rPr>
    </w:lvl>
    <w:lvl w:ilvl="4">
      <w:start w:val="1"/>
      <w:numFmt w:val="decimal"/>
      <w:lvlText w:val="%1.%2.%3.%4.%5"/>
      <w:lvlJc w:val="left"/>
      <w:pPr>
        <w:ind w:left="5976" w:hanging="1080"/>
      </w:pPr>
      <w:rPr>
        <w:rFonts w:hint="default"/>
        <w:sz w:val="22"/>
      </w:rPr>
    </w:lvl>
    <w:lvl w:ilvl="5">
      <w:start w:val="1"/>
      <w:numFmt w:val="decimal"/>
      <w:lvlText w:val="%1.%2.%3.%4.%5.%6"/>
      <w:lvlJc w:val="left"/>
      <w:pPr>
        <w:ind w:left="7200" w:hanging="1080"/>
      </w:pPr>
      <w:rPr>
        <w:rFonts w:hint="default"/>
        <w:sz w:val="22"/>
      </w:rPr>
    </w:lvl>
    <w:lvl w:ilvl="6">
      <w:start w:val="1"/>
      <w:numFmt w:val="decimal"/>
      <w:lvlText w:val="%1.%2.%3.%4.%5.%6.%7"/>
      <w:lvlJc w:val="left"/>
      <w:pPr>
        <w:ind w:left="8784" w:hanging="1440"/>
      </w:pPr>
      <w:rPr>
        <w:rFonts w:hint="default"/>
        <w:sz w:val="22"/>
      </w:rPr>
    </w:lvl>
    <w:lvl w:ilvl="7">
      <w:start w:val="1"/>
      <w:numFmt w:val="decimal"/>
      <w:lvlText w:val="%1.%2.%3.%4.%5.%6.%7.%8"/>
      <w:lvlJc w:val="left"/>
      <w:pPr>
        <w:ind w:left="10008" w:hanging="1440"/>
      </w:pPr>
      <w:rPr>
        <w:rFonts w:hint="default"/>
        <w:sz w:val="22"/>
      </w:rPr>
    </w:lvl>
    <w:lvl w:ilvl="8">
      <w:start w:val="1"/>
      <w:numFmt w:val="decimal"/>
      <w:lvlText w:val="%1.%2.%3.%4.%5.%6.%7.%8.%9"/>
      <w:lvlJc w:val="left"/>
      <w:pPr>
        <w:ind w:left="11592" w:hanging="1800"/>
      </w:pPr>
      <w:rPr>
        <w:rFonts w:hint="default"/>
        <w:sz w:val="22"/>
      </w:rPr>
    </w:lvl>
  </w:abstractNum>
  <w:abstractNum w:abstractNumId="4" w15:restartNumberingAfterBreak="0">
    <w:nsid w:val="17CE01BE"/>
    <w:multiLevelType w:val="multilevel"/>
    <w:tmpl w:val="F4144156"/>
    <w:lvl w:ilvl="0">
      <w:start w:val="1"/>
      <w:numFmt w:val="decimal"/>
      <w:lvlText w:val="%1"/>
      <w:lvlJc w:val="left"/>
      <w:pPr>
        <w:ind w:left="360" w:hanging="360"/>
      </w:pPr>
      <w:rPr>
        <w:rFonts w:hint="default"/>
        <w:sz w:val="22"/>
      </w:rPr>
    </w:lvl>
    <w:lvl w:ilvl="1">
      <w:start w:val="1"/>
      <w:numFmt w:val="decimal"/>
      <w:lvlText w:val="%1.%2"/>
      <w:lvlJc w:val="left"/>
      <w:pPr>
        <w:ind w:left="1584" w:hanging="360"/>
      </w:pPr>
      <w:rPr>
        <w:rFonts w:hint="default"/>
        <w:sz w:val="22"/>
      </w:rPr>
    </w:lvl>
    <w:lvl w:ilvl="2">
      <w:start w:val="1"/>
      <w:numFmt w:val="decimal"/>
      <w:lvlText w:val="%1.%2.%3"/>
      <w:lvlJc w:val="left"/>
      <w:pPr>
        <w:ind w:left="3168" w:hanging="720"/>
      </w:pPr>
      <w:rPr>
        <w:rFonts w:hint="default"/>
        <w:sz w:val="22"/>
      </w:rPr>
    </w:lvl>
    <w:lvl w:ilvl="3">
      <w:start w:val="1"/>
      <w:numFmt w:val="decimal"/>
      <w:lvlText w:val="%1.%2.%3.%4"/>
      <w:lvlJc w:val="left"/>
      <w:pPr>
        <w:ind w:left="4392" w:hanging="720"/>
      </w:pPr>
      <w:rPr>
        <w:rFonts w:hint="default"/>
        <w:sz w:val="22"/>
      </w:rPr>
    </w:lvl>
    <w:lvl w:ilvl="4">
      <w:start w:val="1"/>
      <w:numFmt w:val="decimal"/>
      <w:lvlText w:val="%1.%2.%3.%4.%5"/>
      <w:lvlJc w:val="left"/>
      <w:pPr>
        <w:ind w:left="5976" w:hanging="1080"/>
      </w:pPr>
      <w:rPr>
        <w:rFonts w:hint="default"/>
        <w:sz w:val="22"/>
      </w:rPr>
    </w:lvl>
    <w:lvl w:ilvl="5">
      <w:start w:val="1"/>
      <w:numFmt w:val="decimal"/>
      <w:lvlText w:val="%1.%2.%3.%4.%5.%6"/>
      <w:lvlJc w:val="left"/>
      <w:pPr>
        <w:ind w:left="7200" w:hanging="1080"/>
      </w:pPr>
      <w:rPr>
        <w:rFonts w:hint="default"/>
        <w:sz w:val="22"/>
      </w:rPr>
    </w:lvl>
    <w:lvl w:ilvl="6">
      <w:start w:val="1"/>
      <w:numFmt w:val="decimal"/>
      <w:lvlText w:val="%1.%2.%3.%4.%5.%6.%7"/>
      <w:lvlJc w:val="left"/>
      <w:pPr>
        <w:ind w:left="8784" w:hanging="1440"/>
      </w:pPr>
      <w:rPr>
        <w:rFonts w:hint="default"/>
        <w:sz w:val="22"/>
      </w:rPr>
    </w:lvl>
    <w:lvl w:ilvl="7">
      <w:start w:val="1"/>
      <w:numFmt w:val="decimal"/>
      <w:lvlText w:val="%1.%2.%3.%4.%5.%6.%7.%8"/>
      <w:lvlJc w:val="left"/>
      <w:pPr>
        <w:ind w:left="10008" w:hanging="1440"/>
      </w:pPr>
      <w:rPr>
        <w:rFonts w:hint="default"/>
        <w:sz w:val="22"/>
      </w:rPr>
    </w:lvl>
    <w:lvl w:ilvl="8">
      <w:start w:val="1"/>
      <w:numFmt w:val="decimal"/>
      <w:lvlText w:val="%1.%2.%3.%4.%5.%6.%7.%8.%9"/>
      <w:lvlJc w:val="left"/>
      <w:pPr>
        <w:ind w:left="11592" w:hanging="1800"/>
      </w:pPr>
      <w:rPr>
        <w:rFonts w:hint="default"/>
        <w:sz w:val="22"/>
      </w:rPr>
    </w:lvl>
  </w:abstractNum>
  <w:abstractNum w:abstractNumId="5" w15:restartNumberingAfterBreak="0">
    <w:nsid w:val="1C93609A"/>
    <w:multiLevelType w:val="hybridMultilevel"/>
    <w:tmpl w:val="695699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3E7B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244B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0D15A37"/>
    <w:multiLevelType w:val="hybridMultilevel"/>
    <w:tmpl w:val="FCD8A5B8"/>
    <w:lvl w:ilvl="0" w:tplc="C2F85F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21628E"/>
    <w:multiLevelType w:val="hybridMultilevel"/>
    <w:tmpl w:val="7BBC5BFE"/>
    <w:lvl w:ilvl="0" w:tplc="3612C64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076B12"/>
    <w:multiLevelType w:val="hybridMultilevel"/>
    <w:tmpl w:val="F96A1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F7098E"/>
    <w:multiLevelType w:val="hybridMultilevel"/>
    <w:tmpl w:val="858A7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2FE0F4D"/>
    <w:multiLevelType w:val="hybridMultilevel"/>
    <w:tmpl w:val="6E5E6D42"/>
    <w:lvl w:ilvl="0" w:tplc="1D84A2FE">
      <w:start w:val="1"/>
      <w:numFmt w:val="decimal"/>
      <w:lvlText w:val="%1."/>
      <w:lvlJc w:val="left"/>
      <w:pPr>
        <w:ind w:left="720" w:hanging="360"/>
      </w:pPr>
      <w:rPr>
        <w:b/>
        <w:bCs/>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6045501">
    <w:abstractNumId w:val="0"/>
  </w:num>
  <w:num w:numId="2" w16cid:durableId="870070709">
    <w:abstractNumId w:val="6"/>
  </w:num>
  <w:num w:numId="3" w16cid:durableId="931161711">
    <w:abstractNumId w:val="1"/>
  </w:num>
  <w:num w:numId="4" w16cid:durableId="1169712422">
    <w:abstractNumId w:val="7"/>
  </w:num>
  <w:num w:numId="5" w16cid:durableId="1844709938">
    <w:abstractNumId w:val="4"/>
  </w:num>
  <w:num w:numId="6" w16cid:durableId="827019546">
    <w:abstractNumId w:val="3"/>
  </w:num>
  <w:num w:numId="7" w16cid:durableId="1563130945">
    <w:abstractNumId w:val="2"/>
  </w:num>
  <w:num w:numId="8" w16cid:durableId="1290235544">
    <w:abstractNumId w:val="9"/>
  </w:num>
  <w:num w:numId="9" w16cid:durableId="620458514">
    <w:abstractNumId w:val="8"/>
  </w:num>
  <w:num w:numId="10" w16cid:durableId="1334532146">
    <w:abstractNumId w:val="10"/>
  </w:num>
  <w:num w:numId="11" w16cid:durableId="1006833244">
    <w:abstractNumId w:val="5"/>
  </w:num>
  <w:num w:numId="12" w16cid:durableId="1274433990">
    <w:abstractNumId w:val="12"/>
  </w:num>
  <w:num w:numId="13" w16cid:durableId="20737001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9A6"/>
    <w:rsid w:val="00070BA8"/>
    <w:rsid w:val="00241087"/>
    <w:rsid w:val="00243DB7"/>
    <w:rsid w:val="00285878"/>
    <w:rsid w:val="0030656D"/>
    <w:rsid w:val="0031306D"/>
    <w:rsid w:val="003B71A8"/>
    <w:rsid w:val="0044576E"/>
    <w:rsid w:val="0051398F"/>
    <w:rsid w:val="00533635"/>
    <w:rsid w:val="00596E23"/>
    <w:rsid w:val="00703273"/>
    <w:rsid w:val="007167E2"/>
    <w:rsid w:val="007A704C"/>
    <w:rsid w:val="007E4345"/>
    <w:rsid w:val="00820A35"/>
    <w:rsid w:val="008247B6"/>
    <w:rsid w:val="0088781C"/>
    <w:rsid w:val="008A6620"/>
    <w:rsid w:val="008C1A06"/>
    <w:rsid w:val="0092040F"/>
    <w:rsid w:val="00967DFA"/>
    <w:rsid w:val="009E49A6"/>
    <w:rsid w:val="00AD181F"/>
    <w:rsid w:val="00B000CE"/>
    <w:rsid w:val="00B1407E"/>
    <w:rsid w:val="00B53F36"/>
    <w:rsid w:val="00BC4D90"/>
    <w:rsid w:val="00DB4953"/>
    <w:rsid w:val="00E0682D"/>
    <w:rsid w:val="00E263B9"/>
    <w:rsid w:val="00F93732"/>
    <w:rsid w:val="00FC5349"/>
    <w:rsid w:val="00FD5BB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E9FCD"/>
  <w15:chartTrackingRefBased/>
  <w15:docId w15:val="{9D338BF6-5E10-4CD2-BD18-DB2F8BAA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9E49A6"/>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9E49A6"/>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9E49A6"/>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9E49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49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49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9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9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9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9A6"/>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9E49A6"/>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9E49A6"/>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9E49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49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49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9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9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9A6"/>
    <w:rPr>
      <w:rFonts w:eastAsiaTheme="majorEastAsia" w:cstheme="majorBidi"/>
      <w:color w:val="272727" w:themeColor="text1" w:themeTint="D8"/>
    </w:rPr>
  </w:style>
  <w:style w:type="paragraph" w:styleId="Title">
    <w:name w:val="Title"/>
    <w:basedOn w:val="Normal"/>
    <w:next w:val="Normal"/>
    <w:link w:val="TitleChar"/>
    <w:uiPriority w:val="10"/>
    <w:qFormat/>
    <w:rsid w:val="009E49A6"/>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9E49A6"/>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9E49A6"/>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9E49A6"/>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9E49A6"/>
    <w:pPr>
      <w:spacing w:before="160"/>
      <w:jc w:val="center"/>
    </w:pPr>
    <w:rPr>
      <w:i/>
      <w:iCs/>
      <w:color w:val="404040" w:themeColor="text1" w:themeTint="BF"/>
    </w:rPr>
  </w:style>
  <w:style w:type="character" w:customStyle="1" w:styleId="QuoteChar">
    <w:name w:val="Quote Char"/>
    <w:basedOn w:val="DefaultParagraphFont"/>
    <w:link w:val="Quote"/>
    <w:uiPriority w:val="29"/>
    <w:rsid w:val="009E49A6"/>
    <w:rPr>
      <w:rFonts w:cs="Mangal"/>
      <w:i/>
      <w:iCs/>
      <w:color w:val="404040" w:themeColor="text1" w:themeTint="BF"/>
    </w:rPr>
  </w:style>
  <w:style w:type="paragraph" w:styleId="ListParagraph">
    <w:name w:val="List Paragraph"/>
    <w:basedOn w:val="Normal"/>
    <w:uiPriority w:val="34"/>
    <w:qFormat/>
    <w:rsid w:val="009E49A6"/>
    <w:pPr>
      <w:ind w:left="720"/>
      <w:contextualSpacing/>
    </w:pPr>
  </w:style>
  <w:style w:type="character" w:styleId="IntenseEmphasis">
    <w:name w:val="Intense Emphasis"/>
    <w:basedOn w:val="DefaultParagraphFont"/>
    <w:uiPriority w:val="21"/>
    <w:qFormat/>
    <w:rsid w:val="009E49A6"/>
    <w:rPr>
      <w:i/>
      <w:iCs/>
      <w:color w:val="2F5496" w:themeColor="accent1" w:themeShade="BF"/>
    </w:rPr>
  </w:style>
  <w:style w:type="paragraph" w:styleId="IntenseQuote">
    <w:name w:val="Intense Quote"/>
    <w:basedOn w:val="Normal"/>
    <w:next w:val="Normal"/>
    <w:link w:val="IntenseQuoteChar"/>
    <w:uiPriority w:val="30"/>
    <w:qFormat/>
    <w:rsid w:val="009E49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49A6"/>
    <w:rPr>
      <w:rFonts w:cs="Mangal"/>
      <w:i/>
      <w:iCs/>
      <w:color w:val="2F5496" w:themeColor="accent1" w:themeShade="BF"/>
    </w:rPr>
  </w:style>
  <w:style w:type="character" w:styleId="IntenseReference">
    <w:name w:val="Intense Reference"/>
    <w:basedOn w:val="DefaultParagraphFont"/>
    <w:uiPriority w:val="32"/>
    <w:qFormat/>
    <w:rsid w:val="009E49A6"/>
    <w:rPr>
      <w:b/>
      <w:bCs/>
      <w:smallCaps/>
      <w:color w:val="2F5496" w:themeColor="accent1" w:themeShade="BF"/>
      <w:spacing w:val="5"/>
    </w:rPr>
  </w:style>
  <w:style w:type="paragraph" w:styleId="Header">
    <w:name w:val="header"/>
    <w:basedOn w:val="Normal"/>
    <w:link w:val="HeaderChar"/>
    <w:uiPriority w:val="99"/>
    <w:unhideWhenUsed/>
    <w:rsid w:val="009E4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9A6"/>
    <w:rPr>
      <w:rFonts w:cs="Mangal"/>
    </w:rPr>
  </w:style>
  <w:style w:type="paragraph" w:styleId="Footer">
    <w:name w:val="footer"/>
    <w:basedOn w:val="Normal"/>
    <w:link w:val="FooterChar"/>
    <w:uiPriority w:val="99"/>
    <w:unhideWhenUsed/>
    <w:rsid w:val="009E4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9A6"/>
    <w:rPr>
      <w:rFonts w:cs="Mangal"/>
    </w:rPr>
  </w:style>
  <w:style w:type="paragraph" w:styleId="NormalWeb">
    <w:name w:val="Normal (Web)"/>
    <w:basedOn w:val="Normal"/>
    <w:uiPriority w:val="99"/>
    <w:semiHidden/>
    <w:unhideWhenUsed/>
    <w:rsid w:val="00285878"/>
    <w:rPr>
      <w:rFonts w:ascii="Times New Roman" w:hAnsi="Times New Roman"/>
      <w:sz w:val="24"/>
      <w:szCs w:val="21"/>
    </w:rPr>
  </w:style>
  <w:style w:type="table" w:styleId="TableGrid">
    <w:name w:val="Table Grid"/>
    <w:basedOn w:val="TableNormal"/>
    <w:uiPriority w:val="59"/>
    <w:rsid w:val="008A6620"/>
    <w:pPr>
      <w:spacing w:after="0" w:line="240" w:lineRule="auto"/>
    </w:pPr>
    <w:rPr>
      <w:rFonts w:eastAsiaTheme="minorEastAsia"/>
      <w:kern w:val="0"/>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415">
      <w:bodyDiv w:val="1"/>
      <w:marLeft w:val="0"/>
      <w:marRight w:val="0"/>
      <w:marTop w:val="0"/>
      <w:marBottom w:val="0"/>
      <w:divBdr>
        <w:top w:val="none" w:sz="0" w:space="0" w:color="auto"/>
        <w:left w:val="none" w:sz="0" w:space="0" w:color="auto"/>
        <w:bottom w:val="none" w:sz="0" w:space="0" w:color="auto"/>
        <w:right w:val="none" w:sz="0" w:space="0" w:color="auto"/>
      </w:divBdr>
    </w:div>
    <w:div w:id="87426538">
      <w:bodyDiv w:val="1"/>
      <w:marLeft w:val="0"/>
      <w:marRight w:val="0"/>
      <w:marTop w:val="0"/>
      <w:marBottom w:val="0"/>
      <w:divBdr>
        <w:top w:val="none" w:sz="0" w:space="0" w:color="auto"/>
        <w:left w:val="none" w:sz="0" w:space="0" w:color="auto"/>
        <w:bottom w:val="none" w:sz="0" w:space="0" w:color="auto"/>
        <w:right w:val="none" w:sz="0" w:space="0" w:color="auto"/>
      </w:divBdr>
    </w:div>
    <w:div w:id="103306837">
      <w:bodyDiv w:val="1"/>
      <w:marLeft w:val="0"/>
      <w:marRight w:val="0"/>
      <w:marTop w:val="0"/>
      <w:marBottom w:val="0"/>
      <w:divBdr>
        <w:top w:val="none" w:sz="0" w:space="0" w:color="auto"/>
        <w:left w:val="none" w:sz="0" w:space="0" w:color="auto"/>
        <w:bottom w:val="none" w:sz="0" w:space="0" w:color="auto"/>
        <w:right w:val="none" w:sz="0" w:space="0" w:color="auto"/>
      </w:divBdr>
    </w:div>
    <w:div w:id="197358904">
      <w:bodyDiv w:val="1"/>
      <w:marLeft w:val="0"/>
      <w:marRight w:val="0"/>
      <w:marTop w:val="0"/>
      <w:marBottom w:val="0"/>
      <w:divBdr>
        <w:top w:val="none" w:sz="0" w:space="0" w:color="auto"/>
        <w:left w:val="none" w:sz="0" w:space="0" w:color="auto"/>
        <w:bottom w:val="none" w:sz="0" w:space="0" w:color="auto"/>
        <w:right w:val="none" w:sz="0" w:space="0" w:color="auto"/>
      </w:divBdr>
    </w:div>
    <w:div w:id="203250965">
      <w:bodyDiv w:val="1"/>
      <w:marLeft w:val="0"/>
      <w:marRight w:val="0"/>
      <w:marTop w:val="0"/>
      <w:marBottom w:val="0"/>
      <w:divBdr>
        <w:top w:val="none" w:sz="0" w:space="0" w:color="auto"/>
        <w:left w:val="none" w:sz="0" w:space="0" w:color="auto"/>
        <w:bottom w:val="none" w:sz="0" w:space="0" w:color="auto"/>
        <w:right w:val="none" w:sz="0" w:space="0" w:color="auto"/>
      </w:divBdr>
    </w:div>
    <w:div w:id="268708112">
      <w:bodyDiv w:val="1"/>
      <w:marLeft w:val="0"/>
      <w:marRight w:val="0"/>
      <w:marTop w:val="0"/>
      <w:marBottom w:val="0"/>
      <w:divBdr>
        <w:top w:val="none" w:sz="0" w:space="0" w:color="auto"/>
        <w:left w:val="none" w:sz="0" w:space="0" w:color="auto"/>
        <w:bottom w:val="none" w:sz="0" w:space="0" w:color="auto"/>
        <w:right w:val="none" w:sz="0" w:space="0" w:color="auto"/>
      </w:divBdr>
    </w:div>
    <w:div w:id="321473078">
      <w:bodyDiv w:val="1"/>
      <w:marLeft w:val="0"/>
      <w:marRight w:val="0"/>
      <w:marTop w:val="0"/>
      <w:marBottom w:val="0"/>
      <w:divBdr>
        <w:top w:val="none" w:sz="0" w:space="0" w:color="auto"/>
        <w:left w:val="none" w:sz="0" w:space="0" w:color="auto"/>
        <w:bottom w:val="none" w:sz="0" w:space="0" w:color="auto"/>
        <w:right w:val="none" w:sz="0" w:space="0" w:color="auto"/>
      </w:divBdr>
    </w:div>
    <w:div w:id="369957449">
      <w:bodyDiv w:val="1"/>
      <w:marLeft w:val="0"/>
      <w:marRight w:val="0"/>
      <w:marTop w:val="0"/>
      <w:marBottom w:val="0"/>
      <w:divBdr>
        <w:top w:val="none" w:sz="0" w:space="0" w:color="auto"/>
        <w:left w:val="none" w:sz="0" w:space="0" w:color="auto"/>
        <w:bottom w:val="none" w:sz="0" w:space="0" w:color="auto"/>
        <w:right w:val="none" w:sz="0" w:space="0" w:color="auto"/>
      </w:divBdr>
    </w:div>
    <w:div w:id="377974340">
      <w:bodyDiv w:val="1"/>
      <w:marLeft w:val="0"/>
      <w:marRight w:val="0"/>
      <w:marTop w:val="0"/>
      <w:marBottom w:val="0"/>
      <w:divBdr>
        <w:top w:val="none" w:sz="0" w:space="0" w:color="auto"/>
        <w:left w:val="none" w:sz="0" w:space="0" w:color="auto"/>
        <w:bottom w:val="none" w:sz="0" w:space="0" w:color="auto"/>
        <w:right w:val="none" w:sz="0" w:space="0" w:color="auto"/>
      </w:divBdr>
    </w:div>
    <w:div w:id="378672717">
      <w:bodyDiv w:val="1"/>
      <w:marLeft w:val="0"/>
      <w:marRight w:val="0"/>
      <w:marTop w:val="0"/>
      <w:marBottom w:val="0"/>
      <w:divBdr>
        <w:top w:val="none" w:sz="0" w:space="0" w:color="auto"/>
        <w:left w:val="none" w:sz="0" w:space="0" w:color="auto"/>
        <w:bottom w:val="none" w:sz="0" w:space="0" w:color="auto"/>
        <w:right w:val="none" w:sz="0" w:space="0" w:color="auto"/>
      </w:divBdr>
    </w:div>
    <w:div w:id="615064604">
      <w:bodyDiv w:val="1"/>
      <w:marLeft w:val="0"/>
      <w:marRight w:val="0"/>
      <w:marTop w:val="0"/>
      <w:marBottom w:val="0"/>
      <w:divBdr>
        <w:top w:val="none" w:sz="0" w:space="0" w:color="auto"/>
        <w:left w:val="none" w:sz="0" w:space="0" w:color="auto"/>
        <w:bottom w:val="none" w:sz="0" w:space="0" w:color="auto"/>
        <w:right w:val="none" w:sz="0" w:space="0" w:color="auto"/>
      </w:divBdr>
    </w:div>
    <w:div w:id="665324866">
      <w:bodyDiv w:val="1"/>
      <w:marLeft w:val="0"/>
      <w:marRight w:val="0"/>
      <w:marTop w:val="0"/>
      <w:marBottom w:val="0"/>
      <w:divBdr>
        <w:top w:val="none" w:sz="0" w:space="0" w:color="auto"/>
        <w:left w:val="none" w:sz="0" w:space="0" w:color="auto"/>
        <w:bottom w:val="none" w:sz="0" w:space="0" w:color="auto"/>
        <w:right w:val="none" w:sz="0" w:space="0" w:color="auto"/>
      </w:divBdr>
    </w:div>
    <w:div w:id="716777133">
      <w:bodyDiv w:val="1"/>
      <w:marLeft w:val="0"/>
      <w:marRight w:val="0"/>
      <w:marTop w:val="0"/>
      <w:marBottom w:val="0"/>
      <w:divBdr>
        <w:top w:val="none" w:sz="0" w:space="0" w:color="auto"/>
        <w:left w:val="none" w:sz="0" w:space="0" w:color="auto"/>
        <w:bottom w:val="none" w:sz="0" w:space="0" w:color="auto"/>
        <w:right w:val="none" w:sz="0" w:space="0" w:color="auto"/>
      </w:divBdr>
    </w:div>
    <w:div w:id="738358636">
      <w:bodyDiv w:val="1"/>
      <w:marLeft w:val="0"/>
      <w:marRight w:val="0"/>
      <w:marTop w:val="0"/>
      <w:marBottom w:val="0"/>
      <w:divBdr>
        <w:top w:val="none" w:sz="0" w:space="0" w:color="auto"/>
        <w:left w:val="none" w:sz="0" w:space="0" w:color="auto"/>
        <w:bottom w:val="none" w:sz="0" w:space="0" w:color="auto"/>
        <w:right w:val="none" w:sz="0" w:space="0" w:color="auto"/>
      </w:divBdr>
    </w:div>
    <w:div w:id="1177960246">
      <w:bodyDiv w:val="1"/>
      <w:marLeft w:val="0"/>
      <w:marRight w:val="0"/>
      <w:marTop w:val="0"/>
      <w:marBottom w:val="0"/>
      <w:divBdr>
        <w:top w:val="none" w:sz="0" w:space="0" w:color="auto"/>
        <w:left w:val="none" w:sz="0" w:space="0" w:color="auto"/>
        <w:bottom w:val="none" w:sz="0" w:space="0" w:color="auto"/>
        <w:right w:val="none" w:sz="0" w:space="0" w:color="auto"/>
      </w:divBdr>
    </w:div>
    <w:div w:id="1544320799">
      <w:bodyDiv w:val="1"/>
      <w:marLeft w:val="0"/>
      <w:marRight w:val="0"/>
      <w:marTop w:val="0"/>
      <w:marBottom w:val="0"/>
      <w:divBdr>
        <w:top w:val="none" w:sz="0" w:space="0" w:color="auto"/>
        <w:left w:val="none" w:sz="0" w:space="0" w:color="auto"/>
        <w:bottom w:val="none" w:sz="0" w:space="0" w:color="auto"/>
        <w:right w:val="none" w:sz="0" w:space="0" w:color="auto"/>
      </w:divBdr>
    </w:div>
    <w:div w:id="1618440929">
      <w:bodyDiv w:val="1"/>
      <w:marLeft w:val="0"/>
      <w:marRight w:val="0"/>
      <w:marTop w:val="0"/>
      <w:marBottom w:val="0"/>
      <w:divBdr>
        <w:top w:val="none" w:sz="0" w:space="0" w:color="auto"/>
        <w:left w:val="none" w:sz="0" w:space="0" w:color="auto"/>
        <w:bottom w:val="none" w:sz="0" w:space="0" w:color="auto"/>
        <w:right w:val="none" w:sz="0" w:space="0" w:color="auto"/>
      </w:divBdr>
    </w:div>
    <w:div w:id="1767188456">
      <w:bodyDiv w:val="1"/>
      <w:marLeft w:val="0"/>
      <w:marRight w:val="0"/>
      <w:marTop w:val="0"/>
      <w:marBottom w:val="0"/>
      <w:divBdr>
        <w:top w:val="none" w:sz="0" w:space="0" w:color="auto"/>
        <w:left w:val="none" w:sz="0" w:space="0" w:color="auto"/>
        <w:bottom w:val="none" w:sz="0" w:space="0" w:color="auto"/>
        <w:right w:val="none" w:sz="0" w:space="0" w:color="auto"/>
      </w:divBdr>
    </w:div>
    <w:div w:id="1824661030">
      <w:bodyDiv w:val="1"/>
      <w:marLeft w:val="0"/>
      <w:marRight w:val="0"/>
      <w:marTop w:val="0"/>
      <w:marBottom w:val="0"/>
      <w:divBdr>
        <w:top w:val="none" w:sz="0" w:space="0" w:color="auto"/>
        <w:left w:val="none" w:sz="0" w:space="0" w:color="auto"/>
        <w:bottom w:val="none" w:sz="0" w:space="0" w:color="auto"/>
        <w:right w:val="none" w:sz="0" w:space="0" w:color="auto"/>
      </w:divBdr>
    </w:div>
    <w:div w:id="18406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2466</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916202684185</dc:creator>
  <cp:keywords/>
  <dc:description/>
  <cp:lastModifiedBy>916202684185</cp:lastModifiedBy>
  <cp:revision>2</cp:revision>
  <dcterms:created xsi:type="dcterms:W3CDTF">2025-03-08T07:57:00Z</dcterms:created>
  <dcterms:modified xsi:type="dcterms:W3CDTF">2025-03-08T07:57:00Z</dcterms:modified>
</cp:coreProperties>
</file>