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EC112" w14:textId="77E2460F" w:rsidR="004624F4" w:rsidRPr="004624F4" w:rsidRDefault="004624F4" w:rsidP="00EC67DF">
      <w:pPr>
        <w:jc w:val="center"/>
        <w:rPr>
          <w:rFonts w:ascii="Times New Roman" w:hAnsi="Times New Roman" w:cs="Times New Roman"/>
          <w:b/>
          <w:bCs/>
          <w:sz w:val="24"/>
          <w:szCs w:val="24"/>
        </w:rPr>
      </w:pPr>
      <w:r w:rsidRPr="004624F4">
        <w:rPr>
          <w:rFonts w:ascii="Times New Roman" w:hAnsi="Times New Roman" w:cs="Times New Roman"/>
          <w:b/>
          <w:bCs/>
          <w:sz w:val="24"/>
          <w:szCs w:val="24"/>
        </w:rPr>
        <w:t xml:space="preserve">DEVELOPMENT AND PERFORMANCE EVALUATION OF BIO-DIGESTER </w:t>
      </w:r>
      <w:r>
        <w:rPr>
          <w:rFonts w:ascii="Times New Roman" w:hAnsi="Times New Roman" w:cs="Times New Roman"/>
          <w:b/>
          <w:bCs/>
          <w:sz w:val="24"/>
          <w:szCs w:val="24"/>
        </w:rPr>
        <w:t xml:space="preserve">FOR METHANE PRODUCTION </w:t>
      </w:r>
      <w:r w:rsidRPr="004624F4">
        <w:rPr>
          <w:rFonts w:ascii="Times New Roman" w:hAnsi="Times New Roman" w:cs="Times New Roman"/>
          <w:b/>
          <w:bCs/>
          <w:sz w:val="24"/>
          <w:szCs w:val="24"/>
        </w:rPr>
        <w:t xml:space="preserve">USING COW DUNG </w:t>
      </w:r>
    </w:p>
    <w:p w14:paraId="1A00C4B0" w14:textId="5788F6FF" w:rsidR="00B16790" w:rsidRPr="00E26B92" w:rsidRDefault="00B16790" w:rsidP="00E26B92">
      <w:pPr>
        <w:spacing w:after="0" w:line="360" w:lineRule="auto"/>
        <w:jc w:val="center"/>
        <w:rPr>
          <w:rFonts w:ascii="Times New Roman" w:eastAsia="Calibri" w:hAnsi="Times New Roman"/>
          <w:sz w:val="24"/>
          <w:szCs w:val="24"/>
          <w:lang w:val="en-MY"/>
        </w:rPr>
      </w:pPr>
      <w:r w:rsidRPr="00B16790">
        <w:rPr>
          <w:rFonts w:ascii="Times New Roman" w:eastAsia="Calibri" w:hAnsi="Times New Roman"/>
          <w:sz w:val="24"/>
          <w:szCs w:val="24"/>
          <w:lang w:val="en-MY"/>
        </w:rPr>
        <w:t>Rilwanu O</w:t>
      </w:r>
      <w:r>
        <w:rPr>
          <w:rFonts w:ascii="Times New Roman" w:eastAsia="Calibri" w:hAnsi="Times New Roman"/>
          <w:sz w:val="24"/>
          <w:szCs w:val="24"/>
          <w:lang w:val="en-MY"/>
        </w:rPr>
        <w:t>.</w:t>
      </w:r>
      <w:r w:rsidRPr="00B16790">
        <w:rPr>
          <w:rFonts w:ascii="Times New Roman" w:eastAsia="Calibri" w:hAnsi="Times New Roman"/>
          <w:sz w:val="24"/>
          <w:szCs w:val="24"/>
          <w:lang w:val="en-MY"/>
        </w:rPr>
        <w:t xml:space="preserve"> Agede</w:t>
      </w:r>
      <w:r w:rsidRPr="00B16790">
        <w:rPr>
          <w:rFonts w:ascii="Times New Roman" w:eastAsia="Calibri" w:hAnsi="Times New Roman"/>
          <w:sz w:val="24"/>
          <w:szCs w:val="24"/>
          <w:vertAlign w:val="superscript"/>
          <w:lang w:val="en-MY"/>
        </w:rPr>
        <w:t>1</w:t>
      </w:r>
      <w:r w:rsidR="00E26B92">
        <w:rPr>
          <w:rFonts w:ascii="Times New Roman" w:eastAsia="Calibri" w:hAnsi="Times New Roman"/>
          <w:sz w:val="24"/>
          <w:szCs w:val="24"/>
          <w:lang w:val="en-MY"/>
        </w:rPr>
        <w:t>;</w:t>
      </w:r>
      <w:r>
        <w:rPr>
          <w:rFonts w:ascii="Times New Roman" w:eastAsia="Calibri" w:hAnsi="Times New Roman"/>
          <w:sz w:val="24"/>
          <w:szCs w:val="24"/>
          <w:lang w:val="en-MY"/>
        </w:rPr>
        <w:t xml:space="preserve"> </w:t>
      </w:r>
      <w:r>
        <w:rPr>
          <w:rFonts w:ascii="Times New Roman" w:hAnsi="Times New Roman"/>
          <w:sz w:val="24"/>
          <w:szCs w:val="24"/>
        </w:rPr>
        <w:t>Joy O. Nwokolo-ojo</w:t>
      </w:r>
      <w:r w:rsidRPr="00B16790">
        <w:rPr>
          <w:rFonts w:ascii="Times New Roman" w:hAnsi="Times New Roman"/>
          <w:sz w:val="24"/>
          <w:szCs w:val="24"/>
          <w:vertAlign w:val="superscript"/>
        </w:rPr>
        <w:t>1</w:t>
      </w:r>
      <w:r w:rsidR="00E26B92">
        <w:rPr>
          <w:rFonts w:ascii="Times New Roman" w:hAnsi="Times New Roman"/>
          <w:sz w:val="24"/>
          <w:szCs w:val="24"/>
        </w:rPr>
        <w:t>; Onyilo, R. Ivogbe</w:t>
      </w:r>
      <w:r w:rsidR="00E26B92" w:rsidRPr="00E26B92">
        <w:rPr>
          <w:rFonts w:ascii="Times New Roman" w:hAnsi="Times New Roman"/>
          <w:sz w:val="24"/>
          <w:szCs w:val="24"/>
          <w:vertAlign w:val="superscript"/>
        </w:rPr>
        <w:t>1</w:t>
      </w:r>
      <w:r w:rsidR="00E26B92">
        <w:rPr>
          <w:rFonts w:ascii="Times New Roman" w:hAnsi="Times New Roman"/>
          <w:sz w:val="24"/>
          <w:szCs w:val="24"/>
        </w:rPr>
        <w:t>; Akwonya, C. Adadu</w:t>
      </w:r>
      <w:r w:rsidR="00E26B92" w:rsidRPr="00E26B92">
        <w:rPr>
          <w:rFonts w:ascii="Times New Roman" w:hAnsi="Times New Roman"/>
          <w:sz w:val="24"/>
          <w:szCs w:val="24"/>
          <w:vertAlign w:val="superscript"/>
        </w:rPr>
        <w:t>1</w:t>
      </w:r>
    </w:p>
    <w:p w14:paraId="1C71598E" w14:textId="0AEA9E42" w:rsidR="00EC67DF" w:rsidRPr="0093070C" w:rsidRDefault="00EC67DF" w:rsidP="005E5372">
      <w:pPr>
        <w:spacing w:after="0"/>
        <w:jc w:val="center"/>
        <w:rPr>
          <w:rFonts w:ascii="Times New Roman" w:hAnsi="Times New Roman" w:cs="Times New Roman"/>
          <w:sz w:val="24"/>
          <w:szCs w:val="24"/>
        </w:rPr>
      </w:pPr>
      <w:r w:rsidRPr="0093070C">
        <w:rPr>
          <w:rFonts w:ascii="Times New Roman" w:hAnsi="Times New Roman" w:cs="Times New Roman"/>
          <w:sz w:val="24"/>
          <w:szCs w:val="24"/>
          <w:vertAlign w:val="superscript"/>
        </w:rPr>
        <w:t xml:space="preserve">1 </w:t>
      </w:r>
      <w:r w:rsidR="00E551E5" w:rsidRPr="00E551E5">
        <w:rPr>
          <w:rFonts w:ascii="Times New Roman" w:eastAsia="Calibri" w:hAnsi="Times New Roman"/>
          <w:sz w:val="24"/>
          <w:szCs w:val="24"/>
          <w:lang w:val="en-MY"/>
        </w:rPr>
        <w:t xml:space="preserve">Department </w:t>
      </w:r>
      <w:r w:rsidR="00E551E5">
        <w:rPr>
          <w:rFonts w:ascii="Times New Roman" w:eastAsia="Calibri" w:hAnsi="Times New Roman"/>
          <w:sz w:val="24"/>
          <w:szCs w:val="24"/>
          <w:lang w:val="en-MY"/>
        </w:rPr>
        <w:t>o</w:t>
      </w:r>
      <w:r w:rsidR="00E551E5" w:rsidRPr="00E551E5">
        <w:rPr>
          <w:rFonts w:ascii="Times New Roman" w:eastAsia="Calibri" w:hAnsi="Times New Roman"/>
          <w:sz w:val="24"/>
          <w:szCs w:val="24"/>
          <w:lang w:val="en-MY"/>
        </w:rPr>
        <w:t xml:space="preserve">f Industrial Technology, Faculty </w:t>
      </w:r>
      <w:r w:rsidR="00E551E5">
        <w:rPr>
          <w:rFonts w:ascii="Times New Roman" w:eastAsia="Calibri" w:hAnsi="Times New Roman"/>
          <w:sz w:val="24"/>
          <w:szCs w:val="24"/>
          <w:lang w:val="en-MY"/>
        </w:rPr>
        <w:t>o</w:t>
      </w:r>
      <w:r w:rsidR="00E551E5" w:rsidRPr="00E551E5">
        <w:rPr>
          <w:rFonts w:ascii="Times New Roman" w:eastAsia="Calibri" w:hAnsi="Times New Roman"/>
          <w:sz w:val="24"/>
          <w:szCs w:val="24"/>
          <w:lang w:val="en-MY"/>
        </w:rPr>
        <w:t xml:space="preserve">f Technology </w:t>
      </w:r>
      <w:r w:rsidR="00E551E5">
        <w:rPr>
          <w:rFonts w:ascii="Times New Roman" w:eastAsia="Calibri" w:hAnsi="Times New Roman"/>
          <w:sz w:val="24"/>
          <w:szCs w:val="24"/>
          <w:lang w:val="en-MY"/>
        </w:rPr>
        <w:t>a</w:t>
      </w:r>
      <w:r w:rsidR="00E551E5" w:rsidRPr="00E551E5">
        <w:rPr>
          <w:rFonts w:ascii="Times New Roman" w:eastAsia="Calibri" w:hAnsi="Times New Roman"/>
          <w:sz w:val="24"/>
          <w:szCs w:val="24"/>
          <w:lang w:val="en-MY"/>
        </w:rPr>
        <w:t>nd Industrial Studies, Benue State University Makurdi</w:t>
      </w:r>
      <w:r w:rsidR="00E551E5">
        <w:rPr>
          <w:rFonts w:ascii="Times New Roman" w:eastAsia="Calibri" w:hAnsi="Times New Roman"/>
          <w:sz w:val="24"/>
          <w:szCs w:val="24"/>
          <w:lang w:val="en-MY"/>
        </w:rPr>
        <w:t>, Benue State, Nigeria</w:t>
      </w:r>
    </w:p>
    <w:p w14:paraId="4711FD29" w14:textId="77777777" w:rsidR="00B16790" w:rsidRDefault="00B16790" w:rsidP="005E5372">
      <w:pPr>
        <w:spacing w:after="0"/>
        <w:jc w:val="center"/>
        <w:rPr>
          <w:rFonts w:ascii="Times New Roman" w:hAnsi="Times New Roman" w:cs="Times New Roman"/>
          <w:b/>
          <w:bCs/>
          <w:sz w:val="24"/>
          <w:szCs w:val="24"/>
        </w:rPr>
      </w:pPr>
    </w:p>
    <w:p w14:paraId="7A668310" w14:textId="08E929A0" w:rsidR="00EC67DF" w:rsidRPr="0093070C" w:rsidRDefault="00C91540" w:rsidP="005E5372">
      <w:pPr>
        <w:spacing w:after="0"/>
        <w:jc w:val="center"/>
        <w:rPr>
          <w:rFonts w:ascii="Times New Roman" w:hAnsi="Times New Roman" w:cs="Times New Roman"/>
          <w:b/>
          <w:bCs/>
          <w:sz w:val="24"/>
          <w:szCs w:val="24"/>
        </w:rPr>
      </w:pPr>
      <w:r w:rsidRPr="0093070C">
        <w:rPr>
          <w:rFonts w:ascii="Times New Roman" w:hAnsi="Times New Roman" w:cs="Times New Roman"/>
          <w:b/>
          <w:bCs/>
          <w:sz w:val="24"/>
          <w:szCs w:val="24"/>
        </w:rPr>
        <w:t>ABSTRACT</w:t>
      </w:r>
    </w:p>
    <w:p w14:paraId="61869187" w14:textId="750D76DD" w:rsidR="00E551E5" w:rsidRPr="006172AB" w:rsidRDefault="00E551E5" w:rsidP="00E551E5">
      <w:pPr>
        <w:autoSpaceDE w:val="0"/>
        <w:autoSpaceDN w:val="0"/>
        <w:adjustRightInd w:val="0"/>
        <w:spacing w:after="0" w:line="240" w:lineRule="auto"/>
        <w:ind w:left="720"/>
        <w:jc w:val="both"/>
        <w:rPr>
          <w:rFonts w:ascii="Times New Roman" w:hAnsi="Times New Roman"/>
          <w:sz w:val="24"/>
          <w:szCs w:val="24"/>
        </w:rPr>
      </w:pPr>
      <w:r w:rsidRPr="006172AB">
        <w:rPr>
          <w:rFonts w:ascii="Times New Roman" w:hAnsi="Times New Roman"/>
          <w:sz w:val="24"/>
          <w:szCs w:val="24"/>
        </w:rPr>
        <w:t xml:space="preserve">A cost-effective bio-digester was explored to convert biological waste into useful clean </w:t>
      </w:r>
      <w:r>
        <w:rPr>
          <w:rFonts w:ascii="Times New Roman" w:hAnsi="Times New Roman"/>
          <w:sz w:val="24"/>
          <w:szCs w:val="24"/>
        </w:rPr>
        <w:t xml:space="preserve">households’ </w:t>
      </w:r>
      <w:r w:rsidRPr="006172AB">
        <w:rPr>
          <w:rFonts w:ascii="Times New Roman" w:hAnsi="Times New Roman"/>
          <w:sz w:val="24"/>
          <w:szCs w:val="24"/>
        </w:rPr>
        <w:t xml:space="preserve">energy. </w:t>
      </w:r>
      <w:r w:rsidRPr="006172AB">
        <w:rPr>
          <w:rFonts w:ascii="Times New Roman" w:eastAsia="Calibri" w:hAnsi="Times New Roman"/>
          <w:sz w:val="24"/>
          <w:szCs w:val="24"/>
          <w:lang w:val="en-MY"/>
        </w:rPr>
        <w:t xml:space="preserve">The aim of the study </w:t>
      </w:r>
      <w:r>
        <w:rPr>
          <w:rFonts w:ascii="Times New Roman" w:eastAsia="Calibri" w:hAnsi="Times New Roman"/>
          <w:sz w:val="24"/>
          <w:szCs w:val="24"/>
          <w:lang w:val="en-MY"/>
        </w:rPr>
        <w:t>was</w:t>
      </w:r>
      <w:r w:rsidRPr="006172AB">
        <w:rPr>
          <w:rFonts w:ascii="Times New Roman" w:eastAsia="Calibri" w:hAnsi="Times New Roman"/>
          <w:sz w:val="24"/>
          <w:szCs w:val="24"/>
          <w:lang w:val="en-MY"/>
        </w:rPr>
        <w:t xml:space="preserve"> to develop Biofuel System using 60 litres digester from Methane</w:t>
      </w:r>
      <w:r>
        <w:rPr>
          <w:rFonts w:ascii="Times New Roman" w:eastAsia="Calibri" w:hAnsi="Times New Roman"/>
          <w:sz w:val="24"/>
          <w:szCs w:val="24"/>
          <w:lang w:val="en-MY"/>
        </w:rPr>
        <w:t xml:space="preserve"> for biogas production</w:t>
      </w:r>
      <w:r w:rsidRPr="006172AB">
        <w:rPr>
          <w:rFonts w:ascii="Times New Roman" w:eastAsia="Calibri" w:hAnsi="Times New Roman"/>
          <w:sz w:val="24"/>
          <w:szCs w:val="24"/>
          <w:lang w:val="en-MY"/>
        </w:rPr>
        <w:t>.</w:t>
      </w:r>
      <w:r>
        <w:rPr>
          <w:rFonts w:ascii="Times New Roman" w:eastAsia="Calibri" w:hAnsi="Times New Roman"/>
          <w:sz w:val="24"/>
          <w:szCs w:val="24"/>
          <w:lang w:val="en-MY"/>
        </w:rPr>
        <w:t xml:space="preserve"> </w:t>
      </w:r>
      <w:r w:rsidRPr="006172AB">
        <w:rPr>
          <w:rFonts w:ascii="Times New Roman" w:eastAsia="Calibri" w:hAnsi="Times New Roman"/>
          <w:sz w:val="24"/>
          <w:szCs w:val="24"/>
          <w:lang w:val="en-MY"/>
        </w:rPr>
        <w:t xml:space="preserve">The bio-digester was designed and developed. </w:t>
      </w:r>
      <w:r w:rsidRPr="006172AB">
        <w:rPr>
          <w:rFonts w:ascii="Times New Roman" w:hAnsi="Times New Roman"/>
          <w:sz w:val="24"/>
          <w:szCs w:val="24"/>
        </w:rPr>
        <w:t xml:space="preserve">The cow dung being the raw material for the production of biogas was obtained from Lafia Abattoir, Lafia Local Government Area of Nasarawa State and transported to </w:t>
      </w:r>
      <w:r w:rsidRPr="006172AB">
        <w:rPr>
          <w:rFonts w:ascii="Times New Roman" w:eastAsia="Calibri" w:hAnsi="Times New Roman"/>
          <w:sz w:val="24"/>
          <w:szCs w:val="24"/>
          <w:lang w:val="en-MY"/>
        </w:rPr>
        <w:t xml:space="preserve">Mechanical and Chemistry laboratory of Benue State University, Makurdi, </w:t>
      </w:r>
      <w:r w:rsidRPr="006172AB">
        <w:rPr>
          <w:rFonts w:ascii="Times New Roman" w:hAnsi="Times New Roman"/>
          <w:sz w:val="24"/>
          <w:szCs w:val="24"/>
        </w:rPr>
        <w:t>for processing</w:t>
      </w:r>
      <w:r w:rsidR="00241D52">
        <w:rPr>
          <w:rFonts w:ascii="Times New Roman" w:hAnsi="Times New Roman"/>
          <w:sz w:val="24"/>
          <w:szCs w:val="24"/>
        </w:rPr>
        <w:t xml:space="preserve"> and biogas production</w:t>
      </w:r>
      <w:r w:rsidRPr="006172AB">
        <w:rPr>
          <w:rFonts w:ascii="Times New Roman" w:hAnsi="Times New Roman"/>
          <w:sz w:val="24"/>
          <w:szCs w:val="24"/>
        </w:rPr>
        <w:t xml:space="preserve">. The collected </w:t>
      </w:r>
      <w:r>
        <w:rPr>
          <w:rFonts w:ascii="Times New Roman" w:hAnsi="Times New Roman"/>
          <w:sz w:val="24"/>
          <w:szCs w:val="24"/>
        </w:rPr>
        <w:t xml:space="preserve">fresh </w:t>
      </w:r>
      <w:r w:rsidRPr="006172AB">
        <w:rPr>
          <w:rFonts w:ascii="Times New Roman" w:hAnsi="Times New Roman"/>
          <w:sz w:val="24"/>
          <w:szCs w:val="24"/>
        </w:rPr>
        <w:t>cow dungs were loaded with water into the digester and was properly air-tight.</w:t>
      </w:r>
      <w:r>
        <w:rPr>
          <w:rFonts w:ascii="Times New Roman" w:hAnsi="Times New Roman"/>
          <w:sz w:val="24"/>
          <w:szCs w:val="24"/>
        </w:rPr>
        <w:t xml:space="preserve"> </w:t>
      </w:r>
      <w:r w:rsidRPr="006172AB">
        <w:rPr>
          <w:rFonts w:ascii="Times New Roman" w:hAnsi="Times New Roman"/>
          <w:sz w:val="24"/>
          <w:szCs w:val="24"/>
        </w:rPr>
        <w:t xml:space="preserve">The mixtures were allowed in the biodigester for 1 month. </w:t>
      </w:r>
      <w:r w:rsidRPr="00205570">
        <w:rPr>
          <w:rFonts w:ascii="Times New Roman" w:hAnsi="Times New Roman"/>
          <w:sz w:val="24"/>
          <w:szCs w:val="24"/>
        </w:rPr>
        <w:t>The biogas digester produced an average of 0.</w:t>
      </w:r>
      <w:r>
        <w:rPr>
          <w:rFonts w:ascii="Times New Roman" w:hAnsi="Times New Roman"/>
          <w:sz w:val="24"/>
          <w:szCs w:val="24"/>
        </w:rPr>
        <w:t>50</w:t>
      </w:r>
      <w:r w:rsidRPr="00205570">
        <w:rPr>
          <w:rFonts w:ascii="Times New Roman" w:hAnsi="Times New Roman"/>
          <w:sz w:val="24"/>
          <w:szCs w:val="24"/>
        </w:rPr>
        <w:t xml:space="preserve"> m</w:t>
      </w:r>
      <w:r w:rsidRPr="00225EF7">
        <w:rPr>
          <w:rFonts w:ascii="Times New Roman" w:hAnsi="Times New Roman"/>
          <w:sz w:val="24"/>
          <w:szCs w:val="24"/>
          <w:vertAlign w:val="superscript"/>
        </w:rPr>
        <w:t>3</w:t>
      </w:r>
      <w:r w:rsidRPr="00205570">
        <w:rPr>
          <w:rFonts w:ascii="Times New Roman" w:hAnsi="Times New Roman"/>
          <w:sz w:val="24"/>
          <w:szCs w:val="24"/>
        </w:rPr>
        <w:t xml:space="preserve"> of biogas per day, with a methane content of </w:t>
      </w:r>
      <w:r>
        <w:rPr>
          <w:rFonts w:ascii="Times New Roman" w:hAnsi="Times New Roman"/>
          <w:sz w:val="24"/>
          <w:szCs w:val="24"/>
        </w:rPr>
        <w:t>60</w:t>
      </w:r>
      <w:r w:rsidRPr="00205570">
        <w:rPr>
          <w:rFonts w:ascii="Times New Roman" w:hAnsi="Times New Roman"/>
          <w:sz w:val="24"/>
          <w:szCs w:val="24"/>
        </w:rPr>
        <w:t>–6</w:t>
      </w:r>
      <w:r>
        <w:rPr>
          <w:rFonts w:ascii="Times New Roman" w:hAnsi="Times New Roman"/>
          <w:sz w:val="24"/>
          <w:szCs w:val="24"/>
        </w:rPr>
        <w:t>5</w:t>
      </w:r>
      <w:r w:rsidRPr="00205570">
        <w:rPr>
          <w:rFonts w:ascii="Times New Roman" w:hAnsi="Times New Roman"/>
          <w:sz w:val="24"/>
          <w:szCs w:val="24"/>
        </w:rPr>
        <w:t xml:space="preserve">%. </w:t>
      </w:r>
      <w:r w:rsidRPr="006172AB">
        <w:rPr>
          <w:rFonts w:ascii="Times New Roman" w:hAnsi="Times New Roman"/>
          <w:sz w:val="24"/>
          <w:szCs w:val="24"/>
        </w:rPr>
        <w:t xml:space="preserve">The developed biogas digester was simple, cost effective, and easy to operate. The interlocking drum provided stability and safety, while the readily available materials made the digester accessible for the production of the gas and the produced gas is stored in the tube. </w:t>
      </w:r>
      <w:r>
        <w:rPr>
          <w:rFonts w:ascii="Times New Roman" w:hAnsi="Times New Roman"/>
          <w:sz w:val="24"/>
          <w:szCs w:val="24"/>
        </w:rPr>
        <w:t>In conclusion, a</w:t>
      </w:r>
      <w:r w:rsidRPr="00374AEB">
        <w:rPr>
          <w:rFonts w:ascii="Times New Roman" w:hAnsi="Times New Roman"/>
          <w:sz w:val="24"/>
          <w:szCs w:val="24"/>
        </w:rPr>
        <w:t xml:space="preserve"> </w:t>
      </w:r>
      <w:r>
        <w:rPr>
          <w:rFonts w:ascii="Times New Roman" w:hAnsi="Times New Roman"/>
          <w:sz w:val="24"/>
          <w:szCs w:val="24"/>
        </w:rPr>
        <w:t>60 litres</w:t>
      </w:r>
      <w:r w:rsidRPr="00374AEB">
        <w:rPr>
          <w:rFonts w:ascii="Times New Roman" w:hAnsi="Times New Roman"/>
          <w:sz w:val="24"/>
          <w:szCs w:val="24"/>
        </w:rPr>
        <w:t xml:space="preserve"> bio-digester was </w:t>
      </w:r>
      <w:r>
        <w:rPr>
          <w:rFonts w:ascii="Times New Roman" w:hAnsi="Times New Roman"/>
          <w:sz w:val="24"/>
          <w:szCs w:val="24"/>
        </w:rPr>
        <w:t xml:space="preserve">successfully </w:t>
      </w:r>
      <w:r w:rsidRPr="00374AEB">
        <w:rPr>
          <w:rFonts w:ascii="Times New Roman" w:hAnsi="Times New Roman"/>
          <w:sz w:val="24"/>
          <w:szCs w:val="24"/>
        </w:rPr>
        <w:t xml:space="preserve">designed and constructed for </w:t>
      </w:r>
      <w:r>
        <w:rPr>
          <w:rFonts w:ascii="Times New Roman" w:hAnsi="Times New Roman"/>
          <w:sz w:val="24"/>
          <w:szCs w:val="24"/>
        </w:rPr>
        <w:t xml:space="preserve">the </w:t>
      </w:r>
      <w:r w:rsidRPr="00374AEB">
        <w:rPr>
          <w:rFonts w:ascii="Times New Roman" w:hAnsi="Times New Roman"/>
          <w:sz w:val="24"/>
          <w:szCs w:val="24"/>
        </w:rPr>
        <w:t>production of biogas for economic and waste management</w:t>
      </w:r>
      <w:r>
        <w:rPr>
          <w:rFonts w:ascii="Times New Roman" w:hAnsi="Times New Roman"/>
          <w:sz w:val="24"/>
          <w:szCs w:val="24"/>
        </w:rPr>
        <w:t xml:space="preserve"> using locally available cow dung material in Nigeria. It is recommended that increased development or procurement of bio-digester be considered in order to ease households cooking by using the produced gas.</w:t>
      </w:r>
    </w:p>
    <w:p w14:paraId="3E25BDD3" w14:textId="77777777" w:rsidR="00EC67DF" w:rsidRPr="0093070C" w:rsidRDefault="00EC67DF" w:rsidP="00EC67DF">
      <w:pPr>
        <w:spacing w:after="0" w:line="240" w:lineRule="auto"/>
        <w:jc w:val="both"/>
        <w:rPr>
          <w:rFonts w:ascii="Times New Roman" w:hAnsi="Times New Roman" w:cs="Times New Roman"/>
          <w:sz w:val="24"/>
          <w:szCs w:val="24"/>
        </w:rPr>
      </w:pPr>
    </w:p>
    <w:p w14:paraId="1647A937" w14:textId="5EB58A8B" w:rsidR="000E5ED8" w:rsidRPr="00D10D31" w:rsidRDefault="00EC67DF" w:rsidP="000E5ED8">
      <w:pPr>
        <w:jc w:val="both"/>
        <w:rPr>
          <w:rFonts w:ascii="Times New Roman" w:hAnsi="Times New Roman" w:cs="Times New Roman"/>
          <w:b/>
          <w:bCs/>
          <w:sz w:val="24"/>
          <w:szCs w:val="24"/>
        </w:rPr>
      </w:pPr>
      <w:r w:rsidRPr="00D10D31">
        <w:rPr>
          <w:rFonts w:ascii="Times New Roman" w:hAnsi="Times New Roman" w:cs="Times New Roman"/>
          <w:b/>
          <w:bCs/>
          <w:sz w:val="24"/>
          <w:szCs w:val="24"/>
        </w:rPr>
        <w:t xml:space="preserve">Keywords: </w:t>
      </w:r>
      <w:r w:rsidR="00916ECF" w:rsidRPr="00D10D31">
        <w:rPr>
          <w:rFonts w:ascii="Times New Roman" w:eastAsia="Calibri" w:hAnsi="Times New Roman"/>
          <w:b/>
          <w:bCs/>
          <w:sz w:val="24"/>
          <w:szCs w:val="24"/>
          <w:lang w:val="en-MY"/>
        </w:rPr>
        <w:t>Biofuel System</w:t>
      </w:r>
      <w:r w:rsidRPr="00D10D31">
        <w:rPr>
          <w:rFonts w:ascii="Times New Roman" w:hAnsi="Times New Roman" w:cs="Times New Roman"/>
          <w:b/>
          <w:bCs/>
          <w:sz w:val="24"/>
          <w:szCs w:val="24"/>
        </w:rPr>
        <w:t xml:space="preserve">, </w:t>
      </w:r>
      <w:r w:rsidR="00916ECF" w:rsidRPr="00D10D31">
        <w:rPr>
          <w:rFonts w:ascii="Times New Roman" w:hAnsi="Times New Roman" w:cs="Times New Roman"/>
          <w:b/>
          <w:bCs/>
          <w:sz w:val="24"/>
          <w:szCs w:val="24"/>
        </w:rPr>
        <w:t>Methane production</w:t>
      </w:r>
      <w:r w:rsidRPr="00D10D31">
        <w:rPr>
          <w:rFonts w:ascii="Times New Roman" w:hAnsi="Times New Roman" w:cs="Times New Roman"/>
          <w:b/>
          <w:bCs/>
          <w:sz w:val="24"/>
          <w:szCs w:val="24"/>
        </w:rPr>
        <w:t xml:space="preserve">, </w:t>
      </w:r>
      <w:r w:rsidR="00916ECF" w:rsidRPr="00D10D31">
        <w:rPr>
          <w:rFonts w:ascii="Times New Roman" w:hAnsi="Times New Roman" w:cs="Times New Roman"/>
          <w:b/>
          <w:bCs/>
          <w:sz w:val="24"/>
          <w:szCs w:val="24"/>
        </w:rPr>
        <w:t>Cow dung</w:t>
      </w:r>
      <w:r w:rsidRPr="00D10D31">
        <w:rPr>
          <w:rFonts w:ascii="Times New Roman" w:hAnsi="Times New Roman" w:cs="Times New Roman"/>
          <w:b/>
          <w:bCs/>
          <w:sz w:val="24"/>
          <w:szCs w:val="24"/>
        </w:rPr>
        <w:t xml:space="preserve">, </w:t>
      </w:r>
      <w:r w:rsidR="00916ECF" w:rsidRPr="00D10D31">
        <w:rPr>
          <w:rFonts w:ascii="Times New Roman" w:hAnsi="Times New Roman" w:cs="Times New Roman"/>
          <w:b/>
          <w:bCs/>
          <w:sz w:val="24"/>
          <w:szCs w:val="24"/>
        </w:rPr>
        <w:t>Performance, Digester</w:t>
      </w:r>
    </w:p>
    <w:p w14:paraId="70F3A86C" w14:textId="77777777" w:rsidR="005E5372" w:rsidRDefault="005E5372" w:rsidP="000E5ED8">
      <w:pPr>
        <w:jc w:val="both"/>
        <w:rPr>
          <w:rFonts w:ascii="Times New Roman" w:hAnsi="Times New Roman" w:cs="Times New Roman"/>
          <w:sz w:val="24"/>
          <w:szCs w:val="24"/>
        </w:rPr>
      </w:pPr>
    </w:p>
    <w:p w14:paraId="2E6F3CFF" w14:textId="77777777" w:rsidR="00966EE7" w:rsidRDefault="00966EE7" w:rsidP="000E5ED8">
      <w:pPr>
        <w:jc w:val="both"/>
        <w:rPr>
          <w:rFonts w:ascii="Times New Roman" w:hAnsi="Times New Roman" w:cs="Times New Roman"/>
          <w:b/>
          <w:bCs/>
          <w:sz w:val="24"/>
          <w:szCs w:val="24"/>
        </w:rPr>
      </w:pPr>
    </w:p>
    <w:p w14:paraId="686374DD" w14:textId="77777777" w:rsidR="00966EE7" w:rsidRDefault="00966EE7" w:rsidP="000E5ED8">
      <w:pPr>
        <w:jc w:val="both"/>
        <w:rPr>
          <w:rFonts w:ascii="Times New Roman" w:hAnsi="Times New Roman" w:cs="Times New Roman"/>
          <w:b/>
          <w:bCs/>
          <w:sz w:val="24"/>
          <w:szCs w:val="24"/>
        </w:rPr>
      </w:pPr>
    </w:p>
    <w:p w14:paraId="3E48B289" w14:textId="77777777" w:rsidR="00966EE7" w:rsidRDefault="00966EE7" w:rsidP="000E5ED8">
      <w:pPr>
        <w:jc w:val="both"/>
        <w:rPr>
          <w:rFonts w:ascii="Times New Roman" w:hAnsi="Times New Roman" w:cs="Times New Roman"/>
          <w:b/>
          <w:bCs/>
          <w:sz w:val="24"/>
          <w:szCs w:val="24"/>
        </w:rPr>
      </w:pPr>
    </w:p>
    <w:p w14:paraId="4BA0EBE9" w14:textId="77777777" w:rsidR="00966EE7" w:rsidRDefault="00966EE7" w:rsidP="000E5ED8">
      <w:pPr>
        <w:jc w:val="both"/>
        <w:rPr>
          <w:rFonts w:ascii="Times New Roman" w:hAnsi="Times New Roman" w:cs="Times New Roman"/>
          <w:b/>
          <w:bCs/>
          <w:sz w:val="24"/>
          <w:szCs w:val="24"/>
        </w:rPr>
      </w:pPr>
    </w:p>
    <w:p w14:paraId="19267E2A" w14:textId="77777777" w:rsidR="00966EE7" w:rsidRDefault="00966EE7" w:rsidP="000E5ED8">
      <w:pPr>
        <w:jc w:val="both"/>
        <w:rPr>
          <w:rFonts w:ascii="Times New Roman" w:hAnsi="Times New Roman" w:cs="Times New Roman"/>
          <w:b/>
          <w:bCs/>
          <w:sz w:val="24"/>
          <w:szCs w:val="24"/>
        </w:rPr>
      </w:pPr>
    </w:p>
    <w:p w14:paraId="737FFE3C" w14:textId="77777777" w:rsidR="00966EE7" w:rsidRDefault="00966EE7" w:rsidP="000E5ED8">
      <w:pPr>
        <w:jc w:val="both"/>
        <w:rPr>
          <w:rFonts w:ascii="Times New Roman" w:hAnsi="Times New Roman" w:cs="Times New Roman"/>
          <w:b/>
          <w:bCs/>
          <w:sz w:val="24"/>
          <w:szCs w:val="24"/>
        </w:rPr>
      </w:pPr>
    </w:p>
    <w:p w14:paraId="65E50431" w14:textId="77777777" w:rsidR="00966EE7" w:rsidRDefault="00966EE7" w:rsidP="000E5ED8">
      <w:pPr>
        <w:jc w:val="both"/>
        <w:rPr>
          <w:rFonts w:ascii="Times New Roman" w:hAnsi="Times New Roman" w:cs="Times New Roman"/>
          <w:b/>
          <w:bCs/>
          <w:sz w:val="24"/>
          <w:szCs w:val="24"/>
        </w:rPr>
      </w:pPr>
    </w:p>
    <w:p w14:paraId="7036B7DE" w14:textId="77777777" w:rsidR="00F079A8" w:rsidRDefault="00F079A8" w:rsidP="000E5ED8">
      <w:pPr>
        <w:jc w:val="both"/>
        <w:rPr>
          <w:rFonts w:ascii="Times New Roman" w:hAnsi="Times New Roman" w:cs="Times New Roman"/>
          <w:b/>
          <w:bCs/>
          <w:sz w:val="24"/>
          <w:szCs w:val="24"/>
        </w:rPr>
      </w:pPr>
    </w:p>
    <w:p w14:paraId="625E5D5B" w14:textId="77777777" w:rsidR="00F079A8" w:rsidRDefault="00F079A8" w:rsidP="000E5ED8">
      <w:pPr>
        <w:jc w:val="both"/>
        <w:rPr>
          <w:rFonts w:ascii="Times New Roman" w:hAnsi="Times New Roman" w:cs="Times New Roman"/>
          <w:b/>
          <w:bCs/>
          <w:sz w:val="24"/>
          <w:szCs w:val="24"/>
        </w:rPr>
      </w:pPr>
    </w:p>
    <w:p w14:paraId="3F83CD79" w14:textId="104944E7" w:rsidR="00EC67DF" w:rsidRPr="000E5ED8" w:rsidRDefault="00984732" w:rsidP="000E5ED8">
      <w:pPr>
        <w:jc w:val="both"/>
        <w:rPr>
          <w:rFonts w:ascii="Times New Roman" w:hAnsi="Times New Roman" w:cs="Times New Roman"/>
          <w:sz w:val="24"/>
          <w:szCs w:val="24"/>
        </w:rPr>
      </w:pPr>
      <w:r w:rsidRPr="0093070C">
        <w:rPr>
          <w:rFonts w:ascii="Times New Roman" w:hAnsi="Times New Roman" w:cs="Times New Roman"/>
          <w:b/>
          <w:bCs/>
          <w:sz w:val="24"/>
          <w:szCs w:val="24"/>
        </w:rPr>
        <w:lastRenderedPageBreak/>
        <w:t>INTRODUCTION</w:t>
      </w:r>
    </w:p>
    <w:p w14:paraId="54EF042D" w14:textId="4AB0C6F3" w:rsidR="00966EE7" w:rsidRPr="006D671A" w:rsidRDefault="00966EE7" w:rsidP="00966EE7">
      <w:pPr>
        <w:autoSpaceDE w:val="0"/>
        <w:autoSpaceDN w:val="0"/>
        <w:adjustRightInd w:val="0"/>
        <w:spacing w:after="0" w:line="240" w:lineRule="auto"/>
        <w:ind w:firstLine="720"/>
        <w:jc w:val="both"/>
        <w:rPr>
          <w:rFonts w:ascii="Times New Roman" w:hAnsi="Times New Roman"/>
          <w:sz w:val="24"/>
          <w:szCs w:val="24"/>
        </w:rPr>
      </w:pPr>
      <w:r w:rsidRPr="006D671A">
        <w:rPr>
          <w:rFonts w:ascii="Times New Roman" w:eastAsia="MinionPro-Capt" w:hAnsi="Times New Roman"/>
          <w:sz w:val="24"/>
          <w:szCs w:val="24"/>
          <w:lang w:val="en-MY"/>
        </w:rPr>
        <w:t>The world energy consumption is considerably increasing in recent times. This may be as a result of population growth and the industrial development yet the use of fossil fuels is still the main energy sources (</w:t>
      </w:r>
      <w:r w:rsidRPr="006D671A">
        <w:rPr>
          <w:rFonts w:ascii="Times New Roman" w:hAnsi="Times New Roman"/>
          <w:sz w:val="24"/>
          <w:szCs w:val="24"/>
        </w:rPr>
        <w:t xml:space="preserve">Kumar </w:t>
      </w:r>
      <w:r w:rsidRPr="005774E8">
        <w:rPr>
          <w:rFonts w:ascii="Times New Roman" w:hAnsi="Times New Roman"/>
          <w:sz w:val="24"/>
          <w:szCs w:val="24"/>
        </w:rPr>
        <w:t>et al.,</w:t>
      </w:r>
      <w:r w:rsidRPr="006D671A">
        <w:rPr>
          <w:rFonts w:ascii="Times New Roman" w:hAnsi="Times New Roman"/>
          <w:sz w:val="24"/>
          <w:szCs w:val="24"/>
        </w:rPr>
        <w:t xml:space="preserve"> 2024)</w:t>
      </w:r>
      <w:r w:rsidRPr="006D671A">
        <w:rPr>
          <w:rFonts w:ascii="Times New Roman" w:eastAsia="MinionPro-Capt" w:hAnsi="Times New Roman"/>
          <w:sz w:val="24"/>
          <w:szCs w:val="24"/>
          <w:lang w:val="en-MY"/>
        </w:rPr>
        <w:t>. However, normal fuels are not renewable energies, further, they are highly polluting and their production tends to decrease during the next few decades</w:t>
      </w:r>
      <w:r w:rsidRPr="006D671A">
        <w:rPr>
          <w:rFonts w:ascii="Times New Roman" w:eastAsia="Calibri" w:hAnsi="Times New Roman"/>
          <w:sz w:val="24"/>
          <w:szCs w:val="24"/>
          <w:lang w:val="en-MY"/>
        </w:rPr>
        <w:t xml:space="preserve"> (</w:t>
      </w:r>
      <w:r w:rsidRPr="006D671A">
        <w:rPr>
          <w:rFonts w:ascii="Times New Roman" w:hAnsi="Times New Roman"/>
          <w:sz w:val="24"/>
          <w:szCs w:val="24"/>
        </w:rPr>
        <w:t xml:space="preserve">Moses </w:t>
      </w:r>
      <w:r w:rsidRPr="00B438F8">
        <w:rPr>
          <w:rFonts w:ascii="Times New Roman" w:hAnsi="Times New Roman"/>
          <w:sz w:val="24"/>
          <w:szCs w:val="24"/>
        </w:rPr>
        <w:t>and</w:t>
      </w:r>
      <w:r w:rsidRPr="006D671A">
        <w:rPr>
          <w:rFonts w:ascii="Times New Roman" w:hAnsi="Times New Roman"/>
          <w:sz w:val="24"/>
          <w:szCs w:val="24"/>
        </w:rPr>
        <w:t xml:space="preserve"> Oludolapo</w:t>
      </w:r>
      <w:r w:rsidRPr="006D671A">
        <w:rPr>
          <w:rFonts w:ascii="Times New Roman" w:eastAsia="Calibri" w:hAnsi="Times New Roman"/>
          <w:sz w:val="24"/>
          <w:szCs w:val="24"/>
          <w:lang w:val="en-MY"/>
        </w:rPr>
        <w:t>, 2022)</w:t>
      </w:r>
      <w:r w:rsidRPr="006D671A">
        <w:rPr>
          <w:rFonts w:ascii="Times New Roman" w:eastAsia="MinionPro-Capt" w:hAnsi="Times New Roman"/>
          <w:sz w:val="24"/>
          <w:szCs w:val="24"/>
          <w:lang w:val="en-MY"/>
        </w:rPr>
        <w:t>. In spite of that, the increased energy consumption based on normal fuels affects our environment through the greater amounts of gas emissions, the environmental pollution of water, air and soil, and the climate changes, which dramatically influence the quality of life and the health of people (</w:t>
      </w:r>
      <w:r w:rsidRPr="006D671A">
        <w:rPr>
          <w:rFonts w:ascii="Times New Roman" w:hAnsi="Times New Roman"/>
          <w:sz w:val="24"/>
          <w:szCs w:val="24"/>
        </w:rPr>
        <w:t xml:space="preserve">Nuhu </w:t>
      </w:r>
      <w:r w:rsidRPr="005774E8">
        <w:rPr>
          <w:rFonts w:ascii="Times New Roman" w:hAnsi="Times New Roman"/>
          <w:sz w:val="24"/>
          <w:szCs w:val="24"/>
        </w:rPr>
        <w:t>et al.,</w:t>
      </w:r>
      <w:r w:rsidRPr="006D671A">
        <w:rPr>
          <w:rFonts w:ascii="Times New Roman" w:hAnsi="Times New Roman"/>
          <w:sz w:val="24"/>
          <w:szCs w:val="24"/>
        </w:rPr>
        <w:t xml:space="preserve"> 2024).</w:t>
      </w:r>
    </w:p>
    <w:p w14:paraId="70802762" w14:textId="77777777" w:rsidR="00966EE7" w:rsidRPr="006D671A" w:rsidRDefault="00966EE7" w:rsidP="00966EE7">
      <w:pPr>
        <w:autoSpaceDE w:val="0"/>
        <w:autoSpaceDN w:val="0"/>
        <w:adjustRightInd w:val="0"/>
        <w:spacing w:after="0" w:line="240" w:lineRule="auto"/>
        <w:ind w:firstLine="720"/>
        <w:jc w:val="both"/>
        <w:rPr>
          <w:rFonts w:ascii="Times New Roman" w:hAnsi="Times New Roman"/>
          <w:sz w:val="24"/>
          <w:szCs w:val="24"/>
        </w:rPr>
      </w:pPr>
      <w:r w:rsidRPr="006D671A">
        <w:rPr>
          <w:rFonts w:ascii="Times New Roman" w:eastAsia="Calibri" w:hAnsi="Times New Roman"/>
          <w:sz w:val="24"/>
          <w:szCs w:val="24"/>
          <w:lang w:val="en-MY"/>
        </w:rPr>
        <w:t>The fast population growth, industrialization, and change in human living styles are the fundamental reasons behind the increasing demand and the present energy crisis. These problems have led researchers to seek alternative energy sources to our existing carbon-based energy sources (</w:t>
      </w:r>
      <w:bookmarkStart w:id="0" w:name="_Hlk174986416"/>
      <w:r w:rsidRPr="006D671A">
        <w:rPr>
          <w:rFonts w:ascii="Times New Roman" w:hAnsi="Times New Roman"/>
          <w:sz w:val="24"/>
          <w:szCs w:val="24"/>
        </w:rPr>
        <w:t>Sarkodie</w:t>
      </w:r>
      <w:bookmarkEnd w:id="0"/>
      <w:r w:rsidRPr="006D671A">
        <w:rPr>
          <w:rFonts w:ascii="Times New Roman" w:eastAsia="Calibri" w:hAnsi="Times New Roman"/>
          <w:sz w:val="24"/>
          <w:szCs w:val="24"/>
          <w:lang w:val="en-MY"/>
        </w:rPr>
        <w:t xml:space="preserve">, 2022). These alternatives incorporate hydropower, solar energy, wind energy geothermal energy, nuclear energy, and bioenergy (biofuels) resources. </w:t>
      </w:r>
      <w:r w:rsidRPr="006D671A">
        <w:rPr>
          <w:rFonts w:ascii="Times New Roman" w:hAnsi="Times New Roman"/>
          <w:sz w:val="24"/>
          <w:szCs w:val="24"/>
        </w:rPr>
        <w:t>KeChrist</w:t>
      </w:r>
      <w:r w:rsidRPr="006D671A">
        <w:rPr>
          <w:rFonts w:ascii="Times New Roman" w:eastAsia="Calibri" w:hAnsi="Times New Roman"/>
          <w:sz w:val="24"/>
          <w:szCs w:val="24"/>
          <w:lang w:val="en-MY"/>
        </w:rPr>
        <w:t xml:space="preserve"> </w:t>
      </w:r>
      <w:r w:rsidRPr="00DD58A8">
        <w:rPr>
          <w:rFonts w:ascii="Times New Roman" w:eastAsia="Calibri" w:hAnsi="Times New Roman"/>
          <w:sz w:val="24"/>
          <w:szCs w:val="24"/>
          <w:lang w:val="en-MY"/>
        </w:rPr>
        <w:t>et al.</w:t>
      </w:r>
      <w:r w:rsidRPr="006D671A">
        <w:rPr>
          <w:rFonts w:ascii="Times New Roman" w:eastAsia="Calibri" w:hAnsi="Times New Roman"/>
          <w:sz w:val="24"/>
          <w:szCs w:val="24"/>
          <w:lang w:val="en-MY"/>
        </w:rPr>
        <w:t xml:space="preserve"> (2020) reported that biofuels are the best alternatives, especially for Africa, due to the continent’s enormous biomass potential of all the enumerated alternative energy resources (</w:t>
      </w:r>
      <w:r w:rsidRPr="006D671A">
        <w:rPr>
          <w:rFonts w:ascii="Times New Roman" w:hAnsi="Times New Roman"/>
          <w:sz w:val="24"/>
          <w:szCs w:val="24"/>
        </w:rPr>
        <w:t xml:space="preserve">Shanab </w:t>
      </w:r>
      <w:r w:rsidRPr="005774E8">
        <w:rPr>
          <w:rFonts w:ascii="Times New Roman" w:hAnsi="Times New Roman"/>
          <w:sz w:val="24"/>
          <w:szCs w:val="24"/>
        </w:rPr>
        <w:t>et al.,</w:t>
      </w:r>
      <w:r w:rsidRPr="006D671A">
        <w:rPr>
          <w:rFonts w:ascii="Times New Roman" w:eastAsia="Calibri" w:hAnsi="Times New Roman"/>
          <w:sz w:val="24"/>
          <w:szCs w:val="24"/>
          <w:lang w:val="en-MY"/>
        </w:rPr>
        <w:t xml:space="preserve"> 2022). Biofuels are usually liquid and gaseous fuels, which can be derived from agricultural yields, animal wastes and municipal (domestic and industrial) wastes (both solid and wastewater). Similarly, human geography studies show that robust economic distributional influences can happen due to biofuel utilization (</w:t>
      </w:r>
      <w:r w:rsidRPr="006D671A">
        <w:rPr>
          <w:rFonts w:ascii="Times New Roman" w:hAnsi="Times New Roman"/>
          <w:sz w:val="24"/>
          <w:szCs w:val="24"/>
        </w:rPr>
        <w:t xml:space="preserve">Verstraete </w:t>
      </w:r>
      <w:r w:rsidRPr="005774E8">
        <w:rPr>
          <w:rFonts w:ascii="Times New Roman" w:hAnsi="Times New Roman"/>
          <w:sz w:val="24"/>
          <w:szCs w:val="24"/>
        </w:rPr>
        <w:t>et al.,</w:t>
      </w:r>
      <w:r w:rsidRPr="006D671A">
        <w:rPr>
          <w:rFonts w:ascii="Times New Roman" w:eastAsia="Calibri" w:hAnsi="Times New Roman"/>
          <w:sz w:val="24"/>
          <w:szCs w:val="24"/>
          <w:lang w:val="en-MY"/>
        </w:rPr>
        <w:t xml:space="preserve"> 2021). Thus, the enthusiasm for biofuel development has been growing and has established remarkable attention in present-day as the best alternative replacement of fossil fuels, especially in transportation and power generation sectors</w:t>
      </w:r>
      <w:r>
        <w:rPr>
          <w:rFonts w:ascii="Times New Roman" w:eastAsia="Calibri" w:hAnsi="Times New Roman"/>
          <w:sz w:val="24"/>
          <w:szCs w:val="24"/>
          <w:lang w:val="en-MY"/>
        </w:rPr>
        <w:t xml:space="preserve"> </w:t>
      </w:r>
      <w:r w:rsidRPr="006D671A">
        <w:rPr>
          <w:rFonts w:ascii="Times New Roman" w:eastAsia="Calibri" w:hAnsi="Times New Roman"/>
          <w:sz w:val="24"/>
          <w:szCs w:val="24"/>
          <w:lang w:val="en-MY"/>
        </w:rPr>
        <w:t xml:space="preserve">(Okafor </w:t>
      </w:r>
      <w:r w:rsidRPr="005774E8">
        <w:rPr>
          <w:rFonts w:ascii="Times New Roman" w:eastAsia="Calibri" w:hAnsi="Times New Roman"/>
          <w:sz w:val="24"/>
          <w:szCs w:val="24"/>
          <w:lang w:val="en-MY"/>
        </w:rPr>
        <w:t>et al.,</w:t>
      </w:r>
      <w:r w:rsidRPr="006D671A">
        <w:rPr>
          <w:rFonts w:ascii="Times New Roman" w:eastAsia="Calibri" w:hAnsi="Times New Roman"/>
          <w:sz w:val="24"/>
          <w:szCs w:val="24"/>
          <w:lang w:val="en-MY"/>
        </w:rPr>
        <w:t xml:space="preserve"> 2022). Correspondingly, due to their environmental recognition, and scope of seen benefits, biodiesel and methane are considered as viable alternatives to conventional diesel and petrol fuels (Jekayinfa </w:t>
      </w:r>
      <w:r w:rsidRPr="005774E8">
        <w:rPr>
          <w:rFonts w:ascii="Times New Roman" w:eastAsia="Calibri" w:hAnsi="Times New Roman"/>
          <w:sz w:val="24"/>
          <w:szCs w:val="24"/>
          <w:lang w:val="en-MY"/>
        </w:rPr>
        <w:t>et al.,</w:t>
      </w:r>
      <w:r w:rsidRPr="006D671A">
        <w:rPr>
          <w:rFonts w:ascii="Times New Roman" w:eastAsia="Calibri" w:hAnsi="Times New Roman"/>
          <w:sz w:val="24"/>
          <w:szCs w:val="24"/>
          <w:lang w:val="en-MY"/>
        </w:rPr>
        <w:t xml:space="preserve"> 2020). Due to the above mentioned and other several supposed advantages, many countries are promoting their sustainable use. Similarly, Nigeria, as a net oil importer country and having an enormous agricultural base, has started developing biofuels with an aspiring goal.</w:t>
      </w:r>
    </w:p>
    <w:p w14:paraId="7F73D029" w14:textId="77777777" w:rsidR="00966EE7" w:rsidRPr="006D671A" w:rsidRDefault="00966EE7" w:rsidP="00966EE7">
      <w:pPr>
        <w:autoSpaceDE w:val="0"/>
        <w:autoSpaceDN w:val="0"/>
        <w:adjustRightInd w:val="0"/>
        <w:spacing w:after="0" w:line="240" w:lineRule="auto"/>
        <w:ind w:firstLine="720"/>
        <w:jc w:val="both"/>
        <w:rPr>
          <w:rFonts w:ascii="Times New Roman" w:hAnsi="Times New Roman"/>
          <w:sz w:val="24"/>
          <w:szCs w:val="24"/>
        </w:rPr>
      </w:pPr>
      <w:r w:rsidRPr="006D671A">
        <w:rPr>
          <w:rFonts w:ascii="Times New Roman" w:eastAsia="Calibri" w:hAnsi="Times New Roman"/>
          <w:sz w:val="24"/>
          <w:szCs w:val="24"/>
          <w:lang w:val="en-MY"/>
        </w:rPr>
        <w:t>However, Internationally, the biofuel sector is greatly influenced by national policies whose major objectives are to support the farmer, minimize green-house gas emission, and enhance energy independence (O</w:t>
      </w:r>
      <w:r>
        <w:rPr>
          <w:rFonts w:ascii="Times New Roman" w:eastAsia="Calibri" w:hAnsi="Times New Roman"/>
          <w:sz w:val="24"/>
          <w:szCs w:val="24"/>
          <w:lang w:val="en-MY"/>
        </w:rPr>
        <w:t xml:space="preserve">rganization for Economic Co-operation and Development </w:t>
      </w:r>
      <w:r w:rsidRPr="00B438F8">
        <w:rPr>
          <w:rFonts w:ascii="Times New Roman" w:eastAsia="Calibri" w:hAnsi="Times New Roman"/>
          <w:sz w:val="24"/>
          <w:szCs w:val="24"/>
          <w:lang w:val="en-MY"/>
        </w:rPr>
        <w:t>and</w:t>
      </w:r>
      <w:r w:rsidRPr="006D671A">
        <w:rPr>
          <w:rFonts w:ascii="Times New Roman" w:eastAsia="Calibri" w:hAnsi="Times New Roman"/>
          <w:sz w:val="24"/>
          <w:szCs w:val="24"/>
          <w:lang w:val="en-MY"/>
        </w:rPr>
        <w:t xml:space="preserve"> Food and Agriculture Organization of the United Nations, 2021). </w:t>
      </w:r>
      <w:r>
        <w:rPr>
          <w:rFonts w:ascii="Times New Roman" w:eastAsia="Calibri" w:hAnsi="Times New Roman"/>
          <w:sz w:val="24"/>
          <w:szCs w:val="24"/>
          <w:lang w:val="en-MY"/>
        </w:rPr>
        <w:t xml:space="preserve">According to FAO (2019), </w:t>
      </w:r>
      <w:r w:rsidRPr="006D671A">
        <w:rPr>
          <w:rFonts w:ascii="Times New Roman" w:eastAsia="Calibri" w:hAnsi="Times New Roman"/>
          <w:sz w:val="24"/>
          <w:szCs w:val="24"/>
          <w:lang w:val="en-MY"/>
        </w:rPr>
        <w:t>N</w:t>
      </w:r>
      <w:r>
        <w:rPr>
          <w:rFonts w:ascii="Times New Roman" w:eastAsia="Calibri" w:hAnsi="Times New Roman"/>
          <w:sz w:val="24"/>
          <w:szCs w:val="24"/>
          <w:lang w:val="en-MY"/>
        </w:rPr>
        <w:t xml:space="preserve">igeria </w:t>
      </w:r>
      <w:r w:rsidRPr="006D671A">
        <w:rPr>
          <w:rFonts w:ascii="Times New Roman" w:eastAsia="Calibri" w:hAnsi="Times New Roman"/>
          <w:sz w:val="24"/>
          <w:szCs w:val="24"/>
          <w:lang w:val="en-MY"/>
        </w:rPr>
        <w:t>N</w:t>
      </w:r>
      <w:r>
        <w:rPr>
          <w:rFonts w:ascii="Times New Roman" w:eastAsia="Calibri" w:hAnsi="Times New Roman"/>
          <w:sz w:val="24"/>
          <w:szCs w:val="24"/>
          <w:lang w:val="en-MY"/>
        </w:rPr>
        <w:t xml:space="preserve">ational </w:t>
      </w:r>
      <w:r w:rsidRPr="006D671A">
        <w:rPr>
          <w:rFonts w:ascii="Times New Roman" w:eastAsia="Calibri" w:hAnsi="Times New Roman"/>
          <w:sz w:val="24"/>
          <w:szCs w:val="24"/>
          <w:lang w:val="en-MY"/>
        </w:rPr>
        <w:t>P</w:t>
      </w:r>
      <w:r>
        <w:rPr>
          <w:rFonts w:ascii="Times New Roman" w:eastAsia="Calibri" w:hAnsi="Times New Roman"/>
          <w:sz w:val="24"/>
          <w:szCs w:val="24"/>
          <w:lang w:val="en-MY"/>
        </w:rPr>
        <w:t xml:space="preserve">etroleum </w:t>
      </w:r>
      <w:r w:rsidRPr="006D671A">
        <w:rPr>
          <w:rFonts w:ascii="Times New Roman" w:eastAsia="Calibri" w:hAnsi="Times New Roman"/>
          <w:sz w:val="24"/>
          <w:szCs w:val="24"/>
          <w:lang w:val="en-MY"/>
        </w:rPr>
        <w:t>C</w:t>
      </w:r>
      <w:r>
        <w:rPr>
          <w:rFonts w:ascii="Times New Roman" w:eastAsia="Calibri" w:hAnsi="Times New Roman"/>
          <w:sz w:val="24"/>
          <w:szCs w:val="24"/>
          <w:lang w:val="en-MY"/>
        </w:rPr>
        <w:t>orporation</w:t>
      </w:r>
      <w:r w:rsidRPr="006D671A">
        <w:rPr>
          <w:rFonts w:ascii="Times New Roman" w:eastAsia="Calibri" w:hAnsi="Times New Roman"/>
          <w:sz w:val="24"/>
          <w:szCs w:val="24"/>
          <w:lang w:val="en-MY"/>
        </w:rPr>
        <w:t xml:space="preserve"> was issued a directive on an Automotive Biomass Programme for Nigeria by the Federal Government of Nigeria to provide enabling environment for the establishment of fuel methane industry in-country in order to minimize the dependence on the importation of gasoline and environmental pollution, improve the quality of automotive fossil-based fuels, and create jobs. This was envisaged to integrate the agricultural sector of the economy with the downstream petroleum sector. In addition, the programme was anticipated to provide revenue to the country, provide enabling environment to attract foreign investors, increased yield and production of agricultural products, and reduction in greenhouse gas </w:t>
      </w:r>
      <w:r>
        <w:rPr>
          <w:rFonts w:ascii="Times New Roman" w:eastAsia="Calibri" w:hAnsi="Times New Roman"/>
          <w:sz w:val="24"/>
          <w:szCs w:val="24"/>
          <w:lang w:val="en-MY"/>
        </w:rPr>
        <w:t>(</w:t>
      </w:r>
      <w:r w:rsidRPr="006D671A">
        <w:rPr>
          <w:rFonts w:ascii="Times New Roman" w:eastAsia="Calibri" w:hAnsi="Times New Roman"/>
          <w:sz w:val="24"/>
          <w:szCs w:val="24"/>
          <w:lang w:val="en-MY"/>
        </w:rPr>
        <w:t>GHG</w:t>
      </w:r>
      <w:r>
        <w:rPr>
          <w:rFonts w:ascii="Times New Roman" w:eastAsia="Calibri" w:hAnsi="Times New Roman"/>
          <w:sz w:val="24"/>
          <w:szCs w:val="24"/>
          <w:lang w:val="en-MY"/>
        </w:rPr>
        <w:t>)</w:t>
      </w:r>
      <w:r w:rsidRPr="006D671A">
        <w:rPr>
          <w:rFonts w:ascii="Times New Roman" w:eastAsia="Calibri" w:hAnsi="Times New Roman"/>
          <w:sz w:val="24"/>
          <w:szCs w:val="24"/>
          <w:lang w:val="en-MY"/>
        </w:rPr>
        <w:t xml:space="preserve"> emission </w:t>
      </w:r>
      <w:r>
        <w:rPr>
          <w:rFonts w:ascii="Times New Roman" w:eastAsia="Calibri" w:hAnsi="Times New Roman"/>
          <w:sz w:val="24"/>
          <w:szCs w:val="24"/>
          <w:lang w:val="en-MY"/>
        </w:rPr>
        <w:t xml:space="preserve">(Nwozor et al., 2021). </w:t>
      </w:r>
      <w:r w:rsidRPr="006D671A">
        <w:rPr>
          <w:rFonts w:ascii="Times New Roman" w:eastAsia="Calibri" w:hAnsi="Times New Roman"/>
          <w:sz w:val="24"/>
          <w:szCs w:val="24"/>
          <w:lang w:val="en-MY"/>
        </w:rPr>
        <w:t>The first phase of the programme involves importation of fuel methane and blending of about 10 % with gasoline leading to the production of E-10</w:t>
      </w:r>
      <w:r>
        <w:rPr>
          <w:rFonts w:ascii="Times New Roman" w:eastAsia="Calibri" w:hAnsi="Times New Roman"/>
          <w:sz w:val="24"/>
          <w:szCs w:val="24"/>
          <w:lang w:val="en-MY"/>
        </w:rPr>
        <w:t xml:space="preserve"> (The process of mixing ethanol with gasoline to create fuel that is 10% ethanol and 90% gasoline)</w:t>
      </w:r>
      <w:r w:rsidRPr="006D671A">
        <w:rPr>
          <w:rFonts w:ascii="Times New Roman" w:eastAsia="Calibri" w:hAnsi="Times New Roman"/>
          <w:sz w:val="24"/>
          <w:szCs w:val="24"/>
          <w:lang w:val="en-MY"/>
        </w:rPr>
        <w:t>. The second phase is the production of biofuel in-country and it was expected to run concurrently with the first phase. With a blending ratio of 10 %, up to 1.3 billion litres was required for the country and the quantity was anticipated to increase to approximately 2 billion litres in 2020</w:t>
      </w:r>
      <w:r>
        <w:rPr>
          <w:rFonts w:ascii="Times New Roman" w:eastAsia="Calibri" w:hAnsi="Times New Roman"/>
          <w:sz w:val="24"/>
          <w:szCs w:val="24"/>
          <w:lang w:val="en-MY"/>
        </w:rPr>
        <w:t xml:space="preserve"> </w:t>
      </w:r>
      <w:r>
        <w:rPr>
          <w:rFonts w:ascii="Times New Roman" w:eastAsia="Calibri" w:hAnsi="Times New Roman"/>
          <w:sz w:val="24"/>
          <w:szCs w:val="24"/>
          <w:lang w:val="en-MY"/>
        </w:rPr>
        <w:lastRenderedPageBreak/>
        <w:t>(Nuhu et al., 2024).</w:t>
      </w:r>
      <w:r w:rsidRPr="006D671A">
        <w:rPr>
          <w:rFonts w:ascii="Times New Roman" w:eastAsia="Calibri" w:hAnsi="Times New Roman"/>
          <w:sz w:val="24"/>
          <w:szCs w:val="24"/>
          <w:lang w:val="en-MY"/>
        </w:rPr>
        <w:t xml:space="preserve"> The blending ratio of biodiesel was 20 % with a corresponding quantity of 480 million litres which was anticipated to increase to about 900 million litres by 2020. This second phase was expected to achieve 100 % domestication of biofuel production in Nigeria by 2020 (Nwozor </w:t>
      </w:r>
      <w:r w:rsidRPr="005774E8">
        <w:rPr>
          <w:rFonts w:ascii="Times New Roman" w:eastAsia="Calibri" w:hAnsi="Times New Roman"/>
          <w:sz w:val="24"/>
          <w:szCs w:val="24"/>
          <w:lang w:val="en-MY"/>
        </w:rPr>
        <w:t>et al.,</w:t>
      </w:r>
      <w:r w:rsidRPr="006D671A">
        <w:rPr>
          <w:rFonts w:ascii="Times New Roman" w:eastAsia="Calibri" w:hAnsi="Times New Roman"/>
          <w:sz w:val="24"/>
          <w:szCs w:val="24"/>
          <w:lang w:val="en-MY"/>
        </w:rPr>
        <w:t xml:space="preserve"> 2021).</w:t>
      </w:r>
    </w:p>
    <w:p w14:paraId="1905B4F3" w14:textId="77777777" w:rsidR="00966EE7" w:rsidRPr="006D671A" w:rsidRDefault="00966EE7" w:rsidP="00966EE7">
      <w:pPr>
        <w:autoSpaceDE w:val="0"/>
        <w:autoSpaceDN w:val="0"/>
        <w:adjustRightInd w:val="0"/>
        <w:spacing w:after="0" w:line="240" w:lineRule="auto"/>
        <w:jc w:val="both"/>
        <w:rPr>
          <w:rFonts w:ascii="Times New Roman" w:hAnsi="Times New Roman"/>
          <w:sz w:val="24"/>
          <w:szCs w:val="24"/>
        </w:rPr>
      </w:pPr>
      <w:r w:rsidRPr="006D671A">
        <w:rPr>
          <w:rFonts w:ascii="Times New Roman" w:eastAsia="Calibri" w:hAnsi="Times New Roman"/>
          <w:sz w:val="24"/>
          <w:szCs w:val="24"/>
          <w:lang w:val="en-MY"/>
        </w:rPr>
        <w:t xml:space="preserve">In an attempt to implement the policy, the Nigerian National Petroleum Corporation </w:t>
      </w:r>
      <w:r>
        <w:rPr>
          <w:rFonts w:ascii="Times New Roman" w:eastAsia="Calibri" w:hAnsi="Times New Roman"/>
          <w:sz w:val="24"/>
          <w:szCs w:val="24"/>
          <w:lang w:val="en-MY"/>
        </w:rPr>
        <w:t>(</w:t>
      </w:r>
      <w:r w:rsidRPr="006D671A">
        <w:rPr>
          <w:rFonts w:ascii="Times New Roman" w:eastAsia="Calibri" w:hAnsi="Times New Roman"/>
          <w:sz w:val="24"/>
          <w:szCs w:val="24"/>
          <w:lang w:val="en-MY"/>
        </w:rPr>
        <w:t>NNPC</w:t>
      </w:r>
      <w:r>
        <w:rPr>
          <w:rFonts w:ascii="Times New Roman" w:eastAsia="Calibri" w:hAnsi="Times New Roman"/>
          <w:sz w:val="24"/>
          <w:szCs w:val="24"/>
          <w:lang w:val="en-MY"/>
        </w:rPr>
        <w:t>)</w:t>
      </w:r>
      <w:r w:rsidRPr="006D671A">
        <w:rPr>
          <w:rFonts w:ascii="Times New Roman" w:eastAsia="Calibri" w:hAnsi="Times New Roman"/>
          <w:sz w:val="24"/>
          <w:szCs w:val="24"/>
          <w:lang w:val="en-MY"/>
        </w:rPr>
        <w:t xml:space="preserve"> secured 70,000 Euros from the Renewable Energy, Energy Efficiency Partnership </w:t>
      </w:r>
      <w:r>
        <w:rPr>
          <w:rFonts w:ascii="Times New Roman" w:eastAsia="Calibri" w:hAnsi="Times New Roman"/>
          <w:sz w:val="24"/>
          <w:szCs w:val="24"/>
          <w:lang w:val="en-MY"/>
        </w:rPr>
        <w:t>(</w:t>
      </w:r>
      <w:r w:rsidRPr="006D671A">
        <w:rPr>
          <w:rFonts w:ascii="Times New Roman" w:eastAsia="Calibri" w:hAnsi="Times New Roman"/>
          <w:sz w:val="24"/>
          <w:szCs w:val="24"/>
          <w:lang w:val="en-MY"/>
        </w:rPr>
        <w:t>REEEP</w:t>
      </w:r>
      <w:r>
        <w:rPr>
          <w:rFonts w:ascii="Times New Roman" w:eastAsia="Calibri" w:hAnsi="Times New Roman"/>
          <w:sz w:val="24"/>
          <w:szCs w:val="24"/>
          <w:lang w:val="en-MY"/>
        </w:rPr>
        <w:t>)</w:t>
      </w:r>
      <w:r w:rsidRPr="006D671A">
        <w:rPr>
          <w:rFonts w:ascii="Times New Roman" w:eastAsia="Calibri" w:hAnsi="Times New Roman"/>
          <w:sz w:val="24"/>
          <w:szCs w:val="24"/>
          <w:lang w:val="en-MY"/>
        </w:rPr>
        <w:t xml:space="preserve"> from Germany as a grant to conduct feasibility studies for the establishment of biofuel plants at target locations (</w:t>
      </w:r>
      <w:r>
        <w:rPr>
          <w:rFonts w:ascii="Times New Roman" w:eastAsia="Calibri" w:hAnsi="Times New Roman"/>
          <w:sz w:val="24"/>
          <w:szCs w:val="24"/>
          <w:lang w:val="en-MY"/>
        </w:rPr>
        <w:t>Oyedepo</w:t>
      </w:r>
      <w:r w:rsidRPr="006D671A">
        <w:rPr>
          <w:rFonts w:ascii="Times New Roman" w:eastAsia="Calibri" w:hAnsi="Times New Roman"/>
          <w:sz w:val="24"/>
          <w:szCs w:val="24"/>
          <w:lang w:val="en-MY"/>
        </w:rPr>
        <w:t xml:space="preserve"> 20</w:t>
      </w:r>
      <w:r>
        <w:rPr>
          <w:rFonts w:ascii="Times New Roman" w:eastAsia="Calibri" w:hAnsi="Times New Roman"/>
          <w:sz w:val="24"/>
          <w:szCs w:val="24"/>
          <w:lang w:val="en-MY"/>
        </w:rPr>
        <w:t>1</w:t>
      </w:r>
      <w:r w:rsidRPr="006D671A">
        <w:rPr>
          <w:rFonts w:ascii="Times New Roman" w:eastAsia="Calibri" w:hAnsi="Times New Roman"/>
          <w:sz w:val="24"/>
          <w:szCs w:val="24"/>
          <w:lang w:val="en-MY"/>
        </w:rPr>
        <w:t xml:space="preserve">5). The Corporation carried out the studies on bio-methane production with cassava and sugarcane as feed stocks, and on biodiesel production using palm oil as feedstock. In addition, it also attracted investors and the construction of about twenty bio-methane factories commenced some years back with fourteen others in view (Olanrewaju </w:t>
      </w:r>
      <w:r w:rsidRPr="005774E8">
        <w:rPr>
          <w:rFonts w:ascii="Times New Roman" w:eastAsia="Calibri" w:hAnsi="Times New Roman"/>
          <w:sz w:val="24"/>
          <w:szCs w:val="24"/>
          <w:lang w:val="en-MY"/>
        </w:rPr>
        <w:t>et al.,</w:t>
      </w:r>
      <w:r w:rsidRPr="006D671A">
        <w:rPr>
          <w:rFonts w:ascii="Times New Roman" w:eastAsia="Calibri" w:hAnsi="Times New Roman"/>
          <w:sz w:val="24"/>
          <w:szCs w:val="24"/>
          <w:lang w:val="en-MY"/>
        </w:rPr>
        <w:t xml:space="preserve"> 2019). Unfortunately, information regarding the progress and operation of the biofuel factories is lean in the public domain, and are contained mostly in the newspaper. There has not been any report in the annual reports of Nigeria’s Bureau of Statistics, Central Bank of Nigeria and was not contained in the Nigeria Economic Recovery and Growth Plan 2017-2020 (</w:t>
      </w:r>
      <w:r>
        <w:rPr>
          <w:rFonts w:ascii="Times New Roman" w:eastAsia="Calibri" w:hAnsi="Times New Roman"/>
          <w:sz w:val="24"/>
          <w:szCs w:val="24"/>
          <w:lang w:val="en-MY"/>
        </w:rPr>
        <w:t>Okafor et al., 2022</w:t>
      </w:r>
      <w:r w:rsidRPr="006D671A">
        <w:rPr>
          <w:rFonts w:ascii="Times New Roman" w:eastAsia="Calibri" w:hAnsi="Times New Roman"/>
          <w:sz w:val="24"/>
          <w:szCs w:val="24"/>
          <w:lang w:val="en-MY"/>
        </w:rPr>
        <w:t xml:space="preserve">). </w:t>
      </w:r>
    </w:p>
    <w:p w14:paraId="0AFB9217" w14:textId="77777777" w:rsidR="00966EE7" w:rsidRPr="006D671A" w:rsidRDefault="00966EE7" w:rsidP="00966EE7">
      <w:pPr>
        <w:autoSpaceDE w:val="0"/>
        <w:autoSpaceDN w:val="0"/>
        <w:adjustRightInd w:val="0"/>
        <w:spacing w:after="0" w:line="240" w:lineRule="auto"/>
        <w:jc w:val="both"/>
        <w:rPr>
          <w:rFonts w:ascii="Times New Roman" w:hAnsi="Times New Roman"/>
          <w:sz w:val="24"/>
          <w:szCs w:val="24"/>
        </w:rPr>
      </w:pPr>
      <w:r w:rsidRPr="006D671A">
        <w:rPr>
          <w:rFonts w:ascii="Times New Roman" w:eastAsia="Calibri" w:hAnsi="Times New Roman"/>
          <w:sz w:val="24"/>
          <w:szCs w:val="24"/>
          <w:lang w:val="en-MY"/>
        </w:rPr>
        <w:t xml:space="preserve">However, NNPC according to Ohimain, </w:t>
      </w:r>
      <w:r>
        <w:rPr>
          <w:rFonts w:ascii="Times New Roman" w:eastAsia="Calibri" w:hAnsi="Times New Roman"/>
          <w:sz w:val="24"/>
          <w:szCs w:val="24"/>
          <w:lang w:val="en-MY"/>
        </w:rPr>
        <w:t>(</w:t>
      </w:r>
      <w:r w:rsidRPr="006D671A">
        <w:rPr>
          <w:rFonts w:ascii="Times New Roman" w:eastAsia="Calibri" w:hAnsi="Times New Roman"/>
          <w:sz w:val="24"/>
          <w:szCs w:val="24"/>
          <w:lang w:val="en-MY"/>
        </w:rPr>
        <w:t>2013)</w:t>
      </w:r>
      <w:r>
        <w:rPr>
          <w:rFonts w:ascii="Times New Roman" w:eastAsia="Calibri" w:hAnsi="Times New Roman"/>
          <w:sz w:val="24"/>
          <w:szCs w:val="24"/>
          <w:lang w:val="en-MY"/>
        </w:rPr>
        <w:t>,</w:t>
      </w:r>
      <w:r w:rsidRPr="006D671A">
        <w:rPr>
          <w:rFonts w:ascii="Times New Roman" w:eastAsia="Calibri" w:hAnsi="Times New Roman"/>
          <w:sz w:val="24"/>
          <w:szCs w:val="24"/>
          <w:lang w:val="en-MY"/>
        </w:rPr>
        <w:t xml:space="preserve"> have made some progress by installing biofuel handling facilities in some of the depots of the Corporation and selected outlets, staff training and developing quality assurance guidelines for biofuel production and importation through the help of the Standard Organization of Nigeria </w:t>
      </w:r>
      <w:r>
        <w:rPr>
          <w:rFonts w:ascii="Times New Roman" w:eastAsia="Calibri" w:hAnsi="Times New Roman"/>
          <w:sz w:val="24"/>
          <w:szCs w:val="24"/>
          <w:lang w:val="en-MY"/>
        </w:rPr>
        <w:t>(</w:t>
      </w:r>
      <w:r w:rsidRPr="006D671A">
        <w:rPr>
          <w:rFonts w:ascii="Times New Roman" w:eastAsia="Calibri" w:hAnsi="Times New Roman"/>
          <w:sz w:val="24"/>
          <w:szCs w:val="24"/>
          <w:lang w:val="en-MY"/>
        </w:rPr>
        <w:t>SON</w:t>
      </w:r>
      <w:r>
        <w:rPr>
          <w:rFonts w:ascii="Times New Roman" w:eastAsia="Calibri" w:hAnsi="Times New Roman"/>
          <w:sz w:val="24"/>
          <w:szCs w:val="24"/>
          <w:lang w:val="en-MY"/>
        </w:rPr>
        <w:t>)</w:t>
      </w:r>
      <w:r w:rsidRPr="006D671A">
        <w:rPr>
          <w:rFonts w:ascii="Times New Roman" w:eastAsia="Calibri" w:hAnsi="Times New Roman"/>
          <w:sz w:val="24"/>
          <w:szCs w:val="24"/>
          <w:lang w:val="en-MY"/>
        </w:rPr>
        <w:t xml:space="preserve">, and public enlightenment (Ohimain, 2013). Despite these achievements, it is speculated that the government has not shown substantial commitments towards the actualization of a biofuel economy through the biofuel policy after fifteen years of adopting the policy. This is evidenced in its inability to establish the Biofuels Energy Commission and the Biofuels Research Agency which are reposed with the responsibilities of implementing the policy (Nwozor </w:t>
      </w:r>
      <w:r w:rsidRPr="005774E8">
        <w:rPr>
          <w:rFonts w:ascii="Times New Roman" w:eastAsia="Calibri" w:hAnsi="Times New Roman"/>
          <w:sz w:val="24"/>
          <w:szCs w:val="24"/>
          <w:lang w:val="en-MY"/>
        </w:rPr>
        <w:t>et al.,</w:t>
      </w:r>
      <w:r w:rsidRPr="006D671A">
        <w:rPr>
          <w:rFonts w:ascii="Times New Roman" w:eastAsia="Calibri" w:hAnsi="Times New Roman"/>
          <w:sz w:val="24"/>
          <w:szCs w:val="24"/>
          <w:lang w:val="en-MY"/>
        </w:rPr>
        <w:t xml:space="preserve"> 2021). </w:t>
      </w:r>
    </w:p>
    <w:p w14:paraId="70203E97" w14:textId="77777777" w:rsidR="00966EE7" w:rsidRPr="006D671A" w:rsidRDefault="00966EE7" w:rsidP="00966EE7">
      <w:pPr>
        <w:spacing w:after="0" w:line="240" w:lineRule="auto"/>
        <w:jc w:val="both"/>
        <w:rPr>
          <w:rFonts w:ascii="Times New Roman" w:eastAsia="MinionPro-Capt" w:hAnsi="Times New Roman"/>
          <w:sz w:val="24"/>
          <w:szCs w:val="24"/>
          <w:lang w:val="en-MY"/>
        </w:rPr>
      </w:pPr>
      <w:r>
        <w:rPr>
          <w:rFonts w:ascii="Times New Roman" w:eastAsia="Calibri" w:hAnsi="Times New Roman"/>
          <w:sz w:val="24"/>
          <w:szCs w:val="24"/>
          <w:lang w:val="en-MY"/>
        </w:rPr>
        <w:t>A study was carried out by Modestus et al. (2020) on the design and development of a biodigester for production of biogas from dual waste.</w:t>
      </w:r>
      <w:r w:rsidRPr="006D671A">
        <w:rPr>
          <w:rFonts w:ascii="Times New Roman" w:eastAsia="Calibri" w:hAnsi="Times New Roman"/>
          <w:sz w:val="24"/>
          <w:szCs w:val="24"/>
          <w:lang w:val="en-MY"/>
        </w:rPr>
        <w:t xml:space="preserve"> The researcher</w:t>
      </w:r>
      <w:r>
        <w:rPr>
          <w:rFonts w:ascii="Times New Roman" w:eastAsia="Calibri" w:hAnsi="Times New Roman"/>
          <w:sz w:val="24"/>
          <w:szCs w:val="24"/>
          <w:lang w:val="en-MY"/>
        </w:rPr>
        <w:t>s</w:t>
      </w:r>
      <w:r w:rsidRPr="006D671A">
        <w:rPr>
          <w:rFonts w:ascii="Times New Roman" w:eastAsia="Calibri" w:hAnsi="Times New Roman"/>
          <w:sz w:val="24"/>
          <w:szCs w:val="24"/>
          <w:lang w:val="en-MY"/>
        </w:rPr>
        <w:t xml:space="preserve"> used semi-structured interview protocol to generate data from 15 participants who live and engage in small businesses requiring electricity supply. Data obtained from the participants was transcribed, coded, and categorised to yield results of the study. The results of the preliminary enquiry revealed that various sources of alternative energy were being sought after by residents and owners of small scale enterprises due to exorbitant cost of the erratic supply of electricity provided by the National Grid. For example, petrol and gas generators, solar panels and batteries, among others. In essence, excessive hardship is being experienced by people living in respective communities of the State due to unreliable supply of electricity from the National Grid. After the product need assessment, it was established that there is need for the design and production of the Biofuel System (60 litres Digester for Methane Gas production) which the present study intends to develop. This conception rhythm with the work of </w:t>
      </w:r>
      <w:r w:rsidRPr="006D671A">
        <w:rPr>
          <w:rFonts w:ascii="Times New Roman" w:eastAsia="MinionPro-Capt" w:hAnsi="Times New Roman"/>
          <w:sz w:val="24"/>
          <w:szCs w:val="24"/>
          <w:lang w:val="en-MY"/>
        </w:rPr>
        <w:t xml:space="preserve">researchers like </w:t>
      </w:r>
      <w:r w:rsidRPr="006D671A">
        <w:rPr>
          <w:rFonts w:ascii="Times New Roman" w:eastAsia="Calibri" w:hAnsi="Times New Roman"/>
          <w:sz w:val="24"/>
          <w:szCs w:val="24"/>
          <w:lang w:val="en-MY"/>
        </w:rPr>
        <w:t>Jekayinfa</w:t>
      </w:r>
      <w:r w:rsidRPr="006D671A">
        <w:rPr>
          <w:rFonts w:ascii="Times New Roman" w:eastAsia="MinionPro-Capt" w:hAnsi="Times New Roman"/>
          <w:sz w:val="24"/>
          <w:szCs w:val="24"/>
          <w:lang w:val="en-MY"/>
        </w:rPr>
        <w:t xml:space="preserve"> </w:t>
      </w:r>
      <w:r w:rsidRPr="006D671A">
        <w:rPr>
          <w:rFonts w:ascii="Times New Roman" w:eastAsia="MinionPro-Capt" w:hAnsi="Times New Roman"/>
          <w:i/>
          <w:iCs/>
          <w:sz w:val="24"/>
          <w:szCs w:val="24"/>
          <w:lang w:val="en-MY"/>
        </w:rPr>
        <w:t>et al</w:t>
      </w:r>
      <w:r w:rsidRPr="006D671A">
        <w:rPr>
          <w:rFonts w:ascii="Times New Roman" w:eastAsia="MinionPro-Capt" w:hAnsi="Times New Roman"/>
          <w:sz w:val="24"/>
          <w:szCs w:val="24"/>
          <w:lang w:val="en-MY"/>
        </w:rPr>
        <w:t xml:space="preserve">. (2020) who conducted a study titled Experimental Study of Biogas Production from Cow Dung as an Alternative for Fossil Fuels. </w:t>
      </w:r>
    </w:p>
    <w:p w14:paraId="5954414C" w14:textId="1059D6A1" w:rsidR="00D301DB" w:rsidRDefault="00D301DB" w:rsidP="008A14A5">
      <w:pPr>
        <w:spacing w:after="0" w:line="240" w:lineRule="auto"/>
        <w:jc w:val="both"/>
        <w:rPr>
          <w:rFonts w:ascii="Times New Roman" w:hAnsi="Times New Roman" w:cs="Times New Roman"/>
          <w:sz w:val="24"/>
          <w:szCs w:val="24"/>
        </w:rPr>
      </w:pPr>
    </w:p>
    <w:p w14:paraId="618BA60B" w14:textId="77777777" w:rsidR="00D301DB" w:rsidRDefault="00D301DB" w:rsidP="008A14A5">
      <w:pPr>
        <w:spacing w:after="0" w:line="240" w:lineRule="auto"/>
        <w:jc w:val="both"/>
        <w:rPr>
          <w:rFonts w:ascii="Times New Roman" w:hAnsi="Times New Roman" w:cs="Times New Roman"/>
          <w:sz w:val="24"/>
          <w:szCs w:val="24"/>
        </w:rPr>
      </w:pPr>
    </w:p>
    <w:p w14:paraId="693A4FE1" w14:textId="1DA10C8C" w:rsidR="0098252A" w:rsidRDefault="0098252A" w:rsidP="008A14A5">
      <w:pPr>
        <w:spacing w:after="0" w:line="240" w:lineRule="auto"/>
        <w:jc w:val="both"/>
        <w:rPr>
          <w:rFonts w:ascii="Times New Roman" w:hAnsi="Times New Roman" w:cs="Times New Roman"/>
          <w:sz w:val="24"/>
          <w:szCs w:val="24"/>
        </w:rPr>
      </w:pPr>
    </w:p>
    <w:p w14:paraId="466B28C2" w14:textId="77777777" w:rsidR="008C6678" w:rsidRDefault="008C6678" w:rsidP="008A14A5">
      <w:pPr>
        <w:spacing w:after="0" w:line="240" w:lineRule="auto"/>
        <w:jc w:val="both"/>
        <w:rPr>
          <w:rFonts w:ascii="Times New Roman" w:hAnsi="Times New Roman" w:cs="Times New Roman"/>
          <w:sz w:val="24"/>
          <w:szCs w:val="24"/>
        </w:rPr>
      </w:pPr>
    </w:p>
    <w:p w14:paraId="530F5EB0" w14:textId="77777777" w:rsidR="00966EE7" w:rsidRDefault="00966EE7" w:rsidP="008A14A5">
      <w:pPr>
        <w:spacing w:after="0" w:line="240" w:lineRule="auto"/>
        <w:jc w:val="both"/>
        <w:rPr>
          <w:rFonts w:ascii="Times New Roman" w:hAnsi="Times New Roman" w:cs="Times New Roman"/>
          <w:sz w:val="24"/>
          <w:szCs w:val="24"/>
        </w:rPr>
      </w:pPr>
    </w:p>
    <w:p w14:paraId="6E1CA2E7" w14:textId="77777777" w:rsidR="00DD579B" w:rsidRDefault="00DD579B" w:rsidP="00632483">
      <w:pPr>
        <w:spacing w:after="0"/>
        <w:jc w:val="both"/>
        <w:rPr>
          <w:rFonts w:ascii="Times New Roman" w:hAnsi="Times New Roman" w:cs="Times New Roman"/>
          <w:sz w:val="24"/>
          <w:szCs w:val="24"/>
        </w:rPr>
      </w:pPr>
    </w:p>
    <w:p w14:paraId="4805B626" w14:textId="5E860844" w:rsidR="0093070C" w:rsidRPr="0093070C" w:rsidRDefault="008D37F4" w:rsidP="00632483">
      <w:pPr>
        <w:spacing w:after="0"/>
        <w:jc w:val="both"/>
        <w:rPr>
          <w:rFonts w:ascii="Times New Roman" w:hAnsi="Times New Roman" w:cs="Times New Roman"/>
          <w:b/>
          <w:bCs/>
          <w:sz w:val="24"/>
          <w:szCs w:val="24"/>
        </w:rPr>
      </w:pPr>
      <w:r w:rsidRPr="0093070C">
        <w:rPr>
          <w:rFonts w:ascii="Times New Roman" w:hAnsi="Times New Roman" w:cs="Times New Roman"/>
          <w:b/>
          <w:bCs/>
          <w:sz w:val="24"/>
          <w:szCs w:val="24"/>
        </w:rPr>
        <w:lastRenderedPageBreak/>
        <w:t>MATERIALS AND METHODS</w:t>
      </w:r>
    </w:p>
    <w:p w14:paraId="198DDAD5" w14:textId="77777777" w:rsidR="00F37777" w:rsidRPr="006D671A" w:rsidRDefault="00F37777" w:rsidP="00F37777">
      <w:pPr>
        <w:spacing w:after="0" w:line="240" w:lineRule="auto"/>
        <w:rPr>
          <w:rFonts w:ascii="Times New Roman" w:hAnsi="Times New Roman"/>
          <w:sz w:val="24"/>
          <w:szCs w:val="24"/>
        </w:rPr>
      </w:pPr>
      <w:r w:rsidRPr="006D671A">
        <w:rPr>
          <w:rFonts w:ascii="Times New Roman" w:hAnsi="Times New Roman"/>
          <w:b/>
          <w:bCs/>
          <w:sz w:val="24"/>
          <w:szCs w:val="24"/>
        </w:rPr>
        <w:t xml:space="preserve">Research </w:t>
      </w:r>
      <w:r w:rsidRPr="006D671A">
        <w:rPr>
          <w:rFonts w:ascii="Times New Roman" w:eastAsia="Calibri" w:hAnsi="Times New Roman"/>
          <w:b/>
          <w:bCs/>
          <w:sz w:val="24"/>
          <w:szCs w:val="24"/>
          <w:lang w:val="en-MY"/>
        </w:rPr>
        <w:t>Design</w:t>
      </w:r>
    </w:p>
    <w:p w14:paraId="7210E30F" w14:textId="77777777" w:rsidR="00F37777" w:rsidRDefault="00F37777" w:rsidP="00F37777">
      <w:pPr>
        <w:spacing w:after="0" w:line="240" w:lineRule="auto"/>
        <w:jc w:val="both"/>
        <w:rPr>
          <w:rFonts w:ascii="Times New Roman" w:hAnsi="Times New Roman"/>
          <w:sz w:val="24"/>
          <w:szCs w:val="24"/>
        </w:rPr>
      </w:pPr>
      <w:r w:rsidRPr="006D671A">
        <w:rPr>
          <w:rFonts w:ascii="Times New Roman" w:eastAsia="Calibri" w:hAnsi="Times New Roman"/>
          <w:sz w:val="24"/>
          <w:szCs w:val="24"/>
          <w:lang w:val="en-MY"/>
        </w:rPr>
        <w:t xml:space="preserve">The design of this study is quantitative because it will be experimental in nature. </w:t>
      </w:r>
      <w:r w:rsidRPr="00506139">
        <w:rPr>
          <w:rFonts w:ascii="Times New Roman" w:hAnsi="Times New Roman"/>
          <w:sz w:val="24"/>
          <w:szCs w:val="24"/>
        </w:rPr>
        <w:t>Experimental design is the process of carrying out research in an objective and controlled fashion so that precision is maximized and specific conclusions can be drawn regarding a hypothesis statement. (</w:t>
      </w:r>
      <w:r>
        <w:rPr>
          <w:rFonts w:ascii="Times New Roman" w:hAnsi="Times New Roman"/>
          <w:sz w:val="24"/>
          <w:szCs w:val="24"/>
        </w:rPr>
        <w:t xml:space="preserve">Peter </w:t>
      </w:r>
      <w:r w:rsidRPr="005774E8">
        <w:rPr>
          <w:rFonts w:ascii="Times New Roman" w:hAnsi="Times New Roman"/>
          <w:sz w:val="24"/>
          <w:szCs w:val="24"/>
        </w:rPr>
        <w:t>et al.,</w:t>
      </w:r>
      <w:r w:rsidRPr="00506139">
        <w:rPr>
          <w:rFonts w:ascii="Times New Roman" w:hAnsi="Times New Roman"/>
          <w:sz w:val="24"/>
          <w:szCs w:val="24"/>
        </w:rPr>
        <w:t xml:space="preserve"> 20</w:t>
      </w:r>
      <w:r>
        <w:rPr>
          <w:rFonts w:ascii="Times New Roman" w:hAnsi="Times New Roman"/>
          <w:sz w:val="24"/>
          <w:szCs w:val="24"/>
        </w:rPr>
        <w:t>17</w:t>
      </w:r>
      <w:r w:rsidRPr="00506139">
        <w:rPr>
          <w:rFonts w:ascii="Times New Roman" w:hAnsi="Times New Roman"/>
          <w:sz w:val="24"/>
          <w:szCs w:val="24"/>
        </w:rPr>
        <w:t>)</w:t>
      </w:r>
      <w:r>
        <w:rPr>
          <w:rFonts w:ascii="Times New Roman" w:hAnsi="Times New Roman"/>
          <w:sz w:val="24"/>
          <w:szCs w:val="24"/>
        </w:rPr>
        <w:t>.</w:t>
      </w:r>
    </w:p>
    <w:p w14:paraId="05B39F9B" w14:textId="77777777" w:rsidR="00F37777" w:rsidRDefault="00F37777" w:rsidP="00F37777">
      <w:pPr>
        <w:spacing w:after="0" w:line="240" w:lineRule="auto"/>
        <w:jc w:val="both"/>
        <w:rPr>
          <w:rFonts w:ascii="Times New Roman" w:hAnsi="Times New Roman"/>
          <w:sz w:val="24"/>
          <w:szCs w:val="24"/>
        </w:rPr>
      </w:pPr>
    </w:p>
    <w:p w14:paraId="17B993F9" w14:textId="476512BD" w:rsidR="00F37777" w:rsidRDefault="00F37777" w:rsidP="00F37777">
      <w:pPr>
        <w:autoSpaceDE w:val="0"/>
        <w:autoSpaceDN w:val="0"/>
        <w:adjustRightInd w:val="0"/>
        <w:spacing w:after="0" w:line="240" w:lineRule="auto"/>
        <w:jc w:val="both"/>
        <w:rPr>
          <w:rFonts w:ascii="Times New Roman" w:hAnsi="Times New Roman"/>
          <w:sz w:val="24"/>
          <w:szCs w:val="24"/>
        </w:rPr>
      </w:pPr>
      <w:bookmarkStart w:id="1" w:name="_Hlk184300057"/>
      <w:r w:rsidRPr="006D671A">
        <w:rPr>
          <w:rFonts w:ascii="Times New Roman" w:eastAsia="MinionPro-Capt" w:hAnsi="Times New Roman"/>
          <w:b/>
          <w:bCs/>
          <w:sz w:val="24"/>
          <w:szCs w:val="24"/>
          <w:lang w:val="en-MY"/>
        </w:rPr>
        <w:t>Sample Collection</w:t>
      </w:r>
      <w:bookmarkEnd w:id="1"/>
      <w:r w:rsidRPr="006D671A">
        <w:rPr>
          <w:rFonts w:ascii="Times New Roman" w:eastAsia="MinionPro-Capt" w:hAnsi="Times New Roman"/>
          <w:b/>
          <w:bCs/>
          <w:sz w:val="24"/>
          <w:szCs w:val="24"/>
          <w:lang w:val="en-MY"/>
        </w:rPr>
        <w:t xml:space="preserve">: </w:t>
      </w:r>
      <w:r w:rsidRPr="006D671A">
        <w:rPr>
          <w:rFonts w:ascii="Times New Roman" w:hAnsi="Times New Roman"/>
          <w:sz w:val="24"/>
          <w:szCs w:val="24"/>
        </w:rPr>
        <w:t xml:space="preserve">The </w:t>
      </w:r>
      <w:r>
        <w:rPr>
          <w:rFonts w:ascii="Times New Roman" w:hAnsi="Times New Roman"/>
          <w:sz w:val="24"/>
          <w:szCs w:val="24"/>
        </w:rPr>
        <w:t xml:space="preserve">fresh </w:t>
      </w:r>
      <w:r w:rsidRPr="006D671A">
        <w:rPr>
          <w:rFonts w:ascii="Times New Roman" w:hAnsi="Times New Roman"/>
          <w:sz w:val="24"/>
          <w:szCs w:val="24"/>
        </w:rPr>
        <w:t xml:space="preserve">cow dung being the raw material for the production of biogas was obtained from Lafia Abattoir, Lafia Local Government Area of Nasarawa State and transported to </w:t>
      </w:r>
      <w:r w:rsidRPr="006D671A">
        <w:rPr>
          <w:rFonts w:ascii="Times New Roman" w:eastAsia="Calibri" w:hAnsi="Times New Roman"/>
          <w:sz w:val="24"/>
          <w:szCs w:val="24"/>
          <w:lang w:val="en-MY"/>
        </w:rPr>
        <w:t>Mechanical and Chemistry laboratory of Benue State University, Makurdi, Benue State</w:t>
      </w:r>
      <w:r w:rsidRPr="006D671A">
        <w:rPr>
          <w:rFonts w:ascii="Times New Roman" w:hAnsi="Times New Roman"/>
          <w:sz w:val="24"/>
          <w:szCs w:val="24"/>
        </w:rPr>
        <w:t xml:space="preserve"> for processing</w:t>
      </w:r>
      <w:r w:rsidR="00441895">
        <w:rPr>
          <w:rFonts w:ascii="Times New Roman" w:hAnsi="Times New Roman"/>
          <w:sz w:val="24"/>
          <w:szCs w:val="24"/>
        </w:rPr>
        <w:t xml:space="preserve"> and biogas production.</w:t>
      </w:r>
    </w:p>
    <w:p w14:paraId="74CB05EC" w14:textId="77777777" w:rsidR="00F37777" w:rsidRDefault="00F37777" w:rsidP="00F37777">
      <w:pPr>
        <w:autoSpaceDE w:val="0"/>
        <w:autoSpaceDN w:val="0"/>
        <w:adjustRightInd w:val="0"/>
        <w:spacing w:after="0" w:line="240" w:lineRule="auto"/>
        <w:jc w:val="both"/>
        <w:rPr>
          <w:rFonts w:ascii="Times New Roman" w:hAnsi="Times New Roman"/>
          <w:sz w:val="24"/>
          <w:szCs w:val="24"/>
        </w:rPr>
      </w:pPr>
    </w:p>
    <w:p w14:paraId="456E799E" w14:textId="77777777" w:rsidR="00F37777" w:rsidRDefault="00F37777" w:rsidP="00F37777">
      <w:pPr>
        <w:autoSpaceDE w:val="0"/>
        <w:autoSpaceDN w:val="0"/>
        <w:adjustRightInd w:val="0"/>
        <w:spacing w:after="0" w:line="480" w:lineRule="auto"/>
        <w:jc w:val="both"/>
        <w:rPr>
          <w:rFonts w:ascii="Times New Roman" w:hAnsi="Times New Roman"/>
          <w:sz w:val="24"/>
          <w:szCs w:val="24"/>
        </w:rPr>
      </w:pPr>
      <w:r>
        <w:rPr>
          <w:noProof/>
        </w:rPr>
        <w:drawing>
          <wp:inline distT="0" distB="0" distL="0" distR="0" wp14:anchorId="3FB30819" wp14:editId="194A71AD">
            <wp:extent cx="5943600" cy="3333750"/>
            <wp:effectExtent l="0" t="0" r="0" b="0"/>
            <wp:docPr id="853309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33750"/>
                    </a:xfrm>
                    <a:prstGeom prst="rect">
                      <a:avLst/>
                    </a:prstGeom>
                    <a:noFill/>
                    <a:ln>
                      <a:noFill/>
                    </a:ln>
                  </pic:spPr>
                </pic:pic>
              </a:graphicData>
            </a:graphic>
          </wp:inline>
        </w:drawing>
      </w:r>
    </w:p>
    <w:p w14:paraId="3A3C8B26" w14:textId="77C0005A" w:rsidR="00F37777" w:rsidRDefault="00F37777" w:rsidP="00F37777">
      <w:pPr>
        <w:autoSpaceDE w:val="0"/>
        <w:autoSpaceDN w:val="0"/>
        <w:adjustRightInd w:val="0"/>
        <w:spacing w:after="0" w:line="480" w:lineRule="auto"/>
        <w:jc w:val="both"/>
        <w:rPr>
          <w:rFonts w:ascii="Times New Roman" w:hAnsi="Times New Roman"/>
          <w:b/>
          <w:bCs/>
          <w:sz w:val="24"/>
          <w:szCs w:val="24"/>
        </w:rPr>
      </w:pPr>
      <w:r w:rsidRPr="00CD437F">
        <w:rPr>
          <w:rFonts w:ascii="Times New Roman" w:hAnsi="Times New Roman"/>
          <w:b/>
          <w:bCs/>
          <w:sz w:val="24"/>
          <w:szCs w:val="24"/>
        </w:rPr>
        <w:t xml:space="preserve">Plate </w:t>
      </w:r>
      <w:r>
        <w:rPr>
          <w:rFonts w:ascii="Times New Roman" w:hAnsi="Times New Roman"/>
          <w:b/>
          <w:bCs/>
          <w:sz w:val="24"/>
          <w:szCs w:val="24"/>
        </w:rPr>
        <w:t>1</w:t>
      </w:r>
      <w:r w:rsidRPr="00CD437F">
        <w:rPr>
          <w:rFonts w:ascii="Times New Roman" w:hAnsi="Times New Roman"/>
          <w:b/>
          <w:bCs/>
          <w:sz w:val="24"/>
          <w:szCs w:val="24"/>
        </w:rPr>
        <w:t>: The cow dung being the raw material for the production of biogas</w:t>
      </w:r>
    </w:p>
    <w:p w14:paraId="5286A718" w14:textId="71E64C62" w:rsidR="002D16A2" w:rsidRDefault="002D16A2" w:rsidP="0093070C">
      <w:pPr>
        <w:spacing w:after="0" w:line="240" w:lineRule="auto"/>
        <w:jc w:val="both"/>
        <w:rPr>
          <w:rFonts w:ascii="Times New Roman" w:hAnsi="Times New Roman" w:cs="Times New Roman"/>
          <w:sz w:val="24"/>
          <w:szCs w:val="24"/>
        </w:rPr>
      </w:pPr>
    </w:p>
    <w:p w14:paraId="603B7CC0" w14:textId="77777777" w:rsidR="00F37777" w:rsidRPr="00792898" w:rsidRDefault="00F37777" w:rsidP="00F37777">
      <w:pPr>
        <w:autoSpaceDE w:val="0"/>
        <w:autoSpaceDN w:val="0"/>
        <w:adjustRightInd w:val="0"/>
        <w:spacing w:after="0" w:line="480" w:lineRule="auto"/>
        <w:jc w:val="both"/>
        <w:rPr>
          <w:rFonts w:ascii="Times New Roman" w:hAnsi="Times New Roman"/>
          <w:b/>
          <w:bCs/>
          <w:sz w:val="24"/>
          <w:szCs w:val="24"/>
        </w:rPr>
      </w:pPr>
      <w:bookmarkStart w:id="2" w:name="_Hlk184299967"/>
      <w:r w:rsidRPr="00792898">
        <w:rPr>
          <w:rFonts w:ascii="Times New Roman" w:hAnsi="Times New Roman"/>
          <w:b/>
          <w:bCs/>
          <w:sz w:val="24"/>
          <w:szCs w:val="24"/>
        </w:rPr>
        <w:t>Design Considerations</w:t>
      </w:r>
      <w:bookmarkEnd w:id="2"/>
    </w:p>
    <w:p w14:paraId="652DC25E" w14:textId="77777777" w:rsidR="00F37777" w:rsidRPr="00A648C7" w:rsidRDefault="00F37777" w:rsidP="00F37777">
      <w:pPr>
        <w:autoSpaceDE w:val="0"/>
        <w:autoSpaceDN w:val="0"/>
        <w:adjustRightInd w:val="0"/>
        <w:spacing w:after="0" w:line="240" w:lineRule="auto"/>
        <w:jc w:val="both"/>
        <w:rPr>
          <w:rFonts w:ascii="Times New Roman" w:hAnsi="Times New Roman"/>
          <w:sz w:val="24"/>
          <w:szCs w:val="24"/>
        </w:rPr>
      </w:pPr>
      <w:r w:rsidRPr="00A648C7">
        <w:rPr>
          <w:rFonts w:ascii="Times New Roman" w:hAnsi="Times New Roman"/>
          <w:sz w:val="24"/>
          <w:szCs w:val="24"/>
        </w:rPr>
        <w:t>Primarily, the following parameter</w:t>
      </w:r>
      <w:r>
        <w:rPr>
          <w:rFonts w:ascii="Times New Roman" w:hAnsi="Times New Roman"/>
          <w:sz w:val="24"/>
          <w:szCs w:val="24"/>
        </w:rPr>
        <w:t>s</w:t>
      </w:r>
      <w:r w:rsidRPr="00A648C7">
        <w:rPr>
          <w:rFonts w:ascii="Times New Roman" w:hAnsi="Times New Roman"/>
          <w:sz w:val="24"/>
          <w:szCs w:val="24"/>
        </w:rPr>
        <w:t xml:space="preserve"> w</w:t>
      </w:r>
      <w:r>
        <w:rPr>
          <w:rFonts w:ascii="Times New Roman" w:hAnsi="Times New Roman"/>
          <w:sz w:val="24"/>
          <w:szCs w:val="24"/>
        </w:rPr>
        <w:t>ere</w:t>
      </w:r>
      <w:r w:rsidRPr="00A648C7">
        <w:rPr>
          <w:rFonts w:ascii="Times New Roman" w:hAnsi="Times New Roman"/>
          <w:sz w:val="24"/>
          <w:szCs w:val="24"/>
        </w:rPr>
        <w:t xml:space="preserve"> put into considerations:</w:t>
      </w:r>
    </w:p>
    <w:p w14:paraId="27866A37" w14:textId="77777777" w:rsidR="00F37777" w:rsidRPr="00A648C7" w:rsidRDefault="00F37777" w:rsidP="00F37777">
      <w:pPr>
        <w:pStyle w:val="ListParagraph"/>
        <w:numPr>
          <w:ilvl w:val="0"/>
          <w:numId w:val="3"/>
        </w:numPr>
        <w:autoSpaceDE w:val="0"/>
        <w:autoSpaceDN w:val="0"/>
        <w:adjustRightInd w:val="0"/>
        <w:spacing w:after="0" w:line="240" w:lineRule="auto"/>
        <w:jc w:val="both"/>
        <w:rPr>
          <w:rFonts w:ascii="Times New Roman" w:hAnsi="Times New Roman"/>
          <w:sz w:val="24"/>
          <w:szCs w:val="24"/>
        </w:rPr>
      </w:pPr>
      <w:r w:rsidRPr="00A648C7">
        <w:rPr>
          <w:rFonts w:ascii="Times New Roman" w:hAnsi="Times New Roman"/>
          <w:b/>
          <w:bCs/>
          <w:sz w:val="24"/>
          <w:szCs w:val="24"/>
        </w:rPr>
        <w:t>Material selection:</w:t>
      </w:r>
      <w:r w:rsidRPr="00A648C7">
        <w:rPr>
          <w:rFonts w:ascii="Times New Roman" w:hAnsi="Times New Roman"/>
          <w:sz w:val="24"/>
          <w:szCs w:val="24"/>
        </w:rPr>
        <w:t xml:space="preserve"> The materials needed for the construction of the bio-digester and the production of the gas must be assembl</w:t>
      </w:r>
      <w:r>
        <w:rPr>
          <w:rFonts w:ascii="Times New Roman" w:hAnsi="Times New Roman"/>
          <w:sz w:val="24"/>
          <w:szCs w:val="24"/>
        </w:rPr>
        <w:t>ed</w:t>
      </w:r>
      <w:r w:rsidRPr="00A648C7">
        <w:rPr>
          <w:rFonts w:ascii="Times New Roman" w:hAnsi="Times New Roman"/>
          <w:sz w:val="24"/>
          <w:szCs w:val="24"/>
        </w:rPr>
        <w:t xml:space="preserve"> and compatible </w:t>
      </w:r>
      <w:r>
        <w:rPr>
          <w:rFonts w:ascii="Times New Roman" w:hAnsi="Times New Roman"/>
          <w:sz w:val="24"/>
          <w:szCs w:val="24"/>
        </w:rPr>
        <w:t>for</w:t>
      </w:r>
      <w:r w:rsidRPr="00A648C7">
        <w:rPr>
          <w:rFonts w:ascii="Times New Roman" w:hAnsi="Times New Roman"/>
          <w:sz w:val="24"/>
          <w:szCs w:val="24"/>
        </w:rPr>
        <w:t xml:space="preserve"> the purpose of the study.</w:t>
      </w:r>
    </w:p>
    <w:p w14:paraId="6AA58031" w14:textId="77777777" w:rsidR="00F37777" w:rsidRPr="00A648C7" w:rsidRDefault="00F37777" w:rsidP="00F37777">
      <w:pPr>
        <w:pStyle w:val="ListParagraph"/>
        <w:numPr>
          <w:ilvl w:val="0"/>
          <w:numId w:val="3"/>
        </w:numPr>
        <w:autoSpaceDE w:val="0"/>
        <w:autoSpaceDN w:val="0"/>
        <w:adjustRightInd w:val="0"/>
        <w:spacing w:after="0" w:line="240" w:lineRule="auto"/>
        <w:jc w:val="both"/>
        <w:rPr>
          <w:rFonts w:ascii="Times New Roman" w:hAnsi="Times New Roman"/>
          <w:sz w:val="24"/>
          <w:szCs w:val="24"/>
        </w:rPr>
      </w:pPr>
      <w:r w:rsidRPr="00A648C7">
        <w:rPr>
          <w:rFonts w:ascii="Times New Roman" w:hAnsi="Times New Roman"/>
          <w:b/>
          <w:bCs/>
          <w:sz w:val="24"/>
          <w:szCs w:val="24"/>
        </w:rPr>
        <w:t>Type of design:</w:t>
      </w:r>
      <w:r w:rsidRPr="00A648C7">
        <w:rPr>
          <w:rFonts w:ascii="Times New Roman" w:hAnsi="Times New Roman"/>
          <w:sz w:val="24"/>
          <w:szCs w:val="24"/>
        </w:rPr>
        <w:t xml:space="preserve"> This must be put into consideration because there are several models and type of bio-digester with several purposes. This particular design must be able to fit in to the purpose of the study.</w:t>
      </w:r>
    </w:p>
    <w:p w14:paraId="6A33CB30" w14:textId="77777777" w:rsidR="00F37777" w:rsidRPr="00A648C7" w:rsidRDefault="00F37777" w:rsidP="00F37777">
      <w:pPr>
        <w:pStyle w:val="ListParagraph"/>
        <w:numPr>
          <w:ilvl w:val="0"/>
          <w:numId w:val="3"/>
        </w:numPr>
        <w:autoSpaceDE w:val="0"/>
        <w:autoSpaceDN w:val="0"/>
        <w:adjustRightInd w:val="0"/>
        <w:spacing w:after="0" w:line="240" w:lineRule="auto"/>
        <w:jc w:val="both"/>
        <w:rPr>
          <w:rFonts w:ascii="Times New Roman" w:hAnsi="Times New Roman"/>
          <w:sz w:val="24"/>
          <w:szCs w:val="24"/>
        </w:rPr>
      </w:pPr>
      <w:r w:rsidRPr="00A648C7">
        <w:rPr>
          <w:rFonts w:ascii="Times New Roman" w:hAnsi="Times New Roman"/>
          <w:b/>
          <w:bCs/>
          <w:sz w:val="24"/>
          <w:szCs w:val="24"/>
        </w:rPr>
        <w:t>Quality Slurry:</w:t>
      </w:r>
      <w:r w:rsidRPr="00A648C7">
        <w:rPr>
          <w:rFonts w:ascii="Times New Roman" w:hAnsi="Times New Roman"/>
          <w:sz w:val="24"/>
          <w:szCs w:val="24"/>
        </w:rPr>
        <w:t xml:space="preserve"> This is the residue of inputs that comes out from the outlet after the substrate is acted upon by the methanogenic bacteria in an anaerobic condition inside the digester.</w:t>
      </w:r>
    </w:p>
    <w:p w14:paraId="6006E626" w14:textId="77777777" w:rsidR="00F37777" w:rsidRPr="00A648C7" w:rsidRDefault="00F37777" w:rsidP="00F37777">
      <w:pPr>
        <w:pStyle w:val="ListParagraph"/>
        <w:numPr>
          <w:ilvl w:val="0"/>
          <w:numId w:val="3"/>
        </w:numPr>
        <w:autoSpaceDE w:val="0"/>
        <w:autoSpaceDN w:val="0"/>
        <w:adjustRightInd w:val="0"/>
        <w:spacing w:after="0" w:line="240" w:lineRule="auto"/>
        <w:jc w:val="both"/>
        <w:rPr>
          <w:rFonts w:ascii="Times New Roman" w:hAnsi="Times New Roman"/>
          <w:b/>
          <w:bCs/>
          <w:sz w:val="24"/>
          <w:szCs w:val="24"/>
        </w:rPr>
      </w:pPr>
      <w:r w:rsidRPr="00A648C7">
        <w:rPr>
          <w:rFonts w:ascii="Times New Roman" w:hAnsi="Times New Roman"/>
          <w:b/>
          <w:bCs/>
          <w:sz w:val="24"/>
          <w:szCs w:val="24"/>
        </w:rPr>
        <w:lastRenderedPageBreak/>
        <w:t xml:space="preserve">Size and weight of the bio-digester: </w:t>
      </w:r>
      <w:r w:rsidRPr="00A648C7">
        <w:rPr>
          <w:rFonts w:ascii="Times New Roman" w:hAnsi="Times New Roman"/>
          <w:sz w:val="24"/>
          <w:szCs w:val="24"/>
        </w:rPr>
        <w:t>The main function of this structure is to provide anaerobic condition within it. As a chamber, it should be air and water tight. It can be made of various construction materials and in different shape and size. The easy movement of the bio-digester is an important factor, so that anywhere the machine will be needed, it can be easily conveyed to the place.</w:t>
      </w:r>
    </w:p>
    <w:p w14:paraId="03B8275C" w14:textId="77777777" w:rsidR="00F37777" w:rsidRPr="00A648C7" w:rsidRDefault="00F37777" w:rsidP="00F37777">
      <w:pPr>
        <w:pStyle w:val="ListParagraph"/>
        <w:numPr>
          <w:ilvl w:val="0"/>
          <w:numId w:val="3"/>
        </w:numPr>
        <w:autoSpaceDE w:val="0"/>
        <w:autoSpaceDN w:val="0"/>
        <w:adjustRightInd w:val="0"/>
        <w:spacing w:after="0" w:line="240" w:lineRule="auto"/>
        <w:jc w:val="both"/>
        <w:rPr>
          <w:rFonts w:ascii="Times New Roman" w:hAnsi="Times New Roman"/>
          <w:sz w:val="24"/>
          <w:szCs w:val="24"/>
        </w:rPr>
      </w:pPr>
      <w:r w:rsidRPr="00A648C7">
        <w:rPr>
          <w:rFonts w:ascii="Times New Roman" w:hAnsi="Times New Roman"/>
          <w:b/>
          <w:bCs/>
          <w:sz w:val="24"/>
          <w:szCs w:val="24"/>
        </w:rPr>
        <w:t>Ease of operation:</w:t>
      </w:r>
      <w:r w:rsidRPr="00A648C7">
        <w:rPr>
          <w:rFonts w:ascii="Times New Roman" w:hAnsi="Times New Roman"/>
          <w:sz w:val="24"/>
          <w:szCs w:val="24"/>
        </w:rPr>
        <w:t xml:space="preserve"> The bio-digester </w:t>
      </w:r>
      <w:r>
        <w:rPr>
          <w:rFonts w:ascii="Times New Roman" w:hAnsi="Times New Roman"/>
          <w:sz w:val="24"/>
          <w:szCs w:val="24"/>
        </w:rPr>
        <w:t>was</w:t>
      </w:r>
      <w:r w:rsidRPr="00A648C7">
        <w:rPr>
          <w:rFonts w:ascii="Times New Roman" w:hAnsi="Times New Roman"/>
          <w:sz w:val="24"/>
          <w:szCs w:val="24"/>
        </w:rPr>
        <w:t xml:space="preserve"> designed in a way that it will be easy for assemble, disassemble and load</w:t>
      </w:r>
      <w:r>
        <w:rPr>
          <w:rFonts w:ascii="Times New Roman" w:hAnsi="Times New Roman"/>
          <w:sz w:val="24"/>
          <w:szCs w:val="24"/>
        </w:rPr>
        <w:t>ing</w:t>
      </w:r>
      <w:r w:rsidRPr="00A648C7">
        <w:rPr>
          <w:rFonts w:ascii="Times New Roman" w:hAnsi="Times New Roman"/>
          <w:sz w:val="24"/>
          <w:szCs w:val="24"/>
        </w:rPr>
        <w:t xml:space="preserve"> of the selected materials.</w:t>
      </w:r>
    </w:p>
    <w:p w14:paraId="4ACAA8F2" w14:textId="77777777" w:rsidR="00F37777" w:rsidRPr="00A648C7" w:rsidRDefault="00F37777" w:rsidP="00F37777">
      <w:pPr>
        <w:pStyle w:val="ListParagraph"/>
        <w:numPr>
          <w:ilvl w:val="0"/>
          <w:numId w:val="3"/>
        </w:numPr>
        <w:autoSpaceDE w:val="0"/>
        <w:autoSpaceDN w:val="0"/>
        <w:adjustRightInd w:val="0"/>
        <w:spacing w:after="0" w:line="240" w:lineRule="auto"/>
        <w:jc w:val="both"/>
        <w:rPr>
          <w:rFonts w:ascii="Times New Roman" w:hAnsi="Times New Roman"/>
          <w:sz w:val="24"/>
          <w:szCs w:val="24"/>
        </w:rPr>
      </w:pPr>
      <w:r w:rsidRPr="00A648C7">
        <w:rPr>
          <w:rFonts w:ascii="Times New Roman" w:hAnsi="Times New Roman"/>
          <w:b/>
          <w:bCs/>
          <w:sz w:val="24"/>
          <w:szCs w:val="24"/>
        </w:rPr>
        <w:t>Efficiency:</w:t>
      </w:r>
      <w:r w:rsidRPr="00A648C7">
        <w:rPr>
          <w:rFonts w:ascii="Times New Roman" w:hAnsi="Times New Roman"/>
          <w:sz w:val="24"/>
          <w:szCs w:val="24"/>
        </w:rPr>
        <w:t xml:space="preserve"> The design will be effective and productive for domestic, industrial, and agricultural purposes.</w:t>
      </w:r>
    </w:p>
    <w:p w14:paraId="5BC0326A" w14:textId="77777777" w:rsidR="00F37777" w:rsidRPr="00A648C7" w:rsidRDefault="00F37777" w:rsidP="00F37777">
      <w:pPr>
        <w:pStyle w:val="ListParagraph"/>
        <w:numPr>
          <w:ilvl w:val="0"/>
          <w:numId w:val="3"/>
        </w:numPr>
        <w:autoSpaceDE w:val="0"/>
        <w:autoSpaceDN w:val="0"/>
        <w:adjustRightInd w:val="0"/>
        <w:spacing w:after="0" w:line="240" w:lineRule="auto"/>
        <w:jc w:val="both"/>
        <w:rPr>
          <w:rFonts w:ascii="Times New Roman" w:hAnsi="Times New Roman"/>
          <w:sz w:val="24"/>
          <w:szCs w:val="24"/>
        </w:rPr>
      </w:pPr>
      <w:r w:rsidRPr="00A648C7">
        <w:rPr>
          <w:rFonts w:ascii="Times New Roman" w:hAnsi="Times New Roman"/>
          <w:b/>
          <w:bCs/>
          <w:sz w:val="24"/>
          <w:szCs w:val="24"/>
        </w:rPr>
        <w:t>Low cost:</w:t>
      </w:r>
      <w:r w:rsidRPr="00A648C7">
        <w:rPr>
          <w:rFonts w:ascii="Times New Roman" w:hAnsi="Times New Roman"/>
          <w:sz w:val="24"/>
          <w:szCs w:val="24"/>
        </w:rPr>
        <w:t xml:space="preserve"> The bio-digester construction and the production of the gas will provide an alternative cheaper fuel or gas that will be use for domestic purpose etc  </w:t>
      </w:r>
    </w:p>
    <w:p w14:paraId="2B0D32EE" w14:textId="77777777" w:rsidR="00DD579B" w:rsidRDefault="00DD579B" w:rsidP="0093070C">
      <w:pPr>
        <w:spacing w:after="0" w:line="240" w:lineRule="auto"/>
        <w:jc w:val="both"/>
        <w:rPr>
          <w:rFonts w:ascii="Times New Roman" w:hAnsi="Times New Roman" w:cs="Times New Roman"/>
          <w:sz w:val="24"/>
          <w:szCs w:val="24"/>
        </w:rPr>
      </w:pPr>
    </w:p>
    <w:p w14:paraId="30FFF21F" w14:textId="7B0EF0D4" w:rsidR="002D16A2" w:rsidRDefault="00A5640B" w:rsidP="0093070C">
      <w:pPr>
        <w:spacing w:after="0" w:line="240" w:lineRule="auto"/>
        <w:jc w:val="both"/>
        <w:rPr>
          <w:rFonts w:ascii="Times New Roman" w:hAnsi="Times New Roman" w:cs="Times New Roman"/>
          <w:sz w:val="24"/>
          <w:szCs w:val="24"/>
        </w:rPr>
      </w:pPr>
      <w:r w:rsidRPr="00A5640B">
        <w:rPr>
          <w:noProof/>
        </w:rPr>
        <w:drawing>
          <wp:inline distT="0" distB="0" distL="0" distR="0" wp14:anchorId="0739E257" wp14:editId="7297B695">
            <wp:extent cx="5943600" cy="3744556"/>
            <wp:effectExtent l="0" t="0" r="0" b="0"/>
            <wp:docPr id="1690829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829032" name=""/>
                    <pic:cNvPicPr/>
                  </pic:nvPicPr>
                  <pic:blipFill>
                    <a:blip r:embed="rId8"/>
                    <a:stretch>
                      <a:fillRect/>
                    </a:stretch>
                  </pic:blipFill>
                  <pic:spPr>
                    <a:xfrm>
                      <a:off x="0" y="0"/>
                      <a:ext cx="5943600" cy="3744556"/>
                    </a:xfrm>
                    <a:prstGeom prst="rect">
                      <a:avLst/>
                    </a:prstGeom>
                  </pic:spPr>
                </pic:pic>
              </a:graphicData>
            </a:graphic>
          </wp:inline>
        </w:drawing>
      </w:r>
    </w:p>
    <w:p w14:paraId="7873092D" w14:textId="26D90568" w:rsidR="00A5640B" w:rsidRPr="00A5640B" w:rsidRDefault="00A5640B" w:rsidP="0093070C">
      <w:pPr>
        <w:spacing w:after="0" w:line="240" w:lineRule="auto"/>
        <w:jc w:val="both"/>
        <w:rPr>
          <w:rFonts w:ascii="Times New Roman" w:hAnsi="Times New Roman" w:cs="Times New Roman"/>
          <w:b/>
          <w:bCs/>
          <w:sz w:val="24"/>
          <w:szCs w:val="24"/>
        </w:rPr>
      </w:pPr>
      <w:r w:rsidRPr="00A5640B">
        <w:rPr>
          <w:rFonts w:ascii="Times New Roman" w:hAnsi="Times New Roman" w:cs="Times New Roman"/>
          <w:b/>
          <w:bCs/>
          <w:sz w:val="24"/>
          <w:szCs w:val="24"/>
        </w:rPr>
        <w:t>Plate 2. Developed Bio-Digester coupled with Gas Chamber, hose and control valve</w:t>
      </w:r>
    </w:p>
    <w:p w14:paraId="01DA0AAE" w14:textId="24D85BA7" w:rsidR="002D16A2" w:rsidRPr="00A5640B" w:rsidRDefault="002D16A2" w:rsidP="0093070C">
      <w:pPr>
        <w:spacing w:after="0" w:line="240" w:lineRule="auto"/>
        <w:jc w:val="both"/>
        <w:rPr>
          <w:rFonts w:ascii="Times New Roman" w:hAnsi="Times New Roman" w:cs="Times New Roman"/>
          <w:b/>
          <w:bCs/>
          <w:sz w:val="24"/>
          <w:szCs w:val="24"/>
        </w:rPr>
      </w:pPr>
    </w:p>
    <w:p w14:paraId="1B40D01E" w14:textId="207CCD17" w:rsidR="002D16A2" w:rsidRDefault="002D16A2" w:rsidP="0093070C">
      <w:pPr>
        <w:spacing w:after="0" w:line="240" w:lineRule="auto"/>
        <w:jc w:val="both"/>
        <w:rPr>
          <w:rFonts w:ascii="Times New Roman" w:hAnsi="Times New Roman" w:cs="Times New Roman"/>
          <w:sz w:val="24"/>
          <w:szCs w:val="24"/>
        </w:rPr>
      </w:pPr>
    </w:p>
    <w:p w14:paraId="6ED4BC0D" w14:textId="77777777" w:rsidR="002D16A2" w:rsidRDefault="002D16A2" w:rsidP="0093070C">
      <w:pPr>
        <w:spacing w:after="0" w:line="240" w:lineRule="auto"/>
        <w:jc w:val="both"/>
        <w:rPr>
          <w:rFonts w:ascii="Times New Roman" w:hAnsi="Times New Roman" w:cs="Times New Roman"/>
          <w:sz w:val="24"/>
          <w:szCs w:val="24"/>
        </w:rPr>
      </w:pPr>
    </w:p>
    <w:p w14:paraId="2F82707F" w14:textId="77777777" w:rsidR="003F714C" w:rsidRDefault="003F714C" w:rsidP="0093070C">
      <w:pPr>
        <w:spacing w:after="0" w:line="240" w:lineRule="auto"/>
        <w:jc w:val="both"/>
        <w:rPr>
          <w:rFonts w:ascii="Times New Roman" w:hAnsi="Times New Roman" w:cs="Times New Roman"/>
          <w:sz w:val="24"/>
          <w:szCs w:val="24"/>
        </w:rPr>
      </w:pPr>
    </w:p>
    <w:p w14:paraId="3895009E" w14:textId="77777777" w:rsidR="00A5640B" w:rsidRDefault="00A5640B" w:rsidP="0093070C">
      <w:pPr>
        <w:spacing w:after="0" w:line="240" w:lineRule="auto"/>
        <w:jc w:val="both"/>
        <w:rPr>
          <w:rFonts w:ascii="Times New Roman" w:hAnsi="Times New Roman" w:cs="Times New Roman"/>
          <w:b/>
          <w:bCs/>
          <w:sz w:val="24"/>
          <w:szCs w:val="24"/>
        </w:rPr>
      </w:pPr>
    </w:p>
    <w:p w14:paraId="528A1383" w14:textId="77777777" w:rsidR="00A5640B" w:rsidRDefault="00A5640B" w:rsidP="0093070C">
      <w:pPr>
        <w:spacing w:after="0" w:line="240" w:lineRule="auto"/>
        <w:jc w:val="both"/>
        <w:rPr>
          <w:rFonts w:ascii="Times New Roman" w:hAnsi="Times New Roman" w:cs="Times New Roman"/>
          <w:b/>
          <w:bCs/>
          <w:sz w:val="24"/>
          <w:szCs w:val="24"/>
        </w:rPr>
      </w:pPr>
    </w:p>
    <w:p w14:paraId="332BCCAD" w14:textId="77777777" w:rsidR="00A5640B" w:rsidRDefault="00A5640B" w:rsidP="0093070C">
      <w:pPr>
        <w:spacing w:after="0" w:line="240" w:lineRule="auto"/>
        <w:jc w:val="both"/>
        <w:rPr>
          <w:rFonts w:ascii="Times New Roman" w:hAnsi="Times New Roman" w:cs="Times New Roman"/>
          <w:b/>
          <w:bCs/>
          <w:sz w:val="24"/>
          <w:szCs w:val="24"/>
        </w:rPr>
      </w:pPr>
    </w:p>
    <w:p w14:paraId="71A5DFD7" w14:textId="77777777" w:rsidR="00A5640B" w:rsidRDefault="00A5640B" w:rsidP="0093070C">
      <w:pPr>
        <w:spacing w:after="0" w:line="240" w:lineRule="auto"/>
        <w:jc w:val="both"/>
        <w:rPr>
          <w:rFonts w:ascii="Times New Roman" w:hAnsi="Times New Roman" w:cs="Times New Roman"/>
          <w:b/>
          <w:bCs/>
          <w:sz w:val="24"/>
          <w:szCs w:val="24"/>
        </w:rPr>
      </w:pPr>
    </w:p>
    <w:p w14:paraId="3E2EAB7D" w14:textId="77777777" w:rsidR="00A5640B" w:rsidRDefault="00A5640B" w:rsidP="0093070C">
      <w:pPr>
        <w:spacing w:after="0" w:line="240" w:lineRule="auto"/>
        <w:jc w:val="both"/>
        <w:rPr>
          <w:rFonts w:ascii="Times New Roman" w:hAnsi="Times New Roman" w:cs="Times New Roman"/>
          <w:b/>
          <w:bCs/>
          <w:sz w:val="24"/>
          <w:szCs w:val="24"/>
        </w:rPr>
      </w:pPr>
    </w:p>
    <w:p w14:paraId="032BDA6F" w14:textId="77777777" w:rsidR="00A5640B" w:rsidRDefault="00A5640B" w:rsidP="0093070C">
      <w:pPr>
        <w:spacing w:after="0" w:line="240" w:lineRule="auto"/>
        <w:jc w:val="both"/>
        <w:rPr>
          <w:rFonts w:ascii="Times New Roman" w:hAnsi="Times New Roman" w:cs="Times New Roman"/>
          <w:b/>
          <w:bCs/>
          <w:sz w:val="24"/>
          <w:szCs w:val="24"/>
        </w:rPr>
      </w:pPr>
    </w:p>
    <w:p w14:paraId="50AC8DD9" w14:textId="77777777" w:rsidR="00A5640B" w:rsidRDefault="00A5640B" w:rsidP="0093070C">
      <w:pPr>
        <w:spacing w:after="0" w:line="240" w:lineRule="auto"/>
        <w:jc w:val="both"/>
        <w:rPr>
          <w:rFonts w:ascii="Times New Roman" w:hAnsi="Times New Roman" w:cs="Times New Roman"/>
          <w:b/>
          <w:bCs/>
          <w:sz w:val="24"/>
          <w:szCs w:val="24"/>
        </w:rPr>
      </w:pPr>
    </w:p>
    <w:p w14:paraId="25C4AC2D" w14:textId="77777777" w:rsidR="00A5640B" w:rsidRDefault="00A5640B" w:rsidP="0093070C">
      <w:pPr>
        <w:spacing w:after="0" w:line="240" w:lineRule="auto"/>
        <w:jc w:val="both"/>
        <w:rPr>
          <w:rFonts w:ascii="Times New Roman" w:hAnsi="Times New Roman" w:cs="Times New Roman"/>
          <w:b/>
          <w:bCs/>
          <w:sz w:val="24"/>
          <w:szCs w:val="24"/>
        </w:rPr>
      </w:pPr>
    </w:p>
    <w:p w14:paraId="50CD8DAE" w14:textId="77777777" w:rsidR="0051279C" w:rsidRDefault="0051279C" w:rsidP="0051279C">
      <w:pPr>
        <w:spacing w:line="240" w:lineRule="auto"/>
        <w:rPr>
          <w:rFonts w:ascii="Times New Roman" w:hAnsi="Times New Roman"/>
          <w:b/>
          <w:sz w:val="24"/>
          <w:szCs w:val="24"/>
        </w:rPr>
      </w:pPr>
      <w:r w:rsidRPr="00F56190">
        <w:rPr>
          <w:rFonts w:ascii="Times New Roman" w:hAnsi="Times New Roman"/>
          <w:b/>
          <w:bCs/>
          <w:sz w:val="24"/>
          <w:szCs w:val="24"/>
        </w:rPr>
        <w:lastRenderedPageBreak/>
        <w:t>Introduction of Cow Dung as Feedstock</w:t>
      </w:r>
      <w:r>
        <w:rPr>
          <w:rFonts w:ascii="Times New Roman" w:hAnsi="Times New Roman"/>
          <w:b/>
          <w:sz w:val="24"/>
          <w:szCs w:val="24"/>
        </w:rPr>
        <w:t xml:space="preserve"> for Slurry </w:t>
      </w:r>
    </w:p>
    <w:p w14:paraId="78C13AF4" w14:textId="77777777" w:rsidR="0051279C" w:rsidRDefault="0051279C" w:rsidP="0051279C">
      <w:pPr>
        <w:spacing w:after="0" w:line="240" w:lineRule="auto"/>
        <w:jc w:val="both"/>
        <w:rPr>
          <w:rFonts w:ascii="Times New Roman" w:hAnsi="Times New Roman"/>
          <w:b/>
          <w:sz w:val="24"/>
          <w:szCs w:val="24"/>
        </w:rPr>
      </w:pPr>
      <w:r w:rsidRPr="00B65502">
        <w:rPr>
          <w:rFonts w:ascii="Times New Roman" w:hAnsi="Times New Roman"/>
          <w:bCs/>
          <w:sz w:val="24"/>
          <w:szCs w:val="24"/>
        </w:rPr>
        <w:t>Cow Dung feedstock contains – 50 - 75 % of methane Gas, CH</w:t>
      </w:r>
      <w:r w:rsidRPr="00B65502">
        <w:rPr>
          <w:rFonts w:ascii="Times New Roman" w:hAnsi="Times New Roman"/>
          <w:bCs/>
          <w:sz w:val="24"/>
          <w:szCs w:val="24"/>
          <w:vertAlign w:val="subscript"/>
        </w:rPr>
        <w:t>4</w:t>
      </w:r>
      <w:r w:rsidRPr="00B65502">
        <w:rPr>
          <w:rFonts w:ascii="Times New Roman" w:hAnsi="Times New Roman"/>
          <w:bCs/>
          <w:sz w:val="24"/>
          <w:szCs w:val="24"/>
        </w:rPr>
        <w:t>, 25 – 50% of carbon dioxide, CO</w:t>
      </w:r>
      <w:r w:rsidRPr="00B65502">
        <w:rPr>
          <w:rFonts w:ascii="Times New Roman" w:hAnsi="Times New Roman"/>
          <w:bCs/>
          <w:sz w:val="24"/>
          <w:szCs w:val="24"/>
          <w:vertAlign w:val="subscript"/>
        </w:rPr>
        <w:t>2</w:t>
      </w:r>
      <w:r w:rsidRPr="00B65502">
        <w:rPr>
          <w:rFonts w:ascii="Times New Roman" w:hAnsi="Times New Roman"/>
          <w:bCs/>
          <w:sz w:val="24"/>
          <w:szCs w:val="24"/>
        </w:rPr>
        <w:t>, Water vapour, H</w:t>
      </w:r>
      <w:r w:rsidRPr="00B65502">
        <w:rPr>
          <w:rFonts w:ascii="Times New Roman" w:hAnsi="Times New Roman"/>
          <w:bCs/>
          <w:sz w:val="24"/>
          <w:szCs w:val="24"/>
          <w:vertAlign w:val="subscript"/>
        </w:rPr>
        <w:t>2</w:t>
      </w:r>
      <w:r w:rsidRPr="00B65502">
        <w:rPr>
          <w:rFonts w:ascii="Times New Roman" w:hAnsi="Times New Roman"/>
          <w:bCs/>
          <w:sz w:val="24"/>
          <w:szCs w:val="24"/>
        </w:rPr>
        <w:t>O, Hydrogen sulfide, H</w:t>
      </w:r>
      <w:r w:rsidRPr="00B65502">
        <w:rPr>
          <w:rFonts w:ascii="Times New Roman" w:hAnsi="Times New Roman"/>
          <w:bCs/>
          <w:sz w:val="24"/>
          <w:szCs w:val="24"/>
          <w:vertAlign w:val="subscript"/>
        </w:rPr>
        <w:t>2</w:t>
      </w:r>
      <w:r w:rsidRPr="00B65502">
        <w:rPr>
          <w:rFonts w:ascii="Times New Roman" w:hAnsi="Times New Roman"/>
          <w:bCs/>
          <w:sz w:val="24"/>
          <w:szCs w:val="24"/>
        </w:rPr>
        <w:t>S, Oxygen, O</w:t>
      </w:r>
      <w:r w:rsidRPr="00B65502">
        <w:rPr>
          <w:rFonts w:ascii="Times New Roman" w:hAnsi="Times New Roman"/>
          <w:bCs/>
          <w:sz w:val="24"/>
          <w:szCs w:val="24"/>
          <w:vertAlign w:val="subscript"/>
        </w:rPr>
        <w:t>2</w:t>
      </w:r>
      <w:r w:rsidRPr="00B65502">
        <w:rPr>
          <w:rFonts w:ascii="Times New Roman" w:hAnsi="Times New Roman"/>
          <w:bCs/>
          <w:sz w:val="24"/>
          <w:szCs w:val="24"/>
        </w:rPr>
        <w:t xml:space="preserve"> and Nitrogen etc. In comparison to other organic feedstocks like donkey dung, pig dung, human faeces, urine, vegetable/fruit matter and poultry dung, cow dung feedstock has a Carbon to Nitrogen ration of 30:1 making it the best feedstock that is reliable, durable and sustainable for any household or industrial complex application. The elaboration of the slurry is done in a ratio of 1:1 between organic feedstock and ordinary water from a well, river or stream. The temperature for fermentation of the slurry in a chosen air tight container is between 35 – 37</w:t>
      </w:r>
      <w:r w:rsidRPr="00B65502">
        <w:rPr>
          <w:rFonts w:ascii="Times New Roman" w:hAnsi="Times New Roman"/>
          <w:bCs/>
          <w:sz w:val="24"/>
          <w:szCs w:val="24"/>
          <w:vertAlign w:val="superscript"/>
        </w:rPr>
        <w:t>0</w:t>
      </w:r>
      <w:r w:rsidRPr="00B65502">
        <w:rPr>
          <w:rFonts w:ascii="Times New Roman" w:hAnsi="Times New Roman"/>
          <w:bCs/>
          <w:sz w:val="24"/>
          <w:szCs w:val="24"/>
        </w:rPr>
        <w:t xml:space="preserve"> centigrade. The gestation period for slurry or bacteria fermentation for cow dung feedstock is 14 – 30 days. For other feedstock is 7 days</w:t>
      </w:r>
      <w:r>
        <w:rPr>
          <w:rFonts w:ascii="Times New Roman" w:hAnsi="Times New Roman"/>
          <w:bCs/>
          <w:sz w:val="24"/>
          <w:szCs w:val="24"/>
        </w:rPr>
        <w:t>.</w:t>
      </w:r>
    </w:p>
    <w:p w14:paraId="037D7CEA" w14:textId="77777777" w:rsidR="00A5640B" w:rsidRDefault="00A5640B" w:rsidP="0093070C">
      <w:pPr>
        <w:spacing w:after="0" w:line="240" w:lineRule="auto"/>
        <w:jc w:val="both"/>
        <w:rPr>
          <w:rFonts w:ascii="Times New Roman" w:hAnsi="Times New Roman" w:cs="Times New Roman"/>
          <w:b/>
          <w:bCs/>
          <w:sz w:val="24"/>
          <w:szCs w:val="24"/>
        </w:rPr>
      </w:pPr>
    </w:p>
    <w:p w14:paraId="03A1E2DD" w14:textId="77777777" w:rsidR="0051279C" w:rsidRPr="006D671A" w:rsidRDefault="0051279C" w:rsidP="0051279C">
      <w:pPr>
        <w:autoSpaceDE w:val="0"/>
        <w:autoSpaceDN w:val="0"/>
        <w:adjustRightInd w:val="0"/>
        <w:spacing w:after="0" w:line="240" w:lineRule="auto"/>
        <w:jc w:val="both"/>
        <w:rPr>
          <w:rFonts w:ascii="Times New Roman" w:hAnsi="Times New Roman"/>
          <w:b/>
          <w:bCs/>
          <w:sz w:val="24"/>
          <w:szCs w:val="24"/>
        </w:rPr>
      </w:pPr>
      <w:bookmarkStart w:id="3" w:name="_Hlk184300082"/>
      <w:r w:rsidRPr="006D671A">
        <w:rPr>
          <w:rFonts w:ascii="Times New Roman" w:hAnsi="Times New Roman"/>
          <w:b/>
          <w:bCs/>
          <w:sz w:val="24"/>
          <w:szCs w:val="24"/>
        </w:rPr>
        <w:t xml:space="preserve">Production </w:t>
      </w:r>
      <w:bookmarkEnd w:id="3"/>
      <w:r>
        <w:rPr>
          <w:rFonts w:ascii="Times New Roman" w:hAnsi="Times New Roman"/>
          <w:b/>
          <w:bCs/>
          <w:sz w:val="24"/>
          <w:szCs w:val="24"/>
        </w:rPr>
        <w:t>of the Methane</w:t>
      </w:r>
    </w:p>
    <w:p w14:paraId="7488E5B0" w14:textId="77777777" w:rsidR="0051279C" w:rsidRDefault="0051279C" w:rsidP="0051279C">
      <w:pPr>
        <w:autoSpaceDE w:val="0"/>
        <w:autoSpaceDN w:val="0"/>
        <w:adjustRightInd w:val="0"/>
        <w:spacing w:after="0" w:line="240" w:lineRule="auto"/>
        <w:jc w:val="both"/>
        <w:rPr>
          <w:rFonts w:ascii="Times New Roman" w:hAnsi="Times New Roman"/>
          <w:sz w:val="24"/>
          <w:szCs w:val="24"/>
        </w:rPr>
      </w:pPr>
      <w:r w:rsidRPr="006D671A">
        <w:rPr>
          <w:rFonts w:ascii="Times New Roman" w:hAnsi="Times New Roman"/>
          <w:sz w:val="24"/>
          <w:szCs w:val="24"/>
        </w:rPr>
        <w:t xml:space="preserve">The collected </w:t>
      </w:r>
      <w:r>
        <w:rPr>
          <w:rFonts w:ascii="Times New Roman" w:hAnsi="Times New Roman"/>
          <w:sz w:val="24"/>
          <w:szCs w:val="24"/>
        </w:rPr>
        <w:t xml:space="preserve">fresh </w:t>
      </w:r>
      <w:r w:rsidRPr="006D671A">
        <w:rPr>
          <w:rFonts w:ascii="Times New Roman" w:hAnsi="Times New Roman"/>
          <w:sz w:val="24"/>
          <w:szCs w:val="24"/>
        </w:rPr>
        <w:t xml:space="preserve">cow dungs were </w:t>
      </w:r>
      <w:r>
        <w:rPr>
          <w:rFonts w:ascii="Times New Roman" w:hAnsi="Times New Roman"/>
          <w:sz w:val="24"/>
          <w:szCs w:val="24"/>
        </w:rPr>
        <w:t>loaded</w:t>
      </w:r>
      <w:r w:rsidRPr="006D671A">
        <w:rPr>
          <w:rFonts w:ascii="Times New Roman" w:hAnsi="Times New Roman"/>
          <w:sz w:val="24"/>
          <w:szCs w:val="24"/>
        </w:rPr>
        <w:t xml:space="preserve"> with water into the digester, foreign materials were carefully removed. The substrate was formed in two treatments. The first mixture contained 5 kg cow dung and 10 kg of water were mixed thoroughly in order to homogenize the substrates (ratio 1:1 of the substrate and water). The mixture was introduced into the digester. In other to catalyze the anaerobic digestion of the slurry. The mixture was also introduced into the digester that was properly to ensure air-tightness. After loading, the substrate was not stirred since the digester was sealed. This was because opening the digester would give way for air to enter the system, thus truncating the gas formation process</w:t>
      </w:r>
      <w:r>
        <w:rPr>
          <w:rFonts w:ascii="Times New Roman" w:hAnsi="Times New Roman"/>
          <w:sz w:val="24"/>
          <w:szCs w:val="24"/>
        </w:rPr>
        <w:t xml:space="preserve"> for the period of 1 month.</w:t>
      </w:r>
    </w:p>
    <w:p w14:paraId="638CFC17" w14:textId="77777777" w:rsidR="00C23C4C" w:rsidRDefault="00C23C4C" w:rsidP="0051279C">
      <w:pPr>
        <w:autoSpaceDE w:val="0"/>
        <w:autoSpaceDN w:val="0"/>
        <w:adjustRightInd w:val="0"/>
        <w:spacing w:after="0" w:line="240" w:lineRule="auto"/>
        <w:jc w:val="both"/>
        <w:rPr>
          <w:rFonts w:ascii="Times New Roman" w:hAnsi="Times New Roman"/>
          <w:sz w:val="24"/>
          <w:szCs w:val="24"/>
        </w:rPr>
      </w:pPr>
    </w:p>
    <w:p w14:paraId="1F4AC4BC" w14:textId="126A2383" w:rsidR="00C23C4C" w:rsidRDefault="00C23C4C" w:rsidP="0051279C">
      <w:pPr>
        <w:autoSpaceDE w:val="0"/>
        <w:autoSpaceDN w:val="0"/>
        <w:adjustRightInd w:val="0"/>
        <w:spacing w:after="0" w:line="240" w:lineRule="auto"/>
        <w:jc w:val="both"/>
        <w:rPr>
          <w:rFonts w:ascii="Times New Roman" w:hAnsi="Times New Roman"/>
          <w:sz w:val="24"/>
          <w:szCs w:val="24"/>
        </w:rPr>
      </w:pPr>
      <w:r>
        <w:rPr>
          <w:noProof/>
        </w:rPr>
        <w:drawing>
          <wp:inline distT="0" distB="0" distL="0" distR="0" wp14:anchorId="0CE10972" wp14:editId="036D88FD">
            <wp:extent cx="5943025" cy="3400425"/>
            <wp:effectExtent l="0" t="0" r="0" b="0"/>
            <wp:docPr id="604387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900" cy="3400926"/>
                    </a:xfrm>
                    <a:prstGeom prst="rect">
                      <a:avLst/>
                    </a:prstGeom>
                    <a:noFill/>
                    <a:ln>
                      <a:noFill/>
                    </a:ln>
                  </pic:spPr>
                </pic:pic>
              </a:graphicData>
            </a:graphic>
          </wp:inline>
        </w:drawing>
      </w:r>
    </w:p>
    <w:p w14:paraId="3BD0F319" w14:textId="77777777" w:rsidR="0051279C" w:rsidRDefault="0051279C" w:rsidP="0051279C">
      <w:pPr>
        <w:autoSpaceDE w:val="0"/>
        <w:autoSpaceDN w:val="0"/>
        <w:adjustRightInd w:val="0"/>
        <w:spacing w:after="0" w:line="240" w:lineRule="auto"/>
        <w:jc w:val="both"/>
        <w:rPr>
          <w:rFonts w:ascii="Times New Roman" w:hAnsi="Times New Roman"/>
          <w:b/>
          <w:bCs/>
          <w:sz w:val="24"/>
          <w:szCs w:val="24"/>
        </w:rPr>
      </w:pPr>
    </w:p>
    <w:p w14:paraId="052364ED" w14:textId="5F1E7A15" w:rsidR="00C23C4C" w:rsidRDefault="00C23C4C" w:rsidP="0051279C">
      <w:pPr>
        <w:autoSpaceDE w:val="0"/>
        <w:autoSpaceDN w:val="0"/>
        <w:adjustRightInd w:val="0"/>
        <w:spacing w:after="0" w:line="240" w:lineRule="auto"/>
        <w:jc w:val="both"/>
        <w:rPr>
          <w:rFonts w:ascii="Times New Roman" w:hAnsi="Times New Roman" w:cs="Times New Roman"/>
          <w:b/>
          <w:bCs/>
          <w:sz w:val="24"/>
          <w:szCs w:val="24"/>
        </w:rPr>
      </w:pPr>
      <w:r w:rsidRPr="00C23C4C">
        <w:rPr>
          <w:rFonts w:ascii="Times New Roman" w:hAnsi="Times New Roman" w:cs="Times New Roman"/>
          <w:b/>
          <w:bCs/>
          <w:sz w:val="24"/>
          <w:szCs w:val="24"/>
        </w:rPr>
        <w:t>Plate 3. Biogas Sample Being Collected in a Tube</w:t>
      </w:r>
    </w:p>
    <w:p w14:paraId="0FA20DB5" w14:textId="77777777" w:rsidR="00C23C4C" w:rsidRPr="00C23C4C" w:rsidRDefault="00C23C4C" w:rsidP="0051279C">
      <w:pPr>
        <w:autoSpaceDE w:val="0"/>
        <w:autoSpaceDN w:val="0"/>
        <w:adjustRightInd w:val="0"/>
        <w:spacing w:after="0" w:line="240" w:lineRule="auto"/>
        <w:jc w:val="both"/>
        <w:rPr>
          <w:rFonts w:ascii="Times New Roman" w:hAnsi="Times New Roman" w:cs="Times New Roman"/>
          <w:b/>
          <w:bCs/>
          <w:sz w:val="24"/>
          <w:szCs w:val="24"/>
        </w:rPr>
      </w:pPr>
    </w:p>
    <w:p w14:paraId="02047EF5" w14:textId="77777777" w:rsidR="00C23C4C" w:rsidRDefault="00C23C4C" w:rsidP="0051279C">
      <w:pPr>
        <w:autoSpaceDE w:val="0"/>
        <w:autoSpaceDN w:val="0"/>
        <w:adjustRightInd w:val="0"/>
        <w:spacing w:after="0" w:line="240" w:lineRule="auto"/>
        <w:jc w:val="both"/>
        <w:rPr>
          <w:rFonts w:ascii="Times New Roman" w:hAnsi="Times New Roman"/>
          <w:b/>
          <w:bCs/>
          <w:sz w:val="24"/>
          <w:szCs w:val="24"/>
        </w:rPr>
      </w:pPr>
    </w:p>
    <w:p w14:paraId="3C137C92" w14:textId="77777777" w:rsidR="00C23C4C" w:rsidRDefault="00C23C4C" w:rsidP="0051279C">
      <w:pPr>
        <w:autoSpaceDE w:val="0"/>
        <w:autoSpaceDN w:val="0"/>
        <w:adjustRightInd w:val="0"/>
        <w:spacing w:after="0" w:line="240" w:lineRule="auto"/>
        <w:jc w:val="both"/>
        <w:rPr>
          <w:rFonts w:ascii="Times New Roman" w:hAnsi="Times New Roman"/>
          <w:b/>
          <w:bCs/>
          <w:sz w:val="24"/>
          <w:szCs w:val="24"/>
        </w:rPr>
      </w:pPr>
    </w:p>
    <w:p w14:paraId="10CB281A" w14:textId="0B8CB741" w:rsidR="0057473E" w:rsidRDefault="0057473E" w:rsidP="00441895">
      <w:pPr>
        <w:autoSpaceDE w:val="0"/>
        <w:autoSpaceDN w:val="0"/>
        <w:adjustRightInd w:val="0"/>
        <w:spacing w:after="0" w:line="240" w:lineRule="auto"/>
        <w:jc w:val="both"/>
        <w:rPr>
          <w:rFonts w:ascii="Times New Roman" w:hAnsi="Times New Roman" w:cs="Times New Roman"/>
          <w:b/>
          <w:bCs/>
          <w:sz w:val="24"/>
          <w:szCs w:val="24"/>
        </w:rPr>
      </w:pPr>
      <w:r w:rsidRPr="0057473E">
        <w:rPr>
          <w:rFonts w:ascii="Times New Roman" w:hAnsi="Times New Roman" w:cs="Times New Roman"/>
          <w:b/>
          <w:bCs/>
          <w:sz w:val="24"/>
          <w:szCs w:val="24"/>
        </w:rPr>
        <w:lastRenderedPageBreak/>
        <w:t>RESULTS AND DISCUSSION</w:t>
      </w:r>
    </w:p>
    <w:p w14:paraId="424C7A48" w14:textId="77777777" w:rsidR="00441895" w:rsidRPr="00441895" w:rsidRDefault="00441895" w:rsidP="00441895">
      <w:pPr>
        <w:autoSpaceDE w:val="0"/>
        <w:autoSpaceDN w:val="0"/>
        <w:adjustRightInd w:val="0"/>
        <w:spacing w:after="0" w:line="240" w:lineRule="auto"/>
        <w:jc w:val="both"/>
        <w:rPr>
          <w:rFonts w:ascii="Times New Roman" w:hAnsi="Times New Roman" w:cs="Times New Roman"/>
          <w:b/>
          <w:bCs/>
          <w:sz w:val="24"/>
          <w:szCs w:val="24"/>
        </w:rPr>
      </w:pPr>
    </w:p>
    <w:p w14:paraId="155B2366" w14:textId="77777777" w:rsidR="00301548" w:rsidRDefault="00301548" w:rsidP="00301548">
      <w:pPr>
        <w:spacing w:after="0" w:line="240" w:lineRule="auto"/>
        <w:jc w:val="both"/>
        <w:rPr>
          <w:rFonts w:ascii="Times New Roman" w:hAnsi="Times New Roman"/>
          <w:b/>
          <w:bCs/>
          <w:sz w:val="24"/>
          <w:szCs w:val="24"/>
        </w:rPr>
      </w:pPr>
      <w:bookmarkStart w:id="4" w:name="_Hlk184300170"/>
      <w:r w:rsidRPr="00B86478">
        <w:rPr>
          <w:rFonts w:ascii="Times New Roman" w:hAnsi="Times New Roman"/>
          <w:b/>
          <w:bCs/>
          <w:sz w:val="24"/>
          <w:szCs w:val="24"/>
        </w:rPr>
        <w:t>Gas and methane production</w:t>
      </w:r>
      <w:r>
        <w:rPr>
          <w:rFonts w:ascii="Times New Roman" w:hAnsi="Times New Roman"/>
          <w:b/>
          <w:bCs/>
          <w:sz w:val="24"/>
          <w:szCs w:val="24"/>
        </w:rPr>
        <w:t xml:space="preserve"> Using a Biodigester</w:t>
      </w:r>
      <w:bookmarkEnd w:id="4"/>
    </w:p>
    <w:p w14:paraId="06961D42" w14:textId="50F23D3F" w:rsidR="00301548" w:rsidRPr="00301548" w:rsidRDefault="00301548" w:rsidP="00301548">
      <w:pPr>
        <w:spacing w:after="0" w:line="240" w:lineRule="auto"/>
        <w:jc w:val="both"/>
        <w:rPr>
          <w:rFonts w:ascii="Times New Roman" w:hAnsi="Times New Roman"/>
          <w:sz w:val="24"/>
          <w:szCs w:val="24"/>
        </w:rPr>
      </w:pPr>
      <w:r w:rsidRPr="0004640E">
        <w:rPr>
          <w:rFonts w:ascii="Times New Roman" w:hAnsi="Times New Roman"/>
          <w:sz w:val="24"/>
          <w:szCs w:val="24"/>
        </w:rPr>
        <w:t xml:space="preserve">The developed biogas digester was simple, cost effective, and easy to operate. The interlocking drum provided stability and safety, while the readily available materials </w:t>
      </w:r>
      <w:r w:rsidR="00E1019F">
        <w:rPr>
          <w:rFonts w:ascii="Times New Roman" w:hAnsi="Times New Roman"/>
          <w:sz w:val="24"/>
          <w:szCs w:val="24"/>
        </w:rPr>
        <w:t xml:space="preserve">(cow dung) </w:t>
      </w:r>
      <w:r w:rsidRPr="0004640E">
        <w:rPr>
          <w:rFonts w:ascii="Times New Roman" w:hAnsi="Times New Roman"/>
          <w:sz w:val="24"/>
          <w:szCs w:val="24"/>
        </w:rPr>
        <w:t xml:space="preserve">made the digester accessible for the production of the gas and the produced gas is stored in the tube. </w:t>
      </w:r>
      <w:r w:rsidRPr="00205570">
        <w:rPr>
          <w:rFonts w:ascii="Times New Roman" w:hAnsi="Times New Roman"/>
          <w:sz w:val="24"/>
          <w:szCs w:val="24"/>
        </w:rPr>
        <w:t>The biogas digester produced an average of 0.</w:t>
      </w:r>
      <w:r>
        <w:rPr>
          <w:rFonts w:ascii="Times New Roman" w:hAnsi="Times New Roman"/>
          <w:sz w:val="24"/>
          <w:szCs w:val="24"/>
        </w:rPr>
        <w:t>50</w:t>
      </w:r>
      <w:r w:rsidRPr="00205570">
        <w:rPr>
          <w:rFonts w:ascii="Times New Roman" w:hAnsi="Times New Roman"/>
          <w:sz w:val="24"/>
          <w:szCs w:val="24"/>
        </w:rPr>
        <w:t xml:space="preserve"> m</w:t>
      </w:r>
      <w:r w:rsidRPr="00225EF7">
        <w:rPr>
          <w:rFonts w:ascii="Times New Roman" w:hAnsi="Times New Roman"/>
          <w:sz w:val="24"/>
          <w:szCs w:val="24"/>
          <w:vertAlign w:val="superscript"/>
        </w:rPr>
        <w:t>3</w:t>
      </w:r>
      <w:r w:rsidRPr="00205570">
        <w:rPr>
          <w:rFonts w:ascii="Times New Roman" w:hAnsi="Times New Roman"/>
          <w:sz w:val="24"/>
          <w:szCs w:val="24"/>
        </w:rPr>
        <w:t xml:space="preserve"> of biogas per day, with a methane content of </w:t>
      </w:r>
      <w:r>
        <w:rPr>
          <w:rFonts w:ascii="Times New Roman" w:hAnsi="Times New Roman"/>
          <w:sz w:val="24"/>
          <w:szCs w:val="24"/>
        </w:rPr>
        <w:t>60</w:t>
      </w:r>
      <w:r w:rsidRPr="00205570">
        <w:rPr>
          <w:rFonts w:ascii="Times New Roman" w:hAnsi="Times New Roman"/>
          <w:sz w:val="24"/>
          <w:szCs w:val="24"/>
        </w:rPr>
        <w:t>–6</w:t>
      </w:r>
      <w:r>
        <w:rPr>
          <w:rFonts w:ascii="Times New Roman" w:hAnsi="Times New Roman"/>
          <w:sz w:val="24"/>
          <w:szCs w:val="24"/>
        </w:rPr>
        <w:t>5</w:t>
      </w:r>
      <w:r w:rsidRPr="00205570">
        <w:rPr>
          <w:rFonts w:ascii="Times New Roman" w:hAnsi="Times New Roman"/>
          <w:sz w:val="24"/>
          <w:szCs w:val="24"/>
        </w:rPr>
        <w:t>%. The gas complied with standard cooking gas specifications in terms of chemical composition, sulfur content, hydrogen sulfide content, and calorific value. The biogas production rate was influenced by the feedstock composition and ambient temperature. Higher organic waste content and warmer temperatures led to increased gas production</w:t>
      </w:r>
      <w:r>
        <w:rPr>
          <w:rFonts w:ascii="Times New Roman" w:hAnsi="Times New Roman"/>
          <w:sz w:val="24"/>
          <w:szCs w:val="24"/>
        </w:rPr>
        <w:t xml:space="preserve"> (</w:t>
      </w:r>
      <w:r w:rsidRPr="005A2F90">
        <w:rPr>
          <w:rFonts w:ascii="Times New Roman" w:hAnsi="Times New Roman"/>
          <w:sz w:val="24"/>
          <w:szCs w:val="24"/>
        </w:rPr>
        <w:t>Nuhu</w:t>
      </w:r>
      <w:r>
        <w:rPr>
          <w:rFonts w:ascii="Times New Roman" w:hAnsi="Times New Roman"/>
          <w:sz w:val="24"/>
          <w:szCs w:val="24"/>
        </w:rPr>
        <w:t xml:space="preserve"> </w:t>
      </w:r>
      <w:r w:rsidRPr="005774E8">
        <w:rPr>
          <w:rFonts w:ascii="Times New Roman" w:hAnsi="Times New Roman"/>
          <w:sz w:val="24"/>
          <w:szCs w:val="24"/>
        </w:rPr>
        <w:t>et al.,</w:t>
      </w:r>
      <w:r>
        <w:rPr>
          <w:rFonts w:ascii="Times New Roman" w:hAnsi="Times New Roman"/>
          <w:sz w:val="24"/>
          <w:szCs w:val="24"/>
        </w:rPr>
        <w:t xml:space="preserve"> 2024).</w:t>
      </w:r>
    </w:p>
    <w:p w14:paraId="05AAEC3A" w14:textId="77777777" w:rsidR="0057473E" w:rsidRPr="0057473E" w:rsidRDefault="0057473E" w:rsidP="0051279C">
      <w:pPr>
        <w:autoSpaceDE w:val="0"/>
        <w:autoSpaceDN w:val="0"/>
        <w:adjustRightInd w:val="0"/>
        <w:spacing w:after="0" w:line="240" w:lineRule="auto"/>
        <w:jc w:val="both"/>
      </w:pPr>
    </w:p>
    <w:p w14:paraId="42E093FD" w14:textId="02F3B46A" w:rsidR="0051279C" w:rsidRPr="0025375C" w:rsidRDefault="0051279C" w:rsidP="0051279C">
      <w:pPr>
        <w:autoSpaceDE w:val="0"/>
        <w:autoSpaceDN w:val="0"/>
        <w:adjustRightInd w:val="0"/>
        <w:spacing w:after="0" w:line="240" w:lineRule="auto"/>
        <w:jc w:val="both"/>
        <w:rPr>
          <w:rFonts w:ascii="Times New Roman" w:eastAsia="MinionPro-Capt" w:hAnsi="Times New Roman"/>
          <w:b/>
          <w:bCs/>
          <w:sz w:val="24"/>
          <w:szCs w:val="24"/>
          <w:lang w:val="en-MY"/>
        </w:rPr>
      </w:pPr>
      <w:r w:rsidRPr="0025375C">
        <w:rPr>
          <w:rFonts w:ascii="Times New Roman" w:hAnsi="Times New Roman"/>
          <w:b/>
          <w:bCs/>
          <w:sz w:val="24"/>
          <w:szCs w:val="24"/>
        </w:rPr>
        <w:t>Testing of the Biogas Using the Biodigester</w:t>
      </w:r>
    </w:p>
    <w:p w14:paraId="3C9A1EE9" w14:textId="77777777" w:rsidR="0051279C" w:rsidRDefault="0051279C" w:rsidP="0051279C">
      <w:pPr>
        <w:spacing w:line="240" w:lineRule="auto"/>
        <w:rPr>
          <w:rFonts w:ascii="Times New Roman" w:hAnsi="Times New Roman"/>
          <w:sz w:val="24"/>
          <w:szCs w:val="24"/>
        </w:rPr>
      </w:pPr>
      <w:r>
        <w:rPr>
          <w:rFonts w:ascii="Times New Roman" w:hAnsi="Times New Roman"/>
          <w:sz w:val="24"/>
          <w:szCs w:val="24"/>
        </w:rPr>
        <w:t xml:space="preserve">Done by boiling 600 liters of cold water in a 1200 liters pot for 4 tea cups of 150 liters each for 4 people each or 2 tea cups of 300 liters for 2 people respectively. </w:t>
      </w:r>
    </w:p>
    <w:p w14:paraId="312073DB" w14:textId="199FD9DD" w:rsidR="00C23C4C" w:rsidRDefault="00C23C4C" w:rsidP="0051279C">
      <w:pPr>
        <w:spacing w:line="240" w:lineRule="auto"/>
        <w:rPr>
          <w:rFonts w:ascii="Times New Roman" w:hAnsi="Times New Roman"/>
          <w:sz w:val="24"/>
          <w:szCs w:val="24"/>
        </w:rPr>
      </w:pPr>
      <w:r>
        <w:rPr>
          <w:noProof/>
        </w:rPr>
        <w:drawing>
          <wp:inline distT="0" distB="0" distL="0" distR="0" wp14:anchorId="2475A1D1" wp14:editId="252EBAD4">
            <wp:extent cx="5943600" cy="3448050"/>
            <wp:effectExtent l="0" t="0" r="0" b="0"/>
            <wp:docPr id="481642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448050"/>
                    </a:xfrm>
                    <a:prstGeom prst="rect">
                      <a:avLst/>
                    </a:prstGeom>
                    <a:noFill/>
                    <a:ln>
                      <a:noFill/>
                    </a:ln>
                  </pic:spPr>
                </pic:pic>
              </a:graphicData>
            </a:graphic>
          </wp:inline>
        </w:drawing>
      </w:r>
    </w:p>
    <w:p w14:paraId="40EC83DC" w14:textId="77777777" w:rsidR="00C23C4C" w:rsidRPr="0025375C" w:rsidRDefault="00C23C4C" w:rsidP="00C23C4C">
      <w:pPr>
        <w:autoSpaceDE w:val="0"/>
        <w:autoSpaceDN w:val="0"/>
        <w:adjustRightInd w:val="0"/>
        <w:spacing w:after="0" w:line="240" w:lineRule="auto"/>
        <w:jc w:val="both"/>
        <w:rPr>
          <w:rFonts w:ascii="Times New Roman" w:eastAsia="MinionPro-Capt" w:hAnsi="Times New Roman"/>
          <w:b/>
          <w:bCs/>
          <w:sz w:val="24"/>
          <w:szCs w:val="24"/>
          <w:lang w:val="en-MY"/>
        </w:rPr>
      </w:pPr>
      <w:r w:rsidRPr="00C23C4C">
        <w:rPr>
          <w:rFonts w:ascii="Times New Roman" w:hAnsi="Times New Roman"/>
          <w:b/>
          <w:bCs/>
          <w:sz w:val="24"/>
          <w:szCs w:val="24"/>
        </w:rPr>
        <w:t>Plate 4: Testing of the Biogas</w:t>
      </w:r>
      <w:r w:rsidRPr="0025375C">
        <w:rPr>
          <w:rFonts w:ascii="Times New Roman" w:hAnsi="Times New Roman"/>
          <w:b/>
          <w:bCs/>
          <w:sz w:val="24"/>
          <w:szCs w:val="24"/>
        </w:rPr>
        <w:t xml:space="preserve"> Using the Biodigester</w:t>
      </w:r>
    </w:p>
    <w:p w14:paraId="38CFF8DE" w14:textId="77777777" w:rsidR="00E257BB" w:rsidRDefault="00E257BB" w:rsidP="00301548">
      <w:pPr>
        <w:spacing w:after="0" w:line="240" w:lineRule="auto"/>
        <w:jc w:val="both"/>
        <w:rPr>
          <w:rFonts w:ascii="Times New Roman" w:hAnsi="Times New Roman"/>
          <w:sz w:val="24"/>
          <w:szCs w:val="24"/>
        </w:rPr>
      </w:pPr>
    </w:p>
    <w:p w14:paraId="1CCA06A5" w14:textId="0202139A" w:rsidR="00A055F1" w:rsidRDefault="00301548" w:rsidP="00A055F1">
      <w:pPr>
        <w:spacing w:after="0" w:line="240" w:lineRule="auto"/>
        <w:jc w:val="both"/>
        <w:rPr>
          <w:rFonts w:ascii="Times New Roman" w:hAnsi="Times New Roman"/>
          <w:sz w:val="24"/>
          <w:szCs w:val="24"/>
        </w:rPr>
      </w:pPr>
      <w:r w:rsidRPr="00205570">
        <w:rPr>
          <w:rFonts w:ascii="Times New Roman" w:hAnsi="Times New Roman"/>
          <w:sz w:val="24"/>
          <w:szCs w:val="24"/>
        </w:rPr>
        <w:t>These results indicate that the digester can effectively generate clean biogas suitable for domestic cooking.</w:t>
      </w:r>
      <w:r>
        <w:rPr>
          <w:rFonts w:ascii="Times New Roman" w:hAnsi="Times New Roman"/>
          <w:sz w:val="24"/>
          <w:szCs w:val="24"/>
        </w:rPr>
        <w:t xml:space="preserve"> This is in line with the work of </w:t>
      </w:r>
      <w:r w:rsidRPr="00233388">
        <w:rPr>
          <w:rFonts w:ascii="Times New Roman" w:eastAsia="Calibri" w:hAnsi="Times New Roman"/>
          <w:sz w:val="24"/>
          <w:szCs w:val="24"/>
          <w:lang w:val="en-MY"/>
        </w:rPr>
        <w:t>Okafor</w:t>
      </w:r>
      <w:r>
        <w:rPr>
          <w:rFonts w:ascii="Times New Roman" w:eastAsia="Calibri" w:hAnsi="Times New Roman"/>
          <w:sz w:val="24"/>
          <w:szCs w:val="24"/>
          <w:lang w:val="en-MY"/>
        </w:rPr>
        <w:t xml:space="preserve"> </w:t>
      </w:r>
      <w:r w:rsidRPr="00225EF7">
        <w:rPr>
          <w:rFonts w:ascii="Times New Roman" w:eastAsia="Calibri" w:hAnsi="Times New Roman"/>
          <w:i/>
          <w:iCs/>
          <w:sz w:val="24"/>
          <w:szCs w:val="24"/>
          <w:lang w:val="en-MY"/>
        </w:rPr>
        <w:t>et al</w:t>
      </w:r>
      <w:r>
        <w:rPr>
          <w:rFonts w:ascii="Times New Roman" w:eastAsia="Calibri" w:hAnsi="Times New Roman"/>
          <w:sz w:val="24"/>
          <w:szCs w:val="24"/>
          <w:lang w:val="en-MY"/>
        </w:rPr>
        <w:t>. (2022).</w:t>
      </w:r>
      <w:r w:rsidRPr="00205570">
        <w:rPr>
          <w:rFonts w:ascii="Times New Roman" w:hAnsi="Times New Roman"/>
          <w:sz w:val="24"/>
          <w:szCs w:val="24"/>
        </w:rPr>
        <w:t xml:space="preserve"> </w:t>
      </w:r>
      <w:r>
        <w:rPr>
          <w:rFonts w:ascii="Times New Roman" w:hAnsi="Times New Roman"/>
          <w:sz w:val="24"/>
          <w:szCs w:val="24"/>
        </w:rPr>
        <w:t xml:space="preserve">It was observed that the bio-gas was able to produce a very suitable heat that can cook very well and faster.  </w:t>
      </w:r>
      <w:r w:rsidRPr="00E01B2A">
        <w:rPr>
          <w:rFonts w:ascii="Times New Roman" w:hAnsi="Times New Roman"/>
          <w:sz w:val="24"/>
          <w:szCs w:val="24"/>
        </w:rPr>
        <w:t xml:space="preserve">It </w:t>
      </w:r>
      <w:r>
        <w:rPr>
          <w:rFonts w:ascii="Times New Roman" w:hAnsi="Times New Roman"/>
          <w:sz w:val="24"/>
          <w:szCs w:val="24"/>
        </w:rPr>
        <w:t xml:space="preserve">is </w:t>
      </w:r>
      <w:r w:rsidRPr="00E01B2A">
        <w:rPr>
          <w:rFonts w:ascii="Times New Roman" w:hAnsi="Times New Roman"/>
          <w:sz w:val="24"/>
          <w:szCs w:val="24"/>
        </w:rPr>
        <w:t xml:space="preserve">also observed from the results obtained that biogas production for all the treatments went on smoothly with limited disruption, perhaps due to the fact that the experiment was conducted in a relatively constant condition where no significant temperature changes were noticed throughout process thereby permitting an approximate stability of micro-organisms activities within the system. The ability to maintain relatively constant temperature and pressure also helped in stabilizing the </w:t>
      </w:r>
      <w:r w:rsidRPr="00E01B2A">
        <w:rPr>
          <w:rFonts w:ascii="Times New Roman" w:hAnsi="Times New Roman"/>
          <w:sz w:val="24"/>
          <w:szCs w:val="24"/>
        </w:rPr>
        <w:lastRenderedPageBreak/>
        <w:t>biogas production in all the treatments</w:t>
      </w:r>
      <w:r>
        <w:rPr>
          <w:rFonts w:ascii="Times New Roman" w:hAnsi="Times New Roman"/>
          <w:sz w:val="24"/>
          <w:szCs w:val="24"/>
        </w:rPr>
        <w:t xml:space="preserve"> (</w:t>
      </w:r>
      <w:r w:rsidRPr="00233388">
        <w:rPr>
          <w:rFonts w:ascii="Times New Roman" w:eastAsia="Calibri" w:hAnsi="Times New Roman"/>
          <w:sz w:val="24"/>
          <w:szCs w:val="24"/>
          <w:lang w:val="en-MY"/>
        </w:rPr>
        <w:t>Nwozor</w:t>
      </w:r>
      <w:r>
        <w:rPr>
          <w:rFonts w:ascii="Times New Roman" w:eastAsia="Calibri" w:hAnsi="Times New Roman"/>
          <w:sz w:val="24"/>
          <w:szCs w:val="24"/>
          <w:lang w:val="en-MY"/>
        </w:rPr>
        <w:t xml:space="preserve"> </w:t>
      </w:r>
      <w:r w:rsidRPr="005774E8">
        <w:rPr>
          <w:rFonts w:ascii="Times New Roman" w:eastAsia="Calibri" w:hAnsi="Times New Roman"/>
          <w:sz w:val="24"/>
          <w:szCs w:val="24"/>
          <w:lang w:val="en-MY"/>
        </w:rPr>
        <w:t>et al.,</w:t>
      </w:r>
      <w:r>
        <w:rPr>
          <w:rFonts w:ascii="Times New Roman" w:eastAsia="Calibri" w:hAnsi="Times New Roman"/>
          <w:sz w:val="24"/>
          <w:szCs w:val="24"/>
          <w:lang w:val="en-MY"/>
        </w:rPr>
        <w:t xml:space="preserve"> 2021)</w:t>
      </w:r>
      <w:r w:rsidRPr="00E01B2A">
        <w:rPr>
          <w:rFonts w:ascii="Times New Roman" w:hAnsi="Times New Roman"/>
          <w:sz w:val="24"/>
          <w:szCs w:val="24"/>
        </w:rPr>
        <w:t xml:space="preserve">. This was done by keeping the digester in an enclosure where temperature can be controlled and maintained as much as possible as the ambient to minimize temperature migration as suggested by </w:t>
      </w:r>
      <w:r w:rsidRPr="00474A22">
        <w:rPr>
          <w:rFonts w:ascii="Times New Roman" w:hAnsi="Times New Roman"/>
          <w:sz w:val="24"/>
          <w:szCs w:val="24"/>
        </w:rPr>
        <w:t>Nimame</w:t>
      </w:r>
      <w:r>
        <w:rPr>
          <w:rFonts w:ascii="Times New Roman" w:hAnsi="Times New Roman"/>
          <w:sz w:val="24"/>
          <w:szCs w:val="24"/>
        </w:rPr>
        <w:t xml:space="preserve"> </w:t>
      </w:r>
      <w:r w:rsidRPr="00B438F8">
        <w:rPr>
          <w:rFonts w:ascii="Times New Roman" w:hAnsi="Times New Roman"/>
          <w:sz w:val="24"/>
          <w:szCs w:val="24"/>
        </w:rPr>
        <w:t>and</w:t>
      </w:r>
      <w:r w:rsidRPr="00474A22">
        <w:rPr>
          <w:rFonts w:ascii="Times New Roman" w:hAnsi="Times New Roman"/>
          <w:sz w:val="24"/>
          <w:szCs w:val="24"/>
        </w:rPr>
        <w:t xml:space="preserve"> Iyama</w:t>
      </w:r>
      <w:r w:rsidRPr="00E01B2A">
        <w:rPr>
          <w:rFonts w:ascii="Times New Roman" w:hAnsi="Times New Roman"/>
          <w:sz w:val="24"/>
          <w:szCs w:val="24"/>
        </w:rPr>
        <w:t xml:space="preserve"> (20</w:t>
      </w:r>
      <w:r>
        <w:rPr>
          <w:rFonts w:ascii="Times New Roman" w:hAnsi="Times New Roman"/>
          <w:sz w:val="24"/>
          <w:szCs w:val="24"/>
        </w:rPr>
        <w:t>21</w:t>
      </w:r>
      <w:r w:rsidRPr="00E01B2A">
        <w:rPr>
          <w:rFonts w:ascii="Times New Roman" w:hAnsi="Times New Roman"/>
          <w:sz w:val="24"/>
          <w:szCs w:val="24"/>
        </w:rPr>
        <w:t>). Similarly, the substrates contained adequate amount of carbon and nitrogen and a number of trace elements</w:t>
      </w:r>
      <w:r>
        <w:rPr>
          <w:rFonts w:ascii="Times New Roman" w:hAnsi="Times New Roman"/>
          <w:sz w:val="24"/>
          <w:szCs w:val="24"/>
        </w:rPr>
        <w:t xml:space="preserve"> that leads to </w:t>
      </w:r>
      <w:r w:rsidRPr="00E01B2A">
        <w:rPr>
          <w:rFonts w:ascii="Times New Roman" w:hAnsi="Times New Roman"/>
          <w:sz w:val="24"/>
          <w:szCs w:val="24"/>
        </w:rPr>
        <w:t xml:space="preserve">high biogas production. </w:t>
      </w:r>
      <w:r>
        <w:rPr>
          <w:rFonts w:ascii="Times New Roman" w:hAnsi="Times New Roman"/>
          <w:sz w:val="24"/>
          <w:szCs w:val="24"/>
        </w:rPr>
        <w:t>This could be as a result of the</w:t>
      </w:r>
      <w:r w:rsidRPr="00E01B2A">
        <w:rPr>
          <w:rFonts w:ascii="Times New Roman" w:hAnsi="Times New Roman"/>
          <w:sz w:val="24"/>
          <w:szCs w:val="24"/>
        </w:rPr>
        <w:t xml:space="preserve"> available nutrient in the digestrates</w:t>
      </w:r>
      <w:r>
        <w:rPr>
          <w:rFonts w:ascii="Times New Roman" w:hAnsi="Times New Roman"/>
          <w:sz w:val="24"/>
          <w:szCs w:val="24"/>
        </w:rPr>
        <w:t xml:space="preserve"> (</w:t>
      </w:r>
      <w:r w:rsidRPr="005A2F90">
        <w:rPr>
          <w:rFonts w:ascii="Times New Roman" w:hAnsi="Times New Roman"/>
          <w:sz w:val="24"/>
          <w:szCs w:val="24"/>
        </w:rPr>
        <w:t>Moses</w:t>
      </w:r>
      <w:r>
        <w:rPr>
          <w:rFonts w:ascii="Times New Roman" w:hAnsi="Times New Roman"/>
          <w:sz w:val="24"/>
          <w:szCs w:val="24"/>
        </w:rPr>
        <w:t xml:space="preserve"> </w:t>
      </w:r>
      <w:r w:rsidRPr="00B438F8">
        <w:rPr>
          <w:rFonts w:ascii="Times New Roman" w:hAnsi="Times New Roman"/>
          <w:sz w:val="24"/>
          <w:szCs w:val="24"/>
        </w:rPr>
        <w:t>and</w:t>
      </w:r>
      <w:r w:rsidRPr="005A2F90">
        <w:rPr>
          <w:rFonts w:ascii="Times New Roman" w:hAnsi="Times New Roman"/>
          <w:sz w:val="24"/>
          <w:szCs w:val="24"/>
        </w:rPr>
        <w:t xml:space="preserve"> Oludolapo</w:t>
      </w:r>
      <w:r>
        <w:rPr>
          <w:rFonts w:ascii="Times New Roman" w:hAnsi="Times New Roman"/>
          <w:sz w:val="24"/>
          <w:szCs w:val="24"/>
        </w:rPr>
        <w:t>, 2022)</w:t>
      </w:r>
      <w:r w:rsidRPr="00E01B2A">
        <w:rPr>
          <w:rFonts w:ascii="Times New Roman" w:hAnsi="Times New Roman"/>
          <w:sz w:val="24"/>
          <w:szCs w:val="24"/>
        </w:rPr>
        <w:t>. There was also has higher volatile solids content that aids higher biogas formation</w:t>
      </w:r>
      <w:r>
        <w:rPr>
          <w:rFonts w:ascii="Times New Roman" w:hAnsi="Times New Roman"/>
          <w:sz w:val="24"/>
          <w:szCs w:val="24"/>
        </w:rPr>
        <w:t xml:space="preserve"> (</w:t>
      </w:r>
      <w:r w:rsidRPr="00BD0CCE">
        <w:rPr>
          <w:rFonts w:ascii="Times New Roman" w:hAnsi="Times New Roman"/>
          <w:sz w:val="24"/>
          <w:szCs w:val="24"/>
        </w:rPr>
        <w:t>Modestus</w:t>
      </w:r>
      <w:r>
        <w:rPr>
          <w:rFonts w:ascii="Times New Roman" w:hAnsi="Times New Roman"/>
          <w:sz w:val="24"/>
          <w:szCs w:val="24"/>
        </w:rPr>
        <w:t xml:space="preserve"> </w:t>
      </w:r>
      <w:r w:rsidRPr="005774E8">
        <w:rPr>
          <w:rFonts w:ascii="Times New Roman" w:hAnsi="Times New Roman"/>
          <w:sz w:val="24"/>
          <w:szCs w:val="24"/>
        </w:rPr>
        <w:t>et al.,</w:t>
      </w:r>
      <w:r>
        <w:rPr>
          <w:rFonts w:ascii="Times New Roman" w:hAnsi="Times New Roman"/>
          <w:sz w:val="24"/>
          <w:szCs w:val="24"/>
        </w:rPr>
        <w:t xml:space="preserve"> 2020). </w:t>
      </w:r>
      <w:r w:rsidRPr="00D92C59">
        <w:rPr>
          <w:rFonts w:ascii="Times New Roman" w:hAnsi="Times New Roman"/>
          <w:sz w:val="24"/>
          <w:szCs w:val="24"/>
        </w:rPr>
        <w:t xml:space="preserve">It was observed </w:t>
      </w:r>
      <w:r>
        <w:rPr>
          <w:rFonts w:ascii="Times New Roman" w:hAnsi="Times New Roman"/>
          <w:sz w:val="24"/>
          <w:szCs w:val="24"/>
        </w:rPr>
        <w:t xml:space="preserve">in the present study </w:t>
      </w:r>
      <w:r w:rsidRPr="00D92C59">
        <w:rPr>
          <w:rFonts w:ascii="Times New Roman" w:hAnsi="Times New Roman"/>
          <w:sz w:val="24"/>
          <w:szCs w:val="24"/>
        </w:rPr>
        <w:t xml:space="preserve">that the digester temperature fluctuated between 28 and 36.7°C while the pH of the medium changed progressively from acidic to slightly alkaline fluctuating optimally between 6.5 and 7.8. The high biogas production could also be attributed to the high content of carbon, oxygen, hydrogen, nitrogen, sulphur, phosphorous, potassium, calcium, magnesium and a number of trace elements in the </w:t>
      </w:r>
      <w:r>
        <w:rPr>
          <w:rFonts w:ascii="Times New Roman" w:hAnsi="Times New Roman"/>
          <w:sz w:val="24"/>
          <w:szCs w:val="24"/>
        </w:rPr>
        <w:t>Cow dung (</w:t>
      </w:r>
      <w:r w:rsidRPr="005A2F90">
        <w:rPr>
          <w:rFonts w:ascii="Times New Roman" w:hAnsi="Times New Roman"/>
          <w:sz w:val="24"/>
          <w:szCs w:val="24"/>
        </w:rPr>
        <w:t>Kumar</w:t>
      </w:r>
      <w:r>
        <w:rPr>
          <w:rFonts w:ascii="Times New Roman" w:hAnsi="Times New Roman"/>
          <w:sz w:val="24"/>
          <w:szCs w:val="24"/>
        </w:rPr>
        <w:t xml:space="preserve"> </w:t>
      </w:r>
      <w:r w:rsidRPr="005774E8">
        <w:rPr>
          <w:rFonts w:ascii="Times New Roman" w:hAnsi="Times New Roman"/>
          <w:sz w:val="24"/>
          <w:szCs w:val="24"/>
        </w:rPr>
        <w:t>et al.,</w:t>
      </w:r>
      <w:r>
        <w:rPr>
          <w:rFonts w:ascii="Times New Roman" w:hAnsi="Times New Roman"/>
          <w:sz w:val="24"/>
          <w:szCs w:val="24"/>
        </w:rPr>
        <w:t xml:space="preserve"> 2024)</w:t>
      </w:r>
      <w:r w:rsidRPr="00D92C59">
        <w:rPr>
          <w:rFonts w:ascii="Times New Roman" w:hAnsi="Times New Roman"/>
          <w:sz w:val="24"/>
          <w:szCs w:val="24"/>
        </w:rPr>
        <w:t>. Also, the result shows that cow dung derived content could have attributed to multiplication of microbial organism within the methanogenesis stage. The biogas produced is a function of bacterial growth. The higher and faster biogas generation could be attributed to the faster rate of decomposition of cow dung derived content which have already undergone a form of digestion in the digestive system of the cows</w:t>
      </w:r>
      <w:r>
        <w:rPr>
          <w:rFonts w:ascii="Times New Roman" w:hAnsi="Times New Roman"/>
          <w:sz w:val="24"/>
          <w:szCs w:val="24"/>
        </w:rPr>
        <w:t xml:space="preserve"> (</w:t>
      </w:r>
      <w:r w:rsidRPr="00333443">
        <w:rPr>
          <w:rFonts w:ascii="Times New Roman" w:hAnsi="Times New Roman"/>
          <w:sz w:val="24"/>
          <w:szCs w:val="24"/>
        </w:rPr>
        <w:t>KeChrist</w:t>
      </w:r>
      <w:r>
        <w:rPr>
          <w:rFonts w:ascii="Times New Roman" w:hAnsi="Times New Roman"/>
          <w:sz w:val="24"/>
          <w:szCs w:val="24"/>
        </w:rPr>
        <w:t xml:space="preserve"> </w:t>
      </w:r>
      <w:r w:rsidRPr="005774E8">
        <w:rPr>
          <w:rFonts w:ascii="Times New Roman" w:hAnsi="Times New Roman"/>
          <w:sz w:val="24"/>
          <w:szCs w:val="24"/>
        </w:rPr>
        <w:t>et al.,</w:t>
      </w:r>
      <w:r>
        <w:rPr>
          <w:rFonts w:ascii="Times New Roman" w:hAnsi="Times New Roman"/>
          <w:sz w:val="24"/>
          <w:szCs w:val="24"/>
        </w:rPr>
        <w:t xml:space="preserve"> 2020). </w:t>
      </w:r>
      <w:r w:rsidRPr="009A5659">
        <w:rPr>
          <w:rFonts w:ascii="Times New Roman" w:hAnsi="Times New Roman"/>
          <w:sz w:val="24"/>
          <w:szCs w:val="24"/>
        </w:rPr>
        <w:t>Also, this may be due to higher nitrogen content in poultry droppings as compared to other feedstocks. The higher biogas production from poultry droppings could also be attributed to the available nutrient in the droppings</w:t>
      </w:r>
      <w:r>
        <w:rPr>
          <w:rFonts w:ascii="Times New Roman" w:hAnsi="Times New Roman"/>
          <w:sz w:val="24"/>
          <w:szCs w:val="24"/>
        </w:rPr>
        <w:t xml:space="preserve"> (</w:t>
      </w:r>
      <w:r w:rsidRPr="00222D76">
        <w:rPr>
          <w:rFonts w:ascii="Times New Roman" w:hAnsi="Times New Roman"/>
          <w:sz w:val="24"/>
          <w:szCs w:val="24"/>
        </w:rPr>
        <w:t>Adaramola</w:t>
      </w:r>
      <w:r>
        <w:rPr>
          <w:rFonts w:ascii="Times New Roman" w:hAnsi="Times New Roman"/>
          <w:sz w:val="24"/>
          <w:szCs w:val="24"/>
        </w:rPr>
        <w:t xml:space="preserve"> </w:t>
      </w:r>
      <w:r w:rsidRPr="00B438F8">
        <w:rPr>
          <w:rFonts w:ascii="Times New Roman" w:hAnsi="Times New Roman"/>
          <w:sz w:val="24"/>
          <w:szCs w:val="24"/>
        </w:rPr>
        <w:t>and</w:t>
      </w:r>
      <w:r>
        <w:rPr>
          <w:rFonts w:ascii="Times New Roman" w:hAnsi="Times New Roman"/>
          <w:sz w:val="24"/>
          <w:szCs w:val="24"/>
        </w:rPr>
        <w:t xml:space="preserve"> </w:t>
      </w:r>
      <w:r w:rsidRPr="00222D76">
        <w:rPr>
          <w:rFonts w:ascii="Times New Roman" w:hAnsi="Times New Roman"/>
          <w:sz w:val="24"/>
          <w:szCs w:val="24"/>
        </w:rPr>
        <w:t>Oyewola</w:t>
      </w:r>
      <w:r>
        <w:rPr>
          <w:rFonts w:ascii="Times New Roman" w:hAnsi="Times New Roman"/>
          <w:sz w:val="24"/>
          <w:szCs w:val="24"/>
        </w:rPr>
        <w:t>, 2020)</w:t>
      </w:r>
      <w:r w:rsidRPr="009A5659">
        <w:rPr>
          <w:rFonts w:ascii="Times New Roman" w:hAnsi="Times New Roman"/>
          <w:sz w:val="24"/>
          <w:szCs w:val="24"/>
        </w:rPr>
        <w:t>. Providing adequate mixing facilities can reduce the scum formation during anaerobic digestion. Biogas production from poultry manure of large farms is an ecologically and economically effective technology. Greater percentage of carbon oxygen demand (COD) reduction can take place with larger biogas volume produced for every proportion of degraded organic matter</w:t>
      </w:r>
      <w:r>
        <w:rPr>
          <w:rFonts w:ascii="Times New Roman" w:hAnsi="Times New Roman"/>
          <w:sz w:val="24"/>
          <w:szCs w:val="24"/>
        </w:rPr>
        <w:t xml:space="preserve">. This is in collaboration with the work of </w:t>
      </w:r>
      <w:r w:rsidRPr="00222D76">
        <w:rPr>
          <w:rFonts w:ascii="Times New Roman" w:hAnsi="Times New Roman"/>
          <w:sz w:val="24"/>
          <w:szCs w:val="24"/>
        </w:rPr>
        <w:t>Ajieh</w:t>
      </w:r>
      <w:r>
        <w:rPr>
          <w:rFonts w:ascii="Times New Roman" w:hAnsi="Times New Roman"/>
          <w:sz w:val="24"/>
          <w:szCs w:val="24"/>
        </w:rPr>
        <w:t xml:space="preserve"> </w:t>
      </w:r>
      <w:r w:rsidRPr="009A5659">
        <w:rPr>
          <w:rFonts w:ascii="Times New Roman" w:hAnsi="Times New Roman"/>
          <w:i/>
          <w:iCs/>
          <w:sz w:val="24"/>
          <w:szCs w:val="24"/>
        </w:rPr>
        <w:t>et al.</w:t>
      </w:r>
      <w:r>
        <w:rPr>
          <w:rFonts w:ascii="Times New Roman" w:hAnsi="Times New Roman"/>
          <w:sz w:val="24"/>
          <w:szCs w:val="24"/>
        </w:rPr>
        <w:t xml:space="preserve"> (2020).</w:t>
      </w:r>
    </w:p>
    <w:p w14:paraId="0C267B41" w14:textId="77777777" w:rsidR="004D58D2" w:rsidRPr="004D58D2" w:rsidRDefault="004D58D2" w:rsidP="00A055F1">
      <w:pPr>
        <w:spacing w:after="0" w:line="240" w:lineRule="auto"/>
        <w:jc w:val="both"/>
        <w:rPr>
          <w:rFonts w:ascii="Times New Roman" w:hAnsi="Times New Roman"/>
          <w:sz w:val="24"/>
          <w:szCs w:val="24"/>
        </w:rPr>
      </w:pPr>
    </w:p>
    <w:p w14:paraId="7B4C45B3" w14:textId="563392D3" w:rsidR="00F70F9D" w:rsidRDefault="00F70F9D" w:rsidP="0085288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Conclusion </w:t>
      </w:r>
    </w:p>
    <w:p w14:paraId="37F4BB24" w14:textId="77777777" w:rsidR="00852883" w:rsidRDefault="00852883" w:rsidP="00852883">
      <w:pPr>
        <w:spacing w:after="0" w:line="240" w:lineRule="auto"/>
        <w:jc w:val="both"/>
        <w:rPr>
          <w:rFonts w:ascii="Times New Roman" w:hAnsi="Times New Roman"/>
          <w:sz w:val="24"/>
          <w:szCs w:val="24"/>
        </w:rPr>
      </w:pPr>
      <w:r w:rsidRPr="00374AEB">
        <w:rPr>
          <w:rFonts w:ascii="Times New Roman" w:hAnsi="Times New Roman"/>
          <w:sz w:val="24"/>
          <w:szCs w:val="24"/>
        </w:rPr>
        <w:t xml:space="preserve">A </w:t>
      </w:r>
      <w:r>
        <w:rPr>
          <w:rFonts w:ascii="Times New Roman" w:hAnsi="Times New Roman"/>
          <w:sz w:val="24"/>
          <w:szCs w:val="24"/>
        </w:rPr>
        <w:t>60 litres</w:t>
      </w:r>
      <w:r w:rsidRPr="00374AEB">
        <w:rPr>
          <w:rFonts w:ascii="Times New Roman" w:hAnsi="Times New Roman"/>
          <w:sz w:val="24"/>
          <w:szCs w:val="24"/>
        </w:rPr>
        <w:t xml:space="preserve"> bio-digester was </w:t>
      </w:r>
      <w:r>
        <w:rPr>
          <w:rFonts w:ascii="Times New Roman" w:hAnsi="Times New Roman"/>
          <w:sz w:val="24"/>
          <w:szCs w:val="24"/>
        </w:rPr>
        <w:t xml:space="preserve">successfully </w:t>
      </w:r>
      <w:r w:rsidRPr="00374AEB">
        <w:rPr>
          <w:rFonts w:ascii="Times New Roman" w:hAnsi="Times New Roman"/>
          <w:sz w:val="24"/>
          <w:szCs w:val="24"/>
        </w:rPr>
        <w:t xml:space="preserve">designed and constructed for </w:t>
      </w:r>
      <w:r>
        <w:rPr>
          <w:rFonts w:ascii="Times New Roman" w:hAnsi="Times New Roman"/>
          <w:sz w:val="24"/>
          <w:szCs w:val="24"/>
        </w:rPr>
        <w:t xml:space="preserve">the </w:t>
      </w:r>
      <w:r w:rsidRPr="00374AEB">
        <w:rPr>
          <w:rFonts w:ascii="Times New Roman" w:hAnsi="Times New Roman"/>
          <w:sz w:val="24"/>
          <w:szCs w:val="24"/>
        </w:rPr>
        <w:t>production of biogas for economic and waste management</w:t>
      </w:r>
      <w:r>
        <w:rPr>
          <w:rFonts w:ascii="Times New Roman" w:hAnsi="Times New Roman"/>
          <w:sz w:val="24"/>
          <w:szCs w:val="24"/>
        </w:rPr>
        <w:t xml:space="preserve"> using locally available cow dung material in Nigeria</w:t>
      </w:r>
      <w:r w:rsidRPr="00374AEB">
        <w:rPr>
          <w:rFonts w:ascii="Times New Roman" w:hAnsi="Times New Roman"/>
          <w:sz w:val="24"/>
          <w:szCs w:val="24"/>
        </w:rPr>
        <w:t xml:space="preserve">. Cow dung </w:t>
      </w:r>
      <w:r>
        <w:rPr>
          <w:rFonts w:ascii="Times New Roman" w:hAnsi="Times New Roman"/>
          <w:sz w:val="24"/>
          <w:szCs w:val="24"/>
        </w:rPr>
        <w:t>was</w:t>
      </w:r>
      <w:r w:rsidRPr="00374AEB">
        <w:rPr>
          <w:rFonts w:ascii="Times New Roman" w:hAnsi="Times New Roman"/>
          <w:sz w:val="24"/>
          <w:szCs w:val="24"/>
        </w:rPr>
        <w:t xml:space="preserve"> used as feed stocks in varying ratios of 1:1. Proximate analyses of the feed stocks was done to ascertain their suitability for gas production. Maximum gas </w:t>
      </w:r>
      <w:r w:rsidRPr="003101B9">
        <w:rPr>
          <w:rFonts w:ascii="Times New Roman" w:hAnsi="Times New Roman"/>
          <w:sz w:val="24"/>
          <w:szCs w:val="24"/>
        </w:rPr>
        <w:t xml:space="preserve">production was obtained from 1:2 slurry ratio suggesting the importance of moisture in facilitating fermentation. It produced clean biogas suitable for cooking, offering a sustainable alternative to fossil fuels and contributing to reduced deforestation and greenhouse gas emissions. The abundant availability of animal manure in Nigeria, particularly from cow dung, makes it an attractive and cheap source of raw material for biogas production which could be commercialized and made available to both rural and urban dwellers. </w:t>
      </w:r>
    </w:p>
    <w:p w14:paraId="4CA0B6D2" w14:textId="77777777" w:rsidR="00852883" w:rsidRDefault="00852883" w:rsidP="00852883">
      <w:pPr>
        <w:spacing w:after="0" w:line="240" w:lineRule="auto"/>
        <w:jc w:val="both"/>
        <w:rPr>
          <w:rFonts w:ascii="Times New Roman" w:hAnsi="Times New Roman"/>
          <w:sz w:val="24"/>
          <w:szCs w:val="24"/>
        </w:rPr>
      </w:pPr>
    </w:p>
    <w:p w14:paraId="42BC2B85" w14:textId="6468CD50" w:rsidR="00852883" w:rsidRDefault="00852883" w:rsidP="00852883">
      <w:pPr>
        <w:spacing w:after="0" w:line="240" w:lineRule="auto"/>
        <w:jc w:val="both"/>
        <w:rPr>
          <w:rFonts w:ascii="Times New Roman" w:hAnsi="Times New Roman"/>
          <w:b/>
          <w:bCs/>
          <w:sz w:val="24"/>
          <w:szCs w:val="24"/>
        </w:rPr>
      </w:pPr>
      <w:r w:rsidRPr="00023D72">
        <w:rPr>
          <w:rFonts w:ascii="Times New Roman" w:hAnsi="Times New Roman"/>
          <w:b/>
          <w:bCs/>
          <w:sz w:val="24"/>
          <w:szCs w:val="24"/>
        </w:rPr>
        <w:t>Recommendations</w:t>
      </w:r>
    </w:p>
    <w:p w14:paraId="47DE662E" w14:textId="77777777" w:rsidR="00852883" w:rsidRPr="00AC75C1" w:rsidRDefault="00852883" w:rsidP="00852883">
      <w:pPr>
        <w:pStyle w:val="ListParagraph"/>
        <w:numPr>
          <w:ilvl w:val="0"/>
          <w:numId w:val="4"/>
        </w:numPr>
        <w:spacing w:after="0" w:line="240" w:lineRule="auto"/>
        <w:jc w:val="both"/>
        <w:rPr>
          <w:rFonts w:ascii="Times New Roman" w:hAnsi="Times New Roman"/>
          <w:b/>
          <w:bCs/>
          <w:sz w:val="24"/>
          <w:szCs w:val="24"/>
        </w:rPr>
      </w:pPr>
      <w:r w:rsidRPr="00AC75C1">
        <w:rPr>
          <w:rFonts w:ascii="Times New Roman" w:hAnsi="Times New Roman"/>
          <w:sz w:val="24"/>
          <w:szCs w:val="24"/>
        </w:rPr>
        <w:t>Optimize digester design for increased biogas production: This could involve exploring alternative feedstocks, temperature and moisture control mechanisms, and improved gas collection and storage systems.</w:t>
      </w:r>
    </w:p>
    <w:p w14:paraId="3A02DCE3" w14:textId="77777777" w:rsidR="00852883" w:rsidRPr="00DA2A76" w:rsidRDefault="00852883" w:rsidP="00852883">
      <w:pPr>
        <w:pStyle w:val="ListParagraph"/>
        <w:numPr>
          <w:ilvl w:val="0"/>
          <w:numId w:val="4"/>
        </w:numPr>
        <w:spacing w:after="0" w:line="240" w:lineRule="auto"/>
        <w:jc w:val="both"/>
        <w:rPr>
          <w:rFonts w:ascii="Times New Roman" w:hAnsi="Times New Roman"/>
          <w:b/>
          <w:bCs/>
          <w:sz w:val="24"/>
          <w:szCs w:val="24"/>
        </w:rPr>
      </w:pPr>
      <w:r w:rsidRPr="00DA2A76">
        <w:rPr>
          <w:rFonts w:ascii="Times New Roman" w:hAnsi="Times New Roman"/>
          <w:sz w:val="24"/>
          <w:szCs w:val="24"/>
        </w:rPr>
        <w:t>More attention should be given to animal dung as feedstock for anaerobic digestion plants.</w:t>
      </w:r>
    </w:p>
    <w:p w14:paraId="1AE0B2B4" w14:textId="77777777" w:rsidR="00852883" w:rsidRPr="00DA2A76" w:rsidRDefault="00852883" w:rsidP="00852883">
      <w:pPr>
        <w:pStyle w:val="ListParagraph"/>
        <w:numPr>
          <w:ilvl w:val="0"/>
          <w:numId w:val="4"/>
        </w:numPr>
        <w:spacing w:after="0" w:line="240" w:lineRule="auto"/>
        <w:jc w:val="both"/>
        <w:rPr>
          <w:rFonts w:ascii="Times New Roman" w:hAnsi="Times New Roman"/>
          <w:b/>
          <w:bCs/>
          <w:sz w:val="24"/>
          <w:szCs w:val="24"/>
        </w:rPr>
      </w:pPr>
      <w:r w:rsidRPr="00DA2A76">
        <w:rPr>
          <w:rFonts w:ascii="Times New Roman" w:hAnsi="Times New Roman"/>
          <w:sz w:val="24"/>
          <w:szCs w:val="24"/>
        </w:rPr>
        <w:t>Production of biogas from dung is not a dream anymore but a reality, other researchers should focus on using the gas for generation of electricity.</w:t>
      </w:r>
    </w:p>
    <w:p w14:paraId="39346CBF" w14:textId="77777777" w:rsidR="00852883" w:rsidRPr="00DA2A76" w:rsidRDefault="00852883" w:rsidP="00852883">
      <w:pPr>
        <w:pStyle w:val="ListParagraph"/>
        <w:numPr>
          <w:ilvl w:val="0"/>
          <w:numId w:val="4"/>
        </w:numPr>
        <w:spacing w:after="0" w:line="240" w:lineRule="auto"/>
        <w:jc w:val="both"/>
        <w:rPr>
          <w:rFonts w:ascii="Times New Roman" w:hAnsi="Times New Roman"/>
          <w:b/>
          <w:bCs/>
          <w:sz w:val="24"/>
          <w:szCs w:val="24"/>
        </w:rPr>
      </w:pPr>
      <w:r w:rsidRPr="00DA2A76">
        <w:rPr>
          <w:rFonts w:ascii="Times New Roman" w:hAnsi="Times New Roman"/>
          <w:sz w:val="24"/>
          <w:szCs w:val="24"/>
        </w:rPr>
        <w:lastRenderedPageBreak/>
        <w:t>If the biogas produced is going to be used to run engines, it has to be cleaned because it contains impurities that can damage engines.</w:t>
      </w:r>
    </w:p>
    <w:p w14:paraId="6B6E4FC4" w14:textId="77777777" w:rsidR="00852883" w:rsidRPr="00852883" w:rsidRDefault="00852883" w:rsidP="00852883">
      <w:pPr>
        <w:pStyle w:val="ListParagraph"/>
        <w:numPr>
          <w:ilvl w:val="0"/>
          <w:numId w:val="4"/>
        </w:numPr>
        <w:spacing w:after="0" w:line="240" w:lineRule="auto"/>
        <w:jc w:val="both"/>
        <w:rPr>
          <w:rFonts w:ascii="Times New Roman" w:hAnsi="Times New Roman"/>
          <w:b/>
          <w:bCs/>
          <w:sz w:val="24"/>
          <w:szCs w:val="24"/>
        </w:rPr>
      </w:pPr>
      <w:r w:rsidRPr="00387DDB">
        <w:rPr>
          <w:rFonts w:ascii="Times New Roman" w:hAnsi="Times New Roman"/>
          <w:sz w:val="24"/>
          <w:szCs w:val="24"/>
        </w:rPr>
        <w:t>Collaborate with stakeholders: Partnering with government agencies, NGOs, and private companies can facilitate funding, distribution, and technical support for successful implementation.</w:t>
      </w:r>
    </w:p>
    <w:p w14:paraId="17869D0F" w14:textId="3A33AC85" w:rsidR="00852883" w:rsidRPr="00F106F5" w:rsidRDefault="00852883" w:rsidP="00852883">
      <w:pPr>
        <w:pStyle w:val="ListParagraph"/>
        <w:numPr>
          <w:ilvl w:val="0"/>
          <w:numId w:val="4"/>
        </w:numPr>
        <w:spacing w:after="0" w:line="240" w:lineRule="auto"/>
        <w:jc w:val="both"/>
        <w:rPr>
          <w:rFonts w:ascii="Times New Roman" w:hAnsi="Times New Roman"/>
          <w:b/>
          <w:bCs/>
          <w:sz w:val="24"/>
          <w:szCs w:val="24"/>
        </w:rPr>
      </w:pPr>
      <w:r w:rsidRPr="00852883">
        <w:rPr>
          <w:rFonts w:ascii="Times New Roman" w:hAnsi="Times New Roman"/>
          <w:sz w:val="24"/>
          <w:szCs w:val="24"/>
        </w:rPr>
        <w:t>Promote policy incentives: Advocating for government policies that incentivize renewable energy solutions can further encourage the adoption and scale-up of mini-biogas digesters.</w:t>
      </w:r>
    </w:p>
    <w:p w14:paraId="669B99D8" w14:textId="77777777" w:rsidR="00F106F5" w:rsidRPr="00F106F5" w:rsidRDefault="00F106F5" w:rsidP="00F106F5">
      <w:pPr>
        <w:pStyle w:val="ListParagraph"/>
        <w:spacing w:after="0" w:line="240" w:lineRule="auto"/>
        <w:jc w:val="both"/>
        <w:rPr>
          <w:rFonts w:ascii="Times New Roman" w:hAnsi="Times New Roman"/>
          <w:b/>
          <w:bCs/>
          <w:sz w:val="24"/>
          <w:szCs w:val="24"/>
        </w:rPr>
      </w:pPr>
    </w:p>
    <w:p w14:paraId="69DCE20B" w14:textId="5FFF93AA" w:rsidR="00F106F5" w:rsidRPr="00F106F5" w:rsidRDefault="00F106F5" w:rsidP="00F106F5">
      <w:pPr>
        <w:spacing w:after="0" w:line="240" w:lineRule="auto"/>
        <w:jc w:val="both"/>
        <w:rPr>
          <w:rFonts w:ascii="Times New Roman" w:hAnsi="Times New Roman" w:cs="Times New Roman"/>
          <w:b/>
          <w:bCs/>
          <w:sz w:val="24"/>
          <w:szCs w:val="24"/>
        </w:rPr>
      </w:pPr>
      <w:r w:rsidRPr="00F106F5">
        <w:rPr>
          <w:rFonts w:ascii="Times New Roman" w:hAnsi="Times New Roman" w:cs="Times New Roman"/>
          <w:b/>
          <w:bCs/>
          <w:sz w:val="24"/>
          <w:szCs w:val="24"/>
        </w:rPr>
        <w:t xml:space="preserve">Contribution To Knowledge </w:t>
      </w:r>
    </w:p>
    <w:p w14:paraId="20CAEE84" w14:textId="656EE46F" w:rsidR="00F106F5" w:rsidRPr="00F106F5" w:rsidRDefault="00F106F5" w:rsidP="00F106F5">
      <w:pPr>
        <w:spacing w:after="0" w:line="240" w:lineRule="auto"/>
        <w:jc w:val="both"/>
        <w:rPr>
          <w:rFonts w:ascii="Times New Roman" w:hAnsi="Times New Roman" w:cs="Times New Roman"/>
          <w:b/>
          <w:bCs/>
          <w:sz w:val="24"/>
          <w:szCs w:val="24"/>
        </w:rPr>
      </w:pPr>
      <w:r w:rsidRPr="00F106F5">
        <w:rPr>
          <w:rFonts w:ascii="Times New Roman" w:hAnsi="Times New Roman" w:cs="Times New Roman"/>
          <w:sz w:val="24"/>
          <w:szCs w:val="24"/>
        </w:rPr>
        <w:t>This study has established the use of cow dung as suitable feedstocks for biogas production, waste management and cost-saving enterprise</w:t>
      </w:r>
      <w:r>
        <w:rPr>
          <w:rFonts w:ascii="Times New Roman" w:hAnsi="Times New Roman" w:cs="Times New Roman"/>
          <w:sz w:val="24"/>
          <w:szCs w:val="24"/>
        </w:rPr>
        <w:t xml:space="preserve">. </w:t>
      </w:r>
    </w:p>
    <w:p w14:paraId="4EE60C52" w14:textId="77777777" w:rsidR="00CB487F" w:rsidRPr="00852883" w:rsidRDefault="00CB487F" w:rsidP="00CB487F">
      <w:pPr>
        <w:pStyle w:val="ListParagraph"/>
        <w:spacing w:after="0" w:line="240" w:lineRule="auto"/>
        <w:jc w:val="both"/>
        <w:rPr>
          <w:rFonts w:ascii="Times New Roman" w:hAnsi="Times New Roman"/>
          <w:b/>
          <w:bCs/>
          <w:sz w:val="24"/>
          <w:szCs w:val="24"/>
        </w:rPr>
      </w:pPr>
    </w:p>
    <w:p w14:paraId="293B8144" w14:textId="670720EA" w:rsidR="00F70F9D" w:rsidRDefault="000526E1" w:rsidP="00852883">
      <w:pPr>
        <w:jc w:val="both"/>
        <w:rPr>
          <w:rFonts w:ascii="Times New Roman" w:hAnsi="Times New Roman" w:cs="Times New Roman"/>
          <w:sz w:val="24"/>
          <w:szCs w:val="24"/>
        </w:rPr>
      </w:pPr>
      <w:r w:rsidRPr="000526E1">
        <w:rPr>
          <w:rFonts w:ascii="Times New Roman" w:hAnsi="Times New Roman" w:cs="Times New Roman"/>
          <w:b/>
          <w:bCs/>
          <w:sz w:val="24"/>
          <w:szCs w:val="24"/>
        </w:rPr>
        <w:t>Conflicts of Interest:</w:t>
      </w:r>
      <w:r w:rsidRPr="000526E1">
        <w:rPr>
          <w:rFonts w:ascii="Times New Roman" w:hAnsi="Times New Roman" w:cs="Times New Roman"/>
          <w:sz w:val="24"/>
          <w:szCs w:val="24"/>
        </w:rPr>
        <w:t xml:space="preserve"> The authors declare no conflict of interest</w:t>
      </w:r>
    </w:p>
    <w:p w14:paraId="7DF81956" w14:textId="77777777" w:rsidR="002E4FF5" w:rsidRDefault="002E4FF5" w:rsidP="00984732">
      <w:pPr>
        <w:jc w:val="both"/>
        <w:rPr>
          <w:rFonts w:ascii="Times New Roman" w:hAnsi="Times New Roman" w:cs="Times New Roman"/>
          <w:sz w:val="24"/>
          <w:szCs w:val="24"/>
        </w:rPr>
      </w:pPr>
    </w:p>
    <w:p w14:paraId="6CB863DE" w14:textId="77777777" w:rsidR="00AB0882" w:rsidRDefault="00AB0882" w:rsidP="00AB0882">
      <w:pPr>
        <w:rPr>
          <w:rFonts w:ascii="Times New Roman" w:hAnsi="Times New Roman" w:cs="Times New Roman"/>
          <w:sz w:val="24"/>
          <w:szCs w:val="24"/>
        </w:rPr>
      </w:pPr>
    </w:p>
    <w:p w14:paraId="2D526BE3" w14:textId="77777777" w:rsidR="00E1019F" w:rsidRDefault="00E1019F" w:rsidP="00AB0882">
      <w:pPr>
        <w:rPr>
          <w:rFonts w:ascii="Times New Roman" w:hAnsi="Times New Roman" w:cs="Times New Roman"/>
          <w:sz w:val="24"/>
          <w:szCs w:val="24"/>
        </w:rPr>
      </w:pPr>
    </w:p>
    <w:p w14:paraId="4C79C1E8" w14:textId="77777777" w:rsidR="00E1019F" w:rsidRDefault="00E1019F" w:rsidP="00AB0882">
      <w:pPr>
        <w:rPr>
          <w:rFonts w:ascii="Times New Roman" w:hAnsi="Times New Roman" w:cs="Times New Roman"/>
          <w:sz w:val="24"/>
          <w:szCs w:val="24"/>
        </w:rPr>
      </w:pPr>
    </w:p>
    <w:p w14:paraId="6D3E0B1B" w14:textId="77777777" w:rsidR="00E1019F" w:rsidRDefault="00E1019F" w:rsidP="00AB0882">
      <w:pPr>
        <w:rPr>
          <w:rFonts w:ascii="Times New Roman" w:hAnsi="Times New Roman" w:cs="Times New Roman"/>
          <w:sz w:val="24"/>
          <w:szCs w:val="24"/>
        </w:rPr>
      </w:pPr>
    </w:p>
    <w:p w14:paraId="310B619E" w14:textId="77777777" w:rsidR="00E1019F" w:rsidRDefault="00E1019F" w:rsidP="00AB0882">
      <w:pPr>
        <w:rPr>
          <w:rFonts w:ascii="Times New Roman" w:hAnsi="Times New Roman" w:cs="Times New Roman"/>
          <w:sz w:val="24"/>
          <w:szCs w:val="24"/>
        </w:rPr>
      </w:pPr>
    </w:p>
    <w:p w14:paraId="4C8F4BD5" w14:textId="77777777" w:rsidR="00E1019F" w:rsidRDefault="00E1019F" w:rsidP="00AB0882">
      <w:pPr>
        <w:rPr>
          <w:rFonts w:ascii="Times New Roman" w:hAnsi="Times New Roman" w:cs="Times New Roman"/>
          <w:sz w:val="24"/>
          <w:szCs w:val="24"/>
        </w:rPr>
      </w:pPr>
    </w:p>
    <w:p w14:paraId="285F5C78" w14:textId="77777777" w:rsidR="00E1019F" w:rsidRDefault="00E1019F" w:rsidP="00AB0882">
      <w:pPr>
        <w:rPr>
          <w:rFonts w:ascii="Times New Roman" w:hAnsi="Times New Roman" w:cs="Times New Roman"/>
          <w:sz w:val="24"/>
          <w:szCs w:val="24"/>
        </w:rPr>
      </w:pPr>
    </w:p>
    <w:p w14:paraId="4239197F" w14:textId="77777777" w:rsidR="00E1019F" w:rsidRDefault="00E1019F" w:rsidP="00AB0882">
      <w:pPr>
        <w:rPr>
          <w:rFonts w:ascii="Times New Roman" w:hAnsi="Times New Roman" w:cs="Times New Roman"/>
          <w:sz w:val="24"/>
          <w:szCs w:val="24"/>
        </w:rPr>
      </w:pPr>
    </w:p>
    <w:p w14:paraId="44ACE8D1" w14:textId="77777777" w:rsidR="00E1019F" w:rsidRDefault="00E1019F" w:rsidP="00AB0882">
      <w:pPr>
        <w:rPr>
          <w:rFonts w:ascii="Times New Roman" w:hAnsi="Times New Roman" w:cs="Times New Roman"/>
          <w:sz w:val="24"/>
          <w:szCs w:val="24"/>
        </w:rPr>
      </w:pPr>
    </w:p>
    <w:p w14:paraId="7DE35933" w14:textId="77777777" w:rsidR="00E1019F" w:rsidRDefault="00E1019F" w:rsidP="00AB0882">
      <w:pPr>
        <w:rPr>
          <w:rFonts w:ascii="Times New Roman" w:hAnsi="Times New Roman" w:cs="Times New Roman"/>
          <w:sz w:val="24"/>
          <w:szCs w:val="24"/>
        </w:rPr>
      </w:pPr>
    </w:p>
    <w:p w14:paraId="04761ECA" w14:textId="77777777" w:rsidR="00E1019F" w:rsidRDefault="00E1019F" w:rsidP="00AB0882">
      <w:pPr>
        <w:rPr>
          <w:rFonts w:ascii="Times New Roman" w:hAnsi="Times New Roman" w:cs="Times New Roman"/>
          <w:sz w:val="24"/>
          <w:szCs w:val="24"/>
        </w:rPr>
      </w:pPr>
    </w:p>
    <w:p w14:paraId="5F6CC592" w14:textId="77777777" w:rsidR="00E1019F" w:rsidRDefault="00E1019F" w:rsidP="00AB0882">
      <w:pPr>
        <w:rPr>
          <w:rFonts w:ascii="Times New Roman" w:hAnsi="Times New Roman" w:cs="Times New Roman"/>
          <w:sz w:val="24"/>
          <w:szCs w:val="24"/>
        </w:rPr>
      </w:pPr>
    </w:p>
    <w:p w14:paraId="2E5C09B2" w14:textId="77777777" w:rsidR="00E1019F" w:rsidRDefault="00E1019F" w:rsidP="00AB0882">
      <w:pPr>
        <w:rPr>
          <w:rFonts w:ascii="Times New Roman" w:hAnsi="Times New Roman" w:cs="Times New Roman"/>
          <w:sz w:val="24"/>
          <w:szCs w:val="24"/>
        </w:rPr>
      </w:pPr>
    </w:p>
    <w:p w14:paraId="0E9914B9" w14:textId="77777777" w:rsidR="00E1019F" w:rsidRDefault="00E1019F" w:rsidP="00AB0882">
      <w:pPr>
        <w:rPr>
          <w:rFonts w:ascii="Times New Roman" w:hAnsi="Times New Roman" w:cs="Times New Roman"/>
          <w:sz w:val="24"/>
          <w:szCs w:val="24"/>
        </w:rPr>
      </w:pPr>
    </w:p>
    <w:p w14:paraId="6089CE59" w14:textId="77777777" w:rsidR="00E1019F" w:rsidRDefault="00E1019F" w:rsidP="00AB0882">
      <w:pPr>
        <w:rPr>
          <w:rFonts w:ascii="Times New Roman" w:hAnsi="Times New Roman" w:cs="Times New Roman"/>
          <w:sz w:val="24"/>
          <w:szCs w:val="24"/>
        </w:rPr>
      </w:pPr>
    </w:p>
    <w:p w14:paraId="7D120561" w14:textId="77777777" w:rsidR="00E1019F" w:rsidRDefault="00E1019F" w:rsidP="00AB0882">
      <w:pPr>
        <w:rPr>
          <w:rFonts w:ascii="Times New Roman" w:hAnsi="Times New Roman" w:cs="Times New Roman"/>
          <w:sz w:val="24"/>
          <w:szCs w:val="24"/>
        </w:rPr>
      </w:pPr>
    </w:p>
    <w:p w14:paraId="04D059D7" w14:textId="77777777" w:rsidR="005F506F" w:rsidRPr="00A53F30" w:rsidRDefault="005F506F" w:rsidP="005F506F">
      <w:pPr>
        <w:jc w:val="center"/>
        <w:rPr>
          <w:rFonts w:ascii="Times New Roman" w:hAnsi="Times New Roman"/>
          <w:b/>
          <w:bCs/>
          <w:sz w:val="24"/>
          <w:szCs w:val="24"/>
        </w:rPr>
      </w:pPr>
      <w:bookmarkStart w:id="5" w:name="_Hlk174988084"/>
      <w:r w:rsidRPr="003077EA">
        <w:rPr>
          <w:rFonts w:ascii="Times New Roman" w:hAnsi="Times New Roman"/>
          <w:b/>
          <w:bCs/>
          <w:sz w:val="24"/>
          <w:szCs w:val="24"/>
        </w:rPr>
        <w:lastRenderedPageBreak/>
        <w:t>REFERENCES</w:t>
      </w:r>
    </w:p>
    <w:p w14:paraId="48133FC2" w14:textId="7D5CB72C" w:rsidR="005F506F" w:rsidRDefault="005F506F" w:rsidP="000045FC">
      <w:pPr>
        <w:spacing w:after="0" w:line="240" w:lineRule="auto"/>
        <w:jc w:val="both"/>
        <w:rPr>
          <w:rFonts w:ascii="Times New Roman" w:hAnsi="Times New Roman"/>
          <w:sz w:val="24"/>
          <w:szCs w:val="24"/>
        </w:rPr>
      </w:pPr>
      <w:r w:rsidRPr="00222D76">
        <w:rPr>
          <w:rFonts w:ascii="Times New Roman" w:hAnsi="Times New Roman"/>
          <w:sz w:val="24"/>
          <w:szCs w:val="24"/>
        </w:rPr>
        <w:t>Adaramola</w:t>
      </w:r>
      <w:r>
        <w:rPr>
          <w:rFonts w:ascii="Times New Roman" w:hAnsi="Times New Roman"/>
          <w:sz w:val="24"/>
          <w:szCs w:val="24"/>
        </w:rPr>
        <w:t>,</w:t>
      </w:r>
      <w:r w:rsidRPr="00222D76">
        <w:rPr>
          <w:rFonts w:ascii="Times New Roman" w:hAnsi="Times New Roman"/>
          <w:sz w:val="24"/>
          <w:szCs w:val="24"/>
        </w:rPr>
        <w:t xml:space="preserve"> M</w:t>
      </w:r>
      <w:r>
        <w:rPr>
          <w:rFonts w:ascii="Times New Roman" w:hAnsi="Times New Roman"/>
          <w:sz w:val="24"/>
          <w:szCs w:val="24"/>
        </w:rPr>
        <w:t xml:space="preserve">. </w:t>
      </w:r>
      <w:r w:rsidRPr="00222D76">
        <w:rPr>
          <w:rFonts w:ascii="Times New Roman" w:hAnsi="Times New Roman"/>
          <w:sz w:val="24"/>
          <w:szCs w:val="24"/>
        </w:rPr>
        <w:t>S</w:t>
      </w:r>
      <w:r>
        <w:rPr>
          <w:rFonts w:ascii="Times New Roman" w:hAnsi="Times New Roman"/>
          <w:sz w:val="24"/>
          <w:szCs w:val="24"/>
        </w:rPr>
        <w:t>.</w:t>
      </w:r>
      <w:r w:rsidRPr="00222D76">
        <w:rPr>
          <w:rFonts w:ascii="Times New Roman" w:hAnsi="Times New Roman"/>
          <w:sz w:val="24"/>
          <w:szCs w:val="24"/>
        </w:rPr>
        <w:t xml:space="preserve">, </w:t>
      </w:r>
      <w:r w:rsidRPr="00B438F8">
        <w:rPr>
          <w:rFonts w:ascii="Times New Roman" w:hAnsi="Times New Roman"/>
          <w:sz w:val="24"/>
          <w:szCs w:val="24"/>
        </w:rPr>
        <w:t>and</w:t>
      </w:r>
      <w:r>
        <w:rPr>
          <w:rFonts w:ascii="Times New Roman" w:hAnsi="Times New Roman"/>
          <w:sz w:val="24"/>
          <w:szCs w:val="24"/>
        </w:rPr>
        <w:t xml:space="preserve"> </w:t>
      </w:r>
      <w:r w:rsidRPr="00222D76">
        <w:rPr>
          <w:rFonts w:ascii="Times New Roman" w:hAnsi="Times New Roman"/>
          <w:sz w:val="24"/>
          <w:szCs w:val="24"/>
        </w:rPr>
        <w:t>Oyewola</w:t>
      </w:r>
      <w:r>
        <w:rPr>
          <w:rFonts w:ascii="Times New Roman" w:hAnsi="Times New Roman"/>
          <w:sz w:val="24"/>
          <w:szCs w:val="24"/>
        </w:rPr>
        <w:t>,</w:t>
      </w:r>
      <w:r w:rsidRPr="00222D76">
        <w:rPr>
          <w:rFonts w:ascii="Times New Roman" w:hAnsi="Times New Roman"/>
          <w:sz w:val="24"/>
          <w:szCs w:val="24"/>
        </w:rPr>
        <w:t xml:space="preserve"> O</w:t>
      </w:r>
      <w:r>
        <w:rPr>
          <w:rFonts w:ascii="Times New Roman" w:hAnsi="Times New Roman"/>
          <w:sz w:val="24"/>
          <w:szCs w:val="24"/>
        </w:rPr>
        <w:t xml:space="preserve">. </w:t>
      </w:r>
      <w:r w:rsidRPr="00222D76">
        <w:rPr>
          <w:rFonts w:ascii="Times New Roman" w:hAnsi="Times New Roman"/>
          <w:sz w:val="24"/>
          <w:szCs w:val="24"/>
        </w:rPr>
        <w:t xml:space="preserve">M. (2020). Wind Speed Distribution and Characteristics in </w:t>
      </w:r>
      <w:r>
        <w:rPr>
          <w:rFonts w:ascii="Times New Roman" w:hAnsi="Times New Roman"/>
          <w:sz w:val="24"/>
          <w:szCs w:val="24"/>
        </w:rPr>
        <w:tab/>
      </w:r>
      <w:r w:rsidRPr="00222D76">
        <w:rPr>
          <w:rFonts w:ascii="Times New Roman" w:hAnsi="Times New Roman"/>
          <w:sz w:val="24"/>
          <w:szCs w:val="24"/>
        </w:rPr>
        <w:t xml:space="preserve">Nigeria. </w:t>
      </w:r>
      <w:r w:rsidRPr="000A27BB">
        <w:rPr>
          <w:rFonts w:ascii="Times New Roman" w:hAnsi="Times New Roman"/>
          <w:i/>
          <w:iCs/>
          <w:sz w:val="24"/>
          <w:szCs w:val="24"/>
        </w:rPr>
        <w:t>ARPN Journal of Engineering and Applied Sciences</w:t>
      </w:r>
      <w:r>
        <w:rPr>
          <w:rFonts w:ascii="Times New Roman" w:hAnsi="Times New Roman"/>
          <w:i/>
          <w:iCs/>
          <w:sz w:val="24"/>
          <w:szCs w:val="24"/>
        </w:rPr>
        <w:t>,</w:t>
      </w:r>
      <w:r w:rsidRPr="00222D76">
        <w:rPr>
          <w:rFonts w:ascii="Times New Roman" w:hAnsi="Times New Roman"/>
          <w:sz w:val="24"/>
          <w:szCs w:val="24"/>
        </w:rPr>
        <w:t xml:space="preserve"> 6(2)</w:t>
      </w:r>
      <w:r>
        <w:rPr>
          <w:rFonts w:ascii="Times New Roman" w:hAnsi="Times New Roman"/>
          <w:sz w:val="24"/>
          <w:szCs w:val="24"/>
        </w:rPr>
        <w:t xml:space="preserve">, </w:t>
      </w:r>
      <w:r w:rsidRPr="00222D76">
        <w:rPr>
          <w:rFonts w:ascii="Times New Roman" w:hAnsi="Times New Roman"/>
          <w:sz w:val="24"/>
          <w:szCs w:val="24"/>
        </w:rPr>
        <w:t xml:space="preserve">82-86. Retrieved </w:t>
      </w:r>
      <w:r w:rsidR="000045FC">
        <w:rPr>
          <w:rFonts w:ascii="Times New Roman" w:hAnsi="Times New Roman"/>
          <w:sz w:val="24"/>
          <w:szCs w:val="24"/>
        </w:rPr>
        <w:tab/>
      </w:r>
      <w:r w:rsidRPr="00222D76">
        <w:rPr>
          <w:rFonts w:ascii="Times New Roman" w:hAnsi="Times New Roman"/>
          <w:sz w:val="24"/>
          <w:szCs w:val="24"/>
        </w:rPr>
        <w:t xml:space="preserve">March </w:t>
      </w:r>
      <w:r>
        <w:rPr>
          <w:rFonts w:ascii="Times New Roman" w:hAnsi="Times New Roman"/>
          <w:sz w:val="24"/>
          <w:szCs w:val="24"/>
        </w:rPr>
        <w:tab/>
      </w:r>
      <w:r w:rsidRPr="00222D76">
        <w:rPr>
          <w:rFonts w:ascii="Times New Roman" w:hAnsi="Times New Roman"/>
          <w:sz w:val="24"/>
          <w:szCs w:val="24"/>
        </w:rPr>
        <w:t xml:space="preserve">5, 2013 from </w:t>
      </w:r>
      <w:hyperlink r:id="rId11" w:history="1">
        <w:r w:rsidR="000045FC" w:rsidRPr="000045FC">
          <w:rPr>
            <w:rStyle w:val="Hyperlink"/>
            <w:rFonts w:ascii="Times New Roman" w:hAnsi="Times New Roman"/>
            <w:sz w:val="24"/>
            <w:szCs w:val="24"/>
            <w:u w:val="none"/>
          </w:rPr>
          <w:t xml:space="preserve">www.Arpnjournals.Com/Jeas/Research_Papers/Rp.../Jeas_0211_45 </w:t>
        </w:r>
        <w:r w:rsidR="000045FC" w:rsidRPr="000045FC">
          <w:rPr>
            <w:rStyle w:val="Hyperlink"/>
            <w:rFonts w:ascii="Times New Roman" w:hAnsi="Times New Roman"/>
            <w:sz w:val="24"/>
            <w:szCs w:val="24"/>
            <w:u w:val="none"/>
          </w:rPr>
          <w:tab/>
        </w:r>
        <w:r w:rsidR="000045FC" w:rsidRPr="000045FC">
          <w:rPr>
            <w:rStyle w:val="Hyperlink"/>
            <w:rFonts w:ascii="Times New Roman" w:hAnsi="Times New Roman"/>
            <w:sz w:val="24"/>
            <w:szCs w:val="24"/>
            <w:u w:val="none"/>
          </w:rPr>
          <w:t>8.Pdf</w:t>
        </w:r>
      </w:hyperlink>
      <w:r w:rsidRPr="000045FC">
        <w:rPr>
          <w:rFonts w:ascii="Times New Roman" w:hAnsi="Times New Roman"/>
          <w:sz w:val="24"/>
          <w:szCs w:val="24"/>
        </w:rPr>
        <w:t>.</w:t>
      </w:r>
    </w:p>
    <w:p w14:paraId="48E0F1D6" w14:textId="77777777" w:rsidR="000045FC" w:rsidRPr="000045FC" w:rsidRDefault="000045FC" w:rsidP="000045FC">
      <w:pPr>
        <w:spacing w:after="0" w:line="240" w:lineRule="auto"/>
        <w:jc w:val="both"/>
        <w:rPr>
          <w:rFonts w:ascii="Times New Roman" w:hAnsi="Times New Roman"/>
          <w:sz w:val="24"/>
          <w:szCs w:val="24"/>
        </w:rPr>
      </w:pPr>
    </w:p>
    <w:p w14:paraId="2581C73A" w14:textId="211D6028" w:rsidR="005F506F" w:rsidRDefault="005F506F" w:rsidP="000045FC">
      <w:pPr>
        <w:spacing w:after="0" w:line="240" w:lineRule="auto"/>
        <w:jc w:val="both"/>
        <w:rPr>
          <w:rFonts w:ascii="Times New Roman" w:hAnsi="Times New Roman"/>
          <w:sz w:val="24"/>
          <w:szCs w:val="24"/>
        </w:rPr>
      </w:pPr>
      <w:r w:rsidRPr="00222D76">
        <w:rPr>
          <w:rFonts w:ascii="Times New Roman" w:hAnsi="Times New Roman"/>
          <w:sz w:val="24"/>
          <w:szCs w:val="24"/>
        </w:rPr>
        <w:t xml:space="preserve">Ajieh, M. U., Ogbomida, T. E., Onochie, U. P., Akingba, O., Kubeyinje, B. F., Orerome, O. R., </w:t>
      </w:r>
      <w:r>
        <w:rPr>
          <w:rFonts w:ascii="Times New Roman" w:hAnsi="Times New Roman"/>
          <w:sz w:val="24"/>
          <w:szCs w:val="24"/>
        </w:rPr>
        <w:tab/>
      </w:r>
      <w:r w:rsidRPr="00B438F8">
        <w:rPr>
          <w:rFonts w:ascii="Times New Roman" w:hAnsi="Times New Roman"/>
          <w:sz w:val="24"/>
          <w:szCs w:val="24"/>
        </w:rPr>
        <w:t>and</w:t>
      </w:r>
      <w:r w:rsidRPr="00222D76">
        <w:rPr>
          <w:rFonts w:ascii="Times New Roman" w:hAnsi="Times New Roman"/>
          <w:sz w:val="24"/>
          <w:szCs w:val="24"/>
        </w:rPr>
        <w:t xml:space="preserve"> Ogbonmwan, S. M. (2020). Design and construction of fixed dome digester for </w:t>
      </w:r>
      <w:r w:rsidR="000045FC">
        <w:rPr>
          <w:rFonts w:ascii="Times New Roman" w:hAnsi="Times New Roman"/>
          <w:sz w:val="24"/>
          <w:szCs w:val="24"/>
        </w:rPr>
        <w:tab/>
      </w:r>
      <w:r w:rsidRPr="00222D76">
        <w:rPr>
          <w:rFonts w:ascii="Times New Roman" w:hAnsi="Times New Roman"/>
          <w:sz w:val="24"/>
          <w:szCs w:val="24"/>
        </w:rPr>
        <w:t xml:space="preserve">biogas </w:t>
      </w:r>
      <w:r>
        <w:rPr>
          <w:rFonts w:ascii="Times New Roman" w:hAnsi="Times New Roman"/>
          <w:sz w:val="24"/>
          <w:szCs w:val="24"/>
        </w:rPr>
        <w:tab/>
      </w:r>
      <w:r w:rsidRPr="00222D76">
        <w:rPr>
          <w:rFonts w:ascii="Times New Roman" w:hAnsi="Times New Roman"/>
          <w:sz w:val="24"/>
          <w:szCs w:val="24"/>
        </w:rPr>
        <w:t xml:space="preserve">production using cow dung and water hyacinth. </w:t>
      </w:r>
      <w:r w:rsidRPr="00BF1F5A">
        <w:rPr>
          <w:rFonts w:ascii="Times New Roman" w:hAnsi="Times New Roman"/>
          <w:i/>
          <w:iCs/>
          <w:sz w:val="24"/>
          <w:szCs w:val="24"/>
        </w:rPr>
        <w:t xml:space="preserve">African Journal of Environmental </w:t>
      </w:r>
      <w:r w:rsidR="000045FC">
        <w:rPr>
          <w:rFonts w:ascii="Times New Roman" w:hAnsi="Times New Roman"/>
          <w:i/>
          <w:iCs/>
          <w:sz w:val="24"/>
          <w:szCs w:val="24"/>
        </w:rPr>
        <w:tab/>
      </w:r>
      <w:r w:rsidRPr="00BF1F5A">
        <w:rPr>
          <w:rFonts w:ascii="Times New Roman" w:hAnsi="Times New Roman"/>
          <w:i/>
          <w:iCs/>
          <w:sz w:val="24"/>
          <w:szCs w:val="24"/>
        </w:rPr>
        <w:t>Science and Technology</w:t>
      </w:r>
      <w:r w:rsidRPr="00222D76">
        <w:rPr>
          <w:rFonts w:ascii="Times New Roman" w:hAnsi="Times New Roman"/>
          <w:sz w:val="24"/>
          <w:szCs w:val="24"/>
        </w:rPr>
        <w:t>, 14(1)</w:t>
      </w:r>
      <w:r>
        <w:rPr>
          <w:rFonts w:ascii="Times New Roman" w:hAnsi="Times New Roman"/>
          <w:sz w:val="24"/>
          <w:szCs w:val="24"/>
        </w:rPr>
        <w:t>,</w:t>
      </w:r>
      <w:r w:rsidRPr="00222D76">
        <w:rPr>
          <w:rFonts w:ascii="Times New Roman" w:hAnsi="Times New Roman"/>
          <w:sz w:val="24"/>
          <w:szCs w:val="24"/>
        </w:rPr>
        <w:t xml:space="preserve"> 15-25</w:t>
      </w:r>
    </w:p>
    <w:p w14:paraId="076DA5D1" w14:textId="77777777" w:rsidR="000045FC" w:rsidRDefault="000045FC" w:rsidP="000045FC">
      <w:pPr>
        <w:spacing w:after="0" w:line="240" w:lineRule="auto"/>
        <w:jc w:val="both"/>
        <w:rPr>
          <w:rFonts w:ascii="Times New Roman" w:hAnsi="Times New Roman"/>
          <w:sz w:val="24"/>
          <w:szCs w:val="24"/>
        </w:rPr>
      </w:pPr>
    </w:p>
    <w:p w14:paraId="7EC4B610" w14:textId="147EF069" w:rsidR="005F506F" w:rsidRDefault="005F506F" w:rsidP="000045FC">
      <w:pPr>
        <w:spacing w:after="0" w:line="240" w:lineRule="auto"/>
        <w:jc w:val="both"/>
        <w:rPr>
          <w:rFonts w:ascii="Times New Roman" w:hAnsi="Times New Roman"/>
          <w:sz w:val="24"/>
          <w:szCs w:val="24"/>
        </w:rPr>
      </w:pPr>
      <w:r w:rsidRPr="00222D76">
        <w:rPr>
          <w:rFonts w:ascii="Times New Roman" w:hAnsi="Times New Roman"/>
          <w:sz w:val="24"/>
          <w:szCs w:val="24"/>
        </w:rPr>
        <w:t xml:space="preserve">Anjum M, Qadeer S, Khalid A (2018). Anaerobic Co-digestion of Catering and Agro-Industrial </w:t>
      </w:r>
      <w:r>
        <w:rPr>
          <w:rFonts w:ascii="Times New Roman" w:hAnsi="Times New Roman"/>
          <w:sz w:val="24"/>
          <w:szCs w:val="24"/>
        </w:rPr>
        <w:tab/>
      </w:r>
      <w:r w:rsidRPr="00222D76">
        <w:rPr>
          <w:rFonts w:ascii="Times New Roman" w:hAnsi="Times New Roman"/>
          <w:sz w:val="24"/>
          <w:szCs w:val="24"/>
        </w:rPr>
        <w:t xml:space="preserve">Waste: A Step Forward Toward Waste Biorefinery. </w:t>
      </w:r>
      <w:r w:rsidRPr="000F5F2B">
        <w:rPr>
          <w:rFonts w:ascii="Times New Roman" w:hAnsi="Times New Roman"/>
          <w:i/>
          <w:iCs/>
          <w:sz w:val="24"/>
          <w:szCs w:val="24"/>
        </w:rPr>
        <w:t>Frontiers in Energy Research</w:t>
      </w:r>
      <w:r>
        <w:rPr>
          <w:rFonts w:ascii="Times New Roman" w:hAnsi="Times New Roman"/>
          <w:i/>
          <w:iCs/>
          <w:sz w:val="24"/>
          <w:szCs w:val="24"/>
        </w:rPr>
        <w:t>,</w:t>
      </w:r>
      <w:r w:rsidRPr="00222D76">
        <w:rPr>
          <w:rFonts w:ascii="Times New Roman" w:hAnsi="Times New Roman"/>
          <w:sz w:val="24"/>
          <w:szCs w:val="24"/>
        </w:rPr>
        <w:t xml:space="preserve"> 6</w:t>
      </w:r>
      <w:r>
        <w:rPr>
          <w:rFonts w:ascii="Times New Roman" w:hAnsi="Times New Roman"/>
          <w:sz w:val="24"/>
          <w:szCs w:val="24"/>
        </w:rPr>
        <w:t xml:space="preserve">, </w:t>
      </w:r>
      <w:r w:rsidR="000045FC">
        <w:rPr>
          <w:rFonts w:ascii="Times New Roman" w:hAnsi="Times New Roman"/>
          <w:sz w:val="24"/>
          <w:szCs w:val="24"/>
        </w:rPr>
        <w:tab/>
      </w:r>
      <w:r w:rsidRPr="00222D76">
        <w:rPr>
          <w:rFonts w:ascii="Times New Roman" w:hAnsi="Times New Roman"/>
          <w:sz w:val="24"/>
          <w:szCs w:val="24"/>
        </w:rPr>
        <w:t xml:space="preserve">116. </w:t>
      </w:r>
      <w:r>
        <w:rPr>
          <w:rFonts w:ascii="Times New Roman" w:hAnsi="Times New Roman"/>
          <w:sz w:val="24"/>
          <w:szCs w:val="24"/>
        </w:rPr>
        <w:tab/>
      </w:r>
      <w:r w:rsidRPr="00222D76">
        <w:rPr>
          <w:rFonts w:ascii="Times New Roman" w:hAnsi="Times New Roman"/>
          <w:sz w:val="24"/>
          <w:szCs w:val="24"/>
        </w:rPr>
        <w:t>doi: 10.3389/fenrg.2018.00116</w:t>
      </w:r>
    </w:p>
    <w:p w14:paraId="0D45F77F" w14:textId="77777777" w:rsidR="000045FC" w:rsidRDefault="000045FC" w:rsidP="000045FC">
      <w:pPr>
        <w:spacing w:after="0" w:line="240" w:lineRule="auto"/>
        <w:jc w:val="both"/>
        <w:rPr>
          <w:rFonts w:ascii="Times New Roman" w:hAnsi="Times New Roman"/>
          <w:sz w:val="24"/>
          <w:szCs w:val="24"/>
        </w:rPr>
      </w:pPr>
    </w:p>
    <w:p w14:paraId="5B897447" w14:textId="77777777" w:rsidR="005F506F" w:rsidRDefault="005F506F" w:rsidP="000045FC">
      <w:pPr>
        <w:autoSpaceDE w:val="0"/>
        <w:autoSpaceDN w:val="0"/>
        <w:adjustRightInd w:val="0"/>
        <w:spacing w:after="0" w:line="240" w:lineRule="auto"/>
        <w:jc w:val="both"/>
        <w:rPr>
          <w:rFonts w:ascii="Times New Roman" w:eastAsia="Calibri" w:hAnsi="Times New Roman"/>
          <w:sz w:val="24"/>
          <w:szCs w:val="24"/>
          <w:lang w:val="en-MY"/>
        </w:rPr>
      </w:pPr>
      <w:r w:rsidRPr="00233388">
        <w:rPr>
          <w:rFonts w:ascii="Times New Roman" w:eastAsia="Calibri" w:hAnsi="Times New Roman"/>
          <w:sz w:val="24"/>
          <w:szCs w:val="24"/>
          <w:lang w:val="en-MY"/>
        </w:rPr>
        <w:t>FAO (2019). Ranking of Countries that produce the most cassava. FAOSTAT. Org.</w:t>
      </w:r>
    </w:p>
    <w:p w14:paraId="073B9C46" w14:textId="77777777" w:rsidR="000045FC" w:rsidRPr="00233388" w:rsidRDefault="000045FC" w:rsidP="000045FC">
      <w:pPr>
        <w:autoSpaceDE w:val="0"/>
        <w:autoSpaceDN w:val="0"/>
        <w:adjustRightInd w:val="0"/>
        <w:spacing w:after="0" w:line="240" w:lineRule="auto"/>
        <w:jc w:val="both"/>
        <w:rPr>
          <w:rFonts w:ascii="Times New Roman" w:hAnsi="Times New Roman"/>
          <w:sz w:val="24"/>
          <w:szCs w:val="24"/>
        </w:rPr>
      </w:pPr>
    </w:p>
    <w:p w14:paraId="433EBA5C" w14:textId="77777777" w:rsidR="005F506F" w:rsidRDefault="005F506F" w:rsidP="000045FC">
      <w:pPr>
        <w:spacing w:after="0" w:line="240" w:lineRule="auto"/>
        <w:jc w:val="both"/>
        <w:rPr>
          <w:rFonts w:ascii="Times New Roman" w:hAnsi="Times New Roman"/>
          <w:sz w:val="24"/>
          <w:szCs w:val="24"/>
        </w:rPr>
      </w:pPr>
      <w:r w:rsidRPr="006C4736">
        <w:rPr>
          <w:rFonts w:ascii="Times New Roman" w:hAnsi="Times New Roman"/>
          <w:sz w:val="24"/>
          <w:szCs w:val="24"/>
        </w:rPr>
        <w:t xml:space="preserve">Jagadish HP, Malourdu AR, Muralidhara PL, Desai SM, Mahadeva Raju GK (2012). Kinetics of </w:t>
      </w:r>
      <w:r>
        <w:rPr>
          <w:rFonts w:ascii="Times New Roman" w:hAnsi="Times New Roman"/>
          <w:sz w:val="24"/>
          <w:szCs w:val="24"/>
        </w:rPr>
        <w:tab/>
      </w:r>
      <w:r w:rsidRPr="006C4736">
        <w:rPr>
          <w:rFonts w:ascii="Times New Roman" w:hAnsi="Times New Roman"/>
          <w:sz w:val="24"/>
          <w:szCs w:val="24"/>
        </w:rPr>
        <w:t xml:space="preserve">Anaerobic Digestion of Water Hyacinth Using Poultry Litter as Inoculum. </w:t>
      </w:r>
      <w:r w:rsidRPr="00380CC4">
        <w:rPr>
          <w:rFonts w:ascii="Times New Roman" w:hAnsi="Times New Roman"/>
          <w:i/>
          <w:iCs/>
          <w:sz w:val="24"/>
          <w:szCs w:val="24"/>
        </w:rPr>
        <w:t xml:space="preserve">International </w:t>
      </w:r>
      <w:r w:rsidRPr="00380CC4">
        <w:rPr>
          <w:rFonts w:ascii="Times New Roman" w:hAnsi="Times New Roman"/>
          <w:i/>
          <w:iCs/>
          <w:sz w:val="24"/>
          <w:szCs w:val="24"/>
        </w:rPr>
        <w:tab/>
        <w:t>Journal of Environmental Science and Development</w:t>
      </w:r>
      <w:r>
        <w:rPr>
          <w:rFonts w:ascii="Times New Roman" w:hAnsi="Times New Roman"/>
          <w:i/>
          <w:iCs/>
          <w:sz w:val="24"/>
          <w:szCs w:val="24"/>
        </w:rPr>
        <w:t>,</w:t>
      </w:r>
      <w:r w:rsidRPr="006C4736">
        <w:rPr>
          <w:rFonts w:ascii="Times New Roman" w:hAnsi="Times New Roman"/>
          <w:sz w:val="24"/>
          <w:szCs w:val="24"/>
        </w:rPr>
        <w:t xml:space="preserve"> 3</w:t>
      </w:r>
      <w:r>
        <w:rPr>
          <w:rFonts w:ascii="Times New Roman" w:hAnsi="Times New Roman"/>
          <w:sz w:val="24"/>
          <w:szCs w:val="24"/>
        </w:rPr>
        <w:t xml:space="preserve">(5), </w:t>
      </w:r>
      <w:r w:rsidRPr="006C4736">
        <w:rPr>
          <w:rFonts w:ascii="Times New Roman" w:hAnsi="Times New Roman"/>
          <w:sz w:val="24"/>
          <w:szCs w:val="24"/>
        </w:rPr>
        <w:t>94-98.</w:t>
      </w:r>
    </w:p>
    <w:p w14:paraId="7573BBF2" w14:textId="77777777" w:rsidR="000045FC" w:rsidRDefault="000045FC" w:rsidP="000045FC">
      <w:pPr>
        <w:spacing w:after="0" w:line="240" w:lineRule="auto"/>
        <w:jc w:val="both"/>
        <w:rPr>
          <w:rFonts w:ascii="Times New Roman" w:hAnsi="Times New Roman"/>
          <w:sz w:val="24"/>
          <w:szCs w:val="24"/>
        </w:rPr>
      </w:pPr>
    </w:p>
    <w:p w14:paraId="58802AD8" w14:textId="77777777" w:rsidR="005F506F" w:rsidRDefault="005F506F" w:rsidP="000045FC">
      <w:pPr>
        <w:autoSpaceDE w:val="0"/>
        <w:autoSpaceDN w:val="0"/>
        <w:adjustRightInd w:val="0"/>
        <w:spacing w:after="0" w:line="240" w:lineRule="auto"/>
        <w:ind w:left="720" w:hanging="720"/>
        <w:jc w:val="both"/>
        <w:rPr>
          <w:rFonts w:ascii="Times New Roman" w:eastAsia="Calibri" w:hAnsi="Times New Roman"/>
          <w:sz w:val="24"/>
          <w:szCs w:val="24"/>
          <w:lang w:val="en-MY"/>
        </w:rPr>
      </w:pPr>
      <w:bookmarkStart w:id="6" w:name="_Hlk174987893"/>
      <w:r w:rsidRPr="00233388">
        <w:rPr>
          <w:rFonts w:ascii="Times New Roman" w:eastAsia="Calibri" w:hAnsi="Times New Roman"/>
          <w:sz w:val="24"/>
          <w:szCs w:val="24"/>
          <w:lang w:val="en-MY"/>
        </w:rPr>
        <w:t>Jekayinfa</w:t>
      </w:r>
      <w:bookmarkEnd w:id="6"/>
      <w:r w:rsidRPr="00233388">
        <w:rPr>
          <w:rFonts w:ascii="Times New Roman" w:eastAsia="Calibri" w:hAnsi="Times New Roman"/>
          <w:sz w:val="24"/>
          <w:szCs w:val="24"/>
          <w:lang w:val="en-MY"/>
        </w:rPr>
        <w:t xml:space="preserve">, S. O., Orisaleye, J. I., </w:t>
      </w:r>
      <w:r w:rsidRPr="00B438F8">
        <w:rPr>
          <w:rFonts w:ascii="Times New Roman" w:eastAsia="Calibri" w:hAnsi="Times New Roman"/>
          <w:sz w:val="24"/>
          <w:szCs w:val="24"/>
          <w:lang w:val="en-MY"/>
        </w:rPr>
        <w:t>and</w:t>
      </w:r>
      <w:r w:rsidRPr="00233388">
        <w:rPr>
          <w:rFonts w:ascii="Times New Roman" w:eastAsia="Calibri" w:hAnsi="Times New Roman"/>
          <w:sz w:val="24"/>
          <w:szCs w:val="24"/>
          <w:lang w:val="en-MY"/>
        </w:rPr>
        <w:t xml:space="preserve"> Pecenka, R. (2020). An assessment of potential resources for biomass energy in Nigeria. </w:t>
      </w:r>
      <w:r w:rsidRPr="006B2CED">
        <w:rPr>
          <w:rFonts w:ascii="Times New Roman" w:eastAsia="Calibri" w:hAnsi="Times New Roman"/>
          <w:i/>
          <w:iCs/>
          <w:sz w:val="24"/>
          <w:szCs w:val="24"/>
          <w:lang w:val="en-MY"/>
        </w:rPr>
        <w:t>Resources,</w:t>
      </w:r>
      <w:r w:rsidRPr="00233388">
        <w:rPr>
          <w:rFonts w:ascii="Times New Roman" w:eastAsia="Calibri" w:hAnsi="Times New Roman"/>
          <w:sz w:val="24"/>
          <w:szCs w:val="24"/>
          <w:lang w:val="en-MY"/>
        </w:rPr>
        <w:t xml:space="preserve"> 9(8), 92.</w:t>
      </w:r>
    </w:p>
    <w:p w14:paraId="7791D35F" w14:textId="77777777" w:rsidR="000045FC" w:rsidRPr="00A53F30" w:rsidRDefault="000045FC" w:rsidP="000045FC">
      <w:pPr>
        <w:autoSpaceDE w:val="0"/>
        <w:autoSpaceDN w:val="0"/>
        <w:adjustRightInd w:val="0"/>
        <w:spacing w:after="0" w:line="240" w:lineRule="auto"/>
        <w:ind w:left="720" w:hanging="720"/>
        <w:jc w:val="both"/>
        <w:rPr>
          <w:rFonts w:ascii="Times New Roman" w:eastAsia="SimSun" w:hAnsi="Times New Roman"/>
          <w:sz w:val="24"/>
          <w:szCs w:val="24"/>
        </w:rPr>
      </w:pPr>
    </w:p>
    <w:p w14:paraId="47F88EFD" w14:textId="4DFA549B" w:rsidR="005F506F" w:rsidRDefault="005F506F" w:rsidP="000045FC">
      <w:pPr>
        <w:spacing w:after="0" w:line="240" w:lineRule="auto"/>
        <w:jc w:val="both"/>
        <w:rPr>
          <w:rStyle w:val="Hyperlink"/>
          <w:rFonts w:ascii="Times New Roman" w:hAnsi="Times New Roman"/>
          <w:sz w:val="24"/>
          <w:szCs w:val="24"/>
        </w:rPr>
      </w:pPr>
      <w:r w:rsidRPr="00333443">
        <w:rPr>
          <w:rFonts w:ascii="Times New Roman" w:hAnsi="Times New Roman"/>
          <w:sz w:val="24"/>
          <w:szCs w:val="24"/>
        </w:rPr>
        <w:t xml:space="preserve">KeChrist, O., Sampson, M., Edson, L. M., Golden, M., </w:t>
      </w:r>
      <w:r w:rsidRPr="00B438F8">
        <w:rPr>
          <w:rFonts w:ascii="Times New Roman" w:hAnsi="Times New Roman"/>
          <w:sz w:val="24"/>
          <w:szCs w:val="24"/>
        </w:rPr>
        <w:t>and</w:t>
      </w:r>
      <w:r w:rsidRPr="00333443">
        <w:rPr>
          <w:rFonts w:ascii="Times New Roman" w:hAnsi="Times New Roman"/>
          <w:sz w:val="24"/>
          <w:szCs w:val="24"/>
        </w:rPr>
        <w:t xml:space="preserve"> Nwabunwanne, N. (2020). Design </w:t>
      </w:r>
      <w:r w:rsidR="000045FC">
        <w:rPr>
          <w:rFonts w:ascii="Times New Roman" w:hAnsi="Times New Roman"/>
          <w:sz w:val="24"/>
          <w:szCs w:val="24"/>
        </w:rPr>
        <w:tab/>
      </w:r>
      <w:r w:rsidRPr="00333443">
        <w:rPr>
          <w:rFonts w:ascii="Times New Roman" w:hAnsi="Times New Roman"/>
          <w:sz w:val="24"/>
          <w:szCs w:val="24"/>
        </w:rPr>
        <w:t xml:space="preserve">and Fabrication of a Plastic Biogas Digester for the Production of Biogas from Cow </w:t>
      </w:r>
      <w:r w:rsidR="000045FC">
        <w:rPr>
          <w:rFonts w:ascii="Times New Roman" w:hAnsi="Times New Roman"/>
          <w:sz w:val="24"/>
          <w:szCs w:val="24"/>
        </w:rPr>
        <w:tab/>
      </w:r>
      <w:r w:rsidRPr="00333443">
        <w:rPr>
          <w:rFonts w:ascii="Times New Roman" w:hAnsi="Times New Roman"/>
          <w:sz w:val="24"/>
          <w:szCs w:val="24"/>
        </w:rPr>
        <w:t xml:space="preserve">Dung. </w:t>
      </w:r>
      <w:r>
        <w:rPr>
          <w:rFonts w:ascii="Times New Roman" w:hAnsi="Times New Roman"/>
          <w:sz w:val="24"/>
          <w:szCs w:val="24"/>
        </w:rPr>
        <w:tab/>
      </w:r>
      <w:r w:rsidRPr="00333443">
        <w:rPr>
          <w:rFonts w:ascii="Times New Roman" w:hAnsi="Times New Roman"/>
          <w:i/>
          <w:iCs/>
          <w:sz w:val="24"/>
          <w:szCs w:val="24"/>
        </w:rPr>
        <w:t>Hindawi Journal of Engineering,</w:t>
      </w:r>
      <w:r w:rsidRPr="00333443">
        <w:rPr>
          <w:rFonts w:ascii="Times New Roman" w:hAnsi="Times New Roman"/>
          <w:sz w:val="24"/>
          <w:szCs w:val="24"/>
        </w:rPr>
        <w:t xml:space="preserve"> Volume 2020, Article ID 1848714, 11 pages </w:t>
      </w:r>
      <w:r>
        <w:rPr>
          <w:rFonts w:ascii="Times New Roman" w:hAnsi="Times New Roman"/>
          <w:sz w:val="24"/>
          <w:szCs w:val="24"/>
        </w:rPr>
        <w:tab/>
      </w:r>
      <w:hyperlink r:id="rId12" w:history="1">
        <w:r w:rsidRPr="007D3850">
          <w:rPr>
            <w:rStyle w:val="Hyperlink"/>
            <w:rFonts w:ascii="Times New Roman" w:hAnsi="Times New Roman"/>
            <w:sz w:val="24"/>
            <w:szCs w:val="24"/>
          </w:rPr>
          <w:t>https://doi.org/10.1155/2020/1848714</w:t>
        </w:r>
      </w:hyperlink>
    </w:p>
    <w:p w14:paraId="08BB4FB6" w14:textId="77777777" w:rsidR="000045FC" w:rsidRDefault="000045FC" w:rsidP="000045FC">
      <w:pPr>
        <w:spacing w:after="0" w:line="240" w:lineRule="auto"/>
        <w:jc w:val="both"/>
        <w:rPr>
          <w:rFonts w:ascii="Times New Roman" w:hAnsi="Times New Roman"/>
          <w:sz w:val="24"/>
          <w:szCs w:val="24"/>
        </w:rPr>
      </w:pPr>
    </w:p>
    <w:p w14:paraId="259256AE" w14:textId="3E7363E6" w:rsidR="005F506F" w:rsidRDefault="005F506F" w:rsidP="000045FC">
      <w:pPr>
        <w:spacing w:after="0" w:line="240" w:lineRule="auto"/>
        <w:jc w:val="both"/>
        <w:rPr>
          <w:rFonts w:ascii="Times New Roman" w:hAnsi="Times New Roman"/>
          <w:sz w:val="24"/>
          <w:szCs w:val="24"/>
        </w:rPr>
      </w:pPr>
      <w:r w:rsidRPr="00222D76">
        <w:rPr>
          <w:rFonts w:ascii="Times New Roman" w:hAnsi="Times New Roman"/>
          <w:sz w:val="24"/>
          <w:szCs w:val="24"/>
        </w:rPr>
        <w:t xml:space="preserve">Kumar V, Singh J, Nadeem M, Kumar P, Pathak VV (2018). Experimental and kinetics studies </w:t>
      </w:r>
      <w:r w:rsidR="000045FC">
        <w:rPr>
          <w:rFonts w:ascii="Times New Roman" w:hAnsi="Times New Roman"/>
          <w:sz w:val="24"/>
          <w:szCs w:val="24"/>
        </w:rPr>
        <w:tab/>
      </w:r>
      <w:r w:rsidRPr="00222D76">
        <w:rPr>
          <w:rFonts w:ascii="Times New Roman" w:hAnsi="Times New Roman"/>
          <w:sz w:val="24"/>
          <w:szCs w:val="24"/>
        </w:rPr>
        <w:t xml:space="preserve">for biogas production using water hyacinth (Eichhornia crassipes [Mart.] Solms) and </w:t>
      </w:r>
      <w:r w:rsidR="000045FC">
        <w:rPr>
          <w:rFonts w:ascii="Times New Roman" w:hAnsi="Times New Roman"/>
          <w:sz w:val="24"/>
          <w:szCs w:val="24"/>
        </w:rPr>
        <w:tab/>
      </w:r>
      <w:r w:rsidRPr="00222D76">
        <w:rPr>
          <w:rFonts w:ascii="Times New Roman" w:hAnsi="Times New Roman"/>
          <w:sz w:val="24"/>
          <w:szCs w:val="24"/>
        </w:rPr>
        <w:t xml:space="preserve">sugar </w:t>
      </w:r>
      <w:r>
        <w:rPr>
          <w:rFonts w:ascii="Times New Roman" w:hAnsi="Times New Roman"/>
          <w:sz w:val="24"/>
          <w:szCs w:val="24"/>
        </w:rPr>
        <w:tab/>
      </w:r>
      <w:r w:rsidRPr="00222D76">
        <w:rPr>
          <w:rFonts w:ascii="Times New Roman" w:hAnsi="Times New Roman"/>
          <w:sz w:val="24"/>
          <w:szCs w:val="24"/>
        </w:rPr>
        <w:t xml:space="preserve">mill effluent. </w:t>
      </w:r>
      <w:r w:rsidRPr="00E97878">
        <w:rPr>
          <w:rFonts w:ascii="Times New Roman" w:hAnsi="Times New Roman"/>
          <w:i/>
          <w:iCs/>
          <w:sz w:val="24"/>
          <w:szCs w:val="24"/>
        </w:rPr>
        <w:t>Waste and Biomass Valorization</w:t>
      </w:r>
      <w:r>
        <w:rPr>
          <w:rFonts w:ascii="Times New Roman" w:hAnsi="Times New Roman"/>
          <w:sz w:val="24"/>
          <w:szCs w:val="24"/>
        </w:rPr>
        <w:t>,</w:t>
      </w:r>
      <w:r w:rsidRPr="00222D76">
        <w:rPr>
          <w:rFonts w:ascii="Times New Roman" w:hAnsi="Times New Roman"/>
          <w:sz w:val="24"/>
          <w:szCs w:val="24"/>
        </w:rPr>
        <w:t xml:space="preserve"> </w:t>
      </w:r>
      <w:hyperlink r:id="rId13" w:history="1">
        <w:r w:rsidR="000045FC" w:rsidRPr="00E47351">
          <w:rPr>
            <w:rStyle w:val="Hyperlink"/>
            <w:rFonts w:ascii="Times New Roman" w:hAnsi="Times New Roman"/>
            <w:sz w:val="24"/>
            <w:szCs w:val="24"/>
          </w:rPr>
          <w:t>https://doi.org/10.1007/s12649-</w:t>
        </w:r>
      </w:hyperlink>
      <w:r w:rsidR="000045FC">
        <w:rPr>
          <w:rFonts w:ascii="Times New Roman" w:hAnsi="Times New Roman"/>
          <w:sz w:val="24"/>
          <w:szCs w:val="24"/>
        </w:rPr>
        <w:tab/>
      </w:r>
      <w:r w:rsidRPr="00222D76">
        <w:rPr>
          <w:rFonts w:ascii="Times New Roman" w:hAnsi="Times New Roman"/>
          <w:sz w:val="24"/>
          <w:szCs w:val="24"/>
        </w:rPr>
        <w:t>018- 0412-9, (ISSN: Online: 1877-265X; Print: 1877-2641).</w:t>
      </w:r>
    </w:p>
    <w:p w14:paraId="1707DC1B" w14:textId="77777777" w:rsidR="000045FC" w:rsidRPr="00222D76" w:rsidRDefault="000045FC" w:rsidP="000045FC">
      <w:pPr>
        <w:spacing w:after="0" w:line="240" w:lineRule="auto"/>
        <w:jc w:val="both"/>
        <w:rPr>
          <w:rFonts w:ascii="Times New Roman" w:hAnsi="Times New Roman"/>
          <w:sz w:val="24"/>
          <w:szCs w:val="24"/>
        </w:rPr>
      </w:pPr>
    </w:p>
    <w:p w14:paraId="7A1411B9" w14:textId="3C3D8A4A" w:rsidR="005F506F" w:rsidRDefault="005F506F" w:rsidP="000045FC">
      <w:pPr>
        <w:spacing w:after="0" w:line="240" w:lineRule="auto"/>
        <w:jc w:val="both"/>
        <w:rPr>
          <w:rFonts w:ascii="Times New Roman" w:hAnsi="Times New Roman"/>
          <w:sz w:val="24"/>
          <w:szCs w:val="24"/>
        </w:rPr>
      </w:pPr>
      <w:r w:rsidRPr="005A2F90">
        <w:rPr>
          <w:rFonts w:ascii="Times New Roman" w:hAnsi="Times New Roman"/>
          <w:sz w:val="24"/>
          <w:szCs w:val="24"/>
        </w:rPr>
        <w:t xml:space="preserve">Kumar, J. P., Ranjeet, K. M., Sampath, C., Prakash, B., </w:t>
      </w:r>
      <w:r w:rsidRPr="00B438F8">
        <w:rPr>
          <w:rFonts w:ascii="Times New Roman" w:hAnsi="Times New Roman"/>
          <w:sz w:val="24"/>
          <w:szCs w:val="24"/>
        </w:rPr>
        <w:t>and</w:t>
      </w:r>
      <w:r w:rsidRPr="005A2F90">
        <w:rPr>
          <w:rFonts w:ascii="Times New Roman" w:hAnsi="Times New Roman"/>
          <w:sz w:val="24"/>
          <w:szCs w:val="24"/>
        </w:rPr>
        <w:t xml:space="preserve"> Naveen, D. (2024). A </w:t>
      </w:r>
      <w:r w:rsidR="000045FC">
        <w:rPr>
          <w:rFonts w:ascii="Times New Roman" w:hAnsi="Times New Roman"/>
          <w:sz w:val="24"/>
          <w:szCs w:val="24"/>
        </w:rPr>
        <w:tab/>
      </w:r>
      <w:r w:rsidRPr="005A2F90">
        <w:rPr>
          <w:rFonts w:ascii="Times New Roman" w:hAnsi="Times New Roman"/>
          <w:sz w:val="24"/>
          <w:szCs w:val="24"/>
        </w:rPr>
        <w:t xml:space="preserve">comprehensive study on anaerobic digestion of organic solid waste: A review on </w:t>
      </w:r>
      <w:r w:rsidR="000045FC">
        <w:rPr>
          <w:rFonts w:ascii="Times New Roman" w:hAnsi="Times New Roman"/>
          <w:sz w:val="24"/>
          <w:szCs w:val="24"/>
        </w:rPr>
        <w:tab/>
      </w:r>
      <w:r w:rsidRPr="005A2F90">
        <w:rPr>
          <w:rFonts w:ascii="Times New Roman" w:hAnsi="Times New Roman"/>
          <w:sz w:val="24"/>
          <w:szCs w:val="24"/>
        </w:rPr>
        <w:t xml:space="preserve">configurations, operating parameters, techno-economic analysis and current trends. </w:t>
      </w:r>
      <w:r w:rsidR="000045FC">
        <w:rPr>
          <w:rFonts w:ascii="Times New Roman" w:hAnsi="Times New Roman"/>
          <w:sz w:val="24"/>
          <w:szCs w:val="24"/>
        </w:rPr>
        <w:tab/>
      </w:r>
      <w:r w:rsidRPr="005A2F90">
        <w:rPr>
          <w:rFonts w:ascii="Times New Roman" w:hAnsi="Times New Roman"/>
          <w:i/>
          <w:iCs/>
          <w:sz w:val="24"/>
          <w:szCs w:val="24"/>
        </w:rPr>
        <w:t>Biotechnology Notes</w:t>
      </w:r>
      <w:r w:rsidRPr="005A2F90">
        <w:rPr>
          <w:rFonts w:ascii="Times New Roman" w:hAnsi="Times New Roman"/>
          <w:sz w:val="24"/>
          <w:szCs w:val="24"/>
        </w:rPr>
        <w:t>, 5</w:t>
      </w:r>
      <w:r>
        <w:rPr>
          <w:rFonts w:ascii="Times New Roman" w:hAnsi="Times New Roman"/>
          <w:sz w:val="24"/>
          <w:szCs w:val="24"/>
        </w:rPr>
        <w:t>,</w:t>
      </w:r>
      <w:r w:rsidRPr="005A2F90">
        <w:rPr>
          <w:rFonts w:ascii="Times New Roman" w:hAnsi="Times New Roman"/>
          <w:sz w:val="24"/>
          <w:szCs w:val="24"/>
        </w:rPr>
        <w:t xml:space="preserve"> 35-49</w:t>
      </w:r>
    </w:p>
    <w:p w14:paraId="30BC9FBE" w14:textId="77777777" w:rsidR="000045FC" w:rsidRPr="005A2F90" w:rsidRDefault="000045FC" w:rsidP="000045FC">
      <w:pPr>
        <w:spacing w:after="0" w:line="240" w:lineRule="auto"/>
        <w:jc w:val="both"/>
        <w:rPr>
          <w:rFonts w:ascii="Times New Roman" w:hAnsi="Times New Roman"/>
          <w:sz w:val="24"/>
          <w:szCs w:val="24"/>
        </w:rPr>
      </w:pPr>
    </w:p>
    <w:p w14:paraId="6EF8CF1B" w14:textId="6CD2A2F6" w:rsidR="005F506F" w:rsidRDefault="005F506F" w:rsidP="000045FC">
      <w:pPr>
        <w:spacing w:after="0" w:line="240" w:lineRule="auto"/>
        <w:jc w:val="both"/>
        <w:rPr>
          <w:rFonts w:ascii="Times New Roman" w:hAnsi="Times New Roman"/>
          <w:sz w:val="24"/>
          <w:szCs w:val="24"/>
        </w:rPr>
      </w:pPr>
      <w:bookmarkStart w:id="7" w:name="_Hlk174988036"/>
      <w:r w:rsidRPr="00222D76">
        <w:rPr>
          <w:rFonts w:ascii="Times New Roman" w:hAnsi="Times New Roman"/>
          <w:sz w:val="24"/>
          <w:szCs w:val="24"/>
        </w:rPr>
        <w:t>Kumar</w:t>
      </w:r>
      <w:bookmarkEnd w:id="7"/>
      <w:r>
        <w:rPr>
          <w:rFonts w:ascii="Times New Roman" w:hAnsi="Times New Roman"/>
          <w:sz w:val="24"/>
          <w:szCs w:val="24"/>
        </w:rPr>
        <w:t>,</w:t>
      </w:r>
      <w:r w:rsidRPr="00222D76">
        <w:rPr>
          <w:rFonts w:ascii="Times New Roman" w:hAnsi="Times New Roman"/>
          <w:sz w:val="24"/>
          <w:szCs w:val="24"/>
        </w:rPr>
        <w:t xml:space="preserve"> S</w:t>
      </w:r>
      <w:r>
        <w:rPr>
          <w:rFonts w:ascii="Times New Roman" w:hAnsi="Times New Roman"/>
          <w:sz w:val="24"/>
          <w:szCs w:val="24"/>
        </w:rPr>
        <w:t>.</w:t>
      </w:r>
      <w:r w:rsidRPr="00222D76">
        <w:rPr>
          <w:rFonts w:ascii="Times New Roman" w:hAnsi="Times New Roman"/>
          <w:sz w:val="24"/>
          <w:szCs w:val="24"/>
        </w:rPr>
        <w:t>, Smith</w:t>
      </w:r>
      <w:r>
        <w:rPr>
          <w:rFonts w:ascii="Times New Roman" w:hAnsi="Times New Roman"/>
          <w:sz w:val="24"/>
          <w:szCs w:val="24"/>
        </w:rPr>
        <w:t>,</w:t>
      </w:r>
      <w:r w:rsidRPr="00222D76">
        <w:rPr>
          <w:rFonts w:ascii="Times New Roman" w:hAnsi="Times New Roman"/>
          <w:sz w:val="24"/>
          <w:szCs w:val="24"/>
        </w:rPr>
        <w:t xml:space="preserve"> S</w:t>
      </w:r>
      <w:r>
        <w:rPr>
          <w:rFonts w:ascii="Times New Roman" w:hAnsi="Times New Roman"/>
          <w:sz w:val="24"/>
          <w:szCs w:val="24"/>
        </w:rPr>
        <w:t xml:space="preserve">. </w:t>
      </w:r>
      <w:r w:rsidRPr="00222D76">
        <w:rPr>
          <w:rFonts w:ascii="Times New Roman" w:hAnsi="Times New Roman"/>
          <w:sz w:val="24"/>
          <w:szCs w:val="24"/>
        </w:rPr>
        <w:t>R</w:t>
      </w:r>
      <w:r>
        <w:rPr>
          <w:rFonts w:ascii="Times New Roman" w:hAnsi="Times New Roman"/>
          <w:sz w:val="24"/>
          <w:szCs w:val="24"/>
        </w:rPr>
        <w:t>.</w:t>
      </w:r>
      <w:r w:rsidRPr="00222D76">
        <w:rPr>
          <w:rFonts w:ascii="Times New Roman" w:hAnsi="Times New Roman"/>
          <w:sz w:val="24"/>
          <w:szCs w:val="24"/>
        </w:rPr>
        <w:t>, Fowler</w:t>
      </w:r>
      <w:r>
        <w:rPr>
          <w:rFonts w:ascii="Times New Roman" w:hAnsi="Times New Roman"/>
          <w:sz w:val="24"/>
          <w:szCs w:val="24"/>
        </w:rPr>
        <w:t>,</w:t>
      </w:r>
      <w:r w:rsidRPr="00222D76">
        <w:rPr>
          <w:rFonts w:ascii="Times New Roman" w:hAnsi="Times New Roman"/>
          <w:sz w:val="24"/>
          <w:szCs w:val="24"/>
        </w:rPr>
        <w:t xml:space="preserve"> G</w:t>
      </w:r>
      <w:r>
        <w:rPr>
          <w:rFonts w:ascii="Times New Roman" w:hAnsi="Times New Roman"/>
          <w:sz w:val="24"/>
          <w:szCs w:val="24"/>
        </w:rPr>
        <w:t>.</w:t>
      </w:r>
      <w:r w:rsidRPr="00222D76">
        <w:rPr>
          <w:rFonts w:ascii="Times New Roman" w:hAnsi="Times New Roman"/>
          <w:sz w:val="24"/>
          <w:szCs w:val="24"/>
        </w:rPr>
        <w:t>, Velis</w:t>
      </w:r>
      <w:r>
        <w:rPr>
          <w:rFonts w:ascii="Times New Roman" w:hAnsi="Times New Roman"/>
          <w:sz w:val="24"/>
          <w:szCs w:val="24"/>
        </w:rPr>
        <w:t>,</w:t>
      </w:r>
      <w:r w:rsidRPr="00222D76">
        <w:rPr>
          <w:rFonts w:ascii="Times New Roman" w:hAnsi="Times New Roman"/>
          <w:sz w:val="24"/>
          <w:szCs w:val="24"/>
        </w:rPr>
        <w:t xml:space="preserve"> C</w:t>
      </w:r>
      <w:r>
        <w:rPr>
          <w:rFonts w:ascii="Times New Roman" w:hAnsi="Times New Roman"/>
          <w:sz w:val="24"/>
          <w:szCs w:val="24"/>
        </w:rPr>
        <w:t>.</w:t>
      </w:r>
      <w:r w:rsidRPr="00222D76">
        <w:rPr>
          <w:rFonts w:ascii="Times New Roman" w:hAnsi="Times New Roman"/>
          <w:sz w:val="24"/>
          <w:szCs w:val="24"/>
        </w:rPr>
        <w:t>, Kumar</w:t>
      </w:r>
      <w:r>
        <w:rPr>
          <w:rFonts w:ascii="Times New Roman" w:hAnsi="Times New Roman"/>
          <w:sz w:val="24"/>
          <w:szCs w:val="24"/>
        </w:rPr>
        <w:t>,</w:t>
      </w:r>
      <w:r w:rsidRPr="00222D76">
        <w:rPr>
          <w:rFonts w:ascii="Times New Roman" w:hAnsi="Times New Roman"/>
          <w:sz w:val="24"/>
          <w:szCs w:val="24"/>
        </w:rPr>
        <w:t xml:space="preserve"> S</w:t>
      </w:r>
      <w:r>
        <w:rPr>
          <w:rFonts w:ascii="Times New Roman" w:hAnsi="Times New Roman"/>
          <w:sz w:val="24"/>
          <w:szCs w:val="24"/>
        </w:rPr>
        <w:t xml:space="preserve">. </w:t>
      </w:r>
      <w:r w:rsidRPr="00222D76">
        <w:rPr>
          <w:rFonts w:ascii="Times New Roman" w:hAnsi="Times New Roman"/>
          <w:sz w:val="24"/>
          <w:szCs w:val="24"/>
        </w:rPr>
        <w:t>J</w:t>
      </w:r>
      <w:r>
        <w:rPr>
          <w:rFonts w:ascii="Times New Roman" w:hAnsi="Times New Roman"/>
          <w:sz w:val="24"/>
          <w:szCs w:val="24"/>
        </w:rPr>
        <w:t>.</w:t>
      </w:r>
      <w:r w:rsidRPr="00222D76">
        <w:rPr>
          <w:rFonts w:ascii="Times New Roman" w:hAnsi="Times New Roman"/>
          <w:sz w:val="24"/>
          <w:szCs w:val="24"/>
        </w:rPr>
        <w:t>, Arya</w:t>
      </w:r>
      <w:r>
        <w:rPr>
          <w:rFonts w:ascii="Times New Roman" w:hAnsi="Times New Roman"/>
          <w:sz w:val="24"/>
          <w:szCs w:val="24"/>
        </w:rPr>
        <w:t>,</w:t>
      </w:r>
      <w:r w:rsidRPr="00222D76">
        <w:rPr>
          <w:rFonts w:ascii="Times New Roman" w:hAnsi="Times New Roman"/>
          <w:sz w:val="24"/>
          <w:szCs w:val="24"/>
        </w:rPr>
        <w:t xml:space="preserve"> S</w:t>
      </w:r>
      <w:r>
        <w:rPr>
          <w:rFonts w:ascii="Times New Roman" w:hAnsi="Times New Roman"/>
          <w:sz w:val="24"/>
          <w:szCs w:val="24"/>
        </w:rPr>
        <w:t xml:space="preserve">. </w:t>
      </w:r>
      <w:r w:rsidRPr="00222D76">
        <w:rPr>
          <w:rFonts w:ascii="Times New Roman" w:hAnsi="Times New Roman"/>
          <w:sz w:val="24"/>
          <w:szCs w:val="24"/>
        </w:rPr>
        <w:t>R</w:t>
      </w:r>
      <w:r>
        <w:rPr>
          <w:rFonts w:ascii="Times New Roman" w:hAnsi="Times New Roman"/>
          <w:sz w:val="24"/>
          <w:szCs w:val="24"/>
        </w:rPr>
        <w:t>.</w:t>
      </w:r>
      <w:r w:rsidRPr="00222D76">
        <w:rPr>
          <w:rFonts w:ascii="Times New Roman" w:hAnsi="Times New Roman"/>
          <w:sz w:val="24"/>
          <w:szCs w:val="24"/>
        </w:rPr>
        <w:t>, Kumar</w:t>
      </w:r>
      <w:r>
        <w:rPr>
          <w:rFonts w:ascii="Times New Roman" w:hAnsi="Times New Roman"/>
          <w:sz w:val="24"/>
          <w:szCs w:val="24"/>
        </w:rPr>
        <w:t>,</w:t>
      </w:r>
      <w:r w:rsidRPr="00222D76">
        <w:rPr>
          <w:rFonts w:ascii="Times New Roman" w:hAnsi="Times New Roman"/>
          <w:sz w:val="24"/>
          <w:szCs w:val="24"/>
        </w:rPr>
        <w:t xml:space="preserve"> R</w:t>
      </w:r>
      <w:r>
        <w:rPr>
          <w:rFonts w:ascii="Times New Roman" w:hAnsi="Times New Roman"/>
          <w:sz w:val="24"/>
          <w:szCs w:val="24"/>
        </w:rPr>
        <w:t>.</w:t>
      </w:r>
      <w:r w:rsidRPr="00222D76">
        <w:rPr>
          <w:rFonts w:ascii="Times New Roman" w:hAnsi="Times New Roman"/>
          <w:sz w:val="24"/>
          <w:szCs w:val="24"/>
        </w:rPr>
        <w:t xml:space="preserve">, </w:t>
      </w:r>
      <w:r w:rsidRPr="00B438F8">
        <w:rPr>
          <w:rFonts w:ascii="Times New Roman" w:hAnsi="Times New Roman"/>
          <w:sz w:val="24"/>
          <w:szCs w:val="24"/>
        </w:rPr>
        <w:t>and</w:t>
      </w:r>
      <w:r>
        <w:rPr>
          <w:rFonts w:ascii="Times New Roman" w:hAnsi="Times New Roman"/>
          <w:sz w:val="24"/>
          <w:szCs w:val="24"/>
        </w:rPr>
        <w:t xml:space="preserve"> </w:t>
      </w:r>
      <w:r>
        <w:rPr>
          <w:rFonts w:ascii="Times New Roman" w:hAnsi="Times New Roman"/>
          <w:sz w:val="24"/>
          <w:szCs w:val="24"/>
        </w:rPr>
        <w:tab/>
      </w:r>
      <w:r w:rsidRPr="00222D76">
        <w:rPr>
          <w:rFonts w:ascii="Times New Roman" w:hAnsi="Times New Roman"/>
          <w:sz w:val="24"/>
          <w:szCs w:val="24"/>
        </w:rPr>
        <w:t>Cheeseman</w:t>
      </w:r>
      <w:r>
        <w:rPr>
          <w:rFonts w:ascii="Times New Roman" w:hAnsi="Times New Roman"/>
          <w:sz w:val="24"/>
          <w:szCs w:val="24"/>
        </w:rPr>
        <w:t>,</w:t>
      </w:r>
      <w:r w:rsidRPr="00222D76">
        <w:rPr>
          <w:rFonts w:ascii="Times New Roman" w:hAnsi="Times New Roman"/>
          <w:sz w:val="24"/>
          <w:szCs w:val="24"/>
        </w:rPr>
        <w:t xml:space="preserve"> </w:t>
      </w:r>
      <w:r>
        <w:rPr>
          <w:rFonts w:ascii="Times New Roman" w:hAnsi="Times New Roman"/>
          <w:sz w:val="24"/>
          <w:szCs w:val="24"/>
        </w:rPr>
        <w:tab/>
      </w:r>
      <w:r w:rsidRPr="00222D76">
        <w:rPr>
          <w:rFonts w:ascii="Times New Roman" w:hAnsi="Times New Roman"/>
          <w:sz w:val="24"/>
          <w:szCs w:val="24"/>
        </w:rPr>
        <w:t>C</w:t>
      </w:r>
      <w:r>
        <w:rPr>
          <w:rFonts w:ascii="Times New Roman" w:hAnsi="Times New Roman"/>
          <w:sz w:val="24"/>
          <w:szCs w:val="24"/>
        </w:rPr>
        <w:t>.</w:t>
      </w:r>
      <w:r w:rsidRPr="00222D76">
        <w:rPr>
          <w:rFonts w:ascii="Times New Roman" w:hAnsi="Times New Roman"/>
          <w:sz w:val="24"/>
          <w:szCs w:val="24"/>
        </w:rPr>
        <w:t xml:space="preserve"> (2017)</w:t>
      </w:r>
      <w:r>
        <w:rPr>
          <w:rFonts w:ascii="Times New Roman" w:hAnsi="Times New Roman"/>
          <w:sz w:val="24"/>
          <w:szCs w:val="24"/>
        </w:rPr>
        <w:t>.</w:t>
      </w:r>
      <w:r w:rsidRPr="00222D76">
        <w:rPr>
          <w:rFonts w:ascii="Times New Roman" w:hAnsi="Times New Roman"/>
          <w:sz w:val="24"/>
          <w:szCs w:val="24"/>
        </w:rPr>
        <w:t xml:space="preserve"> Challenges and opportunities associated with waste </w:t>
      </w:r>
      <w:r w:rsidR="000045FC">
        <w:rPr>
          <w:rFonts w:ascii="Times New Roman" w:hAnsi="Times New Roman"/>
          <w:sz w:val="24"/>
          <w:szCs w:val="24"/>
        </w:rPr>
        <w:tab/>
      </w:r>
      <w:r w:rsidRPr="00222D76">
        <w:rPr>
          <w:rFonts w:ascii="Times New Roman" w:hAnsi="Times New Roman"/>
          <w:sz w:val="24"/>
          <w:szCs w:val="24"/>
        </w:rPr>
        <w:t xml:space="preserve">management </w:t>
      </w:r>
      <w:r>
        <w:rPr>
          <w:rFonts w:ascii="Times New Roman" w:hAnsi="Times New Roman"/>
          <w:sz w:val="24"/>
          <w:szCs w:val="24"/>
        </w:rPr>
        <w:tab/>
      </w:r>
      <w:r w:rsidRPr="00222D76">
        <w:rPr>
          <w:rFonts w:ascii="Times New Roman" w:hAnsi="Times New Roman"/>
          <w:sz w:val="24"/>
          <w:szCs w:val="24"/>
        </w:rPr>
        <w:t xml:space="preserve">in India. </w:t>
      </w:r>
      <w:r w:rsidRPr="00E97878">
        <w:rPr>
          <w:rFonts w:ascii="Times New Roman" w:hAnsi="Times New Roman"/>
          <w:i/>
          <w:iCs/>
          <w:sz w:val="24"/>
          <w:szCs w:val="24"/>
        </w:rPr>
        <w:t>Royal Society Open Science</w:t>
      </w:r>
      <w:r>
        <w:rPr>
          <w:rFonts w:ascii="Times New Roman" w:hAnsi="Times New Roman"/>
          <w:i/>
          <w:iCs/>
          <w:sz w:val="24"/>
          <w:szCs w:val="24"/>
        </w:rPr>
        <w:t>,</w:t>
      </w:r>
      <w:r w:rsidRPr="00222D76">
        <w:rPr>
          <w:rFonts w:ascii="Times New Roman" w:hAnsi="Times New Roman"/>
          <w:sz w:val="24"/>
          <w:szCs w:val="24"/>
        </w:rPr>
        <w:t xml:space="preserve"> 4</w:t>
      </w:r>
      <w:r>
        <w:rPr>
          <w:rFonts w:ascii="Times New Roman" w:hAnsi="Times New Roman"/>
          <w:sz w:val="24"/>
          <w:szCs w:val="24"/>
        </w:rPr>
        <w:t>(3),</w:t>
      </w:r>
      <w:r w:rsidRPr="00222D76">
        <w:rPr>
          <w:rFonts w:ascii="Times New Roman" w:hAnsi="Times New Roman"/>
          <w:sz w:val="24"/>
          <w:szCs w:val="24"/>
        </w:rPr>
        <w:t>1-11</w:t>
      </w:r>
    </w:p>
    <w:p w14:paraId="32CFDBF5" w14:textId="77777777" w:rsidR="000045FC" w:rsidRPr="00222D76" w:rsidRDefault="000045FC" w:rsidP="000045FC">
      <w:pPr>
        <w:spacing w:after="0" w:line="240" w:lineRule="auto"/>
        <w:jc w:val="both"/>
        <w:rPr>
          <w:rFonts w:ascii="Times New Roman" w:hAnsi="Times New Roman"/>
          <w:sz w:val="24"/>
          <w:szCs w:val="24"/>
        </w:rPr>
      </w:pPr>
    </w:p>
    <w:p w14:paraId="5A2E2409" w14:textId="77777777" w:rsidR="005F506F" w:rsidRPr="00233388" w:rsidRDefault="005F506F" w:rsidP="000045FC">
      <w:pPr>
        <w:autoSpaceDE w:val="0"/>
        <w:autoSpaceDN w:val="0"/>
        <w:adjustRightInd w:val="0"/>
        <w:spacing w:after="0" w:line="240" w:lineRule="auto"/>
        <w:ind w:left="720" w:hanging="720"/>
        <w:jc w:val="both"/>
        <w:rPr>
          <w:rFonts w:ascii="Times New Roman" w:hAnsi="Times New Roman"/>
          <w:sz w:val="24"/>
          <w:szCs w:val="24"/>
        </w:rPr>
      </w:pPr>
      <w:r w:rsidRPr="00233388">
        <w:rPr>
          <w:rFonts w:ascii="Times New Roman" w:eastAsia="Calibri" w:hAnsi="Times New Roman"/>
          <w:sz w:val="24"/>
          <w:szCs w:val="24"/>
          <w:lang w:val="en-MY"/>
        </w:rPr>
        <w:t>Ministry of Budget and National Planning (2017). Nigeria economic recovery and growth plan</w:t>
      </w:r>
      <w:r>
        <w:rPr>
          <w:rFonts w:ascii="Times New Roman" w:eastAsia="Calibri" w:hAnsi="Times New Roman"/>
          <w:sz w:val="24"/>
          <w:szCs w:val="24"/>
          <w:lang w:val="en-MY"/>
        </w:rPr>
        <w:t xml:space="preserve">. </w:t>
      </w:r>
      <w:r w:rsidRPr="00233388">
        <w:rPr>
          <w:rFonts w:ascii="Times New Roman" w:eastAsia="Calibri" w:hAnsi="Times New Roman"/>
          <w:sz w:val="24"/>
          <w:szCs w:val="24"/>
          <w:lang w:val="en-MY"/>
        </w:rPr>
        <w:t>2017- 2020.</w:t>
      </w:r>
    </w:p>
    <w:p w14:paraId="37295665" w14:textId="77777777" w:rsidR="005F506F" w:rsidRDefault="005F506F" w:rsidP="000045FC">
      <w:pPr>
        <w:spacing w:after="0" w:line="240" w:lineRule="auto"/>
        <w:jc w:val="both"/>
        <w:rPr>
          <w:rFonts w:ascii="Times New Roman" w:hAnsi="Times New Roman"/>
          <w:sz w:val="24"/>
          <w:szCs w:val="24"/>
        </w:rPr>
      </w:pPr>
      <w:r w:rsidRPr="00BD0CCE">
        <w:rPr>
          <w:rFonts w:ascii="Times New Roman" w:hAnsi="Times New Roman"/>
          <w:sz w:val="24"/>
          <w:szCs w:val="24"/>
        </w:rPr>
        <w:lastRenderedPageBreak/>
        <w:t xml:space="preserve">Modestus, O. O., Olusegun, D. S., Omonigho, B. O., Promise, P. B., Ogugu, J. T., </w:t>
      </w:r>
      <w:r w:rsidRPr="00B438F8">
        <w:rPr>
          <w:rFonts w:ascii="Times New Roman" w:hAnsi="Times New Roman"/>
          <w:sz w:val="24"/>
          <w:szCs w:val="24"/>
        </w:rPr>
        <w:t>and</w:t>
      </w:r>
      <w:r w:rsidRPr="00BD0CCE">
        <w:rPr>
          <w:rFonts w:ascii="Times New Roman" w:hAnsi="Times New Roman"/>
          <w:sz w:val="24"/>
          <w:szCs w:val="24"/>
        </w:rPr>
        <w:t xml:space="preserve"> Ebenezer, </w:t>
      </w:r>
      <w:r>
        <w:rPr>
          <w:rFonts w:ascii="Times New Roman" w:hAnsi="Times New Roman"/>
          <w:sz w:val="24"/>
          <w:szCs w:val="24"/>
        </w:rPr>
        <w:tab/>
      </w:r>
      <w:r w:rsidRPr="00BD0CCE">
        <w:rPr>
          <w:rFonts w:ascii="Times New Roman" w:hAnsi="Times New Roman"/>
          <w:sz w:val="24"/>
          <w:szCs w:val="24"/>
        </w:rPr>
        <w:t xml:space="preserve">O. (2020). Design and development of a bio-digester for production of biogas from dual </w:t>
      </w:r>
      <w:r>
        <w:rPr>
          <w:rFonts w:ascii="Times New Roman" w:hAnsi="Times New Roman"/>
          <w:sz w:val="24"/>
          <w:szCs w:val="24"/>
        </w:rPr>
        <w:tab/>
      </w:r>
      <w:r w:rsidRPr="00BD0CCE">
        <w:rPr>
          <w:rFonts w:ascii="Times New Roman" w:hAnsi="Times New Roman"/>
          <w:sz w:val="24"/>
          <w:szCs w:val="24"/>
        </w:rPr>
        <w:t xml:space="preserve">waste. </w:t>
      </w:r>
      <w:r>
        <w:rPr>
          <w:rFonts w:ascii="Times New Roman" w:hAnsi="Times New Roman"/>
          <w:sz w:val="24"/>
          <w:szCs w:val="24"/>
        </w:rPr>
        <w:tab/>
      </w:r>
      <w:r w:rsidRPr="00BD0CCE">
        <w:rPr>
          <w:rFonts w:ascii="Times New Roman" w:hAnsi="Times New Roman"/>
          <w:i/>
          <w:iCs/>
          <w:sz w:val="24"/>
          <w:szCs w:val="24"/>
        </w:rPr>
        <w:t>World Journal of Engineering,</w:t>
      </w:r>
      <w:r w:rsidRPr="00BD0CCE">
        <w:rPr>
          <w:rFonts w:ascii="Times New Roman" w:hAnsi="Times New Roman"/>
          <w:sz w:val="24"/>
          <w:szCs w:val="24"/>
        </w:rPr>
        <w:t xml:space="preserve"> 17(2)</w:t>
      </w:r>
      <w:r>
        <w:rPr>
          <w:rFonts w:ascii="Times New Roman" w:hAnsi="Times New Roman"/>
          <w:sz w:val="24"/>
          <w:szCs w:val="24"/>
        </w:rPr>
        <w:t>,</w:t>
      </w:r>
      <w:r w:rsidRPr="00BD0CCE">
        <w:rPr>
          <w:rFonts w:ascii="Times New Roman" w:hAnsi="Times New Roman"/>
          <w:sz w:val="24"/>
          <w:szCs w:val="24"/>
        </w:rPr>
        <w:t xml:space="preserve"> 247–260</w:t>
      </w:r>
    </w:p>
    <w:p w14:paraId="5114B45F" w14:textId="77777777" w:rsidR="000045FC" w:rsidRPr="00BD0CCE" w:rsidRDefault="000045FC" w:rsidP="000045FC">
      <w:pPr>
        <w:spacing w:after="0" w:line="240" w:lineRule="auto"/>
        <w:jc w:val="both"/>
        <w:rPr>
          <w:rFonts w:ascii="Times New Roman" w:hAnsi="Times New Roman"/>
          <w:sz w:val="24"/>
          <w:szCs w:val="24"/>
        </w:rPr>
      </w:pPr>
    </w:p>
    <w:p w14:paraId="47E43476" w14:textId="77777777" w:rsidR="005F506F" w:rsidRDefault="005F506F" w:rsidP="000045FC">
      <w:pPr>
        <w:autoSpaceDE w:val="0"/>
        <w:autoSpaceDN w:val="0"/>
        <w:adjustRightInd w:val="0"/>
        <w:spacing w:after="0" w:line="240" w:lineRule="auto"/>
        <w:jc w:val="both"/>
        <w:rPr>
          <w:rFonts w:ascii="Times New Roman" w:hAnsi="Times New Roman"/>
          <w:sz w:val="24"/>
          <w:szCs w:val="24"/>
        </w:rPr>
      </w:pPr>
      <w:bookmarkStart w:id="8" w:name="_Hlk177019835"/>
      <w:bookmarkEnd w:id="5"/>
      <w:r w:rsidRPr="006C4736">
        <w:rPr>
          <w:rFonts w:ascii="Times New Roman" w:hAnsi="Times New Roman"/>
          <w:sz w:val="24"/>
          <w:szCs w:val="24"/>
        </w:rPr>
        <w:t>Mohamed</w:t>
      </w:r>
      <w:bookmarkEnd w:id="8"/>
      <w:r w:rsidRPr="006C4736">
        <w:rPr>
          <w:rFonts w:ascii="Times New Roman" w:hAnsi="Times New Roman"/>
          <w:sz w:val="24"/>
          <w:szCs w:val="24"/>
        </w:rPr>
        <w:t xml:space="preserve">, M. A., Nourou, D., Boudy, B., </w:t>
      </w:r>
      <w:r w:rsidRPr="00B438F8">
        <w:rPr>
          <w:rFonts w:ascii="Times New Roman" w:hAnsi="Times New Roman"/>
          <w:sz w:val="24"/>
          <w:szCs w:val="24"/>
        </w:rPr>
        <w:t>and</w:t>
      </w:r>
      <w:r w:rsidRPr="006C4736">
        <w:rPr>
          <w:rFonts w:ascii="Times New Roman" w:hAnsi="Times New Roman"/>
          <w:sz w:val="24"/>
          <w:szCs w:val="24"/>
        </w:rPr>
        <w:t xml:space="preserve"> Mamoudou, N. (2018). Theoretical models for </w:t>
      </w:r>
      <w:r>
        <w:rPr>
          <w:rFonts w:ascii="Times New Roman" w:hAnsi="Times New Roman"/>
          <w:sz w:val="24"/>
          <w:szCs w:val="24"/>
        </w:rPr>
        <w:tab/>
      </w:r>
      <w:r w:rsidRPr="006C4736">
        <w:rPr>
          <w:rFonts w:ascii="Times New Roman" w:hAnsi="Times New Roman"/>
          <w:sz w:val="24"/>
          <w:szCs w:val="24"/>
        </w:rPr>
        <w:t xml:space="preserve">prediction of methane production from anaerobic digestion: A critical review. </w:t>
      </w:r>
      <w:r>
        <w:rPr>
          <w:rFonts w:ascii="Times New Roman" w:hAnsi="Times New Roman"/>
          <w:sz w:val="24"/>
          <w:szCs w:val="24"/>
        </w:rPr>
        <w:tab/>
      </w:r>
      <w:r w:rsidRPr="00380CC4">
        <w:rPr>
          <w:rFonts w:ascii="Times New Roman" w:hAnsi="Times New Roman"/>
          <w:i/>
          <w:iCs/>
          <w:sz w:val="24"/>
          <w:szCs w:val="24"/>
        </w:rPr>
        <w:t xml:space="preserve">International </w:t>
      </w:r>
      <w:r w:rsidRPr="00380CC4">
        <w:rPr>
          <w:rFonts w:ascii="Times New Roman" w:hAnsi="Times New Roman"/>
          <w:i/>
          <w:iCs/>
          <w:sz w:val="24"/>
          <w:szCs w:val="24"/>
        </w:rPr>
        <w:tab/>
        <w:t>Journal of Physical Sciences</w:t>
      </w:r>
      <w:r>
        <w:rPr>
          <w:rFonts w:ascii="Times New Roman" w:hAnsi="Times New Roman"/>
          <w:sz w:val="24"/>
          <w:szCs w:val="24"/>
        </w:rPr>
        <w:t>,</w:t>
      </w:r>
      <w:r w:rsidRPr="006C4736">
        <w:rPr>
          <w:rFonts w:ascii="Times New Roman" w:hAnsi="Times New Roman"/>
          <w:sz w:val="24"/>
          <w:szCs w:val="24"/>
        </w:rPr>
        <w:t xml:space="preserve"> 13(13), 206-216</w:t>
      </w:r>
    </w:p>
    <w:p w14:paraId="2C0A682D" w14:textId="77777777" w:rsidR="000045FC" w:rsidRDefault="000045FC" w:rsidP="000045FC">
      <w:pPr>
        <w:autoSpaceDE w:val="0"/>
        <w:autoSpaceDN w:val="0"/>
        <w:adjustRightInd w:val="0"/>
        <w:spacing w:after="0" w:line="240" w:lineRule="auto"/>
        <w:jc w:val="both"/>
        <w:rPr>
          <w:rFonts w:ascii="Times New Roman" w:eastAsia="Calibri" w:hAnsi="Times New Roman"/>
          <w:sz w:val="24"/>
          <w:szCs w:val="24"/>
          <w:lang w:val="en-MY"/>
        </w:rPr>
      </w:pPr>
    </w:p>
    <w:p w14:paraId="18BD6F8E" w14:textId="77777777" w:rsidR="005F506F" w:rsidRDefault="005F506F" w:rsidP="000045FC">
      <w:pPr>
        <w:spacing w:after="0" w:line="240" w:lineRule="auto"/>
        <w:jc w:val="both"/>
        <w:rPr>
          <w:rStyle w:val="Hyperlink"/>
          <w:rFonts w:ascii="Times New Roman" w:hAnsi="Times New Roman"/>
          <w:sz w:val="24"/>
          <w:szCs w:val="24"/>
        </w:rPr>
      </w:pPr>
      <w:r w:rsidRPr="005A2F90">
        <w:rPr>
          <w:rFonts w:ascii="Times New Roman" w:hAnsi="Times New Roman"/>
          <w:sz w:val="24"/>
          <w:szCs w:val="24"/>
        </w:rPr>
        <w:t xml:space="preserve">Moses, J. B. K. </w:t>
      </w:r>
      <w:r w:rsidRPr="00B438F8">
        <w:rPr>
          <w:rFonts w:ascii="Times New Roman" w:hAnsi="Times New Roman"/>
          <w:sz w:val="24"/>
          <w:szCs w:val="24"/>
        </w:rPr>
        <w:t>and</w:t>
      </w:r>
      <w:r w:rsidRPr="005A2F90">
        <w:rPr>
          <w:rFonts w:ascii="Times New Roman" w:hAnsi="Times New Roman"/>
          <w:sz w:val="24"/>
          <w:szCs w:val="24"/>
        </w:rPr>
        <w:t xml:space="preserve"> Oludolapo, A. O. (2022). Biogas Production and Applications in the </w:t>
      </w:r>
      <w:r>
        <w:rPr>
          <w:rFonts w:ascii="Times New Roman" w:hAnsi="Times New Roman"/>
          <w:sz w:val="24"/>
          <w:szCs w:val="24"/>
        </w:rPr>
        <w:tab/>
      </w:r>
      <w:r w:rsidRPr="005A2F90">
        <w:rPr>
          <w:rFonts w:ascii="Times New Roman" w:hAnsi="Times New Roman"/>
          <w:sz w:val="24"/>
          <w:szCs w:val="24"/>
        </w:rPr>
        <w:t xml:space="preserve">Sustainable Energy Transition. </w:t>
      </w:r>
      <w:r w:rsidRPr="005A2F90">
        <w:rPr>
          <w:rFonts w:ascii="Times New Roman" w:hAnsi="Times New Roman"/>
          <w:i/>
          <w:iCs/>
          <w:sz w:val="24"/>
          <w:szCs w:val="24"/>
        </w:rPr>
        <w:t>Hindawi Journal of Energy</w:t>
      </w:r>
      <w:r w:rsidRPr="005A2F90">
        <w:rPr>
          <w:rFonts w:ascii="Times New Roman" w:hAnsi="Times New Roman"/>
          <w:sz w:val="24"/>
          <w:szCs w:val="24"/>
        </w:rPr>
        <w:t xml:space="preserve">, Volume 2022, Article ID </w:t>
      </w:r>
      <w:r>
        <w:rPr>
          <w:rFonts w:ascii="Times New Roman" w:hAnsi="Times New Roman"/>
          <w:sz w:val="24"/>
          <w:szCs w:val="24"/>
        </w:rPr>
        <w:tab/>
      </w:r>
      <w:r w:rsidRPr="005A2F90">
        <w:rPr>
          <w:rFonts w:ascii="Times New Roman" w:hAnsi="Times New Roman"/>
          <w:sz w:val="24"/>
          <w:szCs w:val="24"/>
        </w:rPr>
        <w:t xml:space="preserve">8750221, 43 </w:t>
      </w:r>
      <w:r>
        <w:rPr>
          <w:rFonts w:ascii="Times New Roman" w:hAnsi="Times New Roman"/>
          <w:sz w:val="24"/>
          <w:szCs w:val="24"/>
        </w:rPr>
        <w:tab/>
      </w:r>
      <w:r w:rsidRPr="005A2F90">
        <w:rPr>
          <w:rFonts w:ascii="Times New Roman" w:hAnsi="Times New Roman"/>
          <w:sz w:val="24"/>
          <w:szCs w:val="24"/>
        </w:rPr>
        <w:t xml:space="preserve">pages </w:t>
      </w:r>
      <w:hyperlink r:id="rId14" w:history="1">
        <w:r w:rsidRPr="00922735">
          <w:rPr>
            <w:rStyle w:val="Hyperlink"/>
            <w:rFonts w:ascii="Times New Roman" w:hAnsi="Times New Roman"/>
            <w:sz w:val="24"/>
            <w:szCs w:val="24"/>
          </w:rPr>
          <w:t>https://doi.org/10.1155/2022/8750221</w:t>
        </w:r>
      </w:hyperlink>
    </w:p>
    <w:p w14:paraId="0B5582A0" w14:textId="77777777" w:rsidR="000045FC" w:rsidRDefault="000045FC" w:rsidP="000045FC">
      <w:pPr>
        <w:spacing w:after="0" w:line="240" w:lineRule="auto"/>
        <w:jc w:val="both"/>
        <w:rPr>
          <w:rFonts w:ascii="Times New Roman" w:hAnsi="Times New Roman"/>
          <w:sz w:val="24"/>
          <w:szCs w:val="24"/>
        </w:rPr>
      </w:pPr>
    </w:p>
    <w:p w14:paraId="366D6883" w14:textId="77777777" w:rsidR="005F506F" w:rsidRDefault="005F506F" w:rsidP="000045FC">
      <w:pPr>
        <w:autoSpaceDE w:val="0"/>
        <w:autoSpaceDN w:val="0"/>
        <w:adjustRightInd w:val="0"/>
        <w:spacing w:after="0" w:line="240" w:lineRule="auto"/>
        <w:ind w:left="720" w:hanging="720"/>
        <w:jc w:val="both"/>
        <w:rPr>
          <w:rFonts w:ascii="Times New Roman" w:eastAsia="Calibri" w:hAnsi="Times New Roman"/>
          <w:sz w:val="24"/>
          <w:szCs w:val="24"/>
          <w:lang w:val="en-MY"/>
        </w:rPr>
      </w:pPr>
      <w:r w:rsidRPr="00233388">
        <w:rPr>
          <w:rFonts w:ascii="Times New Roman" w:eastAsia="Calibri" w:hAnsi="Times New Roman"/>
          <w:sz w:val="24"/>
          <w:szCs w:val="24"/>
          <w:lang w:val="en-MY"/>
        </w:rPr>
        <w:t>Nigeria National Petroleum Corporation (2007). Official Gazette of the Nigerian bio-fuel policy and incentives, NNPC.</w:t>
      </w:r>
    </w:p>
    <w:p w14:paraId="6E47905B" w14:textId="77777777" w:rsidR="000045FC" w:rsidRPr="00233388" w:rsidRDefault="000045FC" w:rsidP="000045FC">
      <w:pPr>
        <w:autoSpaceDE w:val="0"/>
        <w:autoSpaceDN w:val="0"/>
        <w:adjustRightInd w:val="0"/>
        <w:spacing w:after="0" w:line="240" w:lineRule="auto"/>
        <w:ind w:left="720" w:hanging="720"/>
        <w:jc w:val="both"/>
        <w:rPr>
          <w:rFonts w:ascii="Times New Roman" w:hAnsi="Times New Roman"/>
          <w:sz w:val="24"/>
          <w:szCs w:val="24"/>
        </w:rPr>
      </w:pPr>
    </w:p>
    <w:p w14:paraId="1E4F3FD6" w14:textId="77777777" w:rsidR="005F506F" w:rsidRDefault="005F506F" w:rsidP="000045FC">
      <w:pPr>
        <w:autoSpaceDE w:val="0"/>
        <w:autoSpaceDN w:val="0"/>
        <w:adjustRightInd w:val="0"/>
        <w:spacing w:after="0" w:line="240" w:lineRule="auto"/>
        <w:ind w:left="720" w:hanging="720"/>
        <w:jc w:val="both"/>
        <w:rPr>
          <w:rFonts w:ascii="Times New Roman" w:eastAsia="Calibri" w:hAnsi="Times New Roman"/>
          <w:sz w:val="24"/>
          <w:szCs w:val="24"/>
          <w:lang w:val="en-MY"/>
        </w:rPr>
      </w:pPr>
      <w:r w:rsidRPr="00233388">
        <w:rPr>
          <w:rFonts w:ascii="Times New Roman" w:eastAsia="Calibri" w:hAnsi="Times New Roman"/>
          <w:sz w:val="24"/>
          <w:szCs w:val="24"/>
          <w:lang w:val="en-MY"/>
        </w:rPr>
        <w:t>Nigerian National Petroleum Corporation Bio-Methane Project (NNPC) (2005). Nigeria to Earn US $150m from Biofuels Intiatives. Accessed</w:t>
      </w:r>
      <w:r>
        <w:rPr>
          <w:rFonts w:ascii="Times New Roman" w:eastAsia="Calibri" w:hAnsi="Times New Roman"/>
          <w:sz w:val="24"/>
          <w:szCs w:val="24"/>
          <w:lang w:val="en-MY"/>
        </w:rPr>
        <w:t xml:space="preserve"> </w:t>
      </w:r>
      <w:r w:rsidRPr="00233388">
        <w:rPr>
          <w:rFonts w:ascii="Times New Roman" w:eastAsia="Calibri" w:hAnsi="Times New Roman"/>
          <w:sz w:val="24"/>
          <w:szCs w:val="24"/>
          <w:lang w:val="en-MY"/>
        </w:rPr>
        <w:t>http://www.nnpcgroup.com/ news/biofuels.html.</w:t>
      </w:r>
    </w:p>
    <w:p w14:paraId="4228B217" w14:textId="77777777" w:rsidR="000045FC" w:rsidRPr="00233388" w:rsidRDefault="000045FC" w:rsidP="000045FC">
      <w:pPr>
        <w:autoSpaceDE w:val="0"/>
        <w:autoSpaceDN w:val="0"/>
        <w:adjustRightInd w:val="0"/>
        <w:spacing w:after="0" w:line="240" w:lineRule="auto"/>
        <w:ind w:left="720" w:hanging="720"/>
        <w:jc w:val="both"/>
        <w:rPr>
          <w:rFonts w:ascii="Times New Roman" w:hAnsi="Times New Roman"/>
          <w:sz w:val="24"/>
          <w:szCs w:val="24"/>
        </w:rPr>
      </w:pPr>
    </w:p>
    <w:p w14:paraId="6150AAD7" w14:textId="77777777" w:rsidR="005F506F" w:rsidRDefault="005F506F" w:rsidP="000045FC">
      <w:pPr>
        <w:spacing w:after="0" w:line="240" w:lineRule="auto"/>
        <w:jc w:val="both"/>
        <w:rPr>
          <w:rFonts w:ascii="Times New Roman" w:hAnsi="Times New Roman"/>
          <w:sz w:val="24"/>
          <w:szCs w:val="24"/>
        </w:rPr>
      </w:pPr>
      <w:r w:rsidRPr="00474A22">
        <w:rPr>
          <w:rFonts w:ascii="Times New Roman" w:hAnsi="Times New Roman"/>
          <w:sz w:val="24"/>
          <w:szCs w:val="24"/>
        </w:rPr>
        <w:t xml:space="preserve">Nimame, P. K. </w:t>
      </w:r>
      <w:r w:rsidRPr="00B438F8">
        <w:rPr>
          <w:rFonts w:ascii="Times New Roman" w:hAnsi="Times New Roman"/>
          <w:sz w:val="24"/>
          <w:szCs w:val="24"/>
        </w:rPr>
        <w:t>and</w:t>
      </w:r>
      <w:r w:rsidRPr="00474A22">
        <w:rPr>
          <w:rFonts w:ascii="Times New Roman" w:hAnsi="Times New Roman"/>
          <w:sz w:val="24"/>
          <w:szCs w:val="24"/>
        </w:rPr>
        <w:t xml:space="preserve"> Iyama, W. A. (2021). Evaluation Of Biogas Production Using Cow Dungs. </w:t>
      </w:r>
      <w:r>
        <w:rPr>
          <w:rFonts w:ascii="Times New Roman" w:hAnsi="Times New Roman"/>
          <w:sz w:val="24"/>
          <w:szCs w:val="24"/>
        </w:rPr>
        <w:tab/>
      </w:r>
      <w:r w:rsidRPr="00474A22">
        <w:rPr>
          <w:rFonts w:ascii="Times New Roman" w:hAnsi="Times New Roman"/>
          <w:i/>
          <w:iCs/>
          <w:sz w:val="24"/>
          <w:szCs w:val="24"/>
        </w:rPr>
        <w:t>Journal of Multidisciplinary Engineering Science and Technology (JMEST),</w:t>
      </w:r>
      <w:r w:rsidRPr="00474A22">
        <w:rPr>
          <w:rFonts w:ascii="Times New Roman" w:hAnsi="Times New Roman"/>
          <w:sz w:val="24"/>
          <w:szCs w:val="24"/>
        </w:rPr>
        <w:t xml:space="preserve"> 8(4)</w:t>
      </w:r>
      <w:r>
        <w:rPr>
          <w:rFonts w:ascii="Times New Roman" w:hAnsi="Times New Roman"/>
          <w:sz w:val="24"/>
          <w:szCs w:val="24"/>
        </w:rPr>
        <w:t>,</w:t>
      </w:r>
      <w:r w:rsidRPr="00474A22">
        <w:rPr>
          <w:rFonts w:ascii="Times New Roman" w:hAnsi="Times New Roman"/>
          <w:sz w:val="24"/>
          <w:szCs w:val="24"/>
        </w:rPr>
        <w:t xml:space="preserve"> 13796- </w:t>
      </w:r>
      <w:r>
        <w:rPr>
          <w:rFonts w:ascii="Times New Roman" w:hAnsi="Times New Roman"/>
          <w:sz w:val="24"/>
          <w:szCs w:val="24"/>
        </w:rPr>
        <w:tab/>
      </w:r>
      <w:r w:rsidRPr="00474A22">
        <w:rPr>
          <w:rFonts w:ascii="Times New Roman" w:hAnsi="Times New Roman"/>
          <w:sz w:val="24"/>
          <w:szCs w:val="24"/>
        </w:rPr>
        <w:t>13803</w:t>
      </w:r>
    </w:p>
    <w:p w14:paraId="24866648" w14:textId="77777777" w:rsidR="000045FC" w:rsidRDefault="000045FC" w:rsidP="000045FC">
      <w:pPr>
        <w:spacing w:after="0" w:line="240" w:lineRule="auto"/>
        <w:jc w:val="both"/>
        <w:rPr>
          <w:rFonts w:ascii="Times New Roman" w:hAnsi="Times New Roman"/>
          <w:sz w:val="24"/>
          <w:szCs w:val="24"/>
        </w:rPr>
      </w:pPr>
    </w:p>
    <w:p w14:paraId="6EB6D97D" w14:textId="77777777" w:rsidR="005F506F" w:rsidRDefault="005F506F" w:rsidP="000045FC">
      <w:pPr>
        <w:spacing w:after="0" w:line="240" w:lineRule="auto"/>
        <w:jc w:val="both"/>
        <w:rPr>
          <w:rFonts w:ascii="Times New Roman" w:hAnsi="Times New Roman"/>
          <w:sz w:val="24"/>
          <w:szCs w:val="24"/>
        </w:rPr>
      </w:pPr>
      <w:bookmarkStart w:id="9" w:name="_Hlk177042812"/>
      <w:r w:rsidRPr="00222D76">
        <w:rPr>
          <w:rFonts w:ascii="Times New Roman" w:hAnsi="Times New Roman"/>
          <w:sz w:val="24"/>
          <w:szCs w:val="24"/>
        </w:rPr>
        <w:t>Njogu</w:t>
      </w:r>
      <w:bookmarkEnd w:id="9"/>
      <w:r w:rsidRPr="00222D76">
        <w:rPr>
          <w:rFonts w:ascii="Times New Roman" w:hAnsi="Times New Roman"/>
          <w:sz w:val="24"/>
          <w:szCs w:val="24"/>
        </w:rPr>
        <w:t xml:space="preserve"> P, Kinyua R, Muthoni P, Nemoto Y (2015). Biogas Production Using Water Hyacinth </w:t>
      </w:r>
      <w:r>
        <w:rPr>
          <w:rFonts w:ascii="Times New Roman" w:hAnsi="Times New Roman"/>
          <w:sz w:val="24"/>
          <w:szCs w:val="24"/>
        </w:rPr>
        <w:tab/>
      </w:r>
      <w:r w:rsidRPr="00222D76">
        <w:rPr>
          <w:rFonts w:ascii="Times New Roman" w:hAnsi="Times New Roman"/>
          <w:sz w:val="24"/>
          <w:szCs w:val="24"/>
        </w:rPr>
        <w:t>(</w:t>
      </w:r>
      <w:r w:rsidRPr="00F56511">
        <w:rPr>
          <w:rFonts w:ascii="Times New Roman" w:hAnsi="Times New Roman"/>
          <w:i/>
          <w:iCs/>
          <w:sz w:val="24"/>
          <w:szCs w:val="24"/>
        </w:rPr>
        <w:t>Eicchornia crassipes</w:t>
      </w:r>
      <w:r w:rsidRPr="00222D76">
        <w:rPr>
          <w:rFonts w:ascii="Times New Roman" w:hAnsi="Times New Roman"/>
          <w:sz w:val="24"/>
          <w:szCs w:val="24"/>
        </w:rPr>
        <w:t xml:space="preserve">) for Electricity Generation in Kenya. </w:t>
      </w:r>
      <w:r w:rsidRPr="00786879">
        <w:rPr>
          <w:rFonts w:ascii="Times New Roman" w:hAnsi="Times New Roman"/>
          <w:i/>
          <w:iCs/>
          <w:sz w:val="24"/>
          <w:szCs w:val="24"/>
        </w:rPr>
        <w:t xml:space="preserve">Energy and Power </w:t>
      </w:r>
      <w:r>
        <w:rPr>
          <w:rFonts w:ascii="Times New Roman" w:hAnsi="Times New Roman"/>
          <w:i/>
          <w:iCs/>
          <w:sz w:val="24"/>
          <w:szCs w:val="24"/>
        </w:rPr>
        <w:tab/>
      </w:r>
      <w:r w:rsidRPr="00786879">
        <w:rPr>
          <w:rFonts w:ascii="Times New Roman" w:hAnsi="Times New Roman"/>
          <w:i/>
          <w:iCs/>
          <w:sz w:val="24"/>
          <w:szCs w:val="24"/>
        </w:rPr>
        <w:t>Engineering</w:t>
      </w:r>
      <w:r>
        <w:rPr>
          <w:rFonts w:ascii="Times New Roman" w:hAnsi="Times New Roman"/>
          <w:i/>
          <w:iCs/>
          <w:sz w:val="24"/>
          <w:szCs w:val="24"/>
        </w:rPr>
        <w:t>,</w:t>
      </w:r>
      <w:r w:rsidRPr="00222D76">
        <w:rPr>
          <w:rFonts w:ascii="Times New Roman" w:hAnsi="Times New Roman"/>
          <w:sz w:val="24"/>
          <w:szCs w:val="24"/>
        </w:rPr>
        <w:t xml:space="preserve"> 7(5)</w:t>
      </w:r>
      <w:r>
        <w:rPr>
          <w:rFonts w:ascii="Times New Roman" w:hAnsi="Times New Roman"/>
          <w:sz w:val="24"/>
          <w:szCs w:val="24"/>
        </w:rPr>
        <w:t xml:space="preserve">, </w:t>
      </w:r>
      <w:r w:rsidRPr="00222D76">
        <w:rPr>
          <w:rFonts w:ascii="Times New Roman" w:hAnsi="Times New Roman"/>
          <w:sz w:val="24"/>
          <w:szCs w:val="24"/>
        </w:rPr>
        <w:t>209</w:t>
      </w:r>
    </w:p>
    <w:p w14:paraId="71BBE440" w14:textId="77777777" w:rsidR="000045FC" w:rsidRDefault="000045FC" w:rsidP="000045FC">
      <w:pPr>
        <w:spacing w:after="0" w:line="240" w:lineRule="auto"/>
        <w:jc w:val="both"/>
        <w:rPr>
          <w:rFonts w:ascii="Times New Roman" w:hAnsi="Times New Roman"/>
          <w:sz w:val="24"/>
          <w:szCs w:val="24"/>
        </w:rPr>
      </w:pPr>
    </w:p>
    <w:p w14:paraId="77C27303" w14:textId="77777777" w:rsidR="005F506F" w:rsidRDefault="005F506F" w:rsidP="000045FC">
      <w:pPr>
        <w:spacing w:after="0" w:line="240" w:lineRule="auto"/>
        <w:jc w:val="both"/>
        <w:rPr>
          <w:rFonts w:ascii="Times New Roman" w:hAnsi="Times New Roman"/>
          <w:sz w:val="24"/>
          <w:szCs w:val="24"/>
        </w:rPr>
      </w:pPr>
      <w:r w:rsidRPr="005A2F90">
        <w:rPr>
          <w:rFonts w:ascii="Times New Roman" w:hAnsi="Times New Roman"/>
          <w:sz w:val="24"/>
          <w:szCs w:val="24"/>
        </w:rPr>
        <w:t xml:space="preserve">Nuhu, A., Abubakar, A. S., Ahmad, S. A., </w:t>
      </w:r>
      <w:r w:rsidRPr="00B438F8">
        <w:rPr>
          <w:rFonts w:ascii="Times New Roman" w:hAnsi="Times New Roman"/>
          <w:sz w:val="24"/>
          <w:szCs w:val="24"/>
        </w:rPr>
        <w:t>and</w:t>
      </w:r>
      <w:r w:rsidRPr="005A2F90">
        <w:rPr>
          <w:rFonts w:ascii="Times New Roman" w:hAnsi="Times New Roman"/>
          <w:sz w:val="24"/>
          <w:szCs w:val="24"/>
        </w:rPr>
        <w:t xml:space="preserve"> Sani, A. A. (2024). Fabrication of Mini Bio-Gas </w:t>
      </w:r>
      <w:r>
        <w:rPr>
          <w:rFonts w:ascii="Times New Roman" w:hAnsi="Times New Roman"/>
          <w:sz w:val="24"/>
          <w:szCs w:val="24"/>
        </w:rPr>
        <w:tab/>
      </w:r>
      <w:r w:rsidRPr="005A2F90">
        <w:rPr>
          <w:rFonts w:ascii="Times New Roman" w:hAnsi="Times New Roman"/>
          <w:sz w:val="24"/>
          <w:szCs w:val="24"/>
        </w:rPr>
        <w:t xml:space="preserve">Digester using Locally Available Material for Cooking Purposes. </w:t>
      </w:r>
      <w:r w:rsidRPr="005A2F90">
        <w:rPr>
          <w:rFonts w:ascii="Times New Roman" w:hAnsi="Times New Roman"/>
          <w:i/>
          <w:iCs/>
          <w:sz w:val="24"/>
          <w:szCs w:val="24"/>
        </w:rPr>
        <w:t xml:space="preserve">FUOYE Journal of </w:t>
      </w:r>
      <w:r>
        <w:rPr>
          <w:rFonts w:ascii="Times New Roman" w:hAnsi="Times New Roman"/>
          <w:i/>
          <w:iCs/>
          <w:sz w:val="24"/>
          <w:szCs w:val="24"/>
        </w:rPr>
        <w:tab/>
      </w:r>
      <w:r w:rsidRPr="005A2F90">
        <w:rPr>
          <w:rFonts w:ascii="Times New Roman" w:hAnsi="Times New Roman"/>
          <w:i/>
          <w:iCs/>
          <w:sz w:val="24"/>
          <w:szCs w:val="24"/>
        </w:rPr>
        <w:t>Engineering and Technology</w:t>
      </w:r>
      <w:r w:rsidRPr="005A2F90">
        <w:rPr>
          <w:rFonts w:ascii="Times New Roman" w:hAnsi="Times New Roman"/>
          <w:sz w:val="24"/>
          <w:szCs w:val="24"/>
        </w:rPr>
        <w:t>, 9(2)</w:t>
      </w:r>
      <w:r>
        <w:rPr>
          <w:rFonts w:ascii="Times New Roman" w:hAnsi="Times New Roman"/>
          <w:sz w:val="24"/>
          <w:szCs w:val="24"/>
        </w:rPr>
        <w:t xml:space="preserve">, </w:t>
      </w:r>
      <w:r w:rsidRPr="005A2F90">
        <w:rPr>
          <w:rFonts w:ascii="Times New Roman" w:hAnsi="Times New Roman"/>
          <w:sz w:val="24"/>
          <w:szCs w:val="24"/>
        </w:rPr>
        <w:t>151-154</w:t>
      </w:r>
    </w:p>
    <w:p w14:paraId="668E823A" w14:textId="77777777" w:rsidR="000045FC" w:rsidRDefault="000045FC" w:rsidP="000045FC">
      <w:pPr>
        <w:spacing w:after="0" w:line="240" w:lineRule="auto"/>
        <w:jc w:val="both"/>
        <w:rPr>
          <w:rFonts w:ascii="Times New Roman" w:hAnsi="Times New Roman"/>
          <w:sz w:val="24"/>
          <w:szCs w:val="24"/>
        </w:rPr>
      </w:pPr>
    </w:p>
    <w:p w14:paraId="79C33BCA" w14:textId="77777777" w:rsidR="005F506F" w:rsidRDefault="005F506F" w:rsidP="000045FC">
      <w:pPr>
        <w:autoSpaceDE w:val="0"/>
        <w:autoSpaceDN w:val="0"/>
        <w:adjustRightInd w:val="0"/>
        <w:spacing w:after="0" w:line="240" w:lineRule="auto"/>
        <w:ind w:left="720" w:hanging="720"/>
        <w:jc w:val="both"/>
        <w:rPr>
          <w:rFonts w:ascii="Times New Roman" w:eastAsia="Calibri" w:hAnsi="Times New Roman"/>
          <w:sz w:val="24"/>
          <w:szCs w:val="24"/>
          <w:lang w:val="en-MY"/>
        </w:rPr>
      </w:pPr>
      <w:bookmarkStart w:id="10" w:name="_Hlk174987827"/>
      <w:r w:rsidRPr="00233388">
        <w:rPr>
          <w:rFonts w:ascii="Times New Roman" w:eastAsia="Calibri" w:hAnsi="Times New Roman"/>
          <w:sz w:val="24"/>
          <w:szCs w:val="24"/>
          <w:lang w:val="en-MY"/>
        </w:rPr>
        <w:t>Nwozor</w:t>
      </w:r>
      <w:bookmarkEnd w:id="10"/>
      <w:r w:rsidRPr="00233388">
        <w:rPr>
          <w:rFonts w:ascii="Times New Roman" w:eastAsia="Calibri" w:hAnsi="Times New Roman"/>
          <w:sz w:val="24"/>
          <w:szCs w:val="24"/>
          <w:lang w:val="en-MY"/>
        </w:rPr>
        <w:t xml:space="preserve">, A., Owoeye, G., Olowojolu, O., Ake, M., Adedire, S., </w:t>
      </w:r>
      <w:r w:rsidRPr="00B438F8">
        <w:rPr>
          <w:rFonts w:ascii="Times New Roman" w:eastAsia="Calibri" w:hAnsi="Times New Roman"/>
          <w:sz w:val="24"/>
          <w:szCs w:val="24"/>
          <w:lang w:val="en-MY"/>
        </w:rPr>
        <w:t>and</w:t>
      </w:r>
      <w:r w:rsidRPr="00233388">
        <w:rPr>
          <w:rFonts w:ascii="Times New Roman" w:eastAsia="Calibri" w:hAnsi="Times New Roman"/>
          <w:sz w:val="24"/>
          <w:szCs w:val="24"/>
          <w:lang w:val="en-MY"/>
        </w:rPr>
        <w:t xml:space="preserve"> Ogundele, O. (2021). Nigeria’s quest for alternative clean energy through biofuels: an assessment. In IOP Conference Series: </w:t>
      </w:r>
      <w:r w:rsidRPr="00394D51">
        <w:rPr>
          <w:rFonts w:ascii="Times New Roman" w:eastAsia="Calibri" w:hAnsi="Times New Roman"/>
          <w:i/>
          <w:iCs/>
          <w:sz w:val="24"/>
          <w:szCs w:val="24"/>
          <w:lang w:val="en-MY"/>
        </w:rPr>
        <w:t>Earth and Environmental Science</w:t>
      </w:r>
      <w:r w:rsidRPr="00233388">
        <w:rPr>
          <w:rFonts w:ascii="Times New Roman" w:eastAsia="Calibri" w:hAnsi="Times New Roman"/>
          <w:sz w:val="24"/>
          <w:szCs w:val="24"/>
          <w:lang w:val="en-MY"/>
        </w:rPr>
        <w:t>, 655 (1), 12-54. IOP Publishers.</w:t>
      </w:r>
    </w:p>
    <w:p w14:paraId="5ECFEB24" w14:textId="77777777" w:rsidR="000045FC" w:rsidRPr="00233388" w:rsidRDefault="000045FC" w:rsidP="000045FC">
      <w:pPr>
        <w:autoSpaceDE w:val="0"/>
        <w:autoSpaceDN w:val="0"/>
        <w:adjustRightInd w:val="0"/>
        <w:spacing w:after="0" w:line="240" w:lineRule="auto"/>
        <w:ind w:left="720" w:hanging="720"/>
        <w:jc w:val="both"/>
        <w:rPr>
          <w:rFonts w:ascii="Times New Roman" w:hAnsi="Times New Roman"/>
          <w:sz w:val="24"/>
          <w:szCs w:val="24"/>
        </w:rPr>
      </w:pPr>
    </w:p>
    <w:p w14:paraId="51D99E68" w14:textId="77777777" w:rsidR="005F506F" w:rsidRDefault="005F506F" w:rsidP="000045FC">
      <w:pPr>
        <w:autoSpaceDE w:val="0"/>
        <w:autoSpaceDN w:val="0"/>
        <w:adjustRightInd w:val="0"/>
        <w:spacing w:after="0" w:line="240" w:lineRule="auto"/>
        <w:ind w:left="720" w:hanging="720"/>
        <w:jc w:val="both"/>
        <w:rPr>
          <w:rFonts w:ascii="Times New Roman" w:eastAsia="Calibri" w:hAnsi="Times New Roman"/>
          <w:sz w:val="24"/>
          <w:szCs w:val="24"/>
          <w:lang w:val="en-MY"/>
        </w:rPr>
      </w:pPr>
      <w:r w:rsidRPr="00233388">
        <w:rPr>
          <w:rFonts w:ascii="Times New Roman" w:eastAsia="Calibri" w:hAnsi="Times New Roman"/>
          <w:sz w:val="24"/>
          <w:szCs w:val="24"/>
          <w:lang w:val="en-MY"/>
        </w:rPr>
        <w:t xml:space="preserve">Nwozor, A., Owoeye, G., Olowojolu, O., Ake, M., Adedire, S., </w:t>
      </w:r>
      <w:r w:rsidRPr="00B438F8">
        <w:rPr>
          <w:rFonts w:ascii="Times New Roman" w:eastAsia="Calibri" w:hAnsi="Times New Roman"/>
          <w:sz w:val="24"/>
          <w:szCs w:val="24"/>
          <w:lang w:val="en-MY"/>
        </w:rPr>
        <w:t>and</w:t>
      </w:r>
      <w:r w:rsidRPr="00233388">
        <w:rPr>
          <w:rFonts w:ascii="Times New Roman" w:eastAsia="Calibri" w:hAnsi="Times New Roman"/>
          <w:sz w:val="24"/>
          <w:szCs w:val="24"/>
          <w:lang w:val="en-MY"/>
        </w:rPr>
        <w:t xml:space="preserve"> Ogundele, O. (2021). Nigeria’s quest for alternative clean energy through biofuels: an assessment. In IOP Conference Series: </w:t>
      </w:r>
      <w:r w:rsidRPr="00394D51">
        <w:rPr>
          <w:rFonts w:ascii="Times New Roman" w:eastAsia="Calibri" w:hAnsi="Times New Roman"/>
          <w:i/>
          <w:iCs/>
          <w:sz w:val="24"/>
          <w:szCs w:val="24"/>
          <w:lang w:val="en-MY"/>
        </w:rPr>
        <w:t>Earth and Environmental Science</w:t>
      </w:r>
      <w:r w:rsidRPr="00233388">
        <w:rPr>
          <w:rFonts w:ascii="Times New Roman" w:eastAsia="Calibri" w:hAnsi="Times New Roman"/>
          <w:sz w:val="24"/>
          <w:szCs w:val="24"/>
          <w:lang w:val="en-MY"/>
        </w:rPr>
        <w:t>, 655 (1), 12-54. IOP Publishers.</w:t>
      </w:r>
    </w:p>
    <w:p w14:paraId="47E7790C" w14:textId="77777777" w:rsidR="000045FC" w:rsidRPr="00233388" w:rsidRDefault="000045FC" w:rsidP="000045FC">
      <w:pPr>
        <w:autoSpaceDE w:val="0"/>
        <w:autoSpaceDN w:val="0"/>
        <w:adjustRightInd w:val="0"/>
        <w:spacing w:after="0" w:line="240" w:lineRule="auto"/>
        <w:ind w:left="720" w:hanging="720"/>
        <w:jc w:val="both"/>
        <w:rPr>
          <w:rFonts w:ascii="Times New Roman" w:hAnsi="Times New Roman"/>
          <w:sz w:val="24"/>
          <w:szCs w:val="24"/>
        </w:rPr>
      </w:pPr>
    </w:p>
    <w:p w14:paraId="249ED685" w14:textId="77777777" w:rsidR="005F506F" w:rsidRDefault="005F506F" w:rsidP="000045FC">
      <w:pPr>
        <w:autoSpaceDE w:val="0"/>
        <w:autoSpaceDN w:val="0"/>
        <w:adjustRightInd w:val="0"/>
        <w:spacing w:after="0" w:line="240" w:lineRule="auto"/>
        <w:ind w:left="720" w:hanging="720"/>
        <w:jc w:val="both"/>
        <w:rPr>
          <w:rFonts w:ascii="Times New Roman" w:eastAsia="Calibri" w:hAnsi="Times New Roman"/>
          <w:sz w:val="24"/>
          <w:szCs w:val="24"/>
          <w:lang w:val="en-MY"/>
        </w:rPr>
      </w:pPr>
      <w:r w:rsidRPr="00233388">
        <w:rPr>
          <w:rFonts w:ascii="Times New Roman" w:eastAsia="Calibri" w:hAnsi="Times New Roman"/>
          <w:sz w:val="24"/>
          <w:szCs w:val="24"/>
          <w:lang w:val="en-MY"/>
        </w:rPr>
        <w:t xml:space="preserve">OECD, </w:t>
      </w:r>
      <w:r w:rsidRPr="00B438F8">
        <w:rPr>
          <w:rFonts w:ascii="Times New Roman" w:eastAsia="Calibri" w:hAnsi="Times New Roman"/>
          <w:sz w:val="24"/>
          <w:szCs w:val="24"/>
          <w:lang w:val="en-MY"/>
        </w:rPr>
        <w:t>and</w:t>
      </w:r>
      <w:r w:rsidRPr="00233388">
        <w:rPr>
          <w:rFonts w:ascii="Times New Roman" w:eastAsia="Calibri" w:hAnsi="Times New Roman"/>
          <w:sz w:val="24"/>
          <w:szCs w:val="24"/>
          <w:lang w:val="en-MY"/>
        </w:rPr>
        <w:t xml:space="preserve"> Food and Agriculture Organization of the United Nations. (2021). OECD-FAO Agricultural Outlook</w:t>
      </w:r>
      <w:r>
        <w:rPr>
          <w:rFonts w:ascii="Times New Roman" w:eastAsia="Calibri" w:hAnsi="Times New Roman"/>
          <w:sz w:val="24"/>
          <w:szCs w:val="24"/>
          <w:lang w:val="en-MY"/>
        </w:rPr>
        <w:t>.</w:t>
      </w:r>
      <w:r w:rsidRPr="00233388">
        <w:rPr>
          <w:rFonts w:ascii="Times New Roman" w:eastAsia="Calibri" w:hAnsi="Times New Roman"/>
          <w:sz w:val="24"/>
          <w:szCs w:val="24"/>
          <w:lang w:val="en-MY"/>
        </w:rPr>
        <w:t xml:space="preserve"> 2021–2030.</w:t>
      </w:r>
    </w:p>
    <w:p w14:paraId="3E682AD1" w14:textId="77777777" w:rsidR="000045FC" w:rsidRPr="00A53F30" w:rsidRDefault="000045FC" w:rsidP="000045FC">
      <w:pPr>
        <w:autoSpaceDE w:val="0"/>
        <w:autoSpaceDN w:val="0"/>
        <w:adjustRightInd w:val="0"/>
        <w:spacing w:after="0" w:line="240" w:lineRule="auto"/>
        <w:ind w:left="720" w:hanging="720"/>
        <w:jc w:val="both"/>
        <w:rPr>
          <w:rFonts w:ascii="Times New Roman" w:eastAsia="SimSun" w:hAnsi="Times New Roman"/>
          <w:sz w:val="24"/>
          <w:szCs w:val="24"/>
        </w:rPr>
      </w:pPr>
    </w:p>
    <w:p w14:paraId="7C9884E1" w14:textId="77777777" w:rsidR="005F506F" w:rsidRDefault="005F506F" w:rsidP="000045FC">
      <w:pPr>
        <w:autoSpaceDE w:val="0"/>
        <w:autoSpaceDN w:val="0"/>
        <w:adjustRightInd w:val="0"/>
        <w:spacing w:after="0" w:line="240" w:lineRule="auto"/>
        <w:ind w:left="720" w:hanging="720"/>
        <w:jc w:val="both"/>
        <w:rPr>
          <w:rFonts w:ascii="Times New Roman" w:eastAsia="Calibri" w:hAnsi="Times New Roman"/>
          <w:sz w:val="24"/>
          <w:szCs w:val="24"/>
          <w:lang w:val="en-MY"/>
        </w:rPr>
      </w:pPr>
      <w:r w:rsidRPr="00233388">
        <w:rPr>
          <w:rFonts w:ascii="Times New Roman" w:eastAsia="Calibri" w:hAnsi="Times New Roman"/>
          <w:sz w:val="24"/>
          <w:szCs w:val="24"/>
          <w:lang w:val="en-MY"/>
        </w:rPr>
        <w:t xml:space="preserve">OECD, </w:t>
      </w:r>
      <w:r w:rsidRPr="00B438F8">
        <w:rPr>
          <w:rFonts w:ascii="Times New Roman" w:eastAsia="Calibri" w:hAnsi="Times New Roman"/>
          <w:sz w:val="24"/>
          <w:szCs w:val="24"/>
          <w:lang w:val="en-MY"/>
        </w:rPr>
        <w:t>and</w:t>
      </w:r>
      <w:r w:rsidRPr="00233388">
        <w:rPr>
          <w:rFonts w:ascii="Times New Roman" w:eastAsia="Calibri" w:hAnsi="Times New Roman"/>
          <w:sz w:val="24"/>
          <w:szCs w:val="24"/>
          <w:lang w:val="en-MY"/>
        </w:rPr>
        <w:t xml:space="preserve"> Food and Agriculture Organization of the United Nations. (2021). OECD-FAO Agricultural Outlook</w:t>
      </w:r>
      <w:r>
        <w:rPr>
          <w:rFonts w:ascii="Times New Roman" w:eastAsia="Calibri" w:hAnsi="Times New Roman"/>
          <w:sz w:val="24"/>
          <w:szCs w:val="24"/>
          <w:lang w:val="en-MY"/>
        </w:rPr>
        <w:t>.</w:t>
      </w:r>
      <w:r w:rsidRPr="00233388">
        <w:rPr>
          <w:rFonts w:ascii="Times New Roman" w:eastAsia="Calibri" w:hAnsi="Times New Roman"/>
          <w:sz w:val="24"/>
          <w:szCs w:val="24"/>
          <w:lang w:val="en-MY"/>
        </w:rPr>
        <w:t xml:space="preserve"> 2021–2030.</w:t>
      </w:r>
    </w:p>
    <w:p w14:paraId="45D004F6" w14:textId="77777777" w:rsidR="000045FC" w:rsidRDefault="000045FC" w:rsidP="000045FC">
      <w:pPr>
        <w:autoSpaceDE w:val="0"/>
        <w:autoSpaceDN w:val="0"/>
        <w:adjustRightInd w:val="0"/>
        <w:spacing w:after="0" w:line="240" w:lineRule="auto"/>
        <w:ind w:left="720" w:hanging="720"/>
        <w:jc w:val="both"/>
        <w:rPr>
          <w:rFonts w:ascii="Times New Roman" w:hAnsi="Times New Roman"/>
          <w:sz w:val="24"/>
          <w:szCs w:val="24"/>
        </w:rPr>
      </w:pPr>
    </w:p>
    <w:p w14:paraId="022EA068" w14:textId="77777777" w:rsidR="005F506F" w:rsidRDefault="005F506F" w:rsidP="000045FC">
      <w:pPr>
        <w:autoSpaceDE w:val="0"/>
        <w:autoSpaceDN w:val="0"/>
        <w:adjustRightInd w:val="0"/>
        <w:spacing w:after="0" w:line="240" w:lineRule="auto"/>
        <w:ind w:left="720" w:hanging="720"/>
        <w:jc w:val="both"/>
        <w:rPr>
          <w:rFonts w:ascii="Times New Roman" w:eastAsia="Calibri" w:hAnsi="Times New Roman"/>
          <w:sz w:val="24"/>
          <w:szCs w:val="24"/>
          <w:lang w:val="en-MY"/>
        </w:rPr>
      </w:pPr>
      <w:r w:rsidRPr="00233388">
        <w:rPr>
          <w:rFonts w:ascii="Times New Roman" w:eastAsia="Calibri" w:hAnsi="Times New Roman"/>
          <w:sz w:val="24"/>
          <w:szCs w:val="24"/>
          <w:lang w:val="en-MY"/>
        </w:rPr>
        <w:lastRenderedPageBreak/>
        <w:t>Ohimain, E. I. (2013). Can the Nigerian biofuel policy and incentives (2007) transform Nigeria into a biofuel economy? Energy Policy, 54</w:t>
      </w:r>
      <w:r>
        <w:rPr>
          <w:rFonts w:ascii="Times New Roman" w:eastAsia="Calibri" w:hAnsi="Times New Roman"/>
          <w:sz w:val="24"/>
          <w:szCs w:val="24"/>
          <w:lang w:val="en-MY"/>
        </w:rPr>
        <w:t>(20)</w:t>
      </w:r>
      <w:r w:rsidRPr="00233388">
        <w:rPr>
          <w:rFonts w:ascii="Times New Roman" w:eastAsia="Calibri" w:hAnsi="Times New Roman"/>
          <w:sz w:val="24"/>
          <w:szCs w:val="24"/>
          <w:lang w:val="en-MY"/>
        </w:rPr>
        <w:t>, 352-359.</w:t>
      </w:r>
    </w:p>
    <w:p w14:paraId="3C0B6822" w14:textId="77777777" w:rsidR="000045FC" w:rsidRPr="00A53F30" w:rsidRDefault="000045FC" w:rsidP="000045FC">
      <w:pPr>
        <w:autoSpaceDE w:val="0"/>
        <w:autoSpaceDN w:val="0"/>
        <w:adjustRightInd w:val="0"/>
        <w:spacing w:after="0" w:line="240" w:lineRule="auto"/>
        <w:ind w:left="720" w:hanging="720"/>
        <w:jc w:val="both"/>
        <w:rPr>
          <w:rFonts w:ascii="Times New Roman" w:eastAsia="SimSun" w:hAnsi="Times New Roman"/>
          <w:sz w:val="24"/>
          <w:szCs w:val="24"/>
        </w:rPr>
      </w:pPr>
    </w:p>
    <w:p w14:paraId="51CC6237" w14:textId="77777777" w:rsidR="005F506F" w:rsidRDefault="005F506F" w:rsidP="000045FC">
      <w:pPr>
        <w:autoSpaceDE w:val="0"/>
        <w:autoSpaceDN w:val="0"/>
        <w:adjustRightInd w:val="0"/>
        <w:spacing w:after="0" w:line="240" w:lineRule="auto"/>
        <w:ind w:left="720" w:hanging="720"/>
        <w:jc w:val="both"/>
        <w:rPr>
          <w:rFonts w:ascii="Times New Roman" w:eastAsia="Calibri" w:hAnsi="Times New Roman"/>
          <w:sz w:val="24"/>
          <w:szCs w:val="24"/>
          <w:lang w:val="en-MY"/>
        </w:rPr>
      </w:pPr>
      <w:r w:rsidRPr="00233388">
        <w:rPr>
          <w:rFonts w:ascii="Times New Roman" w:eastAsia="Calibri" w:hAnsi="Times New Roman"/>
          <w:sz w:val="24"/>
          <w:szCs w:val="24"/>
          <w:lang w:val="en-MY"/>
        </w:rPr>
        <w:t xml:space="preserve">Okafor, C. C., Nzekwe, C. A., Ajaero, C. C., Ibekwe, J. C., </w:t>
      </w:r>
      <w:r w:rsidRPr="00B438F8">
        <w:rPr>
          <w:rFonts w:ascii="Times New Roman" w:eastAsia="Calibri" w:hAnsi="Times New Roman"/>
          <w:sz w:val="24"/>
          <w:szCs w:val="24"/>
          <w:lang w:val="en-MY"/>
        </w:rPr>
        <w:t>and</w:t>
      </w:r>
      <w:r w:rsidRPr="00233388">
        <w:rPr>
          <w:rFonts w:ascii="Times New Roman" w:eastAsia="Calibri" w:hAnsi="Times New Roman"/>
          <w:sz w:val="24"/>
          <w:szCs w:val="24"/>
          <w:lang w:val="en-MY"/>
        </w:rPr>
        <w:t xml:space="preserve"> Otunomo, F. A. (2022). Biomass utilization for energy production in Nigeria: A review. Cleaner Energy Systems, 100043.</w:t>
      </w:r>
    </w:p>
    <w:p w14:paraId="404FA772" w14:textId="77777777" w:rsidR="000045FC" w:rsidRDefault="000045FC" w:rsidP="000045FC">
      <w:pPr>
        <w:autoSpaceDE w:val="0"/>
        <w:autoSpaceDN w:val="0"/>
        <w:adjustRightInd w:val="0"/>
        <w:spacing w:after="0" w:line="240" w:lineRule="auto"/>
        <w:ind w:left="720" w:hanging="720"/>
        <w:jc w:val="both"/>
        <w:rPr>
          <w:rFonts w:ascii="Times New Roman" w:hAnsi="Times New Roman"/>
          <w:sz w:val="24"/>
          <w:szCs w:val="24"/>
        </w:rPr>
      </w:pPr>
    </w:p>
    <w:p w14:paraId="28E0A6CF" w14:textId="77777777" w:rsidR="005F506F" w:rsidRDefault="005F506F" w:rsidP="000045FC">
      <w:pPr>
        <w:autoSpaceDE w:val="0"/>
        <w:autoSpaceDN w:val="0"/>
        <w:adjustRightInd w:val="0"/>
        <w:spacing w:after="0" w:line="240" w:lineRule="auto"/>
        <w:ind w:left="720" w:hanging="720"/>
        <w:jc w:val="both"/>
        <w:rPr>
          <w:rFonts w:ascii="Times New Roman" w:eastAsia="Calibri" w:hAnsi="Times New Roman"/>
          <w:sz w:val="24"/>
          <w:szCs w:val="24"/>
          <w:lang w:val="en-MY"/>
        </w:rPr>
      </w:pPr>
      <w:r w:rsidRPr="00233388">
        <w:rPr>
          <w:rFonts w:ascii="Times New Roman" w:eastAsia="Calibri" w:hAnsi="Times New Roman"/>
          <w:sz w:val="24"/>
          <w:szCs w:val="24"/>
          <w:lang w:val="en-MY"/>
        </w:rPr>
        <w:t>Oyedepo, S. O. (2015). On energy for sustainable development in Nigeria. Renewable and sustainable energy reviews, 16(5), 2583-2598.</w:t>
      </w:r>
    </w:p>
    <w:p w14:paraId="441671E7" w14:textId="77777777" w:rsidR="000045FC" w:rsidRPr="00A53F30" w:rsidRDefault="000045FC" w:rsidP="000045FC">
      <w:pPr>
        <w:autoSpaceDE w:val="0"/>
        <w:autoSpaceDN w:val="0"/>
        <w:adjustRightInd w:val="0"/>
        <w:spacing w:after="0" w:line="240" w:lineRule="auto"/>
        <w:ind w:left="720" w:hanging="720"/>
        <w:jc w:val="both"/>
        <w:rPr>
          <w:rFonts w:ascii="Times New Roman" w:eastAsia="SimSun" w:hAnsi="Times New Roman"/>
          <w:sz w:val="24"/>
          <w:szCs w:val="24"/>
        </w:rPr>
      </w:pPr>
    </w:p>
    <w:p w14:paraId="4D6C20F9" w14:textId="77777777" w:rsidR="005F506F" w:rsidRDefault="005F506F" w:rsidP="000045FC">
      <w:pPr>
        <w:spacing w:after="0" w:line="240" w:lineRule="auto"/>
        <w:jc w:val="both"/>
        <w:rPr>
          <w:rFonts w:ascii="Times New Roman" w:hAnsi="Times New Roman"/>
          <w:sz w:val="24"/>
          <w:szCs w:val="24"/>
        </w:rPr>
      </w:pPr>
      <w:r w:rsidRPr="00BD0CCE">
        <w:rPr>
          <w:rFonts w:ascii="Times New Roman" w:hAnsi="Times New Roman"/>
          <w:sz w:val="24"/>
          <w:szCs w:val="24"/>
        </w:rPr>
        <w:t xml:space="preserve">Saleh, A., </w:t>
      </w:r>
      <w:r w:rsidRPr="00B438F8">
        <w:rPr>
          <w:rFonts w:ascii="Times New Roman" w:hAnsi="Times New Roman"/>
          <w:sz w:val="24"/>
          <w:szCs w:val="24"/>
        </w:rPr>
        <w:t>and</w:t>
      </w:r>
      <w:r w:rsidRPr="00BD0CCE">
        <w:rPr>
          <w:rFonts w:ascii="Times New Roman" w:hAnsi="Times New Roman"/>
          <w:sz w:val="24"/>
          <w:szCs w:val="24"/>
        </w:rPr>
        <w:t xml:space="preserve"> Sillah I. U. (2022). Development and Performance Evaluation of Bio-Digester </w:t>
      </w:r>
      <w:r>
        <w:rPr>
          <w:rFonts w:ascii="Times New Roman" w:hAnsi="Times New Roman"/>
          <w:sz w:val="24"/>
          <w:szCs w:val="24"/>
        </w:rPr>
        <w:tab/>
      </w:r>
      <w:r w:rsidRPr="00BD0CCE">
        <w:rPr>
          <w:rFonts w:ascii="Times New Roman" w:hAnsi="Times New Roman"/>
          <w:sz w:val="24"/>
          <w:szCs w:val="24"/>
        </w:rPr>
        <w:t xml:space="preserve">Using </w:t>
      </w:r>
      <w:r>
        <w:rPr>
          <w:rFonts w:ascii="Times New Roman" w:hAnsi="Times New Roman"/>
          <w:sz w:val="24"/>
          <w:szCs w:val="24"/>
        </w:rPr>
        <w:tab/>
      </w:r>
      <w:r w:rsidRPr="00BD0CCE">
        <w:rPr>
          <w:rFonts w:ascii="Times New Roman" w:hAnsi="Times New Roman"/>
          <w:sz w:val="24"/>
          <w:szCs w:val="24"/>
        </w:rPr>
        <w:t>Cow Dung and Elephant Grass (</w:t>
      </w:r>
      <w:r w:rsidRPr="00BD0CCE">
        <w:rPr>
          <w:rFonts w:ascii="Times New Roman" w:hAnsi="Times New Roman"/>
          <w:i/>
          <w:iCs/>
          <w:sz w:val="24"/>
          <w:szCs w:val="24"/>
        </w:rPr>
        <w:t>Pennisetum purpureum Schumach</w:t>
      </w:r>
      <w:r w:rsidRPr="00BD0CCE">
        <w:rPr>
          <w:rFonts w:ascii="Times New Roman" w:hAnsi="Times New Roman"/>
          <w:sz w:val="24"/>
          <w:szCs w:val="24"/>
        </w:rPr>
        <w:t xml:space="preserve">). </w:t>
      </w:r>
      <w:r w:rsidRPr="00BD0CCE">
        <w:rPr>
          <w:rFonts w:ascii="Times New Roman" w:hAnsi="Times New Roman"/>
          <w:i/>
          <w:iCs/>
          <w:sz w:val="24"/>
          <w:szCs w:val="24"/>
        </w:rPr>
        <w:t xml:space="preserve">Nigerian </w:t>
      </w:r>
      <w:r>
        <w:rPr>
          <w:rFonts w:ascii="Times New Roman" w:hAnsi="Times New Roman"/>
          <w:i/>
          <w:iCs/>
          <w:sz w:val="24"/>
          <w:szCs w:val="24"/>
        </w:rPr>
        <w:tab/>
      </w:r>
      <w:r w:rsidRPr="00BD0CCE">
        <w:rPr>
          <w:rFonts w:ascii="Times New Roman" w:hAnsi="Times New Roman"/>
          <w:i/>
          <w:iCs/>
          <w:sz w:val="24"/>
          <w:szCs w:val="24"/>
        </w:rPr>
        <w:t>Journal of Engineering Science Research (NIJESR)</w:t>
      </w:r>
      <w:r w:rsidRPr="00BD0CCE">
        <w:rPr>
          <w:rFonts w:ascii="Times New Roman" w:hAnsi="Times New Roman"/>
          <w:sz w:val="24"/>
          <w:szCs w:val="24"/>
        </w:rPr>
        <w:t>, 5(1): 55-64</w:t>
      </w:r>
    </w:p>
    <w:p w14:paraId="5D57558F" w14:textId="77777777" w:rsidR="000045FC" w:rsidRPr="00A53F30" w:rsidRDefault="000045FC" w:rsidP="000045FC">
      <w:pPr>
        <w:spacing w:after="0" w:line="240" w:lineRule="auto"/>
        <w:jc w:val="both"/>
        <w:rPr>
          <w:rFonts w:ascii="Times New Roman" w:eastAsia="SimSun" w:hAnsi="Times New Roman"/>
          <w:sz w:val="24"/>
          <w:szCs w:val="24"/>
        </w:rPr>
      </w:pPr>
    </w:p>
    <w:p w14:paraId="4839DF20" w14:textId="77777777" w:rsidR="005F506F" w:rsidRDefault="005F506F" w:rsidP="000045FC">
      <w:pPr>
        <w:spacing w:after="0" w:line="240" w:lineRule="auto"/>
        <w:jc w:val="both"/>
        <w:rPr>
          <w:rFonts w:ascii="Times New Roman" w:hAnsi="Times New Roman"/>
          <w:sz w:val="24"/>
          <w:szCs w:val="24"/>
        </w:rPr>
      </w:pPr>
      <w:r w:rsidRPr="00DA72BF">
        <w:rPr>
          <w:rFonts w:ascii="Times New Roman" w:hAnsi="Times New Roman"/>
          <w:sz w:val="24"/>
          <w:szCs w:val="24"/>
        </w:rPr>
        <w:t xml:space="preserve">Sarkodie, S. A. (2022). Winners and Losers of Energy Sustainability-Global Assessment of the </w:t>
      </w:r>
      <w:r>
        <w:rPr>
          <w:rFonts w:ascii="Times New Roman" w:hAnsi="Times New Roman"/>
          <w:sz w:val="24"/>
          <w:szCs w:val="24"/>
        </w:rPr>
        <w:tab/>
      </w:r>
      <w:r w:rsidRPr="00DA72BF">
        <w:rPr>
          <w:rFonts w:ascii="Times New Roman" w:hAnsi="Times New Roman"/>
          <w:sz w:val="24"/>
          <w:szCs w:val="24"/>
        </w:rPr>
        <w:t xml:space="preserve">Sustainable Development Goals. Science of the Total Environment. 831. </w:t>
      </w:r>
      <w:r>
        <w:rPr>
          <w:rFonts w:ascii="Times New Roman" w:hAnsi="Times New Roman"/>
          <w:sz w:val="24"/>
          <w:szCs w:val="24"/>
        </w:rPr>
        <w:tab/>
      </w:r>
      <w:r w:rsidRPr="00DA72BF">
        <w:rPr>
          <w:rFonts w:ascii="Times New Roman" w:hAnsi="Times New Roman"/>
          <w:sz w:val="24"/>
          <w:szCs w:val="24"/>
        </w:rPr>
        <w:t xml:space="preserve">154945.Bibcode:2022ScTEn.831o4945S.doi:10.101 6/j.scitotenv.2022.154945. ISSN </w:t>
      </w:r>
      <w:r>
        <w:rPr>
          <w:rFonts w:ascii="Times New Roman" w:hAnsi="Times New Roman"/>
          <w:sz w:val="24"/>
          <w:szCs w:val="24"/>
        </w:rPr>
        <w:tab/>
      </w:r>
      <w:r w:rsidRPr="00DA72BF">
        <w:rPr>
          <w:rFonts w:ascii="Times New Roman" w:hAnsi="Times New Roman"/>
          <w:sz w:val="24"/>
          <w:szCs w:val="24"/>
        </w:rPr>
        <w:t>0048-9697. PMID 35367559. S2CID 247881708</w:t>
      </w:r>
    </w:p>
    <w:p w14:paraId="4B1A8EBC" w14:textId="77777777" w:rsidR="000045FC" w:rsidRPr="00DA72BF" w:rsidRDefault="000045FC" w:rsidP="000045FC">
      <w:pPr>
        <w:spacing w:after="0" w:line="240" w:lineRule="auto"/>
        <w:jc w:val="both"/>
        <w:rPr>
          <w:rFonts w:ascii="Times New Roman" w:hAnsi="Times New Roman"/>
          <w:sz w:val="24"/>
          <w:szCs w:val="24"/>
        </w:rPr>
      </w:pPr>
    </w:p>
    <w:p w14:paraId="6F31B353" w14:textId="63ED0E18" w:rsidR="005F506F" w:rsidRDefault="005F506F" w:rsidP="000045FC">
      <w:pPr>
        <w:spacing w:after="0" w:line="240" w:lineRule="auto"/>
        <w:jc w:val="both"/>
        <w:rPr>
          <w:rFonts w:ascii="Times New Roman" w:hAnsi="Times New Roman"/>
          <w:sz w:val="24"/>
          <w:szCs w:val="24"/>
        </w:rPr>
      </w:pPr>
      <w:r w:rsidRPr="00222D76">
        <w:rPr>
          <w:rFonts w:ascii="Times New Roman" w:hAnsi="Times New Roman"/>
          <w:sz w:val="24"/>
          <w:szCs w:val="24"/>
        </w:rPr>
        <w:t>Shanab SM, Hanafy EA, Shalaby EA (2022). Water hyacinth as non</w:t>
      </w:r>
      <w:r>
        <w:rPr>
          <w:rFonts w:ascii="Times New Roman" w:hAnsi="Times New Roman"/>
          <w:sz w:val="24"/>
          <w:szCs w:val="24"/>
        </w:rPr>
        <w:t>-</w:t>
      </w:r>
      <w:r w:rsidRPr="00222D76">
        <w:rPr>
          <w:rFonts w:ascii="Times New Roman" w:hAnsi="Times New Roman"/>
          <w:sz w:val="24"/>
          <w:szCs w:val="24"/>
        </w:rPr>
        <w:t xml:space="preserve">edible source for biofuel </w:t>
      </w:r>
      <w:r>
        <w:rPr>
          <w:rFonts w:ascii="Times New Roman" w:hAnsi="Times New Roman"/>
          <w:sz w:val="24"/>
          <w:szCs w:val="24"/>
        </w:rPr>
        <w:tab/>
      </w:r>
      <w:r w:rsidRPr="00222D76">
        <w:rPr>
          <w:rFonts w:ascii="Times New Roman" w:hAnsi="Times New Roman"/>
          <w:sz w:val="24"/>
          <w:szCs w:val="24"/>
        </w:rPr>
        <w:t xml:space="preserve">production. </w:t>
      </w:r>
      <w:r w:rsidRPr="004F2199">
        <w:rPr>
          <w:rFonts w:ascii="Times New Roman" w:hAnsi="Times New Roman"/>
          <w:i/>
          <w:iCs/>
          <w:sz w:val="24"/>
          <w:szCs w:val="24"/>
        </w:rPr>
        <w:t>Waste and Biomass Valorization</w:t>
      </w:r>
      <w:r>
        <w:rPr>
          <w:rFonts w:ascii="Times New Roman" w:hAnsi="Times New Roman"/>
          <w:i/>
          <w:iCs/>
          <w:sz w:val="24"/>
          <w:szCs w:val="24"/>
        </w:rPr>
        <w:t>,</w:t>
      </w:r>
      <w:r w:rsidRPr="00222D76">
        <w:rPr>
          <w:rFonts w:ascii="Times New Roman" w:hAnsi="Times New Roman"/>
          <w:sz w:val="24"/>
          <w:szCs w:val="24"/>
        </w:rPr>
        <w:t xml:space="preserve"> https://doi.org/10.1007/s1264 9-016-9816-</w:t>
      </w:r>
      <w:r>
        <w:rPr>
          <w:rFonts w:ascii="Times New Roman" w:hAnsi="Times New Roman"/>
          <w:sz w:val="24"/>
          <w:szCs w:val="24"/>
        </w:rPr>
        <w:tab/>
      </w:r>
      <w:r w:rsidRPr="00222D76">
        <w:rPr>
          <w:rFonts w:ascii="Times New Roman" w:hAnsi="Times New Roman"/>
          <w:sz w:val="24"/>
          <w:szCs w:val="24"/>
        </w:rPr>
        <w:t xml:space="preserve">6. </w:t>
      </w:r>
    </w:p>
    <w:p w14:paraId="157871C9" w14:textId="77777777" w:rsidR="000045FC" w:rsidRPr="00222D76" w:rsidRDefault="000045FC" w:rsidP="000045FC">
      <w:pPr>
        <w:spacing w:after="0" w:line="240" w:lineRule="auto"/>
        <w:jc w:val="both"/>
        <w:rPr>
          <w:rFonts w:ascii="Times New Roman" w:hAnsi="Times New Roman"/>
          <w:sz w:val="24"/>
          <w:szCs w:val="24"/>
        </w:rPr>
      </w:pPr>
    </w:p>
    <w:p w14:paraId="60B97C26" w14:textId="77777777" w:rsidR="005F506F" w:rsidRDefault="005F506F" w:rsidP="000045FC">
      <w:pPr>
        <w:spacing w:after="0" w:line="240" w:lineRule="auto"/>
        <w:jc w:val="both"/>
        <w:rPr>
          <w:rFonts w:ascii="Times New Roman" w:hAnsi="Times New Roman"/>
          <w:sz w:val="24"/>
          <w:szCs w:val="24"/>
        </w:rPr>
      </w:pPr>
      <w:r w:rsidRPr="002E0A7C">
        <w:rPr>
          <w:rFonts w:ascii="Times New Roman" w:hAnsi="Times New Roman"/>
          <w:sz w:val="24"/>
          <w:szCs w:val="24"/>
        </w:rPr>
        <w:t xml:space="preserve">Shubham, S., </w:t>
      </w:r>
      <w:r w:rsidRPr="00B438F8">
        <w:rPr>
          <w:rFonts w:ascii="Times New Roman" w:hAnsi="Times New Roman"/>
          <w:sz w:val="24"/>
          <w:szCs w:val="24"/>
        </w:rPr>
        <w:t>and</w:t>
      </w:r>
      <w:r w:rsidRPr="002E0A7C">
        <w:rPr>
          <w:rFonts w:ascii="Times New Roman" w:hAnsi="Times New Roman"/>
          <w:sz w:val="24"/>
          <w:szCs w:val="24"/>
        </w:rPr>
        <w:t xml:space="preserve"> Shubh, K. Y. (2022). Study and Analysis of Biogas Production from Sewage </w:t>
      </w:r>
      <w:r>
        <w:rPr>
          <w:rFonts w:ascii="Times New Roman" w:hAnsi="Times New Roman"/>
          <w:sz w:val="24"/>
          <w:szCs w:val="24"/>
        </w:rPr>
        <w:tab/>
      </w:r>
      <w:r w:rsidRPr="002E0A7C">
        <w:rPr>
          <w:rFonts w:ascii="Times New Roman" w:hAnsi="Times New Roman"/>
          <w:sz w:val="24"/>
          <w:szCs w:val="24"/>
        </w:rPr>
        <w:t xml:space="preserve">Treatment Plant </w:t>
      </w:r>
      <w:r w:rsidRPr="00B438F8">
        <w:rPr>
          <w:rFonts w:ascii="Times New Roman" w:hAnsi="Times New Roman"/>
          <w:sz w:val="24"/>
          <w:szCs w:val="24"/>
        </w:rPr>
        <w:t>and</w:t>
      </w:r>
      <w:r w:rsidRPr="002E0A7C">
        <w:rPr>
          <w:rFonts w:ascii="Times New Roman" w:hAnsi="Times New Roman"/>
          <w:sz w:val="24"/>
          <w:szCs w:val="24"/>
        </w:rPr>
        <w:t xml:space="preserve"> Design Anaerobic Digester</w:t>
      </w:r>
      <w:r w:rsidRPr="002E0A7C">
        <w:rPr>
          <w:rFonts w:ascii="Times New Roman" w:hAnsi="Times New Roman"/>
          <w:i/>
          <w:iCs/>
          <w:sz w:val="24"/>
          <w:szCs w:val="24"/>
        </w:rPr>
        <w:t xml:space="preserve">. International Research Journal of </w:t>
      </w:r>
      <w:r>
        <w:rPr>
          <w:rFonts w:ascii="Times New Roman" w:hAnsi="Times New Roman"/>
          <w:i/>
          <w:iCs/>
          <w:sz w:val="24"/>
          <w:szCs w:val="24"/>
        </w:rPr>
        <w:tab/>
      </w:r>
      <w:r w:rsidRPr="002E0A7C">
        <w:rPr>
          <w:rFonts w:ascii="Times New Roman" w:hAnsi="Times New Roman"/>
          <w:i/>
          <w:iCs/>
          <w:sz w:val="24"/>
          <w:szCs w:val="24"/>
        </w:rPr>
        <w:t>Engineering and Technology (IRJET), 0</w:t>
      </w:r>
      <w:r w:rsidRPr="002E0A7C">
        <w:rPr>
          <w:rFonts w:ascii="Times New Roman" w:hAnsi="Times New Roman"/>
          <w:sz w:val="24"/>
          <w:szCs w:val="24"/>
        </w:rPr>
        <w:t>9(03)</w:t>
      </w:r>
      <w:r>
        <w:rPr>
          <w:rFonts w:ascii="Times New Roman" w:hAnsi="Times New Roman"/>
          <w:sz w:val="24"/>
          <w:szCs w:val="24"/>
        </w:rPr>
        <w:t>,</w:t>
      </w:r>
      <w:r w:rsidRPr="002E0A7C">
        <w:rPr>
          <w:rFonts w:ascii="Times New Roman" w:hAnsi="Times New Roman"/>
          <w:sz w:val="24"/>
          <w:szCs w:val="24"/>
        </w:rPr>
        <w:t xml:space="preserve"> 237- 245</w:t>
      </w:r>
    </w:p>
    <w:p w14:paraId="6BE050E9" w14:textId="77777777" w:rsidR="000045FC" w:rsidRDefault="000045FC" w:rsidP="000045FC">
      <w:pPr>
        <w:spacing w:after="0" w:line="240" w:lineRule="auto"/>
        <w:jc w:val="both"/>
        <w:rPr>
          <w:rFonts w:ascii="Times New Roman" w:hAnsi="Times New Roman"/>
          <w:sz w:val="24"/>
          <w:szCs w:val="24"/>
        </w:rPr>
      </w:pPr>
    </w:p>
    <w:p w14:paraId="46DCA787" w14:textId="03A82434" w:rsidR="005F506F" w:rsidRDefault="005F506F" w:rsidP="000045FC">
      <w:pPr>
        <w:spacing w:after="0" w:line="240" w:lineRule="auto"/>
        <w:jc w:val="both"/>
        <w:rPr>
          <w:rFonts w:ascii="Times New Roman" w:hAnsi="Times New Roman"/>
          <w:sz w:val="24"/>
          <w:szCs w:val="24"/>
        </w:rPr>
      </w:pPr>
      <w:bookmarkStart w:id="11" w:name="_Hlk174988010"/>
      <w:r w:rsidRPr="00222D76">
        <w:rPr>
          <w:rFonts w:ascii="Times New Roman" w:hAnsi="Times New Roman"/>
          <w:sz w:val="24"/>
          <w:szCs w:val="24"/>
        </w:rPr>
        <w:t xml:space="preserve">Surendra </w:t>
      </w:r>
      <w:bookmarkEnd w:id="11"/>
      <w:r w:rsidRPr="00222D76">
        <w:rPr>
          <w:rFonts w:ascii="Times New Roman" w:hAnsi="Times New Roman"/>
          <w:sz w:val="24"/>
          <w:szCs w:val="24"/>
        </w:rPr>
        <w:t xml:space="preserve">KC, Takara D, Hashimoto AG, Khanal SK (2020). Biogas as a sustainable energy </w:t>
      </w:r>
      <w:r w:rsidR="000045FC">
        <w:rPr>
          <w:rFonts w:ascii="Times New Roman" w:hAnsi="Times New Roman"/>
          <w:sz w:val="24"/>
          <w:szCs w:val="24"/>
        </w:rPr>
        <w:tab/>
      </w:r>
      <w:r w:rsidRPr="00222D76">
        <w:rPr>
          <w:rFonts w:ascii="Times New Roman" w:hAnsi="Times New Roman"/>
          <w:sz w:val="24"/>
          <w:szCs w:val="24"/>
        </w:rPr>
        <w:t xml:space="preserve">source </w:t>
      </w:r>
      <w:r>
        <w:rPr>
          <w:rFonts w:ascii="Times New Roman" w:hAnsi="Times New Roman"/>
          <w:sz w:val="24"/>
          <w:szCs w:val="24"/>
        </w:rPr>
        <w:tab/>
      </w:r>
      <w:r w:rsidRPr="00222D76">
        <w:rPr>
          <w:rFonts w:ascii="Times New Roman" w:hAnsi="Times New Roman"/>
          <w:sz w:val="24"/>
          <w:szCs w:val="24"/>
        </w:rPr>
        <w:t xml:space="preserve">for developing countries: Opportunities and challenges. </w:t>
      </w:r>
      <w:r w:rsidRPr="00BF55C1">
        <w:rPr>
          <w:rFonts w:ascii="Times New Roman" w:hAnsi="Times New Roman"/>
          <w:i/>
          <w:iCs/>
          <w:sz w:val="24"/>
          <w:szCs w:val="24"/>
        </w:rPr>
        <w:t xml:space="preserve">Renewable and </w:t>
      </w:r>
      <w:r w:rsidR="000045FC">
        <w:rPr>
          <w:rFonts w:ascii="Times New Roman" w:hAnsi="Times New Roman"/>
          <w:i/>
          <w:iCs/>
          <w:sz w:val="24"/>
          <w:szCs w:val="24"/>
        </w:rPr>
        <w:tab/>
      </w:r>
      <w:r w:rsidRPr="00BF55C1">
        <w:rPr>
          <w:rFonts w:ascii="Times New Roman" w:hAnsi="Times New Roman"/>
          <w:i/>
          <w:iCs/>
          <w:sz w:val="24"/>
          <w:szCs w:val="24"/>
        </w:rPr>
        <w:t>Sustainable Energy Reviews</w:t>
      </w:r>
      <w:r>
        <w:rPr>
          <w:rFonts w:ascii="Times New Roman" w:hAnsi="Times New Roman"/>
          <w:i/>
          <w:iCs/>
          <w:sz w:val="24"/>
          <w:szCs w:val="24"/>
        </w:rPr>
        <w:t>,</w:t>
      </w:r>
      <w:r w:rsidRPr="00BF55C1">
        <w:rPr>
          <w:rFonts w:ascii="Times New Roman" w:hAnsi="Times New Roman"/>
          <w:i/>
          <w:iCs/>
          <w:sz w:val="24"/>
          <w:szCs w:val="24"/>
        </w:rPr>
        <w:t xml:space="preserve"> </w:t>
      </w:r>
      <w:r w:rsidRPr="00222D76">
        <w:rPr>
          <w:rFonts w:ascii="Times New Roman" w:hAnsi="Times New Roman"/>
          <w:sz w:val="24"/>
          <w:szCs w:val="24"/>
        </w:rPr>
        <w:t>3</w:t>
      </w:r>
      <w:r>
        <w:rPr>
          <w:rFonts w:ascii="Times New Roman" w:hAnsi="Times New Roman"/>
          <w:sz w:val="24"/>
          <w:szCs w:val="24"/>
        </w:rPr>
        <w:t xml:space="preserve">(6), </w:t>
      </w:r>
      <w:r w:rsidRPr="00222D76">
        <w:rPr>
          <w:rFonts w:ascii="Times New Roman" w:hAnsi="Times New Roman"/>
          <w:sz w:val="24"/>
          <w:szCs w:val="24"/>
        </w:rPr>
        <w:t>846- 859.</w:t>
      </w:r>
    </w:p>
    <w:p w14:paraId="5A856A0F" w14:textId="77777777" w:rsidR="000045FC" w:rsidRDefault="000045FC" w:rsidP="000045FC">
      <w:pPr>
        <w:spacing w:after="0" w:line="240" w:lineRule="auto"/>
        <w:jc w:val="both"/>
        <w:rPr>
          <w:rFonts w:ascii="Times New Roman" w:hAnsi="Times New Roman"/>
          <w:sz w:val="24"/>
          <w:szCs w:val="24"/>
        </w:rPr>
      </w:pPr>
    </w:p>
    <w:p w14:paraId="1A13CB33" w14:textId="3FF1E57B" w:rsidR="005F506F" w:rsidRPr="00222D76" w:rsidRDefault="005F506F" w:rsidP="000045FC">
      <w:pPr>
        <w:spacing w:after="0" w:line="240" w:lineRule="auto"/>
        <w:jc w:val="both"/>
        <w:rPr>
          <w:rFonts w:ascii="Times New Roman" w:hAnsi="Times New Roman"/>
          <w:sz w:val="24"/>
          <w:szCs w:val="24"/>
        </w:rPr>
      </w:pPr>
      <w:bookmarkStart w:id="12" w:name="_Hlk174987765"/>
      <w:r w:rsidRPr="00222D76">
        <w:rPr>
          <w:rFonts w:ascii="Times New Roman" w:hAnsi="Times New Roman"/>
          <w:sz w:val="24"/>
          <w:szCs w:val="24"/>
        </w:rPr>
        <w:t>Verstraete</w:t>
      </w:r>
      <w:bookmarkEnd w:id="12"/>
      <w:r w:rsidRPr="00222D76">
        <w:rPr>
          <w:rFonts w:ascii="Times New Roman" w:hAnsi="Times New Roman"/>
          <w:sz w:val="24"/>
          <w:szCs w:val="24"/>
        </w:rPr>
        <w:t xml:space="preserve"> W, Morgan-Sagastume F, Aiyuk S, Waweru M, Rabaey K, Lissens G (2021). </w:t>
      </w:r>
      <w:r w:rsidR="000045FC">
        <w:rPr>
          <w:rFonts w:ascii="Times New Roman" w:hAnsi="Times New Roman"/>
          <w:sz w:val="24"/>
          <w:szCs w:val="24"/>
        </w:rPr>
        <w:tab/>
      </w:r>
      <w:r w:rsidRPr="00222D76">
        <w:rPr>
          <w:rFonts w:ascii="Times New Roman" w:hAnsi="Times New Roman"/>
          <w:sz w:val="24"/>
          <w:szCs w:val="24"/>
        </w:rPr>
        <w:t xml:space="preserve">Anaerobic digestion as a core technology in sustainable management of organic matter. </w:t>
      </w:r>
      <w:r w:rsidR="000045FC">
        <w:rPr>
          <w:rFonts w:ascii="Times New Roman" w:hAnsi="Times New Roman"/>
          <w:sz w:val="24"/>
          <w:szCs w:val="24"/>
        </w:rPr>
        <w:tab/>
      </w:r>
      <w:r w:rsidRPr="00956DDF">
        <w:rPr>
          <w:rFonts w:ascii="Times New Roman" w:hAnsi="Times New Roman"/>
          <w:i/>
          <w:iCs/>
          <w:sz w:val="24"/>
          <w:szCs w:val="24"/>
        </w:rPr>
        <w:t xml:space="preserve">Water Science </w:t>
      </w:r>
      <w:r>
        <w:rPr>
          <w:rFonts w:ascii="Times New Roman" w:hAnsi="Times New Roman"/>
          <w:i/>
          <w:iCs/>
          <w:sz w:val="24"/>
          <w:szCs w:val="24"/>
        </w:rPr>
        <w:tab/>
      </w:r>
      <w:r w:rsidRPr="00956DDF">
        <w:rPr>
          <w:rFonts w:ascii="Times New Roman" w:hAnsi="Times New Roman"/>
          <w:i/>
          <w:iCs/>
          <w:sz w:val="24"/>
          <w:szCs w:val="24"/>
        </w:rPr>
        <w:t>and Technology</w:t>
      </w:r>
      <w:r>
        <w:rPr>
          <w:rFonts w:ascii="Times New Roman" w:hAnsi="Times New Roman"/>
          <w:i/>
          <w:iCs/>
          <w:sz w:val="24"/>
          <w:szCs w:val="24"/>
        </w:rPr>
        <w:t>,</w:t>
      </w:r>
      <w:r w:rsidRPr="00222D76">
        <w:rPr>
          <w:rFonts w:ascii="Times New Roman" w:hAnsi="Times New Roman"/>
          <w:sz w:val="24"/>
          <w:szCs w:val="24"/>
        </w:rPr>
        <w:t xml:space="preserve"> 52(1-2)</w:t>
      </w:r>
      <w:r>
        <w:rPr>
          <w:rFonts w:ascii="Times New Roman" w:hAnsi="Times New Roman"/>
          <w:sz w:val="24"/>
          <w:szCs w:val="24"/>
        </w:rPr>
        <w:t xml:space="preserve">, </w:t>
      </w:r>
      <w:r w:rsidRPr="00222D76">
        <w:rPr>
          <w:rFonts w:ascii="Times New Roman" w:hAnsi="Times New Roman"/>
          <w:sz w:val="24"/>
          <w:szCs w:val="24"/>
        </w:rPr>
        <w:t>59-66.</w:t>
      </w:r>
    </w:p>
    <w:p w14:paraId="1FC5DD87" w14:textId="77777777" w:rsidR="005F506F" w:rsidRDefault="005F506F" w:rsidP="00AB0882">
      <w:pPr>
        <w:rPr>
          <w:rFonts w:ascii="Times New Roman" w:hAnsi="Times New Roman" w:cs="Times New Roman"/>
          <w:b/>
          <w:bCs/>
          <w:sz w:val="24"/>
          <w:szCs w:val="24"/>
        </w:rPr>
      </w:pPr>
    </w:p>
    <w:p w14:paraId="490C737A" w14:textId="77777777" w:rsidR="00DC35C0" w:rsidRDefault="00DC35C0" w:rsidP="00AB0882">
      <w:pPr>
        <w:rPr>
          <w:rFonts w:ascii="Times New Roman" w:hAnsi="Times New Roman" w:cs="Times New Roman"/>
          <w:b/>
          <w:bCs/>
          <w:sz w:val="24"/>
          <w:szCs w:val="24"/>
        </w:rPr>
      </w:pPr>
    </w:p>
    <w:p w14:paraId="60469A7D" w14:textId="77777777" w:rsidR="00AF7AF4" w:rsidRDefault="00AF7AF4" w:rsidP="00AB0882">
      <w:pPr>
        <w:rPr>
          <w:rFonts w:ascii="Times New Roman" w:hAnsi="Times New Roman" w:cs="Times New Roman"/>
          <w:b/>
          <w:bCs/>
          <w:sz w:val="24"/>
          <w:szCs w:val="24"/>
        </w:rPr>
      </w:pPr>
    </w:p>
    <w:p w14:paraId="4538781E" w14:textId="77777777" w:rsidR="00AF7AF4" w:rsidRDefault="00AF7AF4" w:rsidP="00AB0882">
      <w:pPr>
        <w:rPr>
          <w:rFonts w:ascii="Times New Roman" w:hAnsi="Times New Roman" w:cs="Times New Roman"/>
          <w:b/>
          <w:bCs/>
          <w:sz w:val="24"/>
          <w:szCs w:val="24"/>
        </w:rPr>
      </w:pPr>
    </w:p>
    <w:p w14:paraId="47B8E4A0" w14:textId="77777777" w:rsidR="00AF7AF4" w:rsidRDefault="00AF7AF4" w:rsidP="00AB0882">
      <w:pPr>
        <w:rPr>
          <w:rFonts w:ascii="Times New Roman" w:hAnsi="Times New Roman" w:cs="Times New Roman"/>
          <w:b/>
          <w:bCs/>
          <w:sz w:val="24"/>
          <w:szCs w:val="24"/>
        </w:rPr>
      </w:pPr>
    </w:p>
    <w:p w14:paraId="0CE912C8" w14:textId="77777777" w:rsidR="00AF7AF4" w:rsidRDefault="00AF7AF4" w:rsidP="00AB0882">
      <w:pPr>
        <w:rPr>
          <w:rFonts w:ascii="Times New Roman" w:hAnsi="Times New Roman" w:cs="Times New Roman"/>
          <w:b/>
          <w:bCs/>
          <w:sz w:val="24"/>
          <w:szCs w:val="24"/>
        </w:rPr>
      </w:pPr>
    </w:p>
    <w:p w14:paraId="188FE288" w14:textId="77777777" w:rsidR="00E82C8A" w:rsidRDefault="00E82C8A" w:rsidP="00AB0882">
      <w:pPr>
        <w:rPr>
          <w:rFonts w:ascii="Times New Roman" w:hAnsi="Times New Roman" w:cs="Times New Roman"/>
          <w:b/>
          <w:bCs/>
          <w:sz w:val="24"/>
          <w:szCs w:val="24"/>
        </w:rPr>
      </w:pPr>
    </w:p>
    <w:p w14:paraId="70A5FC11" w14:textId="3BF6E225" w:rsidR="00AF7AF4" w:rsidRDefault="00AF7AF4" w:rsidP="00AF7AF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APPENDIX</w:t>
      </w:r>
    </w:p>
    <w:p w14:paraId="330E6288" w14:textId="0813AAF7" w:rsidR="00C27746" w:rsidRPr="00FC34BC" w:rsidRDefault="00C27746" w:rsidP="00C27746">
      <w:pPr>
        <w:autoSpaceDE w:val="0"/>
        <w:autoSpaceDN w:val="0"/>
        <w:adjustRightInd w:val="0"/>
        <w:spacing w:after="0" w:line="480" w:lineRule="auto"/>
        <w:jc w:val="both"/>
        <w:rPr>
          <w:rFonts w:ascii="Times New Roman" w:eastAsia="MinionPro-Capt" w:hAnsi="Times New Roman"/>
          <w:b/>
          <w:bCs/>
          <w:sz w:val="24"/>
          <w:szCs w:val="24"/>
          <w:lang w:val="en-MY"/>
        </w:rPr>
      </w:pPr>
      <w:r w:rsidRPr="00FC34BC">
        <w:rPr>
          <w:rFonts w:ascii="Times New Roman" w:eastAsia="MinionPro-Capt" w:hAnsi="Times New Roman"/>
          <w:b/>
          <w:bCs/>
          <w:sz w:val="24"/>
          <w:szCs w:val="24"/>
          <w:lang w:val="en-MY"/>
        </w:rPr>
        <w:t xml:space="preserve">Table </w:t>
      </w:r>
      <w:r w:rsidRPr="00FC34BC">
        <w:rPr>
          <w:rFonts w:ascii="Times New Roman" w:eastAsia="MinionPro-Capt" w:hAnsi="Times New Roman"/>
          <w:b/>
          <w:bCs/>
          <w:sz w:val="24"/>
          <w:szCs w:val="24"/>
          <w:lang w:val="en-MY"/>
        </w:rPr>
        <w:t>A</w:t>
      </w:r>
      <w:r w:rsidRPr="00FC34BC">
        <w:rPr>
          <w:rFonts w:ascii="Times New Roman" w:eastAsia="MinionPro-Capt" w:hAnsi="Times New Roman"/>
          <w:b/>
          <w:bCs/>
          <w:sz w:val="24"/>
          <w:szCs w:val="24"/>
          <w:lang w:val="en-MY"/>
        </w:rPr>
        <w:t xml:space="preserve">1: </w:t>
      </w:r>
      <w:bookmarkStart w:id="13" w:name="_Hlk184300462"/>
      <w:r w:rsidRPr="00FC34BC">
        <w:rPr>
          <w:rFonts w:ascii="Times New Roman" w:eastAsia="MinionPro-Capt" w:hAnsi="Times New Roman"/>
          <w:b/>
          <w:bCs/>
          <w:sz w:val="24"/>
          <w:szCs w:val="24"/>
          <w:lang w:val="en-MY"/>
        </w:rPr>
        <w:t xml:space="preserve">The tools and materials </w:t>
      </w:r>
      <w:bookmarkEnd w:id="13"/>
      <w:r w:rsidRPr="00FC34BC">
        <w:rPr>
          <w:rFonts w:ascii="Times New Roman" w:eastAsia="MinionPro-Capt" w:hAnsi="Times New Roman"/>
          <w:b/>
          <w:bCs/>
          <w:sz w:val="24"/>
          <w:szCs w:val="24"/>
          <w:lang w:val="en-MY"/>
        </w:rPr>
        <w:t>that will be used are:</w:t>
      </w:r>
    </w:p>
    <w:tbl>
      <w:tblPr>
        <w:tblStyle w:val="TableGrid"/>
        <w:tblW w:w="926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00"/>
        <w:gridCol w:w="1443"/>
        <w:gridCol w:w="2072"/>
        <w:gridCol w:w="2338"/>
      </w:tblGrid>
      <w:tr w:rsidR="00C27746" w14:paraId="1FCF0209" w14:textId="77777777" w:rsidTr="00C367B2">
        <w:tc>
          <w:tcPr>
            <w:tcW w:w="715" w:type="dxa"/>
            <w:tcBorders>
              <w:top w:val="single" w:sz="4" w:space="0" w:color="auto"/>
              <w:bottom w:val="single" w:sz="4" w:space="0" w:color="auto"/>
            </w:tcBorders>
          </w:tcPr>
          <w:p w14:paraId="49E6C3DD" w14:textId="77777777" w:rsidR="00C27746" w:rsidRPr="00037EC8" w:rsidRDefault="00C27746" w:rsidP="00C367B2">
            <w:pPr>
              <w:autoSpaceDE w:val="0"/>
              <w:autoSpaceDN w:val="0"/>
              <w:adjustRightInd w:val="0"/>
              <w:jc w:val="both"/>
              <w:rPr>
                <w:rFonts w:ascii="Times New Roman" w:hAnsi="Times New Roman"/>
                <w:b/>
                <w:bCs/>
                <w:sz w:val="24"/>
                <w:szCs w:val="24"/>
              </w:rPr>
            </w:pPr>
            <w:r w:rsidRPr="00037EC8">
              <w:rPr>
                <w:rFonts w:ascii="Times New Roman" w:hAnsi="Times New Roman"/>
                <w:b/>
                <w:bCs/>
                <w:sz w:val="24"/>
                <w:szCs w:val="24"/>
              </w:rPr>
              <w:t>S/N</w:t>
            </w:r>
          </w:p>
        </w:tc>
        <w:tc>
          <w:tcPr>
            <w:tcW w:w="2700" w:type="dxa"/>
            <w:tcBorders>
              <w:top w:val="single" w:sz="4" w:space="0" w:color="auto"/>
              <w:bottom w:val="single" w:sz="4" w:space="0" w:color="auto"/>
            </w:tcBorders>
          </w:tcPr>
          <w:p w14:paraId="34F4C190" w14:textId="77777777" w:rsidR="00C27746" w:rsidRPr="00037EC8" w:rsidRDefault="00C27746" w:rsidP="00C367B2">
            <w:pPr>
              <w:autoSpaceDE w:val="0"/>
              <w:autoSpaceDN w:val="0"/>
              <w:adjustRightInd w:val="0"/>
              <w:jc w:val="both"/>
              <w:rPr>
                <w:rFonts w:ascii="Times New Roman" w:hAnsi="Times New Roman"/>
                <w:b/>
                <w:bCs/>
                <w:sz w:val="24"/>
                <w:szCs w:val="24"/>
              </w:rPr>
            </w:pPr>
            <w:r w:rsidRPr="00037EC8">
              <w:rPr>
                <w:rFonts w:ascii="Times New Roman" w:hAnsi="Times New Roman"/>
                <w:b/>
                <w:bCs/>
                <w:sz w:val="24"/>
                <w:szCs w:val="24"/>
              </w:rPr>
              <w:t xml:space="preserve">Materials </w:t>
            </w:r>
          </w:p>
        </w:tc>
        <w:tc>
          <w:tcPr>
            <w:tcW w:w="1443" w:type="dxa"/>
            <w:tcBorders>
              <w:top w:val="single" w:sz="4" w:space="0" w:color="auto"/>
              <w:bottom w:val="single" w:sz="4" w:space="0" w:color="auto"/>
            </w:tcBorders>
          </w:tcPr>
          <w:p w14:paraId="2CB287B5" w14:textId="77777777" w:rsidR="00C27746" w:rsidRPr="00037EC8" w:rsidRDefault="00C27746" w:rsidP="00C367B2">
            <w:pPr>
              <w:autoSpaceDE w:val="0"/>
              <w:autoSpaceDN w:val="0"/>
              <w:adjustRightInd w:val="0"/>
              <w:jc w:val="both"/>
              <w:rPr>
                <w:rFonts w:ascii="Times New Roman" w:hAnsi="Times New Roman"/>
                <w:b/>
                <w:bCs/>
                <w:sz w:val="24"/>
                <w:szCs w:val="24"/>
              </w:rPr>
            </w:pPr>
            <w:r w:rsidRPr="00037EC8">
              <w:rPr>
                <w:rFonts w:ascii="Times New Roman" w:hAnsi="Times New Roman"/>
                <w:b/>
                <w:bCs/>
                <w:sz w:val="24"/>
                <w:szCs w:val="24"/>
              </w:rPr>
              <w:t xml:space="preserve">Quantity </w:t>
            </w:r>
          </w:p>
        </w:tc>
        <w:tc>
          <w:tcPr>
            <w:tcW w:w="2072" w:type="dxa"/>
            <w:tcBorders>
              <w:top w:val="single" w:sz="4" w:space="0" w:color="auto"/>
              <w:bottom w:val="single" w:sz="4" w:space="0" w:color="auto"/>
            </w:tcBorders>
          </w:tcPr>
          <w:p w14:paraId="580CEECA" w14:textId="77777777" w:rsidR="00C27746" w:rsidRPr="00037EC8" w:rsidRDefault="00C27746" w:rsidP="00C367B2">
            <w:pPr>
              <w:autoSpaceDE w:val="0"/>
              <w:autoSpaceDN w:val="0"/>
              <w:adjustRightInd w:val="0"/>
              <w:jc w:val="both"/>
              <w:rPr>
                <w:rFonts w:ascii="Times New Roman" w:hAnsi="Times New Roman"/>
                <w:b/>
                <w:bCs/>
                <w:sz w:val="24"/>
                <w:szCs w:val="24"/>
              </w:rPr>
            </w:pPr>
            <w:r w:rsidRPr="00037EC8">
              <w:rPr>
                <w:rFonts w:ascii="Times New Roman" w:hAnsi="Times New Roman"/>
                <w:b/>
                <w:bCs/>
                <w:sz w:val="24"/>
                <w:szCs w:val="24"/>
              </w:rPr>
              <w:t>Specifications</w:t>
            </w:r>
          </w:p>
        </w:tc>
        <w:tc>
          <w:tcPr>
            <w:tcW w:w="2338" w:type="dxa"/>
            <w:tcBorders>
              <w:top w:val="single" w:sz="4" w:space="0" w:color="auto"/>
              <w:bottom w:val="single" w:sz="4" w:space="0" w:color="auto"/>
            </w:tcBorders>
          </w:tcPr>
          <w:p w14:paraId="03319287" w14:textId="77777777" w:rsidR="00C27746" w:rsidRPr="00037EC8" w:rsidRDefault="00C27746" w:rsidP="00C367B2">
            <w:pPr>
              <w:autoSpaceDE w:val="0"/>
              <w:autoSpaceDN w:val="0"/>
              <w:adjustRightInd w:val="0"/>
              <w:jc w:val="both"/>
              <w:rPr>
                <w:rFonts w:ascii="Times New Roman" w:hAnsi="Times New Roman"/>
                <w:b/>
                <w:bCs/>
                <w:sz w:val="24"/>
                <w:szCs w:val="24"/>
              </w:rPr>
            </w:pPr>
            <w:r w:rsidRPr="00037EC8">
              <w:rPr>
                <w:rFonts w:ascii="Times New Roman" w:hAnsi="Times New Roman"/>
                <w:b/>
                <w:bCs/>
                <w:sz w:val="24"/>
                <w:szCs w:val="24"/>
              </w:rPr>
              <w:t xml:space="preserve">Selection criteria </w:t>
            </w:r>
          </w:p>
        </w:tc>
      </w:tr>
      <w:tr w:rsidR="00C27746" w14:paraId="0C3BF723" w14:textId="77777777" w:rsidTr="00C367B2">
        <w:tc>
          <w:tcPr>
            <w:tcW w:w="715" w:type="dxa"/>
            <w:tcBorders>
              <w:top w:val="single" w:sz="4" w:space="0" w:color="auto"/>
            </w:tcBorders>
          </w:tcPr>
          <w:p w14:paraId="638DE790"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2700" w:type="dxa"/>
            <w:tcBorders>
              <w:top w:val="single" w:sz="4" w:space="0" w:color="auto"/>
            </w:tcBorders>
          </w:tcPr>
          <w:p w14:paraId="55F97D6A" w14:textId="77777777" w:rsidR="00C27746" w:rsidRDefault="00C27746" w:rsidP="00C367B2">
            <w:pPr>
              <w:autoSpaceDE w:val="0"/>
              <w:autoSpaceDN w:val="0"/>
              <w:adjustRightInd w:val="0"/>
              <w:jc w:val="both"/>
              <w:rPr>
                <w:rFonts w:ascii="Times New Roman" w:hAnsi="Times New Roman"/>
                <w:sz w:val="24"/>
                <w:szCs w:val="24"/>
              </w:rPr>
            </w:pPr>
            <w:r>
              <w:rPr>
                <w:rFonts w:ascii="Times New Roman" w:eastAsia="MinionPro-Capt" w:hAnsi="Times New Roman"/>
                <w:sz w:val="24"/>
                <w:szCs w:val="24"/>
                <w:lang w:val="en-MY"/>
              </w:rPr>
              <w:t>Metal drum Bio-digester</w:t>
            </w:r>
          </w:p>
        </w:tc>
        <w:tc>
          <w:tcPr>
            <w:tcW w:w="1443" w:type="dxa"/>
            <w:tcBorders>
              <w:top w:val="single" w:sz="4" w:space="0" w:color="auto"/>
            </w:tcBorders>
          </w:tcPr>
          <w:p w14:paraId="5F4D403F"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2072" w:type="dxa"/>
            <w:tcBorders>
              <w:top w:val="single" w:sz="4" w:space="0" w:color="auto"/>
            </w:tcBorders>
          </w:tcPr>
          <w:p w14:paraId="31A68A94" w14:textId="77777777" w:rsidR="00C27746" w:rsidRDefault="00C27746" w:rsidP="00C367B2">
            <w:pPr>
              <w:autoSpaceDE w:val="0"/>
              <w:autoSpaceDN w:val="0"/>
              <w:adjustRightInd w:val="0"/>
              <w:jc w:val="center"/>
              <w:rPr>
                <w:rFonts w:ascii="Times New Roman" w:hAnsi="Times New Roman"/>
                <w:sz w:val="24"/>
                <w:szCs w:val="24"/>
              </w:rPr>
            </w:pPr>
            <w:r w:rsidRPr="006D671A">
              <w:rPr>
                <w:rFonts w:ascii="Times New Roman" w:eastAsia="MinionPro-Capt" w:hAnsi="Times New Roman"/>
                <w:sz w:val="24"/>
                <w:szCs w:val="24"/>
                <w:lang w:val="en-MY"/>
              </w:rPr>
              <w:t>60 Litres</w:t>
            </w:r>
          </w:p>
        </w:tc>
        <w:tc>
          <w:tcPr>
            <w:tcW w:w="2338" w:type="dxa"/>
            <w:tcBorders>
              <w:top w:val="single" w:sz="4" w:space="0" w:color="auto"/>
            </w:tcBorders>
          </w:tcPr>
          <w:p w14:paraId="5D1F1380"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Cost effective</w:t>
            </w:r>
          </w:p>
        </w:tc>
      </w:tr>
      <w:tr w:rsidR="00C27746" w14:paraId="40117802" w14:textId="77777777" w:rsidTr="00C367B2">
        <w:tc>
          <w:tcPr>
            <w:tcW w:w="715" w:type="dxa"/>
          </w:tcPr>
          <w:p w14:paraId="7384A0D3"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2700" w:type="dxa"/>
          </w:tcPr>
          <w:p w14:paraId="421AB7D0" w14:textId="77777777" w:rsidR="00C27746" w:rsidRDefault="00C27746" w:rsidP="00C367B2">
            <w:pPr>
              <w:autoSpaceDE w:val="0"/>
              <w:autoSpaceDN w:val="0"/>
              <w:adjustRightInd w:val="0"/>
              <w:jc w:val="both"/>
              <w:rPr>
                <w:rFonts w:ascii="Times New Roman" w:hAnsi="Times New Roman"/>
                <w:sz w:val="24"/>
                <w:szCs w:val="24"/>
              </w:rPr>
            </w:pPr>
            <w:r>
              <w:rPr>
                <w:rFonts w:ascii="Times New Roman" w:eastAsia="MinionPro-Capt" w:hAnsi="Times New Roman"/>
                <w:sz w:val="24"/>
                <w:szCs w:val="24"/>
                <w:lang w:val="en-MY"/>
              </w:rPr>
              <w:t>Metal drum</w:t>
            </w:r>
            <w:r w:rsidRPr="006D671A">
              <w:rPr>
                <w:rFonts w:ascii="Times New Roman" w:eastAsia="MinionPro-Capt" w:hAnsi="Times New Roman"/>
                <w:sz w:val="24"/>
                <w:szCs w:val="24"/>
                <w:lang w:val="en-MY"/>
              </w:rPr>
              <w:t xml:space="preserve"> rigid cover</w:t>
            </w:r>
          </w:p>
        </w:tc>
        <w:tc>
          <w:tcPr>
            <w:tcW w:w="1443" w:type="dxa"/>
          </w:tcPr>
          <w:p w14:paraId="160A7577"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2072" w:type="dxa"/>
          </w:tcPr>
          <w:p w14:paraId="2A4913F9" w14:textId="77777777" w:rsidR="00C27746" w:rsidRDefault="00C27746" w:rsidP="00C367B2">
            <w:pPr>
              <w:autoSpaceDE w:val="0"/>
              <w:autoSpaceDN w:val="0"/>
              <w:adjustRightInd w:val="0"/>
              <w:jc w:val="center"/>
              <w:rPr>
                <w:rFonts w:ascii="Times New Roman" w:hAnsi="Times New Roman"/>
                <w:sz w:val="24"/>
                <w:szCs w:val="24"/>
              </w:rPr>
            </w:pPr>
            <w:r w:rsidRPr="006D671A">
              <w:rPr>
                <w:rFonts w:ascii="Times New Roman" w:eastAsia="MinionPro-Capt" w:hAnsi="Times New Roman"/>
                <w:sz w:val="24"/>
                <w:szCs w:val="24"/>
                <w:lang w:val="en-MY"/>
              </w:rPr>
              <w:t>3 inch</w:t>
            </w:r>
          </w:p>
        </w:tc>
        <w:tc>
          <w:tcPr>
            <w:tcW w:w="2338" w:type="dxa"/>
          </w:tcPr>
          <w:p w14:paraId="509004B5"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Workability</w:t>
            </w:r>
          </w:p>
        </w:tc>
      </w:tr>
      <w:tr w:rsidR="00C27746" w14:paraId="7AD4514C" w14:textId="77777777" w:rsidTr="00C367B2">
        <w:tc>
          <w:tcPr>
            <w:tcW w:w="715" w:type="dxa"/>
          </w:tcPr>
          <w:p w14:paraId="7935BFE9"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2700" w:type="dxa"/>
          </w:tcPr>
          <w:p w14:paraId="1E105006" w14:textId="77777777" w:rsidR="00C27746" w:rsidRDefault="00C27746" w:rsidP="00C367B2">
            <w:pPr>
              <w:autoSpaceDE w:val="0"/>
              <w:autoSpaceDN w:val="0"/>
              <w:adjustRightInd w:val="0"/>
              <w:jc w:val="both"/>
              <w:rPr>
                <w:rFonts w:ascii="Times New Roman" w:hAnsi="Times New Roman"/>
                <w:sz w:val="24"/>
                <w:szCs w:val="24"/>
              </w:rPr>
            </w:pPr>
            <w:r w:rsidRPr="006D671A">
              <w:rPr>
                <w:rFonts w:ascii="Times New Roman" w:eastAsia="MinionPro-Capt" w:hAnsi="Times New Roman"/>
                <w:sz w:val="24"/>
                <w:szCs w:val="24"/>
                <w:lang w:val="en-MY"/>
              </w:rPr>
              <w:t>Brass gas intake valve</w:t>
            </w:r>
          </w:p>
        </w:tc>
        <w:tc>
          <w:tcPr>
            <w:tcW w:w="1443" w:type="dxa"/>
          </w:tcPr>
          <w:p w14:paraId="72DAABC0"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2072" w:type="dxa"/>
          </w:tcPr>
          <w:p w14:paraId="49FBE015" w14:textId="77777777" w:rsidR="00C27746" w:rsidRDefault="00C27746" w:rsidP="00C367B2">
            <w:pPr>
              <w:autoSpaceDE w:val="0"/>
              <w:autoSpaceDN w:val="0"/>
              <w:adjustRightInd w:val="0"/>
              <w:jc w:val="center"/>
              <w:rPr>
                <w:rFonts w:ascii="Times New Roman" w:hAnsi="Times New Roman"/>
                <w:sz w:val="24"/>
                <w:szCs w:val="24"/>
              </w:rPr>
            </w:pPr>
            <w:r w:rsidRPr="006D671A">
              <w:rPr>
                <w:rFonts w:ascii="Times New Roman" w:eastAsia="MinionPro-Capt" w:hAnsi="Times New Roman"/>
                <w:sz w:val="24"/>
                <w:szCs w:val="24"/>
                <w:lang w:val="en-MY"/>
              </w:rPr>
              <w:t>½ inch</w:t>
            </w:r>
          </w:p>
        </w:tc>
        <w:tc>
          <w:tcPr>
            <w:tcW w:w="2338" w:type="dxa"/>
          </w:tcPr>
          <w:p w14:paraId="5ED05EDE" w14:textId="77777777" w:rsidR="00C27746" w:rsidRDefault="00C27746" w:rsidP="00C367B2">
            <w:pPr>
              <w:autoSpaceDE w:val="0"/>
              <w:autoSpaceDN w:val="0"/>
              <w:adjustRightInd w:val="0"/>
              <w:jc w:val="both"/>
              <w:rPr>
                <w:rFonts w:ascii="Times New Roman" w:hAnsi="Times New Roman"/>
                <w:sz w:val="24"/>
                <w:szCs w:val="24"/>
              </w:rPr>
            </w:pPr>
            <w:r w:rsidRPr="0048224D">
              <w:rPr>
                <w:rFonts w:ascii="Times New Roman" w:hAnsi="Times New Roman"/>
                <w:sz w:val="24"/>
                <w:szCs w:val="24"/>
              </w:rPr>
              <w:t>Cost effective</w:t>
            </w:r>
          </w:p>
        </w:tc>
      </w:tr>
      <w:tr w:rsidR="00C27746" w14:paraId="10A17A3D" w14:textId="77777777" w:rsidTr="00C367B2">
        <w:tc>
          <w:tcPr>
            <w:tcW w:w="715" w:type="dxa"/>
          </w:tcPr>
          <w:p w14:paraId="3E3FCAF8"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4</w:t>
            </w:r>
          </w:p>
        </w:tc>
        <w:tc>
          <w:tcPr>
            <w:tcW w:w="2700" w:type="dxa"/>
          </w:tcPr>
          <w:p w14:paraId="305A5766" w14:textId="77777777" w:rsidR="00C27746" w:rsidRDefault="00C27746" w:rsidP="00C367B2">
            <w:pPr>
              <w:autoSpaceDE w:val="0"/>
              <w:autoSpaceDN w:val="0"/>
              <w:adjustRightInd w:val="0"/>
              <w:jc w:val="both"/>
              <w:rPr>
                <w:rFonts w:ascii="Times New Roman" w:hAnsi="Times New Roman"/>
                <w:sz w:val="24"/>
                <w:szCs w:val="24"/>
              </w:rPr>
            </w:pPr>
            <w:r>
              <w:rPr>
                <w:rFonts w:ascii="Times New Roman" w:eastAsia="MinionPro-Capt" w:hAnsi="Times New Roman"/>
                <w:sz w:val="24"/>
                <w:szCs w:val="24"/>
                <w:lang w:val="en-MY"/>
              </w:rPr>
              <w:t>Metal barrel</w:t>
            </w:r>
            <w:r w:rsidRPr="006D671A">
              <w:rPr>
                <w:rFonts w:ascii="Times New Roman" w:eastAsia="MinionPro-Capt" w:hAnsi="Times New Roman"/>
                <w:sz w:val="24"/>
                <w:szCs w:val="24"/>
                <w:lang w:val="en-MY"/>
              </w:rPr>
              <w:t xml:space="preserve"> slurry excess gauge</w:t>
            </w:r>
          </w:p>
        </w:tc>
        <w:tc>
          <w:tcPr>
            <w:tcW w:w="1443" w:type="dxa"/>
          </w:tcPr>
          <w:p w14:paraId="14D7AC97"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2072" w:type="dxa"/>
          </w:tcPr>
          <w:p w14:paraId="3104C9BD" w14:textId="77777777" w:rsidR="00C27746" w:rsidRDefault="00C27746" w:rsidP="00C367B2">
            <w:pPr>
              <w:autoSpaceDE w:val="0"/>
              <w:autoSpaceDN w:val="0"/>
              <w:adjustRightInd w:val="0"/>
              <w:jc w:val="center"/>
              <w:rPr>
                <w:rFonts w:ascii="Times New Roman" w:hAnsi="Times New Roman"/>
                <w:sz w:val="24"/>
                <w:szCs w:val="24"/>
              </w:rPr>
            </w:pPr>
            <w:r w:rsidRPr="006D671A">
              <w:rPr>
                <w:rFonts w:ascii="Times New Roman" w:eastAsia="MinionPro-Capt" w:hAnsi="Times New Roman"/>
                <w:sz w:val="24"/>
                <w:szCs w:val="24"/>
                <w:lang w:val="en-MY"/>
              </w:rPr>
              <w:t>½ inch</w:t>
            </w:r>
          </w:p>
        </w:tc>
        <w:tc>
          <w:tcPr>
            <w:tcW w:w="2338" w:type="dxa"/>
          </w:tcPr>
          <w:p w14:paraId="1FBC29EF" w14:textId="77777777" w:rsidR="00C27746" w:rsidRDefault="00C27746" w:rsidP="00C367B2">
            <w:pPr>
              <w:autoSpaceDE w:val="0"/>
              <w:autoSpaceDN w:val="0"/>
              <w:adjustRightInd w:val="0"/>
              <w:jc w:val="both"/>
              <w:rPr>
                <w:rFonts w:ascii="Times New Roman" w:hAnsi="Times New Roman"/>
                <w:sz w:val="24"/>
                <w:szCs w:val="24"/>
              </w:rPr>
            </w:pPr>
            <w:r w:rsidRPr="0048224D">
              <w:rPr>
                <w:rFonts w:ascii="Times New Roman" w:hAnsi="Times New Roman"/>
                <w:sz w:val="24"/>
                <w:szCs w:val="24"/>
              </w:rPr>
              <w:t>Cost effective</w:t>
            </w:r>
          </w:p>
        </w:tc>
      </w:tr>
      <w:tr w:rsidR="00C27746" w14:paraId="07045775" w14:textId="77777777" w:rsidTr="00C367B2">
        <w:tc>
          <w:tcPr>
            <w:tcW w:w="715" w:type="dxa"/>
          </w:tcPr>
          <w:p w14:paraId="1DDB236B"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5</w:t>
            </w:r>
          </w:p>
        </w:tc>
        <w:tc>
          <w:tcPr>
            <w:tcW w:w="2700" w:type="dxa"/>
          </w:tcPr>
          <w:p w14:paraId="7AEA8E9E" w14:textId="77777777" w:rsidR="00C27746" w:rsidRDefault="00C27746" w:rsidP="00C367B2">
            <w:pPr>
              <w:autoSpaceDE w:val="0"/>
              <w:autoSpaceDN w:val="0"/>
              <w:adjustRightInd w:val="0"/>
              <w:jc w:val="both"/>
              <w:rPr>
                <w:rFonts w:ascii="Times New Roman" w:hAnsi="Times New Roman"/>
                <w:sz w:val="24"/>
                <w:szCs w:val="24"/>
              </w:rPr>
            </w:pPr>
            <w:r w:rsidRPr="006D671A">
              <w:rPr>
                <w:rFonts w:ascii="Times New Roman" w:eastAsia="MinionPro-Capt" w:hAnsi="Times New Roman"/>
                <w:sz w:val="24"/>
                <w:szCs w:val="24"/>
                <w:lang w:val="en-MY"/>
              </w:rPr>
              <w:t>Maintenance/slurry outlet</w:t>
            </w:r>
          </w:p>
        </w:tc>
        <w:tc>
          <w:tcPr>
            <w:tcW w:w="1443" w:type="dxa"/>
          </w:tcPr>
          <w:p w14:paraId="136E3FEF"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2072" w:type="dxa"/>
          </w:tcPr>
          <w:p w14:paraId="0797631C" w14:textId="77777777" w:rsidR="00C27746" w:rsidRDefault="00C27746" w:rsidP="00C367B2">
            <w:pPr>
              <w:autoSpaceDE w:val="0"/>
              <w:autoSpaceDN w:val="0"/>
              <w:adjustRightInd w:val="0"/>
              <w:jc w:val="center"/>
              <w:rPr>
                <w:rFonts w:ascii="Times New Roman" w:hAnsi="Times New Roman"/>
                <w:sz w:val="24"/>
                <w:szCs w:val="24"/>
              </w:rPr>
            </w:pPr>
            <w:r w:rsidRPr="006D671A">
              <w:rPr>
                <w:rFonts w:ascii="Times New Roman" w:eastAsia="MinionPro-Capt" w:hAnsi="Times New Roman"/>
                <w:sz w:val="24"/>
                <w:szCs w:val="24"/>
                <w:lang w:val="en-MY"/>
              </w:rPr>
              <w:t>½ inch</w:t>
            </w:r>
          </w:p>
        </w:tc>
        <w:tc>
          <w:tcPr>
            <w:tcW w:w="2338" w:type="dxa"/>
          </w:tcPr>
          <w:p w14:paraId="55C1CDE3" w14:textId="77777777" w:rsidR="00C27746" w:rsidRDefault="00C27746" w:rsidP="00C367B2">
            <w:pPr>
              <w:autoSpaceDE w:val="0"/>
              <w:autoSpaceDN w:val="0"/>
              <w:adjustRightInd w:val="0"/>
              <w:jc w:val="both"/>
              <w:rPr>
                <w:rFonts w:ascii="Times New Roman" w:hAnsi="Times New Roman"/>
                <w:sz w:val="24"/>
                <w:szCs w:val="24"/>
              </w:rPr>
            </w:pPr>
            <w:r w:rsidRPr="0048224D">
              <w:rPr>
                <w:rFonts w:ascii="Times New Roman" w:hAnsi="Times New Roman"/>
                <w:sz w:val="24"/>
                <w:szCs w:val="24"/>
              </w:rPr>
              <w:t>Cost effective</w:t>
            </w:r>
          </w:p>
        </w:tc>
      </w:tr>
      <w:tr w:rsidR="00C27746" w14:paraId="5BDE7AAC" w14:textId="77777777" w:rsidTr="00C367B2">
        <w:tc>
          <w:tcPr>
            <w:tcW w:w="715" w:type="dxa"/>
          </w:tcPr>
          <w:p w14:paraId="4C9BDCC0"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6</w:t>
            </w:r>
          </w:p>
        </w:tc>
        <w:tc>
          <w:tcPr>
            <w:tcW w:w="2700" w:type="dxa"/>
          </w:tcPr>
          <w:p w14:paraId="127082E7" w14:textId="77777777" w:rsidR="00C27746" w:rsidRDefault="00C27746" w:rsidP="00C367B2">
            <w:pPr>
              <w:autoSpaceDE w:val="0"/>
              <w:autoSpaceDN w:val="0"/>
              <w:adjustRightInd w:val="0"/>
              <w:jc w:val="both"/>
              <w:rPr>
                <w:rFonts w:ascii="Times New Roman" w:hAnsi="Times New Roman"/>
                <w:sz w:val="24"/>
                <w:szCs w:val="24"/>
              </w:rPr>
            </w:pPr>
            <w:r w:rsidRPr="006D671A">
              <w:rPr>
                <w:rFonts w:ascii="Times New Roman" w:eastAsia="MinionPro-Capt" w:hAnsi="Times New Roman"/>
                <w:sz w:val="24"/>
                <w:szCs w:val="24"/>
                <w:lang w:val="en-MY"/>
              </w:rPr>
              <w:t>Slurry intake funnel</w:t>
            </w:r>
          </w:p>
        </w:tc>
        <w:tc>
          <w:tcPr>
            <w:tcW w:w="1443" w:type="dxa"/>
          </w:tcPr>
          <w:p w14:paraId="015A8089"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2072" w:type="dxa"/>
          </w:tcPr>
          <w:p w14:paraId="0801A61F"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 ft</w:t>
            </w:r>
          </w:p>
        </w:tc>
        <w:tc>
          <w:tcPr>
            <w:tcW w:w="2338" w:type="dxa"/>
          </w:tcPr>
          <w:p w14:paraId="424E9608" w14:textId="77777777" w:rsidR="00C27746" w:rsidRDefault="00C27746" w:rsidP="00C367B2">
            <w:pPr>
              <w:autoSpaceDE w:val="0"/>
              <w:autoSpaceDN w:val="0"/>
              <w:adjustRightInd w:val="0"/>
              <w:jc w:val="both"/>
              <w:rPr>
                <w:rFonts w:ascii="Times New Roman" w:hAnsi="Times New Roman"/>
                <w:sz w:val="24"/>
                <w:szCs w:val="24"/>
              </w:rPr>
            </w:pPr>
            <w:r w:rsidRPr="0048224D">
              <w:rPr>
                <w:rFonts w:ascii="Times New Roman" w:hAnsi="Times New Roman"/>
                <w:sz w:val="24"/>
                <w:szCs w:val="24"/>
              </w:rPr>
              <w:t>Cost effective</w:t>
            </w:r>
          </w:p>
        </w:tc>
      </w:tr>
      <w:tr w:rsidR="00C27746" w14:paraId="610D6F03" w14:textId="77777777" w:rsidTr="00C367B2">
        <w:tc>
          <w:tcPr>
            <w:tcW w:w="715" w:type="dxa"/>
          </w:tcPr>
          <w:p w14:paraId="0114FED7"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7</w:t>
            </w:r>
          </w:p>
        </w:tc>
        <w:tc>
          <w:tcPr>
            <w:tcW w:w="2700" w:type="dxa"/>
          </w:tcPr>
          <w:p w14:paraId="1D81363B" w14:textId="77777777" w:rsidR="00C27746" w:rsidRDefault="00C27746" w:rsidP="00C367B2">
            <w:pPr>
              <w:autoSpaceDE w:val="0"/>
              <w:autoSpaceDN w:val="0"/>
              <w:adjustRightInd w:val="0"/>
              <w:jc w:val="both"/>
              <w:rPr>
                <w:rFonts w:ascii="Times New Roman" w:hAnsi="Times New Roman"/>
                <w:sz w:val="24"/>
                <w:szCs w:val="24"/>
              </w:rPr>
            </w:pPr>
            <w:r>
              <w:rPr>
                <w:rFonts w:ascii="Times New Roman" w:eastAsia="MinionPro-Capt" w:hAnsi="Times New Roman"/>
                <w:sz w:val="24"/>
                <w:szCs w:val="24"/>
                <w:lang w:val="en-MY"/>
              </w:rPr>
              <w:t>Metal barrel</w:t>
            </w:r>
            <w:r w:rsidRPr="006D671A">
              <w:rPr>
                <w:rFonts w:ascii="Times New Roman" w:eastAsia="MinionPro-Capt" w:hAnsi="Times New Roman"/>
                <w:sz w:val="24"/>
                <w:szCs w:val="24"/>
                <w:lang w:val="en-MY"/>
              </w:rPr>
              <w:t xml:space="preserve"> tube (non-compressed) </w:t>
            </w:r>
          </w:p>
        </w:tc>
        <w:tc>
          <w:tcPr>
            <w:tcW w:w="1443" w:type="dxa"/>
          </w:tcPr>
          <w:p w14:paraId="010A2ACA"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2072" w:type="dxa"/>
          </w:tcPr>
          <w:p w14:paraId="7E182C95" w14:textId="77777777" w:rsidR="00C27746" w:rsidRDefault="00C27746" w:rsidP="00C367B2">
            <w:pPr>
              <w:autoSpaceDE w:val="0"/>
              <w:autoSpaceDN w:val="0"/>
              <w:adjustRightInd w:val="0"/>
              <w:jc w:val="center"/>
              <w:rPr>
                <w:rFonts w:ascii="Times New Roman" w:hAnsi="Times New Roman"/>
                <w:sz w:val="24"/>
                <w:szCs w:val="24"/>
              </w:rPr>
            </w:pPr>
            <w:r w:rsidRPr="006D671A">
              <w:rPr>
                <w:rFonts w:ascii="Times New Roman" w:eastAsia="MinionPro-Capt" w:hAnsi="Times New Roman"/>
                <w:sz w:val="24"/>
                <w:szCs w:val="24"/>
                <w:lang w:val="en-MY"/>
              </w:rPr>
              <w:t>R-</w:t>
            </w:r>
            <w:r>
              <w:rPr>
                <w:rFonts w:ascii="Times New Roman" w:eastAsia="MinionPro-Capt" w:hAnsi="Times New Roman"/>
                <w:sz w:val="24"/>
                <w:szCs w:val="24"/>
                <w:lang w:val="en-MY"/>
              </w:rPr>
              <w:t>20</w:t>
            </w:r>
          </w:p>
        </w:tc>
        <w:tc>
          <w:tcPr>
            <w:tcW w:w="2338" w:type="dxa"/>
          </w:tcPr>
          <w:p w14:paraId="0073443C" w14:textId="77777777" w:rsidR="00C27746" w:rsidRDefault="00C27746" w:rsidP="00C367B2">
            <w:pPr>
              <w:autoSpaceDE w:val="0"/>
              <w:autoSpaceDN w:val="0"/>
              <w:adjustRightInd w:val="0"/>
              <w:jc w:val="both"/>
              <w:rPr>
                <w:rFonts w:ascii="Times New Roman" w:hAnsi="Times New Roman"/>
                <w:sz w:val="24"/>
                <w:szCs w:val="24"/>
              </w:rPr>
            </w:pPr>
            <w:r w:rsidRPr="0048224D">
              <w:rPr>
                <w:rFonts w:ascii="Times New Roman" w:hAnsi="Times New Roman"/>
                <w:sz w:val="24"/>
                <w:szCs w:val="24"/>
              </w:rPr>
              <w:t>Cost effective</w:t>
            </w:r>
          </w:p>
        </w:tc>
      </w:tr>
      <w:tr w:rsidR="00C27746" w14:paraId="6473179E" w14:textId="77777777" w:rsidTr="00C367B2">
        <w:tc>
          <w:tcPr>
            <w:tcW w:w="715" w:type="dxa"/>
          </w:tcPr>
          <w:p w14:paraId="5B68AF4A"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8</w:t>
            </w:r>
          </w:p>
        </w:tc>
        <w:tc>
          <w:tcPr>
            <w:tcW w:w="2700" w:type="dxa"/>
          </w:tcPr>
          <w:p w14:paraId="5A199015" w14:textId="77777777" w:rsidR="00C27746" w:rsidRDefault="00C27746" w:rsidP="00C367B2">
            <w:pPr>
              <w:autoSpaceDE w:val="0"/>
              <w:autoSpaceDN w:val="0"/>
              <w:adjustRightInd w:val="0"/>
              <w:jc w:val="both"/>
              <w:rPr>
                <w:rFonts w:ascii="Times New Roman" w:hAnsi="Times New Roman"/>
                <w:sz w:val="24"/>
                <w:szCs w:val="24"/>
              </w:rPr>
            </w:pPr>
            <w:r>
              <w:rPr>
                <w:rFonts w:ascii="Times New Roman" w:eastAsia="MinionPro-Capt" w:hAnsi="Times New Roman"/>
                <w:sz w:val="24"/>
                <w:szCs w:val="24"/>
                <w:lang w:val="en-MY"/>
              </w:rPr>
              <w:t>Metal</w:t>
            </w:r>
            <w:r w:rsidRPr="006D671A">
              <w:rPr>
                <w:rFonts w:ascii="Times New Roman" w:eastAsia="MinionPro-Capt" w:hAnsi="Times New Roman"/>
                <w:sz w:val="24"/>
                <w:szCs w:val="24"/>
                <w:lang w:val="en-MY"/>
              </w:rPr>
              <w:t xml:space="preserve"> T-J</w:t>
            </w:r>
            <w:r>
              <w:rPr>
                <w:rFonts w:ascii="Times New Roman" w:eastAsia="MinionPro-Capt" w:hAnsi="Times New Roman"/>
                <w:sz w:val="24"/>
                <w:szCs w:val="24"/>
                <w:lang w:val="en-MY"/>
              </w:rPr>
              <w:t>unction</w:t>
            </w:r>
          </w:p>
        </w:tc>
        <w:tc>
          <w:tcPr>
            <w:tcW w:w="1443" w:type="dxa"/>
          </w:tcPr>
          <w:p w14:paraId="21B96C8B"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2072" w:type="dxa"/>
          </w:tcPr>
          <w:p w14:paraId="6185CE16" w14:textId="77777777" w:rsidR="00C27746" w:rsidRDefault="00C27746" w:rsidP="00C367B2">
            <w:pPr>
              <w:autoSpaceDE w:val="0"/>
              <w:autoSpaceDN w:val="0"/>
              <w:adjustRightInd w:val="0"/>
              <w:jc w:val="center"/>
              <w:rPr>
                <w:rFonts w:ascii="Times New Roman" w:hAnsi="Times New Roman"/>
                <w:sz w:val="24"/>
                <w:szCs w:val="24"/>
              </w:rPr>
            </w:pPr>
            <w:r w:rsidRPr="006D671A">
              <w:rPr>
                <w:rFonts w:ascii="Times New Roman" w:eastAsia="MinionPro-Capt" w:hAnsi="Times New Roman"/>
                <w:sz w:val="24"/>
                <w:szCs w:val="24"/>
                <w:lang w:val="en-MY"/>
              </w:rPr>
              <w:t>½ inch</w:t>
            </w:r>
          </w:p>
        </w:tc>
        <w:tc>
          <w:tcPr>
            <w:tcW w:w="2338" w:type="dxa"/>
          </w:tcPr>
          <w:p w14:paraId="654007AB" w14:textId="77777777" w:rsidR="00C27746" w:rsidRDefault="00C27746" w:rsidP="00C367B2">
            <w:pPr>
              <w:autoSpaceDE w:val="0"/>
              <w:autoSpaceDN w:val="0"/>
              <w:adjustRightInd w:val="0"/>
              <w:jc w:val="both"/>
              <w:rPr>
                <w:rFonts w:ascii="Times New Roman" w:hAnsi="Times New Roman"/>
                <w:sz w:val="24"/>
                <w:szCs w:val="24"/>
              </w:rPr>
            </w:pPr>
            <w:r w:rsidRPr="0048224D">
              <w:rPr>
                <w:rFonts w:ascii="Times New Roman" w:hAnsi="Times New Roman"/>
                <w:sz w:val="24"/>
                <w:szCs w:val="24"/>
              </w:rPr>
              <w:t>Cost effective</w:t>
            </w:r>
          </w:p>
        </w:tc>
      </w:tr>
      <w:tr w:rsidR="00C27746" w14:paraId="42134ABB" w14:textId="77777777" w:rsidTr="00C367B2">
        <w:tc>
          <w:tcPr>
            <w:tcW w:w="715" w:type="dxa"/>
          </w:tcPr>
          <w:p w14:paraId="2E5DE2D7"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9</w:t>
            </w:r>
          </w:p>
        </w:tc>
        <w:tc>
          <w:tcPr>
            <w:tcW w:w="2700" w:type="dxa"/>
          </w:tcPr>
          <w:p w14:paraId="62D40ECC" w14:textId="77777777" w:rsidR="00C27746" w:rsidRDefault="00C27746" w:rsidP="00C367B2">
            <w:pPr>
              <w:autoSpaceDE w:val="0"/>
              <w:autoSpaceDN w:val="0"/>
              <w:adjustRightInd w:val="0"/>
              <w:jc w:val="both"/>
              <w:rPr>
                <w:rFonts w:ascii="Times New Roman" w:hAnsi="Times New Roman"/>
                <w:sz w:val="24"/>
                <w:szCs w:val="24"/>
              </w:rPr>
            </w:pPr>
            <w:r w:rsidRPr="006D671A">
              <w:rPr>
                <w:rFonts w:ascii="Times New Roman" w:eastAsia="MinionPro-Capt" w:hAnsi="Times New Roman"/>
                <w:sz w:val="24"/>
                <w:szCs w:val="24"/>
                <w:lang w:val="en-MY"/>
              </w:rPr>
              <w:t>Iron clips</w:t>
            </w:r>
          </w:p>
        </w:tc>
        <w:tc>
          <w:tcPr>
            <w:tcW w:w="1443" w:type="dxa"/>
          </w:tcPr>
          <w:p w14:paraId="7C4886E4"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2072" w:type="dxa"/>
          </w:tcPr>
          <w:p w14:paraId="056BD06B" w14:textId="77777777" w:rsidR="00C27746" w:rsidRDefault="00C27746" w:rsidP="00C367B2">
            <w:pPr>
              <w:autoSpaceDE w:val="0"/>
              <w:autoSpaceDN w:val="0"/>
              <w:adjustRightInd w:val="0"/>
              <w:jc w:val="center"/>
              <w:rPr>
                <w:rFonts w:ascii="Times New Roman" w:hAnsi="Times New Roman"/>
                <w:sz w:val="24"/>
                <w:szCs w:val="24"/>
              </w:rPr>
            </w:pPr>
          </w:p>
        </w:tc>
        <w:tc>
          <w:tcPr>
            <w:tcW w:w="2338" w:type="dxa"/>
          </w:tcPr>
          <w:p w14:paraId="14274874" w14:textId="77777777" w:rsidR="00C27746" w:rsidRDefault="00C27746" w:rsidP="00C367B2">
            <w:pPr>
              <w:autoSpaceDE w:val="0"/>
              <w:autoSpaceDN w:val="0"/>
              <w:adjustRightInd w:val="0"/>
              <w:jc w:val="both"/>
              <w:rPr>
                <w:rFonts w:ascii="Times New Roman" w:hAnsi="Times New Roman"/>
                <w:sz w:val="24"/>
                <w:szCs w:val="24"/>
              </w:rPr>
            </w:pPr>
            <w:r w:rsidRPr="0048224D">
              <w:rPr>
                <w:rFonts w:ascii="Times New Roman" w:hAnsi="Times New Roman"/>
                <w:sz w:val="24"/>
                <w:szCs w:val="24"/>
              </w:rPr>
              <w:t>Cost effective</w:t>
            </w:r>
          </w:p>
        </w:tc>
      </w:tr>
      <w:tr w:rsidR="00C27746" w14:paraId="5009C7B4" w14:textId="77777777" w:rsidTr="00C367B2">
        <w:tc>
          <w:tcPr>
            <w:tcW w:w="715" w:type="dxa"/>
          </w:tcPr>
          <w:p w14:paraId="7926B16F"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10</w:t>
            </w:r>
          </w:p>
        </w:tc>
        <w:tc>
          <w:tcPr>
            <w:tcW w:w="2700" w:type="dxa"/>
          </w:tcPr>
          <w:p w14:paraId="5C71F6CB" w14:textId="77777777" w:rsidR="00C27746" w:rsidRDefault="00C27746" w:rsidP="00C367B2">
            <w:pPr>
              <w:autoSpaceDE w:val="0"/>
              <w:autoSpaceDN w:val="0"/>
              <w:adjustRightInd w:val="0"/>
              <w:jc w:val="both"/>
              <w:rPr>
                <w:rFonts w:ascii="Times New Roman" w:hAnsi="Times New Roman"/>
                <w:sz w:val="24"/>
                <w:szCs w:val="24"/>
              </w:rPr>
            </w:pPr>
            <w:r w:rsidRPr="006D671A">
              <w:rPr>
                <w:rFonts w:ascii="Times New Roman" w:eastAsia="MinionPro-Capt" w:hAnsi="Times New Roman"/>
                <w:sz w:val="24"/>
                <w:szCs w:val="24"/>
                <w:lang w:val="en-MY"/>
              </w:rPr>
              <w:t xml:space="preserve">Flexible </w:t>
            </w:r>
            <w:r>
              <w:rPr>
                <w:rFonts w:ascii="Times New Roman" w:eastAsia="MinionPro-Capt" w:hAnsi="Times New Roman"/>
                <w:sz w:val="24"/>
                <w:szCs w:val="24"/>
                <w:lang w:val="en-MY"/>
              </w:rPr>
              <w:t>Metal barrel</w:t>
            </w:r>
            <w:r w:rsidRPr="006D671A">
              <w:rPr>
                <w:rFonts w:ascii="Times New Roman" w:eastAsia="MinionPro-Capt" w:hAnsi="Times New Roman"/>
                <w:sz w:val="24"/>
                <w:szCs w:val="24"/>
                <w:lang w:val="en-MY"/>
              </w:rPr>
              <w:t xml:space="preserve"> Pipe</w:t>
            </w:r>
          </w:p>
        </w:tc>
        <w:tc>
          <w:tcPr>
            <w:tcW w:w="1443" w:type="dxa"/>
          </w:tcPr>
          <w:p w14:paraId="1B15B32C"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2072" w:type="dxa"/>
          </w:tcPr>
          <w:p w14:paraId="2A876844" w14:textId="77777777" w:rsidR="00C27746" w:rsidRDefault="00C27746" w:rsidP="00C367B2">
            <w:pPr>
              <w:autoSpaceDE w:val="0"/>
              <w:autoSpaceDN w:val="0"/>
              <w:adjustRightInd w:val="0"/>
              <w:jc w:val="center"/>
              <w:rPr>
                <w:rFonts w:ascii="Times New Roman" w:hAnsi="Times New Roman"/>
                <w:sz w:val="24"/>
                <w:szCs w:val="24"/>
              </w:rPr>
            </w:pPr>
            <w:r w:rsidRPr="006D671A">
              <w:rPr>
                <w:rFonts w:ascii="Times New Roman" w:eastAsia="MinionPro-Capt" w:hAnsi="Times New Roman"/>
                <w:sz w:val="24"/>
                <w:szCs w:val="24"/>
                <w:lang w:val="en-MY"/>
              </w:rPr>
              <w:t>¼ inch</w:t>
            </w:r>
          </w:p>
        </w:tc>
        <w:tc>
          <w:tcPr>
            <w:tcW w:w="2338" w:type="dxa"/>
          </w:tcPr>
          <w:p w14:paraId="27B7C4E8" w14:textId="77777777" w:rsidR="00C27746" w:rsidRDefault="00C27746" w:rsidP="00C367B2">
            <w:pPr>
              <w:autoSpaceDE w:val="0"/>
              <w:autoSpaceDN w:val="0"/>
              <w:adjustRightInd w:val="0"/>
              <w:jc w:val="both"/>
              <w:rPr>
                <w:rFonts w:ascii="Times New Roman" w:hAnsi="Times New Roman"/>
                <w:sz w:val="24"/>
                <w:szCs w:val="24"/>
              </w:rPr>
            </w:pPr>
            <w:r w:rsidRPr="0048224D">
              <w:rPr>
                <w:rFonts w:ascii="Times New Roman" w:hAnsi="Times New Roman"/>
                <w:sz w:val="24"/>
                <w:szCs w:val="24"/>
              </w:rPr>
              <w:t>Cost effective</w:t>
            </w:r>
          </w:p>
        </w:tc>
      </w:tr>
      <w:tr w:rsidR="00C27746" w14:paraId="6FA1B190" w14:textId="77777777" w:rsidTr="00C367B2">
        <w:tc>
          <w:tcPr>
            <w:tcW w:w="715" w:type="dxa"/>
          </w:tcPr>
          <w:p w14:paraId="223F32E9"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11</w:t>
            </w:r>
          </w:p>
        </w:tc>
        <w:tc>
          <w:tcPr>
            <w:tcW w:w="2700" w:type="dxa"/>
          </w:tcPr>
          <w:p w14:paraId="6D90EB69" w14:textId="77777777" w:rsidR="00C27746" w:rsidRDefault="00C27746" w:rsidP="00C367B2">
            <w:pPr>
              <w:autoSpaceDE w:val="0"/>
              <w:autoSpaceDN w:val="0"/>
              <w:adjustRightInd w:val="0"/>
              <w:jc w:val="both"/>
              <w:rPr>
                <w:rFonts w:ascii="Times New Roman" w:hAnsi="Times New Roman"/>
                <w:sz w:val="24"/>
                <w:szCs w:val="24"/>
              </w:rPr>
            </w:pPr>
            <w:r w:rsidRPr="006D671A">
              <w:rPr>
                <w:rFonts w:ascii="Times New Roman" w:eastAsia="MinionPro-Capt" w:hAnsi="Times New Roman"/>
                <w:sz w:val="24"/>
                <w:szCs w:val="24"/>
                <w:lang w:val="en-MY"/>
              </w:rPr>
              <w:t>Brass Male Socket (reduction type)</w:t>
            </w:r>
          </w:p>
        </w:tc>
        <w:tc>
          <w:tcPr>
            <w:tcW w:w="1443" w:type="dxa"/>
          </w:tcPr>
          <w:p w14:paraId="6BA40205"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2072" w:type="dxa"/>
          </w:tcPr>
          <w:p w14:paraId="0DEE62CB" w14:textId="77777777" w:rsidR="00C27746" w:rsidRDefault="00C27746" w:rsidP="00C367B2">
            <w:pPr>
              <w:autoSpaceDE w:val="0"/>
              <w:autoSpaceDN w:val="0"/>
              <w:adjustRightInd w:val="0"/>
              <w:jc w:val="center"/>
              <w:rPr>
                <w:rFonts w:ascii="Times New Roman" w:hAnsi="Times New Roman"/>
                <w:sz w:val="24"/>
                <w:szCs w:val="24"/>
              </w:rPr>
            </w:pPr>
            <w:r w:rsidRPr="006D671A">
              <w:rPr>
                <w:rFonts w:ascii="Times New Roman" w:eastAsia="MinionPro-Capt" w:hAnsi="Times New Roman"/>
                <w:sz w:val="24"/>
                <w:szCs w:val="24"/>
                <w:lang w:val="en-MY"/>
              </w:rPr>
              <w:t>¼ inch</w:t>
            </w:r>
          </w:p>
        </w:tc>
        <w:tc>
          <w:tcPr>
            <w:tcW w:w="2338" w:type="dxa"/>
          </w:tcPr>
          <w:p w14:paraId="0D50CBA8" w14:textId="77777777" w:rsidR="00C27746" w:rsidRDefault="00C27746" w:rsidP="00C367B2">
            <w:pPr>
              <w:autoSpaceDE w:val="0"/>
              <w:autoSpaceDN w:val="0"/>
              <w:adjustRightInd w:val="0"/>
              <w:jc w:val="both"/>
              <w:rPr>
                <w:rFonts w:ascii="Times New Roman" w:hAnsi="Times New Roman"/>
                <w:sz w:val="24"/>
                <w:szCs w:val="24"/>
              </w:rPr>
            </w:pPr>
            <w:r w:rsidRPr="0048224D">
              <w:rPr>
                <w:rFonts w:ascii="Times New Roman" w:hAnsi="Times New Roman"/>
                <w:sz w:val="24"/>
                <w:szCs w:val="24"/>
              </w:rPr>
              <w:t>Cost effective</w:t>
            </w:r>
          </w:p>
        </w:tc>
      </w:tr>
      <w:tr w:rsidR="00C27746" w14:paraId="3FEBD868" w14:textId="77777777" w:rsidTr="00C367B2">
        <w:tc>
          <w:tcPr>
            <w:tcW w:w="715" w:type="dxa"/>
          </w:tcPr>
          <w:p w14:paraId="2925D0BC"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12</w:t>
            </w:r>
          </w:p>
        </w:tc>
        <w:tc>
          <w:tcPr>
            <w:tcW w:w="2700" w:type="dxa"/>
          </w:tcPr>
          <w:p w14:paraId="2AC573AC" w14:textId="77777777" w:rsidR="00C27746" w:rsidRDefault="00C27746" w:rsidP="00C367B2">
            <w:pPr>
              <w:autoSpaceDE w:val="0"/>
              <w:autoSpaceDN w:val="0"/>
              <w:adjustRightInd w:val="0"/>
              <w:jc w:val="both"/>
              <w:rPr>
                <w:rFonts w:ascii="Times New Roman" w:hAnsi="Times New Roman"/>
                <w:sz w:val="24"/>
                <w:szCs w:val="24"/>
              </w:rPr>
            </w:pPr>
            <w:r w:rsidRPr="006D671A">
              <w:rPr>
                <w:rFonts w:ascii="Times New Roman" w:eastAsia="MinionPro-Capt" w:hAnsi="Times New Roman"/>
                <w:sz w:val="24"/>
                <w:szCs w:val="24"/>
                <w:lang w:val="en-MY"/>
              </w:rPr>
              <w:t>Galvanized Iron Disc</w:t>
            </w:r>
          </w:p>
        </w:tc>
        <w:tc>
          <w:tcPr>
            <w:tcW w:w="1443" w:type="dxa"/>
          </w:tcPr>
          <w:p w14:paraId="73F349E0"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2072" w:type="dxa"/>
          </w:tcPr>
          <w:p w14:paraId="5765FFA6" w14:textId="77777777" w:rsidR="00C27746" w:rsidRDefault="00C27746" w:rsidP="00C367B2">
            <w:pPr>
              <w:autoSpaceDE w:val="0"/>
              <w:autoSpaceDN w:val="0"/>
              <w:adjustRightInd w:val="0"/>
              <w:jc w:val="center"/>
              <w:rPr>
                <w:rFonts w:ascii="Times New Roman" w:hAnsi="Times New Roman"/>
                <w:sz w:val="24"/>
                <w:szCs w:val="24"/>
              </w:rPr>
            </w:pPr>
            <w:r w:rsidRPr="006D671A">
              <w:rPr>
                <w:rFonts w:ascii="Times New Roman" w:eastAsia="MinionPro-Capt" w:hAnsi="Times New Roman"/>
                <w:sz w:val="24"/>
                <w:szCs w:val="24"/>
                <w:lang w:val="en-MY"/>
              </w:rPr>
              <w:t>45.5 cm</w:t>
            </w:r>
          </w:p>
        </w:tc>
        <w:tc>
          <w:tcPr>
            <w:tcW w:w="2338" w:type="dxa"/>
          </w:tcPr>
          <w:p w14:paraId="7F0D6515" w14:textId="77777777" w:rsidR="00C27746" w:rsidRDefault="00C27746" w:rsidP="00C367B2">
            <w:pPr>
              <w:autoSpaceDE w:val="0"/>
              <w:autoSpaceDN w:val="0"/>
              <w:adjustRightInd w:val="0"/>
              <w:jc w:val="both"/>
              <w:rPr>
                <w:rFonts w:ascii="Times New Roman" w:hAnsi="Times New Roman"/>
                <w:sz w:val="24"/>
                <w:szCs w:val="24"/>
              </w:rPr>
            </w:pPr>
            <w:r w:rsidRPr="0048224D">
              <w:rPr>
                <w:rFonts w:ascii="Times New Roman" w:hAnsi="Times New Roman"/>
                <w:sz w:val="24"/>
                <w:szCs w:val="24"/>
              </w:rPr>
              <w:t>Cost effective</w:t>
            </w:r>
          </w:p>
        </w:tc>
      </w:tr>
      <w:tr w:rsidR="00C27746" w14:paraId="79C4D65D" w14:textId="77777777" w:rsidTr="00C367B2">
        <w:tc>
          <w:tcPr>
            <w:tcW w:w="715" w:type="dxa"/>
          </w:tcPr>
          <w:p w14:paraId="55D9D855"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13</w:t>
            </w:r>
          </w:p>
        </w:tc>
        <w:tc>
          <w:tcPr>
            <w:tcW w:w="2700" w:type="dxa"/>
          </w:tcPr>
          <w:p w14:paraId="214D2AD1" w14:textId="77777777" w:rsidR="00C27746" w:rsidRDefault="00C27746" w:rsidP="00C367B2">
            <w:pPr>
              <w:autoSpaceDE w:val="0"/>
              <w:autoSpaceDN w:val="0"/>
              <w:adjustRightInd w:val="0"/>
              <w:jc w:val="both"/>
              <w:rPr>
                <w:rFonts w:ascii="Times New Roman" w:hAnsi="Times New Roman"/>
                <w:sz w:val="24"/>
                <w:szCs w:val="24"/>
              </w:rPr>
            </w:pPr>
            <w:r w:rsidRPr="006D671A">
              <w:rPr>
                <w:rFonts w:ascii="Times New Roman" w:eastAsia="MinionPro-Capt" w:hAnsi="Times New Roman"/>
                <w:sz w:val="24"/>
                <w:szCs w:val="24"/>
                <w:lang w:val="en-MY"/>
              </w:rPr>
              <w:t>Topped Universal Cooker</w:t>
            </w:r>
          </w:p>
        </w:tc>
        <w:tc>
          <w:tcPr>
            <w:tcW w:w="1443" w:type="dxa"/>
          </w:tcPr>
          <w:p w14:paraId="28706A05"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2072" w:type="dxa"/>
          </w:tcPr>
          <w:p w14:paraId="7BA01057" w14:textId="77777777" w:rsidR="00C27746" w:rsidRDefault="00C27746" w:rsidP="00C367B2">
            <w:pPr>
              <w:autoSpaceDE w:val="0"/>
              <w:autoSpaceDN w:val="0"/>
              <w:adjustRightInd w:val="0"/>
              <w:jc w:val="center"/>
              <w:rPr>
                <w:rFonts w:ascii="Times New Roman" w:hAnsi="Times New Roman"/>
                <w:sz w:val="24"/>
                <w:szCs w:val="24"/>
              </w:rPr>
            </w:pPr>
            <w:r w:rsidRPr="006D671A">
              <w:rPr>
                <w:rFonts w:ascii="Times New Roman" w:eastAsia="MinionPro-Capt" w:hAnsi="Times New Roman"/>
                <w:sz w:val="24"/>
                <w:szCs w:val="24"/>
                <w:lang w:val="en-MY"/>
              </w:rPr>
              <w:t>45.5 cm</w:t>
            </w:r>
          </w:p>
        </w:tc>
        <w:tc>
          <w:tcPr>
            <w:tcW w:w="2338" w:type="dxa"/>
          </w:tcPr>
          <w:p w14:paraId="469FC13B"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Corrosion resistance, Cost effective</w:t>
            </w:r>
          </w:p>
        </w:tc>
      </w:tr>
      <w:tr w:rsidR="00C27746" w14:paraId="6404CC80" w14:textId="77777777" w:rsidTr="00C367B2">
        <w:tc>
          <w:tcPr>
            <w:tcW w:w="715" w:type="dxa"/>
          </w:tcPr>
          <w:p w14:paraId="0F609723"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14</w:t>
            </w:r>
          </w:p>
        </w:tc>
        <w:tc>
          <w:tcPr>
            <w:tcW w:w="2700" w:type="dxa"/>
          </w:tcPr>
          <w:p w14:paraId="0792DC2E" w14:textId="77777777" w:rsidR="00C27746" w:rsidRDefault="00C27746" w:rsidP="00C367B2">
            <w:pPr>
              <w:autoSpaceDE w:val="0"/>
              <w:autoSpaceDN w:val="0"/>
              <w:adjustRightInd w:val="0"/>
              <w:jc w:val="both"/>
              <w:rPr>
                <w:rFonts w:ascii="Times New Roman" w:hAnsi="Times New Roman"/>
                <w:sz w:val="24"/>
                <w:szCs w:val="24"/>
              </w:rPr>
            </w:pPr>
            <w:r w:rsidRPr="006D671A">
              <w:rPr>
                <w:rFonts w:ascii="Times New Roman" w:eastAsia="MinionPro-Capt" w:hAnsi="Times New Roman"/>
                <w:sz w:val="24"/>
                <w:szCs w:val="24"/>
                <w:lang w:val="en-MY"/>
              </w:rPr>
              <w:t>Chromated colour burner</w:t>
            </w:r>
          </w:p>
        </w:tc>
        <w:tc>
          <w:tcPr>
            <w:tcW w:w="1443" w:type="dxa"/>
          </w:tcPr>
          <w:p w14:paraId="2815889C"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2072" w:type="dxa"/>
          </w:tcPr>
          <w:p w14:paraId="5D268F7A" w14:textId="77777777" w:rsidR="00C27746" w:rsidRDefault="00C27746" w:rsidP="00C367B2">
            <w:pPr>
              <w:autoSpaceDE w:val="0"/>
              <w:autoSpaceDN w:val="0"/>
              <w:adjustRightInd w:val="0"/>
              <w:jc w:val="center"/>
              <w:rPr>
                <w:rFonts w:ascii="Times New Roman" w:hAnsi="Times New Roman"/>
                <w:sz w:val="24"/>
                <w:szCs w:val="24"/>
              </w:rPr>
            </w:pPr>
            <w:r w:rsidRPr="006D671A">
              <w:rPr>
                <w:rFonts w:ascii="Times New Roman" w:eastAsia="MinionPro-Capt" w:hAnsi="Times New Roman"/>
                <w:sz w:val="24"/>
                <w:szCs w:val="24"/>
                <w:lang w:val="en-MY"/>
              </w:rPr>
              <w:t>21.3</w:t>
            </w:r>
            <w:r>
              <w:rPr>
                <w:rFonts w:ascii="Times New Roman" w:eastAsia="MinionPro-Capt" w:hAnsi="Times New Roman"/>
                <w:sz w:val="24"/>
                <w:szCs w:val="24"/>
                <w:lang w:val="en-MY"/>
              </w:rPr>
              <w:t xml:space="preserve"> cm</w:t>
            </w:r>
          </w:p>
        </w:tc>
        <w:tc>
          <w:tcPr>
            <w:tcW w:w="2338" w:type="dxa"/>
          </w:tcPr>
          <w:p w14:paraId="2B5B2E1D" w14:textId="77777777" w:rsidR="00C27746" w:rsidRDefault="00C27746" w:rsidP="00C367B2">
            <w:pPr>
              <w:autoSpaceDE w:val="0"/>
              <w:autoSpaceDN w:val="0"/>
              <w:adjustRightInd w:val="0"/>
              <w:jc w:val="both"/>
              <w:rPr>
                <w:rFonts w:ascii="Times New Roman" w:hAnsi="Times New Roman"/>
                <w:sz w:val="24"/>
                <w:szCs w:val="24"/>
              </w:rPr>
            </w:pPr>
            <w:r w:rsidRPr="009771CD">
              <w:rPr>
                <w:rFonts w:ascii="Times New Roman" w:hAnsi="Times New Roman"/>
                <w:sz w:val="24"/>
                <w:szCs w:val="24"/>
              </w:rPr>
              <w:t>Cost effective</w:t>
            </w:r>
          </w:p>
        </w:tc>
      </w:tr>
      <w:tr w:rsidR="00C27746" w14:paraId="4CD48029" w14:textId="77777777" w:rsidTr="00C367B2">
        <w:tc>
          <w:tcPr>
            <w:tcW w:w="715" w:type="dxa"/>
          </w:tcPr>
          <w:p w14:paraId="27262CA8"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15</w:t>
            </w:r>
          </w:p>
        </w:tc>
        <w:tc>
          <w:tcPr>
            <w:tcW w:w="2700" w:type="dxa"/>
          </w:tcPr>
          <w:p w14:paraId="7E8C00EB" w14:textId="77777777" w:rsidR="00C27746" w:rsidRDefault="00C27746" w:rsidP="00C367B2">
            <w:pPr>
              <w:autoSpaceDE w:val="0"/>
              <w:autoSpaceDN w:val="0"/>
              <w:adjustRightInd w:val="0"/>
              <w:jc w:val="both"/>
              <w:rPr>
                <w:rFonts w:ascii="Times New Roman" w:hAnsi="Times New Roman"/>
                <w:sz w:val="24"/>
                <w:szCs w:val="24"/>
              </w:rPr>
            </w:pPr>
            <w:r w:rsidRPr="006D671A">
              <w:rPr>
                <w:rFonts w:ascii="Times New Roman" w:eastAsia="MinionPro-Capt" w:hAnsi="Times New Roman"/>
                <w:sz w:val="24"/>
                <w:szCs w:val="24"/>
                <w:lang w:val="en-MY"/>
              </w:rPr>
              <w:t>Burner on/off valve</w:t>
            </w:r>
          </w:p>
        </w:tc>
        <w:tc>
          <w:tcPr>
            <w:tcW w:w="1443" w:type="dxa"/>
          </w:tcPr>
          <w:p w14:paraId="5C0C3A0B"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2072" w:type="dxa"/>
          </w:tcPr>
          <w:p w14:paraId="5C1BAFCE" w14:textId="77777777" w:rsidR="00C27746" w:rsidRDefault="00C27746" w:rsidP="00C367B2">
            <w:pPr>
              <w:autoSpaceDE w:val="0"/>
              <w:autoSpaceDN w:val="0"/>
              <w:adjustRightInd w:val="0"/>
              <w:jc w:val="center"/>
              <w:rPr>
                <w:rFonts w:ascii="Times New Roman" w:hAnsi="Times New Roman"/>
                <w:sz w:val="24"/>
                <w:szCs w:val="24"/>
              </w:rPr>
            </w:pPr>
            <w:r w:rsidRPr="006D671A">
              <w:rPr>
                <w:rFonts w:ascii="Times New Roman" w:eastAsia="MinionPro-Capt" w:hAnsi="Times New Roman"/>
                <w:sz w:val="24"/>
                <w:szCs w:val="24"/>
                <w:lang w:val="en-MY"/>
              </w:rPr>
              <w:t>½ inch</w:t>
            </w:r>
          </w:p>
        </w:tc>
        <w:tc>
          <w:tcPr>
            <w:tcW w:w="2338" w:type="dxa"/>
          </w:tcPr>
          <w:p w14:paraId="2D345CAF" w14:textId="77777777" w:rsidR="00C27746" w:rsidRDefault="00C27746" w:rsidP="00C367B2">
            <w:pPr>
              <w:autoSpaceDE w:val="0"/>
              <w:autoSpaceDN w:val="0"/>
              <w:adjustRightInd w:val="0"/>
              <w:jc w:val="both"/>
              <w:rPr>
                <w:rFonts w:ascii="Times New Roman" w:hAnsi="Times New Roman"/>
                <w:sz w:val="24"/>
                <w:szCs w:val="24"/>
              </w:rPr>
            </w:pPr>
            <w:r w:rsidRPr="009771CD">
              <w:rPr>
                <w:rFonts w:ascii="Times New Roman" w:hAnsi="Times New Roman"/>
                <w:sz w:val="24"/>
                <w:szCs w:val="24"/>
              </w:rPr>
              <w:t>Cost effective</w:t>
            </w:r>
          </w:p>
        </w:tc>
      </w:tr>
      <w:tr w:rsidR="00C27746" w14:paraId="298ACECC" w14:textId="77777777" w:rsidTr="00C367B2">
        <w:tc>
          <w:tcPr>
            <w:tcW w:w="715" w:type="dxa"/>
          </w:tcPr>
          <w:p w14:paraId="0F4595E4"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16</w:t>
            </w:r>
          </w:p>
        </w:tc>
        <w:tc>
          <w:tcPr>
            <w:tcW w:w="2700" w:type="dxa"/>
          </w:tcPr>
          <w:p w14:paraId="7B93FC01" w14:textId="77777777" w:rsidR="00C27746" w:rsidRDefault="00C27746" w:rsidP="00C367B2">
            <w:pPr>
              <w:autoSpaceDE w:val="0"/>
              <w:autoSpaceDN w:val="0"/>
              <w:adjustRightInd w:val="0"/>
              <w:jc w:val="both"/>
              <w:rPr>
                <w:rFonts w:ascii="Times New Roman" w:hAnsi="Times New Roman"/>
                <w:sz w:val="24"/>
                <w:szCs w:val="24"/>
              </w:rPr>
            </w:pPr>
            <w:r w:rsidRPr="006D671A">
              <w:rPr>
                <w:rFonts w:ascii="Times New Roman" w:eastAsia="MinionPro-Capt" w:hAnsi="Times New Roman"/>
                <w:sz w:val="24"/>
                <w:szCs w:val="24"/>
                <w:lang w:val="en-MY"/>
              </w:rPr>
              <w:t>Gas pipe adopter for burner</w:t>
            </w:r>
          </w:p>
        </w:tc>
        <w:tc>
          <w:tcPr>
            <w:tcW w:w="1443" w:type="dxa"/>
          </w:tcPr>
          <w:p w14:paraId="7737AAB2"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2072" w:type="dxa"/>
          </w:tcPr>
          <w:p w14:paraId="2D9C6414" w14:textId="77777777" w:rsidR="00C27746" w:rsidRDefault="00C27746" w:rsidP="00C367B2">
            <w:pPr>
              <w:autoSpaceDE w:val="0"/>
              <w:autoSpaceDN w:val="0"/>
              <w:adjustRightInd w:val="0"/>
              <w:jc w:val="center"/>
              <w:rPr>
                <w:rFonts w:ascii="Times New Roman" w:hAnsi="Times New Roman"/>
                <w:sz w:val="24"/>
                <w:szCs w:val="24"/>
              </w:rPr>
            </w:pPr>
            <w:r w:rsidRPr="006D671A">
              <w:rPr>
                <w:rFonts w:ascii="Times New Roman" w:eastAsia="MinionPro-Capt" w:hAnsi="Times New Roman"/>
                <w:sz w:val="24"/>
                <w:szCs w:val="24"/>
                <w:lang w:val="en-MY"/>
              </w:rPr>
              <w:t>½ inch</w:t>
            </w:r>
          </w:p>
        </w:tc>
        <w:tc>
          <w:tcPr>
            <w:tcW w:w="2338" w:type="dxa"/>
          </w:tcPr>
          <w:p w14:paraId="63B81F04" w14:textId="77777777" w:rsidR="00C27746" w:rsidRDefault="00C27746" w:rsidP="00C367B2">
            <w:pPr>
              <w:autoSpaceDE w:val="0"/>
              <w:autoSpaceDN w:val="0"/>
              <w:adjustRightInd w:val="0"/>
              <w:jc w:val="both"/>
              <w:rPr>
                <w:rFonts w:ascii="Times New Roman" w:hAnsi="Times New Roman"/>
                <w:sz w:val="24"/>
                <w:szCs w:val="24"/>
              </w:rPr>
            </w:pPr>
            <w:r w:rsidRPr="009771CD">
              <w:rPr>
                <w:rFonts w:ascii="Times New Roman" w:hAnsi="Times New Roman"/>
                <w:sz w:val="24"/>
                <w:szCs w:val="24"/>
              </w:rPr>
              <w:t>Cost effective</w:t>
            </w:r>
          </w:p>
        </w:tc>
      </w:tr>
      <w:tr w:rsidR="00C27746" w14:paraId="1EF9F7D2" w14:textId="77777777" w:rsidTr="00C367B2">
        <w:tc>
          <w:tcPr>
            <w:tcW w:w="715" w:type="dxa"/>
          </w:tcPr>
          <w:p w14:paraId="4D2C22A1"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17</w:t>
            </w:r>
          </w:p>
        </w:tc>
        <w:tc>
          <w:tcPr>
            <w:tcW w:w="2700" w:type="dxa"/>
          </w:tcPr>
          <w:p w14:paraId="31394F02" w14:textId="77777777" w:rsidR="00C27746" w:rsidRDefault="00C27746" w:rsidP="00C367B2">
            <w:pPr>
              <w:autoSpaceDE w:val="0"/>
              <w:autoSpaceDN w:val="0"/>
              <w:adjustRightInd w:val="0"/>
              <w:jc w:val="both"/>
              <w:rPr>
                <w:rFonts w:ascii="Times New Roman" w:hAnsi="Times New Roman"/>
                <w:sz w:val="24"/>
                <w:szCs w:val="24"/>
              </w:rPr>
            </w:pPr>
            <w:r w:rsidRPr="006D671A">
              <w:rPr>
                <w:rFonts w:ascii="Times New Roman" w:eastAsia="MinionPro-Capt" w:hAnsi="Times New Roman"/>
                <w:sz w:val="24"/>
                <w:szCs w:val="24"/>
                <w:lang w:val="en-MY"/>
              </w:rPr>
              <w:t>Adjustment/Safety valves</w:t>
            </w:r>
          </w:p>
        </w:tc>
        <w:tc>
          <w:tcPr>
            <w:tcW w:w="1443" w:type="dxa"/>
          </w:tcPr>
          <w:p w14:paraId="7E98D55E"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2072" w:type="dxa"/>
          </w:tcPr>
          <w:p w14:paraId="483E6897" w14:textId="77777777" w:rsidR="00C27746" w:rsidRDefault="00C27746" w:rsidP="00C367B2">
            <w:pPr>
              <w:autoSpaceDE w:val="0"/>
              <w:autoSpaceDN w:val="0"/>
              <w:adjustRightInd w:val="0"/>
              <w:jc w:val="center"/>
              <w:rPr>
                <w:rFonts w:ascii="Times New Roman" w:hAnsi="Times New Roman"/>
                <w:sz w:val="24"/>
                <w:szCs w:val="24"/>
              </w:rPr>
            </w:pPr>
            <w:r w:rsidRPr="006D671A">
              <w:rPr>
                <w:rFonts w:ascii="Times New Roman" w:eastAsia="MinionPro-Capt" w:hAnsi="Times New Roman"/>
                <w:sz w:val="24"/>
                <w:szCs w:val="24"/>
                <w:lang w:val="en-MY"/>
              </w:rPr>
              <w:t>½ inch</w:t>
            </w:r>
          </w:p>
        </w:tc>
        <w:tc>
          <w:tcPr>
            <w:tcW w:w="2338" w:type="dxa"/>
          </w:tcPr>
          <w:p w14:paraId="1D3F42FF" w14:textId="77777777" w:rsidR="00C27746" w:rsidRDefault="00C27746" w:rsidP="00C367B2">
            <w:pPr>
              <w:autoSpaceDE w:val="0"/>
              <w:autoSpaceDN w:val="0"/>
              <w:adjustRightInd w:val="0"/>
              <w:jc w:val="both"/>
              <w:rPr>
                <w:rFonts w:ascii="Times New Roman" w:hAnsi="Times New Roman"/>
                <w:sz w:val="24"/>
                <w:szCs w:val="24"/>
              </w:rPr>
            </w:pPr>
            <w:r w:rsidRPr="009771CD">
              <w:rPr>
                <w:rFonts w:ascii="Times New Roman" w:hAnsi="Times New Roman"/>
                <w:sz w:val="24"/>
                <w:szCs w:val="24"/>
              </w:rPr>
              <w:t>Cost effective</w:t>
            </w:r>
          </w:p>
        </w:tc>
      </w:tr>
      <w:tr w:rsidR="00C27746" w14:paraId="4CFA0771" w14:textId="77777777" w:rsidTr="00C367B2">
        <w:tc>
          <w:tcPr>
            <w:tcW w:w="715" w:type="dxa"/>
          </w:tcPr>
          <w:p w14:paraId="76A4FC31"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18</w:t>
            </w:r>
          </w:p>
        </w:tc>
        <w:tc>
          <w:tcPr>
            <w:tcW w:w="2700" w:type="dxa"/>
          </w:tcPr>
          <w:p w14:paraId="326BD9E4" w14:textId="77777777" w:rsidR="00C27746" w:rsidRDefault="00C27746" w:rsidP="00C367B2">
            <w:pPr>
              <w:autoSpaceDE w:val="0"/>
              <w:autoSpaceDN w:val="0"/>
              <w:adjustRightInd w:val="0"/>
              <w:jc w:val="both"/>
              <w:rPr>
                <w:rFonts w:ascii="Times New Roman" w:hAnsi="Times New Roman"/>
                <w:sz w:val="24"/>
                <w:szCs w:val="24"/>
              </w:rPr>
            </w:pPr>
            <w:r w:rsidRPr="006D671A">
              <w:rPr>
                <w:rFonts w:ascii="Times New Roman" w:eastAsia="MinionPro-Capt" w:hAnsi="Times New Roman"/>
                <w:sz w:val="24"/>
                <w:szCs w:val="24"/>
                <w:lang w:val="en-MY"/>
              </w:rPr>
              <w:t>Stand for burner</w:t>
            </w:r>
          </w:p>
        </w:tc>
        <w:tc>
          <w:tcPr>
            <w:tcW w:w="1443" w:type="dxa"/>
          </w:tcPr>
          <w:p w14:paraId="6E92BD7E"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2072" w:type="dxa"/>
          </w:tcPr>
          <w:p w14:paraId="0E7C776C" w14:textId="77777777" w:rsidR="00C27746" w:rsidRDefault="00C27746" w:rsidP="00C367B2">
            <w:pPr>
              <w:autoSpaceDE w:val="0"/>
              <w:autoSpaceDN w:val="0"/>
              <w:adjustRightInd w:val="0"/>
              <w:jc w:val="center"/>
              <w:rPr>
                <w:rFonts w:ascii="Times New Roman" w:hAnsi="Times New Roman"/>
                <w:sz w:val="24"/>
                <w:szCs w:val="24"/>
              </w:rPr>
            </w:pPr>
            <w:r w:rsidRPr="006D671A">
              <w:rPr>
                <w:rFonts w:ascii="Times New Roman" w:eastAsia="MinionPro-Capt" w:hAnsi="Times New Roman"/>
                <w:sz w:val="24"/>
                <w:szCs w:val="24"/>
                <w:lang w:val="en-MY"/>
              </w:rPr>
              <w:t>10 mm</w:t>
            </w:r>
          </w:p>
        </w:tc>
        <w:tc>
          <w:tcPr>
            <w:tcW w:w="2338" w:type="dxa"/>
          </w:tcPr>
          <w:p w14:paraId="57FE2C65" w14:textId="77777777" w:rsidR="00C27746" w:rsidRDefault="00C27746" w:rsidP="00C367B2">
            <w:pPr>
              <w:autoSpaceDE w:val="0"/>
              <w:autoSpaceDN w:val="0"/>
              <w:adjustRightInd w:val="0"/>
              <w:jc w:val="both"/>
              <w:rPr>
                <w:rFonts w:ascii="Times New Roman" w:hAnsi="Times New Roman"/>
                <w:sz w:val="24"/>
                <w:szCs w:val="24"/>
              </w:rPr>
            </w:pPr>
            <w:r w:rsidRPr="009771CD">
              <w:rPr>
                <w:rFonts w:ascii="Times New Roman" w:hAnsi="Times New Roman"/>
                <w:sz w:val="24"/>
                <w:szCs w:val="24"/>
              </w:rPr>
              <w:t>Cost effective</w:t>
            </w:r>
          </w:p>
        </w:tc>
      </w:tr>
      <w:tr w:rsidR="00C27746" w14:paraId="75F42C43" w14:textId="77777777" w:rsidTr="00C367B2">
        <w:tc>
          <w:tcPr>
            <w:tcW w:w="715" w:type="dxa"/>
          </w:tcPr>
          <w:p w14:paraId="2EFC5158"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19</w:t>
            </w:r>
          </w:p>
        </w:tc>
        <w:tc>
          <w:tcPr>
            <w:tcW w:w="2700" w:type="dxa"/>
          </w:tcPr>
          <w:p w14:paraId="20C967E6" w14:textId="77777777" w:rsidR="00C27746" w:rsidRDefault="00C27746" w:rsidP="00C367B2">
            <w:pPr>
              <w:autoSpaceDE w:val="0"/>
              <w:autoSpaceDN w:val="0"/>
              <w:adjustRightInd w:val="0"/>
              <w:jc w:val="both"/>
              <w:rPr>
                <w:rFonts w:ascii="Times New Roman" w:hAnsi="Times New Roman"/>
                <w:sz w:val="24"/>
                <w:szCs w:val="24"/>
              </w:rPr>
            </w:pPr>
            <w:r w:rsidRPr="006D671A">
              <w:rPr>
                <w:rFonts w:ascii="Times New Roman" w:eastAsia="Calibri" w:hAnsi="Times New Roman"/>
                <w:sz w:val="24"/>
                <w:szCs w:val="24"/>
                <w:lang w:val="en-MY"/>
              </w:rPr>
              <w:t>Glass filter</w:t>
            </w:r>
          </w:p>
        </w:tc>
        <w:tc>
          <w:tcPr>
            <w:tcW w:w="1443" w:type="dxa"/>
          </w:tcPr>
          <w:p w14:paraId="69A3AE9B"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2072" w:type="dxa"/>
          </w:tcPr>
          <w:p w14:paraId="476E5829" w14:textId="77777777" w:rsidR="00C27746" w:rsidRDefault="00C27746" w:rsidP="00C367B2">
            <w:pPr>
              <w:autoSpaceDE w:val="0"/>
              <w:autoSpaceDN w:val="0"/>
              <w:adjustRightInd w:val="0"/>
              <w:jc w:val="center"/>
              <w:rPr>
                <w:rFonts w:ascii="Times New Roman" w:hAnsi="Times New Roman"/>
                <w:sz w:val="24"/>
                <w:szCs w:val="24"/>
              </w:rPr>
            </w:pPr>
            <w:r w:rsidRPr="006D671A">
              <w:rPr>
                <w:rFonts w:ascii="Times New Roman" w:eastAsia="Calibri" w:hAnsi="Times New Roman"/>
                <w:sz w:val="24"/>
                <w:szCs w:val="24"/>
                <w:lang w:val="en-MY"/>
              </w:rPr>
              <w:t>12 by 6 cm</w:t>
            </w:r>
          </w:p>
        </w:tc>
        <w:tc>
          <w:tcPr>
            <w:tcW w:w="2338" w:type="dxa"/>
          </w:tcPr>
          <w:p w14:paraId="6F38ED4A" w14:textId="77777777" w:rsidR="00C27746" w:rsidRDefault="00C27746" w:rsidP="00C367B2">
            <w:pPr>
              <w:autoSpaceDE w:val="0"/>
              <w:autoSpaceDN w:val="0"/>
              <w:adjustRightInd w:val="0"/>
              <w:jc w:val="both"/>
              <w:rPr>
                <w:rFonts w:ascii="Times New Roman" w:hAnsi="Times New Roman"/>
                <w:sz w:val="24"/>
                <w:szCs w:val="24"/>
              </w:rPr>
            </w:pPr>
            <w:r w:rsidRPr="009771CD">
              <w:rPr>
                <w:rFonts w:ascii="Times New Roman" w:hAnsi="Times New Roman"/>
                <w:sz w:val="24"/>
                <w:szCs w:val="24"/>
              </w:rPr>
              <w:t>Cost effective</w:t>
            </w:r>
          </w:p>
        </w:tc>
      </w:tr>
      <w:tr w:rsidR="00C27746" w14:paraId="1CAD09C2" w14:textId="77777777" w:rsidTr="00C367B2">
        <w:tc>
          <w:tcPr>
            <w:tcW w:w="715" w:type="dxa"/>
          </w:tcPr>
          <w:p w14:paraId="3352F443"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20</w:t>
            </w:r>
          </w:p>
        </w:tc>
        <w:tc>
          <w:tcPr>
            <w:tcW w:w="2700" w:type="dxa"/>
          </w:tcPr>
          <w:p w14:paraId="107173CD" w14:textId="77777777" w:rsidR="00C27746" w:rsidRDefault="00C27746" w:rsidP="00C367B2">
            <w:pPr>
              <w:autoSpaceDE w:val="0"/>
              <w:autoSpaceDN w:val="0"/>
              <w:adjustRightInd w:val="0"/>
              <w:jc w:val="both"/>
              <w:rPr>
                <w:rFonts w:ascii="Times New Roman" w:hAnsi="Times New Roman"/>
                <w:sz w:val="24"/>
                <w:szCs w:val="24"/>
              </w:rPr>
            </w:pPr>
            <w:r w:rsidRPr="006D671A">
              <w:rPr>
                <w:rFonts w:ascii="Times New Roman" w:eastAsia="Calibri" w:hAnsi="Times New Roman"/>
                <w:sz w:val="24"/>
                <w:szCs w:val="24"/>
                <w:lang w:val="en-MY"/>
              </w:rPr>
              <w:t>Flexible pipe</w:t>
            </w:r>
          </w:p>
        </w:tc>
        <w:tc>
          <w:tcPr>
            <w:tcW w:w="1443" w:type="dxa"/>
          </w:tcPr>
          <w:p w14:paraId="6B74418F"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2072" w:type="dxa"/>
          </w:tcPr>
          <w:p w14:paraId="6603ECBB" w14:textId="77777777" w:rsidR="00C27746" w:rsidRDefault="00C27746" w:rsidP="00C367B2">
            <w:pPr>
              <w:autoSpaceDE w:val="0"/>
              <w:autoSpaceDN w:val="0"/>
              <w:adjustRightInd w:val="0"/>
              <w:jc w:val="center"/>
              <w:rPr>
                <w:rFonts w:ascii="Times New Roman" w:hAnsi="Times New Roman"/>
                <w:sz w:val="24"/>
                <w:szCs w:val="24"/>
              </w:rPr>
            </w:pPr>
            <w:r w:rsidRPr="006D671A">
              <w:rPr>
                <w:rFonts w:ascii="Times New Roman" w:eastAsia="Calibri" w:hAnsi="Times New Roman"/>
                <w:sz w:val="24"/>
                <w:szCs w:val="24"/>
                <w:lang w:val="en-MY"/>
              </w:rPr>
              <w:t>¼ inch</w:t>
            </w:r>
          </w:p>
        </w:tc>
        <w:tc>
          <w:tcPr>
            <w:tcW w:w="2338" w:type="dxa"/>
          </w:tcPr>
          <w:p w14:paraId="3F9D9D6C" w14:textId="77777777" w:rsidR="00C27746" w:rsidRDefault="00C27746" w:rsidP="00C367B2">
            <w:pPr>
              <w:autoSpaceDE w:val="0"/>
              <w:autoSpaceDN w:val="0"/>
              <w:adjustRightInd w:val="0"/>
              <w:jc w:val="both"/>
              <w:rPr>
                <w:rFonts w:ascii="Times New Roman" w:hAnsi="Times New Roman"/>
                <w:sz w:val="24"/>
                <w:szCs w:val="24"/>
              </w:rPr>
            </w:pPr>
            <w:r w:rsidRPr="009771CD">
              <w:rPr>
                <w:rFonts w:ascii="Times New Roman" w:hAnsi="Times New Roman"/>
                <w:sz w:val="24"/>
                <w:szCs w:val="24"/>
              </w:rPr>
              <w:t>Cost effective</w:t>
            </w:r>
          </w:p>
        </w:tc>
      </w:tr>
      <w:tr w:rsidR="00C27746" w14:paraId="4148EAF5" w14:textId="77777777" w:rsidTr="00C367B2">
        <w:tc>
          <w:tcPr>
            <w:tcW w:w="715" w:type="dxa"/>
          </w:tcPr>
          <w:p w14:paraId="355C22EE"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21</w:t>
            </w:r>
          </w:p>
        </w:tc>
        <w:tc>
          <w:tcPr>
            <w:tcW w:w="2700" w:type="dxa"/>
          </w:tcPr>
          <w:p w14:paraId="2AB4DAEE" w14:textId="77777777" w:rsidR="00C27746" w:rsidRDefault="00C27746" w:rsidP="00C367B2">
            <w:pPr>
              <w:autoSpaceDE w:val="0"/>
              <w:autoSpaceDN w:val="0"/>
              <w:adjustRightInd w:val="0"/>
              <w:jc w:val="both"/>
              <w:rPr>
                <w:rFonts w:ascii="Times New Roman" w:hAnsi="Times New Roman"/>
                <w:sz w:val="24"/>
                <w:szCs w:val="24"/>
              </w:rPr>
            </w:pPr>
            <w:r w:rsidRPr="006D671A">
              <w:rPr>
                <w:rFonts w:ascii="Times New Roman" w:hAnsi="Times New Roman"/>
                <w:sz w:val="24"/>
                <w:szCs w:val="24"/>
              </w:rPr>
              <w:t>Weigh Balance</w:t>
            </w:r>
          </w:p>
        </w:tc>
        <w:tc>
          <w:tcPr>
            <w:tcW w:w="1443" w:type="dxa"/>
          </w:tcPr>
          <w:p w14:paraId="773FA776"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2072" w:type="dxa"/>
          </w:tcPr>
          <w:p w14:paraId="60085340" w14:textId="77777777" w:rsidR="00C27746" w:rsidRDefault="00C27746" w:rsidP="00C367B2">
            <w:pPr>
              <w:autoSpaceDE w:val="0"/>
              <w:autoSpaceDN w:val="0"/>
              <w:adjustRightInd w:val="0"/>
              <w:jc w:val="center"/>
              <w:rPr>
                <w:rFonts w:ascii="Times New Roman" w:hAnsi="Times New Roman"/>
                <w:sz w:val="24"/>
                <w:szCs w:val="24"/>
              </w:rPr>
            </w:pPr>
            <w:r w:rsidRPr="006D671A">
              <w:rPr>
                <w:rFonts w:ascii="Times New Roman" w:hAnsi="Times New Roman"/>
                <w:sz w:val="24"/>
                <w:szCs w:val="24"/>
              </w:rPr>
              <w:t>Camry 20kg capacity and 0.001g sensitivity</w:t>
            </w:r>
          </w:p>
        </w:tc>
        <w:tc>
          <w:tcPr>
            <w:tcW w:w="2338" w:type="dxa"/>
          </w:tcPr>
          <w:p w14:paraId="3A6EA1FB" w14:textId="77777777" w:rsidR="00C27746" w:rsidRDefault="00C27746" w:rsidP="00C367B2">
            <w:pPr>
              <w:autoSpaceDE w:val="0"/>
              <w:autoSpaceDN w:val="0"/>
              <w:adjustRightInd w:val="0"/>
              <w:jc w:val="both"/>
              <w:rPr>
                <w:rFonts w:ascii="Times New Roman" w:hAnsi="Times New Roman"/>
                <w:sz w:val="24"/>
                <w:szCs w:val="24"/>
              </w:rPr>
            </w:pPr>
          </w:p>
        </w:tc>
      </w:tr>
      <w:tr w:rsidR="00C27746" w14:paraId="348CA9E2" w14:textId="77777777" w:rsidTr="00C367B2">
        <w:tc>
          <w:tcPr>
            <w:tcW w:w="715" w:type="dxa"/>
          </w:tcPr>
          <w:p w14:paraId="256A8B80"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22</w:t>
            </w:r>
          </w:p>
        </w:tc>
        <w:tc>
          <w:tcPr>
            <w:tcW w:w="2700" w:type="dxa"/>
          </w:tcPr>
          <w:p w14:paraId="037686D2" w14:textId="77777777" w:rsidR="00C27746" w:rsidRDefault="00C27746" w:rsidP="00C367B2">
            <w:pPr>
              <w:autoSpaceDE w:val="0"/>
              <w:autoSpaceDN w:val="0"/>
              <w:adjustRightInd w:val="0"/>
              <w:jc w:val="both"/>
              <w:rPr>
                <w:rFonts w:ascii="Times New Roman" w:hAnsi="Times New Roman"/>
                <w:sz w:val="24"/>
                <w:szCs w:val="24"/>
              </w:rPr>
            </w:pPr>
            <w:r w:rsidRPr="006D671A">
              <w:rPr>
                <w:rFonts w:ascii="Times New Roman" w:hAnsi="Times New Roman"/>
                <w:sz w:val="24"/>
                <w:szCs w:val="24"/>
              </w:rPr>
              <w:t>Thermometer</w:t>
            </w:r>
          </w:p>
        </w:tc>
        <w:tc>
          <w:tcPr>
            <w:tcW w:w="1443" w:type="dxa"/>
          </w:tcPr>
          <w:p w14:paraId="751EC72E"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2072" w:type="dxa"/>
          </w:tcPr>
          <w:p w14:paraId="38CC25F3" w14:textId="77777777" w:rsidR="00C27746" w:rsidRDefault="00C27746" w:rsidP="00C367B2">
            <w:pPr>
              <w:autoSpaceDE w:val="0"/>
              <w:autoSpaceDN w:val="0"/>
              <w:adjustRightInd w:val="0"/>
              <w:jc w:val="center"/>
              <w:rPr>
                <w:rFonts w:ascii="Times New Roman" w:hAnsi="Times New Roman"/>
                <w:sz w:val="24"/>
                <w:szCs w:val="24"/>
              </w:rPr>
            </w:pPr>
          </w:p>
        </w:tc>
        <w:tc>
          <w:tcPr>
            <w:tcW w:w="2338" w:type="dxa"/>
          </w:tcPr>
          <w:p w14:paraId="0AD8A709" w14:textId="77777777" w:rsidR="00C27746" w:rsidRDefault="00C27746" w:rsidP="00C367B2">
            <w:pPr>
              <w:autoSpaceDE w:val="0"/>
              <w:autoSpaceDN w:val="0"/>
              <w:adjustRightInd w:val="0"/>
              <w:jc w:val="both"/>
              <w:rPr>
                <w:rFonts w:ascii="Times New Roman" w:hAnsi="Times New Roman"/>
                <w:sz w:val="24"/>
                <w:szCs w:val="24"/>
              </w:rPr>
            </w:pPr>
          </w:p>
        </w:tc>
      </w:tr>
      <w:tr w:rsidR="00C27746" w14:paraId="5B184D52" w14:textId="77777777" w:rsidTr="00C367B2">
        <w:tc>
          <w:tcPr>
            <w:tcW w:w="715" w:type="dxa"/>
          </w:tcPr>
          <w:p w14:paraId="135E23FD"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23</w:t>
            </w:r>
          </w:p>
        </w:tc>
        <w:tc>
          <w:tcPr>
            <w:tcW w:w="2700" w:type="dxa"/>
          </w:tcPr>
          <w:p w14:paraId="1D974F12" w14:textId="77777777" w:rsidR="00C27746" w:rsidRPr="006D671A" w:rsidRDefault="00C27746" w:rsidP="00C367B2">
            <w:pPr>
              <w:autoSpaceDE w:val="0"/>
              <w:autoSpaceDN w:val="0"/>
              <w:adjustRightInd w:val="0"/>
              <w:jc w:val="both"/>
              <w:rPr>
                <w:rFonts w:ascii="Times New Roman" w:hAnsi="Times New Roman"/>
                <w:sz w:val="24"/>
                <w:szCs w:val="24"/>
              </w:rPr>
            </w:pPr>
            <w:r w:rsidRPr="006D671A">
              <w:rPr>
                <w:rFonts w:ascii="Times New Roman" w:hAnsi="Times New Roman"/>
                <w:sz w:val="24"/>
                <w:szCs w:val="24"/>
              </w:rPr>
              <w:t>pH Meter</w:t>
            </w:r>
          </w:p>
        </w:tc>
        <w:tc>
          <w:tcPr>
            <w:tcW w:w="1443" w:type="dxa"/>
          </w:tcPr>
          <w:p w14:paraId="50C114D1"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2072" w:type="dxa"/>
          </w:tcPr>
          <w:p w14:paraId="1A48875F" w14:textId="77777777" w:rsidR="00C27746" w:rsidRDefault="00C27746" w:rsidP="00C367B2">
            <w:pPr>
              <w:autoSpaceDE w:val="0"/>
              <w:autoSpaceDN w:val="0"/>
              <w:adjustRightInd w:val="0"/>
              <w:jc w:val="center"/>
              <w:rPr>
                <w:rFonts w:ascii="Times New Roman" w:hAnsi="Times New Roman"/>
                <w:sz w:val="24"/>
                <w:szCs w:val="24"/>
              </w:rPr>
            </w:pPr>
            <w:r w:rsidRPr="006D671A">
              <w:rPr>
                <w:rFonts w:ascii="Times New Roman" w:hAnsi="Times New Roman"/>
                <w:sz w:val="24"/>
                <w:szCs w:val="24"/>
              </w:rPr>
              <w:t>HI9610</w:t>
            </w:r>
          </w:p>
        </w:tc>
        <w:tc>
          <w:tcPr>
            <w:tcW w:w="2338" w:type="dxa"/>
          </w:tcPr>
          <w:p w14:paraId="6B7DFB23" w14:textId="77777777" w:rsidR="00C27746" w:rsidRDefault="00C27746" w:rsidP="00C367B2">
            <w:pPr>
              <w:autoSpaceDE w:val="0"/>
              <w:autoSpaceDN w:val="0"/>
              <w:adjustRightInd w:val="0"/>
              <w:jc w:val="both"/>
              <w:rPr>
                <w:rFonts w:ascii="Times New Roman" w:hAnsi="Times New Roman"/>
                <w:sz w:val="24"/>
                <w:szCs w:val="24"/>
              </w:rPr>
            </w:pPr>
          </w:p>
        </w:tc>
      </w:tr>
      <w:tr w:rsidR="00C27746" w14:paraId="25593102" w14:textId="77777777" w:rsidTr="00C367B2">
        <w:tc>
          <w:tcPr>
            <w:tcW w:w="715" w:type="dxa"/>
          </w:tcPr>
          <w:p w14:paraId="4E5B3A4D"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24</w:t>
            </w:r>
          </w:p>
        </w:tc>
        <w:tc>
          <w:tcPr>
            <w:tcW w:w="2700" w:type="dxa"/>
          </w:tcPr>
          <w:p w14:paraId="1CD86AF3" w14:textId="77777777" w:rsidR="00C27746" w:rsidRPr="006D671A" w:rsidRDefault="00C27746" w:rsidP="00C367B2">
            <w:pPr>
              <w:autoSpaceDE w:val="0"/>
              <w:autoSpaceDN w:val="0"/>
              <w:adjustRightInd w:val="0"/>
              <w:jc w:val="both"/>
              <w:rPr>
                <w:rFonts w:ascii="Times New Roman" w:hAnsi="Times New Roman"/>
                <w:sz w:val="24"/>
                <w:szCs w:val="24"/>
              </w:rPr>
            </w:pPr>
            <w:r w:rsidRPr="006D671A">
              <w:rPr>
                <w:rFonts w:ascii="Times New Roman" w:hAnsi="Times New Roman"/>
                <w:sz w:val="24"/>
                <w:szCs w:val="24"/>
              </w:rPr>
              <w:t>Mortar and Pestle</w:t>
            </w:r>
          </w:p>
        </w:tc>
        <w:tc>
          <w:tcPr>
            <w:tcW w:w="1443" w:type="dxa"/>
          </w:tcPr>
          <w:p w14:paraId="358BB0FD"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2072" w:type="dxa"/>
          </w:tcPr>
          <w:p w14:paraId="4B11A30A" w14:textId="77777777" w:rsidR="00C27746" w:rsidRDefault="00C27746" w:rsidP="00C367B2">
            <w:pPr>
              <w:autoSpaceDE w:val="0"/>
              <w:autoSpaceDN w:val="0"/>
              <w:adjustRightInd w:val="0"/>
              <w:jc w:val="center"/>
              <w:rPr>
                <w:rFonts w:ascii="Times New Roman" w:hAnsi="Times New Roman"/>
                <w:sz w:val="24"/>
                <w:szCs w:val="24"/>
              </w:rPr>
            </w:pPr>
          </w:p>
        </w:tc>
        <w:tc>
          <w:tcPr>
            <w:tcW w:w="2338" w:type="dxa"/>
          </w:tcPr>
          <w:p w14:paraId="7EA89B42" w14:textId="77777777" w:rsidR="00C27746" w:rsidRDefault="00C27746" w:rsidP="00C367B2">
            <w:pPr>
              <w:autoSpaceDE w:val="0"/>
              <w:autoSpaceDN w:val="0"/>
              <w:adjustRightInd w:val="0"/>
              <w:jc w:val="both"/>
              <w:rPr>
                <w:rFonts w:ascii="Times New Roman" w:hAnsi="Times New Roman"/>
                <w:sz w:val="24"/>
                <w:szCs w:val="24"/>
              </w:rPr>
            </w:pPr>
            <w:r w:rsidRPr="006D671A">
              <w:rPr>
                <w:rFonts w:ascii="Times New Roman" w:hAnsi="Times New Roman"/>
                <w:sz w:val="24"/>
                <w:szCs w:val="24"/>
              </w:rPr>
              <w:t>Used for size reduction for better digestion of the slurry</w:t>
            </w:r>
          </w:p>
        </w:tc>
      </w:tr>
    </w:tbl>
    <w:p w14:paraId="69B9E148" w14:textId="77777777" w:rsidR="00C27746" w:rsidRPr="00A927B8" w:rsidRDefault="00C27746" w:rsidP="00C27746">
      <w:pPr>
        <w:autoSpaceDE w:val="0"/>
        <w:autoSpaceDN w:val="0"/>
        <w:adjustRightInd w:val="0"/>
        <w:spacing w:after="0" w:line="480" w:lineRule="auto"/>
        <w:jc w:val="both"/>
        <w:rPr>
          <w:rFonts w:ascii="Times New Roman" w:hAnsi="Times New Roman"/>
          <w:b/>
          <w:bCs/>
          <w:sz w:val="24"/>
          <w:szCs w:val="24"/>
        </w:rPr>
      </w:pPr>
      <w:r w:rsidRPr="00E322BD">
        <w:rPr>
          <w:rFonts w:ascii="Times New Roman" w:hAnsi="Times New Roman"/>
          <w:b/>
          <w:bCs/>
          <w:sz w:val="24"/>
          <w:szCs w:val="24"/>
        </w:rPr>
        <w:t>Source: Compiled by the Researcher</w:t>
      </w:r>
    </w:p>
    <w:p w14:paraId="22F184C7" w14:textId="77777777" w:rsidR="00AF7AF4" w:rsidRDefault="00AF7AF4" w:rsidP="00AF7AF4">
      <w:pPr>
        <w:rPr>
          <w:rFonts w:ascii="Times New Roman" w:hAnsi="Times New Roman" w:cs="Times New Roman"/>
          <w:b/>
          <w:bCs/>
          <w:sz w:val="24"/>
          <w:szCs w:val="24"/>
        </w:rPr>
      </w:pPr>
    </w:p>
    <w:p w14:paraId="659E364A" w14:textId="77777777" w:rsidR="00C27746" w:rsidRDefault="00C27746" w:rsidP="00AF7AF4">
      <w:pPr>
        <w:rPr>
          <w:rFonts w:ascii="Times New Roman" w:hAnsi="Times New Roman" w:cs="Times New Roman"/>
          <w:b/>
          <w:bCs/>
          <w:sz w:val="24"/>
          <w:szCs w:val="24"/>
        </w:rPr>
      </w:pPr>
    </w:p>
    <w:p w14:paraId="64D2BB5F" w14:textId="77777777" w:rsidR="00C27746" w:rsidRDefault="00C27746" w:rsidP="00AF7AF4">
      <w:pPr>
        <w:rPr>
          <w:rFonts w:ascii="Times New Roman" w:hAnsi="Times New Roman" w:cs="Times New Roman"/>
          <w:b/>
          <w:bCs/>
          <w:sz w:val="24"/>
          <w:szCs w:val="24"/>
        </w:rPr>
      </w:pPr>
    </w:p>
    <w:p w14:paraId="1F5B62C9" w14:textId="7592754F" w:rsidR="00C27746" w:rsidRPr="00FC34BC" w:rsidRDefault="00C27746" w:rsidP="00C27746">
      <w:pPr>
        <w:autoSpaceDE w:val="0"/>
        <w:autoSpaceDN w:val="0"/>
        <w:adjustRightInd w:val="0"/>
        <w:spacing w:after="0" w:line="480" w:lineRule="auto"/>
        <w:jc w:val="both"/>
        <w:rPr>
          <w:rFonts w:ascii="Times New Roman" w:hAnsi="Times New Roman"/>
          <w:b/>
          <w:bCs/>
          <w:sz w:val="24"/>
          <w:szCs w:val="24"/>
        </w:rPr>
      </w:pPr>
      <w:r w:rsidRPr="00FC34BC">
        <w:rPr>
          <w:rFonts w:ascii="Times New Roman" w:hAnsi="Times New Roman"/>
          <w:b/>
          <w:bCs/>
          <w:sz w:val="24"/>
          <w:szCs w:val="24"/>
        </w:rPr>
        <w:lastRenderedPageBreak/>
        <w:t xml:space="preserve">Table </w:t>
      </w:r>
      <w:r w:rsidRPr="00FC34BC">
        <w:rPr>
          <w:rFonts w:ascii="Times New Roman" w:hAnsi="Times New Roman"/>
          <w:b/>
          <w:bCs/>
          <w:sz w:val="24"/>
          <w:szCs w:val="24"/>
        </w:rPr>
        <w:t>A</w:t>
      </w:r>
      <w:r w:rsidRPr="00FC34BC">
        <w:rPr>
          <w:rFonts w:ascii="Times New Roman" w:hAnsi="Times New Roman"/>
          <w:b/>
          <w:bCs/>
          <w:sz w:val="24"/>
          <w:szCs w:val="24"/>
        </w:rPr>
        <w:t xml:space="preserve">2: </w:t>
      </w:r>
      <w:bookmarkStart w:id="14" w:name="_Hlk184300509"/>
      <w:r w:rsidRPr="00FC34BC">
        <w:rPr>
          <w:rFonts w:ascii="Times New Roman" w:hAnsi="Times New Roman"/>
          <w:b/>
          <w:bCs/>
          <w:sz w:val="24"/>
          <w:szCs w:val="24"/>
        </w:rPr>
        <w:t>Cost of Production</w:t>
      </w:r>
      <w:bookmarkEnd w:id="14"/>
    </w:p>
    <w:tbl>
      <w:tblPr>
        <w:tblStyle w:val="TableGrid"/>
        <w:tblW w:w="936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3875"/>
        <w:gridCol w:w="1175"/>
        <w:gridCol w:w="1980"/>
        <w:gridCol w:w="1620"/>
      </w:tblGrid>
      <w:tr w:rsidR="00C27746" w14:paraId="1C7D29C4" w14:textId="77777777" w:rsidTr="00C367B2">
        <w:tc>
          <w:tcPr>
            <w:tcW w:w="715" w:type="dxa"/>
            <w:tcBorders>
              <w:top w:val="single" w:sz="4" w:space="0" w:color="auto"/>
              <w:bottom w:val="single" w:sz="4" w:space="0" w:color="auto"/>
            </w:tcBorders>
          </w:tcPr>
          <w:p w14:paraId="0FE98394" w14:textId="77777777" w:rsidR="00C27746" w:rsidRPr="00037EC8" w:rsidRDefault="00C27746" w:rsidP="00C367B2">
            <w:pPr>
              <w:autoSpaceDE w:val="0"/>
              <w:autoSpaceDN w:val="0"/>
              <w:adjustRightInd w:val="0"/>
              <w:jc w:val="both"/>
              <w:rPr>
                <w:rFonts w:ascii="Times New Roman" w:hAnsi="Times New Roman"/>
                <w:b/>
                <w:bCs/>
                <w:sz w:val="24"/>
                <w:szCs w:val="24"/>
              </w:rPr>
            </w:pPr>
            <w:r w:rsidRPr="00037EC8">
              <w:rPr>
                <w:rFonts w:ascii="Times New Roman" w:hAnsi="Times New Roman"/>
                <w:b/>
                <w:bCs/>
                <w:sz w:val="24"/>
                <w:szCs w:val="24"/>
              </w:rPr>
              <w:t>S/N</w:t>
            </w:r>
          </w:p>
        </w:tc>
        <w:tc>
          <w:tcPr>
            <w:tcW w:w="3875" w:type="dxa"/>
            <w:tcBorders>
              <w:top w:val="single" w:sz="4" w:space="0" w:color="auto"/>
              <w:bottom w:val="single" w:sz="4" w:space="0" w:color="auto"/>
            </w:tcBorders>
          </w:tcPr>
          <w:p w14:paraId="0C696DFB" w14:textId="77777777" w:rsidR="00C27746" w:rsidRPr="00037EC8" w:rsidRDefault="00C27746" w:rsidP="00C367B2">
            <w:pPr>
              <w:autoSpaceDE w:val="0"/>
              <w:autoSpaceDN w:val="0"/>
              <w:adjustRightInd w:val="0"/>
              <w:jc w:val="both"/>
              <w:rPr>
                <w:rFonts w:ascii="Times New Roman" w:hAnsi="Times New Roman"/>
                <w:b/>
                <w:bCs/>
                <w:sz w:val="24"/>
                <w:szCs w:val="24"/>
              </w:rPr>
            </w:pPr>
            <w:r w:rsidRPr="00037EC8">
              <w:rPr>
                <w:rFonts w:ascii="Times New Roman" w:hAnsi="Times New Roman"/>
                <w:b/>
                <w:bCs/>
                <w:sz w:val="24"/>
                <w:szCs w:val="24"/>
              </w:rPr>
              <w:t xml:space="preserve">Materials </w:t>
            </w:r>
          </w:p>
        </w:tc>
        <w:tc>
          <w:tcPr>
            <w:tcW w:w="1175" w:type="dxa"/>
            <w:tcBorders>
              <w:top w:val="single" w:sz="4" w:space="0" w:color="auto"/>
              <w:bottom w:val="single" w:sz="4" w:space="0" w:color="auto"/>
            </w:tcBorders>
          </w:tcPr>
          <w:p w14:paraId="43ACE5EA" w14:textId="77777777" w:rsidR="00C27746" w:rsidRPr="00037EC8" w:rsidRDefault="00C27746" w:rsidP="00C367B2">
            <w:pPr>
              <w:autoSpaceDE w:val="0"/>
              <w:autoSpaceDN w:val="0"/>
              <w:adjustRightInd w:val="0"/>
              <w:jc w:val="center"/>
              <w:rPr>
                <w:rFonts w:ascii="Times New Roman" w:hAnsi="Times New Roman"/>
                <w:b/>
                <w:bCs/>
                <w:sz w:val="24"/>
                <w:szCs w:val="24"/>
              </w:rPr>
            </w:pPr>
            <w:r w:rsidRPr="00037EC8">
              <w:rPr>
                <w:rFonts w:ascii="Times New Roman" w:hAnsi="Times New Roman"/>
                <w:b/>
                <w:bCs/>
                <w:sz w:val="24"/>
                <w:szCs w:val="24"/>
              </w:rPr>
              <w:t>Quantity</w:t>
            </w:r>
          </w:p>
        </w:tc>
        <w:tc>
          <w:tcPr>
            <w:tcW w:w="1980" w:type="dxa"/>
            <w:tcBorders>
              <w:top w:val="single" w:sz="4" w:space="0" w:color="auto"/>
              <w:bottom w:val="single" w:sz="4" w:space="0" w:color="auto"/>
            </w:tcBorders>
          </w:tcPr>
          <w:p w14:paraId="5AFD1088" w14:textId="77777777" w:rsidR="00C27746" w:rsidRPr="00037EC8" w:rsidRDefault="00C27746" w:rsidP="00C367B2">
            <w:pPr>
              <w:autoSpaceDE w:val="0"/>
              <w:autoSpaceDN w:val="0"/>
              <w:adjustRightInd w:val="0"/>
              <w:jc w:val="center"/>
              <w:rPr>
                <w:rFonts w:ascii="Times New Roman" w:hAnsi="Times New Roman"/>
                <w:b/>
                <w:bCs/>
                <w:sz w:val="24"/>
                <w:szCs w:val="24"/>
              </w:rPr>
            </w:pPr>
            <w:r>
              <w:rPr>
                <w:rFonts w:ascii="Times New Roman" w:hAnsi="Times New Roman"/>
                <w:b/>
                <w:bCs/>
                <w:sz w:val="24"/>
                <w:szCs w:val="24"/>
              </w:rPr>
              <w:t>Rate</w:t>
            </w:r>
          </w:p>
        </w:tc>
        <w:tc>
          <w:tcPr>
            <w:tcW w:w="1620" w:type="dxa"/>
            <w:tcBorders>
              <w:top w:val="single" w:sz="4" w:space="0" w:color="auto"/>
              <w:bottom w:val="single" w:sz="4" w:space="0" w:color="auto"/>
            </w:tcBorders>
          </w:tcPr>
          <w:p w14:paraId="39701908" w14:textId="77777777" w:rsidR="00C27746" w:rsidRPr="00037EC8" w:rsidRDefault="00C27746" w:rsidP="00C367B2">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Cost</w:t>
            </w:r>
          </w:p>
        </w:tc>
      </w:tr>
      <w:tr w:rsidR="00C27746" w14:paraId="4D5DD480" w14:textId="77777777" w:rsidTr="00C367B2">
        <w:tc>
          <w:tcPr>
            <w:tcW w:w="715" w:type="dxa"/>
            <w:tcBorders>
              <w:top w:val="single" w:sz="4" w:space="0" w:color="auto"/>
            </w:tcBorders>
          </w:tcPr>
          <w:p w14:paraId="08B80039"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1</w:t>
            </w:r>
          </w:p>
        </w:tc>
        <w:tc>
          <w:tcPr>
            <w:tcW w:w="3875" w:type="dxa"/>
            <w:tcBorders>
              <w:top w:val="single" w:sz="4" w:space="0" w:color="auto"/>
            </w:tcBorders>
          </w:tcPr>
          <w:p w14:paraId="15ED5124" w14:textId="77777777" w:rsidR="00C27746" w:rsidRDefault="00C27746" w:rsidP="00C367B2">
            <w:pPr>
              <w:autoSpaceDE w:val="0"/>
              <w:autoSpaceDN w:val="0"/>
              <w:adjustRightInd w:val="0"/>
              <w:jc w:val="both"/>
              <w:rPr>
                <w:rFonts w:ascii="Times New Roman" w:hAnsi="Times New Roman"/>
                <w:sz w:val="24"/>
                <w:szCs w:val="24"/>
              </w:rPr>
            </w:pPr>
            <w:r w:rsidRPr="006D671A">
              <w:rPr>
                <w:rFonts w:ascii="Times New Roman" w:eastAsia="MinionPro-Capt" w:hAnsi="Times New Roman"/>
                <w:sz w:val="24"/>
                <w:szCs w:val="24"/>
                <w:lang w:val="en-MY"/>
              </w:rPr>
              <w:t>Plastic tank</w:t>
            </w:r>
            <w:r>
              <w:rPr>
                <w:rFonts w:ascii="Times New Roman" w:eastAsia="MinionPro-Capt" w:hAnsi="Times New Roman"/>
                <w:sz w:val="24"/>
                <w:szCs w:val="24"/>
                <w:lang w:val="en-MY"/>
              </w:rPr>
              <w:t xml:space="preserve"> Digester</w:t>
            </w:r>
          </w:p>
        </w:tc>
        <w:tc>
          <w:tcPr>
            <w:tcW w:w="1175" w:type="dxa"/>
            <w:tcBorders>
              <w:top w:val="single" w:sz="4" w:space="0" w:color="auto"/>
            </w:tcBorders>
          </w:tcPr>
          <w:p w14:paraId="4C4EA207"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980" w:type="dxa"/>
            <w:tcBorders>
              <w:top w:val="single" w:sz="4" w:space="0" w:color="auto"/>
            </w:tcBorders>
          </w:tcPr>
          <w:p w14:paraId="7FAAB91C"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50,000</w:t>
            </w:r>
          </w:p>
        </w:tc>
        <w:tc>
          <w:tcPr>
            <w:tcW w:w="1620" w:type="dxa"/>
            <w:tcBorders>
              <w:top w:val="single" w:sz="4" w:space="0" w:color="auto"/>
            </w:tcBorders>
          </w:tcPr>
          <w:p w14:paraId="538C6DD1"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50,000</w:t>
            </w:r>
          </w:p>
        </w:tc>
      </w:tr>
      <w:tr w:rsidR="00C27746" w14:paraId="4AB41FD2" w14:textId="77777777" w:rsidTr="00C367B2">
        <w:tc>
          <w:tcPr>
            <w:tcW w:w="715" w:type="dxa"/>
          </w:tcPr>
          <w:p w14:paraId="23AE09B8"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3875" w:type="dxa"/>
          </w:tcPr>
          <w:p w14:paraId="66B79BCD" w14:textId="77777777" w:rsidR="00C27746" w:rsidRDefault="00C27746" w:rsidP="00C367B2">
            <w:pPr>
              <w:autoSpaceDE w:val="0"/>
              <w:autoSpaceDN w:val="0"/>
              <w:adjustRightInd w:val="0"/>
              <w:jc w:val="both"/>
              <w:rPr>
                <w:rFonts w:ascii="Times New Roman" w:hAnsi="Times New Roman"/>
                <w:sz w:val="24"/>
                <w:szCs w:val="24"/>
              </w:rPr>
            </w:pPr>
            <w:r>
              <w:rPr>
                <w:rFonts w:ascii="Times New Roman" w:eastAsia="MinionPro-Capt" w:hAnsi="Times New Roman"/>
                <w:sz w:val="24"/>
                <w:szCs w:val="24"/>
                <w:lang w:val="en-MY"/>
              </w:rPr>
              <w:t>Brass</w:t>
            </w:r>
            <w:r w:rsidRPr="006D671A">
              <w:rPr>
                <w:rFonts w:ascii="Times New Roman" w:eastAsia="MinionPro-Capt" w:hAnsi="Times New Roman"/>
                <w:sz w:val="24"/>
                <w:szCs w:val="24"/>
                <w:lang w:val="en-MY"/>
              </w:rPr>
              <w:t xml:space="preserve"> rigid cover</w:t>
            </w:r>
          </w:p>
        </w:tc>
        <w:tc>
          <w:tcPr>
            <w:tcW w:w="1175" w:type="dxa"/>
          </w:tcPr>
          <w:p w14:paraId="2CE0FE03"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980" w:type="dxa"/>
          </w:tcPr>
          <w:p w14:paraId="4E7D7A34"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5,000</w:t>
            </w:r>
          </w:p>
        </w:tc>
        <w:tc>
          <w:tcPr>
            <w:tcW w:w="1620" w:type="dxa"/>
          </w:tcPr>
          <w:p w14:paraId="3EC5F0D0"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5,000</w:t>
            </w:r>
          </w:p>
        </w:tc>
      </w:tr>
      <w:tr w:rsidR="00C27746" w14:paraId="41471306" w14:textId="77777777" w:rsidTr="00C367B2">
        <w:tc>
          <w:tcPr>
            <w:tcW w:w="715" w:type="dxa"/>
          </w:tcPr>
          <w:p w14:paraId="7B35A755"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3875" w:type="dxa"/>
          </w:tcPr>
          <w:p w14:paraId="5461653C" w14:textId="77777777" w:rsidR="00C27746" w:rsidRDefault="00C27746" w:rsidP="00C367B2">
            <w:pPr>
              <w:autoSpaceDE w:val="0"/>
              <w:autoSpaceDN w:val="0"/>
              <w:adjustRightInd w:val="0"/>
              <w:jc w:val="both"/>
              <w:rPr>
                <w:rFonts w:ascii="Times New Roman" w:hAnsi="Times New Roman"/>
                <w:sz w:val="24"/>
                <w:szCs w:val="24"/>
              </w:rPr>
            </w:pPr>
            <w:r w:rsidRPr="006D671A">
              <w:rPr>
                <w:rFonts w:ascii="Times New Roman" w:eastAsia="MinionPro-Capt" w:hAnsi="Times New Roman"/>
                <w:sz w:val="24"/>
                <w:szCs w:val="24"/>
                <w:lang w:val="en-MY"/>
              </w:rPr>
              <w:t>Brass gas intake valve</w:t>
            </w:r>
          </w:p>
        </w:tc>
        <w:tc>
          <w:tcPr>
            <w:tcW w:w="1175" w:type="dxa"/>
          </w:tcPr>
          <w:p w14:paraId="3775844A"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1980" w:type="dxa"/>
          </w:tcPr>
          <w:p w14:paraId="3260EE64"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1,500</w:t>
            </w:r>
          </w:p>
        </w:tc>
        <w:tc>
          <w:tcPr>
            <w:tcW w:w="1620" w:type="dxa"/>
          </w:tcPr>
          <w:p w14:paraId="4BA62E32"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3,000</w:t>
            </w:r>
          </w:p>
        </w:tc>
      </w:tr>
      <w:tr w:rsidR="00C27746" w14:paraId="101780B2" w14:textId="77777777" w:rsidTr="00C367B2">
        <w:tc>
          <w:tcPr>
            <w:tcW w:w="715" w:type="dxa"/>
          </w:tcPr>
          <w:p w14:paraId="5EB1A55E"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4</w:t>
            </w:r>
          </w:p>
        </w:tc>
        <w:tc>
          <w:tcPr>
            <w:tcW w:w="3875" w:type="dxa"/>
          </w:tcPr>
          <w:p w14:paraId="6021FF55" w14:textId="77777777" w:rsidR="00C27746" w:rsidRDefault="00C27746" w:rsidP="00C367B2">
            <w:pPr>
              <w:autoSpaceDE w:val="0"/>
              <w:autoSpaceDN w:val="0"/>
              <w:adjustRightInd w:val="0"/>
              <w:jc w:val="both"/>
              <w:rPr>
                <w:rFonts w:ascii="Times New Roman" w:hAnsi="Times New Roman"/>
                <w:sz w:val="24"/>
                <w:szCs w:val="24"/>
              </w:rPr>
            </w:pPr>
            <w:r>
              <w:rPr>
                <w:rFonts w:ascii="Times New Roman" w:eastAsia="MinionPro-Capt" w:hAnsi="Times New Roman"/>
                <w:sz w:val="24"/>
                <w:szCs w:val="24"/>
                <w:lang w:val="en-MY"/>
              </w:rPr>
              <w:t>Metal barrel</w:t>
            </w:r>
            <w:r w:rsidRPr="006D671A">
              <w:rPr>
                <w:rFonts w:ascii="Times New Roman" w:eastAsia="MinionPro-Capt" w:hAnsi="Times New Roman"/>
                <w:sz w:val="24"/>
                <w:szCs w:val="24"/>
                <w:lang w:val="en-MY"/>
              </w:rPr>
              <w:t xml:space="preserve"> slurry excess gauge</w:t>
            </w:r>
          </w:p>
        </w:tc>
        <w:tc>
          <w:tcPr>
            <w:tcW w:w="1175" w:type="dxa"/>
          </w:tcPr>
          <w:p w14:paraId="134D4735"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980" w:type="dxa"/>
          </w:tcPr>
          <w:p w14:paraId="16B1823D"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1,000</w:t>
            </w:r>
          </w:p>
        </w:tc>
        <w:tc>
          <w:tcPr>
            <w:tcW w:w="1620" w:type="dxa"/>
          </w:tcPr>
          <w:p w14:paraId="32DE2AAA"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1,000</w:t>
            </w:r>
          </w:p>
        </w:tc>
      </w:tr>
      <w:tr w:rsidR="00C27746" w14:paraId="6F2AE93D" w14:textId="77777777" w:rsidTr="00C367B2">
        <w:tc>
          <w:tcPr>
            <w:tcW w:w="715" w:type="dxa"/>
          </w:tcPr>
          <w:p w14:paraId="70B0E455"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5</w:t>
            </w:r>
          </w:p>
        </w:tc>
        <w:tc>
          <w:tcPr>
            <w:tcW w:w="3875" w:type="dxa"/>
          </w:tcPr>
          <w:p w14:paraId="4D348F82" w14:textId="77777777" w:rsidR="00C27746" w:rsidRDefault="00C27746" w:rsidP="00C367B2">
            <w:pPr>
              <w:autoSpaceDE w:val="0"/>
              <w:autoSpaceDN w:val="0"/>
              <w:adjustRightInd w:val="0"/>
              <w:jc w:val="both"/>
              <w:rPr>
                <w:rFonts w:ascii="Times New Roman" w:hAnsi="Times New Roman"/>
                <w:sz w:val="24"/>
                <w:szCs w:val="24"/>
              </w:rPr>
            </w:pPr>
            <w:r w:rsidRPr="006D671A">
              <w:rPr>
                <w:rFonts w:ascii="Times New Roman" w:eastAsia="MinionPro-Capt" w:hAnsi="Times New Roman"/>
                <w:sz w:val="24"/>
                <w:szCs w:val="24"/>
                <w:lang w:val="en-MY"/>
              </w:rPr>
              <w:t>Maintenance/slurry outlet</w:t>
            </w:r>
          </w:p>
        </w:tc>
        <w:tc>
          <w:tcPr>
            <w:tcW w:w="1175" w:type="dxa"/>
          </w:tcPr>
          <w:p w14:paraId="7472472A"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980" w:type="dxa"/>
          </w:tcPr>
          <w:p w14:paraId="5F210766"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1,000</w:t>
            </w:r>
          </w:p>
        </w:tc>
        <w:tc>
          <w:tcPr>
            <w:tcW w:w="1620" w:type="dxa"/>
          </w:tcPr>
          <w:p w14:paraId="1125B8B0"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1,000</w:t>
            </w:r>
          </w:p>
        </w:tc>
      </w:tr>
      <w:tr w:rsidR="00C27746" w14:paraId="41A3387D" w14:textId="77777777" w:rsidTr="00C367B2">
        <w:tc>
          <w:tcPr>
            <w:tcW w:w="715" w:type="dxa"/>
          </w:tcPr>
          <w:p w14:paraId="5C42B6EE"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6</w:t>
            </w:r>
          </w:p>
        </w:tc>
        <w:tc>
          <w:tcPr>
            <w:tcW w:w="3875" w:type="dxa"/>
          </w:tcPr>
          <w:p w14:paraId="0670A65A" w14:textId="77777777" w:rsidR="00C27746" w:rsidRDefault="00C27746" w:rsidP="00C367B2">
            <w:pPr>
              <w:autoSpaceDE w:val="0"/>
              <w:autoSpaceDN w:val="0"/>
              <w:adjustRightInd w:val="0"/>
              <w:jc w:val="both"/>
              <w:rPr>
                <w:rFonts w:ascii="Times New Roman" w:hAnsi="Times New Roman"/>
                <w:sz w:val="24"/>
                <w:szCs w:val="24"/>
              </w:rPr>
            </w:pPr>
            <w:r w:rsidRPr="006D671A">
              <w:rPr>
                <w:rFonts w:ascii="Times New Roman" w:eastAsia="MinionPro-Capt" w:hAnsi="Times New Roman"/>
                <w:sz w:val="24"/>
                <w:szCs w:val="24"/>
                <w:lang w:val="en-MY"/>
              </w:rPr>
              <w:t>Slurry intake funnel</w:t>
            </w:r>
          </w:p>
        </w:tc>
        <w:tc>
          <w:tcPr>
            <w:tcW w:w="1175" w:type="dxa"/>
          </w:tcPr>
          <w:p w14:paraId="2AAA6EAA"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980" w:type="dxa"/>
          </w:tcPr>
          <w:p w14:paraId="67642A6D"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2,000</w:t>
            </w:r>
          </w:p>
        </w:tc>
        <w:tc>
          <w:tcPr>
            <w:tcW w:w="1620" w:type="dxa"/>
          </w:tcPr>
          <w:p w14:paraId="08BC7A0F"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2,000</w:t>
            </w:r>
          </w:p>
        </w:tc>
      </w:tr>
      <w:tr w:rsidR="00C27746" w14:paraId="75016D66" w14:textId="77777777" w:rsidTr="00C367B2">
        <w:tc>
          <w:tcPr>
            <w:tcW w:w="715" w:type="dxa"/>
          </w:tcPr>
          <w:p w14:paraId="2DBADF3D"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7</w:t>
            </w:r>
          </w:p>
        </w:tc>
        <w:tc>
          <w:tcPr>
            <w:tcW w:w="3875" w:type="dxa"/>
          </w:tcPr>
          <w:p w14:paraId="7512FA1A" w14:textId="77777777" w:rsidR="00C27746" w:rsidRDefault="00C27746" w:rsidP="00C367B2">
            <w:pPr>
              <w:autoSpaceDE w:val="0"/>
              <w:autoSpaceDN w:val="0"/>
              <w:adjustRightInd w:val="0"/>
              <w:jc w:val="both"/>
              <w:rPr>
                <w:rFonts w:ascii="Times New Roman" w:hAnsi="Times New Roman"/>
                <w:sz w:val="24"/>
                <w:szCs w:val="24"/>
              </w:rPr>
            </w:pPr>
            <w:r w:rsidRPr="006D671A">
              <w:rPr>
                <w:rFonts w:ascii="Times New Roman" w:eastAsia="MinionPro-Capt" w:hAnsi="Times New Roman"/>
                <w:sz w:val="24"/>
                <w:szCs w:val="24"/>
                <w:lang w:val="en-MY"/>
              </w:rPr>
              <w:t xml:space="preserve">Tyre tube (non-compressed) </w:t>
            </w:r>
          </w:p>
        </w:tc>
        <w:tc>
          <w:tcPr>
            <w:tcW w:w="1175" w:type="dxa"/>
          </w:tcPr>
          <w:p w14:paraId="7411BA91"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980" w:type="dxa"/>
          </w:tcPr>
          <w:p w14:paraId="672F4815"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10,000</w:t>
            </w:r>
          </w:p>
        </w:tc>
        <w:tc>
          <w:tcPr>
            <w:tcW w:w="1620" w:type="dxa"/>
          </w:tcPr>
          <w:p w14:paraId="1BED2DC4"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10,000</w:t>
            </w:r>
          </w:p>
        </w:tc>
      </w:tr>
      <w:tr w:rsidR="00C27746" w14:paraId="6F5AE707" w14:textId="77777777" w:rsidTr="00C367B2">
        <w:tc>
          <w:tcPr>
            <w:tcW w:w="715" w:type="dxa"/>
          </w:tcPr>
          <w:p w14:paraId="52CEE0E8"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8</w:t>
            </w:r>
          </w:p>
        </w:tc>
        <w:tc>
          <w:tcPr>
            <w:tcW w:w="3875" w:type="dxa"/>
          </w:tcPr>
          <w:p w14:paraId="6597120D" w14:textId="77777777" w:rsidR="00C27746" w:rsidRDefault="00C27746" w:rsidP="00C367B2">
            <w:pPr>
              <w:autoSpaceDE w:val="0"/>
              <w:autoSpaceDN w:val="0"/>
              <w:adjustRightInd w:val="0"/>
              <w:jc w:val="both"/>
              <w:rPr>
                <w:rFonts w:ascii="Times New Roman" w:hAnsi="Times New Roman"/>
                <w:sz w:val="24"/>
                <w:szCs w:val="24"/>
              </w:rPr>
            </w:pPr>
            <w:r>
              <w:rPr>
                <w:rFonts w:ascii="Times New Roman" w:eastAsia="MinionPro-Capt" w:hAnsi="Times New Roman"/>
                <w:sz w:val="24"/>
                <w:szCs w:val="24"/>
                <w:lang w:val="en-MY"/>
              </w:rPr>
              <w:t>Metal barrel</w:t>
            </w:r>
            <w:r w:rsidRPr="006D671A">
              <w:rPr>
                <w:rFonts w:ascii="Times New Roman" w:eastAsia="MinionPro-Capt" w:hAnsi="Times New Roman"/>
                <w:sz w:val="24"/>
                <w:szCs w:val="24"/>
                <w:lang w:val="en-MY"/>
              </w:rPr>
              <w:t xml:space="preserve"> T-Joint (Female socket)</w:t>
            </w:r>
          </w:p>
        </w:tc>
        <w:tc>
          <w:tcPr>
            <w:tcW w:w="1175" w:type="dxa"/>
          </w:tcPr>
          <w:p w14:paraId="6F9C5A88"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980" w:type="dxa"/>
          </w:tcPr>
          <w:p w14:paraId="5C49FD21"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400</w:t>
            </w:r>
          </w:p>
        </w:tc>
        <w:tc>
          <w:tcPr>
            <w:tcW w:w="1620" w:type="dxa"/>
          </w:tcPr>
          <w:p w14:paraId="1D80C038"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400</w:t>
            </w:r>
          </w:p>
        </w:tc>
      </w:tr>
      <w:tr w:rsidR="00C27746" w14:paraId="733BF279" w14:textId="77777777" w:rsidTr="00C367B2">
        <w:tc>
          <w:tcPr>
            <w:tcW w:w="715" w:type="dxa"/>
          </w:tcPr>
          <w:p w14:paraId="0D5DEAB6"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9</w:t>
            </w:r>
          </w:p>
        </w:tc>
        <w:tc>
          <w:tcPr>
            <w:tcW w:w="3875" w:type="dxa"/>
          </w:tcPr>
          <w:p w14:paraId="670202A2" w14:textId="77777777" w:rsidR="00C27746" w:rsidRDefault="00C27746" w:rsidP="00C367B2">
            <w:pPr>
              <w:autoSpaceDE w:val="0"/>
              <w:autoSpaceDN w:val="0"/>
              <w:adjustRightInd w:val="0"/>
              <w:jc w:val="both"/>
              <w:rPr>
                <w:rFonts w:ascii="Times New Roman" w:hAnsi="Times New Roman"/>
                <w:sz w:val="24"/>
                <w:szCs w:val="24"/>
              </w:rPr>
            </w:pPr>
            <w:r w:rsidRPr="006D671A">
              <w:rPr>
                <w:rFonts w:ascii="Times New Roman" w:eastAsia="MinionPro-Capt" w:hAnsi="Times New Roman"/>
                <w:sz w:val="24"/>
                <w:szCs w:val="24"/>
                <w:lang w:val="en-MY"/>
              </w:rPr>
              <w:t>Iron clips</w:t>
            </w:r>
          </w:p>
        </w:tc>
        <w:tc>
          <w:tcPr>
            <w:tcW w:w="1175" w:type="dxa"/>
          </w:tcPr>
          <w:p w14:paraId="532BFBBC"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980" w:type="dxa"/>
          </w:tcPr>
          <w:p w14:paraId="596530F0"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20" w:type="dxa"/>
          </w:tcPr>
          <w:p w14:paraId="1A1358A2"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r>
      <w:tr w:rsidR="00C27746" w14:paraId="6D5F72C1" w14:textId="77777777" w:rsidTr="00C367B2">
        <w:tc>
          <w:tcPr>
            <w:tcW w:w="715" w:type="dxa"/>
          </w:tcPr>
          <w:p w14:paraId="5DD211ED"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10</w:t>
            </w:r>
          </w:p>
        </w:tc>
        <w:tc>
          <w:tcPr>
            <w:tcW w:w="3875" w:type="dxa"/>
          </w:tcPr>
          <w:p w14:paraId="5F06A89B" w14:textId="77777777" w:rsidR="00C27746" w:rsidRDefault="00C27746" w:rsidP="00C367B2">
            <w:pPr>
              <w:autoSpaceDE w:val="0"/>
              <w:autoSpaceDN w:val="0"/>
              <w:adjustRightInd w:val="0"/>
              <w:jc w:val="both"/>
              <w:rPr>
                <w:rFonts w:ascii="Times New Roman" w:hAnsi="Times New Roman"/>
                <w:sz w:val="24"/>
                <w:szCs w:val="24"/>
              </w:rPr>
            </w:pPr>
            <w:r w:rsidRPr="006D671A">
              <w:rPr>
                <w:rFonts w:ascii="Times New Roman" w:eastAsia="MinionPro-Capt" w:hAnsi="Times New Roman"/>
                <w:sz w:val="24"/>
                <w:szCs w:val="24"/>
                <w:lang w:val="en-MY"/>
              </w:rPr>
              <w:t>Flexible PVC Pipe</w:t>
            </w:r>
          </w:p>
        </w:tc>
        <w:tc>
          <w:tcPr>
            <w:tcW w:w="1175" w:type="dxa"/>
          </w:tcPr>
          <w:p w14:paraId="1D7F37A6"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980" w:type="dxa"/>
          </w:tcPr>
          <w:p w14:paraId="3486A004"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1,500</w:t>
            </w:r>
          </w:p>
        </w:tc>
        <w:tc>
          <w:tcPr>
            <w:tcW w:w="1620" w:type="dxa"/>
          </w:tcPr>
          <w:p w14:paraId="2BB58296"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1,500</w:t>
            </w:r>
          </w:p>
        </w:tc>
      </w:tr>
      <w:tr w:rsidR="00C27746" w14:paraId="09D470E2" w14:textId="77777777" w:rsidTr="00C367B2">
        <w:tc>
          <w:tcPr>
            <w:tcW w:w="715" w:type="dxa"/>
          </w:tcPr>
          <w:p w14:paraId="01C25426"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11</w:t>
            </w:r>
          </w:p>
        </w:tc>
        <w:tc>
          <w:tcPr>
            <w:tcW w:w="3875" w:type="dxa"/>
          </w:tcPr>
          <w:p w14:paraId="1722D700" w14:textId="77777777" w:rsidR="00C27746" w:rsidRDefault="00C27746" w:rsidP="00C367B2">
            <w:pPr>
              <w:autoSpaceDE w:val="0"/>
              <w:autoSpaceDN w:val="0"/>
              <w:adjustRightInd w:val="0"/>
              <w:jc w:val="both"/>
              <w:rPr>
                <w:rFonts w:ascii="Times New Roman" w:hAnsi="Times New Roman"/>
                <w:sz w:val="24"/>
                <w:szCs w:val="24"/>
              </w:rPr>
            </w:pPr>
            <w:r w:rsidRPr="006D671A">
              <w:rPr>
                <w:rFonts w:ascii="Times New Roman" w:eastAsia="MinionPro-Capt" w:hAnsi="Times New Roman"/>
                <w:sz w:val="24"/>
                <w:szCs w:val="24"/>
                <w:lang w:val="en-MY"/>
              </w:rPr>
              <w:t>Brass Male Socket (reduction type)</w:t>
            </w:r>
          </w:p>
        </w:tc>
        <w:tc>
          <w:tcPr>
            <w:tcW w:w="1175" w:type="dxa"/>
          </w:tcPr>
          <w:p w14:paraId="2E9EE063"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980" w:type="dxa"/>
          </w:tcPr>
          <w:p w14:paraId="20130817"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1,000</w:t>
            </w:r>
          </w:p>
        </w:tc>
        <w:tc>
          <w:tcPr>
            <w:tcW w:w="1620" w:type="dxa"/>
          </w:tcPr>
          <w:p w14:paraId="152A10D5"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1,000</w:t>
            </w:r>
          </w:p>
        </w:tc>
      </w:tr>
      <w:tr w:rsidR="00C27746" w14:paraId="5455BBE3" w14:textId="77777777" w:rsidTr="00C367B2">
        <w:tc>
          <w:tcPr>
            <w:tcW w:w="715" w:type="dxa"/>
          </w:tcPr>
          <w:p w14:paraId="35FB35BD"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12</w:t>
            </w:r>
          </w:p>
        </w:tc>
        <w:tc>
          <w:tcPr>
            <w:tcW w:w="3875" w:type="dxa"/>
          </w:tcPr>
          <w:p w14:paraId="014970E0" w14:textId="77777777" w:rsidR="00C27746" w:rsidRDefault="00C27746" w:rsidP="00C367B2">
            <w:pPr>
              <w:autoSpaceDE w:val="0"/>
              <w:autoSpaceDN w:val="0"/>
              <w:adjustRightInd w:val="0"/>
              <w:jc w:val="both"/>
              <w:rPr>
                <w:rFonts w:ascii="Times New Roman" w:hAnsi="Times New Roman"/>
                <w:sz w:val="24"/>
                <w:szCs w:val="24"/>
              </w:rPr>
            </w:pPr>
            <w:r w:rsidRPr="006D671A">
              <w:rPr>
                <w:rFonts w:ascii="Times New Roman" w:eastAsia="MinionPro-Capt" w:hAnsi="Times New Roman"/>
                <w:sz w:val="24"/>
                <w:szCs w:val="24"/>
                <w:lang w:val="en-MY"/>
              </w:rPr>
              <w:t>Galvanized Iron Disc</w:t>
            </w:r>
            <w:r>
              <w:rPr>
                <w:rFonts w:ascii="Times New Roman" w:eastAsia="MinionPro-Capt" w:hAnsi="Times New Roman"/>
                <w:sz w:val="24"/>
                <w:szCs w:val="24"/>
                <w:lang w:val="en-MY"/>
              </w:rPr>
              <w:t xml:space="preserve"> </w:t>
            </w:r>
            <w:r w:rsidRPr="006D671A">
              <w:rPr>
                <w:rFonts w:ascii="Times New Roman" w:eastAsia="MinionPro-Capt" w:hAnsi="Times New Roman"/>
                <w:sz w:val="24"/>
                <w:szCs w:val="24"/>
                <w:lang w:val="en-MY"/>
              </w:rPr>
              <w:t>Topped Universal Cooker</w:t>
            </w:r>
          </w:p>
        </w:tc>
        <w:tc>
          <w:tcPr>
            <w:tcW w:w="1175" w:type="dxa"/>
          </w:tcPr>
          <w:p w14:paraId="797BF359"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980" w:type="dxa"/>
          </w:tcPr>
          <w:p w14:paraId="2333A375"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2,000</w:t>
            </w:r>
          </w:p>
        </w:tc>
        <w:tc>
          <w:tcPr>
            <w:tcW w:w="1620" w:type="dxa"/>
          </w:tcPr>
          <w:p w14:paraId="0F1283C4"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2,000</w:t>
            </w:r>
          </w:p>
        </w:tc>
      </w:tr>
      <w:tr w:rsidR="00C27746" w14:paraId="146CC9AA" w14:textId="77777777" w:rsidTr="00C367B2">
        <w:tc>
          <w:tcPr>
            <w:tcW w:w="715" w:type="dxa"/>
          </w:tcPr>
          <w:p w14:paraId="7815CA74"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13</w:t>
            </w:r>
          </w:p>
        </w:tc>
        <w:tc>
          <w:tcPr>
            <w:tcW w:w="3875" w:type="dxa"/>
          </w:tcPr>
          <w:p w14:paraId="7704BFEB" w14:textId="77777777" w:rsidR="00C27746" w:rsidRDefault="00C27746" w:rsidP="00C367B2">
            <w:pPr>
              <w:autoSpaceDE w:val="0"/>
              <w:autoSpaceDN w:val="0"/>
              <w:adjustRightInd w:val="0"/>
              <w:jc w:val="both"/>
              <w:rPr>
                <w:rFonts w:ascii="Times New Roman" w:hAnsi="Times New Roman"/>
                <w:sz w:val="24"/>
                <w:szCs w:val="24"/>
              </w:rPr>
            </w:pPr>
            <w:r w:rsidRPr="006D671A">
              <w:rPr>
                <w:rFonts w:ascii="Times New Roman" w:eastAsia="MinionPro-Capt" w:hAnsi="Times New Roman"/>
                <w:sz w:val="24"/>
                <w:szCs w:val="24"/>
                <w:lang w:val="en-MY"/>
              </w:rPr>
              <w:t>Chromated colour burner</w:t>
            </w:r>
          </w:p>
        </w:tc>
        <w:tc>
          <w:tcPr>
            <w:tcW w:w="1175" w:type="dxa"/>
          </w:tcPr>
          <w:p w14:paraId="0C439D46"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980" w:type="dxa"/>
          </w:tcPr>
          <w:p w14:paraId="18F5467F"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5,000</w:t>
            </w:r>
          </w:p>
        </w:tc>
        <w:tc>
          <w:tcPr>
            <w:tcW w:w="1620" w:type="dxa"/>
          </w:tcPr>
          <w:p w14:paraId="149E353B"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5,000</w:t>
            </w:r>
          </w:p>
        </w:tc>
      </w:tr>
      <w:tr w:rsidR="00C27746" w14:paraId="1C4B9126" w14:textId="77777777" w:rsidTr="00C367B2">
        <w:tc>
          <w:tcPr>
            <w:tcW w:w="715" w:type="dxa"/>
          </w:tcPr>
          <w:p w14:paraId="2C813F33"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14</w:t>
            </w:r>
          </w:p>
        </w:tc>
        <w:tc>
          <w:tcPr>
            <w:tcW w:w="3875" w:type="dxa"/>
          </w:tcPr>
          <w:p w14:paraId="75624318" w14:textId="77777777" w:rsidR="00C27746" w:rsidRDefault="00C27746" w:rsidP="00C367B2">
            <w:pPr>
              <w:autoSpaceDE w:val="0"/>
              <w:autoSpaceDN w:val="0"/>
              <w:adjustRightInd w:val="0"/>
              <w:jc w:val="both"/>
              <w:rPr>
                <w:rFonts w:ascii="Times New Roman" w:hAnsi="Times New Roman"/>
                <w:sz w:val="24"/>
                <w:szCs w:val="24"/>
              </w:rPr>
            </w:pPr>
            <w:r w:rsidRPr="006D671A">
              <w:rPr>
                <w:rFonts w:ascii="Times New Roman" w:eastAsia="MinionPro-Capt" w:hAnsi="Times New Roman"/>
                <w:sz w:val="24"/>
                <w:szCs w:val="24"/>
                <w:lang w:val="en-MY"/>
              </w:rPr>
              <w:t>Burner on/off valve</w:t>
            </w:r>
          </w:p>
        </w:tc>
        <w:tc>
          <w:tcPr>
            <w:tcW w:w="1175" w:type="dxa"/>
          </w:tcPr>
          <w:p w14:paraId="55B4D911"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980" w:type="dxa"/>
          </w:tcPr>
          <w:p w14:paraId="15F84A01"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1,500</w:t>
            </w:r>
          </w:p>
        </w:tc>
        <w:tc>
          <w:tcPr>
            <w:tcW w:w="1620" w:type="dxa"/>
          </w:tcPr>
          <w:p w14:paraId="713BC042"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1,500</w:t>
            </w:r>
          </w:p>
        </w:tc>
      </w:tr>
      <w:tr w:rsidR="00C27746" w14:paraId="02510C6B" w14:textId="77777777" w:rsidTr="00C367B2">
        <w:tc>
          <w:tcPr>
            <w:tcW w:w="715" w:type="dxa"/>
          </w:tcPr>
          <w:p w14:paraId="1A0C2B4F"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15</w:t>
            </w:r>
          </w:p>
        </w:tc>
        <w:tc>
          <w:tcPr>
            <w:tcW w:w="3875" w:type="dxa"/>
          </w:tcPr>
          <w:p w14:paraId="5FE63AA2" w14:textId="77777777" w:rsidR="00C27746" w:rsidRDefault="00C27746" w:rsidP="00C367B2">
            <w:pPr>
              <w:autoSpaceDE w:val="0"/>
              <w:autoSpaceDN w:val="0"/>
              <w:adjustRightInd w:val="0"/>
              <w:jc w:val="both"/>
              <w:rPr>
                <w:rFonts w:ascii="Times New Roman" w:hAnsi="Times New Roman"/>
                <w:sz w:val="24"/>
                <w:szCs w:val="24"/>
              </w:rPr>
            </w:pPr>
            <w:r w:rsidRPr="006D671A">
              <w:rPr>
                <w:rFonts w:ascii="Times New Roman" w:eastAsia="MinionPro-Capt" w:hAnsi="Times New Roman"/>
                <w:sz w:val="24"/>
                <w:szCs w:val="24"/>
                <w:lang w:val="en-MY"/>
              </w:rPr>
              <w:t>Gas pipe adopter for burner</w:t>
            </w:r>
          </w:p>
        </w:tc>
        <w:tc>
          <w:tcPr>
            <w:tcW w:w="1175" w:type="dxa"/>
          </w:tcPr>
          <w:p w14:paraId="1E6436E4"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980" w:type="dxa"/>
          </w:tcPr>
          <w:p w14:paraId="059A7ABC"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620" w:type="dxa"/>
          </w:tcPr>
          <w:p w14:paraId="126330BA"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r>
      <w:tr w:rsidR="00C27746" w14:paraId="6E64662D" w14:textId="77777777" w:rsidTr="00C367B2">
        <w:tc>
          <w:tcPr>
            <w:tcW w:w="715" w:type="dxa"/>
          </w:tcPr>
          <w:p w14:paraId="7A5604DD"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16</w:t>
            </w:r>
          </w:p>
        </w:tc>
        <w:tc>
          <w:tcPr>
            <w:tcW w:w="3875" w:type="dxa"/>
          </w:tcPr>
          <w:p w14:paraId="510581A1" w14:textId="77777777" w:rsidR="00C27746" w:rsidRDefault="00C27746" w:rsidP="00C367B2">
            <w:pPr>
              <w:autoSpaceDE w:val="0"/>
              <w:autoSpaceDN w:val="0"/>
              <w:adjustRightInd w:val="0"/>
              <w:jc w:val="both"/>
              <w:rPr>
                <w:rFonts w:ascii="Times New Roman" w:hAnsi="Times New Roman"/>
                <w:sz w:val="24"/>
                <w:szCs w:val="24"/>
              </w:rPr>
            </w:pPr>
            <w:r w:rsidRPr="006D671A">
              <w:rPr>
                <w:rFonts w:ascii="Times New Roman" w:eastAsia="MinionPro-Capt" w:hAnsi="Times New Roman"/>
                <w:sz w:val="24"/>
                <w:szCs w:val="24"/>
                <w:lang w:val="en-MY"/>
              </w:rPr>
              <w:t>Adjustment/Safety valves</w:t>
            </w:r>
          </w:p>
        </w:tc>
        <w:tc>
          <w:tcPr>
            <w:tcW w:w="1175" w:type="dxa"/>
          </w:tcPr>
          <w:p w14:paraId="5B4AEB42"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980" w:type="dxa"/>
          </w:tcPr>
          <w:p w14:paraId="643020C9"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1,500</w:t>
            </w:r>
          </w:p>
        </w:tc>
        <w:tc>
          <w:tcPr>
            <w:tcW w:w="1620" w:type="dxa"/>
          </w:tcPr>
          <w:p w14:paraId="2566A8BF"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1,500</w:t>
            </w:r>
          </w:p>
        </w:tc>
      </w:tr>
      <w:tr w:rsidR="00C27746" w14:paraId="6E22A6AB" w14:textId="77777777" w:rsidTr="00C367B2">
        <w:tc>
          <w:tcPr>
            <w:tcW w:w="715" w:type="dxa"/>
          </w:tcPr>
          <w:p w14:paraId="1CB0AE6E"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17</w:t>
            </w:r>
          </w:p>
        </w:tc>
        <w:tc>
          <w:tcPr>
            <w:tcW w:w="3875" w:type="dxa"/>
          </w:tcPr>
          <w:p w14:paraId="412082F5" w14:textId="77777777" w:rsidR="00C27746" w:rsidRDefault="00C27746" w:rsidP="00C367B2">
            <w:pPr>
              <w:autoSpaceDE w:val="0"/>
              <w:autoSpaceDN w:val="0"/>
              <w:adjustRightInd w:val="0"/>
              <w:jc w:val="both"/>
              <w:rPr>
                <w:rFonts w:ascii="Times New Roman" w:hAnsi="Times New Roman"/>
                <w:sz w:val="24"/>
                <w:szCs w:val="24"/>
              </w:rPr>
            </w:pPr>
            <w:r>
              <w:rPr>
                <w:rFonts w:ascii="Times New Roman" w:eastAsia="MinionPro-Capt" w:hAnsi="Times New Roman"/>
                <w:sz w:val="24"/>
                <w:szCs w:val="24"/>
                <w:lang w:val="en-MY"/>
              </w:rPr>
              <w:t xml:space="preserve">Stove steel </w:t>
            </w:r>
            <w:r w:rsidRPr="006D671A">
              <w:rPr>
                <w:rFonts w:ascii="Times New Roman" w:eastAsia="MinionPro-Capt" w:hAnsi="Times New Roman"/>
                <w:sz w:val="24"/>
                <w:szCs w:val="24"/>
                <w:lang w:val="en-MY"/>
              </w:rPr>
              <w:t>Stand for burner</w:t>
            </w:r>
          </w:p>
        </w:tc>
        <w:tc>
          <w:tcPr>
            <w:tcW w:w="1175" w:type="dxa"/>
          </w:tcPr>
          <w:p w14:paraId="174CD868"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980" w:type="dxa"/>
          </w:tcPr>
          <w:p w14:paraId="7A16DABB"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5,000</w:t>
            </w:r>
          </w:p>
        </w:tc>
        <w:tc>
          <w:tcPr>
            <w:tcW w:w="1620" w:type="dxa"/>
          </w:tcPr>
          <w:p w14:paraId="59D226AD"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5,000</w:t>
            </w:r>
          </w:p>
        </w:tc>
      </w:tr>
      <w:tr w:rsidR="00C27746" w14:paraId="7628613D" w14:textId="77777777" w:rsidTr="00C367B2">
        <w:tc>
          <w:tcPr>
            <w:tcW w:w="715" w:type="dxa"/>
          </w:tcPr>
          <w:p w14:paraId="4260D692"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18</w:t>
            </w:r>
          </w:p>
        </w:tc>
        <w:tc>
          <w:tcPr>
            <w:tcW w:w="3875" w:type="dxa"/>
          </w:tcPr>
          <w:p w14:paraId="181480F9" w14:textId="77777777" w:rsidR="00C27746" w:rsidRDefault="00C27746" w:rsidP="00C367B2">
            <w:pPr>
              <w:autoSpaceDE w:val="0"/>
              <w:autoSpaceDN w:val="0"/>
              <w:adjustRightInd w:val="0"/>
              <w:jc w:val="both"/>
              <w:rPr>
                <w:rFonts w:ascii="Times New Roman" w:hAnsi="Times New Roman"/>
                <w:sz w:val="24"/>
                <w:szCs w:val="24"/>
              </w:rPr>
            </w:pPr>
            <w:r w:rsidRPr="006D671A">
              <w:rPr>
                <w:rFonts w:ascii="Times New Roman" w:eastAsia="Calibri" w:hAnsi="Times New Roman"/>
                <w:sz w:val="24"/>
                <w:szCs w:val="24"/>
                <w:lang w:val="en-MY"/>
              </w:rPr>
              <w:t>Glass filter</w:t>
            </w:r>
          </w:p>
        </w:tc>
        <w:tc>
          <w:tcPr>
            <w:tcW w:w="1175" w:type="dxa"/>
          </w:tcPr>
          <w:p w14:paraId="65A49371"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980" w:type="dxa"/>
          </w:tcPr>
          <w:p w14:paraId="75B93EB9"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2,000</w:t>
            </w:r>
          </w:p>
        </w:tc>
        <w:tc>
          <w:tcPr>
            <w:tcW w:w="1620" w:type="dxa"/>
          </w:tcPr>
          <w:p w14:paraId="5EA835E4"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2,000</w:t>
            </w:r>
          </w:p>
        </w:tc>
      </w:tr>
      <w:tr w:rsidR="00C27746" w14:paraId="5F49AD85" w14:textId="77777777" w:rsidTr="00C367B2">
        <w:tc>
          <w:tcPr>
            <w:tcW w:w="715" w:type="dxa"/>
          </w:tcPr>
          <w:p w14:paraId="06275334"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19</w:t>
            </w:r>
          </w:p>
        </w:tc>
        <w:tc>
          <w:tcPr>
            <w:tcW w:w="3875" w:type="dxa"/>
          </w:tcPr>
          <w:p w14:paraId="2DAFB70D" w14:textId="77777777" w:rsidR="00C27746" w:rsidRPr="00F51BBF" w:rsidRDefault="00C27746" w:rsidP="00C367B2">
            <w:pPr>
              <w:autoSpaceDE w:val="0"/>
              <w:autoSpaceDN w:val="0"/>
              <w:adjustRightInd w:val="0"/>
              <w:jc w:val="both"/>
              <w:rPr>
                <w:rFonts w:ascii="Times New Roman" w:eastAsia="Calibri" w:hAnsi="Times New Roman"/>
                <w:sz w:val="24"/>
                <w:szCs w:val="24"/>
                <w:lang w:val="en-MY"/>
              </w:rPr>
            </w:pPr>
            <w:r w:rsidRPr="006D671A">
              <w:rPr>
                <w:rFonts w:ascii="Times New Roman" w:eastAsia="Calibri" w:hAnsi="Times New Roman"/>
                <w:sz w:val="24"/>
                <w:szCs w:val="24"/>
                <w:lang w:val="en-MY"/>
              </w:rPr>
              <w:t>Flexible pipe</w:t>
            </w:r>
          </w:p>
        </w:tc>
        <w:tc>
          <w:tcPr>
            <w:tcW w:w="1175" w:type="dxa"/>
          </w:tcPr>
          <w:p w14:paraId="490E3A4D"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1980" w:type="dxa"/>
          </w:tcPr>
          <w:p w14:paraId="41DF67E0"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2,000</w:t>
            </w:r>
          </w:p>
        </w:tc>
        <w:tc>
          <w:tcPr>
            <w:tcW w:w="1620" w:type="dxa"/>
          </w:tcPr>
          <w:p w14:paraId="32A0D64A"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2,000</w:t>
            </w:r>
          </w:p>
        </w:tc>
      </w:tr>
      <w:tr w:rsidR="00C27746" w14:paraId="58CC65D7" w14:textId="77777777" w:rsidTr="00C367B2">
        <w:tc>
          <w:tcPr>
            <w:tcW w:w="715" w:type="dxa"/>
          </w:tcPr>
          <w:p w14:paraId="2892C2F3"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20</w:t>
            </w:r>
          </w:p>
        </w:tc>
        <w:tc>
          <w:tcPr>
            <w:tcW w:w="3875" w:type="dxa"/>
          </w:tcPr>
          <w:p w14:paraId="214DB2E1" w14:textId="77777777" w:rsidR="00C27746" w:rsidRPr="006D671A" w:rsidRDefault="00C27746" w:rsidP="00C367B2">
            <w:pPr>
              <w:autoSpaceDE w:val="0"/>
              <w:autoSpaceDN w:val="0"/>
              <w:adjustRightInd w:val="0"/>
              <w:jc w:val="both"/>
              <w:rPr>
                <w:rFonts w:ascii="Times New Roman" w:eastAsia="Calibri" w:hAnsi="Times New Roman"/>
                <w:sz w:val="24"/>
                <w:szCs w:val="24"/>
                <w:lang w:val="en-MY"/>
              </w:rPr>
            </w:pPr>
            <w:r>
              <w:rPr>
                <w:rFonts w:ascii="Times New Roman" w:eastAsia="Calibri" w:hAnsi="Times New Roman"/>
                <w:sz w:val="24"/>
                <w:szCs w:val="24"/>
                <w:lang w:val="en-MY"/>
              </w:rPr>
              <w:t xml:space="preserve">Paint </w:t>
            </w:r>
          </w:p>
        </w:tc>
        <w:tc>
          <w:tcPr>
            <w:tcW w:w="1175" w:type="dxa"/>
          </w:tcPr>
          <w:p w14:paraId="3CD429F8" w14:textId="77777777" w:rsidR="00C27746" w:rsidRDefault="00C27746" w:rsidP="00C367B2">
            <w:pPr>
              <w:autoSpaceDE w:val="0"/>
              <w:autoSpaceDN w:val="0"/>
              <w:adjustRightInd w:val="0"/>
              <w:jc w:val="center"/>
              <w:rPr>
                <w:rFonts w:ascii="Times New Roman" w:hAnsi="Times New Roman"/>
                <w:sz w:val="24"/>
                <w:szCs w:val="24"/>
              </w:rPr>
            </w:pPr>
            <w:r w:rsidRPr="006D671A">
              <w:rPr>
                <w:rFonts w:ascii="Times New Roman" w:eastAsia="MinionPro-Capt" w:hAnsi="Times New Roman"/>
                <w:sz w:val="24"/>
                <w:szCs w:val="24"/>
                <w:lang w:val="en-MY"/>
              </w:rPr>
              <w:t xml:space="preserve">½ </w:t>
            </w:r>
            <w:r>
              <w:rPr>
                <w:rFonts w:ascii="Times New Roman" w:eastAsia="MinionPro-Capt" w:hAnsi="Times New Roman"/>
                <w:sz w:val="24"/>
                <w:szCs w:val="24"/>
                <w:lang w:val="en-MY"/>
              </w:rPr>
              <w:t>gallon</w:t>
            </w:r>
          </w:p>
        </w:tc>
        <w:tc>
          <w:tcPr>
            <w:tcW w:w="1980" w:type="dxa"/>
          </w:tcPr>
          <w:p w14:paraId="325AECD5"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7,000</w:t>
            </w:r>
          </w:p>
        </w:tc>
        <w:tc>
          <w:tcPr>
            <w:tcW w:w="1620" w:type="dxa"/>
          </w:tcPr>
          <w:p w14:paraId="653C63C5"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7,000</w:t>
            </w:r>
          </w:p>
        </w:tc>
      </w:tr>
      <w:tr w:rsidR="00C27746" w14:paraId="2CB9782B" w14:textId="77777777" w:rsidTr="00C367B2">
        <w:tc>
          <w:tcPr>
            <w:tcW w:w="715" w:type="dxa"/>
          </w:tcPr>
          <w:p w14:paraId="346BCAD0"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21</w:t>
            </w:r>
          </w:p>
        </w:tc>
        <w:tc>
          <w:tcPr>
            <w:tcW w:w="3875" w:type="dxa"/>
          </w:tcPr>
          <w:p w14:paraId="26506202" w14:textId="77777777" w:rsidR="00C27746" w:rsidRPr="006D671A" w:rsidRDefault="00C27746" w:rsidP="00C367B2">
            <w:pPr>
              <w:autoSpaceDE w:val="0"/>
              <w:autoSpaceDN w:val="0"/>
              <w:adjustRightInd w:val="0"/>
              <w:jc w:val="both"/>
              <w:rPr>
                <w:rFonts w:ascii="Times New Roman" w:eastAsia="Calibri" w:hAnsi="Times New Roman"/>
                <w:sz w:val="24"/>
                <w:szCs w:val="24"/>
                <w:lang w:val="en-MY"/>
              </w:rPr>
            </w:pPr>
            <w:r>
              <w:rPr>
                <w:rFonts w:ascii="Times New Roman" w:eastAsia="Calibri" w:hAnsi="Times New Roman"/>
                <w:sz w:val="24"/>
                <w:szCs w:val="24"/>
                <w:lang w:val="en-MY"/>
              </w:rPr>
              <w:t xml:space="preserve">Fuel </w:t>
            </w:r>
          </w:p>
        </w:tc>
        <w:tc>
          <w:tcPr>
            <w:tcW w:w="1175" w:type="dxa"/>
          </w:tcPr>
          <w:p w14:paraId="74CCB566"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4 litre</w:t>
            </w:r>
          </w:p>
        </w:tc>
        <w:tc>
          <w:tcPr>
            <w:tcW w:w="1980" w:type="dxa"/>
          </w:tcPr>
          <w:p w14:paraId="6C57FF9D"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5,000</w:t>
            </w:r>
          </w:p>
        </w:tc>
        <w:tc>
          <w:tcPr>
            <w:tcW w:w="1620" w:type="dxa"/>
          </w:tcPr>
          <w:p w14:paraId="06F62A17"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5,000</w:t>
            </w:r>
          </w:p>
        </w:tc>
      </w:tr>
      <w:tr w:rsidR="00C27746" w14:paraId="1D501802" w14:textId="77777777" w:rsidTr="00C367B2">
        <w:tc>
          <w:tcPr>
            <w:tcW w:w="715" w:type="dxa"/>
          </w:tcPr>
          <w:p w14:paraId="6243CBDB" w14:textId="77777777" w:rsidR="00C27746" w:rsidRDefault="00C27746" w:rsidP="00C367B2">
            <w:pPr>
              <w:autoSpaceDE w:val="0"/>
              <w:autoSpaceDN w:val="0"/>
              <w:adjustRightInd w:val="0"/>
              <w:jc w:val="both"/>
              <w:rPr>
                <w:rFonts w:ascii="Times New Roman" w:hAnsi="Times New Roman"/>
                <w:sz w:val="24"/>
                <w:szCs w:val="24"/>
              </w:rPr>
            </w:pPr>
            <w:r>
              <w:rPr>
                <w:rFonts w:ascii="Times New Roman" w:hAnsi="Times New Roman"/>
                <w:sz w:val="24"/>
                <w:szCs w:val="24"/>
              </w:rPr>
              <w:t>22</w:t>
            </w:r>
          </w:p>
        </w:tc>
        <w:tc>
          <w:tcPr>
            <w:tcW w:w="3875" w:type="dxa"/>
          </w:tcPr>
          <w:p w14:paraId="5DF08046" w14:textId="77777777" w:rsidR="00C27746" w:rsidRDefault="00C27746" w:rsidP="00C367B2">
            <w:pPr>
              <w:autoSpaceDE w:val="0"/>
              <w:autoSpaceDN w:val="0"/>
              <w:adjustRightInd w:val="0"/>
              <w:jc w:val="both"/>
              <w:rPr>
                <w:rFonts w:ascii="Times New Roman" w:eastAsia="Calibri" w:hAnsi="Times New Roman"/>
                <w:sz w:val="24"/>
                <w:szCs w:val="24"/>
                <w:lang w:val="en-MY"/>
              </w:rPr>
            </w:pPr>
            <w:r>
              <w:rPr>
                <w:rFonts w:ascii="Times New Roman" w:eastAsia="Calibri" w:hAnsi="Times New Roman"/>
                <w:sz w:val="24"/>
                <w:szCs w:val="24"/>
                <w:lang w:val="en-MY"/>
              </w:rPr>
              <w:t xml:space="preserve">Transportation and contingency </w:t>
            </w:r>
          </w:p>
        </w:tc>
        <w:tc>
          <w:tcPr>
            <w:tcW w:w="1175" w:type="dxa"/>
          </w:tcPr>
          <w:p w14:paraId="6E75F6F6" w14:textId="77777777" w:rsidR="00C27746" w:rsidRDefault="00C27746" w:rsidP="00C367B2">
            <w:pPr>
              <w:autoSpaceDE w:val="0"/>
              <w:autoSpaceDN w:val="0"/>
              <w:adjustRightInd w:val="0"/>
              <w:jc w:val="center"/>
              <w:rPr>
                <w:rFonts w:ascii="Times New Roman" w:hAnsi="Times New Roman"/>
                <w:sz w:val="24"/>
                <w:szCs w:val="24"/>
              </w:rPr>
            </w:pPr>
          </w:p>
        </w:tc>
        <w:tc>
          <w:tcPr>
            <w:tcW w:w="1980" w:type="dxa"/>
          </w:tcPr>
          <w:p w14:paraId="3E902D09"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100,000</w:t>
            </w:r>
          </w:p>
        </w:tc>
        <w:tc>
          <w:tcPr>
            <w:tcW w:w="1620" w:type="dxa"/>
          </w:tcPr>
          <w:p w14:paraId="3C1C7AE0" w14:textId="77777777" w:rsidR="00C27746" w:rsidRDefault="00C27746" w:rsidP="00C367B2">
            <w:pPr>
              <w:autoSpaceDE w:val="0"/>
              <w:autoSpaceDN w:val="0"/>
              <w:adjustRightInd w:val="0"/>
              <w:jc w:val="center"/>
              <w:rPr>
                <w:rFonts w:ascii="Times New Roman" w:hAnsi="Times New Roman"/>
                <w:sz w:val="24"/>
                <w:szCs w:val="24"/>
              </w:rPr>
            </w:pPr>
            <w:r>
              <w:rPr>
                <w:rFonts w:ascii="Times New Roman" w:hAnsi="Times New Roman"/>
                <w:sz w:val="24"/>
                <w:szCs w:val="24"/>
              </w:rPr>
              <w:t>100,000</w:t>
            </w:r>
          </w:p>
          <w:p w14:paraId="2BA2BD97" w14:textId="77777777" w:rsidR="00C27746" w:rsidRDefault="00C27746" w:rsidP="00C367B2">
            <w:pPr>
              <w:autoSpaceDE w:val="0"/>
              <w:autoSpaceDN w:val="0"/>
              <w:adjustRightInd w:val="0"/>
              <w:jc w:val="center"/>
              <w:rPr>
                <w:rFonts w:ascii="Times New Roman" w:hAnsi="Times New Roman"/>
                <w:sz w:val="24"/>
                <w:szCs w:val="24"/>
              </w:rPr>
            </w:pPr>
          </w:p>
        </w:tc>
      </w:tr>
      <w:tr w:rsidR="00C27746" w14:paraId="087C0C89" w14:textId="77777777" w:rsidTr="00C367B2">
        <w:tc>
          <w:tcPr>
            <w:tcW w:w="715" w:type="dxa"/>
          </w:tcPr>
          <w:p w14:paraId="24B5C983" w14:textId="77777777" w:rsidR="00C27746" w:rsidRPr="003A664C" w:rsidRDefault="00C27746" w:rsidP="00C367B2">
            <w:pPr>
              <w:autoSpaceDE w:val="0"/>
              <w:autoSpaceDN w:val="0"/>
              <w:adjustRightInd w:val="0"/>
              <w:jc w:val="both"/>
              <w:rPr>
                <w:rFonts w:ascii="Times New Roman" w:hAnsi="Times New Roman"/>
                <w:b/>
                <w:bCs/>
                <w:sz w:val="24"/>
                <w:szCs w:val="24"/>
              </w:rPr>
            </w:pPr>
          </w:p>
        </w:tc>
        <w:tc>
          <w:tcPr>
            <w:tcW w:w="3875" w:type="dxa"/>
          </w:tcPr>
          <w:p w14:paraId="6D0076B0" w14:textId="77777777" w:rsidR="00C27746" w:rsidRPr="003A664C" w:rsidRDefault="00C27746" w:rsidP="00C367B2">
            <w:pPr>
              <w:autoSpaceDE w:val="0"/>
              <w:autoSpaceDN w:val="0"/>
              <w:adjustRightInd w:val="0"/>
              <w:jc w:val="both"/>
              <w:rPr>
                <w:rFonts w:ascii="Times New Roman" w:hAnsi="Times New Roman"/>
                <w:b/>
                <w:bCs/>
                <w:sz w:val="24"/>
                <w:szCs w:val="24"/>
              </w:rPr>
            </w:pPr>
            <w:r w:rsidRPr="003A664C">
              <w:rPr>
                <w:rFonts w:ascii="Times New Roman" w:hAnsi="Times New Roman"/>
                <w:b/>
                <w:bCs/>
                <w:sz w:val="24"/>
                <w:szCs w:val="24"/>
              </w:rPr>
              <w:t>TOTAL</w:t>
            </w:r>
          </w:p>
        </w:tc>
        <w:tc>
          <w:tcPr>
            <w:tcW w:w="1175" w:type="dxa"/>
          </w:tcPr>
          <w:p w14:paraId="45D61E72" w14:textId="77777777" w:rsidR="00C27746" w:rsidRPr="003A664C" w:rsidRDefault="00C27746" w:rsidP="00C367B2">
            <w:pPr>
              <w:autoSpaceDE w:val="0"/>
              <w:autoSpaceDN w:val="0"/>
              <w:adjustRightInd w:val="0"/>
              <w:jc w:val="center"/>
              <w:rPr>
                <w:rFonts w:ascii="Times New Roman" w:hAnsi="Times New Roman"/>
                <w:b/>
                <w:bCs/>
                <w:sz w:val="24"/>
                <w:szCs w:val="24"/>
              </w:rPr>
            </w:pPr>
          </w:p>
        </w:tc>
        <w:tc>
          <w:tcPr>
            <w:tcW w:w="1980" w:type="dxa"/>
          </w:tcPr>
          <w:p w14:paraId="425AD374" w14:textId="77777777" w:rsidR="00C27746" w:rsidRPr="003A664C" w:rsidRDefault="00C27746" w:rsidP="00C367B2">
            <w:pPr>
              <w:autoSpaceDE w:val="0"/>
              <w:autoSpaceDN w:val="0"/>
              <w:adjustRightInd w:val="0"/>
              <w:jc w:val="center"/>
              <w:rPr>
                <w:rFonts w:ascii="Times New Roman" w:hAnsi="Times New Roman"/>
                <w:b/>
                <w:bCs/>
                <w:sz w:val="24"/>
                <w:szCs w:val="24"/>
              </w:rPr>
            </w:pPr>
          </w:p>
        </w:tc>
        <w:tc>
          <w:tcPr>
            <w:tcW w:w="1620" w:type="dxa"/>
          </w:tcPr>
          <w:p w14:paraId="316EF364" w14:textId="77777777" w:rsidR="00C27746" w:rsidRPr="003A664C" w:rsidRDefault="00C27746" w:rsidP="00C367B2">
            <w:pPr>
              <w:autoSpaceDE w:val="0"/>
              <w:autoSpaceDN w:val="0"/>
              <w:adjustRightInd w:val="0"/>
              <w:jc w:val="center"/>
              <w:rPr>
                <w:rFonts w:ascii="Times New Roman" w:hAnsi="Times New Roman"/>
                <w:b/>
                <w:bCs/>
                <w:sz w:val="24"/>
                <w:szCs w:val="24"/>
              </w:rPr>
            </w:pPr>
            <w:r>
              <w:rPr>
                <w:rFonts w:ascii="Times New Roman" w:hAnsi="Times New Roman"/>
                <w:b/>
                <w:bCs/>
                <w:sz w:val="24"/>
                <w:szCs w:val="24"/>
              </w:rPr>
              <w:t>206,600</w:t>
            </w:r>
          </w:p>
        </w:tc>
      </w:tr>
    </w:tbl>
    <w:p w14:paraId="19F9A902" w14:textId="77777777" w:rsidR="00C27746" w:rsidRPr="00E322BD" w:rsidRDefault="00C27746" w:rsidP="00C27746">
      <w:pPr>
        <w:autoSpaceDE w:val="0"/>
        <w:autoSpaceDN w:val="0"/>
        <w:adjustRightInd w:val="0"/>
        <w:spacing w:after="0" w:line="480" w:lineRule="auto"/>
        <w:jc w:val="both"/>
        <w:rPr>
          <w:rFonts w:ascii="Times New Roman" w:hAnsi="Times New Roman"/>
          <w:b/>
          <w:bCs/>
          <w:sz w:val="24"/>
          <w:szCs w:val="24"/>
        </w:rPr>
      </w:pPr>
      <w:r w:rsidRPr="00E322BD">
        <w:rPr>
          <w:rFonts w:ascii="Times New Roman" w:hAnsi="Times New Roman"/>
          <w:b/>
          <w:bCs/>
          <w:sz w:val="24"/>
          <w:szCs w:val="24"/>
        </w:rPr>
        <w:t>Source: Compiled by the Researcher</w:t>
      </w:r>
    </w:p>
    <w:p w14:paraId="4087737B" w14:textId="77777777" w:rsidR="00C27746" w:rsidRDefault="00C27746" w:rsidP="00AF7AF4">
      <w:pPr>
        <w:rPr>
          <w:rFonts w:ascii="Times New Roman" w:hAnsi="Times New Roman" w:cs="Times New Roman"/>
          <w:b/>
          <w:bCs/>
          <w:sz w:val="24"/>
          <w:szCs w:val="24"/>
        </w:rPr>
      </w:pPr>
    </w:p>
    <w:p w14:paraId="104C066B" w14:textId="77777777" w:rsidR="00C27746" w:rsidRDefault="00C27746" w:rsidP="00AF7AF4">
      <w:pPr>
        <w:rPr>
          <w:rFonts w:ascii="Times New Roman" w:hAnsi="Times New Roman" w:cs="Times New Roman"/>
          <w:b/>
          <w:bCs/>
          <w:sz w:val="24"/>
          <w:szCs w:val="24"/>
        </w:rPr>
      </w:pPr>
    </w:p>
    <w:p w14:paraId="3DD44AFC" w14:textId="77777777" w:rsidR="00AF7AF4" w:rsidRDefault="00AF7AF4" w:rsidP="00AB0882">
      <w:pPr>
        <w:rPr>
          <w:rFonts w:ascii="Times New Roman" w:hAnsi="Times New Roman" w:cs="Times New Roman"/>
          <w:b/>
          <w:bCs/>
          <w:sz w:val="24"/>
          <w:szCs w:val="24"/>
        </w:rPr>
      </w:pPr>
    </w:p>
    <w:sectPr w:rsidR="00AF7AF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EC52F" w14:textId="77777777" w:rsidR="00DC08BE" w:rsidRDefault="00DC08BE">
      <w:pPr>
        <w:spacing w:after="0" w:line="240" w:lineRule="auto"/>
      </w:pPr>
      <w:r>
        <w:separator/>
      </w:r>
    </w:p>
  </w:endnote>
  <w:endnote w:type="continuationSeparator" w:id="0">
    <w:p w14:paraId="5C4E5E81" w14:textId="77777777" w:rsidR="00DC08BE" w:rsidRDefault="00DC0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Capt">
    <w:altName w:val="Times New Roman"/>
    <w:charset w:val="00"/>
    <w:family w:val="roman"/>
    <w:pitch w:val="variable"/>
    <w:sig w:usb0="20007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628734"/>
      <w:docPartObj>
        <w:docPartGallery w:val="Page Numbers (Bottom of Page)"/>
        <w:docPartUnique/>
      </w:docPartObj>
    </w:sdtPr>
    <w:sdtEndPr>
      <w:rPr>
        <w:noProof/>
      </w:rPr>
    </w:sdtEndPr>
    <w:sdtContent>
      <w:p w14:paraId="3E6E624A" w14:textId="77777777" w:rsidR="007225AD"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BD87BA" w14:textId="77777777" w:rsidR="007225AD" w:rsidRDefault="00722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2DC75" w14:textId="77777777" w:rsidR="00DC08BE" w:rsidRDefault="00DC08BE">
      <w:pPr>
        <w:spacing w:after="0" w:line="240" w:lineRule="auto"/>
      </w:pPr>
      <w:r>
        <w:separator/>
      </w:r>
    </w:p>
  </w:footnote>
  <w:footnote w:type="continuationSeparator" w:id="0">
    <w:p w14:paraId="5911177A" w14:textId="77777777" w:rsidR="00DC08BE" w:rsidRDefault="00DC0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47CB"/>
    <w:multiLevelType w:val="hybridMultilevel"/>
    <w:tmpl w:val="51488FAE"/>
    <w:lvl w:ilvl="0" w:tplc="81BC6ACC">
      <w:start w:val="1"/>
      <w:numFmt w:val="decimal"/>
      <w:lvlText w:val="%1."/>
      <w:lvlJc w:val="left"/>
      <w:pPr>
        <w:ind w:left="720" w:hanging="360"/>
      </w:pPr>
      <w:rPr>
        <w:rFonts w:ascii="Times New Roman" w:eastAsia="Calibri" w:hAnsi="Times New Roman" w:hint="default"/>
        <w:b w:val="0"/>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D7261"/>
    <w:multiLevelType w:val="hybridMultilevel"/>
    <w:tmpl w:val="FF865802"/>
    <w:lvl w:ilvl="0" w:tplc="AAACFC3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E61B79"/>
    <w:multiLevelType w:val="hybridMultilevel"/>
    <w:tmpl w:val="DDB4F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02238A"/>
    <w:multiLevelType w:val="hybridMultilevel"/>
    <w:tmpl w:val="3D6A5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509796">
    <w:abstractNumId w:val="2"/>
  </w:num>
  <w:num w:numId="2" w16cid:durableId="1949776640">
    <w:abstractNumId w:val="3"/>
  </w:num>
  <w:num w:numId="3" w16cid:durableId="1029334680">
    <w:abstractNumId w:val="1"/>
  </w:num>
  <w:num w:numId="4" w16cid:durableId="1366635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67DF"/>
    <w:rsid w:val="000045FC"/>
    <w:rsid w:val="000526E1"/>
    <w:rsid w:val="0007171C"/>
    <w:rsid w:val="000952D0"/>
    <w:rsid w:val="000E5ED8"/>
    <w:rsid w:val="000F3013"/>
    <w:rsid w:val="001004FB"/>
    <w:rsid w:val="001064A3"/>
    <w:rsid w:val="001173DE"/>
    <w:rsid w:val="001619D8"/>
    <w:rsid w:val="001625DC"/>
    <w:rsid w:val="001876FD"/>
    <w:rsid w:val="00195203"/>
    <w:rsid w:val="001A236B"/>
    <w:rsid w:val="001A701B"/>
    <w:rsid w:val="001F5CC5"/>
    <w:rsid w:val="00206BF9"/>
    <w:rsid w:val="00215304"/>
    <w:rsid w:val="00226F6F"/>
    <w:rsid w:val="00241D52"/>
    <w:rsid w:val="002523B2"/>
    <w:rsid w:val="002650C5"/>
    <w:rsid w:val="002654E3"/>
    <w:rsid w:val="0028441C"/>
    <w:rsid w:val="002A3555"/>
    <w:rsid w:val="002B147D"/>
    <w:rsid w:val="002D16A2"/>
    <w:rsid w:val="002E4FF5"/>
    <w:rsid w:val="002F5CFA"/>
    <w:rsid w:val="00301548"/>
    <w:rsid w:val="00316FED"/>
    <w:rsid w:val="00323D85"/>
    <w:rsid w:val="003570DA"/>
    <w:rsid w:val="00366AE0"/>
    <w:rsid w:val="00382FFF"/>
    <w:rsid w:val="003A608C"/>
    <w:rsid w:val="003F714C"/>
    <w:rsid w:val="00420394"/>
    <w:rsid w:val="00441895"/>
    <w:rsid w:val="00446D3E"/>
    <w:rsid w:val="00447EA3"/>
    <w:rsid w:val="00451DE2"/>
    <w:rsid w:val="004624F4"/>
    <w:rsid w:val="004705FC"/>
    <w:rsid w:val="004A6DBF"/>
    <w:rsid w:val="004B09D5"/>
    <w:rsid w:val="004C2C6F"/>
    <w:rsid w:val="004D58D2"/>
    <w:rsid w:val="004F306D"/>
    <w:rsid w:val="004F4523"/>
    <w:rsid w:val="004F49DC"/>
    <w:rsid w:val="005123C7"/>
    <w:rsid w:val="0051279C"/>
    <w:rsid w:val="005233E8"/>
    <w:rsid w:val="00527518"/>
    <w:rsid w:val="00533678"/>
    <w:rsid w:val="00536C81"/>
    <w:rsid w:val="00552437"/>
    <w:rsid w:val="00566851"/>
    <w:rsid w:val="0057473E"/>
    <w:rsid w:val="00595F86"/>
    <w:rsid w:val="005A2C00"/>
    <w:rsid w:val="005D6B12"/>
    <w:rsid w:val="005E5372"/>
    <w:rsid w:val="005F506F"/>
    <w:rsid w:val="005F640B"/>
    <w:rsid w:val="005F74A6"/>
    <w:rsid w:val="00607690"/>
    <w:rsid w:val="00613603"/>
    <w:rsid w:val="006154A2"/>
    <w:rsid w:val="00632483"/>
    <w:rsid w:val="00634E75"/>
    <w:rsid w:val="00641818"/>
    <w:rsid w:val="00641965"/>
    <w:rsid w:val="006446D9"/>
    <w:rsid w:val="00674FC7"/>
    <w:rsid w:val="006817C5"/>
    <w:rsid w:val="006905D8"/>
    <w:rsid w:val="0069355E"/>
    <w:rsid w:val="00697214"/>
    <w:rsid w:val="006D3600"/>
    <w:rsid w:val="006D5304"/>
    <w:rsid w:val="006F5681"/>
    <w:rsid w:val="00715E57"/>
    <w:rsid w:val="007225AD"/>
    <w:rsid w:val="0073060B"/>
    <w:rsid w:val="00730C99"/>
    <w:rsid w:val="00741880"/>
    <w:rsid w:val="007654DD"/>
    <w:rsid w:val="00776FAB"/>
    <w:rsid w:val="007956DA"/>
    <w:rsid w:val="007A3BAF"/>
    <w:rsid w:val="007B114E"/>
    <w:rsid w:val="007B286D"/>
    <w:rsid w:val="007C0674"/>
    <w:rsid w:val="007C0D3F"/>
    <w:rsid w:val="007D6F6C"/>
    <w:rsid w:val="007E1500"/>
    <w:rsid w:val="00803BA9"/>
    <w:rsid w:val="00812F33"/>
    <w:rsid w:val="00852883"/>
    <w:rsid w:val="008645AE"/>
    <w:rsid w:val="00880B6D"/>
    <w:rsid w:val="008A14A5"/>
    <w:rsid w:val="008C0BAC"/>
    <w:rsid w:val="008C6678"/>
    <w:rsid w:val="008D37F4"/>
    <w:rsid w:val="008D4F10"/>
    <w:rsid w:val="008D5550"/>
    <w:rsid w:val="008F148A"/>
    <w:rsid w:val="008F3F1C"/>
    <w:rsid w:val="008F7152"/>
    <w:rsid w:val="00916ECF"/>
    <w:rsid w:val="009266AC"/>
    <w:rsid w:val="0093070C"/>
    <w:rsid w:val="00931AFA"/>
    <w:rsid w:val="00937CDD"/>
    <w:rsid w:val="009444B4"/>
    <w:rsid w:val="009518AB"/>
    <w:rsid w:val="00951E76"/>
    <w:rsid w:val="00965CD9"/>
    <w:rsid w:val="00966EE7"/>
    <w:rsid w:val="009763C8"/>
    <w:rsid w:val="0098252A"/>
    <w:rsid w:val="00984732"/>
    <w:rsid w:val="00990FCF"/>
    <w:rsid w:val="00997DA0"/>
    <w:rsid w:val="009B3568"/>
    <w:rsid w:val="009C5972"/>
    <w:rsid w:val="009D22FF"/>
    <w:rsid w:val="009D68AC"/>
    <w:rsid w:val="009F1A7E"/>
    <w:rsid w:val="00A055F1"/>
    <w:rsid w:val="00A26137"/>
    <w:rsid w:val="00A424AF"/>
    <w:rsid w:val="00A51CC6"/>
    <w:rsid w:val="00A5640B"/>
    <w:rsid w:val="00A564F6"/>
    <w:rsid w:val="00A57BDB"/>
    <w:rsid w:val="00A94AA8"/>
    <w:rsid w:val="00AB0882"/>
    <w:rsid w:val="00AB49AB"/>
    <w:rsid w:val="00AB5284"/>
    <w:rsid w:val="00AC1EC5"/>
    <w:rsid w:val="00AD4FF2"/>
    <w:rsid w:val="00AD5971"/>
    <w:rsid w:val="00AF7AF4"/>
    <w:rsid w:val="00B003CD"/>
    <w:rsid w:val="00B07CFD"/>
    <w:rsid w:val="00B16790"/>
    <w:rsid w:val="00B318EB"/>
    <w:rsid w:val="00B37003"/>
    <w:rsid w:val="00B5071A"/>
    <w:rsid w:val="00B53B91"/>
    <w:rsid w:val="00B8297C"/>
    <w:rsid w:val="00B86AB8"/>
    <w:rsid w:val="00BA47D4"/>
    <w:rsid w:val="00BE4D12"/>
    <w:rsid w:val="00C0416A"/>
    <w:rsid w:val="00C05AC5"/>
    <w:rsid w:val="00C11006"/>
    <w:rsid w:val="00C2023C"/>
    <w:rsid w:val="00C23C4C"/>
    <w:rsid w:val="00C27746"/>
    <w:rsid w:val="00C367EE"/>
    <w:rsid w:val="00C62090"/>
    <w:rsid w:val="00C63D90"/>
    <w:rsid w:val="00C82524"/>
    <w:rsid w:val="00C91540"/>
    <w:rsid w:val="00C9375E"/>
    <w:rsid w:val="00CB3A88"/>
    <w:rsid w:val="00CB487F"/>
    <w:rsid w:val="00CE4709"/>
    <w:rsid w:val="00CF28B3"/>
    <w:rsid w:val="00CF76A0"/>
    <w:rsid w:val="00D10D31"/>
    <w:rsid w:val="00D26B93"/>
    <w:rsid w:val="00D27072"/>
    <w:rsid w:val="00D301DB"/>
    <w:rsid w:val="00D33272"/>
    <w:rsid w:val="00D37283"/>
    <w:rsid w:val="00D51D19"/>
    <w:rsid w:val="00D728E4"/>
    <w:rsid w:val="00DC08BE"/>
    <w:rsid w:val="00DC35C0"/>
    <w:rsid w:val="00DD1A28"/>
    <w:rsid w:val="00DD579B"/>
    <w:rsid w:val="00E037D9"/>
    <w:rsid w:val="00E1019F"/>
    <w:rsid w:val="00E22389"/>
    <w:rsid w:val="00E22BFB"/>
    <w:rsid w:val="00E257BB"/>
    <w:rsid w:val="00E26B92"/>
    <w:rsid w:val="00E551E5"/>
    <w:rsid w:val="00E67BB5"/>
    <w:rsid w:val="00E73DF2"/>
    <w:rsid w:val="00E82C8A"/>
    <w:rsid w:val="00EB710C"/>
    <w:rsid w:val="00EC67DF"/>
    <w:rsid w:val="00ED2E56"/>
    <w:rsid w:val="00ED5E48"/>
    <w:rsid w:val="00EE0F3A"/>
    <w:rsid w:val="00EE3694"/>
    <w:rsid w:val="00F079A8"/>
    <w:rsid w:val="00F106F5"/>
    <w:rsid w:val="00F37777"/>
    <w:rsid w:val="00F47021"/>
    <w:rsid w:val="00F544B3"/>
    <w:rsid w:val="00F55404"/>
    <w:rsid w:val="00F6012E"/>
    <w:rsid w:val="00F70F9D"/>
    <w:rsid w:val="00F91AC5"/>
    <w:rsid w:val="00F95E16"/>
    <w:rsid w:val="00F97B11"/>
    <w:rsid w:val="00FA4ED6"/>
    <w:rsid w:val="00FC34BC"/>
    <w:rsid w:val="00FC3A5F"/>
    <w:rsid w:val="00FC5791"/>
    <w:rsid w:val="00FC6788"/>
    <w:rsid w:val="00FD3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1657"/>
  <w15:chartTrackingRefBased/>
  <w15:docId w15:val="{F855D007-623B-4E7A-9ADD-E0036E2C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7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6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7DF"/>
  </w:style>
  <w:style w:type="character" w:styleId="Hyperlink">
    <w:name w:val="Hyperlink"/>
    <w:basedOn w:val="DefaultParagraphFont"/>
    <w:uiPriority w:val="99"/>
    <w:unhideWhenUsed/>
    <w:rsid w:val="00EC67DF"/>
    <w:rPr>
      <w:color w:val="0000FF" w:themeColor="hyperlink"/>
      <w:u w:val="single"/>
    </w:rPr>
  </w:style>
  <w:style w:type="paragraph" w:customStyle="1" w:styleId="Default">
    <w:name w:val="Default"/>
    <w:rsid w:val="0093070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65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E76"/>
    <w:pPr>
      <w:ind w:left="720"/>
      <w:contextualSpacing/>
    </w:pPr>
  </w:style>
  <w:style w:type="character" w:styleId="UnresolvedMention">
    <w:name w:val="Unresolved Mention"/>
    <w:basedOn w:val="DefaultParagraphFont"/>
    <w:uiPriority w:val="99"/>
    <w:semiHidden/>
    <w:unhideWhenUsed/>
    <w:rsid w:val="00004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19465">
      <w:bodyDiv w:val="1"/>
      <w:marLeft w:val="0"/>
      <w:marRight w:val="0"/>
      <w:marTop w:val="0"/>
      <w:marBottom w:val="0"/>
      <w:divBdr>
        <w:top w:val="none" w:sz="0" w:space="0" w:color="auto"/>
        <w:left w:val="none" w:sz="0" w:space="0" w:color="auto"/>
        <w:bottom w:val="none" w:sz="0" w:space="0" w:color="auto"/>
        <w:right w:val="none" w:sz="0" w:space="0" w:color="auto"/>
      </w:divBdr>
    </w:div>
    <w:div w:id="445782226">
      <w:bodyDiv w:val="1"/>
      <w:marLeft w:val="0"/>
      <w:marRight w:val="0"/>
      <w:marTop w:val="0"/>
      <w:marBottom w:val="0"/>
      <w:divBdr>
        <w:top w:val="none" w:sz="0" w:space="0" w:color="auto"/>
        <w:left w:val="none" w:sz="0" w:space="0" w:color="auto"/>
        <w:bottom w:val="none" w:sz="0" w:space="0" w:color="auto"/>
        <w:right w:val="none" w:sz="0" w:space="0" w:color="auto"/>
      </w:divBdr>
    </w:div>
    <w:div w:id="572590980">
      <w:bodyDiv w:val="1"/>
      <w:marLeft w:val="0"/>
      <w:marRight w:val="0"/>
      <w:marTop w:val="0"/>
      <w:marBottom w:val="0"/>
      <w:divBdr>
        <w:top w:val="none" w:sz="0" w:space="0" w:color="auto"/>
        <w:left w:val="none" w:sz="0" w:space="0" w:color="auto"/>
        <w:bottom w:val="none" w:sz="0" w:space="0" w:color="auto"/>
        <w:right w:val="none" w:sz="0" w:space="0" w:color="auto"/>
      </w:divBdr>
    </w:div>
    <w:div w:id="738751434">
      <w:bodyDiv w:val="1"/>
      <w:marLeft w:val="0"/>
      <w:marRight w:val="0"/>
      <w:marTop w:val="0"/>
      <w:marBottom w:val="0"/>
      <w:divBdr>
        <w:top w:val="none" w:sz="0" w:space="0" w:color="auto"/>
        <w:left w:val="none" w:sz="0" w:space="0" w:color="auto"/>
        <w:bottom w:val="none" w:sz="0" w:space="0" w:color="auto"/>
        <w:right w:val="none" w:sz="0" w:space="0" w:color="auto"/>
      </w:divBdr>
    </w:div>
    <w:div w:id="822746144">
      <w:bodyDiv w:val="1"/>
      <w:marLeft w:val="0"/>
      <w:marRight w:val="0"/>
      <w:marTop w:val="0"/>
      <w:marBottom w:val="0"/>
      <w:divBdr>
        <w:top w:val="none" w:sz="0" w:space="0" w:color="auto"/>
        <w:left w:val="none" w:sz="0" w:space="0" w:color="auto"/>
        <w:bottom w:val="none" w:sz="0" w:space="0" w:color="auto"/>
        <w:right w:val="none" w:sz="0" w:space="0" w:color="auto"/>
      </w:divBdr>
    </w:div>
    <w:div w:id="1163162521">
      <w:bodyDiv w:val="1"/>
      <w:marLeft w:val="0"/>
      <w:marRight w:val="0"/>
      <w:marTop w:val="0"/>
      <w:marBottom w:val="0"/>
      <w:divBdr>
        <w:top w:val="none" w:sz="0" w:space="0" w:color="auto"/>
        <w:left w:val="none" w:sz="0" w:space="0" w:color="auto"/>
        <w:bottom w:val="none" w:sz="0" w:space="0" w:color="auto"/>
        <w:right w:val="none" w:sz="0" w:space="0" w:color="auto"/>
      </w:divBdr>
    </w:div>
    <w:div w:id="1270161536">
      <w:bodyDiv w:val="1"/>
      <w:marLeft w:val="0"/>
      <w:marRight w:val="0"/>
      <w:marTop w:val="0"/>
      <w:marBottom w:val="0"/>
      <w:divBdr>
        <w:top w:val="none" w:sz="0" w:space="0" w:color="auto"/>
        <w:left w:val="none" w:sz="0" w:space="0" w:color="auto"/>
        <w:bottom w:val="none" w:sz="0" w:space="0" w:color="auto"/>
        <w:right w:val="none" w:sz="0" w:space="0" w:color="auto"/>
      </w:divBdr>
    </w:div>
    <w:div w:id="1781684551">
      <w:bodyDiv w:val="1"/>
      <w:marLeft w:val="0"/>
      <w:marRight w:val="0"/>
      <w:marTop w:val="0"/>
      <w:marBottom w:val="0"/>
      <w:divBdr>
        <w:top w:val="none" w:sz="0" w:space="0" w:color="auto"/>
        <w:left w:val="none" w:sz="0" w:space="0" w:color="auto"/>
        <w:bottom w:val="none" w:sz="0" w:space="0" w:color="auto"/>
        <w:right w:val="none" w:sz="0" w:space="0" w:color="auto"/>
      </w:divBdr>
    </w:div>
    <w:div w:id="1865901801">
      <w:bodyDiv w:val="1"/>
      <w:marLeft w:val="0"/>
      <w:marRight w:val="0"/>
      <w:marTop w:val="0"/>
      <w:marBottom w:val="0"/>
      <w:divBdr>
        <w:top w:val="none" w:sz="0" w:space="0" w:color="auto"/>
        <w:left w:val="none" w:sz="0" w:space="0" w:color="auto"/>
        <w:bottom w:val="none" w:sz="0" w:space="0" w:color="auto"/>
        <w:right w:val="none" w:sz="0" w:space="0" w:color="auto"/>
      </w:divBdr>
    </w:div>
    <w:div w:id="199756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007/s1264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i.org/10.1155/2020/184871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pnjournals.Com/Jeas/Research_Papers/Rp.../Jeas_0211_45%20%098.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oi.org/10.1155/2022/8750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1628</TotalTime>
  <Pages>14</Pages>
  <Words>4323</Words>
  <Characters>24645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Sangari</dc:creator>
  <cp:keywords/>
  <dc:description/>
  <cp:lastModifiedBy>Joel Sangari</cp:lastModifiedBy>
  <cp:revision>196</cp:revision>
  <dcterms:created xsi:type="dcterms:W3CDTF">2023-10-20T14:06:00Z</dcterms:created>
  <dcterms:modified xsi:type="dcterms:W3CDTF">2025-01-30T13:24:00Z</dcterms:modified>
</cp:coreProperties>
</file>