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3BD22" w14:textId="77777777" w:rsidR="006A44C4" w:rsidRDefault="006A44C4" w:rsidP="009F6540">
      <w:pPr>
        <w:spacing w:before="54" w:after="0" w:line="276" w:lineRule="auto"/>
        <w:jc w:val="center"/>
        <w:rPr>
          <w:rFonts w:ascii="Times New Roman" w:hAnsi="Times New Roman" w:cs="Times New Roman"/>
          <w:b/>
          <w:bCs/>
          <w:color w:val="000000" w:themeColor="text1"/>
          <w:sz w:val="28"/>
          <w:szCs w:val="28"/>
        </w:rPr>
      </w:pPr>
      <w:r w:rsidRPr="006A44C4">
        <w:rPr>
          <w:rFonts w:ascii="Times New Roman" w:hAnsi="Times New Roman" w:cs="Times New Roman"/>
          <w:b/>
          <w:bCs/>
          <w:color w:val="000000" w:themeColor="text1"/>
          <w:sz w:val="28"/>
          <w:szCs w:val="28"/>
        </w:rPr>
        <w:t>Social Responsibility in Education: Analyzing Awareness Levels Among Senior High School Students</w:t>
      </w:r>
    </w:p>
    <w:p w14:paraId="736B6AC8" w14:textId="62BFB14D" w:rsidR="00DA52F4" w:rsidRPr="001E51F3" w:rsidRDefault="006A44C4"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Eda Psalm M. Castigon</w:t>
      </w:r>
      <w:r w:rsidR="00DA52F4" w:rsidRPr="001E51F3">
        <w:rPr>
          <w:rFonts w:ascii="Times New Roman" w:hAnsi="Times New Roman" w:cs="Times New Roman"/>
          <w:b/>
          <w:bCs/>
          <w:color w:val="000000" w:themeColor="text1"/>
          <w:sz w:val="24"/>
          <w:szCs w:val="24"/>
          <w:vertAlign w:val="superscript"/>
        </w:rPr>
        <w:t>1</w:t>
      </w:r>
    </w:p>
    <w:p w14:paraId="7AEC63B4" w14:textId="7A00843E"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6A44C4">
        <w:rPr>
          <w:rFonts w:ascii="Times New Roman" w:hAnsi="Times New Roman" w:cs="Times New Roman"/>
          <w:color w:val="000000" w:themeColor="text1"/>
        </w:rPr>
        <w:t>PhD Student</w:t>
      </w:r>
      <w:r w:rsidRPr="001E51F3">
        <w:rPr>
          <w:rFonts w:ascii="Times New Roman" w:hAnsi="Times New Roman" w:cs="Times New Roman"/>
          <w:color w:val="000000" w:themeColor="text1"/>
        </w:rPr>
        <w:t xml:space="preserve">, </w:t>
      </w:r>
      <w:r w:rsidR="006A44C4">
        <w:rPr>
          <w:rFonts w:ascii="Times New Roman" w:hAnsi="Times New Roman" w:cs="Times New Roman"/>
          <w:color w:val="000000" w:themeColor="text1"/>
        </w:rPr>
        <w:t>College of Business and Administration</w:t>
      </w:r>
      <w:r w:rsidRPr="001E51F3">
        <w:rPr>
          <w:rFonts w:ascii="Times New Roman" w:hAnsi="Times New Roman" w:cs="Times New Roman"/>
          <w:color w:val="000000" w:themeColor="text1"/>
        </w:rPr>
        <w:t xml:space="preserve">, </w:t>
      </w:r>
      <w:r w:rsidR="006A44C4">
        <w:rPr>
          <w:rFonts w:ascii="Times New Roman" w:hAnsi="Times New Roman" w:cs="Times New Roman"/>
          <w:color w:val="000000" w:themeColor="text1"/>
        </w:rPr>
        <w:t>University of Southeastern Philippines</w:t>
      </w:r>
      <w:r w:rsidRPr="001E51F3">
        <w:rPr>
          <w:rFonts w:ascii="Times New Roman" w:hAnsi="Times New Roman" w:cs="Times New Roman"/>
          <w:color w:val="000000" w:themeColor="text1"/>
        </w:rPr>
        <w:t xml:space="preserve">, </w:t>
      </w:r>
      <w:r w:rsidR="006A44C4">
        <w:rPr>
          <w:rFonts w:ascii="Times New Roman" w:hAnsi="Times New Roman" w:cs="Times New Roman"/>
          <w:color w:val="000000" w:themeColor="text1"/>
        </w:rPr>
        <w:t>Davao City</w:t>
      </w:r>
      <w:r w:rsidRPr="001E51F3">
        <w:rPr>
          <w:rFonts w:ascii="Times New Roman" w:hAnsi="Times New Roman" w:cs="Times New Roman"/>
          <w:color w:val="000000" w:themeColor="text1"/>
        </w:rPr>
        <w:t xml:space="preserve">, </w:t>
      </w:r>
      <w:r w:rsidR="006A44C4">
        <w:rPr>
          <w:rFonts w:ascii="Times New Roman" w:hAnsi="Times New Roman" w:cs="Times New Roman"/>
          <w:color w:val="000000" w:themeColor="text1"/>
        </w:rPr>
        <w:t>Davao del Sur,</w:t>
      </w:r>
      <w:r w:rsidRPr="001E51F3">
        <w:rPr>
          <w:rFonts w:ascii="Times New Roman" w:hAnsi="Times New Roman" w:cs="Times New Roman"/>
          <w:color w:val="000000" w:themeColor="text1"/>
        </w:rPr>
        <w:t xml:space="preserve"> </w:t>
      </w:r>
      <w:proofErr w:type="spellStart"/>
      <w:r w:rsidR="006A44C4">
        <w:rPr>
          <w:rFonts w:ascii="Times New Roman" w:hAnsi="Times New Roman" w:cs="Times New Roman"/>
          <w:color w:val="000000" w:themeColor="text1"/>
        </w:rPr>
        <w:t>Philipppines</w:t>
      </w:r>
      <w:proofErr w:type="spellEnd"/>
    </w:p>
    <w:p w14:paraId="262D7931" w14:textId="45790591"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r w:rsidR="006A44C4">
        <w:rPr>
          <w:rFonts w:ascii="Times New Roman" w:hAnsi="Times New Roman" w:cs="Times New Roman"/>
          <w:b/>
          <w:bCs/>
          <w:color w:val="000000" w:themeColor="text1"/>
          <w:sz w:val="24"/>
          <w:szCs w:val="24"/>
        </w:rPr>
        <w:t xml:space="preserve"> </w:t>
      </w:r>
    </w:p>
    <w:p w14:paraId="3EE9A058" w14:textId="77777777" w:rsidR="006A44C4" w:rsidRPr="006A44C4" w:rsidRDefault="006A44C4" w:rsidP="006A44C4">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6A44C4">
        <w:rPr>
          <w:rFonts w:ascii="Times New Roman" w:hAnsi="Times New Roman" w:cs="Times New Roman"/>
          <w:color w:val="000000" w:themeColor="text1"/>
          <w:sz w:val="20"/>
          <w:szCs w:val="20"/>
        </w:rPr>
        <w:t>This study investigates social responsibility awareness among senior high school students in Davao City, Philippines, emphasizing the role of the course content and course outcomes as one of the important components of educational interventions in fostering social responsibility. Understanding the relationship between demographic factors and awareness levels is crucial for developing effective educational strategies.</w:t>
      </w:r>
    </w:p>
    <w:p w14:paraId="23B9168E" w14:textId="77777777" w:rsidR="006A44C4" w:rsidRPr="006A44C4" w:rsidRDefault="006A44C4" w:rsidP="006A44C4">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0EA2FD1C" w14:textId="77777777" w:rsidR="006A44C4" w:rsidRPr="006A44C4" w:rsidRDefault="006A44C4" w:rsidP="006A44C4">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6A44C4">
        <w:rPr>
          <w:rFonts w:ascii="Times New Roman" w:hAnsi="Times New Roman" w:cs="Times New Roman"/>
          <w:color w:val="000000" w:themeColor="text1"/>
          <w:sz w:val="20"/>
          <w:szCs w:val="20"/>
        </w:rPr>
        <w:t xml:space="preserve">The survey design used is quantitative and cross-sectional with stratified random sampling in selecting the participants for the study from the three public schools. A questionnaire with demographic profiles and social responsibility awareness measurements on social responsibility through a Likert scale is used to obtain information from the respondents. The data analysis is comprised of descriptive statistics, inferential statistics, and correlation analysis using SPSS software. </w:t>
      </w:r>
    </w:p>
    <w:p w14:paraId="1DD4E581" w14:textId="77777777" w:rsidR="006A44C4" w:rsidRPr="006A44C4" w:rsidRDefault="006A44C4" w:rsidP="006A44C4">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358482B0" w14:textId="77777777" w:rsidR="006A44C4" w:rsidRDefault="006A44C4" w:rsidP="006A44C4">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6A44C4">
        <w:rPr>
          <w:rFonts w:ascii="Times New Roman" w:hAnsi="Times New Roman" w:cs="Times New Roman"/>
          <w:color w:val="000000" w:themeColor="text1"/>
          <w:sz w:val="20"/>
          <w:szCs w:val="20"/>
        </w:rPr>
        <w:t>The study shows moderate awareness of social responsibility in senior high school students. It shows a positive correlation of 0.572 between awareness and community involvement. In addition, a strong connection also emerged between the awareness and community service readiness of students about themselves and their peers. Lastly, the perception of students regarding the educational impact of their awareness of social responsibility with their levels of community engagement gave a 0.670 correlation.</w:t>
      </w:r>
    </w:p>
    <w:p w14:paraId="5501AD32" w14:textId="0C0CF09C" w:rsidR="00DA52F4" w:rsidRPr="001E51F3" w:rsidRDefault="00DA52F4" w:rsidP="006A44C4">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6A44C4">
        <w:rPr>
          <w:rFonts w:ascii="Times New Roman" w:hAnsi="Times New Roman" w:cs="Times New Roman"/>
          <w:color w:val="000000" w:themeColor="text1"/>
          <w:sz w:val="20"/>
          <w:szCs w:val="20"/>
        </w:rPr>
        <w:t>Social</w:t>
      </w:r>
      <w:r w:rsidR="006A44C4" w:rsidRPr="006A44C4">
        <w:rPr>
          <w:rFonts w:ascii="Times New Roman" w:hAnsi="Times New Roman" w:cs="Times New Roman"/>
          <w:color w:val="000000" w:themeColor="text1"/>
          <w:sz w:val="20"/>
          <w:szCs w:val="20"/>
        </w:rPr>
        <w:t xml:space="preserve"> responsibility, student awareness, community engagement, education, public schools.</w:t>
      </w:r>
    </w:p>
    <w:p w14:paraId="075684D6" w14:textId="77221452"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p>
    <w:p w14:paraId="50683307" w14:textId="46F4C82A" w:rsidR="006A44C4" w:rsidRPr="006A44C4" w:rsidRDefault="006A44C4" w:rsidP="006A44C4">
      <w:pPr>
        <w:spacing w:before="54" w:after="0" w:line="276" w:lineRule="auto"/>
        <w:jc w:val="both"/>
        <w:rPr>
          <w:rFonts w:ascii="Times New Roman" w:hAnsi="Times New Roman" w:cs="Times New Roman"/>
          <w:color w:val="000000" w:themeColor="text1"/>
          <w:sz w:val="20"/>
          <w:szCs w:val="20"/>
        </w:rPr>
      </w:pPr>
      <w:r w:rsidRPr="006A44C4">
        <w:rPr>
          <w:rFonts w:ascii="Times New Roman" w:hAnsi="Times New Roman" w:cs="Times New Roman"/>
          <w:color w:val="000000" w:themeColor="text1"/>
          <w:sz w:val="20"/>
          <w:szCs w:val="20"/>
        </w:rPr>
        <w:t>Internationally, there is an increased place given globally to integrate social responsibility of learning in a formal education system, wherein students need to be made understand that they are part of a larger community and that their actions have far-reaching consequences for the society. As an example, research shows that both leadership education and co-curricular activities have an impact on the establishment of socially responsible leadership outcomes among students (Martinez et al., 2020). This corresponds with the assumption that education is beyond academics but also needs the infusion of values that empower social changes coupled with community engagement (Gómez et al., 2018). In addition, studies have established that educational institutions are expected to use social media and all other platforms to further their social responsibility efforts, especially during crises, hence showing their commitment to society (AI-</w:t>
      </w:r>
      <w:proofErr w:type="spellStart"/>
      <w:r w:rsidRPr="006A44C4">
        <w:rPr>
          <w:rFonts w:ascii="Times New Roman" w:hAnsi="Times New Roman" w:cs="Times New Roman"/>
          <w:color w:val="000000" w:themeColor="text1"/>
          <w:sz w:val="20"/>
          <w:szCs w:val="20"/>
        </w:rPr>
        <w:t>Youbi</w:t>
      </w:r>
      <w:proofErr w:type="spellEnd"/>
      <w:r w:rsidRPr="006A44C4">
        <w:rPr>
          <w:rFonts w:ascii="Times New Roman" w:hAnsi="Times New Roman" w:cs="Times New Roman"/>
          <w:color w:val="000000" w:themeColor="text1"/>
          <w:sz w:val="20"/>
          <w:szCs w:val="20"/>
        </w:rPr>
        <w:t xml:space="preserve"> et al., 2020).</w:t>
      </w:r>
    </w:p>
    <w:p w14:paraId="487A6C42" w14:textId="77777777" w:rsidR="006A44C4" w:rsidRPr="006A44C4" w:rsidRDefault="006A44C4" w:rsidP="006A44C4">
      <w:pPr>
        <w:spacing w:before="54" w:after="0" w:line="276" w:lineRule="auto"/>
        <w:jc w:val="both"/>
        <w:rPr>
          <w:rFonts w:ascii="Times New Roman" w:hAnsi="Times New Roman" w:cs="Times New Roman"/>
          <w:color w:val="000000" w:themeColor="text1"/>
          <w:sz w:val="20"/>
          <w:szCs w:val="20"/>
        </w:rPr>
      </w:pPr>
    </w:p>
    <w:p w14:paraId="1B97FC37" w14:textId="37AFD245" w:rsidR="006A44C4" w:rsidRPr="006A44C4" w:rsidRDefault="006A44C4" w:rsidP="006A44C4">
      <w:pPr>
        <w:spacing w:before="54" w:after="0" w:line="276" w:lineRule="auto"/>
        <w:jc w:val="both"/>
        <w:rPr>
          <w:rFonts w:ascii="Times New Roman" w:hAnsi="Times New Roman" w:cs="Times New Roman"/>
          <w:color w:val="000000" w:themeColor="text1"/>
          <w:sz w:val="20"/>
          <w:szCs w:val="20"/>
        </w:rPr>
      </w:pPr>
      <w:r w:rsidRPr="006A44C4">
        <w:rPr>
          <w:rFonts w:ascii="Times New Roman" w:hAnsi="Times New Roman" w:cs="Times New Roman"/>
          <w:color w:val="000000" w:themeColor="text1"/>
          <w:sz w:val="20"/>
          <w:szCs w:val="20"/>
        </w:rPr>
        <w:t xml:space="preserve">In the context of the Philippines, social responsibility is highly integrated into the educational system because of the country's socio-economic uniqueness. In fact, the educational policies of the Philippines have been emphasizing more on social justice and equity in the recent past. These policies have been urging the educational institutions to prepare the students not only academically but also as socially conscious persons (Kim, 2023; </w:t>
      </w:r>
      <w:proofErr w:type="spellStart"/>
      <w:r w:rsidRPr="006A44C4">
        <w:rPr>
          <w:rFonts w:ascii="Times New Roman" w:hAnsi="Times New Roman" w:cs="Times New Roman"/>
          <w:color w:val="000000" w:themeColor="text1"/>
          <w:sz w:val="20"/>
          <w:szCs w:val="20"/>
        </w:rPr>
        <w:t>Kairė</w:t>
      </w:r>
      <w:proofErr w:type="spellEnd"/>
      <w:r w:rsidRPr="006A44C4">
        <w:rPr>
          <w:rFonts w:ascii="Times New Roman" w:hAnsi="Times New Roman" w:cs="Times New Roman"/>
          <w:color w:val="000000" w:themeColor="text1"/>
          <w:sz w:val="20"/>
          <w:szCs w:val="20"/>
        </w:rPr>
        <w:t xml:space="preserve"> et al., 2021). Many students lack the appropriate awareness of social injustices and ecological risks, meaning that there is a gap in the educational approach towards social responsibility, according to research by Gómez et al. (2018). This gap calls for educational reforms that will make social responsibility a core component of the curriculum so that students will be adequately equipped with the knowledge and skills needed to respond to the current issues facing society.</w:t>
      </w:r>
    </w:p>
    <w:p w14:paraId="30B39476" w14:textId="77777777" w:rsidR="006A44C4" w:rsidRPr="006A44C4" w:rsidRDefault="006A44C4" w:rsidP="006A44C4">
      <w:pPr>
        <w:spacing w:before="54" w:after="0" w:line="276" w:lineRule="auto"/>
        <w:jc w:val="both"/>
        <w:rPr>
          <w:rFonts w:ascii="Times New Roman" w:hAnsi="Times New Roman" w:cs="Times New Roman"/>
          <w:color w:val="000000" w:themeColor="text1"/>
          <w:sz w:val="20"/>
          <w:szCs w:val="20"/>
        </w:rPr>
      </w:pPr>
    </w:p>
    <w:p w14:paraId="74533B78" w14:textId="52A43C42" w:rsidR="006A44C4" w:rsidRPr="006A44C4" w:rsidRDefault="006A44C4" w:rsidP="006A44C4">
      <w:pPr>
        <w:spacing w:before="54" w:after="0" w:line="276" w:lineRule="auto"/>
        <w:jc w:val="both"/>
        <w:rPr>
          <w:rFonts w:ascii="Times New Roman" w:hAnsi="Times New Roman" w:cs="Times New Roman"/>
          <w:color w:val="000000" w:themeColor="text1"/>
          <w:sz w:val="20"/>
          <w:szCs w:val="20"/>
        </w:rPr>
      </w:pPr>
      <w:r w:rsidRPr="006A44C4">
        <w:rPr>
          <w:rFonts w:ascii="Times New Roman" w:hAnsi="Times New Roman" w:cs="Times New Roman"/>
          <w:color w:val="000000" w:themeColor="text1"/>
          <w:sz w:val="20"/>
          <w:szCs w:val="20"/>
        </w:rPr>
        <w:t xml:space="preserve">Locally, in Davao City, the focus on social responsibility in education seems to have been particularly relevant because of its rich varieties in culture and socio-economic consideration. It has been established in the studies conducted in this area that educational institutions are instrumental in providing an understanding among students about social responsibility through community engagement and </w:t>
      </w:r>
      <w:r w:rsidR="0068512A" w:rsidRPr="006A44C4">
        <w:rPr>
          <w:rFonts w:ascii="Times New Roman" w:hAnsi="Times New Roman" w:cs="Times New Roman"/>
          <w:color w:val="000000" w:themeColor="text1"/>
          <w:sz w:val="20"/>
          <w:szCs w:val="20"/>
        </w:rPr>
        <w:t>service-learning</w:t>
      </w:r>
      <w:r w:rsidRPr="006A44C4">
        <w:rPr>
          <w:rFonts w:ascii="Times New Roman" w:hAnsi="Times New Roman" w:cs="Times New Roman"/>
          <w:color w:val="000000" w:themeColor="text1"/>
          <w:sz w:val="20"/>
          <w:szCs w:val="20"/>
        </w:rPr>
        <w:t xml:space="preserve"> activities (Valdivia et al., 2020; K et al., 2022). In this way, the program will help create more awareness in students regarding various social issues, leading to the emergence of agency and responsibility toward society. A local educational framework opens educational institutions to linkages with community organizations in order for students to experience experiential learning opportunities that have direct access to real-life issues faced by society (Banker &amp; Bhal, 2019).</w:t>
      </w:r>
    </w:p>
    <w:p w14:paraId="381D6B2C" w14:textId="77777777" w:rsidR="006A44C4" w:rsidRPr="006A44C4" w:rsidRDefault="006A44C4" w:rsidP="006A44C4">
      <w:pPr>
        <w:spacing w:before="54" w:after="0" w:line="276" w:lineRule="auto"/>
        <w:jc w:val="both"/>
        <w:rPr>
          <w:rFonts w:ascii="Times New Roman" w:hAnsi="Times New Roman" w:cs="Times New Roman"/>
          <w:color w:val="000000" w:themeColor="text1"/>
          <w:sz w:val="20"/>
          <w:szCs w:val="20"/>
        </w:rPr>
      </w:pPr>
      <w:r w:rsidRPr="006A44C4">
        <w:rPr>
          <w:rFonts w:ascii="Times New Roman" w:hAnsi="Times New Roman" w:cs="Times New Roman"/>
          <w:color w:val="000000" w:themeColor="text1"/>
          <w:sz w:val="20"/>
          <w:szCs w:val="20"/>
        </w:rPr>
        <w:lastRenderedPageBreak/>
        <w:t>Moreover, the role of teachers in promoting social responsibility cannot be overemphasized. It is found that teachers' regard and views regarding social responsibility have a significant effect on the approach the teacher uses in teaching and, in consequence, the student's level of awareness (</w:t>
      </w:r>
      <w:proofErr w:type="spellStart"/>
      <w:r w:rsidRPr="006A44C4">
        <w:rPr>
          <w:rFonts w:ascii="Times New Roman" w:hAnsi="Times New Roman" w:cs="Times New Roman"/>
          <w:color w:val="000000" w:themeColor="text1"/>
          <w:sz w:val="20"/>
          <w:szCs w:val="20"/>
        </w:rPr>
        <w:t>Terepyshchyi</w:t>
      </w:r>
      <w:proofErr w:type="spellEnd"/>
      <w:r w:rsidRPr="006A44C4">
        <w:rPr>
          <w:rFonts w:ascii="Times New Roman" w:hAnsi="Times New Roman" w:cs="Times New Roman"/>
          <w:color w:val="000000" w:themeColor="text1"/>
          <w:sz w:val="20"/>
          <w:szCs w:val="20"/>
        </w:rPr>
        <w:t>, 2023). In Davao City, educators realize the importance of integrating social responsibility into their teaching philosophies and methodologies in order to create a much more holistic experience of education for students (</w:t>
      </w:r>
      <w:proofErr w:type="spellStart"/>
      <w:r w:rsidRPr="006A44C4">
        <w:rPr>
          <w:rFonts w:ascii="Times New Roman" w:hAnsi="Times New Roman" w:cs="Times New Roman"/>
          <w:color w:val="000000" w:themeColor="text1"/>
          <w:sz w:val="20"/>
          <w:szCs w:val="20"/>
        </w:rPr>
        <w:t>Duoblienė</w:t>
      </w:r>
      <w:proofErr w:type="spellEnd"/>
      <w:r w:rsidRPr="006A44C4">
        <w:rPr>
          <w:rFonts w:ascii="Times New Roman" w:hAnsi="Times New Roman" w:cs="Times New Roman"/>
          <w:color w:val="000000" w:themeColor="text1"/>
          <w:sz w:val="20"/>
          <w:szCs w:val="20"/>
        </w:rPr>
        <w:t xml:space="preserve"> et al., 2020). Emphasis on such an education model is worth making to raise socially aware and involved citizens as well as academically trained citizens. This shift in the model of education into a more socially responsive approach is what is needed in creating a generation of students who are both academically competent and socially conscious.</w:t>
      </w:r>
    </w:p>
    <w:p w14:paraId="5BA54522" w14:textId="77777777" w:rsidR="006A44C4" w:rsidRPr="006A44C4" w:rsidRDefault="006A44C4" w:rsidP="006A44C4">
      <w:pPr>
        <w:spacing w:before="54" w:after="0" w:line="276" w:lineRule="auto"/>
        <w:jc w:val="both"/>
        <w:rPr>
          <w:rFonts w:ascii="Times New Roman" w:hAnsi="Times New Roman" w:cs="Times New Roman"/>
          <w:color w:val="000000" w:themeColor="text1"/>
          <w:sz w:val="20"/>
          <w:szCs w:val="20"/>
        </w:rPr>
      </w:pPr>
    </w:p>
    <w:p w14:paraId="6E5A147F" w14:textId="77777777" w:rsidR="006A44C4" w:rsidRPr="006A44C4" w:rsidRDefault="006A44C4" w:rsidP="006A44C4">
      <w:pPr>
        <w:spacing w:before="54" w:after="0" w:line="276" w:lineRule="auto"/>
        <w:jc w:val="both"/>
        <w:rPr>
          <w:rFonts w:ascii="Times New Roman" w:hAnsi="Times New Roman" w:cs="Times New Roman"/>
          <w:color w:val="000000" w:themeColor="text1"/>
          <w:sz w:val="20"/>
          <w:szCs w:val="20"/>
        </w:rPr>
      </w:pPr>
      <w:r w:rsidRPr="006A44C4">
        <w:rPr>
          <w:rFonts w:ascii="Times New Roman" w:hAnsi="Times New Roman" w:cs="Times New Roman"/>
          <w:color w:val="000000" w:themeColor="text1"/>
          <w:sz w:val="20"/>
          <w:szCs w:val="20"/>
        </w:rPr>
        <w:t>The awareness of social responsibility among senior high school students is a multidimensional issue that must be approached on multiple levels-international, national, and local. Enhancement of the curriculum should be complemented by active involvement of educators with strong community partnerships; these elements are key to developing a culture of social responsibility among the students. Education institutions, as they evolve to meet changing societal needs, are called upon to play a role in shaping the direction of education and the responsible citizen. The aim of this research is to examine the awareness level of social responsibility among students of senior high school as contributions to the general debate on the role of education in building social responsibility.</w:t>
      </w:r>
    </w:p>
    <w:p w14:paraId="2185514B" w14:textId="10D1429A" w:rsidR="006A6434" w:rsidRPr="001E51F3" w:rsidRDefault="006A6434" w:rsidP="009F6540">
      <w:pPr>
        <w:spacing w:before="54" w:after="0" w:line="276" w:lineRule="auto"/>
        <w:jc w:val="both"/>
        <w:rPr>
          <w:rFonts w:ascii="Times New Roman" w:hAnsi="Times New Roman" w:cs="Times New Roman"/>
          <w:color w:val="000000" w:themeColor="text1"/>
          <w:sz w:val="20"/>
          <w:szCs w:val="20"/>
        </w:rPr>
      </w:pP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118A87E2" w14:textId="244DF362" w:rsidR="00DA52F4" w:rsidRDefault="0068512A" w:rsidP="009F6540">
      <w:pPr>
        <w:spacing w:before="54" w:after="0" w:line="276" w:lineRule="auto"/>
        <w:jc w:val="both"/>
        <w:rPr>
          <w:rFonts w:ascii="Times New Roman" w:hAnsi="Times New Roman" w:cs="Times New Roman"/>
          <w:color w:val="000000" w:themeColor="text1"/>
          <w:sz w:val="20"/>
          <w:szCs w:val="20"/>
        </w:rPr>
      </w:pPr>
      <w:r w:rsidRPr="0068512A">
        <w:rPr>
          <w:rFonts w:ascii="Times New Roman" w:hAnsi="Times New Roman" w:cs="Times New Roman"/>
          <w:color w:val="000000" w:themeColor="text1"/>
          <w:sz w:val="20"/>
          <w:szCs w:val="20"/>
        </w:rPr>
        <w:t>A stratified random sampling method will be adopted in this study. It aims to ensure the representative selection of senior high school students from different public schools particularly from Cluster 2 Davao City. This method consists of breaking the population into a set of strata based on grade levels and academic tracks wherein the diversity of the student population is better captured by the researcher. Stratifying the sample will ensure that every subgroup is well represented. The findings will then be more reliable and valid. The strata will be used in taking random samples from each group so that every student in the strata has an equal chance of being chosen. This method not only reduces bias but allows for a complete evaluation of the impact various demographic factors have on the awareness of a student towards social responsibility and community involvement</w:t>
      </w:r>
      <w:r>
        <w:rPr>
          <w:rFonts w:ascii="Times New Roman" w:hAnsi="Times New Roman" w:cs="Times New Roman"/>
          <w:color w:val="000000" w:themeColor="text1"/>
          <w:sz w:val="20"/>
          <w:szCs w:val="20"/>
        </w:rPr>
        <w:t>.</w:t>
      </w:r>
    </w:p>
    <w:p w14:paraId="33C6C711" w14:textId="77777777" w:rsidR="00B34768" w:rsidRPr="001E51F3" w:rsidRDefault="00B34768" w:rsidP="009F6540">
      <w:pPr>
        <w:spacing w:before="54" w:after="0" w:line="276" w:lineRule="auto"/>
        <w:jc w:val="both"/>
        <w:rPr>
          <w:rFonts w:ascii="Times New Roman" w:hAnsi="Times New Roman" w:cs="Times New Roman"/>
          <w:color w:val="000000" w:themeColor="text1"/>
          <w:sz w:val="20"/>
          <w:szCs w:val="20"/>
        </w:rPr>
      </w:pPr>
    </w:p>
    <w:p w14:paraId="0A8B9337" w14:textId="3D854452"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0068512A">
        <w:rPr>
          <w:rFonts w:ascii="Times New Roman" w:hAnsi="Times New Roman" w:cs="Times New Roman"/>
          <w:b/>
          <w:bCs/>
          <w:color w:val="000000" w:themeColor="text1"/>
          <w:sz w:val="20"/>
          <w:szCs w:val="20"/>
        </w:rPr>
        <w:t>Sampling Technique</w:t>
      </w:r>
    </w:p>
    <w:p w14:paraId="0EAA38CC" w14:textId="34C6A95E" w:rsidR="00157687" w:rsidRDefault="0068512A" w:rsidP="00157687">
      <w:pPr>
        <w:spacing w:before="54" w:after="0" w:line="276" w:lineRule="auto"/>
        <w:jc w:val="both"/>
        <w:rPr>
          <w:rFonts w:ascii="Times New Roman" w:hAnsi="Times New Roman" w:cs="Times New Roman"/>
          <w:color w:val="000000" w:themeColor="text1"/>
          <w:sz w:val="20"/>
          <w:szCs w:val="20"/>
        </w:rPr>
      </w:pPr>
      <w:r w:rsidRPr="0068512A">
        <w:rPr>
          <w:rFonts w:ascii="Times New Roman" w:hAnsi="Times New Roman" w:cs="Times New Roman"/>
          <w:color w:val="000000" w:themeColor="text1"/>
          <w:sz w:val="20"/>
          <w:szCs w:val="20"/>
        </w:rPr>
        <w:t xml:space="preserve">This study employs a stratified random sampling method to ensure a representative selection of senior high school students from various public schools within Cluster 2 of Davao City. The participant pool consists of students from three public schools: DRANHS, with 82 students; Gov. Duterte, with 45 students; and </w:t>
      </w:r>
      <w:proofErr w:type="spellStart"/>
      <w:r w:rsidRPr="0068512A">
        <w:rPr>
          <w:rFonts w:ascii="Times New Roman" w:hAnsi="Times New Roman" w:cs="Times New Roman"/>
          <w:color w:val="000000" w:themeColor="text1"/>
          <w:sz w:val="20"/>
          <w:szCs w:val="20"/>
        </w:rPr>
        <w:t>Talomo</w:t>
      </w:r>
      <w:proofErr w:type="spellEnd"/>
      <w:r w:rsidRPr="0068512A">
        <w:rPr>
          <w:rFonts w:ascii="Times New Roman" w:hAnsi="Times New Roman" w:cs="Times New Roman"/>
          <w:color w:val="000000" w:themeColor="text1"/>
          <w:sz w:val="20"/>
          <w:szCs w:val="20"/>
        </w:rPr>
        <w:t xml:space="preserve"> NHS, with 52 students. The total population size for this study (N) is calculated as follows:</w:t>
      </w:r>
      <w:r>
        <w:rPr>
          <w:rFonts w:ascii="Times New Roman" w:hAnsi="Times New Roman" w:cs="Times New Roman"/>
          <w:color w:val="000000" w:themeColor="text1"/>
          <w:sz w:val="20"/>
          <w:szCs w:val="20"/>
        </w:rPr>
        <w:t xml:space="preserve"> </w:t>
      </w:r>
      <w:r w:rsidR="005F1167" w:rsidRPr="005F1167">
        <w:rPr>
          <w:rFonts w:ascii="Times New Roman" w:hAnsi="Times New Roman" w:cs="Times New Roman"/>
          <w:i/>
          <w:iCs/>
          <w:color w:val="000000" w:themeColor="text1"/>
          <w:sz w:val="20"/>
          <w:szCs w:val="20"/>
        </w:rPr>
        <w:t>N</w:t>
      </w:r>
      <w:r w:rsidR="005F1167" w:rsidRPr="005F1167">
        <w:rPr>
          <w:rFonts w:ascii="Times New Roman" w:hAnsi="Times New Roman" w:cs="Times New Roman"/>
          <w:color w:val="000000" w:themeColor="text1"/>
          <w:sz w:val="20"/>
          <w:szCs w:val="20"/>
        </w:rPr>
        <w:t xml:space="preserve"> = </w:t>
      </w:r>
      <w:r w:rsidR="005F1167" w:rsidRPr="005F1167">
        <w:rPr>
          <w:rFonts w:ascii="Times New Roman" w:hAnsi="Times New Roman" w:cs="Times New Roman"/>
          <w:i/>
          <w:iCs/>
          <w:color w:val="000000" w:themeColor="text1"/>
          <w:sz w:val="20"/>
          <w:szCs w:val="20"/>
        </w:rPr>
        <w:t>N</w:t>
      </w:r>
      <w:r w:rsidR="005F1167" w:rsidRPr="005F1167">
        <w:rPr>
          <w:rFonts w:ascii="Times New Roman" w:hAnsi="Times New Roman" w:cs="Times New Roman"/>
          <w:color w:val="000000" w:themeColor="text1"/>
          <w:sz w:val="20"/>
          <w:szCs w:val="20"/>
          <w:vertAlign w:val="subscript"/>
        </w:rPr>
        <w:t>DRANHS</w:t>
      </w:r>
      <w:r w:rsidR="005F1167" w:rsidRPr="005F1167">
        <w:rPr>
          <w:rFonts w:ascii="Times New Roman" w:hAnsi="Times New Roman" w:cs="Times New Roman"/>
          <w:color w:val="000000" w:themeColor="text1"/>
          <w:sz w:val="20"/>
          <w:szCs w:val="20"/>
        </w:rPr>
        <w:t xml:space="preserve"> + </w:t>
      </w:r>
      <w:r w:rsidR="005F1167" w:rsidRPr="005F1167">
        <w:rPr>
          <w:rFonts w:ascii="Times New Roman" w:hAnsi="Times New Roman" w:cs="Times New Roman"/>
          <w:i/>
          <w:iCs/>
          <w:color w:val="000000" w:themeColor="text1"/>
          <w:sz w:val="20"/>
          <w:szCs w:val="20"/>
        </w:rPr>
        <w:t>N</w:t>
      </w:r>
      <w:r w:rsidR="005F1167" w:rsidRPr="005F1167">
        <w:rPr>
          <w:rFonts w:ascii="Times New Roman" w:hAnsi="Times New Roman" w:cs="Times New Roman"/>
          <w:color w:val="000000" w:themeColor="text1"/>
          <w:sz w:val="20"/>
          <w:szCs w:val="20"/>
          <w:vertAlign w:val="subscript"/>
        </w:rPr>
        <w:t>Gov. Duterte</w:t>
      </w:r>
      <w:r w:rsidR="005F1167" w:rsidRPr="005F1167">
        <w:rPr>
          <w:rFonts w:ascii="Times New Roman" w:hAnsi="Times New Roman" w:cs="Times New Roman"/>
          <w:color w:val="000000" w:themeColor="text1"/>
          <w:sz w:val="20"/>
          <w:szCs w:val="20"/>
        </w:rPr>
        <w:t xml:space="preserve"> + </w:t>
      </w:r>
      <w:proofErr w:type="spellStart"/>
      <w:r w:rsidR="005F1167" w:rsidRPr="005F1167">
        <w:rPr>
          <w:rFonts w:ascii="Times New Roman" w:hAnsi="Times New Roman" w:cs="Times New Roman"/>
          <w:i/>
          <w:iCs/>
          <w:color w:val="000000" w:themeColor="text1"/>
          <w:sz w:val="20"/>
          <w:szCs w:val="20"/>
        </w:rPr>
        <w:t>N</w:t>
      </w:r>
      <w:r w:rsidR="005F1167" w:rsidRPr="005F1167">
        <w:rPr>
          <w:rFonts w:ascii="Times New Roman" w:hAnsi="Times New Roman" w:cs="Times New Roman"/>
          <w:color w:val="000000" w:themeColor="text1"/>
          <w:sz w:val="20"/>
          <w:szCs w:val="20"/>
          <w:vertAlign w:val="subscript"/>
        </w:rPr>
        <w:t>Talomo</w:t>
      </w:r>
      <w:proofErr w:type="spellEnd"/>
      <w:r w:rsidR="005F1167" w:rsidRPr="005F1167">
        <w:rPr>
          <w:rFonts w:ascii="Times New Roman" w:hAnsi="Times New Roman" w:cs="Times New Roman"/>
          <w:color w:val="000000" w:themeColor="text1"/>
          <w:sz w:val="20"/>
          <w:szCs w:val="20"/>
          <w:vertAlign w:val="subscript"/>
        </w:rPr>
        <w:t xml:space="preserve"> NHS</w:t>
      </w:r>
      <w:r w:rsidR="005F1167" w:rsidRPr="005F1167">
        <w:rPr>
          <w:rFonts w:ascii="Times New Roman" w:hAnsi="Times New Roman" w:cs="Times New Roman"/>
          <w:i/>
          <w:iCs/>
          <w:color w:val="000000" w:themeColor="text1"/>
          <w:sz w:val="20"/>
          <w:szCs w:val="20"/>
          <w:vertAlign w:val="subscript"/>
        </w:rPr>
        <w:t xml:space="preserve"> </w:t>
      </w:r>
      <w:r w:rsidR="005F1167" w:rsidRPr="005F1167">
        <w:rPr>
          <w:rFonts w:ascii="Times New Roman" w:hAnsi="Times New Roman" w:cs="Times New Roman"/>
          <w:color w:val="000000" w:themeColor="text1"/>
          <w:sz w:val="20"/>
          <w:szCs w:val="20"/>
        </w:rPr>
        <w:t>= 82 + 45 + 52</w:t>
      </w:r>
      <w:r w:rsidR="005F1167">
        <w:rPr>
          <w:rFonts w:ascii="Times New Roman" w:hAnsi="Times New Roman" w:cs="Times New Roman"/>
          <w:color w:val="000000" w:themeColor="text1"/>
          <w:sz w:val="20"/>
          <w:szCs w:val="20"/>
        </w:rPr>
        <w:t xml:space="preserve">. </w:t>
      </w:r>
      <w:r w:rsidR="005F1167" w:rsidRPr="005F1167">
        <w:rPr>
          <w:rFonts w:ascii="Times New Roman" w:hAnsi="Times New Roman" w:cs="Times New Roman"/>
          <w:color w:val="000000" w:themeColor="text1"/>
          <w:sz w:val="20"/>
          <w:szCs w:val="20"/>
        </w:rPr>
        <w:t>The research has a sample of 100 respondents in total (n) to obtain a reasonably valid sample. The sample sizes for the stratum are computed using the proportional allocation formula:</w:t>
      </w:r>
      <w:r w:rsidR="005F1167">
        <w:rPr>
          <w:rFonts w:ascii="Times New Roman" w:hAnsi="Times New Roman" w:cs="Times New Roman"/>
          <w:color w:val="000000" w:themeColor="text1"/>
          <w:sz w:val="20"/>
          <w:szCs w:val="20"/>
        </w:rPr>
        <w:t xml:space="preserve"> </w:t>
      </w:r>
      <w:proofErr w:type="spellStart"/>
      <w:r w:rsidR="005F1167" w:rsidRPr="005F1167">
        <w:rPr>
          <w:rFonts w:ascii="Times New Roman" w:hAnsi="Times New Roman" w:cs="Times New Roman"/>
          <w:color w:val="000000" w:themeColor="text1"/>
          <w:sz w:val="20"/>
          <w:szCs w:val="20"/>
        </w:rPr>
        <w:t>n</w:t>
      </w:r>
      <w:r w:rsidR="005F1167" w:rsidRPr="005F1167">
        <w:rPr>
          <w:rFonts w:ascii="Times New Roman" w:hAnsi="Times New Roman" w:cs="Times New Roman"/>
          <w:color w:val="000000" w:themeColor="text1"/>
          <w:sz w:val="20"/>
          <w:szCs w:val="20"/>
          <w:vertAlign w:val="subscript"/>
        </w:rPr>
        <w:t>h</w:t>
      </w:r>
      <w:proofErr w:type="spellEnd"/>
      <w:r w:rsidR="005F1167" w:rsidRPr="005F1167">
        <w:rPr>
          <w:rFonts w:ascii="Times New Roman" w:hAnsi="Times New Roman" w:cs="Times New Roman"/>
          <w:color w:val="000000" w:themeColor="text1"/>
          <w:sz w:val="20"/>
          <w:szCs w:val="20"/>
        </w:rPr>
        <w:t xml:space="preserve"> = (N</w:t>
      </w:r>
      <w:r w:rsidR="005F1167" w:rsidRPr="00FF1182">
        <w:rPr>
          <w:rFonts w:ascii="Times New Roman" w:hAnsi="Times New Roman" w:cs="Times New Roman"/>
          <w:i/>
          <w:iCs/>
          <w:color w:val="000000" w:themeColor="text1"/>
          <w:sz w:val="20"/>
          <w:szCs w:val="20"/>
          <w:vertAlign w:val="subscript"/>
        </w:rPr>
        <w:t xml:space="preserve">h </w:t>
      </w:r>
      <w:r w:rsidR="005F1167" w:rsidRPr="005F1167">
        <w:rPr>
          <w:rFonts w:ascii="Times New Roman" w:hAnsi="Times New Roman" w:cs="Times New Roman"/>
          <w:color w:val="000000" w:themeColor="text1"/>
          <w:sz w:val="20"/>
          <w:szCs w:val="20"/>
        </w:rPr>
        <w:t>/ N) × n</w:t>
      </w:r>
      <w:r w:rsidR="00157687">
        <w:rPr>
          <w:rFonts w:ascii="Times New Roman" w:hAnsi="Times New Roman" w:cs="Times New Roman"/>
          <w:color w:val="000000" w:themeColor="text1"/>
          <w:sz w:val="20"/>
          <w:szCs w:val="20"/>
        </w:rPr>
        <w:t xml:space="preserve"> </w:t>
      </w:r>
      <w:r w:rsidR="00157687" w:rsidRPr="00157687">
        <w:rPr>
          <w:rFonts w:ascii="Times New Roman" w:hAnsi="Times New Roman" w:cs="Times New Roman"/>
          <w:color w:val="000000" w:themeColor="text1"/>
          <w:sz w:val="20"/>
          <w:szCs w:val="20"/>
        </w:rPr>
        <w:t xml:space="preserve">where </w:t>
      </w:r>
      <w:proofErr w:type="spellStart"/>
      <w:r w:rsidR="00157687" w:rsidRPr="00157687">
        <w:rPr>
          <w:rFonts w:ascii="Times New Roman" w:hAnsi="Times New Roman" w:cs="Times New Roman"/>
          <w:color w:val="000000" w:themeColor="text1"/>
          <w:sz w:val="20"/>
          <w:szCs w:val="20"/>
        </w:rPr>
        <w:t>n</w:t>
      </w:r>
      <w:r w:rsidR="00157687" w:rsidRPr="00157687">
        <w:rPr>
          <w:rFonts w:ascii="Times New Roman" w:hAnsi="Times New Roman" w:cs="Times New Roman"/>
          <w:color w:val="000000" w:themeColor="text1"/>
          <w:sz w:val="20"/>
          <w:szCs w:val="20"/>
          <w:vertAlign w:val="subscript"/>
        </w:rPr>
        <w:t>h</w:t>
      </w:r>
      <w:proofErr w:type="spellEnd"/>
      <w:r w:rsidR="00157687" w:rsidRPr="00157687">
        <w:rPr>
          <w:rFonts w:ascii="Times New Roman" w:hAnsi="Times New Roman" w:cs="Times New Roman"/>
          <w:color w:val="000000" w:themeColor="text1"/>
          <w:sz w:val="20"/>
          <w:szCs w:val="20"/>
        </w:rPr>
        <w:t xml:space="preserve"> stands for the sample size from the subset </w:t>
      </w:r>
      <w:r w:rsidR="00157687" w:rsidRPr="00157687">
        <w:rPr>
          <w:rFonts w:ascii="Times New Roman" w:hAnsi="Times New Roman" w:cs="Times New Roman"/>
          <w:i/>
          <w:iCs/>
          <w:color w:val="000000" w:themeColor="text1"/>
          <w:sz w:val="20"/>
          <w:szCs w:val="20"/>
        </w:rPr>
        <w:t>h</w:t>
      </w:r>
      <w:r w:rsidR="00157687" w:rsidRPr="00157687">
        <w:rPr>
          <w:rFonts w:ascii="Times New Roman" w:hAnsi="Times New Roman" w:cs="Times New Roman"/>
          <w:color w:val="000000" w:themeColor="text1"/>
          <w:sz w:val="20"/>
          <w:szCs w:val="20"/>
        </w:rPr>
        <w:t xml:space="preserve">, </w:t>
      </w:r>
      <w:r w:rsidR="00157687" w:rsidRPr="00157687">
        <w:rPr>
          <w:rFonts w:ascii="Times New Roman" w:hAnsi="Times New Roman" w:cs="Times New Roman"/>
          <w:i/>
          <w:iCs/>
          <w:color w:val="000000" w:themeColor="text1"/>
          <w:sz w:val="20"/>
          <w:szCs w:val="20"/>
        </w:rPr>
        <w:t>N</w:t>
      </w:r>
      <w:r w:rsidR="00157687" w:rsidRPr="00157687">
        <w:rPr>
          <w:rFonts w:ascii="Times New Roman" w:hAnsi="Times New Roman" w:cs="Times New Roman"/>
          <w:i/>
          <w:iCs/>
          <w:color w:val="000000" w:themeColor="text1"/>
          <w:sz w:val="20"/>
          <w:szCs w:val="20"/>
          <w:vertAlign w:val="subscript"/>
        </w:rPr>
        <w:t>h</w:t>
      </w:r>
      <w:r w:rsidR="00157687" w:rsidRPr="00157687">
        <w:rPr>
          <w:rFonts w:ascii="Times New Roman" w:hAnsi="Times New Roman" w:cs="Times New Roman"/>
          <w:color w:val="000000" w:themeColor="text1"/>
          <w:sz w:val="20"/>
          <w:szCs w:val="20"/>
        </w:rPr>
        <w:t xml:space="preserve"> indicates the population size</w:t>
      </w:r>
      <w:r w:rsidR="00157687">
        <w:rPr>
          <w:rFonts w:ascii="Times New Roman" w:hAnsi="Times New Roman" w:cs="Times New Roman"/>
          <w:color w:val="000000" w:themeColor="text1"/>
          <w:sz w:val="20"/>
          <w:szCs w:val="20"/>
        </w:rPr>
        <w:t xml:space="preserve"> </w:t>
      </w:r>
      <w:r w:rsidR="00157687" w:rsidRPr="00157687">
        <w:rPr>
          <w:rFonts w:ascii="Times New Roman" w:hAnsi="Times New Roman" w:cs="Times New Roman"/>
          <w:color w:val="000000" w:themeColor="text1"/>
          <w:sz w:val="20"/>
          <w:szCs w:val="20"/>
        </w:rPr>
        <w:t xml:space="preserve">of stratum </w:t>
      </w:r>
      <w:r w:rsidR="00157687" w:rsidRPr="00157687">
        <w:rPr>
          <w:rFonts w:ascii="Times New Roman" w:hAnsi="Times New Roman" w:cs="Times New Roman"/>
          <w:i/>
          <w:iCs/>
          <w:color w:val="000000" w:themeColor="text1"/>
          <w:sz w:val="20"/>
          <w:szCs w:val="20"/>
        </w:rPr>
        <w:t>h</w:t>
      </w:r>
      <w:r w:rsidR="00157687" w:rsidRPr="00157687">
        <w:rPr>
          <w:rFonts w:ascii="Times New Roman" w:hAnsi="Times New Roman" w:cs="Times New Roman"/>
          <w:color w:val="000000" w:themeColor="text1"/>
          <w:sz w:val="20"/>
          <w:szCs w:val="20"/>
        </w:rPr>
        <w:t xml:space="preserve">, </w:t>
      </w:r>
      <w:r w:rsidR="00157687" w:rsidRPr="00157687">
        <w:rPr>
          <w:rFonts w:ascii="Times New Roman" w:hAnsi="Times New Roman" w:cs="Times New Roman"/>
          <w:i/>
          <w:iCs/>
          <w:color w:val="000000" w:themeColor="text1"/>
          <w:sz w:val="20"/>
          <w:szCs w:val="20"/>
        </w:rPr>
        <w:t>N</w:t>
      </w:r>
      <w:r w:rsidR="00157687" w:rsidRPr="00157687">
        <w:rPr>
          <w:rFonts w:ascii="Times New Roman" w:hAnsi="Times New Roman" w:cs="Times New Roman"/>
          <w:color w:val="000000" w:themeColor="text1"/>
          <w:sz w:val="20"/>
          <w:szCs w:val="20"/>
        </w:rPr>
        <w:t xml:space="preserve"> is the total population size, and n is the total desired sample size of 100.</w:t>
      </w:r>
      <w:r w:rsidR="00157687">
        <w:rPr>
          <w:rFonts w:ascii="Times New Roman" w:hAnsi="Times New Roman" w:cs="Times New Roman"/>
          <w:color w:val="000000" w:themeColor="text1"/>
          <w:sz w:val="20"/>
          <w:szCs w:val="20"/>
        </w:rPr>
        <w:t xml:space="preserve"> </w:t>
      </w:r>
    </w:p>
    <w:p w14:paraId="24EA82F2" w14:textId="77777777" w:rsidR="00157687" w:rsidRDefault="00157687" w:rsidP="00157687">
      <w:pPr>
        <w:spacing w:before="54" w:after="0" w:line="276" w:lineRule="auto"/>
        <w:jc w:val="both"/>
        <w:rPr>
          <w:rFonts w:ascii="Times New Roman" w:hAnsi="Times New Roman" w:cs="Times New Roman"/>
          <w:color w:val="000000" w:themeColor="text1"/>
          <w:sz w:val="20"/>
          <w:szCs w:val="20"/>
        </w:rPr>
      </w:pPr>
    </w:p>
    <w:p w14:paraId="61276745" w14:textId="061E4A09" w:rsidR="00157687" w:rsidRDefault="00157687" w:rsidP="00157687">
      <w:pPr>
        <w:spacing w:before="54" w:after="0" w:line="276" w:lineRule="auto"/>
        <w:jc w:val="both"/>
        <w:rPr>
          <w:rFonts w:ascii="Times New Roman" w:hAnsi="Times New Roman" w:cs="Times New Roman"/>
          <w:color w:val="000000" w:themeColor="text1"/>
          <w:sz w:val="20"/>
          <w:szCs w:val="20"/>
        </w:rPr>
      </w:pPr>
      <w:r w:rsidRPr="00157687">
        <w:rPr>
          <w:rFonts w:ascii="Times New Roman" w:hAnsi="Times New Roman" w:cs="Times New Roman"/>
          <w:color w:val="000000" w:themeColor="text1"/>
          <w:sz w:val="20"/>
          <w:szCs w:val="20"/>
        </w:rPr>
        <w:t xml:space="preserve">The final sample distribution consists of approximately 46 respondents from Daniel R. Aguinaldo National High School, 25 from Gov. Duterte National High School, and 29 from </w:t>
      </w:r>
      <w:proofErr w:type="spellStart"/>
      <w:r w:rsidRPr="00157687">
        <w:rPr>
          <w:rFonts w:ascii="Times New Roman" w:hAnsi="Times New Roman" w:cs="Times New Roman"/>
          <w:color w:val="000000" w:themeColor="text1"/>
          <w:sz w:val="20"/>
          <w:szCs w:val="20"/>
        </w:rPr>
        <w:t>Talomo</w:t>
      </w:r>
      <w:proofErr w:type="spellEnd"/>
      <w:r w:rsidRPr="00157687">
        <w:rPr>
          <w:rFonts w:ascii="Times New Roman" w:hAnsi="Times New Roman" w:cs="Times New Roman"/>
          <w:color w:val="000000" w:themeColor="text1"/>
          <w:sz w:val="20"/>
          <w:szCs w:val="20"/>
        </w:rPr>
        <w:t xml:space="preserve"> National High School. This stratified sampling method is helpful in reducing selection bias and ensuring that the research outcomes accurately represent the diverse views of students in various public schools. Consequently, the study aims to assess the factors that influence students' awareness of social responsibility and community engagement.</w:t>
      </w:r>
    </w:p>
    <w:p w14:paraId="66395E43" w14:textId="77777777" w:rsidR="00157687" w:rsidRPr="00157687" w:rsidRDefault="00157687" w:rsidP="00157687">
      <w:pPr>
        <w:spacing w:before="54" w:after="0" w:line="276" w:lineRule="auto"/>
        <w:jc w:val="both"/>
        <w:rPr>
          <w:rFonts w:ascii="Times New Roman" w:hAnsi="Times New Roman" w:cs="Times New Roman"/>
          <w:color w:val="000000" w:themeColor="text1"/>
          <w:sz w:val="20"/>
          <w:szCs w:val="20"/>
        </w:rPr>
      </w:pPr>
    </w:p>
    <w:p w14:paraId="7EF3C124" w14:textId="546EDBE7"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2.2 </w:t>
      </w:r>
      <w:r w:rsidR="00157687">
        <w:rPr>
          <w:rFonts w:ascii="Times New Roman" w:hAnsi="Times New Roman" w:cs="Times New Roman"/>
          <w:b/>
          <w:bCs/>
          <w:color w:val="000000" w:themeColor="text1"/>
          <w:sz w:val="20"/>
          <w:szCs w:val="20"/>
        </w:rPr>
        <w:t>Measurement</w:t>
      </w:r>
      <w:r w:rsidR="00B34768">
        <w:rPr>
          <w:rFonts w:ascii="Times New Roman" w:hAnsi="Times New Roman" w:cs="Times New Roman"/>
          <w:b/>
          <w:bCs/>
          <w:color w:val="000000" w:themeColor="text1"/>
          <w:sz w:val="20"/>
          <w:szCs w:val="20"/>
        </w:rPr>
        <w:t xml:space="preserve"> and Reliability</w:t>
      </w:r>
    </w:p>
    <w:p w14:paraId="4E41EEDD" w14:textId="775CFF92" w:rsidR="00DA52F4" w:rsidRDefault="00157687" w:rsidP="009F6540">
      <w:pPr>
        <w:spacing w:before="54" w:after="0" w:line="276" w:lineRule="auto"/>
        <w:jc w:val="both"/>
        <w:rPr>
          <w:rFonts w:ascii="Times New Roman" w:hAnsi="Times New Roman" w:cs="Times New Roman"/>
          <w:color w:val="000000" w:themeColor="text1"/>
          <w:sz w:val="20"/>
          <w:szCs w:val="20"/>
        </w:rPr>
      </w:pPr>
      <w:r w:rsidRPr="00157687">
        <w:rPr>
          <w:rFonts w:ascii="Times New Roman" w:hAnsi="Times New Roman" w:cs="Times New Roman"/>
          <w:color w:val="000000" w:themeColor="text1"/>
          <w:sz w:val="20"/>
          <w:szCs w:val="20"/>
        </w:rPr>
        <w:t>Th</w:t>
      </w:r>
      <w:r>
        <w:rPr>
          <w:rFonts w:ascii="Times New Roman" w:hAnsi="Times New Roman" w:cs="Times New Roman"/>
          <w:color w:val="000000" w:themeColor="text1"/>
          <w:sz w:val="20"/>
          <w:szCs w:val="20"/>
        </w:rPr>
        <w:t>e</w:t>
      </w:r>
      <w:r w:rsidRPr="00157687">
        <w:rPr>
          <w:rFonts w:ascii="Times New Roman" w:hAnsi="Times New Roman" w:cs="Times New Roman"/>
          <w:color w:val="000000" w:themeColor="text1"/>
          <w:sz w:val="20"/>
          <w:szCs w:val="20"/>
        </w:rPr>
        <w:t xml:space="preserve"> survey questionnaire was designed systematically to serve as one of the tools in measuring the level of social responsibility awareness among senior high school students of Davao City. It consists of two parts: the first part records the demographic profile of the respondents, and the second part has statements regarding awareness of social responsibility rated using the Likert scale. This strategy provides a foundation for being able to gauge the differences in demographic knowledge levels that would include age, gender, and economic class. Reliability testing of the constructs will use Cronbach's Alpha measure and assess internal reliability or internal consistency of measurement scales. The constructs which will be assessed are Awareness, Educational Program Impact, Community Engagement, and Connections and Impact, with different data through the reliability test of Cronbach's Alpha measurements. In addition, collection of data will also ensure that ethical considerations are kept. For instance, there will be data privacy statements assuring the participants that their responses will vary but are for research </w:t>
      </w:r>
      <w:r w:rsidRPr="00157687">
        <w:rPr>
          <w:rFonts w:ascii="Times New Roman" w:hAnsi="Times New Roman" w:cs="Times New Roman"/>
          <w:color w:val="000000" w:themeColor="text1"/>
          <w:sz w:val="20"/>
          <w:szCs w:val="20"/>
        </w:rPr>
        <w:lastRenderedPageBreak/>
        <w:t>purposes only. It is a systematic way of measuring quality and reliable insights by which the educational programs make the students aware of their responsibility towards society</w:t>
      </w:r>
      <w:r>
        <w:rPr>
          <w:rFonts w:ascii="Times New Roman" w:hAnsi="Times New Roman" w:cs="Times New Roman"/>
          <w:color w:val="000000" w:themeColor="text1"/>
          <w:sz w:val="20"/>
          <w:szCs w:val="20"/>
        </w:rPr>
        <w:t>.</w:t>
      </w:r>
    </w:p>
    <w:p w14:paraId="43AEA472" w14:textId="77777777" w:rsidR="00157687" w:rsidRDefault="00157687" w:rsidP="009F6540">
      <w:pPr>
        <w:spacing w:before="54" w:after="0" w:line="276" w:lineRule="auto"/>
        <w:jc w:val="both"/>
        <w:rPr>
          <w:rFonts w:ascii="Times New Roman" w:hAnsi="Times New Roman" w:cs="Times New Roman"/>
          <w:color w:val="000000" w:themeColor="text1"/>
          <w:sz w:val="20"/>
          <w:szCs w:val="20"/>
        </w:rPr>
      </w:pPr>
    </w:p>
    <w:p w14:paraId="5538CB12" w14:textId="67B1C44E" w:rsidR="00157687" w:rsidRDefault="00157687" w:rsidP="00B34768">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Table </w:t>
      </w:r>
      <w:r w:rsidR="00B34768">
        <w:rPr>
          <w:rFonts w:ascii="Times New Roman" w:hAnsi="Times New Roman" w:cs="Times New Roman"/>
          <w:b/>
          <w:bCs/>
          <w:color w:val="000000" w:themeColor="text1"/>
          <w:sz w:val="20"/>
          <w:szCs w:val="20"/>
        </w:rPr>
        <w:t>1</w:t>
      </w:r>
      <w:r>
        <w:rPr>
          <w:rFonts w:ascii="Times New Roman" w:hAnsi="Times New Roman" w:cs="Times New Roman"/>
          <w:b/>
          <w:bCs/>
          <w:color w:val="000000" w:themeColor="text1"/>
          <w:sz w:val="20"/>
          <w:szCs w:val="20"/>
        </w:rPr>
        <w:t xml:space="preserve">. </w:t>
      </w:r>
      <w:r w:rsidR="00B34768" w:rsidRPr="00B34768">
        <w:rPr>
          <w:rFonts w:ascii="Times New Roman" w:hAnsi="Times New Roman" w:cs="Times New Roman"/>
          <w:color w:val="000000" w:themeColor="text1"/>
          <w:sz w:val="20"/>
          <w:szCs w:val="20"/>
        </w:rPr>
        <w:t>Reliability of the measurement scales using Cronbach's Alpha</w:t>
      </w:r>
    </w:p>
    <w:tbl>
      <w:tblPr>
        <w:tblStyle w:val="TableGrid"/>
        <w:tblW w:w="0" w:type="auto"/>
        <w:jc w:val="center"/>
        <w:tblLook w:val="04A0" w:firstRow="1" w:lastRow="0" w:firstColumn="1" w:lastColumn="0" w:noHBand="0" w:noVBand="1"/>
      </w:tblPr>
      <w:tblGrid>
        <w:gridCol w:w="2631"/>
        <w:gridCol w:w="1583"/>
        <w:gridCol w:w="1677"/>
      </w:tblGrid>
      <w:tr w:rsidR="00157687" w14:paraId="41A47ED1" w14:textId="77777777" w:rsidTr="00B34768">
        <w:trPr>
          <w:trHeight w:val="332"/>
          <w:jc w:val="center"/>
        </w:trPr>
        <w:tc>
          <w:tcPr>
            <w:tcW w:w="0" w:type="auto"/>
          </w:tcPr>
          <w:p w14:paraId="1C7D61F1" w14:textId="665CD116" w:rsidR="00157687" w:rsidRPr="00B34768" w:rsidRDefault="00B34768" w:rsidP="00B34768">
            <w:pPr>
              <w:spacing w:before="54" w:line="276" w:lineRule="auto"/>
              <w:rPr>
                <w:rFonts w:ascii="Times New Roman" w:hAnsi="Times New Roman" w:cs="Times New Roman"/>
                <w:color w:val="000000" w:themeColor="text1"/>
              </w:rPr>
            </w:pPr>
            <w:r w:rsidRPr="00B34768">
              <w:rPr>
                <w:rFonts w:ascii="Times New Roman" w:hAnsi="Times New Roman" w:cs="Times New Roman"/>
                <w:color w:val="000000" w:themeColor="text1"/>
              </w:rPr>
              <w:t>Construct</w:t>
            </w:r>
          </w:p>
        </w:tc>
        <w:tc>
          <w:tcPr>
            <w:tcW w:w="0" w:type="auto"/>
          </w:tcPr>
          <w:p w14:paraId="11231C1E" w14:textId="262F4723" w:rsidR="00157687" w:rsidRPr="00B34768" w:rsidRDefault="00B34768" w:rsidP="00B34768">
            <w:pPr>
              <w:spacing w:before="54" w:line="276" w:lineRule="auto"/>
              <w:rPr>
                <w:rFonts w:ascii="Times New Roman" w:hAnsi="Times New Roman" w:cs="Times New Roman"/>
                <w:color w:val="000000" w:themeColor="text1"/>
              </w:rPr>
            </w:pPr>
            <w:r w:rsidRPr="00B34768">
              <w:rPr>
                <w:rFonts w:ascii="Times New Roman" w:hAnsi="Times New Roman" w:cs="Times New Roman"/>
                <w:color w:val="000000" w:themeColor="text1"/>
              </w:rPr>
              <w:t>Number of Items</w:t>
            </w:r>
          </w:p>
        </w:tc>
        <w:tc>
          <w:tcPr>
            <w:tcW w:w="0" w:type="auto"/>
          </w:tcPr>
          <w:p w14:paraId="0AFA5BE8" w14:textId="21E31F5E" w:rsidR="00157687" w:rsidRPr="00B34768" w:rsidRDefault="00B34768" w:rsidP="00B34768">
            <w:pPr>
              <w:spacing w:before="54" w:line="276" w:lineRule="auto"/>
              <w:rPr>
                <w:rFonts w:ascii="Times New Roman" w:hAnsi="Times New Roman" w:cs="Times New Roman"/>
                <w:color w:val="000000" w:themeColor="text1"/>
              </w:rPr>
            </w:pPr>
            <w:r w:rsidRPr="00B34768">
              <w:rPr>
                <w:rFonts w:ascii="Times New Roman" w:hAnsi="Times New Roman" w:cs="Times New Roman"/>
                <w:color w:val="000000" w:themeColor="text1"/>
              </w:rPr>
              <w:t>Cronbach’s Alpha</w:t>
            </w:r>
          </w:p>
        </w:tc>
      </w:tr>
      <w:tr w:rsidR="00B34768" w14:paraId="148533F9" w14:textId="77777777" w:rsidTr="00B34768">
        <w:trPr>
          <w:trHeight w:val="332"/>
          <w:jc w:val="center"/>
        </w:trPr>
        <w:tc>
          <w:tcPr>
            <w:tcW w:w="0" w:type="auto"/>
            <w:vAlign w:val="center"/>
          </w:tcPr>
          <w:p w14:paraId="5EA1DFDB" w14:textId="43B7546E" w:rsidR="00B34768" w:rsidRPr="00B34768" w:rsidRDefault="00B34768" w:rsidP="00B34768">
            <w:pPr>
              <w:spacing w:before="54" w:line="276" w:lineRule="auto"/>
              <w:rPr>
                <w:rFonts w:ascii="Times New Roman" w:hAnsi="Times New Roman" w:cs="Times New Roman"/>
                <w:color w:val="000000" w:themeColor="text1"/>
              </w:rPr>
            </w:pPr>
            <w:r w:rsidRPr="00B34768">
              <w:rPr>
                <w:rFonts w:ascii="Times New Roman" w:hAnsi="Times New Roman" w:cs="Times New Roman"/>
                <w:sz w:val="21"/>
                <w:szCs w:val="21"/>
              </w:rPr>
              <w:t>Awareness</w:t>
            </w:r>
          </w:p>
        </w:tc>
        <w:tc>
          <w:tcPr>
            <w:tcW w:w="0" w:type="auto"/>
            <w:vAlign w:val="center"/>
          </w:tcPr>
          <w:p w14:paraId="0315BCCA" w14:textId="6B2ED6CD" w:rsidR="00B34768" w:rsidRPr="00B34768" w:rsidRDefault="00B34768" w:rsidP="00B34768">
            <w:pPr>
              <w:spacing w:before="54" w:line="276" w:lineRule="auto"/>
              <w:rPr>
                <w:rFonts w:ascii="Times New Roman" w:hAnsi="Times New Roman" w:cs="Times New Roman"/>
                <w:color w:val="000000" w:themeColor="text1"/>
              </w:rPr>
            </w:pPr>
            <w:r w:rsidRPr="00B34768">
              <w:rPr>
                <w:rFonts w:ascii="Times New Roman" w:hAnsi="Times New Roman" w:cs="Times New Roman"/>
                <w:sz w:val="21"/>
                <w:szCs w:val="21"/>
              </w:rPr>
              <w:t>5</w:t>
            </w:r>
          </w:p>
        </w:tc>
        <w:tc>
          <w:tcPr>
            <w:tcW w:w="0" w:type="auto"/>
            <w:vAlign w:val="center"/>
          </w:tcPr>
          <w:p w14:paraId="73F837E5" w14:textId="7EF36450" w:rsidR="00B34768" w:rsidRPr="00B34768" w:rsidRDefault="00B34768" w:rsidP="00B34768">
            <w:pPr>
              <w:spacing w:before="54" w:line="276" w:lineRule="auto"/>
              <w:rPr>
                <w:rFonts w:ascii="Times New Roman" w:hAnsi="Times New Roman" w:cs="Times New Roman"/>
                <w:color w:val="000000" w:themeColor="text1"/>
              </w:rPr>
            </w:pPr>
            <w:r w:rsidRPr="00B34768">
              <w:rPr>
                <w:rFonts w:ascii="Times New Roman" w:hAnsi="Times New Roman" w:cs="Times New Roman"/>
                <w:sz w:val="21"/>
                <w:szCs w:val="21"/>
              </w:rPr>
              <w:t>0.855</w:t>
            </w:r>
          </w:p>
        </w:tc>
      </w:tr>
      <w:tr w:rsidR="00B34768" w14:paraId="28B441D8" w14:textId="77777777" w:rsidTr="00B34768">
        <w:trPr>
          <w:trHeight w:val="332"/>
          <w:jc w:val="center"/>
        </w:trPr>
        <w:tc>
          <w:tcPr>
            <w:tcW w:w="0" w:type="auto"/>
            <w:vAlign w:val="center"/>
          </w:tcPr>
          <w:p w14:paraId="1C39BBF3" w14:textId="5A5C5C5A" w:rsidR="00B34768" w:rsidRPr="00B34768" w:rsidRDefault="00B34768" w:rsidP="00B34768">
            <w:pPr>
              <w:spacing w:before="54" w:line="276" w:lineRule="auto"/>
              <w:rPr>
                <w:rFonts w:ascii="Times New Roman" w:hAnsi="Times New Roman" w:cs="Times New Roman"/>
                <w:color w:val="000000" w:themeColor="text1"/>
              </w:rPr>
            </w:pPr>
            <w:r w:rsidRPr="00B34768">
              <w:rPr>
                <w:rFonts w:ascii="Times New Roman" w:hAnsi="Times New Roman" w:cs="Times New Roman"/>
                <w:sz w:val="21"/>
                <w:szCs w:val="21"/>
              </w:rPr>
              <w:t>Educational Program Impact</w:t>
            </w:r>
          </w:p>
        </w:tc>
        <w:tc>
          <w:tcPr>
            <w:tcW w:w="0" w:type="auto"/>
            <w:vAlign w:val="center"/>
          </w:tcPr>
          <w:p w14:paraId="6DEC0DE0" w14:textId="244FDC50" w:rsidR="00B34768" w:rsidRPr="00B34768" w:rsidRDefault="00B34768" w:rsidP="00B34768">
            <w:pPr>
              <w:spacing w:before="54" w:line="276" w:lineRule="auto"/>
              <w:rPr>
                <w:rFonts w:ascii="Times New Roman" w:hAnsi="Times New Roman" w:cs="Times New Roman"/>
                <w:color w:val="000000" w:themeColor="text1"/>
              </w:rPr>
            </w:pPr>
            <w:r w:rsidRPr="00B34768">
              <w:rPr>
                <w:rFonts w:ascii="Times New Roman" w:hAnsi="Times New Roman" w:cs="Times New Roman"/>
                <w:sz w:val="21"/>
                <w:szCs w:val="21"/>
              </w:rPr>
              <w:t>7</w:t>
            </w:r>
          </w:p>
        </w:tc>
        <w:tc>
          <w:tcPr>
            <w:tcW w:w="0" w:type="auto"/>
            <w:vAlign w:val="center"/>
          </w:tcPr>
          <w:p w14:paraId="13DD37D9" w14:textId="26C3A6F5" w:rsidR="00B34768" w:rsidRPr="00B34768" w:rsidRDefault="00B34768" w:rsidP="00B34768">
            <w:pPr>
              <w:spacing w:before="54" w:line="276" w:lineRule="auto"/>
              <w:rPr>
                <w:rFonts w:ascii="Times New Roman" w:hAnsi="Times New Roman" w:cs="Times New Roman"/>
                <w:color w:val="000000" w:themeColor="text1"/>
              </w:rPr>
            </w:pPr>
            <w:r w:rsidRPr="00B34768">
              <w:rPr>
                <w:rFonts w:ascii="Times New Roman" w:hAnsi="Times New Roman" w:cs="Times New Roman"/>
                <w:sz w:val="21"/>
                <w:szCs w:val="21"/>
              </w:rPr>
              <w:t>0.722</w:t>
            </w:r>
          </w:p>
        </w:tc>
      </w:tr>
      <w:tr w:rsidR="00B34768" w14:paraId="5B5A30C7" w14:textId="77777777" w:rsidTr="00B34768">
        <w:trPr>
          <w:trHeight w:val="332"/>
          <w:jc w:val="center"/>
        </w:trPr>
        <w:tc>
          <w:tcPr>
            <w:tcW w:w="0" w:type="auto"/>
            <w:vAlign w:val="center"/>
          </w:tcPr>
          <w:p w14:paraId="264ED649" w14:textId="3AE8B9D4" w:rsidR="00B34768" w:rsidRPr="00B34768" w:rsidRDefault="00B34768" w:rsidP="00B34768">
            <w:pPr>
              <w:spacing w:before="54" w:line="276" w:lineRule="auto"/>
              <w:rPr>
                <w:rFonts w:ascii="Times New Roman" w:hAnsi="Times New Roman" w:cs="Times New Roman"/>
                <w:color w:val="000000" w:themeColor="text1"/>
              </w:rPr>
            </w:pPr>
            <w:r w:rsidRPr="00B34768">
              <w:rPr>
                <w:rFonts w:ascii="Times New Roman" w:hAnsi="Times New Roman" w:cs="Times New Roman"/>
                <w:sz w:val="21"/>
                <w:szCs w:val="21"/>
              </w:rPr>
              <w:t>Community Engagement</w:t>
            </w:r>
          </w:p>
        </w:tc>
        <w:tc>
          <w:tcPr>
            <w:tcW w:w="0" w:type="auto"/>
            <w:vAlign w:val="center"/>
          </w:tcPr>
          <w:p w14:paraId="397F67B1" w14:textId="0D2DD608" w:rsidR="00B34768" w:rsidRPr="00B34768" w:rsidRDefault="00B34768" w:rsidP="00B34768">
            <w:pPr>
              <w:spacing w:before="54" w:line="276" w:lineRule="auto"/>
              <w:rPr>
                <w:rFonts w:ascii="Times New Roman" w:hAnsi="Times New Roman" w:cs="Times New Roman"/>
                <w:color w:val="000000" w:themeColor="text1"/>
              </w:rPr>
            </w:pPr>
            <w:r w:rsidRPr="00B34768">
              <w:rPr>
                <w:rFonts w:ascii="Times New Roman" w:hAnsi="Times New Roman" w:cs="Times New Roman"/>
                <w:sz w:val="21"/>
                <w:szCs w:val="21"/>
              </w:rPr>
              <w:t>5</w:t>
            </w:r>
          </w:p>
        </w:tc>
        <w:tc>
          <w:tcPr>
            <w:tcW w:w="0" w:type="auto"/>
            <w:vAlign w:val="center"/>
          </w:tcPr>
          <w:p w14:paraId="67B9BB7A" w14:textId="3278A67B" w:rsidR="00B34768" w:rsidRPr="00B34768" w:rsidRDefault="00B34768" w:rsidP="00B34768">
            <w:pPr>
              <w:spacing w:before="54" w:line="276" w:lineRule="auto"/>
              <w:rPr>
                <w:rFonts w:ascii="Times New Roman" w:hAnsi="Times New Roman" w:cs="Times New Roman"/>
                <w:color w:val="000000" w:themeColor="text1"/>
              </w:rPr>
            </w:pPr>
            <w:r w:rsidRPr="00B34768">
              <w:rPr>
                <w:rFonts w:ascii="Times New Roman" w:hAnsi="Times New Roman" w:cs="Times New Roman"/>
                <w:sz w:val="21"/>
                <w:szCs w:val="21"/>
              </w:rPr>
              <w:t>0.732</w:t>
            </w:r>
          </w:p>
        </w:tc>
      </w:tr>
      <w:tr w:rsidR="00B34768" w14:paraId="3DB63C1D" w14:textId="77777777" w:rsidTr="00B34768">
        <w:trPr>
          <w:trHeight w:val="332"/>
          <w:jc w:val="center"/>
        </w:trPr>
        <w:tc>
          <w:tcPr>
            <w:tcW w:w="0" w:type="auto"/>
            <w:vAlign w:val="center"/>
          </w:tcPr>
          <w:p w14:paraId="55279187" w14:textId="599791A7" w:rsidR="00B34768" w:rsidRPr="00B34768" w:rsidRDefault="00B34768" w:rsidP="00B34768">
            <w:pPr>
              <w:spacing w:before="54" w:line="276" w:lineRule="auto"/>
              <w:rPr>
                <w:rFonts w:ascii="Times New Roman" w:hAnsi="Times New Roman" w:cs="Times New Roman"/>
                <w:color w:val="000000" w:themeColor="text1"/>
              </w:rPr>
            </w:pPr>
            <w:r w:rsidRPr="00B34768">
              <w:rPr>
                <w:rFonts w:ascii="Times New Roman" w:hAnsi="Times New Roman" w:cs="Times New Roman"/>
                <w:sz w:val="21"/>
                <w:szCs w:val="21"/>
              </w:rPr>
              <w:t>Connections and Impact</w:t>
            </w:r>
          </w:p>
        </w:tc>
        <w:tc>
          <w:tcPr>
            <w:tcW w:w="0" w:type="auto"/>
            <w:vAlign w:val="center"/>
          </w:tcPr>
          <w:p w14:paraId="6A06B91D" w14:textId="26BB8CC2" w:rsidR="00B34768" w:rsidRPr="00B34768" w:rsidRDefault="00B34768" w:rsidP="00B34768">
            <w:pPr>
              <w:spacing w:before="54" w:line="276" w:lineRule="auto"/>
              <w:rPr>
                <w:rFonts w:ascii="Times New Roman" w:hAnsi="Times New Roman" w:cs="Times New Roman"/>
                <w:color w:val="000000" w:themeColor="text1"/>
              </w:rPr>
            </w:pPr>
            <w:r w:rsidRPr="00B34768">
              <w:rPr>
                <w:rFonts w:ascii="Times New Roman" w:hAnsi="Times New Roman" w:cs="Times New Roman"/>
                <w:sz w:val="21"/>
                <w:szCs w:val="21"/>
              </w:rPr>
              <w:t>3</w:t>
            </w:r>
          </w:p>
        </w:tc>
        <w:tc>
          <w:tcPr>
            <w:tcW w:w="0" w:type="auto"/>
            <w:vAlign w:val="center"/>
          </w:tcPr>
          <w:p w14:paraId="1EF87BE8" w14:textId="0413C732" w:rsidR="00B34768" w:rsidRPr="00B34768" w:rsidRDefault="00B34768" w:rsidP="00B34768">
            <w:pPr>
              <w:spacing w:before="54" w:line="276" w:lineRule="auto"/>
              <w:rPr>
                <w:rFonts w:ascii="Times New Roman" w:hAnsi="Times New Roman" w:cs="Times New Roman"/>
                <w:color w:val="000000" w:themeColor="text1"/>
              </w:rPr>
            </w:pPr>
            <w:r w:rsidRPr="00B34768">
              <w:rPr>
                <w:rFonts w:ascii="Times New Roman" w:hAnsi="Times New Roman" w:cs="Times New Roman"/>
                <w:sz w:val="21"/>
                <w:szCs w:val="21"/>
              </w:rPr>
              <w:t>0.730</w:t>
            </w:r>
          </w:p>
        </w:tc>
      </w:tr>
    </w:tbl>
    <w:p w14:paraId="6522FA75" w14:textId="77777777" w:rsidR="00157687" w:rsidRDefault="00157687" w:rsidP="009F6540">
      <w:pPr>
        <w:spacing w:before="54" w:after="0" w:line="276" w:lineRule="auto"/>
        <w:jc w:val="both"/>
        <w:rPr>
          <w:rFonts w:ascii="Times New Roman" w:hAnsi="Times New Roman" w:cs="Times New Roman"/>
          <w:color w:val="000000" w:themeColor="text1"/>
          <w:sz w:val="20"/>
          <w:szCs w:val="20"/>
        </w:rPr>
      </w:pPr>
    </w:p>
    <w:p w14:paraId="3CEAF546" w14:textId="77777777" w:rsidR="00157687" w:rsidRPr="00157687" w:rsidRDefault="00157687" w:rsidP="009F6540">
      <w:pPr>
        <w:spacing w:before="54" w:after="0" w:line="276" w:lineRule="auto"/>
        <w:jc w:val="both"/>
        <w:rPr>
          <w:rFonts w:ascii="Times New Roman" w:hAnsi="Times New Roman" w:cs="Times New Roman"/>
          <w:color w:val="000000" w:themeColor="text1"/>
          <w:sz w:val="20"/>
          <w:szCs w:val="20"/>
        </w:rPr>
      </w:pPr>
    </w:p>
    <w:p w14:paraId="52757F22" w14:textId="0BD4E22A" w:rsidR="00DA52F4" w:rsidRPr="001E51F3"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31E1B846" w14:textId="77777777" w:rsidR="00B34768" w:rsidRPr="00B34768" w:rsidRDefault="00B34768" w:rsidP="00B34768">
      <w:pPr>
        <w:spacing w:before="54" w:after="0" w:line="276" w:lineRule="auto"/>
        <w:jc w:val="both"/>
        <w:rPr>
          <w:rFonts w:ascii="Times New Roman" w:hAnsi="Times New Roman" w:cs="Times New Roman"/>
          <w:color w:val="000000" w:themeColor="text1"/>
          <w:sz w:val="20"/>
          <w:szCs w:val="20"/>
        </w:rPr>
      </w:pPr>
      <w:r w:rsidRPr="00B34768">
        <w:rPr>
          <w:rFonts w:ascii="Times New Roman" w:hAnsi="Times New Roman" w:cs="Times New Roman"/>
          <w:color w:val="000000" w:themeColor="text1"/>
          <w:sz w:val="20"/>
          <w:szCs w:val="20"/>
        </w:rPr>
        <w:t>The research methodology focused on understanding social responsibility awareness through a comprehensive approach. The sampling technique ensured representative selection by stratifying the population based on grade levels and academic tracks, minimizing selection bias and capturing the diversity of the student population.</w:t>
      </w:r>
    </w:p>
    <w:p w14:paraId="3B672022" w14:textId="77777777" w:rsidR="00B34768" w:rsidRPr="00B34768" w:rsidRDefault="00B34768" w:rsidP="00B34768">
      <w:pPr>
        <w:spacing w:before="54" w:after="0" w:line="276" w:lineRule="auto"/>
        <w:jc w:val="both"/>
        <w:rPr>
          <w:rFonts w:ascii="Times New Roman" w:hAnsi="Times New Roman" w:cs="Times New Roman"/>
          <w:color w:val="000000" w:themeColor="text1"/>
          <w:sz w:val="20"/>
          <w:szCs w:val="20"/>
        </w:rPr>
      </w:pPr>
    </w:p>
    <w:p w14:paraId="7CFF4B9D" w14:textId="7E4895DC" w:rsidR="006A6434" w:rsidRDefault="00B34768" w:rsidP="00B34768">
      <w:pPr>
        <w:spacing w:before="54" w:after="0" w:line="276" w:lineRule="auto"/>
        <w:jc w:val="both"/>
        <w:rPr>
          <w:rFonts w:ascii="Times New Roman" w:hAnsi="Times New Roman" w:cs="Times New Roman"/>
          <w:color w:val="000000" w:themeColor="text1"/>
          <w:sz w:val="20"/>
          <w:szCs w:val="20"/>
        </w:rPr>
      </w:pPr>
      <w:r w:rsidRPr="00B34768">
        <w:rPr>
          <w:rFonts w:ascii="Times New Roman" w:hAnsi="Times New Roman" w:cs="Times New Roman"/>
          <w:color w:val="000000" w:themeColor="text1"/>
          <w:sz w:val="20"/>
          <w:szCs w:val="20"/>
        </w:rPr>
        <w:t>Data collection utilized a structured questionnaire with two primary sections: demographic profile collection and social responsibility awareness measurement using a Likert scale. Constructs measured included Awareness, Educational Program Impact, Community Engagement, and Connections and Impact. Reliability was assessed using Cronbach's Alpha, ensuring internal consistency of measurement scales.</w:t>
      </w: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77777777"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00DF34F0" w14:textId="77777777" w:rsidR="00EB4AE9" w:rsidRPr="00EB4AE9" w:rsidRDefault="00EB4AE9" w:rsidP="00EB4AE9">
      <w:pPr>
        <w:spacing w:before="54" w:after="0" w:line="276" w:lineRule="auto"/>
        <w:jc w:val="both"/>
        <w:rPr>
          <w:rFonts w:ascii="Times New Roman" w:hAnsi="Times New Roman" w:cs="Times New Roman"/>
          <w:color w:val="000000" w:themeColor="text1"/>
          <w:sz w:val="20"/>
          <w:szCs w:val="20"/>
        </w:rPr>
      </w:pPr>
      <w:r w:rsidRPr="00EB4AE9">
        <w:rPr>
          <w:rFonts w:ascii="Times New Roman" w:hAnsi="Times New Roman" w:cs="Times New Roman"/>
          <w:color w:val="000000" w:themeColor="text1"/>
          <w:sz w:val="20"/>
          <w:szCs w:val="20"/>
        </w:rPr>
        <w:t>The study revealed moderate levels of social responsibility awareness among senior high school students in Davao City. Key findings demonstrated significant correlations between various dimensions of social responsibility. The Pearson correlation coefficient between awareness and community engagement was 0.572, indicating a moderate positive correlation. Similarly, awareness correlated moderately at 0.534 with students' perception of their readiness and that of their peers to participate in community service. A strong correlation of 0.670 was found between student perceptions of how education might impact social responsibility and their levels of engagement.</w:t>
      </w:r>
    </w:p>
    <w:p w14:paraId="0DFE90C4" w14:textId="77777777" w:rsidR="00EB4AE9" w:rsidRPr="00EB4AE9" w:rsidRDefault="00EB4AE9" w:rsidP="00EB4AE9">
      <w:pPr>
        <w:spacing w:before="54" w:after="0" w:line="276" w:lineRule="auto"/>
        <w:jc w:val="both"/>
        <w:rPr>
          <w:rFonts w:ascii="Times New Roman" w:hAnsi="Times New Roman" w:cs="Times New Roman"/>
          <w:color w:val="000000" w:themeColor="text1"/>
          <w:sz w:val="20"/>
          <w:szCs w:val="20"/>
        </w:rPr>
      </w:pPr>
    </w:p>
    <w:p w14:paraId="7A045DCE" w14:textId="77777777" w:rsidR="00EB4AE9" w:rsidRPr="00EB4AE9" w:rsidRDefault="00EB4AE9" w:rsidP="00EB4AE9">
      <w:pPr>
        <w:spacing w:before="54" w:after="0" w:line="276" w:lineRule="auto"/>
        <w:jc w:val="both"/>
        <w:rPr>
          <w:rFonts w:ascii="Times New Roman" w:hAnsi="Times New Roman" w:cs="Times New Roman"/>
          <w:color w:val="000000" w:themeColor="text1"/>
          <w:sz w:val="20"/>
          <w:szCs w:val="20"/>
        </w:rPr>
      </w:pPr>
      <w:r w:rsidRPr="00EB4AE9">
        <w:rPr>
          <w:rFonts w:ascii="Times New Roman" w:hAnsi="Times New Roman" w:cs="Times New Roman"/>
          <w:color w:val="000000" w:themeColor="text1"/>
          <w:sz w:val="20"/>
          <w:szCs w:val="20"/>
        </w:rPr>
        <w:t>Demographic analysis showed that female students constituted a significant majority at 68%, compared to 32% for males. Most participants (82%) came from low-income backgrounds, with 18% categorized as middle-income and none reporting a high-income status. Female students demonstrated higher awareness levels, and students from middle-income backgrounds showed slightly higher awareness compared to low-income students.</w:t>
      </w:r>
    </w:p>
    <w:p w14:paraId="148FB2CB" w14:textId="77777777" w:rsidR="00EB4AE9" w:rsidRPr="00EB4AE9" w:rsidRDefault="00EB4AE9" w:rsidP="00EB4AE9">
      <w:pPr>
        <w:spacing w:before="54" w:after="0" w:line="276" w:lineRule="auto"/>
        <w:jc w:val="both"/>
        <w:rPr>
          <w:rFonts w:ascii="Times New Roman" w:hAnsi="Times New Roman" w:cs="Times New Roman"/>
          <w:color w:val="000000" w:themeColor="text1"/>
          <w:sz w:val="20"/>
          <w:szCs w:val="20"/>
        </w:rPr>
      </w:pPr>
    </w:p>
    <w:p w14:paraId="2CD3A1C3" w14:textId="67CAD6DB" w:rsidR="00B34768" w:rsidRDefault="00EB4AE9" w:rsidP="00EB4AE9">
      <w:pPr>
        <w:spacing w:before="54" w:after="0" w:line="276" w:lineRule="auto"/>
        <w:jc w:val="both"/>
        <w:rPr>
          <w:rFonts w:ascii="Times New Roman" w:hAnsi="Times New Roman" w:cs="Times New Roman"/>
          <w:color w:val="000000" w:themeColor="text1"/>
          <w:sz w:val="20"/>
          <w:szCs w:val="20"/>
        </w:rPr>
      </w:pPr>
      <w:r w:rsidRPr="00EB4AE9">
        <w:rPr>
          <w:rFonts w:ascii="Times New Roman" w:hAnsi="Times New Roman" w:cs="Times New Roman"/>
          <w:color w:val="000000" w:themeColor="text1"/>
          <w:sz w:val="20"/>
          <w:szCs w:val="20"/>
        </w:rPr>
        <w:t>These findings suggest that increased awareness positively influences students' perception of social responsibility and community engagement. Educational institutions must design inclusive and targeted strategies that consider demographic diversity and foster social responsibility awareness.</w:t>
      </w:r>
    </w:p>
    <w:p w14:paraId="2F31E7BB" w14:textId="77777777" w:rsidR="00EB4AE9" w:rsidRPr="00B34768" w:rsidRDefault="00EB4AE9" w:rsidP="00EB4AE9">
      <w:pPr>
        <w:spacing w:before="54" w:after="0" w:line="276" w:lineRule="auto"/>
        <w:rPr>
          <w:rFonts w:ascii="Times New Roman" w:hAnsi="Times New Roman" w:cs="Times New Roman"/>
          <w:color w:val="000000" w:themeColor="text1"/>
          <w:sz w:val="20"/>
          <w:szCs w:val="20"/>
        </w:rPr>
      </w:pPr>
    </w:p>
    <w:p w14:paraId="2A689519" w14:textId="31C917A0"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48A94981" w14:textId="10AC0746" w:rsidR="00EB4AE9" w:rsidRDefault="00EB4AE9" w:rsidP="00EB4AE9">
      <w:pPr>
        <w:spacing w:before="54" w:after="0" w:line="276" w:lineRule="auto"/>
        <w:jc w:val="both"/>
        <w:rPr>
          <w:rFonts w:ascii="Times New Roman" w:hAnsi="Times New Roman" w:cs="Times New Roman"/>
          <w:color w:val="000000" w:themeColor="text1"/>
          <w:sz w:val="20"/>
          <w:szCs w:val="20"/>
        </w:rPr>
      </w:pPr>
      <w:r w:rsidRPr="00EB4AE9">
        <w:rPr>
          <w:rFonts w:ascii="Times New Roman" w:hAnsi="Times New Roman" w:cs="Times New Roman"/>
          <w:color w:val="000000" w:themeColor="text1"/>
          <w:sz w:val="20"/>
          <w:szCs w:val="20"/>
        </w:rPr>
        <w:t>The research underscores the critical role of educational institutions in developing socially responsible citizens. Key recommendations include integrating experiential learning opportunities, developing gender-sensitive educational programs, and creating flexible frameworks addressing societal challenges. The study highlights the importance of moving beyond academic training to cultivate students' social consciousness and community involvement. Educational institutions must design curricula that embrace experiential learning opportunities, allowing students to contribute to tackling community problems. Longitudinal studies are important for understanding how social responsibility education affects behaviors over time. Educational policymakers and administrators need to fund research tracking civic engagement and social awareness of students even after high school. This would provide valuable information on how initial exposure to social responsibility concepts influences community participation and choice of future careers.</w:t>
      </w:r>
    </w:p>
    <w:p w14:paraId="329FD1A3" w14:textId="77777777" w:rsidR="00EB4AE9" w:rsidRDefault="00EB4AE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br w:type="page"/>
      </w:r>
    </w:p>
    <w:p w14:paraId="619AF4BE" w14:textId="77777777" w:rsidR="00EB4AE9" w:rsidRPr="00EB4AE9" w:rsidRDefault="00EB4AE9" w:rsidP="00EB4AE9">
      <w:pPr>
        <w:spacing w:before="54" w:after="0" w:line="276" w:lineRule="auto"/>
        <w:jc w:val="both"/>
        <w:rPr>
          <w:rFonts w:ascii="Times New Roman" w:hAnsi="Times New Roman" w:cs="Times New Roman"/>
          <w:color w:val="000000" w:themeColor="text1"/>
          <w:sz w:val="20"/>
          <w:szCs w:val="20"/>
        </w:rPr>
      </w:pPr>
    </w:p>
    <w:p w14:paraId="24B2CD4B" w14:textId="6EB5A81E"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1947A1FF" w14:textId="77777777" w:rsidR="00EB4AE9" w:rsidRPr="00B02D42" w:rsidRDefault="00EB4AE9" w:rsidP="00EB4AE9">
      <w:pPr>
        <w:pStyle w:val="ListParagraph"/>
        <w:numPr>
          <w:ilvl w:val="0"/>
          <w:numId w:val="22"/>
        </w:numPr>
        <w:spacing w:before="54" w:after="0" w:line="276" w:lineRule="auto"/>
        <w:ind w:left="360"/>
        <w:rPr>
          <w:rFonts w:ascii="Times New Roman" w:hAnsi="Times New Roman" w:cs="Times New Roman"/>
          <w:color w:val="000000" w:themeColor="text1"/>
          <w:sz w:val="20"/>
          <w:szCs w:val="20"/>
        </w:rPr>
      </w:pPr>
      <w:r w:rsidRPr="00B02D42">
        <w:rPr>
          <w:rFonts w:ascii="Times New Roman" w:hAnsi="Times New Roman" w:cs="Times New Roman"/>
          <w:color w:val="000000" w:themeColor="text1"/>
          <w:sz w:val="20"/>
          <w:szCs w:val="20"/>
        </w:rPr>
        <w:t>AI-</w:t>
      </w:r>
      <w:proofErr w:type="spellStart"/>
      <w:r w:rsidRPr="00B02D42">
        <w:rPr>
          <w:rFonts w:ascii="Times New Roman" w:hAnsi="Times New Roman" w:cs="Times New Roman"/>
          <w:color w:val="000000" w:themeColor="text1"/>
          <w:sz w:val="20"/>
          <w:szCs w:val="20"/>
        </w:rPr>
        <w:t>Youbi</w:t>
      </w:r>
      <w:proofErr w:type="spellEnd"/>
      <w:r w:rsidRPr="00B02D42">
        <w:rPr>
          <w:rFonts w:ascii="Times New Roman" w:hAnsi="Times New Roman" w:cs="Times New Roman"/>
          <w:color w:val="000000" w:themeColor="text1"/>
          <w:sz w:val="20"/>
          <w:szCs w:val="20"/>
        </w:rPr>
        <w:t xml:space="preserve">, A., Al-Hayani, A., </w:t>
      </w:r>
      <w:proofErr w:type="spellStart"/>
      <w:r w:rsidRPr="00B02D42">
        <w:rPr>
          <w:rFonts w:ascii="Times New Roman" w:hAnsi="Times New Roman" w:cs="Times New Roman"/>
          <w:color w:val="000000" w:themeColor="text1"/>
          <w:sz w:val="20"/>
          <w:szCs w:val="20"/>
        </w:rPr>
        <w:t>Bardesi</w:t>
      </w:r>
      <w:proofErr w:type="spellEnd"/>
      <w:r w:rsidRPr="00B02D42">
        <w:rPr>
          <w:rFonts w:ascii="Times New Roman" w:hAnsi="Times New Roman" w:cs="Times New Roman"/>
          <w:color w:val="000000" w:themeColor="text1"/>
          <w:sz w:val="20"/>
          <w:szCs w:val="20"/>
        </w:rPr>
        <w:t xml:space="preserve">, H., </w:t>
      </w:r>
      <w:proofErr w:type="spellStart"/>
      <w:r w:rsidRPr="00B02D42">
        <w:rPr>
          <w:rFonts w:ascii="Times New Roman" w:hAnsi="Times New Roman" w:cs="Times New Roman"/>
          <w:color w:val="000000" w:themeColor="text1"/>
          <w:sz w:val="20"/>
          <w:szCs w:val="20"/>
        </w:rPr>
        <w:t>Basheri</w:t>
      </w:r>
      <w:proofErr w:type="spellEnd"/>
      <w:r w:rsidRPr="00B02D42">
        <w:rPr>
          <w:rFonts w:ascii="Times New Roman" w:hAnsi="Times New Roman" w:cs="Times New Roman"/>
          <w:color w:val="000000" w:themeColor="text1"/>
          <w:sz w:val="20"/>
          <w:szCs w:val="20"/>
        </w:rPr>
        <w:t xml:space="preserve">, M., Lytras, M., &amp; </w:t>
      </w:r>
      <w:proofErr w:type="spellStart"/>
      <w:r w:rsidRPr="00B02D42">
        <w:rPr>
          <w:rFonts w:ascii="Times New Roman" w:hAnsi="Times New Roman" w:cs="Times New Roman"/>
          <w:color w:val="000000" w:themeColor="text1"/>
          <w:sz w:val="20"/>
          <w:szCs w:val="20"/>
        </w:rPr>
        <w:t>Aljohani</w:t>
      </w:r>
      <w:proofErr w:type="spellEnd"/>
      <w:r w:rsidRPr="00B02D42">
        <w:rPr>
          <w:rFonts w:ascii="Times New Roman" w:hAnsi="Times New Roman" w:cs="Times New Roman"/>
          <w:color w:val="000000" w:themeColor="text1"/>
          <w:sz w:val="20"/>
          <w:szCs w:val="20"/>
        </w:rPr>
        <w:t xml:space="preserve">, N. (2020). The king </w:t>
      </w:r>
      <w:proofErr w:type="spellStart"/>
      <w:r w:rsidRPr="00B02D42">
        <w:rPr>
          <w:rFonts w:ascii="Times New Roman" w:hAnsi="Times New Roman" w:cs="Times New Roman"/>
          <w:color w:val="000000" w:themeColor="text1"/>
          <w:sz w:val="20"/>
          <w:szCs w:val="20"/>
        </w:rPr>
        <w:t>abdulaziz</w:t>
      </w:r>
      <w:proofErr w:type="spellEnd"/>
      <w:r w:rsidRPr="00B02D42">
        <w:rPr>
          <w:rFonts w:ascii="Times New Roman" w:hAnsi="Times New Roman" w:cs="Times New Roman"/>
          <w:color w:val="000000" w:themeColor="text1"/>
          <w:sz w:val="20"/>
          <w:szCs w:val="20"/>
        </w:rPr>
        <w:t xml:space="preserve"> university (kau) pandemic framework: a methodological approach to leverage social media for the sustainable management of higher education in crisis. Sustainability, 12(11), 4367. https://doi.org/10.3390/su12114367  </w:t>
      </w:r>
    </w:p>
    <w:p w14:paraId="245618BC" w14:textId="77777777" w:rsidR="00EB4AE9" w:rsidRPr="00B02D42" w:rsidRDefault="00EB4AE9" w:rsidP="00EB4AE9">
      <w:pPr>
        <w:pStyle w:val="ListParagraph"/>
        <w:numPr>
          <w:ilvl w:val="0"/>
          <w:numId w:val="22"/>
        </w:numPr>
        <w:spacing w:before="54" w:after="0" w:line="276" w:lineRule="auto"/>
        <w:ind w:left="360"/>
        <w:rPr>
          <w:rFonts w:ascii="Times New Roman" w:hAnsi="Times New Roman" w:cs="Times New Roman"/>
          <w:color w:val="000000" w:themeColor="text1"/>
          <w:sz w:val="20"/>
          <w:szCs w:val="20"/>
        </w:rPr>
      </w:pPr>
      <w:r w:rsidRPr="00B02D42">
        <w:rPr>
          <w:rFonts w:ascii="Times New Roman" w:hAnsi="Times New Roman" w:cs="Times New Roman"/>
          <w:color w:val="000000" w:themeColor="text1"/>
          <w:sz w:val="20"/>
          <w:szCs w:val="20"/>
        </w:rPr>
        <w:t xml:space="preserve"> Amar, T., Nordin, S., Ismail, I., Hadi, S., &amp; Arifin, I. (2021). Quadruple helix approach on education stem-based corporate social responsibility (</w:t>
      </w:r>
      <w:proofErr w:type="spellStart"/>
      <w:r w:rsidRPr="00B02D42">
        <w:rPr>
          <w:rFonts w:ascii="Times New Roman" w:hAnsi="Times New Roman" w:cs="Times New Roman"/>
          <w:color w:val="000000" w:themeColor="text1"/>
          <w:sz w:val="20"/>
          <w:szCs w:val="20"/>
        </w:rPr>
        <w:t>csr</w:t>
      </w:r>
      <w:proofErr w:type="spellEnd"/>
      <w:r w:rsidRPr="00B02D42">
        <w:rPr>
          <w:rFonts w:ascii="Times New Roman" w:hAnsi="Times New Roman" w:cs="Times New Roman"/>
          <w:color w:val="000000" w:themeColor="text1"/>
          <w:sz w:val="20"/>
          <w:szCs w:val="20"/>
        </w:rPr>
        <w:t xml:space="preserve">). SHS Web of Conferences, 124, 07004. https://doi.org/10.1051/shsconf/202112407004  </w:t>
      </w:r>
    </w:p>
    <w:p w14:paraId="4F4A54CD" w14:textId="77777777" w:rsidR="00EB4AE9" w:rsidRPr="00B02D42" w:rsidRDefault="00EB4AE9" w:rsidP="00EB4AE9">
      <w:pPr>
        <w:pStyle w:val="ListParagraph"/>
        <w:numPr>
          <w:ilvl w:val="0"/>
          <w:numId w:val="22"/>
        </w:numPr>
        <w:spacing w:before="54" w:after="0" w:line="276" w:lineRule="auto"/>
        <w:ind w:left="360"/>
        <w:rPr>
          <w:rFonts w:ascii="Times New Roman" w:hAnsi="Times New Roman" w:cs="Times New Roman"/>
          <w:color w:val="000000" w:themeColor="text1"/>
          <w:sz w:val="20"/>
          <w:szCs w:val="20"/>
        </w:rPr>
      </w:pPr>
      <w:r w:rsidRPr="00B02D42">
        <w:rPr>
          <w:rFonts w:ascii="Times New Roman" w:hAnsi="Times New Roman" w:cs="Times New Roman"/>
          <w:color w:val="000000" w:themeColor="text1"/>
          <w:sz w:val="20"/>
          <w:szCs w:val="20"/>
        </w:rPr>
        <w:t xml:space="preserve">Arango </w:t>
      </w:r>
      <w:proofErr w:type="spellStart"/>
      <w:r w:rsidRPr="00B02D42">
        <w:rPr>
          <w:rFonts w:ascii="Times New Roman" w:hAnsi="Times New Roman" w:cs="Times New Roman"/>
          <w:color w:val="000000" w:themeColor="text1"/>
          <w:sz w:val="20"/>
          <w:szCs w:val="20"/>
        </w:rPr>
        <w:t>Tobón</w:t>
      </w:r>
      <w:proofErr w:type="spellEnd"/>
      <w:r w:rsidRPr="00B02D42">
        <w:rPr>
          <w:rFonts w:ascii="Times New Roman" w:hAnsi="Times New Roman" w:cs="Times New Roman"/>
          <w:color w:val="000000" w:themeColor="text1"/>
          <w:sz w:val="20"/>
          <w:szCs w:val="20"/>
        </w:rPr>
        <w:t xml:space="preserve">, O. E., Clavijo Zapata, S. J., Puerta Lopera, I. C., &amp; Sánchez Duque, J. W. (2014). Academic training, values, empathy and socially responsible behavior in university students. </w:t>
      </w:r>
      <w:proofErr w:type="spellStart"/>
      <w:r w:rsidRPr="00B02D42">
        <w:rPr>
          <w:rFonts w:ascii="Times New Roman" w:hAnsi="Times New Roman" w:cs="Times New Roman"/>
          <w:color w:val="000000" w:themeColor="text1"/>
          <w:sz w:val="20"/>
          <w:szCs w:val="20"/>
        </w:rPr>
        <w:t>Revista</w:t>
      </w:r>
      <w:proofErr w:type="spellEnd"/>
      <w:r w:rsidRPr="00B02D42">
        <w:rPr>
          <w:rFonts w:ascii="Times New Roman" w:hAnsi="Times New Roman" w:cs="Times New Roman"/>
          <w:color w:val="000000" w:themeColor="text1"/>
          <w:sz w:val="20"/>
          <w:szCs w:val="20"/>
        </w:rPr>
        <w:t xml:space="preserve"> de la </w:t>
      </w:r>
      <w:proofErr w:type="spellStart"/>
      <w:r w:rsidRPr="00B02D42">
        <w:rPr>
          <w:rFonts w:ascii="Times New Roman" w:hAnsi="Times New Roman" w:cs="Times New Roman"/>
          <w:color w:val="000000" w:themeColor="text1"/>
          <w:sz w:val="20"/>
          <w:szCs w:val="20"/>
        </w:rPr>
        <w:t>educación</w:t>
      </w:r>
      <w:proofErr w:type="spellEnd"/>
      <w:r w:rsidRPr="00B02D42">
        <w:rPr>
          <w:rFonts w:ascii="Times New Roman" w:hAnsi="Times New Roman" w:cs="Times New Roman"/>
          <w:color w:val="000000" w:themeColor="text1"/>
          <w:sz w:val="20"/>
          <w:szCs w:val="20"/>
        </w:rPr>
        <w:t xml:space="preserve"> superior, 43(169), 89-105.  </w:t>
      </w:r>
    </w:p>
    <w:p w14:paraId="5BB13D79" w14:textId="77777777" w:rsidR="00EB4AE9" w:rsidRPr="00B02D42" w:rsidRDefault="00EB4AE9" w:rsidP="00EB4AE9">
      <w:pPr>
        <w:pStyle w:val="ListParagraph"/>
        <w:numPr>
          <w:ilvl w:val="0"/>
          <w:numId w:val="22"/>
        </w:numPr>
        <w:spacing w:before="54" w:after="0" w:line="276" w:lineRule="auto"/>
        <w:ind w:left="360"/>
        <w:rPr>
          <w:rFonts w:ascii="Times New Roman" w:hAnsi="Times New Roman" w:cs="Times New Roman"/>
          <w:color w:val="000000" w:themeColor="text1"/>
          <w:sz w:val="20"/>
          <w:szCs w:val="20"/>
        </w:rPr>
      </w:pPr>
      <w:r w:rsidRPr="00B02D42">
        <w:rPr>
          <w:rFonts w:ascii="Times New Roman" w:hAnsi="Times New Roman" w:cs="Times New Roman"/>
          <w:color w:val="000000" w:themeColor="text1"/>
          <w:sz w:val="20"/>
          <w:szCs w:val="20"/>
        </w:rPr>
        <w:t xml:space="preserve">Banker, D. and Bhal, K. (2019). Creating world class universities: roles and responsibilities for academic leaders in </w:t>
      </w:r>
      <w:proofErr w:type="spellStart"/>
      <w:r w:rsidRPr="00B02D42">
        <w:rPr>
          <w:rFonts w:ascii="Times New Roman" w:hAnsi="Times New Roman" w:cs="Times New Roman"/>
          <w:color w:val="000000" w:themeColor="text1"/>
          <w:sz w:val="20"/>
          <w:szCs w:val="20"/>
        </w:rPr>
        <w:t>india</w:t>
      </w:r>
      <w:proofErr w:type="spellEnd"/>
      <w:r w:rsidRPr="00B02D42">
        <w:rPr>
          <w:rFonts w:ascii="Times New Roman" w:hAnsi="Times New Roman" w:cs="Times New Roman"/>
          <w:color w:val="000000" w:themeColor="text1"/>
          <w:sz w:val="20"/>
          <w:szCs w:val="20"/>
        </w:rPr>
        <w:t xml:space="preserve">. Educational Management Administration &amp; Leadership, 48(3), 570-590. https://doi.org/10.1177/1741143218822776  </w:t>
      </w:r>
    </w:p>
    <w:p w14:paraId="22017EE4" w14:textId="77777777" w:rsidR="00EB4AE9" w:rsidRPr="00B02D42" w:rsidRDefault="00EB4AE9" w:rsidP="00EB4AE9">
      <w:pPr>
        <w:pStyle w:val="ListParagraph"/>
        <w:numPr>
          <w:ilvl w:val="0"/>
          <w:numId w:val="22"/>
        </w:numPr>
        <w:spacing w:before="54" w:after="0" w:line="276" w:lineRule="auto"/>
        <w:ind w:left="360"/>
        <w:rPr>
          <w:rFonts w:ascii="Times New Roman" w:hAnsi="Times New Roman" w:cs="Times New Roman"/>
          <w:color w:val="000000" w:themeColor="text1"/>
          <w:sz w:val="20"/>
          <w:szCs w:val="20"/>
        </w:rPr>
      </w:pPr>
      <w:r w:rsidRPr="00B02D42">
        <w:rPr>
          <w:rFonts w:ascii="Times New Roman" w:hAnsi="Times New Roman" w:cs="Times New Roman"/>
          <w:color w:val="000000" w:themeColor="text1"/>
          <w:sz w:val="20"/>
          <w:szCs w:val="20"/>
        </w:rPr>
        <w:t xml:space="preserve">Barner, K. (2024, April 2). Public education as corporate social responsibility. Art of Procurement. https://artofprocurement.com/supply/public-education-as-corporate-social-responsibility/  </w:t>
      </w:r>
    </w:p>
    <w:p w14:paraId="56383D1F" w14:textId="77777777" w:rsidR="00EB4AE9" w:rsidRPr="00B02D42" w:rsidRDefault="00EB4AE9" w:rsidP="00EB4AE9">
      <w:pPr>
        <w:pStyle w:val="ListParagraph"/>
        <w:numPr>
          <w:ilvl w:val="0"/>
          <w:numId w:val="22"/>
        </w:numPr>
        <w:spacing w:before="54" w:after="0" w:line="276" w:lineRule="auto"/>
        <w:ind w:left="360"/>
        <w:rPr>
          <w:rFonts w:ascii="Times New Roman" w:hAnsi="Times New Roman" w:cs="Times New Roman"/>
          <w:color w:val="000000" w:themeColor="text1"/>
          <w:sz w:val="20"/>
          <w:szCs w:val="20"/>
        </w:rPr>
      </w:pPr>
      <w:r w:rsidRPr="00B02D42">
        <w:rPr>
          <w:rFonts w:ascii="Times New Roman" w:hAnsi="Times New Roman" w:cs="Times New Roman"/>
          <w:color w:val="000000" w:themeColor="text1"/>
          <w:sz w:val="20"/>
          <w:szCs w:val="20"/>
        </w:rPr>
        <w:t xml:space="preserve">Bernal, A. (2023). Environmental and disaster risk reduction literacy among senior high school students in </w:t>
      </w:r>
      <w:proofErr w:type="spellStart"/>
      <w:r w:rsidRPr="00B02D42">
        <w:rPr>
          <w:rFonts w:ascii="Times New Roman" w:hAnsi="Times New Roman" w:cs="Times New Roman"/>
          <w:color w:val="000000" w:themeColor="text1"/>
          <w:sz w:val="20"/>
          <w:szCs w:val="20"/>
        </w:rPr>
        <w:t>sibagat</w:t>
      </w:r>
      <w:proofErr w:type="spellEnd"/>
      <w:r w:rsidRPr="00B02D42">
        <w:rPr>
          <w:rFonts w:ascii="Times New Roman" w:hAnsi="Times New Roman" w:cs="Times New Roman"/>
          <w:color w:val="000000" w:themeColor="text1"/>
          <w:sz w:val="20"/>
          <w:szCs w:val="20"/>
        </w:rPr>
        <w:t xml:space="preserve"> </w:t>
      </w:r>
      <w:proofErr w:type="spellStart"/>
      <w:r w:rsidRPr="00B02D42">
        <w:rPr>
          <w:rFonts w:ascii="Times New Roman" w:hAnsi="Times New Roman" w:cs="Times New Roman"/>
          <w:color w:val="000000" w:themeColor="text1"/>
          <w:sz w:val="20"/>
          <w:szCs w:val="20"/>
        </w:rPr>
        <w:t>agusan</w:t>
      </w:r>
      <w:proofErr w:type="spellEnd"/>
      <w:r w:rsidRPr="00B02D42">
        <w:rPr>
          <w:rFonts w:ascii="Times New Roman" w:hAnsi="Times New Roman" w:cs="Times New Roman"/>
          <w:color w:val="000000" w:themeColor="text1"/>
          <w:sz w:val="20"/>
          <w:szCs w:val="20"/>
        </w:rPr>
        <w:t xml:space="preserve"> del sur. International Journal for Disaster and Development Interface, 3(2). https://doi.org/10.53824/ijddi.v3i2.49  </w:t>
      </w:r>
    </w:p>
    <w:p w14:paraId="27E75225" w14:textId="77777777" w:rsidR="00EB4AE9" w:rsidRPr="00B02D42" w:rsidRDefault="00EB4AE9" w:rsidP="00EB4AE9">
      <w:pPr>
        <w:pStyle w:val="ListParagraph"/>
        <w:numPr>
          <w:ilvl w:val="0"/>
          <w:numId w:val="22"/>
        </w:numPr>
        <w:spacing w:before="54" w:after="0" w:line="276" w:lineRule="auto"/>
        <w:ind w:left="360"/>
        <w:rPr>
          <w:rFonts w:ascii="Times New Roman" w:hAnsi="Times New Roman" w:cs="Times New Roman"/>
          <w:color w:val="000000" w:themeColor="text1"/>
          <w:sz w:val="20"/>
          <w:szCs w:val="20"/>
        </w:rPr>
      </w:pPr>
      <w:r w:rsidRPr="00B02D42">
        <w:rPr>
          <w:rFonts w:ascii="Times New Roman" w:hAnsi="Times New Roman" w:cs="Times New Roman"/>
          <w:color w:val="000000" w:themeColor="text1"/>
          <w:sz w:val="20"/>
          <w:szCs w:val="20"/>
        </w:rPr>
        <w:t xml:space="preserve"> Conrad, J., Lo, J., &amp; Kisa, Z. (2022). Civic mandates for the ‘majority’: the perception of whiteness and open classroom climate in predicting youth civic engagement. The Journal of Social Studies Research, 46(1), 7-17. https://doi.org/10.1016/j.jssr.2021.11.005  </w:t>
      </w:r>
    </w:p>
    <w:p w14:paraId="721FDD7C" w14:textId="77777777" w:rsidR="00EB4AE9" w:rsidRPr="00B02D42" w:rsidRDefault="00EB4AE9" w:rsidP="00EB4AE9">
      <w:pPr>
        <w:pStyle w:val="ListParagraph"/>
        <w:numPr>
          <w:ilvl w:val="0"/>
          <w:numId w:val="22"/>
        </w:numPr>
        <w:spacing w:before="54" w:after="0" w:line="276" w:lineRule="auto"/>
        <w:ind w:left="360"/>
        <w:rPr>
          <w:rFonts w:ascii="Times New Roman" w:hAnsi="Times New Roman" w:cs="Times New Roman"/>
          <w:color w:val="000000" w:themeColor="text1"/>
          <w:sz w:val="20"/>
          <w:szCs w:val="20"/>
        </w:rPr>
      </w:pPr>
      <w:r w:rsidRPr="00B02D42">
        <w:rPr>
          <w:rFonts w:ascii="Times New Roman" w:hAnsi="Times New Roman" w:cs="Times New Roman"/>
          <w:color w:val="000000" w:themeColor="text1"/>
          <w:sz w:val="20"/>
          <w:szCs w:val="20"/>
        </w:rPr>
        <w:t xml:space="preserve">Dellen, T. (2013). Toward a social responsibility theory for educational research (in lifelong learning). European Educational Research Journal, 12(2), 286-300. https://doi.org/10.2304/eerj.2013.12.2.286  </w:t>
      </w:r>
    </w:p>
    <w:p w14:paraId="16E9F115" w14:textId="77777777" w:rsidR="00EB4AE9" w:rsidRPr="00B02D42" w:rsidRDefault="00EB4AE9" w:rsidP="00EB4AE9">
      <w:pPr>
        <w:pStyle w:val="ListParagraph"/>
        <w:numPr>
          <w:ilvl w:val="0"/>
          <w:numId w:val="22"/>
        </w:numPr>
        <w:spacing w:before="54" w:after="0" w:line="276" w:lineRule="auto"/>
        <w:ind w:left="360"/>
        <w:rPr>
          <w:rFonts w:ascii="Times New Roman" w:hAnsi="Times New Roman" w:cs="Times New Roman"/>
          <w:color w:val="000000" w:themeColor="text1"/>
          <w:sz w:val="20"/>
          <w:szCs w:val="20"/>
        </w:rPr>
      </w:pPr>
      <w:r w:rsidRPr="00B02D42">
        <w:rPr>
          <w:rFonts w:ascii="Times New Roman" w:hAnsi="Times New Roman" w:cs="Times New Roman"/>
          <w:color w:val="000000" w:themeColor="text1"/>
          <w:sz w:val="20"/>
          <w:szCs w:val="20"/>
        </w:rPr>
        <w:t xml:space="preserve">Demetriou, A. (2020). Bridging the twenty-first century gap in education – history, causation, and solutions. European Review, 28(S1), S7-S27. https://doi.org/10.1017/s1062798720000873  </w:t>
      </w:r>
    </w:p>
    <w:p w14:paraId="291A4343" w14:textId="77777777" w:rsidR="00EB4AE9" w:rsidRPr="00B02D42" w:rsidRDefault="00EB4AE9" w:rsidP="00EB4AE9">
      <w:pPr>
        <w:pStyle w:val="ListParagraph"/>
        <w:numPr>
          <w:ilvl w:val="0"/>
          <w:numId w:val="22"/>
        </w:numPr>
        <w:spacing w:before="54" w:after="0" w:line="276" w:lineRule="auto"/>
        <w:ind w:left="360"/>
        <w:rPr>
          <w:rFonts w:ascii="Times New Roman" w:hAnsi="Times New Roman" w:cs="Times New Roman"/>
          <w:color w:val="000000" w:themeColor="text1"/>
          <w:sz w:val="20"/>
          <w:szCs w:val="20"/>
        </w:rPr>
      </w:pPr>
      <w:proofErr w:type="spellStart"/>
      <w:r w:rsidRPr="00B02D42">
        <w:rPr>
          <w:rFonts w:ascii="Times New Roman" w:hAnsi="Times New Roman" w:cs="Times New Roman"/>
          <w:color w:val="000000" w:themeColor="text1"/>
          <w:sz w:val="20"/>
          <w:szCs w:val="20"/>
        </w:rPr>
        <w:t>Duoblienė</w:t>
      </w:r>
      <w:proofErr w:type="spellEnd"/>
      <w:r w:rsidRPr="00B02D42">
        <w:rPr>
          <w:rFonts w:ascii="Times New Roman" w:hAnsi="Times New Roman" w:cs="Times New Roman"/>
          <w:color w:val="000000" w:themeColor="text1"/>
          <w:sz w:val="20"/>
          <w:szCs w:val="20"/>
        </w:rPr>
        <w:t xml:space="preserve">, L., </w:t>
      </w:r>
      <w:proofErr w:type="spellStart"/>
      <w:r w:rsidRPr="00B02D42">
        <w:rPr>
          <w:rFonts w:ascii="Times New Roman" w:hAnsi="Times New Roman" w:cs="Times New Roman"/>
          <w:color w:val="000000" w:themeColor="text1"/>
          <w:sz w:val="20"/>
          <w:szCs w:val="20"/>
        </w:rPr>
        <w:t>Kairė</w:t>
      </w:r>
      <w:proofErr w:type="spellEnd"/>
      <w:r w:rsidRPr="00B02D42">
        <w:rPr>
          <w:rFonts w:ascii="Times New Roman" w:hAnsi="Times New Roman" w:cs="Times New Roman"/>
          <w:color w:val="000000" w:themeColor="text1"/>
          <w:sz w:val="20"/>
          <w:szCs w:val="20"/>
        </w:rPr>
        <w:t xml:space="preserve">, S., &amp; </w:t>
      </w:r>
      <w:proofErr w:type="spellStart"/>
      <w:r w:rsidRPr="00B02D42">
        <w:rPr>
          <w:rFonts w:ascii="Times New Roman" w:hAnsi="Times New Roman" w:cs="Times New Roman"/>
          <w:color w:val="000000" w:themeColor="text1"/>
          <w:sz w:val="20"/>
          <w:szCs w:val="20"/>
        </w:rPr>
        <w:t>Zaleskienė</w:t>
      </w:r>
      <w:proofErr w:type="spellEnd"/>
      <w:r w:rsidRPr="00B02D42">
        <w:rPr>
          <w:rFonts w:ascii="Times New Roman" w:hAnsi="Times New Roman" w:cs="Times New Roman"/>
          <w:color w:val="000000" w:themeColor="text1"/>
          <w:sz w:val="20"/>
          <w:szCs w:val="20"/>
        </w:rPr>
        <w:t xml:space="preserve">, I. (2020). Is social responsibility present in the agenda of the national educational policy documentations? view from a </w:t>
      </w:r>
      <w:proofErr w:type="spellStart"/>
      <w:r w:rsidRPr="00B02D42">
        <w:rPr>
          <w:rFonts w:ascii="Times New Roman" w:hAnsi="Times New Roman" w:cs="Times New Roman"/>
          <w:color w:val="000000" w:themeColor="text1"/>
          <w:sz w:val="20"/>
          <w:szCs w:val="20"/>
        </w:rPr>
        <w:t>dialls</w:t>
      </w:r>
      <w:proofErr w:type="spellEnd"/>
      <w:r w:rsidRPr="00B02D42">
        <w:rPr>
          <w:rFonts w:ascii="Times New Roman" w:hAnsi="Times New Roman" w:cs="Times New Roman"/>
          <w:color w:val="000000" w:themeColor="text1"/>
          <w:sz w:val="20"/>
          <w:szCs w:val="20"/>
        </w:rPr>
        <w:t xml:space="preserve"> projection. Acta </w:t>
      </w:r>
      <w:proofErr w:type="spellStart"/>
      <w:r w:rsidRPr="00B02D42">
        <w:rPr>
          <w:rFonts w:ascii="Times New Roman" w:hAnsi="Times New Roman" w:cs="Times New Roman"/>
          <w:color w:val="000000" w:themeColor="text1"/>
          <w:sz w:val="20"/>
          <w:szCs w:val="20"/>
        </w:rPr>
        <w:t>Paedagogica</w:t>
      </w:r>
      <w:proofErr w:type="spellEnd"/>
      <w:r w:rsidRPr="00B02D42">
        <w:rPr>
          <w:rFonts w:ascii="Times New Roman" w:hAnsi="Times New Roman" w:cs="Times New Roman"/>
          <w:color w:val="000000" w:themeColor="text1"/>
          <w:sz w:val="20"/>
          <w:szCs w:val="20"/>
        </w:rPr>
        <w:t xml:space="preserve"> </w:t>
      </w:r>
      <w:proofErr w:type="spellStart"/>
      <w:r w:rsidRPr="00B02D42">
        <w:rPr>
          <w:rFonts w:ascii="Times New Roman" w:hAnsi="Times New Roman" w:cs="Times New Roman"/>
          <w:color w:val="000000" w:themeColor="text1"/>
          <w:sz w:val="20"/>
          <w:szCs w:val="20"/>
        </w:rPr>
        <w:t>Vilnensia</w:t>
      </w:r>
      <w:proofErr w:type="spellEnd"/>
      <w:r w:rsidRPr="00B02D42">
        <w:rPr>
          <w:rFonts w:ascii="Times New Roman" w:hAnsi="Times New Roman" w:cs="Times New Roman"/>
          <w:color w:val="000000" w:themeColor="text1"/>
          <w:sz w:val="20"/>
          <w:szCs w:val="20"/>
        </w:rPr>
        <w:t xml:space="preserve">, 45, 10-29. https://doi.org/10.15388/actpaed.45.1  </w:t>
      </w:r>
    </w:p>
    <w:p w14:paraId="2073A40D" w14:textId="77777777" w:rsidR="00EB4AE9" w:rsidRPr="00B02D42" w:rsidRDefault="00EB4AE9" w:rsidP="00EB4AE9">
      <w:pPr>
        <w:pStyle w:val="ListParagraph"/>
        <w:numPr>
          <w:ilvl w:val="0"/>
          <w:numId w:val="22"/>
        </w:numPr>
        <w:spacing w:before="54" w:after="0" w:line="276" w:lineRule="auto"/>
        <w:ind w:left="360"/>
        <w:rPr>
          <w:rFonts w:ascii="Times New Roman" w:hAnsi="Times New Roman" w:cs="Times New Roman"/>
          <w:color w:val="000000" w:themeColor="text1"/>
          <w:sz w:val="20"/>
          <w:szCs w:val="20"/>
        </w:rPr>
      </w:pPr>
      <w:proofErr w:type="spellStart"/>
      <w:r w:rsidRPr="00B02D42">
        <w:rPr>
          <w:rFonts w:ascii="Times New Roman" w:hAnsi="Times New Roman" w:cs="Times New Roman"/>
          <w:color w:val="000000" w:themeColor="text1"/>
          <w:sz w:val="20"/>
          <w:szCs w:val="20"/>
        </w:rPr>
        <w:t>Elifneh</w:t>
      </w:r>
      <w:proofErr w:type="spellEnd"/>
      <w:r w:rsidRPr="00B02D42">
        <w:rPr>
          <w:rFonts w:ascii="Times New Roman" w:hAnsi="Times New Roman" w:cs="Times New Roman"/>
          <w:color w:val="000000" w:themeColor="text1"/>
          <w:sz w:val="20"/>
          <w:szCs w:val="20"/>
        </w:rPr>
        <w:t xml:space="preserve">, Y. W., Wonda, T. A., &amp; Abbay, Y. A. (2024). University social responsibility in times of crisis (COVID-19): lessons from public universities of an underdeveloped country. Cogent Business &amp; Management, 11(1). https://doi.org/10.1080/23311975.2024.2418419  </w:t>
      </w:r>
    </w:p>
    <w:p w14:paraId="499B9B16" w14:textId="77777777" w:rsidR="00EB4AE9" w:rsidRPr="00B02D42" w:rsidRDefault="00EB4AE9" w:rsidP="00EB4AE9">
      <w:pPr>
        <w:pStyle w:val="ListParagraph"/>
        <w:numPr>
          <w:ilvl w:val="0"/>
          <w:numId w:val="22"/>
        </w:numPr>
        <w:spacing w:before="54" w:after="0" w:line="276" w:lineRule="auto"/>
        <w:ind w:left="360"/>
        <w:rPr>
          <w:rFonts w:ascii="Times New Roman" w:hAnsi="Times New Roman" w:cs="Times New Roman"/>
          <w:color w:val="000000" w:themeColor="text1"/>
          <w:sz w:val="20"/>
          <w:szCs w:val="20"/>
        </w:rPr>
      </w:pPr>
      <w:r w:rsidRPr="00B02D42">
        <w:rPr>
          <w:rFonts w:ascii="Times New Roman" w:hAnsi="Times New Roman" w:cs="Times New Roman"/>
          <w:color w:val="000000" w:themeColor="text1"/>
          <w:sz w:val="20"/>
          <w:szCs w:val="20"/>
        </w:rPr>
        <w:t xml:space="preserve">Esteve, A., Román, J., &amp; </w:t>
      </w:r>
      <w:proofErr w:type="spellStart"/>
      <w:r w:rsidRPr="00B02D42">
        <w:rPr>
          <w:rFonts w:ascii="Times New Roman" w:hAnsi="Times New Roman" w:cs="Times New Roman"/>
          <w:color w:val="000000" w:themeColor="text1"/>
          <w:sz w:val="20"/>
          <w:szCs w:val="20"/>
        </w:rPr>
        <w:t>Permanyer</w:t>
      </w:r>
      <w:proofErr w:type="spellEnd"/>
      <w:r w:rsidRPr="00B02D42">
        <w:rPr>
          <w:rFonts w:ascii="Times New Roman" w:hAnsi="Times New Roman" w:cs="Times New Roman"/>
          <w:color w:val="000000" w:themeColor="text1"/>
          <w:sz w:val="20"/>
          <w:szCs w:val="20"/>
        </w:rPr>
        <w:t xml:space="preserve">, I. (2012). The gender‐gap reversal in education and its effect on union formation: the end of </w:t>
      </w:r>
      <w:proofErr w:type="gramStart"/>
      <w:r w:rsidRPr="00B02D42">
        <w:rPr>
          <w:rFonts w:ascii="Times New Roman" w:hAnsi="Times New Roman" w:cs="Times New Roman"/>
          <w:color w:val="000000" w:themeColor="text1"/>
          <w:sz w:val="20"/>
          <w:szCs w:val="20"/>
        </w:rPr>
        <w:t>hypergamy?.</w:t>
      </w:r>
      <w:proofErr w:type="gramEnd"/>
      <w:r w:rsidRPr="00B02D42">
        <w:rPr>
          <w:rFonts w:ascii="Times New Roman" w:hAnsi="Times New Roman" w:cs="Times New Roman"/>
          <w:color w:val="000000" w:themeColor="text1"/>
          <w:sz w:val="20"/>
          <w:szCs w:val="20"/>
        </w:rPr>
        <w:t xml:space="preserve"> Population and Development Review, 38(3), 535-546. https://doi.org/10.1111/j.1728-4457.2012.00515.x  </w:t>
      </w:r>
    </w:p>
    <w:p w14:paraId="6C6DB3B7" w14:textId="77777777" w:rsidR="00EB4AE9" w:rsidRPr="00B02D42" w:rsidRDefault="00EB4AE9" w:rsidP="00EB4AE9">
      <w:pPr>
        <w:pStyle w:val="ListParagraph"/>
        <w:numPr>
          <w:ilvl w:val="0"/>
          <w:numId w:val="22"/>
        </w:numPr>
        <w:spacing w:before="54" w:after="0" w:line="276" w:lineRule="auto"/>
        <w:ind w:left="360"/>
        <w:rPr>
          <w:rFonts w:ascii="Times New Roman" w:hAnsi="Times New Roman" w:cs="Times New Roman"/>
          <w:color w:val="000000" w:themeColor="text1"/>
          <w:sz w:val="20"/>
          <w:szCs w:val="20"/>
        </w:rPr>
      </w:pPr>
      <w:r w:rsidRPr="00B02D42">
        <w:rPr>
          <w:rFonts w:ascii="Times New Roman" w:hAnsi="Times New Roman" w:cs="Times New Roman"/>
          <w:color w:val="000000" w:themeColor="text1"/>
          <w:sz w:val="20"/>
          <w:szCs w:val="20"/>
        </w:rPr>
        <w:t xml:space="preserve">Finkel, S. (2002). Civic education and the mobilization of political participation in developing democracies. The Journal of Politics, 64(4), 994-1020. https://doi.org/10.1111/1468-2508.00160  </w:t>
      </w:r>
    </w:p>
    <w:p w14:paraId="528B9BE0" w14:textId="77777777" w:rsidR="00EB4AE9" w:rsidRPr="00B02D42" w:rsidRDefault="00EB4AE9" w:rsidP="00EB4AE9">
      <w:pPr>
        <w:pStyle w:val="ListParagraph"/>
        <w:numPr>
          <w:ilvl w:val="0"/>
          <w:numId w:val="22"/>
        </w:numPr>
        <w:spacing w:before="54" w:after="0" w:line="276" w:lineRule="auto"/>
        <w:ind w:left="360"/>
        <w:rPr>
          <w:rFonts w:ascii="Times New Roman" w:hAnsi="Times New Roman" w:cs="Times New Roman"/>
          <w:color w:val="000000" w:themeColor="text1"/>
          <w:sz w:val="20"/>
          <w:szCs w:val="20"/>
        </w:rPr>
      </w:pPr>
      <w:r w:rsidRPr="00B02D42">
        <w:rPr>
          <w:rFonts w:ascii="Times New Roman" w:hAnsi="Times New Roman" w:cs="Times New Roman"/>
          <w:color w:val="000000" w:themeColor="text1"/>
          <w:sz w:val="20"/>
          <w:szCs w:val="20"/>
        </w:rPr>
        <w:t xml:space="preserve">Gómez, L., Naveira, Y., &amp; Bernabel, A. (2018). Implementing university social responsibility in the </w:t>
      </w:r>
      <w:proofErr w:type="spellStart"/>
      <w:r w:rsidRPr="00B02D42">
        <w:rPr>
          <w:rFonts w:ascii="Times New Roman" w:hAnsi="Times New Roman" w:cs="Times New Roman"/>
          <w:color w:val="000000" w:themeColor="text1"/>
          <w:sz w:val="20"/>
          <w:szCs w:val="20"/>
        </w:rPr>
        <w:t>caribbean</w:t>
      </w:r>
      <w:proofErr w:type="spellEnd"/>
      <w:r w:rsidRPr="00B02D42">
        <w:rPr>
          <w:rFonts w:ascii="Times New Roman" w:hAnsi="Times New Roman" w:cs="Times New Roman"/>
          <w:color w:val="000000" w:themeColor="text1"/>
          <w:sz w:val="20"/>
          <w:szCs w:val="20"/>
        </w:rPr>
        <w:t xml:space="preserve">: perspectives of internal stakeholders. </w:t>
      </w:r>
      <w:proofErr w:type="spellStart"/>
      <w:r w:rsidRPr="00B02D42">
        <w:rPr>
          <w:rFonts w:ascii="Times New Roman" w:hAnsi="Times New Roman" w:cs="Times New Roman"/>
          <w:color w:val="000000" w:themeColor="text1"/>
          <w:sz w:val="20"/>
          <w:szCs w:val="20"/>
        </w:rPr>
        <w:t>Revista</w:t>
      </w:r>
      <w:proofErr w:type="spellEnd"/>
      <w:r w:rsidRPr="00B02D42">
        <w:rPr>
          <w:rFonts w:ascii="Times New Roman" w:hAnsi="Times New Roman" w:cs="Times New Roman"/>
          <w:color w:val="000000" w:themeColor="text1"/>
          <w:sz w:val="20"/>
          <w:szCs w:val="20"/>
        </w:rPr>
        <w:t xml:space="preserve"> Digital De </w:t>
      </w:r>
      <w:proofErr w:type="spellStart"/>
      <w:r w:rsidRPr="00B02D42">
        <w:rPr>
          <w:rFonts w:ascii="Times New Roman" w:hAnsi="Times New Roman" w:cs="Times New Roman"/>
          <w:color w:val="000000" w:themeColor="text1"/>
          <w:sz w:val="20"/>
          <w:szCs w:val="20"/>
        </w:rPr>
        <w:t>Investigación</w:t>
      </w:r>
      <w:proofErr w:type="spellEnd"/>
      <w:r w:rsidRPr="00B02D42">
        <w:rPr>
          <w:rFonts w:ascii="Times New Roman" w:hAnsi="Times New Roman" w:cs="Times New Roman"/>
          <w:color w:val="000000" w:themeColor="text1"/>
          <w:sz w:val="20"/>
          <w:szCs w:val="20"/>
        </w:rPr>
        <w:t xml:space="preserve"> </w:t>
      </w:r>
      <w:proofErr w:type="spellStart"/>
      <w:r w:rsidRPr="00B02D42">
        <w:rPr>
          <w:rFonts w:ascii="Times New Roman" w:hAnsi="Times New Roman" w:cs="Times New Roman"/>
          <w:color w:val="000000" w:themeColor="text1"/>
          <w:sz w:val="20"/>
          <w:szCs w:val="20"/>
        </w:rPr>
        <w:t>en</w:t>
      </w:r>
      <w:proofErr w:type="spellEnd"/>
      <w:r w:rsidRPr="00B02D42">
        <w:rPr>
          <w:rFonts w:ascii="Times New Roman" w:hAnsi="Times New Roman" w:cs="Times New Roman"/>
          <w:color w:val="000000" w:themeColor="text1"/>
          <w:sz w:val="20"/>
          <w:szCs w:val="20"/>
        </w:rPr>
        <w:t xml:space="preserve"> </w:t>
      </w:r>
      <w:proofErr w:type="spellStart"/>
      <w:r w:rsidRPr="00B02D42">
        <w:rPr>
          <w:rFonts w:ascii="Times New Roman" w:hAnsi="Times New Roman" w:cs="Times New Roman"/>
          <w:color w:val="000000" w:themeColor="text1"/>
          <w:sz w:val="20"/>
          <w:szCs w:val="20"/>
        </w:rPr>
        <w:t>Docencia</w:t>
      </w:r>
      <w:proofErr w:type="spellEnd"/>
      <w:r w:rsidRPr="00B02D42">
        <w:rPr>
          <w:rFonts w:ascii="Times New Roman" w:hAnsi="Times New Roman" w:cs="Times New Roman"/>
          <w:color w:val="000000" w:themeColor="text1"/>
          <w:sz w:val="20"/>
          <w:szCs w:val="20"/>
        </w:rPr>
        <w:t xml:space="preserve"> </w:t>
      </w:r>
      <w:proofErr w:type="spellStart"/>
      <w:r w:rsidRPr="00B02D42">
        <w:rPr>
          <w:rFonts w:ascii="Times New Roman" w:hAnsi="Times New Roman" w:cs="Times New Roman"/>
          <w:color w:val="000000" w:themeColor="text1"/>
          <w:sz w:val="20"/>
          <w:szCs w:val="20"/>
        </w:rPr>
        <w:t>Universitaria</w:t>
      </w:r>
      <w:proofErr w:type="spellEnd"/>
      <w:r w:rsidRPr="00B02D42">
        <w:rPr>
          <w:rFonts w:ascii="Times New Roman" w:hAnsi="Times New Roman" w:cs="Times New Roman"/>
          <w:color w:val="000000" w:themeColor="text1"/>
          <w:sz w:val="20"/>
          <w:szCs w:val="20"/>
        </w:rPr>
        <w:t xml:space="preserve">, 101-120. https://doi.org/10.19083/ridu.12.714  </w:t>
      </w:r>
    </w:p>
    <w:p w14:paraId="7C145826" w14:textId="77777777" w:rsidR="00EB4AE9" w:rsidRPr="00B02D42" w:rsidRDefault="00EB4AE9" w:rsidP="00EB4AE9">
      <w:pPr>
        <w:pStyle w:val="ListParagraph"/>
        <w:numPr>
          <w:ilvl w:val="0"/>
          <w:numId w:val="22"/>
        </w:numPr>
        <w:spacing w:before="54" w:after="0" w:line="276" w:lineRule="auto"/>
        <w:ind w:left="360"/>
        <w:rPr>
          <w:rFonts w:ascii="Times New Roman" w:hAnsi="Times New Roman" w:cs="Times New Roman"/>
          <w:color w:val="000000" w:themeColor="text1"/>
          <w:sz w:val="20"/>
          <w:szCs w:val="20"/>
        </w:rPr>
      </w:pPr>
      <w:r w:rsidRPr="00B02D42">
        <w:rPr>
          <w:rFonts w:ascii="Times New Roman" w:hAnsi="Times New Roman" w:cs="Times New Roman"/>
          <w:color w:val="000000" w:themeColor="text1"/>
          <w:sz w:val="20"/>
          <w:szCs w:val="20"/>
        </w:rPr>
        <w:t xml:space="preserve">Hope, E. and Jagers, R. (2014). The role of sociopolitical attitudes and civic education in the civic engagement of black youth. Journal of Research on Adolescence, 24(3), 460-470. https://doi.org/10.1111/jora.12117  </w:t>
      </w:r>
    </w:p>
    <w:p w14:paraId="67E767C7" w14:textId="77777777" w:rsidR="00EB4AE9" w:rsidRPr="00B02D42" w:rsidRDefault="00EB4AE9" w:rsidP="00EB4AE9">
      <w:pPr>
        <w:pStyle w:val="ListParagraph"/>
        <w:numPr>
          <w:ilvl w:val="0"/>
          <w:numId w:val="22"/>
        </w:numPr>
        <w:spacing w:before="54" w:after="0" w:line="276" w:lineRule="auto"/>
        <w:ind w:left="360"/>
        <w:rPr>
          <w:rFonts w:ascii="Times New Roman" w:hAnsi="Times New Roman" w:cs="Times New Roman"/>
          <w:color w:val="000000" w:themeColor="text1"/>
          <w:sz w:val="20"/>
          <w:szCs w:val="20"/>
        </w:rPr>
      </w:pPr>
      <w:r w:rsidRPr="00B02D42">
        <w:rPr>
          <w:rFonts w:ascii="Times New Roman" w:hAnsi="Times New Roman" w:cs="Times New Roman"/>
          <w:color w:val="000000" w:themeColor="text1"/>
          <w:sz w:val="20"/>
          <w:szCs w:val="20"/>
        </w:rPr>
        <w:t xml:space="preserve">Howlett, C., Ferreira, J., &amp; Blomfield, J. (2016). Teaching sustainable development in higher education. International Journal of Sustainability in Higher Education, 17(3), 305-321. https://doi.org/10.1108/ijshe-07-2014-0102  </w:t>
      </w:r>
    </w:p>
    <w:p w14:paraId="200DB5B5" w14:textId="77777777" w:rsidR="00EB4AE9" w:rsidRPr="00B02D42" w:rsidRDefault="00EB4AE9" w:rsidP="00EB4AE9">
      <w:pPr>
        <w:pStyle w:val="ListParagraph"/>
        <w:numPr>
          <w:ilvl w:val="0"/>
          <w:numId w:val="22"/>
        </w:numPr>
        <w:spacing w:before="54" w:after="0" w:line="276" w:lineRule="auto"/>
        <w:ind w:left="360"/>
        <w:rPr>
          <w:rFonts w:ascii="Times New Roman" w:hAnsi="Times New Roman" w:cs="Times New Roman"/>
          <w:color w:val="000000" w:themeColor="text1"/>
          <w:sz w:val="20"/>
          <w:szCs w:val="20"/>
        </w:rPr>
      </w:pPr>
      <w:r w:rsidRPr="00B02D42">
        <w:rPr>
          <w:rFonts w:ascii="Times New Roman" w:hAnsi="Times New Roman" w:cs="Times New Roman"/>
          <w:color w:val="000000" w:themeColor="text1"/>
          <w:sz w:val="20"/>
          <w:szCs w:val="20"/>
        </w:rPr>
        <w:t xml:space="preserve">Huda, M., Mulyadi, D., </w:t>
      </w:r>
      <w:proofErr w:type="spellStart"/>
      <w:r w:rsidRPr="00B02D42">
        <w:rPr>
          <w:rFonts w:ascii="Times New Roman" w:hAnsi="Times New Roman" w:cs="Times New Roman"/>
          <w:color w:val="000000" w:themeColor="text1"/>
          <w:sz w:val="20"/>
          <w:szCs w:val="20"/>
        </w:rPr>
        <w:t>Hananto</w:t>
      </w:r>
      <w:proofErr w:type="spellEnd"/>
      <w:r w:rsidRPr="00B02D42">
        <w:rPr>
          <w:rFonts w:ascii="Times New Roman" w:hAnsi="Times New Roman" w:cs="Times New Roman"/>
          <w:color w:val="000000" w:themeColor="text1"/>
          <w:sz w:val="20"/>
          <w:szCs w:val="20"/>
        </w:rPr>
        <w:t xml:space="preserve">, A. L., Nor Muhamad, N. H., Mat </w:t>
      </w:r>
      <w:proofErr w:type="spellStart"/>
      <w:r w:rsidRPr="00B02D42">
        <w:rPr>
          <w:rFonts w:ascii="Times New Roman" w:hAnsi="Times New Roman" w:cs="Times New Roman"/>
          <w:color w:val="000000" w:themeColor="text1"/>
          <w:sz w:val="20"/>
          <w:szCs w:val="20"/>
        </w:rPr>
        <w:t>Teh</w:t>
      </w:r>
      <w:proofErr w:type="spellEnd"/>
      <w:r w:rsidRPr="00B02D42">
        <w:rPr>
          <w:rFonts w:ascii="Times New Roman" w:hAnsi="Times New Roman" w:cs="Times New Roman"/>
          <w:color w:val="000000" w:themeColor="text1"/>
          <w:sz w:val="20"/>
          <w:szCs w:val="20"/>
        </w:rPr>
        <w:t xml:space="preserve">, K. S., &amp; Don, A. G. (2018). Empowering corporate social responsibility (CSR): insights from service learning. Social Responsibility Journal, 14(4), 875-894.  </w:t>
      </w:r>
    </w:p>
    <w:p w14:paraId="0893E204" w14:textId="77777777" w:rsidR="00EB4AE9" w:rsidRPr="00B02D42" w:rsidRDefault="00EB4AE9" w:rsidP="00EB4AE9">
      <w:pPr>
        <w:pStyle w:val="ListParagraph"/>
        <w:numPr>
          <w:ilvl w:val="0"/>
          <w:numId w:val="22"/>
        </w:numPr>
        <w:spacing w:before="54" w:after="0" w:line="276" w:lineRule="auto"/>
        <w:ind w:left="360"/>
        <w:rPr>
          <w:rFonts w:ascii="Times New Roman" w:hAnsi="Times New Roman" w:cs="Times New Roman"/>
          <w:color w:val="000000" w:themeColor="text1"/>
          <w:sz w:val="20"/>
          <w:szCs w:val="20"/>
        </w:rPr>
      </w:pPr>
      <w:r w:rsidRPr="00B02D42">
        <w:rPr>
          <w:rFonts w:ascii="Times New Roman" w:hAnsi="Times New Roman" w:cs="Times New Roman"/>
          <w:color w:val="000000" w:themeColor="text1"/>
          <w:sz w:val="20"/>
          <w:szCs w:val="20"/>
        </w:rPr>
        <w:t xml:space="preserve">Jianni, H. and </w:t>
      </w:r>
      <w:proofErr w:type="spellStart"/>
      <w:r w:rsidRPr="00B02D42">
        <w:rPr>
          <w:rFonts w:ascii="Times New Roman" w:hAnsi="Times New Roman" w:cs="Times New Roman"/>
          <w:color w:val="000000" w:themeColor="text1"/>
          <w:sz w:val="20"/>
          <w:szCs w:val="20"/>
        </w:rPr>
        <w:t>Hangru</w:t>
      </w:r>
      <w:proofErr w:type="spellEnd"/>
      <w:r w:rsidRPr="00B02D42">
        <w:rPr>
          <w:rFonts w:ascii="Times New Roman" w:hAnsi="Times New Roman" w:cs="Times New Roman"/>
          <w:color w:val="000000" w:themeColor="text1"/>
          <w:sz w:val="20"/>
          <w:szCs w:val="20"/>
        </w:rPr>
        <w:t xml:space="preserve">, Y. (2023). Research on cultivating cybersecurity awareness among high school students. Adult and Higher Education, 5(14). https://doi.org/10.23977/aduhe.2023.051416  </w:t>
      </w:r>
    </w:p>
    <w:p w14:paraId="5A4C0B9F" w14:textId="77777777" w:rsidR="00EB4AE9" w:rsidRPr="00B02D42" w:rsidRDefault="00EB4AE9" w:rsidP="00EB4AE9">
      <w:pPr>
        <w:pStyle w:val="ListParagraph"/>
        <w:numPr>
          <w:ilvl w:val="0"/>
          <w:numId w:val="22"/>
        </w:numPr>
        <w:spacing w:before="54" w:after="0" w:line="276" w:lineRule="auto"/>
        <w:ind w:left="360"/>
        <w:rPr>
          <w:rFonts w:ascii="Times New Roman" w:hAnsi="Times New Roman" w:cs="Times New Roman"/>
          <w:color w:val="000000" w:themeColor="text1"/>
          <w:sz w:val="20"/>
          <w:szCs w:val="20"/>
        </w:rPr>
      </w:pPr>
      <w:r w:rsidRPr="00B02D42">
        <w:rPr>
          <w:rFonts w:ascii="Times New Roman" w:hAnsi="Times New Roman" w:cs="Times New Roman"/>
          <w:color w:val="000000" w:themeColor="text1"/>
          <w:sz w:val="20"/>
          <w:szCs w:val="20"/>
        </w:rPr>
        <w:t xml:space="preserve">K, G., Ma, Q., Yao, S., Liu, C., &amp; Hui, Z. (2022). The relationship between empowering motivational climate in physical education and social responsibility of high school students: chain mediating effect test. Frontiers in Psychology, 12. https://doi.org/10.3389/fpsyg.2021.752702 </w:t>
      </w:r>
    </w:p>
    <w:p w14:paraId="2C5075E1" w14:textId="77777777" w:rsidR="00EB4AE9" w:rsidRPr="00B02D42" w:rsidRDefault="00EB4AE9" w:rsidP="00EB4AE9">
      <w:pPr>
        <w:pStyle w:val="ListParagraph"/>
        <w:numPr>
          <w:ilvl w:val="0"/>
          <w:numId w:val="22"/>
        </w:numPr>
        <w:spacing w:before="54" w:after="0" w:line="276" w:lineRule="auto"/>
        <w:ind w:left="360"/>
        <w:rPr>
          <w:rFonts w:ascii="Times New Roman" w:hAnsi="Times New Roman" w:cs="Times New Roman"/>
          <w:color w:val="000000" w:themeColor="text1"/>
          <w:sz w:val="20"/>
          <w:szCs w:val="20"/>
        </w:rPr>
      </w:pPr>
      <w:r w:rsidRPr="00B02D42">
        <w:rPr>
          <w:rFonts w:ascii="Times New Roman" w:hAnsi="Times New Roman" w:cs="Times New Roman"/>
          <w:color w:val="000000" w:themeColor="text1"/>
          <w:sz w:val="20"/>
          <w:szCs w:val="20"/>
        </w:rPr>
        <w:t xml:space="preserve">Kahne, J. and </w:t>
      </w:r>
      <w:proofErr w:type="spellStart"/>
      <w:r w:rsidRPr="00B02D42">
        <w:rPr>
          <w:rFonts w:ascii="Times New Roman" w:hAnsi="Times New Roman" w:cs="Times New Roman"/>
          <w:color w:val="000000" w:themeColor="text1"/>
          <w:sz w:val="20"/>
          <w:szCs w:val="20"/>
        </w:rPr>
        <w:t>Sporte</w:t>
      </w:r>
      <w:proofErr w:type="spellEnd"/>
      <w:r w:rsidRPr="00B02D42">
        <w:rPr>
          <w:rFonts w:ascii="Times New Roman" w:hAnsi="Times New Roman" w:cs="Times New Roman"/>
          <w:color w:val="000000" w:themeColor="text1"/>
          <w:sz w:val="20"/>
          <w:szCs w:val="20"/>
        </w:rPr>
        <w:t xml:space="preserve">, S. (2008). Developing citizens: the impact of civic learning opportunities on students’ commitment to civic participation. American Educational Research Journal, 45(3), 738-766. https://doi.org/10.3102/0002831208316951  </w:t>
      </w:r>
    </w:p>
    <w:p w14:paraId="750B1CA7" w14:textId="77777777" w:rsidR="00EB4AE9" w:rsidRPr="00B02D42" w:rsidRDefault="00EB4AE9" w:rsidP="00EB4AE9">
      <w:pPr>
        <w:pStyle w:val="ListParagraph"/>
        <w:numPr>
          <w:ilvl w:val="0"/>
          <w:numId w:val="22"/>
        </w:numPr>
        <w:spacing w:before="54" w:after="0" w:line="276" w:lineRule="auto"/>
        <w:ind w:left="360"/>
        <w:rPr>
          <w:rFonts w:ascii="Times New Roman" w:hAnsi="Times New Roman" w:cs="Times New Roman"/>
          <w:color w:val="000000" w:themeColor="text1"/>
          <w:sz w:val="20"/>
          <w:szCs w:val="20"/>
        </w:rPr>
      </w:pPr>
      <w:proofErr w:type="spellStart"/>
      <w:r w:rsidRPr="00B02D42">
        <w:rPr>
          <w:rFonts w:ascii="Times New Roman" w:hAnsi="Times New Roman" w:cs="Times New Roman"/>
          <w:color w:val="000000" w:themeColor="text1"/>
          <w:sz w:val="20"/>
          <w:szCs w:val="20"/>
        </w:rPr>
        <w:lastRenderedPageBreak/>
        <w:t>Kairė</w:t>
      </w:r>
      <w:proofErr w:type="spellEnd"/>
      <w:r w:rsidRPr="00B02D42">
        <w:rPr>
          <w:rFonts w:ascii="Times New Roman" w:hAnsi="Times New Roman" w:cs="Times New Roman"/>
          <w:color w:val="000000" w:themeColor="text1"/>
          <w:sz w:val="20"/>
          <w:szCs w:val="20"/>
        </w:rPr>
        <w:t xml:space="preserve">, S., </w:t>
      </w:r>
      <w:proofErr w:type="spellStart"/>
      <w:r w:rsidRPr="00B02D42">
        <w:rPr>
          <w:rFonts w:ascii="Times New Roman" w:hAnsi="Times New Roman" w:cs="Times New Roman"/>
          <w:color w:val="000000" w:themeColor="text1"/>
          <w:sz w:val="20"/>
          <w:szCs w:val="20"/>
        </w:rPr>
        <w:t>Duoblienė</w:t>
      </w:r>
      <w:proofErr w:type="spellEnd"/>
      <w:r w:rsidRPr="00B02D42">
        <w:rPr>
          <w:rFonts w:ascii="Times New Roman" w:hAnsi="Times New Roman" w:cs="Times New Roman"/>
          <w:color w:val="000000" w:themeColor="text1"/>
          <w:sz w:val="20"/>
          <w:szCs w:val="20"/>
        </w:rPr>
        <w:t xml:space="preserve">, L., &amp; </w:t>
      </w:r>
      <w:proofErr w:type="spellStart"/>
      <w:r w:rsidRPr="00B02D42">
        <w:rPr>
          <w:rFonts w:ascii="Times New Roman" w:hAnsi="Times New Roman" w:cs="Times New Roman"/>
          <w:color w:val="000000" w:themeColor="text1"/>
          <w:sz w:val="20"/>
          <w:szCs w:val="20"/>
        </w:rPr>
        <w:t>Zaleskienė</w:t>
      </w:r>
      <w:proofErr w:type="spellEnd"/>
      <w:r w:rsidRPr="00B02D42">
        <w:rPr>
          <w:rFonts w:ascii="Times New Roman" w:hAnsi="Times New Roman" w:cs="Times New Roman"/>
          <w:color w:val="000000" w:themeColor="text1"/>
          <w:sz w:val="20"/>
          <w:szCs w:val="20"/>
        </w:rPr>
        <w:t xml:space="preserve">, I. (2021). Social responsibility through the lens of an agenda for cultural literacy learning: analyses of national education policy documentation., 27-43. https://doi.org/10.1007/978-3-030-71778-0_3 </w:t>
      </w:r>
    </w:p>
    <w:p w14:paraId="6EA9AC25" w14:textId="77777777" w:rsidR="00EB4AE9" w:rsidRPr="00B02D42" w:rsidRDefault="00EB4AE9" w:rsidP="00EB4AE9">
      <w:pPr>
        <w:pStyle w:val="ListParagraph"/>
        <w:numPr>
          <w:ilvl w:val="0"/>
          <w:numId w:val="22"/>
        </w:numPr>
        <w:spacing w:before="54" w:after="0" w:line="276" w:lineRule="auto"/>
        <w:ind w:left="360"/>
        <w:rPr>
          <w:rFonts w:ascii="Times New Roman" w:hAnsi="Times New Roman" w:cs="Times New Roman"/>
          <w:color w:val="000000" w:themeColor="text1"/>
          <w:sz w:val="20"/>
          <w:szCs w:val="20"/>
        </w:rPr>
      </w:pPr>
      <w:r w:rsidRPr="00B02D42">
        <w:rPr>
          <w:rFonts w:ascii="Times New Roman" w:hAnsi="Times New Roman" w:cs="Times New Roman"/>
          <w:color w:val="000000" w:themeColor="text1"/>
          <w:sz w:val="20"/>
          <w:szCs w:val="20"/>
        </w:rPr>
        <w:t xml:space="preserve">Kim, J. (2023). A concept analysis of the social responsibility of nursing organizations based on walker and </w:t>
      </w:r>
      <w:proofErr w:type="spellStart"/>
      <w:r w:rsidRPr="00B02D42">
        <w:rPr>
          <w:rFonts w:ascii="Times New Roman" w:hAnsi="Times New Roman" w:cs="Times New Roman"/>
          <w:color w:val="000000" w:themeColor="text1"/>
          <w:sz w:val="20"/>
          <w:szCs w:val="20"/>
        </w:rPr>
        <w:t>avant’s</w:t>
      </w:r>
      <w:proofErr w:type="spellEnd"/>
      <w:r w:rsidRPr="00B02D42">
        <w:rPr>
          <w:rFonts w:ascii="Times New Roman" w:hAnsi="Times New Roman" w:cs="Times New Roman"/>
          <w:color w:val="000000" w:themeColor="text1"/>
          <w:sz w:val="20"/>
          <w:szCs w:val="20"/>
        </w:rPr>
        <w:t xml:space="preserve"> method. Nursing Reports, 13(4), 1468-1476. https://doi.org/10.3390/nursrep13040123  </w:t>
      </w:r>
    </w:p>
    <w:p w14:paraId="23A5F37F" w14:textId="77777777" w:rsidR="00EB4AE9" w:rsidRPr="00B02D42" w:rsidRDefault="00EB4AE9" w:rsidP="00EB4AE9">
      <w:pPr>
        <w:pStyle w:val="ListParagraph"/>
        <w:numPr>
          <w:ilvl w:val="0"/>
          <w:numId w:val="22"/>
        </w:numPr>
        <w:spacing w:before="54" w:after="0" w:line="276" w:lineRule="auto"/>
        <w:ind w:left="360"/>
        <w:rPr>
          <w:rFonts w:ascii="Times New Roman" w:hAnsi="Times New Roman" w:cs="Times New Roman"/>
          <w:color w:val="000000" w:themeColor="text1"/>
          <w:sz w:val="20"/>
          <w:szCs w:val="20"/>
        </w:rPr>
      </w:pPr>
      <w:r w:rsidRPr="00B02D42">
        <w:rPr>
          <w:rFonts w:ascii="Times New Roman" w:hAnsi="Times New Roman" w:cs="Times New Roman"/>
          <w:color w:val="000000" w:themeColor="text1"/>
          <w:sz w:val="20"/>
          <w:szCs w:val="20"/>
        </w:rPr>
        <w:t xml:space="preserve">Martinez, N., </w:t>
      </w:r>
      <w:proofErr w:type="spellStart"/>
      <w:r w:rsidRPr="00B02D42">
        <w:rPr>
          <w:rFonts w:ascii="Times New Roman" w:hAnsi="Times New Roman" w:cs="Times New Roman"/>
          <w:color w:val="000000" w:themeColor="text1"/>
          <w:sz w:val="20"/>
          <w:szCs w:val="20"/>
        </w:rPr>
        <w:t>Sowcik</w:t>
      </w:r>
      <w:proofErr w:type="spellEnd"/>
      <w:r w:rsidRPr="00B02D42">
        <w:rPr>
          <w:rFonts w:ascii="Times New Roman" w:hAnsi="Times New Roman" w:cs="Times New Roman"/>
          <w:color w:val="000000" w:themeColor="text1"/>
          <w:sz w:val="20"/>
          <w:szCs w:val="20"/>
        </w:rPr>
        <w:t xml:space="preserve">, M., &amp; Bunch, J. (2020). The impact of leadership education and co-curricular involvement on the development of socially responsible leadership outcomes in undergraduate students an exploratory study. Journal of Leadership Education, 19(3), 32-43. https://doi.org/10.12806/v19/i3/r3  </w:t>
      </w:r>
    </w:p>
    <w:p w14:paraId="004760D1" w14:textId="77777777" w:rsidR="00EB4AE9" w:rsidRPr="00B02D42" w:rsidRDefault="00EB4AE9" w:rsidP="00EB4AE9">
      <w:pPr>
        <w:pStyle w:val="ListParagraph"/>
        <w:numPr>
          <w:ilvl w:val="0"/>
          <w:numId w:val="22"/>
        </w:numPr>
        <w:spacing w:before="54" w:after="0" w:line="276" w:lineRule="auto"/>
        <w:ind w:left="360"/>
        <w:rPr>
          <w:rFonts w:ascii="Times New Roman" w:hAnsi="Times New Roman" w:cs="Times New Roman"/>
          <w:color w:val="000000" w:themeColor="text1"/>
          <w:sz w:val="20"/>
          <w:szCs w:val="20"/>
        </w:rPr>
      </w:pPr>
      <w:r w:rsidRPr="00B02D42">
        <w:rPr>
          <w:rFonts w:ascii="Times New Roman" w:hAnsi="Times New Roman" w:cs="Times New Roman"/>
          <w:color w:val="000000" w:themeColor="text1"/>
          <w:sz w:val="20"/>
          <w:szCs w:val="20"/>
        </w:rPr>
        <w:t xml:space="preserve"> Mulalic, A. (2023). Students’ awareness and participation in the education for peace in </w:t>
      </w:r>
      <w:proofErr w:type="spellStart"/>
      <w:r w:rsidRPr="00B02D42">
        <w:rPr>
          <w:rFonts w:ascii="Times New Roman" w:hAnsi="Times New Roman" w:cs="Times New Roman"/>
          <w:color w:val="000000" w:themeColor="text1"/>
          <w:sz w:val="20"/>
          <w:szCs w:val="20"/>
        </w:rPr>
        <w:t>bosnia</w:t>
      </w:r>
      <w:proofErr w:type="spellEnd"/>
      <w:r w:rsidRPr="00B02D42">
        <w:rPr>
          <w:rFonts w:ascii="Times New Roman" w:hAnsi="Times New Roman" w:cs="Times New Roman"/>
          <w:color w:val="000000" w:themeColor="text1"/>
          <w:sz w:val="20"/>
          <w:szCs w:val="20"/>
        </w:rPr>
        <w:t xml:space="preserve"> and </w:t>
      </w:r>
      <w:proofErr w:type="spellStart"/>
      <w:r w:rsidRPr="00B02D42">
        <w:rPr>
          <w:rFonts w:ascii="Times New Roman" w:hAnsi="Times New Roman" w:cs="Times New Roman"/>
          <w:color w:val="000000" w:themeColor="text1"/>
          <w:sz w:val="20"/>
          <w:szCs w:val="20"/>
        </w:rPr>
        <w:t>herzegovina</w:t>
      </w:r>
      <w:proofErr w:type="spellEnd"/>
      <w:r w:rsidRPr="00B02D42">
        <w:rPr>
          <w:rFonts w:ascii="Times New Roman" w:hAnsi="Times New Roman" w:cs="Times New Roman"/>
          <w:color w:val="000000" w:themeColor="text1"/>
          <w:sz w:val="20"/>
          <w:szCs w:val="20"/>
        </w:rPr>
        <w:t xml:space="preserve">. Intellectual Discourse, 31(2). https://doi.org/10.31436/id.v31i2.1948  </w:t>
      </w:r>
    </w:p>
    <w:p w14:paraId="4324D74E" w14:textId="77777777" w:rsidR="00EB4AE9" w:rsidRPr="00B02D42" w:rsidRDefault="00EB4AE9" w:rsidP="00EB4AE9">
      <w:pPr>
        <w:pStyle w:val="ListParagraph"/>
        <w:numPr>
          <w:ilvl w:val="0"/>
          <w:numId w:val="22"/>
        </w:numPr>
        <w:spacing w:before="54" w:after="0" w:line="276" w:lineRule="auto"/>
        <w:ind w:left="360"/>
        <w:rPr>
          <w:rFonts w:ascii="Times New Roman" w:hAnsi="Times New Roman" w:cs="Times New Roman"/>
          <w:color w:val="000000" w:themeColor="text1"/>
          <w:sz w:val="20"/>
          <w:szCs w:val="20"/>
        </w:rPr>
      </w:pPr>
      <w:r w:rsidRPr="00B02D42">
        <w:rPr>
          <w:rFonts w:ascii="Times New Roman" w:hAnsi="Times New Roman" w:cs="Times New Roman"/>
          <w:color w:val="000000" w:themeColor="text1"/>
          <w:sz w:val="20"/>
          <w:szCs w:val="20"/>
        </w:rPr>
        <w:t xml:space="preserve">Ramirez, A. (2024, April 6). Ethics and corporate social responsibility in public education. All’s Well That Ends Well. Retrieved November 5, 2024, from https://ashlynnicoleramirez.com/2024/06/19/ethics-and-corporate-social-responsibility-in-public-education/  </w:t>
      </w:r>
    </w:p>
    <w:p w14:paraId="04C125B3" w14:textId="77777777" w:rsidR="00EB4AE9" w:rsidRPr="00B02D42" w:rsidRDefault="00EB4AE9" w:rsidP="00EB4AE9">
      <w:pPr>
        <w:pStyle w:val="ListParagraph"/>
        <w:numPr>
          <w:ilvl w:val="0"/>
          <w:numId w:val="22"/>
        </w:numPr>
        <w:spacing w:before="54" w:after="0" w:line="276" w:lineRule="auto"/>
        <w:ind w:left="360"/>
        <w:rPr>
          <w:rFonts w:ascii="Times New Roman" w:hAnsi="Times New Roman" w:cs="Times New Roman"/>
          <w:color w:val="000000" w:themeColor="text1"/>
          <w:sz w:val="20"/>
          <w:szCs w:val="20"/>
        </w:rPr>
      </w:pPr>
      <w:r w:rsidRPr="00B02D42">
        <w:rPr>
          <w:rFonts w:ascii="Times New Roman" w:hAnsi="Times New Roman" w:cs="Times New Roman"/>
          <w:color w:val="000000" w:themeColor="text1"/>
          <w:sz w:val="20"/>
          <w:szCs w:val="20"/>
        </w:rPr>
        <w:t xml:space="preserve">Sánchez, R. and Chávez, M. (2022). Educational inequality on the northern border of </w:t>
      </w:r>
      <w:proofErr w:type="spellStart"/>
      <w:r w:rsidRPr="00B02D42">
        <w:rPr>
          <w:rFonts w:ascii="Times New Roman" w:hAnsi="Times New Roman" w:cs="Times New Roman"/>
          <w:color w:val="000000" w:themeColor="text1"/>
          <w:sz w:val="20"/>
          <w:szCs w:val="20"/>
        </w:rPr>
        <w:t>méxico</w:t>
      </w:r>
      <w:proofErr w:type="spellEnd"/>
      <w:r w:rsidRPr="00B02D42">
        <w:rPr>
          <w:rFonts w:ascii="Times New Roman" w:hAnsi="Times New Roman" w:cs="Times New Roman"/>
          <w:color w:val="000000" w:themeColor="text1"/>
          <w:sz w:val="20"/>
          <w:szCs w:val="20"/>
        </w:rPr>
        <w:t xml:space="preserve">: social reproduction and violence. </w:t>
      </w:r>
      <w:proofErr w:type="spellStart"/>
      <w:r w:rsidRPr="00B02D42">
        <w:rPr>
          <w:rFonts w:ascii="Times New Roman" w:hAnsi="Times New Roman" w:cs="Times New Roman"/>
          <w:color w:val="000000" w:themeColor="text1"/>
          <w:sz w:val="20"/>
          <w:szCs w:val="20"/>
        </w:rPr>
        <w:t>Revista</w:t>
      </w:r>
      <w:proofErr w:type="spellEnd"/>
      <w:r w:rsidRPr="00B02D42">
        <w:rPr>
          <w:rFonts w:ascii="Times New Roman" w:hAnsi="Times New Roman" w:cs="Times New Roman"/>
          <w:color w:val="000000" w:themeColor="text1"/>
          <w:sz w:val="20"/>
          <w:szCs w:val="20"/>
        </w:rPr>
        <w:t xml:space="preserve"> Innova </w:t>
      </w:r>
      <w:proofErr w:type="spellStart"/>
      <w:r w:rsidRPr="00B02D42">
        <w:rPr>
          <w:rFonts w:ascii="Times New Roman" w:hAnsi="Times New Roman" w:cs="Times New Roman"/>
          <w:color w:val="000000" w:themeColor="text1"/>
          <w:sz w:val="20"/>
          <w:szCs w:val="20"/>
        </w:rPr>
        <w:t>Educación</w:t>
      </w:r>
      <w:proofErr w:type="spellEnd"/>
      <w:r w:rsidRPr="00B02D42">
        <w:rPr>
          <w:rFonts w:ascii="Times New Roman" w:hAnsi="Times New Roman" w:cs="Times New Roman"/>
          <w:color w:val="000000" w:themeColor="text1"/>
          <w:sz w:val="20"/>
          <w:szCs w:val="20"/>
        </w:rPr>
        <w:t xml:space="preserve">, 4(4), 65-82. https://doi.org/10.35622/j.rie.2022.04.005.en  </w:t>
      </w:r>
    </w:p>
    <w:p w14:paraId="031B4438" w14:textId="77777777" w:rsidR="00EB4AE9" w:rsidRPr="00B02D42" w:rsidRDefault="00EB4AE9" w:rsidP="00EB4AE9">
      <w:pPr>
        <w:pStyle w:val="ListParagraph"/>
        <w:numPr>
          <w:ilvl w:val="0"/>
          <w:numId w:val="22"/>
        </w:numPr>
        <w:spacing w:before="54" w:after="0" w:line="276" w:lineRule="auto"/>
        <w:ind w:left="360"/>
        <w:rPr>
          <w:rFonts w:ascii="Times New Roman" w:hAnsi="Times New Roman" w:cs="Times New Roman"/>
          <w:color w:val="000000" w:themeColor="text1"/>
          <w:sz w:val="20"/>
          <w:szCs w:val="20"/>
        </w:rPr>
      </w:pPr>
      <w:r w:rsidRPr="00B02D42">
        <w:rPr>
          <w:rFonts w:ascii="Times New Roman" w:hAnsi="Times New Roman" w:cs="Times New Roman"/>
          <w:color w:val="000000" w:themeColor="text1"/>
          <w:sz w:val="20"/>
          <w:szCs w:val="20"/>
        </w:rPr>
        <w:t>Siegel-</w:t>
      </w:r>
      <w:proofErr w:type="spellStart"/>
      <w:r w:rsidRPr="00B02D42">
        <w:rPr>
          <w:rFonts w:ascii="Times New Roman" w:hAnsi="Times New Roman" w:cs="Times New Roman"/>
          <w:color w:val="000000" w:themeColor="text1"/>
          <w:sz w:val="20"/>
          <w:szCs w:val="20"/>
        </w:rPr>
        <w:t>Stechler</w:t>
      </w:r>
      <w:proofErr w:type="spellEnd"/>
      <w:r w:rsidRPr="00B02D42">
        <w:rPr>
          <w:rFonts w:ascii="Times New Roman" w:hAnsi="Times New Roman" w:cs="Times New Roman"/>
          <w:color w:val="000000" w:themeColor="text1"/>
          <w:sz w:val="20"/>
          <w:szCs w:val="20"/>
        </w:rPr>
        <w:t xml:space="preserve">, K. (2019). Is civics enough? high school civics education and young adult voter turnout. The Journal of Social Studies Research, 43(3), 241-253. https://doi.org/10.1016/j.jssr.2018.09.006  </w:t>
      </w:r>
    </w:p>
    <w:p w14:paraId="6370930B" w14:textId="77777777" w:rsidR="00EB4AE9" w:rsidRPr="00B02D42" w:rsidRDefault="00EB4AE9" w:rsidP="00EB4AE9">
      <w:pPr>
        <w:pStyle w:val="ListParagraph"/>
        <w:numPr>
          <w:ilvl w:val="0"/>
          <w:numId w:val="22"/>
        </w:numPr>
        <w:spacing w:before="54" w:after="0" w:line="276" w:lineRule="auto"/>
        <w:ind w:left="360"/>
        <w:rPr>
          <w:rFonts w:ascii="Times New Roman" w:hAnsi="Times New Roman" w:cs="Times New Roman"/>
          <w:color w:val="000000" w:themeColor="text1"/>
          <w:sz w:val="20"/>
          <w:szCs w:val="20"/>
        </w:rPr>
      </w:pPr>
      <w:proofErr w:type="spellStart"/>
      <w:r w:rsidRPr="00B02D42">
        <w:rPr>
          <w:rFonts w:ascii="Times New Roman" w:hAnsi="Times New Roman" w:cs="Times New Roman"/>
          <w:color w:val="000000" w:themeColor="text1"/>
          <w:sz w:val="20"/>
          <w:szCs w:val="20"/>
        </w:rPr>
        <w:t>Sutrop</w:t>
      </w:r>
      <w:proofErr w:type="spellEnd"/>
      <w:r w:rsidRPr="00B02D42">
        <w:rPr>
          <w:rFonts w:ascii="Times New Roman" w:hAnsi="Times New Roman" w:cs="Times New Roman"/>
          <w:color w:val="000000" w:themeColor="text1"/>
          <w:sz w:val="20"/>
          <w:szCs w:val="20"/>
        </w:rPr>
        <w:t xml:space="preserve">, M. (2015). Can values be taught? the myth of value-free education. Trames Journal of the Humanities and Social Sciences, 19(2), 189. https://doi.org/10.3176/tr.2015.2.06  </w:t>
      </w:r>
    </w:p>
    <w:p w14:paraId="62605A70" w14:textId="77777777" w:rsidR="00EB4AE9" w:rsidRPr="00B02D42" w:rsidRDefault="00EB4AE9" w:rsidP="00EB4AE9">
      <w:pPr>
        <w:pStyle w:val="ListParagraph"/>
        <w:numPr>
          <w:ilvl w:val="0"/>
          <w:numId w:val="22"/>
        </w:numPr>
        <w:spacing w:before="54" w:after="0" w:line="276" w:lineRule="auto"/>
        <w:ind w:left="360"/>
        <w:rPr>
          <w:rFonts w:ascii="Times New Roman" w:hAnsi="Times New Roman" w:cs="Times New Roman"/>
          <w:color w:val="000000" w:themeColor="text1"/>
          <w:sz w:val="20"/>
          <w:szCs w:val="20"/>
        </w:rPr>
      </w:pPr>
      <w:r w:rsidRPr="00B02D42">
        <w:rPr>
          <w:rFonts w:ascii="Times New Roman" w:hAnsi="Times New Roman" w:cs="Times New Roman"/>
          <w:color w:val="000000" w:themeColor="text1"/>
          <w:sz w:val="20"/>
          <w:szCs w:val="20"/>
        </w:rPr>
        <w:t xml:space="preserve">Tapia, G. A. (2019). Concepts and criteria of evaluation of university teaching staff belonging to the humanities on the relationship between ethics and teaching excellence. </w:t>
      </w:r>
      <w:proofErr w:type="spellStart"/>
      <w:r w:rsidRPr="00B02D42">
        <w:rPr>
          <w:rFonts w:ascii="Times New Roman" w:hAnsi="Times New Roman" w:cs="Times New Roman"/>
          <w:color w:val="000000" w:themeColor="text1"/>
          <w:sz w:val="20"/>
          <w:szCs w:val="20"/>
        </w:rPr>
        <w:t>Sociol</w:t>
      </w:r>
      <w:proofErr w:type="spellEnd"/>
      <w:r w:rsidRPr="00B02D42">
        <w:rPr>
          <w:rFonts w:ascii="Times New Roman" w:hAnsi="Times New Roman" w:cs="Times New Roman"/>
          <w:color w:val="000000" w:themeColor="text1"/>
          <w:sz w:val="20"/>
          <w:szCs w:val="20"/>
        </w:rPr>
        <w:t xml:space="preserve">. Prax, 24, 201-216.  </w:t>
      </w:r>
    </w:p>
    <w:p w14:paraId="6D2F361C" w14:textId="77777777" w:rsidR="00EB4AE9" w:rsidRPr="00B02D42" w:rsidRDefault="00EB4AE9" w:rsidP="00EB4AE9">
      <w:pPr>
        <w:pStyle w:val="ListParagraph"/>
        <w:numPr>
          <w:ilvl w:val="0"/>
          <w:numId w:val="22"/>
        </w:numPr>
        <w:spacing w:before="54" w:after="0" w:line="276" w:lineRule="auto"/>
        <w:ind w:left="360"/>
        <w:rPr>
          <w:rFonts w:ascii="Times New Roman" w:hAnsi="Times New Roman" w:cs="Times New Roman"/>
          <w:color w:val="000000" w:themeColor="text1"/>
          <w:sz w:val="20"/>
          <w:szCs w:val="20"/>
        </w:rPr>
      </w:pPr>
      <w:proofErr w:type="spellStart"/>
      <w:r w:rsidRPr="00B02D42">
        <w:rPr>
          <w:rFonts w:ascii="Times New Roman" w:hAnsi="Times New Roman" w:cs="Times New Roman"/>
          <w:color w:val="000000" w:themeColor="text1"/>
          <w:sz w:val="20"/>
          <w:szCs w:val="20"/>
        </w:rPr>
        <w:t>Terepyshchyi</w:t>
      </w:r>
      <w:proofErr w:type="spellEnd"/>
      <w:r w:rsidRPr="00B02D42">
        <w:rPr>
          <w:rFonts w:ascii="Times New Roman" w:hAnsi="Times New Roman" w:cs="Times New Roman"/>
          <w:color w:val="000000" w:themeColor="text1"/>
          <w:sz w:val="20"/>
          <w:szCs w:val="20"/>
        </w:rPr>
        <w:t xml:space="preserve">, S. (2023). Academic social responsibility in the context of the war in </w:t>
      </w:r>
      <w:proofErr w:type="spellStart"/>
      <w:r w:rsidRPr="00B02D42">
        <w:rPr>
          <w:rFonts w:ascii="Times New Roman" w:hAnsi="Times New Roman" w:cs="Times New Roman"/>
          <w:color w:val="000000" w:themeColor="text1"/>
          <w:sz w:val="20"/>
          <w:szCs w:val="20"/>
        </w:rPr>
        <w:t>ukraine</w:t>
      </w:r>
      <w:proofErr w:type="spellEnd"/>
      <w:r w:rsidRPr="00B02D42">
        <w:rPr>
          <w:rFonts w:ascii="Times New Roman" w:hAnsi="Times New Roman" w:cs="Times New Roman"/>
          <w:color w:val="000000" w:themeColor="text1"/>
          <w:sz w:val="20"/>
          <w:szCs w:val="20"/>
        </w:rPr>
        <w:t xml:space="preserve">: navigating the educational landscape for social change. Humanities Studies, 91(14), 102-109. https://doi.org/10.32782/hst-2023-14-91-12  </w:t>
      </w:r>
    </w:p>
    <w:p w14:paraId="50894DE2" w14:textId="77777777" w:rsidR="00EB4AE9" w:rsidRPr="00B02D42" w:rsidRDefault="00EB4AE9" w:rsidP="00EB4AE9">
      <w:pPr>
        <w:pStyle w:val="ListParagraph"/>
        <w:numPr>
          <w:ilvl w:val="0"/>
          <w:numId w:val="22"/>
        </w:numPr>
        <w:spacing w:before="54" w:after="0" w:line="276" w:lineRule="auto"/>
        <w:ind w:left="360"/>
        <w:rPr>
          <w:rFonts w:ascii="Times New Roman" w:hAnsi="Times New Roman" w:cs="Times New Roman"/>
          <w:color w:val="000000" w:themeColor="text1"/>
          <w:sz w:val="20"/>
          <w:szCs w:val="20"/>
        </w:rPr>
      </w:pPr>
      <w:r w:rsidRPr="00B02D42">
        <w:rPr>
          <w:rFonts w:ascii="Times New Roman" w:hAnsi="Times New Roman" w:cs="Times New Roman"/>
          <w:color w:val="000000" w:themeColor="text1"/>
          <w:sz w:val="20"/>
          <w:szCs w:val="20"/>
        </w:rPr>
        <w:t xml:space="preserve">Tidball, K. and Krasny, M. (2020). Urban environmental education from a social-ecological perspective: conceptual framework for civic ecology education. Cities and the Environment, 3(1), 1-20. https://doi.org/10.15365/cate.31112010  </w:t>
      </w:r>
    </w:p>
    <w:p w14:paraId="38ACC5FF" w14:textId="77777777" w:rsidR="00EB4AE9" w:rsidRPr="00B02D42" w:rsidRDefault="00EB4AE9" w:rsidP="00EB4AE9">
      <w:pPr>
        <w:pStyle w:val="ListParagraph"/>
        <w:numPr>
          <w:ilvl w:val="0"/>
          <w:numId w:val="22"/>
        </w:numPr>
        <w:spacing w:before="54" w:after="0" w:line="276" w:lineRule="auto"/>
        <w:ind w:left="360"/>
        <w:rPr>
          <w:rFonts w:ascii="Times New Roman" w:hAnsi="Times New Roman" w:cs="Times New Roman"/>
          <w:color w:val="000000" w:themeColor="text1"/>
          <w:sz w:val="20"/>
          <w:szCs w:val="20"/>
        </w:rPr>
      </w:pPr>
      <w:r w:rsidRPr="00B02D42">
        <w:rPr>
          <w:rFonts w:ascii="Times New Roman" w:hAnsi="Times New Roman" w:cs="Times New Roman"/>
          <w:color w:val="000000" w:themeColor="text1"/>
          <w:sz w:val="20"/>
          <w:szCs w:val="20"/>
        </w:rPr>
        <w:t xml:space="preserve">Valdivia, E., Palomino, M., &amp; Burgos-Garcia, A. (2020). Social responsibility and university teacher training: keys to commitment and social justice into schools. Sustainability, 12(15), 6179. https://doi.org/10.3390/su12156179  </w:t>
      </w:r>
    </w:p>
    <w:p w14:paraId="2CE2239D" w14:textId="77777777" w:rsidR="00EB4AE9" w:rsidRPr="00B02D42" w:rsidRDefault="00EB4AE9" w:rsidP="00EB4AE9">
      <w:pPr>
        <w:pStyle w:val="ListParagraph"/>
        <w:numPr>
          <w:ilvl w:val="0"/>
          <w:numId w:val="22"/>
        </w:numPr>
        <w:spacing w:before="54" w:after="0" w:line="276" w:lineRule="auto"/>
        <w:ind w:left="360"/>
        <w:rPr>
          <w:rFonts w:ascii="Times New Roman" w:hAnsi="Times New Roman" w:cs="Times New Roman"/>
          <w:color w:val="000000" w:themeColor="text1"/>
          <w:sz w:val="20"/>
          <w:szCs w:val="20"/>
        </w:rPr>
      </w:pPr>
      <w:r w:rsidRPr="00B02D42">
        <w:rPr>
          <w:rFonts w:ascii="Times New Roman" w:hAnsi="Times New Roman" w:cs="Times New Roman"/>
          <w:color w:val="000000" w:themeColor="text1"/>
          <w:sz w:val="20"/>
          <w:szCs w:val="20"/>
        </w:rPr>
        <w:t xml:space="preserve">Villegas, D., &amp; Castillo, N. (2011). Social responsibility and community service in university education. </w:t>
      </w:r>
      <w:proofErr w:type="spellStart"/>
      <w:r w:rsidRPr="00B02D42">
        <w:rPr>
          <w:rFonts w:ascii="Times New Roman" w:hAnsi="Times New Roman" w:cs="Times New Roman"/>
          <w:color w:val="000000" w:themeColor="text1"/>
          <w:sz w:val="20"/>
          <w:szCs w:val="20"/>
        </w:rPr>
        <w:t>Revista</w:t>
      </w:r>
      <w:proofErr w:type="spellEnd"/>
      <w:r w:rsidRPr="00B02D42">
        <w:rPr>
          <w:rFonts w:ascii="Times New Roman" w:hAnsi="Times New Roman" w:cs="Times New Roman"/>
          <w:color w:val="000000" w:themeColor="text1"/>
          <w:sz w:val="20"/>
          <w:szCs w:val="20"/>
        </w:rPr>
        <w:t xml:space="preserve"> </w:t>
      </w:r>
      <w:proofErr w:type="spellStart"/>
      <w:r w:rsidRPr="00B02D42">
        <w:rPr>
          <w:rFonts w:ascii="Times New Roman" w:hAnsi="Times New Roman" w:cs="Times New Roman"/>
          <w:color w:val="000000" w:themeColor="text1"/>
          <w:sz w:val="20"/>
          <w:szCs w:val="20"/>
        </w:rPr>
        <w:t>Científica</w:t>
      </w:r>
      <w:proofErr w:type="spellEnd"/>
      <w:r w:rsidRPr="00B02D42">
        <w:rPr>
          <w:rFonts w:ascii="Times New Roman" w:hAnsi="Times New Roman" w:cs="Times New Roman"/>
          <w:color w:val="000000" w:themeColor="text1"/>
          <w:sz w:val="20"/>
          <w:szCs w:val="20"/>
        </w:rPr>
        <w:t xml:space="preserve"> Digital del Centro de </w:t>
      </w:r>
      <w:proofErr w:type="spellStart"/>
      <w:r w:rsidRPr="00B02D42">
        <w:rPr>
          <w:rFonts w:ascii="Times New Roman" w:hAnsi="Times New Roman" w:cs="Times New Roman"/>
          <w:color w:val="000000" w:themeColor="text1"/>
          <w:sz w:val="20"/>
          <w:szCs w:val="20"/>
        </w:rPr>
        <w:t>Investigación</w:t>
      </w:r>
      <w:proofErr w:type="spellEnd"/>
      <w:r w:rsidRPr="00B02D42">
        <w:rPr>
          <w:rFonts w:ascii="Times New Roman" w:hAnsi="Times New Roman" w:cs="Times New Roman"/>
          <w:color w:val="000000" w:themeColor="text1"/>
          <w:sz w:val="20"/>
          <w:szCs w:val="20"/>
        </w:rPr>
        <w:t xml:space="preserve"> y </w:t>
      </w:r>
      <w:proofErr w:type="spellStart"/>
      <w:r w:rsidRPr="00B02D42">
        <w:rPr>
          <w:rFonts w:ascii="Times New Roman" w:hAnsi="Times New Roman" w:cs="Times New Roman"/>
          <w:color w:val="000000" w:themeColor="text1"/>
          <w:sz w:val="20"/>
          <w:szCs w:val="20"/>
        </w:rPr>
        <w:t>Estudios</w:t>
      </w:r>
      <w:proofErr w:type="spellEnd"/>
      <w:r w:rsidRPr="00B02D42">
        <w:rPr>
          <w:rFonts w:ascii="Times New Roman" w:hAnsi="Times New Roman" w:cs="Times New Roman"/>
          <w:color w:val="000000" w:themeColor="text1"/>
          <w:sz w:val="20"/>
          <w:szCs w:val="20"/>
        </w:rPr>
        <w:t xml:space="preserve"> </w:t>
      </w:r>
      <w:proofErr w:type="spellStart"/>
      <w:r w:rsidRPr="00B02D42">
        <w:rPr>
          <w:rFonts w:ascii="Times New Roman" w:hAnsi="Times New Roman" w:cs="Times New Roman"/>
          <w:color w:val="000000" w:themeColor="text1"/>
          <w:sz w:val="20"/>
          <w:szCs w:val="20"/>
        </w:rPr>
        <w:t>Gerenciales</w:t>
      </w:r>
      <w:proofErr w:type="spellEnd"/>
      <w:r w:rsidRPr="00B02D42">
        <w:rPr>
          <w:rFonts w:ascii="Times New Roman" w:hAnsi="Times New Roman" w:cs="Times New Roman"/>
          <w:color w:val="000000" w:themeColor="text1"/>
          <w:sz w:val="20"/>
          <w:szCs w:val="20"/>
        </w:rPr>
        <w:t xml:space="preserve">, 7(1), 94-110.  </w:t>
      </w:r>
    </w:p>
    <w:p w14:paraId="3E3F9473" w14:textId="77777777" w:rsidR="00EB4AE9" w:rsidRPr="00B02D42" w:rsidRDefault="00EB4AE9" w:rsidP="00EB4AE9">
      <w:pPr>
        <w:pStyle w:val="ListParagraph"/>
        <w:numPr>
          <w:ilvl w:val="0"/>
          <w:numId w:val="22"/>
        </w:numPr>
        <w:spacing w:before="54" w:after="0" w:line="276" w:lineRule="auto"/>
        <w:ind w:left="360"/>
        <w:rPr>
          <w:rFonts w:ascii="Times New Roman" w:hAnsi="Times New Roman" w:cs="Times New Roman"/>
          <w:color w:val="000000" w:themeColor="text1"/>
          <w:sz w:val="20"/>
          <w:szCs w:val="20"/>
        </w:rPr>
      </w:pPr>
      <w:r w:rsidRPr="00B02D42">
        <w:rPr>
          <w:rFonts w:ascii="Times New Roman" w:hAnsi="Times New Roman" w:cs="Times New Roman"/>
          <w:color w:val="000000" w:themeColor="text1"/>
          <w:sz w:val="20"/>
          <w:szCs w:val="20"/>
        </w:rPr>
        <w:t xml:space="preserve">Wang, L. and </w:t>
      </w:r>
      <w:proofErr w:type="spellStart"/>
      <w:r w:rsidRPr="00B02D42">
        <w:rPr>
          <w:rFonts w:ascii="Times New Roman" w:hAnsi="Times New Roman" w:cs="Times New Roman"/>
          <w:color w:val="000000" w:themeColor="text1"/>
          <w:sz w:val="20"/>
          <w:szCs w:val="20"/>
        </w:rPr>
        <w:t>Juslin</w:t>
      </w:r>
      <w:proofErr w:type="spellEnd"/>
      <w:r w:rsidRPr="00B02D42">
        <w:rPr>
          <w:rFonts w:ascii="Times New Roman" w:hAnsi="Times New Roman" w:cs="Times New Roman"/>
          <w:color w:val="000000" w:themeColor="text1"/>
          <w:sz w:val="20"/>
          <w:szCs w:val="20"/>
        </w:rPr>
        <w:t xml:space="preserve">, H. (2012). Values and corporate social responsibility perceptions of </w:t>
      </w:r>
      <w:proofErr w:type="spellStart"/>
      <w:r w:rsidRPr="00B02D42">
        <w:rPr>
          <w:rFonts w:ascii="Times New Roman" w:hAnsi="Times New Roman" w:cs="Times New Roman"/>
          <w:color w:val="000000" w:themeColor="text1"/>
          <w:sz w:val="20"/>
          <w:szCs w:val="20"/>
        </w:rPr>
        <w:t>chinese</w:t>
      </w:r>
      <w:proofErr w:type="spellEnd"/>
      <w:r w:rsidRPr="00B02D42">
        <w:rPr>
          <w:rFonts w:ascii="Times New Roman" w:hAnsi="Times New Roman" w:cs="Times New Roman"/>
          <w:color w:val="000000" w:themeColor="text1"/>
          <w:sz w:val="20"/>
          <w:szCs w:val="20"/>
        </w:rPr>
        <w:t xml:space="preserve"> university students. Journal of Academic Ethics, 10(1), 57-82. https://doi.org/10.1007/s10805-012-9148-5</w:t>
      </w:r>
    </w:p>
    <w:p w14:paraId="32D090D0" w14:textId="77777777" w:rsidR="00EB4AE9" w:rsidRPr="00B02D42" w:rsidRDefault="00EB4AE9" w:rsidP="00EB4AE9">
      <w:pPr>
        <w:pStyle w:val="ListParagraph"/>
        <w:numPr>
          <w:ilvl w:val="0"/>
          <w:numId w:val="22"/>
        </w:numPr>
        <w:spacing w:before="54" w:after="0" w:line="276" w:lineRule="auto"/>
        <w:ind w:left="360"/>
        <w:rPr>
          <w:rFonts w:ascii="Times New Roman" w:hAnsi="Times New Roman" w:cs="Times New Roman"/>
          <w:color w:val="000000" w:themeColor="text1"/>
          <w:sz w:val="20"/>
          <w:szCs w:val="20"/>
        </w:rPr>
      </w:pPr>
      <w:r w:rsidRPr="00B02D42">
        <w:rPr>
          <w:rFonts w:ascii="Times New Roman" w:hAnsi="Times New Roman" w:cs="Times New Roman"/>
          <w:color w:val="000000" w:themeColor="text1"/>
          <w:sz w:val="20"/>
          <w:szCs w:val="20"/>
        </w:rPr>
        <w:t xml:space="preserve">Wasino, W., Kurniawan, E., &amp; </w:t>
      </w:r>
      <w:proofErr w:type="spellStart"/>
      <w:r w:rsidRPr="00B02D42">
        <w:rPr>
          <w:rFonts w:ascii="Times New Roman" w:hAnsi="Times New Roman" w:cs="Times New Roman"/>
          <w:color w:val="000000" w:themeColor="text1"/>
          <w:sz w:val="20"/>
          <w:szCs w:val="20"/>
        </w:rPr>
        <w:t>Shintasiwi</w:t>
      </w:r>
      <w:proofErr w:type="spellEnd"/>
      <w:r w:rsidRPr="00B02D42">
        <w:rPr>
          <w:rFonts w:ascii="Times New Roman" w:hAnsi="Times New Roman" w:cs="Times New Roman"/>
          <w:color w:val="000000" w:themeColor="text1"/>
          <w:sz w:val="20"/>
          <w:szCs w:val="20"/>
        </w:rPr>
        <w:t xml:space="preserve">, F. (2019). Religious radicalism prevention model through multicultural dialog in </w:t>
      </w:r>
      <w:proofErr w:type="spellStart"/>
      <w:r w:rsidRPr="00B02D42">
        <w:rPr>
          <w:rFonts w:ascii="Times New Roman" w:hAnsi="Times New Roman" w:cs="Times New Roman"/>
          <w:color w:val="000000" w:themeColor="text1"/>
          <w:sz w:val="20"/>
          <w:szCs w:val="20"/>
        </w:rPr>
        <w:t>pancasila</w:t>
      </w:r>
      <w:proofErr w:type="spellEnd"/>
      <w:r w:rsidRPr="00B02D42">
        <w:rPr>
          <w:rFonts w:ascii="Times New Roman" w:hAnsi="Times New Roman" w:cs="Times New Roman"/>
          <w:color w:val="000000" w:themeColor="text1"/>
          <w:sz w:val="20"/>
          <w:szCs w:val="20"/>
        </w:rPr>
        <w:t xml:space="preserve"> and civic education </w:t>
      </w:r>
      <w:proofErr w:type="gramStart"/>
      <w:r w:rsidRPr="00B02D42">
        <w:rPr>
          <w:rFonts w:ascii="Times New Roman" w:hAnsi="Times New Roman" w:cs="Times New Roman"/>
          <w:color w:val="000000" w:themeColor="text1"/>
          <w:sz w:val="20"/>
          <w:szCs w:val="20"/>
        </w:rPr>
        <w:t>lectures..</w:t>
      </w:r>
      <w:proofErr w:type="gramEnd"/>
      <w:r w:rsidRPr="00B02D42">
        <w:rPr>
          <w:rFonts w:ascii="Times New Roman" w:hAnsi="Times New Roman" w:cs="Times New Roman"/>
          <w:color w:val="000000" w:themeColor="text1"/>
          <w:sz w:val="20"/>
          <w:szCs w:val="20"/>
        </w:rPr>
        <w:t xml:space="preserve"> https://doi.org/10.4108/eai.24-10-2019.2290571</w:t>
      </w:r>
    </w:p>
    <w:p w14:paraId="5CF15400" w14:textId="77777777" w:rsidR="00EB4AE9" w:rsidRPr="00B02D42" w:rsidRDefault="00EB4AE9" w:rsidP="00EB4AE9">
      <w:pPr>
        <w:pStyle w:val="ListParagraph"/>
        <w:numPr>
          <w:ilvl w:val="0"/>
          <w:numId w:val="22"/>
        </w:numPr>
        <w:spacing w:before="54" w:after="0" w:line="276" w:lineRule="auto"/>
        <w:ind w:left="360"/>
        <w:rPr>
          <w:rFonts w:ascii="Times New Roman" w:hAnsi="Times New Roman" w:cs="Times New Roman"/>
          <w:color w:val="000000" w:themeColor="text1"/>
          <w:sz w:val="20"/>
          <w:szCs w:val="20"/>
        </w:rPr>
      </w:pPr>
      <w:r w:rsidRPr="00B02D42">
        <w:rPr>
          <w:rFonts w:ascii="Times New Roman" w:hAnsi="Times New Roman" w:cs="Times New Roman"/>
          <w:color w:val="000000" w:themeColor="text1"/>
          <w:sz w:val="20"/>
          <w:szCs w:val="20"/>
        </w:rPr>
        <w:t xml:space="preserve">Yaşar, M. (2023). Legal education and social responsibility: a qualitative inquiry into law students' perspectives. ISSLP, 2(4), 32-39. https://doi.org/10.61838/kman.isslp.2.4.6  </w:t>
      </w:r>
    </w:p>
    <w:p w14:paraId="4744E2B0" w14:textId="77777777" w:rsidR="00EB4AE9" w:rsidRPr="00B02D42" w:rsidRDefault="00EB4AE9" w:rsidP="00EB4AE9">
      <w:pPr>
        <w:pStyle w:val="ListParagraph"/>
        <w:numPr>
          <w:ilvl w:val="0"/>
          <w:numId w:val="22"/>
        </w:numPr>
        <w:spacing w:before="54" w:after="0" w:line="276" w:lineRule="auto"/>
        <w:ind w:left="360"/>
        <w:rPr>
          <w:rFonts w:ascii="Times New Roman" w:hAnsi="Times New Roman" w:cs="Times New Roman"/>
          <w:color w:val="000000" w:themeColor="text1"/>
          <w:sz w:val="20"/>
          <w:szCs w:val="20"/>
        </w:rPr>
      </w:pPr>
      <w:r w:rsidRPr="00B02D42">
        <w:rPr>
          <w:rFonts w:ascii="Times New Roman" w:hAnsi="Times New Roman" w:cs="Times New Roman"/>
          <w:color w:val="000000" w:themeColor="text1"/>
          <w:sz w:val="20"/>
          <w:szCs w:val="20"/>
        </w:rPr>
        <w:t xml:space="preserve">Yatsenko, V. (2023). Formation of social responsibility in higher education institutions: modeling mechanisms in the context of structural and innovation transformations. journal, 5(1), 35-41. https://doi.org/10.32782/2707-8019/2023-1-6  </w:t>
      </w:r>
    </w:p>
    <w:p w14:paraId="1DA13B5B" w14:textId="17F5AEF0" w:rsidR="00EB4AE9" w:rsidRPr="00EB4AE9" w:rsidRDefault="00EB4AE9" w:rsidP="00EB4AE9">
      <w:pPr>
        <w:pStyle w:val="ListParagraph"/>
        <w:numPr>
          <w:ilvl w:val="0"/>
          <w:numId w:val="22"/>
        </w:numPr>
        <w:spacing w:before="54" w:after="0" w:line="276" w:lineRule="auto"/>
        <w:ind w:left="360"/>
        <w:rPr>
          <w:rFonts w:ascii="Times New Roman" w:hAnsi="Times New Roman" w:cs="Times New Roman"/>
          <w:color w:val="000000" w:themeColor="text1"/>
          <w:sz w:val="24"/>
          <w:szCs w:val="24"/>
        </w:rPr>
      </w:pPr>
      <w:r w:rsidRPr="00B02D42">
        <w:rPr>
          <w:rFonts w:ascii="Times New Roman" w:hAnsi="Times New Roman" w:cs="Times New Roman"/>
          <w:color w:val="000000" w:themeColor="text1"/>
          <w:sz w:val="20"/>
          <w:szCs w:val="20"/>
        </w:rPr>
        <w:t>Zhao, Y. (2016). From deficiency to strength: shifting the mindset about education inequality. Journal of Social Issues, 72(4), 720</w:t>
      </w:r>
      <w:r w:rsidRPr="00EB4AE9">
        <w:rPr>
          <w:rFonts w:ascii="Times New Roman" w:hAnsi="Times New Roman" w:cs="Times New Roman"/>
          <w:color w:val="000000" w:themeColor="text1"/>
          <w:sz w:val="24"/>
          <w:szCs w:val="24"/>
        </w:rPr>
        <w:t>-739. https://doi.org/10.1111/josi.12191</w:t>
      </w:r>
    </w:p>
    <w:sectPr w:rsidR="00EB4AE9" w:rsidRPr="00EB4AE9" w:rsidSect="005F717A">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12B15" w14:textId="77777777" w:rsidR="005A0CC0" w:rsidRDefault="005A0CC0" w:rsidP="00C556D7">
      <w:pPr>
        <w:spacing w:after="0" w:line="240" w:lineRule="auto"/>
      </w:pPr>
      <w:r>
        <w:separator/>
      </w:r>
    </w:p>
  </w:endnote>
  <w:endnote w:type="continuationSeparator" w:id="0">
    <w:p w14:paraId="2EFEC85D" w14:textId="77777777" w:rsidR="005A0CC0" w:rsidRDefault="005A0CC0"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65226" w14:textId="77777777" w:rsidR="00B02D42" w:rsidRDefault="00B02D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A5B2D" w14:textId="77777777" w:rsidR="00B02D42" w:rsidRDefault="00B02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7A040" w14:textId="77777777" w:rsidR="005A0CC0" w:rsidRDefault="005A0CC0" w:rsidP="00C556D7">
      <w:pPr>
        <w:spacing w:after="0" w:line="240" w:lineRule="auto"/>
      </w:pPr>
      <w:r>
        <w:separator/>
      </w:r>
    </w:p>
  </w:footnote>
  <w:footnote w:type="continuationSeparator" w:id="0">
    <w:p w14:paraId="0AA6AFBD" w14:textId="77777777" w:rsidR="005A0CC0" w:rsidRDefault="005A0CC0"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5439E" w14:textId="77777777" w:rsidR="00B02D42" w:rsidRDefault="00B02D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518636059" name="Picture 518636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3B01DFC8"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5B6FFD">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5B6FFD">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w:t>
          </w:r>
          <w:proofErr w:type="spellStart"/>
          <w:r w:rsidR="005B6FFD">
            <w:rPr>
              <w:rFonts w:ascii="Times New Roman" w:hAnsi="Times New Roman" w:cs="Times New Roman"/>
              <w:bCs/>
              <w:sz w:val="24"/>
              <w:szCs w:val="24"/>
              <w:lang w:val="fr-FR" w:eastAsia="en-IN"/>
            </w:rPr>
            <w:t>Macrh</w:t>
          </w:r>
          <w:proofErr w:type="spellEnd"/>
          <w:r w:rsidR="005B6FFD">
            <w:rPr>
              <w:rFonts w:ascii="Times New Roman" w:hAnsi="Times New Roman" w:cs="Times New Roman"/>
              <w:bCs/>
              <w:sz w:val="24"/>
              <w:szCs w:val="24"/>
              <w:lang w:val="fr-FR" w:eastAsia="en-IN"/>
            </w:rPr>
            <w:t xml:space="preserve"> 2025</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56560" w14:textId="77777777" w:rsidR="00B02D42" w:rsidRDefault="00B02D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4D152C"/>
    <w:multiLevelType w:val="hybridMultilevel"/>
    <w:tmpl w:val="E89C480C"/>
    <w:lvl w:ilvl="0" w:tplc="28A21F62">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9"/>
  </w:num>
  <w:num w:numId="2" w16cid:durableId="790048988">
    <w:abstractNumId w:val="6"/>
  </w:num>
  <w:num w:numId="3" w16cid:durableId="1993635357">
    <w:abstractNumId w:val="12"/>
  </w:num>
  <w:num w:numId="4" w16cid:durableId="1479104421">
    <w:abstractNumId w:val="13"/>
  </w:num>
  <w:num w:numId="5" w16cid:durableId="1066758610">
    <w:abstractNumId w:val="8"/>
  </w:num>
  <w:num w:numId="6" w16cid:durableId="590088686">
    <w:abstractNumId w:val="16"/>
  </w:num>
  <w:num w:numId="7" w16cid:durableId="924848298">
    <w:abstractNumId w:val="1"/>
  </w:num>
  <w:num w:numId="8" w16cid:durableId="781143302">
    <w:abstractNumId w:val="21"/>
  </w:num>
  <w:num w:numId="9" w16cid:durableId="851842906">
    <w:abstractNumId w:val="0"/>
  </w:num>
  <w:num w:numId="10" w16cid:durableId="350229811">
    <w:abstractNumId w:val="4"/>
  </w:num>
  <w:num w:numId="11" w16cid:durableId="2128309775">
    <w:abstractNumId w:val="19"/>
  </w:num>
  <w:num w:numId="12" w16cid:durableId="350029887">
    <w:abstractNumId w:val="15"/>
  </w:num>
  <w:num w:numId="13" w16cid:durableId="591670422">
    <w:abstractNumId w:val="11"/>
  </w:num>
  <w:num w:numId="14" w16cid:durableId="532691435">
    <w:abstractNumId w:val="3"/>
  </w:num>
  <w:num w:numId="15" w16cid:durableId="1268083021">
    <w:abstractNumId w:val="18"/>
  </w:num>
  <w:num w:numId="16" w16cid:durableId="1447193248">
    <w:abstractNumId w:val="10"/>
  </w:num>
  <w:num w:numId="17" w16cid:durableId="843742299">
    <w:abstractNumId w:val="14"/>
  </w:num>
  <w:num w:numId="18" w16cid:durableId="110824490">
    <w:abstractNumId w:val="2"/>
  </w:num>
  <w:num w:numId="19" w16cid:durableId="1376078544">
    <w:abstractNumId w:val="20"/>
  </w:num>
  <w:num w:numId="20" w16cid:durableId="888303389">
    <w:abstractNumId w:val="7"/>
  </w:num>
  <w:num w:numId="21" w16cid:durableId="164125617">
    <w:abstractNumId w:val="17"/>
  </w:num>
  <w:num w:numId="22" w16cid:durableId="846914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687"/>
    <w:rsid w:val="00157BEC"/>
    <w:rsid w:val="001604FB"/>
    <w:rsid w:val="001669B3"/>
    <w:rsid w:val="00167C79"/>
    <w:rsid w:val="0017211F"/>
    <w:rsid w:val="0018026F"/>
    <w:rsid w:val="001814AA"/>
    <w:rsid w:val="00187922"/>
    <w:rsid w:val="001C0F2F"/>
    <w:rsid w:val="001C15A0"/>
    <w:rsid w:val="001C75F5"/>
    <w:rsid w:val="001D045C"/>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3AB7"/>
    <w:rsid w:val="003C4071"/>
    <w:rsid w:val="003C6D94"/>
    <w:rsid w:val="003D2120"/>
    <w:rsid w:val="003E2ECA"/>
    <w:rsid w:val="003E49D7"/>
    <w:rsid w:val="003E7930"/>
    <w:rsid w:val="003F6F2B"/>
    <w:rsid w:val="00405EA0"/>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0CC0"/>
    <w:rsid w:val="005A48C2"/>
    <w:rsid w:val="005B3887"/>
    <w:rsid w:val="005B6FFD"/>
    <w:rsid w:val="005B73A4"/>
    <w:rsid w:val="005C1D19"/>
    <w:rsid w:val="005D265F"/>
    <w:rsid w:val="005F1167"/>
    <w:rsid w:val="005F717A"/>
    <w:rsid w:val="006110CA"/>
    <w:rsid w:val="00617A82"/>
    <w:rsid w:val="00632466"/>
    <w:rsid w:val="00633CDF"/>
    <w:rsid w:val="006413AE"/>
    <w:rsid w:val="00654EC1"/>
    <w:rsid w:val="0068512A"/>
    <w:rsid w:val="00690A1B"/>
    <w:rsid w:val="006918DA"/>
    <w:rsid w:val="006962A4"/>
    <w:rsid w:val="006A44C4"/>
    <w:rsid w:val="006A5E5C"/>
    <w:rsid w:val="006A6434"/>
    <w:rsid w:val="006B2ED8"/>
    <w:rsid w:val="006C11CA"/>
    <w:rsid w:val="006C74D5"/>
    <w:rsid w:val="006D7E62"/>
    <w:rsid w:val="006F51F4"/>
    <w:rsid w:val="007200ED"/>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2D42"/>
    <w:rsid w:val="00B07F98"/>
    <w:rsid w:val="00B127F4"/>
    <w:rsid w:val="00B17F4E"/>
    <w:rsid w:val="00B21E66"/>
    <w:rsid w:val="00B26105"/>
    <w:rsid w:val="00B34768"/>
    <w:rsid w:val="00B52995"/>
    <w:rsid w:val="00B60F30"/>
    <w:rsid w:val="00B71A47"/>
    <w:rsid w:val="00B76621"/>
    <w:rsid w:val="00B82E3B"/>
    <w:rsid w:val="00BA6D24"/>
    <w:rsid w:val="00BB31C3"/>
    <w:rsid w:val="00BC087A"/>
    <w:rsid w:val="00BC37A0"/>
    <w:rsid w:val="00BD0DF3"/>
    <w:rsid w:val="00BE5B25"/>
    <w:rsid w:val="00C13545"/>
    <w:rsid w:val="00C20B7A"/>
    <w:rsid w:val="00C35F1D"/>
    <w:rsid w:val="00C378A3"/>
    <w:rsid w:val="00C43197"/>
    <w:rsid w:val="00C504FB"/>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368F0"/>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4AE9"/>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1182"/>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fontstyle01">
    <w:name w:val="fontstyle01"/>
    <w:basedOn w:val="DefaultParagraphFont"/>
    <w:rsid w:val="00157687"/>
    <w:rPr>
      <w:rFonts w:ascii="Arial-BoldMT" w:hAnsi="Arial-BoldMT" w:hint="default"/>
      <w:b/>
      <w:bCs/>
      <w:i w:val="0"/>
      <w:iCs w:val="0"/>
      <w:color w:val="000000"/>
      <w:sz w:val="24"/>
      <w:szCs w:val="24"/>
    </w:rPr>
  </w:style>
  <w:style w:type="character" w:customStyle="1" w:styleId="fontstyle21">
    <w:name w:val="fontstyle21"/>
    <w:basedOn w:val="DefaultParagraphFont"/>
    <w:rsid w:val="00157687"/>
    <w:rPr>
      <w:rFonts w:ascii="ArialMT" w:hAnsi="ArialMT" w:hint="default"/>
      <w:b w:val="0"/>
      <w:bCs w:val="0"/>
      <w:i w:val="0"/>
      <w:iCs w:val="0"/>
      <w:color w:val="000000"/>
      <w:sz w:val="24"/>
      <w:szCs w:val="24"/>
    </w:rPr>
  </w:style>
  <w:style w:type="character" w:styleId="UnresolvedMention">
    <w:name w:val="Unresolved Mention"/>
    <w:basedOn w:val="DefaultParagraphFont"/>
    <w:uiPriority w:val="99"/>
    <w:semiHidden/>
    <w:unhideWhenUsed/>
    <w:rsid w:val="00EB4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638740">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3284</Words>
  <Characters>18725</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epmc</dc:creator>
  <cp:keywords/>
  <dc:description/>
  <cp:lastModifiedBy>Eda Psalm Cee</cp:lastModifiedBy>
  <cp:revision>3</cp:revision>
  <cp:lastPrinted>2021-02-22T14:39:00Z</cp:lastPrinted>
  <dcterms:created xsi:type="dcterms:W3CDTF">2025-03-06T18:05:00Z</dcterms:created>
  <dcterms:modified xsi:type="dcterms:W3CDTF">2025-03-06T18:05:00Z</dcterms:modified>
</cp:coreProperties>
</file>