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22BCC" w14:textId="46C3D063" w:rsidR="00992D08" w:rsidRDefault="00992D08" w:rsidP="0080661C">
      <w:pPr>
        <w:spacing w:before="100" w:beforeAutospacing="1" w:after="100" w:afterAutospacing="1" w:line="240" w:lineRule="auto"/>
        <w:jc w:val="both"/>
        <w:rPr>
          <w:rFonts w:ascii="Times New Roman" w:eastAsia="Times New Roman" w:hAnsi="Times New Roman" w:cs="Times New Roman"/>
          <w:b/>
          <w:bCs/>
          <w:sz w:val="28"/>
          <w:szCs w:val="28"/>
          <w:lang w:eastAsia="en-IN"/>
        </w:rPr>
      </w:pPr>
      <w:r w:rsidRPr="00992D08">
        <w:rPr>
          <w:rFonts w:ascii="Times New Roman" w:eastAsia="Times New Roman" w:hAnsi="Times New Roman" w:cs="Times New Roman"/>
          <w:b/>
          <w:bCs/>
          <w:sz w:val="28"/>
          <w:szCs w:val="28"/>
          <w:lang w:eastAsia="en-IN"/>
        </w:rPr>
        <w:t>Precision Farming and Cardamom Cultivation: A Sustainable Approach</w:t>
      </w:r>
    </w:p>
    <w:p w14:paraId="5E40CD80" w14:textId="6BAF25F0" w:rsidR="0080661C" w:rsidRDefault="0080661C" w:rsidP="001A4AC3">
      <w:pPr>
        <w:spacing w:after="87"/>
        <w:ind w:left="166" w:hanging="10"/>
        <w:jc w:val="center"/>
      </w:pPr>
      <w:proofErr w:type="spellStart"/>
      <w:r>
        <w:t>Dr.</w:t>
      </w:r>
      <w:proofErr w:type="spellEnd"/>
      <w:r>
        <w:t xml:space="preserve"> T. Ramaprabha</w:t>
      </w:r>
      <w:r>
        <w:rPr>
          <w:vertAlign w:val="superscript"/>
        </w:rPr>
        <w:t>1</w:t>
      </w:r>
      <w:r>
        <w:t>, Kochumol Abraham</w:t>
      </w:r>
      <w:r>
        <w:rPr>
          <w:vertAlign w:val="superscript"/>
        </w:rPr>
        <w:t>2</w:t>
      </w:r>
      <w:r>
        <w:t>, Win Mathew John</w:t>
      </w:r>
      <w:r>
        <w:rPr>
          <w:vertAlign w:val="superscript"/>
        </w:rPr>
        <w:t>3</w:t>
      </w:r>
      <w:r>
        <w:t>, Associate</w:t>
      </w:r>
    </w:p>
    <w:p w14:paraId="77189797" w14:textId="394F63F8" w:rsidR="0080661C" w:rsidRDefault="0080661C" w:rsidP="001A4AC3">
      <w:pPr>
        <w:spacing w:after="116"/>
        <w:ind w:left="166" w:right="163" w:hanging="10"/>
        <w:jc w:val="center"/>
      </w:pPr>
      <w:r>
        <w:t>Professor</w:t>
      </w:r>
      <w:r>
        <w:rPr>
          <w:vertAlign w:val="superscript"/>
        </w:rPr>
        <w:t>1</w:t>
      </w:r>
      <w:r>
        <w:t>, Department of Computer Science</w:t>
      </w:r>
      <w:r>
        <w:rPr>
          <w:vertAlign w:val="superscript"/>
        </w:rPr>
        <w:t>1</w:t>
      </w:r>
      <w:r>
        <w:t>, Research Scholar</w:t>
      </w:r>
      <w:r>
        <w:rPr>
          <w:vertAlign w:val="superscript"/>
        </w:rPr>
        <w:t>2,</w:t>
      </w:r>
      <w:proofErr w:type="gramStart"/>
      <w:r>
        <w:rPr>
          <w:vertAlign w:val="superscript"/>
        </w:rPr>
        <w:t xml:space="preserve">3 </w:t>
      </w:r>
      <w:r>
        <w:t>,</w:t>
      </w:r>
      <w:proofErr w:type="gramEnd"/>
      <w:r>
        <w:t xml:space="preserve">  Nehru Arts and</w:t>
      </w:r>
    </w:p>
    <w:p w14:paraId="057C71DF" w14:textId="35BAFDA2" w:rsidR="0080661C" w:rsidRDefault="0080661C" w:rsidP="001A4AC3">
      <w:pPr>
        <w:spacing w:after="116"/>
        <w:ind w:left="166" w:right="165" w:hanging="10"/>
        <w:jc w:val="center"/>
      </w:pPr>
      <w:r>
        <w:t>Science College</w:t>
      </w:r>
      <w:r>
        <w:rPr>
          <w:vertAlign w:val="superscript"/>
        </w:rPr>
        <w:t>1,2,3</w:t>
      </w:r>
      <w:r>
        <w:t>, Coimbatore</w:t>
      </w:r>
      <w:r>
        <w:rPr>
          <w:vertAlign w:val="superscript"/>
        </w:rPr>
        <w:t>1,2,3</w:t>
      </w:r>
      <w:r>
        <w:t>,</w:t>
      </w:r>
    </w:p>
    <w:p w14:paraId="12292ECA" w14:textId="761DE996" w:rsidR="0080661C" w:rsidRDefault="0080661C" w:rsidP="001A4AC3">
      <w:pPr>
        <w:spacing w:after="116"/>
        <w:ind w:left="166" w:right="165" w:hanging="10"/>
        <w:jc w:val="center"/>
      </w:pPr>
      <w:r>
        <w:t>nascramaprabhacs@nehrucolleges.com</w:t>
      </w:r>
      <w:r>
        <w:rPr>
          <w:vertAlign w:val="superscript"/>
        </w:rPr>
        <w:t>1</w:t>
      </w:r>
      <w:r>
        <w:t>,</w:t>
      </w:r>
    </w:p>
    <w:p w14:paraId="50F4A664" w14:textId="74972191" w:rsidR="0080661C" w:rsidRDefault="0080661C" w:rsidP="001A4AC3">
      <w:pPr>
        <w:spacing w:after="226"/>
        <w:ind w:left="166" w:right="160" w:hanging="10"/>
        <w:jc w:val="center"/>
      </w:pPr>
      <w:proofErr w:type="gramStart"/>
      <w:r>
        <w:t>kochumol.abraham@mariancollege.org</w:t>
      </w:r>
      <w:r>
        <w:rPr>
          <w:vertAlign w:val="superscript"/>
        </w:rPr>
        <w:t xml:space="preserve">2 </w:t>
      </w:r>
      <w:r>
        <w:rPr>
          <w:vertAlign w:val="subscript"/>
        </w:rPr>
        <w:t>,</w:t>
      </w:r>
      <w:proofErr w:type="gramEnd"/>
      <w:r>
        <w:rPr>
          <w:vertAlign w:val="subscript"/>
        </w:rPr>
        <w:t xml:space="preserve"> </w:t>
      </w:r>
      <w:r>
        <w:t>win.mathew@mariancollege.org</w:t>
      </w:r>
      <w:r>
        <w:rPr>
          <w:vertAlign w:val="superscript"/>
        </w:rPr>
        <w:t>3</w:t>
      </w:r>
    </w:p>
    <w:p w14:paraId="54BCBA47" w14:textId="77777777" w:rsidR="00992D08" w:rsidRDefault="00992D08" w:rsidP="0080661C">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992D08">
        <w:rPr>
          <w:rFonts w:ascii="Times New Roman" w:eastAsia="Times New Roman" w:hAnsi="Times New Roman" w:cs="Times New Roman"/>
          <w:b/>
          <w:bCs/>
          <w:sz w:val="24"/>
          <w:szCs w:val="24"/>
          <w:lang w:eastAsia="en-IN"/>
        </w:rPr>
        <w:t>Abstract</w:t>
      </w:r>
    </w:p>
    <w:p w14:paraId="1F76F3A6" w14:textId="674312AA" w:rsidR="00992D08" w:rsidRPr="00992D08" w:rsidRDefault="00992D08" w:rsidP="0080661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92D08">
        <w:rPr>
          <w:rFonts w:ascii="Times New Roman" w:eastAsia="Times New Roman" w:hAnsi="Times New Roman" w:cs="Times New Roman"/>
          <w:sz w:val="24"/>
          <w:szCs w:val="24"/>
          <w:lang w:eastAsia="en-IN"/>
        </w:rPr>
        <w:t>Precision farming integrates advanced technologies to enhance efficiency, productivity, and sustainability in agriculture. Cardamom, a high-value spice crop, requires precise resource management due to its sensitivity to soil conditions, climate, and pest infestations. This paper explores the role of precision farming techniques in optimizing cardamom cultivation, focusing on soil health analysis, nutrient management, remote sensing, and AI-driven decision-making frameworks. The study highlights how precision agriculture can reduce pesticide use, enhance yield, and improve sustainability in cardamom farming, particularly in regions like Idukki, Kerala, where cardamom is a major economic crop.</w:t>
      </w:r>
    </w:p>
    <w:p w14:paraId="316DE62C" w14:textId="77777777" w:rsidR="00992D08" w:rsidRPr="00992D08" w:rsidRDefault="00992D08" w:rsidP="0080661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92D08">
        <w:rPr>
          <w:rFonts w:ascii="Times New Roman" w:eastAsia="Times New Roman" w:hAnsi="Times New Roman" w:cs="Times New Roman"/>
          <w:b/>
          <w:bCs/>
          <w:sz w:val="24"/>
          <w:szCs w:val="24"/>
          <w:lang w:eastAsia="en-IN"/>
        </w:rPr>
        <w:t>Keywords:</w:t>
      </w:r>
      <w:r w:rsidRPr="00992D08">
        <w:rPr>
          <w:rFonts w:ascii="Times New Roman" w:eastAsia="Times New Roman" w:hAnsi="Times New Roman" w:cs="Times New Roman"/>
          <w:sz w:val="24"/>
          <w:szCs w:val="24"/>
          <w:lang w:eastAsia="en-IN"/>
        </w:rPr>
        <w:t xml:space="preserve"> Precision farming, Cardamom cultivation, Soil nutrient analysis, AI-driven agriculture, Sustainable farming.</w:t>
      </w:r>
    </w:p>
    <w:p w14:paraId="21845DBD" w14:textId="6E0CED8E" w:rsidR="00992D08" w:rsidRPr="00992D08" w:rsidRDefault="00992D08" w:rsidP="0080661C">
      <w:pPr>
        <w:pStyle w:val="ListParagraph"/>
        <w:numPr>
          <w:ilvl w:val="0"/>
          <w:numId w:val="2"/>
        </w:numPr>
        <w:spacing w:before="100" w:beforeAutospacing="1" w:after="100" w:afterAutospacing="1" w:line="240" w:lineRule="auto"/>
        <w:ind w:left="284" w:hanging="284"/>
        <w:jc w:val="both"/>
        <w:rPr>
          <w:rFonts w:ascii="Times New Roman" w:eastAsia="Times New Roman" w:hAnsi="Times New Roman" w:cs="Times New Roman"/>
          <w:sz w:val="24"/>
          <w:szCs w:val="24"/>
          <w:lang w:eastAsia="en-IN"/>
        </w:rPr>
      </w:pPr>
      <w:r w:rsidRPr="00992D08">
        <w:rPr>
          <w:rFonts w:ascii="Times New Roman" w:eastAsia="Times New Roman" w:hAnsi="Times New Roman" w:cs="Times New Roman"/>
          <w:b/>
          <w:bCs/>
          <w:sz w:val="24"/>
          <w:szCs w:val="24"/>
          <w:lang w:eastAsia="en-IN"/>
        </w:rPr>
        <w:t>Introduction</w:t>
      </w:r>
      <w:r w:rsidRPr="00992D08">
        <w:rPr>
          <w:rFonts w:ascii="Times New Roman" w:eastAsia="Times New Roman" w:hAnsi="Times New Roman" w:cs="Times New Roman"/>
          <w:sz w:val="24"/>
          <w:szCs w:val="24"/>
          <w:lang w:eastAsia="en-IN"/>
        </w:rPr>
        <w:t xml:space="preserve"> </w:t>
      </w:r>
      <w:bookmarkStart w:id="0" w:name="_GoBack"/>
      <w:bookmarkEnd w:id="0"/>
    </w:p>
    <w:p w14:paraId="6023E8AB" w14:textId="2FAFAD0F" w:rsidR="00992D08" w:rsidRPr="00992D08" w:rsidRDefault="00992D08" w:rsidP="0080661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92D08">
        <w:rPr>
          <w:rFonts w:ascii="Times New Roman" w:eastAsia="Times New Roman" w:hAnsi="Times New Roman" w:cs="Times New Roman"/>
          <w:sz w:val="24"/>
          <w:szCs w:val="24"/>
          <w:lang w:eastAsia="en-IN"/>
        </w:rPr>
        <w:t>Cardamom (</w:t>
      </w:r>
      <w:proofErr w:type="spellStart"/>
      <w:r w:rsidRPr="00992D08">
        <w:rPr>
          <w:rFonts w:ascii="Times New Roman" w:eastAsia="Times New Roman" w:hAnsi="Times New Roman" w:cs="Times New Roman"/>
          <w:sz w:val="24"/>
          <w:szCs w:val="24"/>
          <w:lang w:eastAsia="en-IN"/>
        </w:rPr>
        <w:t>Elettaria</w:t>
      </w:r>
      <w:proofErr w:type="spellEnd"/>
      <w:r w:rsidRPr="00992D08">
        <w:rPr>
          <w:rFonts w:ascii="Times New Roman" w:eastAsia="Times New Roman" w:hAnsi="Times New Roman" w:cs="Times New Roman"/>
          <w:sz w:val="24"/>
          <w:szCs w:val="24"/>
          <w:lang w:eastAsia="en-IN"/>
        </w:rPr>
        <w:t xml:space="preserve"> </w:t>
      </w:r>
      <w:proofErr w:type="spellStart"/>
      <w:r w:rsidRPr="00992D08">
        <w:rPr>
          <w:rFonts w:ascii="Times New Roman" w:eastAsia="Times New Roman" w:hAnsi="Times New Roman" w:cs="Times New Roman"/>
          <w:sz w:val="24"/>
          <w:szCs w:val="24"/>
          <w:lang w:eastAsia="en-IN"/>
        </w:rPr>
        <w:t>cardamomum</w:t>
      </w:r>
      <w:proofErr w:type="spellEnd"/>
      <w:r w:rsidRPr="00992D08">
        <w:rPr>
          <w:rFonts w:ascii="Times New Roman" w:eastAsia="Times New Roman" w:hAnsi="Times New Roman" w:cs="Times New Roman"/>
          <w:sz w:val="24"/>
          <w:szCs w:val="24"/>
          <w:lang w:eastAsia="en-IN"/>
        </w:rPr>
        <w:t>) is a crucial spice crop widely grown in India, particularly in Kerala. It demands high soil and climate management precision to achieve optimal growth and yield. Conventional farming practices often lead to excessive pesticide usage, nutrient imbalances, and environmental degradation. Precision farming, leveraging advanced technologies such as the Internet of Things (IoT), Artificial Intelligence (AI), and Geographic Information Systems (GIS), offers a data-driven approach to overcome these challenges. This paper investigates the potential of precision agriculture in cardamom cultivation, emphasizing sustainable resource management and technological interventions.</w:t>
      </w:r>
    </w:p>
    <w:p w14:paraId="5CA1DB49" w14:textId="77777777" w:rsidR="00992D08" w:rsidRPr="00992D08" w:rsidRDefault="00992D08" w:rsidP="0080661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92D08">
        <w:rPr>
          <w:rFonts w:ascii="Times New Roman" w:eastAsia="Times New Roman" w:hAnsi="Times New Roman" w:cs="Times New Roman"/>
          <w:b/>
          <w:bCs/>
          <w:sz w:val="24"/>
          <w:szCs w:val="24"/>
          <w:lang w:eastAsia="en-IN"/>
        </w:rPr>
        <w:t>2. Precision Farming Techniques in Cardamom Cultivation</w:t>
      </w:r>
    </w:p>
    <w:p w14:paraId="5103A14C" w14:textId="77777777" w:rsidR="00992D08" w:rsidRDefault="00992D08" w:rsidP="0080661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92D08">
        <w:rPr>
          <w:rFonts w:ascii="Times New Roman" w:eastAsia="Times New Roman" w:hAnsi="Times New Roman" w:cs="Times New Roman"/>
          <w:sz w:val="24"/>
          <w:szCs w:val="24"/>
          <w:lang w:eastAsia="en-IN"/>
        </w:rPr>
        <w:t xml:space="preserve">2.1 </w:t>
      </w:r>
      <w:r w:rsidRPr="00992D08">
        <w:rPr>
          <w:rFonts w:ascii="Times New Roman" w:eastAsia="Times New Roman" w:hAnsi="Times New Roman" w:cs="Times New Roman"/>
          <w:b/>
          <w:bCs/>
          <w:sz w:val="24"/>
          <w:szCs w:val="24"/>
          <w:lang w:eastAsia="en-IN"/>
        </w:rPr>
        <w:t>Soil Nutrient Analysis</w:t>
      </w:r>
      <w:r w:rsidRPr="00992D08">
        <w:rPr>
          <w:rFonts w:ascii="Times New Roman" w:eastAsia="Times New Roman" w:hAnsi="Times New Roman" w:cs="Times New Roman"/>
          <w:sz w:val="24"/>
          <w:szCs w:val="24"/>
          <w:lang w:eastAsia="en-IN"/>
        </w:rPr>
        <w:t xml:space="preserve"> </w:t>
      </w:r>
    </w:p>
    <w:p w14:paraId="14D87E9D" w14:textId="1DB07F45" w:rsidR="00992D08" w:rsidRDefault="00992D08" w:rsidP="0080661C">
      <w:pPr>
        <w:pStyle w:val="NormalWeb"/>
        <w:jc w:val="both"/>
      </w:pPr>
      <w:r w:rsidRPr="00992D08">
        <w:t>Soil health is fundamental for cardamom production. Precision farming employs soil sensors and AI-driven models to assess nutrient levels, moisture content, and pH variations. These insights help in site-specific nutrient management, reducing excessive fertilizer use while enhancing soil fertility.</w:t>
      </w:r>
      <w:r>
        <w:t xml:space="preserve"> </w:t>
      </w:r>
      <w:r w:rsidRPr="00992D08">
        <w:t>Additionally, remote soil testing kits and spectroscopy-based soil analysis are being employed to provide instant data on nutrient composition. These advanced tools enable farmers to make informed decisions on fertilizer application, ensuring balanced nutrient distribution across plantations. By integrating AI-powered predictive analytics, farmers can also receive recommendations on crop rotation strategies and soil amendment practices, promoting long-term soil health and sustainability.</w:t>
      </w:r>
    </w:p>
    <w:p w14:paraId="473A2E10" w14:textId="77777777" w:rsidR="00026384" w:rsidRPr="00026384" w:rsidRDefault="00026384" w:rsidP="0080661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26384">
        <w:rPr>
          <w:rFonts w:ascii="Times New Roman" w:eastAsia="Times New Roman" w:hAnsi="Times New Roman" w:cs="Times New Roman"/>
          <w:sz w:val="24"/>
          <w:szCs w:val="24"/>
          <w:lang w:eastAsia="en-IN"/>
        </w:rPr>
        <w:lastRenderedPageBreak/>
        <w:t xml:space="preserve">Accurate soil nutrient assessment is </w:t>
      </w:r>
      <w:r w:rsidRPr="00026384">
        <w:rPr>
          <w:rFonts w:ascii="Times New Roman" w:eastAsia="Times New Roman" w:hAnsi="Times New Roman" w:cs="Times New Roman"/>
          <w:b/>
          <w:bCs/>
          <w:sz w:val="24"/>
          <w:szCs w:val="24"/>
          <w:lang w:eastAsia="en-IN"/>
        </w:rPr>
        <w:t>crucial</w:t>
      </w:r>
      <w:r w:rsidRPr="00026384">
        <w:rPr>
          <w:rFonts w:ascii="Times New Roman" w:eastAsia="Times New Roman" w:hAnsi="Times New Roman" w:cs="Times New Roman"/>
          <w:sz w:val="24"/>
          <w:szCs w:val="24"/>
          <w:lang w:eastAsia="en-IN"/>
        </w:rPr>
        <w:t xml:space="preserve"> for optimizing </w:t>
      </w:r>
      <w:r w:rsidRPr="00026384">
        <w:rPr>
          <w:rFonts w:ascii="Times New Roman" w:eastAsia="Times New Roman" w:hAnsi="Times New Roman" w:cs="Times New Roman"/>
          <w:b/>
          <w:bCs/>
          <w:sz w:val="24"/>
          <w:szCs w:val="24"/>
          <w:lang w:eastAsia="en-IN"/>
        </w:rPr>
        <w:t>cardamom yield</w:t>
      </w:r>
      <w:r w:rsidRPr="00026384">
        <w:rPr>
          <w:rFonts w:ascii="Times New Roman" w:eastAsia="Times New Roman" w:hAnsi="Times New Roman" w:cs="Times New Roman"/>
          <w:sz w:val="24"/>
          <w:szCs w:val="24"/>
          <w:lang w:eastAsia="en-IN"/>
        </w:rPr>
        <w:t xml:space="preserve">. Traditional soil analysis methods are often </w:t>
      </w:r>
      <w:r w:rsidRPr="00026384">
        <w:rPr>
          <w:rFonts w:ascii="Times New Roman" w:eastAsia="Times New Roman" w:hAnsi="Times New Roman" w:cs="Times New Roman"/>
          <w:b/>
          <w:bCs/>
          <w:sz w:val="24"/>
          <w:szCs w:val="24"/>
          <w:lang w:eastAsia="en-IN"/>
        </w:rPr>
        <w:t xml:space="preserve">time-consuming and </w:t>
      </w:r>
      <w:proofErr w:type="spellStart"/>
      <w:r w:rsidRPr="00026384">
        <w:rPr>
          <w:rFonts w:ascii="Times New Roman" w:eastAsia="Times New Roman" w:hAnsi="Times New Roman" w:cs="Times New Roman"/>
          <w:b/>
          <w:bCs/>
          <w:sz w:val="24"/>
          <w:szCs w:val="24"/>
          <w:lang w:eastAsia="en-IN"/>
        </w:rPr>
        <w:t>labor-intensive</w:t>
      </w:r>
      <w:proofErr w:type="spellEnd"/>
      <w:r w:rsidRPr="00026384">
        <w:rPr>
          <w:rFonts w:ascii="Times New Roman" w:eastAsia="Times New Roman" w:hAnsi="Times New Roman" w:cs="Times New Roman"/>
          <w:sz w:val="24"/>
          <w:szCs w:val="24"/>
          <w:lang w:eastAsia="en-IN"/>
        </w:rPr>
        <w:t xml:space="preserve">. Recent developments include mobile soil analysis systems integrating </w:t>
      </w:r>
      <w:r w:rsidRPr="00026384">
        <w:rPr>
          <w:rFonts w:ascii="Times New Roman" w:eastAsia="Times New Roman" w:hAnsi="Times New Roman" w:cs="Times New Roman"/>
          <w:b/>
          <w:bCs/>
          <w:sz w:val="24"/>
          <w:szCs w:val="24"/>
          <w:lang w:eastAsia="en-IN"/>
        </w:rPr>
        <w:t>colorimetric sensors</w:t>
      </w:r>
      <w:r w:rsidRPr="00026384">
        <w:rPr>
          <w:rFonts w:ascii="Times New Roman" w:eastAsia="Times New Roman" w:hAnsi="Times New Roman" w:cs="Times New Roman"/>
          <w:sz w:val="24"/>
          <w:szCs w:val="24"/>
          <w:lang w:eastAsia="en-IN"/>
        </w:rPr>
        <w:t xml:space="preserve"> and </w:t>
      </w:r>
      <w:r w:rsidRPr="00026384">
        <w:rPr>
          <w:rFonts w:ascii="Times New Roman" w:eastAsia="Times New Roman" w:hAnsi="Times New Roman" w:cs="Times New Roman"/>
          <w:b/>
          <w:bCs/>
          <w:sz w:val="24"/>
          <w:szCs w:val="24"/>
          <w:lang w:eastAsia="en-IN"/>
        </w:rPr>
        <w:t>artificial intelligence (AI)</w:t>
      </w:r>
      <w:r w:rsidRPr="00026384">
        <w:rPr>
          <w:rFonts w:ascii="Times New Roman" w:eastAsia="Times New Roman" w:hAnsi="Times New Roman" w:cs="Times New Roman"/>
          <w:sz w:val="24"/>
          <w:szCs w:val="24"/>
          <w:lang w:eastAsia="en-IN"/>
        </w:rPr>
        <w:t xml:space="preserve"> for real-time, on-site soil assessments (da Silva et al., 2022). These systems provide farmers with </w:t>
      </w:r>
      <w:r w:rsidRPr="00026384">
        <w:rPr>
          <w:rFonts w:ascii="Times New Roman" w:eastAsia="Times New Roman" w:hAnsi="Times New Roman" w:cs="Times New Roman"/>
          <w:b/>
          <w:bCs/>
          <w:sz w:val="24"/>
          <w:szCs w:val="24"/>
          <w:lang w:eastAsia="en-IN"/>
        </w:rPr>
        <w:t>instant nutrient data</w:t>
      </w:r>
      <w:r w:rsidRPr="00026384">
        <w:rPr>
          <w:rFonts w:ascii="Times New Roman" w:eastAsia="Times New Roman" w:hAnsi="Times New Roman" w:cs="Times New Roman"/>
          <w:sz w:val="24"/>
          <w:szCs w:val="24"/>
          <w:lang w:eastAsia="en-IN"/>
        </w:rPr>
        <w:t>, reducing turnaround times from days to minutes (</w:t>
      </w:r>
      <w:proofErr w:type="spellStart"/>
      <w:r w:rsidRPr="00026384">
        <w:rPr>
          <w:rFonts w:ascii="Times New Roman" w:eastAsia="Times New Roman" w:hAnsi="Times New Roman" w:cs="Times New Roman"/>
          <w:sz w:val="24"/>
          <w:szCs w:val="24"/>
          <w:lang w:eastAsia="en-IN"/>
        </w:rPr>
        <w:t>Hossen</w:t>
      </w:r>
      <w:proofErr w:type="spellEnd"/>
      <w:r w:rsidRPr="00026384">
        <w:rPr>
          <w:rFonts w:ascii="Times New Roman" w:eastAsia="Times New Roman" w:hAnsi="Times New Roman" w:cs="Times New Roman"/>
          <w:sz w:val="24"/>
          <w:szCs w:val="24"/>
          <w:lang w:eastAsia="en-IN"/>
        </w:rPr>
        <w:t xml:space="preserve"> et al., 2021). Integrating </w:t>
      </w:r>
      <w:r w:rsidRPr="00026384">
        <w:rPr>
          <w:rFonts w:ascii="Times New Roman" w:eastAsia="Times New Roman" w:hAnsi="Times New Roman" w:cs="Times New Roman"/>
          <w:b/>
          <w:bCs/>
          <w:sz w:val="24"/>
          <w:szCs w:val="24"/>
          <w:lang w:eastAsia="en-IN"/>
        </w:rPr>
        <w:t>machine learning models</w:t>
      </w:r>
      <w:r w:rsidRPr="00026384">
        <w:rPr>
          <w:rFonts w:ascii="Times New Roman" w:eastAsia="Times New Roman" w:hAnsi="Times New Roman" w:cs="Times New Roman"/>
          <w:sz w:val="24"/>
          <w:szCs w:val="24"/>
          <w:lang w:eastAsia="en-IN"/>
        </w:rPr>
        <w:t xml:space="preserve"> for soil health prediction has also proven effective in sustainable nutrient management (Sharma et al., 2023).</w:t>
      </w:r>
    </w:p>
    <w:p w14:paraId="170F2F1E" w14:textId="77777777" w:rsidR="00026384" w:rsidRPr="00992D08" w:rsidRDefault="00026384" w:rsidP="0080661C">
      <w:pPr>
        <w:pStyle w:val="NormalWeb"/>
        <w:jc w:val="both"/>
      </w:pPr>
    </w:p>
    <w:p w14:paraId="73604E94" w14:textId="77777777" w:rsidR="00992D08" w:rsidRDefault="00992D08" w:rsidP="0080661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92D08">
        <w:rPr>
          <w:rFonts w:ascii="Times New Roman" w:eastAsia="Times New Roman" w:hAnsi="Times New Roman" w:cs="Times New Roman"/>
          <w:sz w:val="24"/>
          <w:szCs w:val="24"/>
          <w:lang w:eastAsia="en-IN"/>
        </w:rPr>
        <w:t xml:space="preserve">2.2 </w:t>
      </w:r>
      <w:r w:rsidRPr="00992D08">
        <w:rPr>
          <w:rFonts w:ascii="Times New Roman" w:eastAsia="Times New Roman" w:hAnsi="Times New Roman" w:cs="Times New Roman"/>
          <w:b/>
          <w:bCs/>
          <w:sz w:val="24"/>
          <w:szCs w:val="24"/>
          <w:lang w:eastAsia="en-IN"/>
        </w:rPr>
        <w:t>Remote Sensing and GIS in Plantation Monitoring</w:t>
      </w:r>
      <w:r w:rsidRPr="00992D08">
        <w:rPr>
          <w:rFonts w:ascii="Times New Roman" w:eastAsia="Times New Roman" w:hAnsi="Times New Roman" w:cs="Times New Roman"/>
          <w:sz w:val="24"/>
          <w:szCs w:val="24"/>
          <w:lang w:eastAsia="en-IN"/>
        </w:rPr>
        <w:t xml:space="preserve"> </w:t>
      </w:r>
    </w:p>
    <w:p w14:paraId="023D6AB3" w14:textId="1E05FE32" w:rsidR="00992D08" w:rsidRDefault="00992D08" w:rsidP="0080661C">
      <w:pPr>
        <w:pStyle w:val="NormalWeb"/>
        <w:jc w:val="both"/>
      </w:pPr>
      <w:r w:rsidRPr="00992D08">
        <w:t>Remote sensing technologies, including drones and satellite imagery, provide real-time monitoring of plant health, pest infestations, and disease outbreaks. GIS mapping helps in identifying microclimatic zones, optimizing irrigation schedules, and managing land efficiently.</w:t>
      </w:r>
      <w:r>
        <w:t xml:space="preserve"> </w:t>
      </w:r>
      <w:r w:rsidRPr="00992D08">
        <w:t>Recent advancements in hyperspectral imaging and LiDAR (Light Detection and Ranging) have further improved the precision of plantation monitoring. Hyperspectral imaging enables detailed analysis of plant health by detecting subtle changes in leaf pigmentation, which can indicate early signs of disease or nutrient deficiencies. LiDAR technology, on the other hand, provides high-resolution 3D mapping of plantation topography, allowing farmers to assess canopy structure and optimize planting patterns. These technologies, when integrated with AI and machine learning algorithms, offer predictive insights into potential stress factors, enabling proactive intervention and better resource allocation.</w:t>
      </w:r>
    </w:p>
    <w:p w14:paraId="2D4F7EBF" w14:textId="77777777" w:rsidR="00026384" w:rsidRPr="00026384" w:rsidRDefault="00026384" w:rsidP="0080661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026384">
        <w:rPr>
          <w:rFonts w:ascii="Times New Roman" w:eastAsia="Times New Roman" w:hAnsi="Times New Roman" w:cs="Times New Roman"/>
          <w:sz w:val="24"/>
          <w:szCs w:val="24"/>
          <w:lang w:eastAsia="en-IN"/>
        </w:rPr>
        <w:t xml:space="preserve">Remote sensing technologies, including </w:t>
      </w:r>
      <w:r w:rsidRPr="00026384">
        <w:rPr>
          <w:rFonts w:ascii="Times New Roman" w:eastAsia="Times New Roman" w:hAnsi="Times New Roman" w:cs="Times New Roman"/>
          <w:b/>
          <w:bCs/>
          <w:sz w:val="24"/>
          <w:szCs w:val="24"/>
          <w:lang w:eastAsia="en-IN"/>
        </w:rPr>
        <w:t>drones and satellite imagery</w:t>
      </w:r>
      <w:r w:rsidRPr="00026384">
        <w:rPr>
          <w:rFonts w:ascii="Times New Roman" w:eastAsia="Times New Roman" w:hAnsi="Times New Roman" w:cs="Times New Roman"/>
          <w:sz w:val="24"/>
          <w:szCs w:val="24"/>
          <w:lang w:eastAsia="en-IN"/>
        </w:rPr>
        <w:t xml:space="preserve">, have become integral in monitoring </w:t>
      </w:r>
      <w:r w:rsidRPr="00026384">
        <w:rPr>
          <w:rFonts w:ascii="Times New Roman" w:eastAsia="Times New Roman" w:hAnsi="Times New Roman" w:cs="Times New Roman"/>
          <w:b/>
          <w:bCs/>
          <w:sz w:val="24"/>
          <w:szCs w:val="24"/>
          <w:lang w:eastAsia="en-IN"/>
        </w:rPr>
        <w:t>crop health and environmental conditions</w:t>
      </w:r>
      <w:r w:rsidRPr="00026384">
        <w:rPr>
          <w:rFonts w:ascii="Times New Roman" w:eastAsia="Times New Roman" w:hAnsi="Times New Roman" w:cs="Times New Roman"/>
          <w:sz w:val="24"/>
          <w:szCs w:val="24"/>
          <w:lang w:eastAsia="en-IN"/>
        </w:rPr>
        <w:t xml:space="preserve">. Researchers have developed </w:t>
      </w:r>
      <w:r w:rsidRPr="00026384">
        <w:rPr>
          <w:rFonts w:ascii="Times New Roman" w:eastAsia="Times New Roman" w:hAnsi="Times New Roman" w:cs="Times New Roman"/>
          <w:b/>
          <w:bCs/>
          <w:sz w:val="24"/>
          <w:szCs w:val="24"/>
          <w:lang w:eastAsia="en-IN"/>
        </w:rPr>
        <w:t>AI-driven applications</w:t>
      </w:r>
      <w:r w:rsidRPr="00026384">
        <w:rPr>
          <w:rFonts w:ascii="Times New Roman" w:eastAsia="Times New Roman" w:hAnsi="Times New Roman" w:cs="Times New Roman"/>
          <w:sz w:val="24"/>
          <w:szCs w:val="24"/>
          <w:lang w:eastAsia="en-IN"/>
        </w:rPr>
        <w:t xml:space="preserve"> utilizing multispectral imaging for soil carbon measurement and disease detection (Li et al., 2021). These advancements facilitate real-time monitoring of </w:t>
      </w:r>
      <w:r w:rsidRPr="00026384">
        <w:rPr>
          <w:rFonts w:ascii="Times New Roman" w:eastAsia="Times New Roman" w:hAnsi="Times New Roman" w:cs="Times New Roman"/>
          <w:b/>
          <w:bCs/>
          <w:sz w:val="24"/>
          <w:szCs w:val="24"/>
          <w:lang w:eastAsia="en-IN"/>
        </w:rPr>
        <w:t>cardamom plantations</w:t>
      </w:r>
      <w:r w:rsidRPr="00026384">
        <w:rPr>
          <w:rFonts w:ascii="Times New Roman" w:eastAsia="Times New Roman" w:hAnsi="Times New Roman" w:cs="Times New Roman"/>
          <w:sz w:val="24"/>
          <w:szCs w:val="24"/>
          <w:lang w:eastAsia="en-IN"/>
        </w:rPr>
        <w:t xml:space="preserve">, enabling precise interventions and </w:t>
      </w:r>
      <w:r w:rsidRPr="00026384">
        <w:rPr>
          <w:rFonts w:ascii="Times New Roman" w:eastAsia="Times New Roman" w:hAnsi="Times New Roman" w:cs="Times New Roman"/>
          <w:b/>
          <w:bCs/>
          <w:sz w:val="24"/>
          <w:szCs w:val="24"/>
          <w:lang w:eastAsia="en-IN"/>
        </w:rPr>
        <w:t>optimized resource allocation</w:t>
      </w:r>
      <w:r w:rsidRPr="00026384">
        <w:rPr>
          <w:rFonts w:ascii="Times New Roman" w:eastAsia="Times New Roman" w:hAnsi="Times New Roman" w:cs="Times New Roman"/>
          <w:sz w:val="24"/>
          <w:szCs w:val="24"/>
          <w:lang w:eastAsia="en-IN"/>
        </w:rPr>
        <w:t xml:space="preserve"> (Ahmad et al., 2022).</w:t>
      </w:r>
    </w:p>
    <w:p w14:paraId="66F58A98" w14:textId="77777777" w:rsidR="00026384" w:rsidRPr="00992D08" w:rsidRDefault="00026384" w:rsidP="0080661C">
      <w:pPr>
        <w:pStyle w:val="NormalWeb"/>
        <w:jc w:val="both"/>
      </w:pPr>
    </w:p>
    <w:p w14:paraId="7FD54A49" w14:textId="77777777" w:rsidR="00026384" w:rsidRPr="00026384" w:rsidRDefault="00992D08" w:rsidP="0080661C">
      <w:pPr>
        <w:pStyle w:val="NormalWeb"/>
        <w:jc w:val="both"/>
      </w:pPr>
      <w:r w:rsidRPr="00992D08">
        <w:t xml:space="preserve">2.3 </w:t>
      </w:r>
      <w:r w:rsidRPr="00992D08">
        <w:rPr>
          <w:b/>
          <w:bCs/>
        </w:rPr>
        <w:t>Automated Irrigation Systems</w:t>
      </w:r>
      <w:r w:rsidRPr="00992D08">
        <w:t xml:space="preserve"> Cardamom requires adequate and timely irrigation for optimal growth. Precision farming integrates smart irrigation systems, which use soil moisture sensors and climate data to regulate water supply, minimizing wastage and ensuring consistent soil moisture levels.</w:t>
      </w:r>
      <w:r w:rsidR="00026384">
        <w:t xml:space="preserve"> </w:t>
      </w:r>
      <w:r w:rsidR="00026384" w:rsidRPr="00026384">
        <w:t xml:space="preserve">Water management is critical for </w:t>
      </w:r>
      <w:r w:rsidR="00026384" w:rsidRPr="00026384">
        <w:rPr>
          <w:b/>
          <w:bCs/>
        </w:rPr>
        <w:t>cardamom</w:t>
      </w:r>
      <w:r w:rsidR="00026384" w:rsidRPr="00026384">
        <w:t xml:space="preserve">, which requires </w:t>
      </w:r>
      <w:r w:rsidR="00026384" w:rsidRPr="00026384">
        <w:rPr>
          <w:b/>
          <w:bCs/>
        </w:rPr>
        <w:t>consistent soil moisture</w:t>
      </w:r>
      <w:r w:rsidR="00026384" w:rsidRPr="00026384">
        <w:t xml:space="preserve">. AI-enabled irrigation systems integrate </w:t>
      </w:r>
      <w:r w:rsidR="00026384" w:rsidRPr="00026384">
        <w:rPr>
          <w:b/>
          <w:bCs/>
        </w:rPr>
        <w:t>soil moisture sensors and climate data</w:t>
      </w:r>
      <w:r w:rsidR="00026384" w:rsidRPr="00026384">
        <w:t xml:space="preserve"> to regulate water supply </w:t>
      </w:r>
      <w:r w:rsidR="00026384" w:rsidRPr="00026384">
        <w:rPr>
          <w:b/>
          <w:bCs/>
        </w:rPr>
        <w:t>efficiently</w:t>
      </w:r>
      <w:r w:rsidR="00026384" w:rsidRPr="00026384">
        <w:t xml:space="preserve"> (Patel &amp; Singh, 2021). Recent innovations include IoT-based irrigation control mechanisms that adjust water distribution based on </w:t>
      </w:r>
      <w:r w:rsidR="00026384" w:rsidRPr="00026384">
        <w:rPr>
          <w:b/>
          <w:bCs/>
        </w:rPr>
        <w:t>real-time environmental factors</w:t>
      </w:r>
      <w:r w:rsidR="00026384" w:rsidRPr="00026384">
        <w:t xml:space="preserve">, thereby </w:t>
      </w:r>
      <w:r w:rsidR="00026384" w:rsidRPr="00026384">
        <w:rPr>
          <w:b/>
          <w:bCs/>
        </w:rPr>
        <w:t>conserving water and reducing costs</w:t>
      </w:r>
      <w:r w:rsidR="00026384" w:rsidRPr="00026384">
        <w:t xml:space="preserve"> (Chaudhary et al., 2023).</w:t>
      </w:r>
    </w:p>
    <w:p w14:paraId="716452E7" w14:textId="4D1840B2" w:rsidR="00992D08" w:rsidRPr="00992D08" w:rsidRDefault="00992D08" w:rsidP="0080661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92D08">
        <w:rPr>
          <w:rFonts w:ascii="Times New Roman" w:eastAsia="Times New Roman" w:hAnsi="Times New Roman" w:cs="Times New Roman"/>
          <w:sz w:val="24"/>
          <w:szCs w:val="24"/>
          <w:lang w:eastAsia="en-IN"/>
        </w:rPr>
        <w:t xml:space="preserve">Furthermore, advanced irrigation techniques such as drip irrigation and fertigation are increasingly being adopted to enhance water efficiency. Drip irrigation ensures water reaches the root zone directly, reducing evaporation losses, while fertigation allows the simultaneous application of nutrients with irrigation water, optimizing nutrient absorption. By leveraging real-time weather data and AI-driven irrigation models, farmers can predict water requirements based on plant growth stages and soil moisture trends, leading to improved water conservation and enhanced crop productivity. Additionally, automation in irrigation management through </w:t>
      </w:r>
      <w:r w:rsidRPr="00992D08">
        <w:rPr>
          <w:rFonts w:ascii="Times New Roman" w:eastAsia="Times New Roman" w:hAnsi="Times New Roman" w:cs="Times New Roman"/>
          <w:sz w:val="24"/>
          <w:szCs w:val="24"/>
          <w:lang w:eastAsia="en-IN"/>
        </w:rPr>
        <w:lastRenderedPageBreak/>
        <w:t>IoT-enabled irrigation controllers allows farmers to remotely control water distribution, ensuring optimal soil moisture conditions without manual intervention, thus increasing operational efficiency and water-use sustainability.</w:t>
      </w:r>
      <w:r w:rsidR="00026384">
        <w:rPr>
          <w:rFonts w:ascii="Times New Roman" w:eastAsia="Times New Roman" w:hAnsi="Times New Roman" w:cs="Times New Roman"/>
          <w:sz w:val="24"/>
          <w:szCs w:val="24"/>
          <w:lang w:eastAsia="en-IN"/>
        </w:rPr>
        <w:t xml:space="preserve"> </w:t>
      </w:r>
    </w:p>
    <w:p w14:paraId="30CD58E0" w14:textId="77777777" w:rsidR="00992D08" w:rsidRPr="00992D08" w:rsidRDefault="00992D08" w:rsidP="0080661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92D08">
        <w:rPr>
          <w:rFonts w:ascii="Times New Roman" w:eastAsia="Times New Roman" w:hAnsi="Times New Roman" w:cs="Times New Roman"/>
          <w:sz w:val="24"/>
          <w:szCs w:val="24"/>
          <w:lang w:eastAsia="en-IN"/>
        </w:rPr>
        <w:t xml:space="preserve">2.4 </w:t>
      </w:r>
      <w:r w:rsidRPr="00992D08">
        <w:rPr>
          <w:rFonts w:ascii="Times New Roman" w:eastAsia="Times New Roman" w:hAnsi="Times New Roman" w:cs="Times New Roman"/>
          <w:b/>
          <w:bCs/>
          <w:sz w:val="24"/>
          <w:szCs w:val="24"/>
          <w:lang w:eastAsia="en-IN"/>
        </w:rPr>
        <w:t>AI and Machine Learning for Yield Prediction</w:t>
      </w:r>
      <w:r w:rsidRPr="00992D08">
        <w:rPr>
          <w:rFonts w:ascii="Times New Roman" w:eastAsia="Times New Roman" w:hAnsi="Times New Roman" w:cs="Times New Roman"/>
          <w:sz w:val="24"/>
          <w:szCs w:val="24"/>
          <w:lang w:eastAsia="en-IN"/>
        </w:rPr>
        <w:t xml:space="preserve"> AI-based models </w:t>
      </w:r>
      <w:proofErr w:type="spellStart"/>
      <w:r w:rsidRPr="00992D08">
        <w:rPr>
          <w:rFonts w:ascii="Times New Roman" w:eastAsia="Times New Roman" w:hAnsi="Times New Roman" w:cs="Times New Roman"/>
          <w:sz w:val="24"/>
          <w:szCs w:val="24"/>
          <w:lang w:eastAsia="en-IN"/>
        </w:rPr>
        <w:t>analyze</w:t>
      </w:r>
      <w:proofErr w:type="spellEnd"/>
      <w:r w:rsidRPr="00992D08">
        <w:rPr>
          <w:rFonts w:ascii="Times New Roman" w:eastAsia="Times New Roman" w:hAnsi="Times New Roman" w:cs="Times New Roman"/>
          <w:sz w:val="24"/>
          <w:szCs w:val="24"/>
          <w:lang w:eastAsia="en-IN"/>
        </w:rPr>
        <w:t xml:space="preserve"> historical climate patterns, soil characteristics, and farm management practices to predict cardamom yield accurately. This assists farmers in making informed decisions regarding input application and harvest planning.</w:t>
      </w:r>
    </w:p>
    <w:p w14:paraId="596D31B1" w14:textId="77777777" w:rsidR="00026384" w:rsidRPr="00026384" w:rsidRDefault="00992D08" w:rsidP="0080661C">
      <w:pPr>
        <w:pStyle w:val="NormalWeb"/>
        <w:jc w:val="both"/>
      </w:pPr>
      <w:r w:rsidRPr="00992D08">
        <w:t>Machine learning algorithms process large datasets from diverse sources, including weather stations, soil health assessments, and previous crop performance, to develop predictive models for yield forecasting. These models help farmers optimize planting schedules, allocate resources more efficiently, and mitigate risks associated with climate variability. AI-driven simulations can also suggest adaptive farming strategies to counteract seasonal fluctuations, ensuring higher productivity with reduced losses. Furthermore, precision yield mapping enables farmers to identify high- and low-performing zones within their plantations, facilitating targeted interventions to maximize overall farm output.</w:t>
      </w:r>
      <w:r w:rsidR="00026384">
        <w:t xml:space="preserve"> </w:t>
      </w:r>
      <w:r w:rsidR="00026384" w:rsidRPr="00026384">
        <w:t xml:space="preserve">AI-driven models </w:t>
      </w:r>
      <w:proofErr w:type="spellStart"/>
      <w:r w:rsidR="00026384" w:rsidRPr="00026384">
        <w:t>analyze</w:t>
      </w:r>
      <w:proofErr w:type="spellEnd"/>
      <w:r w:rsidR="00026384" w:rsidRPr="00026384">
        <w:t xml:space="preserve"> </w:t>
      </w:r>
      <w:r w:rsidR="00026384" w:rsidRPr="00026384">
        <w:rPr>
          <w:b/>
          <w:bCs/>
        </w:rPr>
        <w:t>complex datasets</w:t>
      </w:r>
      <w:r w:rsidR="00026384" w:rsidRPr="00026384">
        <w:t xml:space="preserve"> encompassing climate patterns, soil characteristics, and historical yield data to forecast crop performance </w:t>
      </w:r>
      <w:r w:rsidR="00026384" w:rsidRPr="00026384">
        <w:rPr>
          <w:b/>
          <w:bCs/>
        </w:rPr>
        <w:t>accurately</w:t>
      </w:r>
      <w:r w:rsidR="00026384" w:rsidRPr="00026384">
        <w:t xml:space="preserve"> (Kumar et al., 2023). In soil nitrogen estimation, </w:t>
      </w:r>
      <w:r w:rsidR="00026384" w:rsidRPr="00026384">
        <w:rPr>
          <w:b/>
          <w:bCs/>
        </w:rPr>
        <w:t>deep learning models</w:t>
      </w:r>
      <w:r w:rsidR="00026384" w:rsidRPr="00026384">
        <w:t xml:space="preserve"> have been employed to process multispectral imaging data, enabling </w:t>
      </w:r>
      <w:r w:rsidR="00026384" w:rsidRPr="00026384">
        <w:rPr>
          <w:b/>
          <w:bCs/>
        </w:rPr>
        <w:t>near real-time assessments of soil health</w:t>
      </w:r>
      <w:r w:rsidR="00026384" w:rsidRPr="00026384">
        <w:t xml:space="preserve"> (</w:t>
      </w:r>
      <w:proofErr w:type="spellStart"/>
      <w:r w:rsidR="00026384" w:rsidRPr="00026384">
        <w:t>Hossen</w:t>
      </w:r>
      <w:proofErr w:type="spellEnd"/>
      <w:r w:rsidR="00026384" w:rsidRPr="00026384">
        <w:t xml:space="preserve"> et al., 2021). Applying such AI models to </w:t>
      </w:r>
      <w:r w:rsidR="00026384" w:rsidRPr="00026384">
        <w:rPr>
          <w:b/>
          <w:bCs/>
        </w:rPr>
        <w:t>cardamom farming</w:t>
      </w:r>
      <w:r w:rsidR="00026384" w:rsidRPr="00026384">
        <w:t xml:space="preserve"> can assist farmers in making </w:t>
      </w:r>
      <w:r w:rsidR="00026384" w:rsidRPr="00026384">
        <w:rPr>
          <w:b/>
          <w:bCs/>
        </w:rPr>
        <w:t>informed decisions</w:t>
      </w:r>
      <w:r w:rsidR="00026384" w:rsidRPr="00026384">
        <w:t xml:space="preserve"> regarding fertilization and harvesting.</w:t>
      </w:r>
    </w:p>
    <w:p w14:paraId="1D5DE674" w14:textId="77777777" w:rsidR="00026384" w:rsidRDefault="00992D08" w:rsidP="0080661C">
      <w:pPr>
        <w:pStyle w:val="NormalWeb"/>
        <w:jc w:val="both"/>
      </w:pPr>
      <w:r w:rsidRPr="00992D08">
        <w:t xml:space="preserve">2.5 </w:t>
      </w:r>
      <w:r w:rsidRPr="00992D08">
        <w:rPr>
          <w:b/>
          <w:bCs/>
        </w:rPr>
        <w:t>Precision Pest and Disease Management</w:t>
      </w:r>
      <w:r w:rsidRPr="00992D08">
        <w:t xml:space="preserve"> </w:t>
      </w:r>
    </w:p>
    <w:p w14:paraId="3D4104FE" w14:textId="0269513B" w:rsidR="00026384" w:rsidRPr="00026384" w:rsidRDefault="00992D08" w:rsidP="0080661C">
      <w:pPr>
        <w:pStyle w:val="NormalWeb"/>
        <w:jc w:val="both"/>
      </w:pPr>
      <w:r w:rsidRPr="00992D08">
        <w:t>Overuse of pesticides in cardamom cultivation leads to environmental and health hazards. AI-powered image recognition and IoT-enabled pest detection systems allow early identification of infestations, enabling targeted interventions with minimal pesticide use.</w:t>
      </w:r>
      <w:r w:rsidR="00026384">
        <w:t xml:space="preserve"> </w:t>
      </w:r>
      <w:r w:rsidR="00026384" w:rsidRPr="00026384">
        <w:t xml:space="preserve">Overuse of </w:t>
      </w:r>
      <w:r w:rsidR="00026384" w:rsidRPr="00026384">
        <w:rPr>
          <w:b/>
          <w:bCs/>
        </w:rPr>
        <w:t>chemical pesticides</w:t>
      </w:r>
      <w:r w:rsidR="00026384" w:rsidRPr="00026384">
        <w:t xml:space="preserve"> poses environmental risks. AI-powered image recognition and </w:t>
      </w:r>
      <w:r w:rsidR="00026384" w:rsidRPr="00026384">
        <w:rPr>
          <w:b/>
          <w:bCs/>
        </w:rPr>
        <w:t>IoT-enabled pest detection systems</w:t>
      </w:r>
      <w:r w:rsidR="00026384" w:rsidRPr="00026384">
        <w:t xml:space="preserve"> offer </w:t>
      </w:r>
      <w:r w:rsidR="00026384" w:rsidRPr="00026384">
        <w:rPr>
          <w:b/>
          <w:bCs/>
        </w:rPr>
        <w:t>early identification</w:t>
      </w:r>
      <w:r w:rsidR="00026384" w:rsidRPr="00026384">
        <w:t xml:space="preserve"> of infestations, allowing for targeted interventions </w:t>
      </w:r>
      <w:r w:rsidR="00026384" w:rsidRPr="00026384">
        <w:rPr>
          <w:b/>
          <w:bCs/>
        </w:rPr>
        <w:t>with minimal pesticide use</w:t>
      </w:r>
      <w:r w:rsidR="00026384" w:rsidRPr="00026384">
        <w:t xml:space="preserve"> (Gomez et al., 2022). Robotic systems with </w:t>
      </w:r>
      <w:r w:rsidR="00026384" w:rsidRPr="00026384">
        <w:rPr>
          <w:b/>
          <w:bCs/>
        </w:rPr>
        <w:t>advanced sensors</w:t>
      </w:r>
      <w:r w:rsidR="00026384" w:rsidRPr="00026384">
        <w:t xml:space="preserve"> can detect chemical changes in soil, indicating </w:t>
      </w:r>
      <w:r w:rsidR="00026384" w:rsidRPr="00026384">
        <w:rPr>
          <w:b/>
          <w:bCs/>
        </w:rPr>
        <w:t>potential pest activity</w:t>
      </w:r>
      <w:r w:rsidR="00026384" w:rsidRPr="00026384">
        <w:t xml:space="preserve"> (Johnson et al., 2023). Implementing such technologies in </w:t>
      </w:r>
      <w:r w:rsidR="00026384" w:rsidRPr="00026384">
        <w:rPr>
          <w:b/>
          <w:bCs/>
        </w:rPr>
        <w:t>cardamom plantations</w:t>
      </w:r>
      <w:r w:rsidR="00026384" w:rsidRPr="00026384">
        <w:t xml:space="preserve"> can enhance </w:t>
      </w:r>
      <w:r w:rsidR="00026384" w:rsidRPr="00026384">
        <w:rPr>
          <w:b/>
          <w:bCs/>
        </w:rPr>
        <w:t>sustainable pest control strategies</w:t>
      </w:r>
      <w:r w:rsidR="00026384" w:rsidRPr="00026384">
        <w:t>.</w:t>
      </w:r>
    </w:p>
    <w:p w14:paraId="610EEFE3" w14:textId="348FD160" w:rsidR="00992D08" w:rsidRPr="00992D08" w:rsidRDefault="00992D08" w:rsidP="0080661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92D08">
        <w:rPr>
          <w:rFonts w:ascii="Times New Roman" w:eastAsia="Times New Roman" w:hAnsi="Times New Roman" w:cs="Times New Roman"/>
          <w:sz w:val="24"/>
          <w:szCs w:val="24"/>
          <w:lang w:eastAsia="en-IN"/>
        </w:rPr>
        <w:t xml:space="preserve">Advanced deep-learning algorithms </w:t>
      </w:r>
      <w:proofErr w:type="spellStart"/>
      <w:r w:rsidRPr="00992D08">
        <w:rPr>
          <w:rFonts w:ascii="Times New Roman" w:eastAsia="Times New Roman" w:hAnsi="Times New Roman" w:cs="Times New Roman"/>
          <w:sz w:val="24"/>
          <w:szCs w:val="24"/>
          <w:lang w:eastAsia="en-IN"/>
        </w:rPr>
        <w:t>analyze</w:t>
      </w:r>
      <w:proofErr w:type="spellEnd"/>
      <w:r w:rsidRPr="00992D08">
        <w:rPr>
          <w:rFonts w:ascii="Times New Roman" w:eastAsia="Times New Roman" w:hAnsi="Times New Roman" w:cs="Times New Roman"/>
          <w:sz w:val="24"/>
          <w:szCs w:val="24"/>
          <w:lang w:eastAsia="en-IN"/>
        </w:rPr>
        <w:t xml:space="preserve"> real-time images from drones and sensors to detect pest infestations at early stages, reducing the need for broad-spectrum chemical applications. AI-based decision support systems recommend eco-friendly pest management strategies, including biological control methods and precision spraying techniques that minimize chemical exposure. Additionally, IoT-connected pheromone traps and sensor-based pest monitoring networks provide continuous surveillance of pest populations, allowing farmers to implement timely interventions and reduce economic losses. By integrating these technologies, farmers can achieve sustainable pest control while maintaining environmental and consumer safety.</w:t>
      </w:r>
      <w:r w:rsidR="00026384">
        <w:rPr>
          <w:rFonts w:ascii="Times New Roman" w:eastAsia="Times New Roman" w:hAnsi="Times New Roman" w:cs="Times New Roman"/>
          <w:sz w:val="24"/>
          <w:szCs w:val="24"/>
          <w:lang w:eastAsia="en-IN"/>
        </w:rPr>
        <w:t xml:space="preserve"> </w:t>
      </w:r>
    </w:p>
    <w:p w14:paraId="736A8D79" w14:textId="0777ACE2" w:rsidR="00992D08" w:rsidRPr="00992D08" w:rsidRDefault="00992D08" w:rsidP="0080661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92D08">
        <w:rPr>
          <w:rFonts w:ascii="Times New Roman" w:eastAsia="Times New Roman" w:hAnsi="Times New Roman" w:cs="Times New Roman"/>
          <w:b/>
          <w:bCs/>
          <w:sz w:val="24"/>
          <w:szCs w:val="24"/>
          <w:lang w:eastAsia="en-IN"/>
        </w:rPr>
        <w:t>3. Benefits of Precision Farming in Cardamom Cultivation</w:t>
      </w:r>
    </w:p>
    <w:p w14:paraId="59C25098" w14:textId="77777777" w:rsidR="00992D08" w:rsidRPr="00992D08" w:rsidRDefault="00992D08" w:rsidP="0080661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992D08">
        <w:rPr>
          <w:rFonts w:ascii="Times New Roman" w:eastAsia="Times New Roman" w:hAnsi="Times New Roman" w:cs="Times New Roman"/>
          <w:b/>
          <w:bCs/>
          <w:sz w:val="24"/>
          <w:szCs w:val="24"/>
          <w:lang w:eastAsia="en-IN"/>
        </w:rPr>
        <w:t>Enhanced Yield and Quality:</w:t>
      </w:r>
      <w:r w:rsidRPr="00992D08">
        <w:rPr>
          <w:rFonts w:ascii="Times New Roman" w:eastAsia="Times New Roman" w:hAnsi="Times New Roman" w:cs="Times New Roman"/>
          <w:sz w:val="24"/>
          <w:szCs w:val="24"/>
          <w:lang w:eastAsia="en-IN"/>
        </w:rPr>
        <w:t xml:space="preserve"> Precise resource allocation results in higher productivity and superior cardamom quality.</w:t>
      </w:r>
    </w:p>
    <w:p w14:paraId="0E9AB7F4" w14:textId="77777777" w:rsidR="00992D08" w:rsidRPr="00992D08" w:rsidRDefault="00992D08" w:rsidP="0080661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992D08">
        <w:rPr>
          <w:rFonts w:ascii="Times New Roman" w:eastAsia="Times New Roman" w:hAnsi="Times New Roman" w:cs="Times New Roman"/>
          <w:b/>
          <w:bCs/>
          <w:sz w:val="24"/>
          <w:szCs w:val="24"/>
          <w:lang w:eastAsia="en-IN"/>
        </w:rPr>
        <w:t>Sustainability:</w:t>
      </w:r>
      <w:r w:rsidRPr="00992D08">
        <w:rPr>
          <w:rFonts w:ascii="Times New Roman" w:eastAsia="Times New Roman" w:hAnsi="Times New Roman" w:cs="Times New Roman"/>
          <w:sz w:val="24"/>
          <w:szCs w:val="24"/>
          <w:lang w:eastAsia="en-IN"/>
        </w:rPr>
        <w:t xml:space="preserve"> Reduced pesticide and water usage promote eco-friendly farming.</w:t>
      </w:r>
    </w:p>
    <w:p w14:paraId="608FD239" w14:textId="77777777" w:rsidR="00992D08" w:rsidRPr="00992D08" w:rsidRDefault="00992D08" w:rsidP="0080661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992D08">
        <w:rPr>
          <w:rFonts w:ascii="Times New Roman" w:eastAsia="Times New Roman" w:hAnsi="Times New Roman" w:cs="Times New Roman"/>
          <w:b/>
          <w:bCs/>
          <w:sz w:val="24"/>
          <w:szCs w:val="24"/>
          <w:lang w:eastAsia="en-IN"/>
        </w:rPr>
        <w:lastRenderedPageBreak/>
        <w:t>Cost Efficiency:</w:t>
      </w:r>
      <w:r w:rsidRPr="00992D08">
        <w:rPr>
          <w:rFonts w:ascii="Times New Roman" w:eastAsia="Times New Roman" w:hAnsi="Times New Roman" w:cs="Times New Roman"/>
          <w:sz w:val="24"/>
          <w:szCs w:val="24"/>
          <w:lang w:eastAsia="en-IN"/>
        </w:rPr>
        <w:t xml:space="preserve"> Optimized input management lowers production costs and maximizes profitability.</w:t>
      </w:r>
    </w:p>
    <w:p w14:paraId="0880B299" w14:textId="77777777" w:rsidR="00992D08" w:rsidRPr="00992D08" w:rsidRDefault="00992D08" w:rsidP="0080661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992D08">
        <w:rPr>
          <w:rFonts w:ascii="Times New Roman" w:eastAsia="Times New Roman" w:hAnsi="Times New Roman" w:cs="Times New Roman"/>
          <w:b/>
          <w:bCs/>
          <w:sz w:val="24"/>
          <w:szCs w:val="24"/>
          <w:lang w:eastAsia="en-IN"/>
        </w:rPr>
        <w:t>Climate Adaptability:</w:t>
      </w:r>
      <w:r w:rsidRPr="00992D08">
        <w:rPr>
          <w:rFonts w:ascii="Times New Roman" w:eastAsia="Times New Roman" w:hAnsi="Times New Roman" w:cs="Times New Roman"/>
          <w:sz w:val="24"/>
          <w:szCs w:val="24"/>
          <w:lang w:eastAsia="en-IN"/>
        </w:rPr>
        <w:t xml:space="preserve"> Real-time monitoring and data-driven decision-making enhance resilience to climate variability.</w:t>
      </w:r>
    </w:p>
    <w:p w14:paraId="264EAA0B" w14:textId="77777777" w:rsidR="00992D08" w:rsidRDefault="00992D08" w:rsidP="0080661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92D08">
        <w:rPr>
          <w:rFonts w:ascii="Times New Roman" w:eastAsia="Times New Roman" w:hAnsi="Times New Roman" w:cs="Times New Roman"/>
          <w:b/>
          <w:bCs/>
          <w:sz w:val="24"/>
          <w:szCs w:val="24"/>
          <w:lang w:eastAsia="en-IN"/>
        </w:rPr>
        <w:t>4. Challenges and Future Prospects</w:t>
      </w:r>
      <w:r w:rsidRPr="00992D08">
        <w:rPr>
          <w:rFonts w:ascii="Times New Roman" w:eastAsia="Times New Roman" w:hAnsi="Times New Roman" w:cs="Times New Roman"/>
          <w:sz w:val="24"/>
          <w:szCs w:val="24"/>
          <w:lang w:eastAsia="en-IN"/>
        </w:rPr>
        <w:t xml:space="preserve"> </w:t>
      </w:r>
    </w:p>
    <w:p w14:paraId="4C503B8C" w14:textId="712D49C3" w:rsidR="00992D08" w:rsidRDefault="00992D08" w:rsidP="0080661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92D08">
        <w:rPr>
          <w:rFonts w:ascii="Times New Roman" w:eastAsia="Times New Roman" w:hAnsi="Times New Roman" w:cs="Times New Roman"/>
          <w:sz w:val="24"/>
          <w:szCs w:val="24"/>
          <w:lang w:eastAsia="en-IN"/>
        </w:rPr>
        <w:t>While precision farming holds immense potential, challenges such as high initial costs, lack of technical expertise, and limited access to real-time data hinder widespread adoption. Future research should focus on developing affordable, user-friendly technologies and farmer training programs to accelerate precision agriculture adoption in cardamom farming.</w:t>
      </w:r>
    </w:p>
    <w:p w14:paraId="2D4C2D95" w14:textId="77777777" w:rsidR="00992D08" w:rsidRPr="00992D08" w:rsidRDefault="00992D08" w:rsidP="0080661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92D08">
        <w:rPr>
          <w:rFonts w:ascii="Times New Roman" w:eastAsia="Times New Roman" w:hAnsi="Times New Roman" w:cs="Times New Roman"/>
          <w:sz w:val="24"/>
          <w:szCs w:val="24"/>
          <w:lang w:eastAsia="en-IN"/>
        </w:rPr>
        <w:t>Additionally, integrating blockchain technology for supply chain transparency and traceability can enhance the market value of precision-farmed cardamom. Collaborations between research institutions, policymakers, and private stakeholders can drive the development of scalable solutions tailored to small- and medium-scale farmers. Strengthening digital infrastructure in rural farming communities and expanding access to real-time agricultural data will be crucial in ensuring the long-term success of precision farming in cardamom cultivation.</w:t>
      </w:r>
    </w:p>
    <w:p w14:paraId="74EB10E8" w14:textId="77777777" w:rsidR="00A07B8E" w:rsidRDefault="00992D08" w:rsidP="0080661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92D08">
        <w:rPr>
          <w:rFonts w:ascii="Times New Roman" w:eastAsia="Times New Roman" w:hAnsi="Times New Roman" w:cs="Times New Roman"/>
          <w:b/>
          <w:bCs/>
          <w:sz w:val="24"/>
          <w:szCs w:val="24"/>
          <w:lang w:eastAsia="en-IN"/>
        </w:rPr>
        <w:t>5. Conclusion</w:t>
      </w:r>
      <w:r w:rsidRPr="00992D08">
        <w:rPr>
          <w:rFonts w:ascii="Times New Roman" w:eastAsia="Times New Roman" w:hAnsi="Times New Roman" w:cs="Times New Roman"/>
          <w:sz w:val="24"/>
          <w:szCs w:val="24"/>
          <w:lang w:eastAsia="en-IN"/>
        </w:rPr>
        <w:t xml:space="preserve"> </w:t>
      </w:r>
    </w:p>
    <w:p w14:paraId="20F9FA3A" w14:textId="0E552EA4" w:rsidR="00992D08" w:rsidRPr="00992D08" w:rsidRDefault="00992D08" w:rsidP="0080661C">
      <w:pPr>
        <w:spacing w:before="100" w:beforeAutospacing="1" w:after="100" w:afterAutospacing="1" w:line="240" w:lineRule="auto"/>
        <w:jc w:val="both"/>
        <w:rPr>
          <w:rFonts w:ascii="Times New Roman" w:eastAsia="Times New Roman" w:hAnsi="Times New Roman" w:cs="Times New Roman"/>
          <w:sz w:val="24"/>
          <w:szCs w:val="24"/>
          <w:lang w:eastAsia="en-IN"/>
        </w:rPr>
      </w:pPr>
      <w:r w:rsidRPr="00992D08">
        <w:rPr>
          <w:rFonts w:ascii="Times New Roman" w:eastAsia="Times New Roman" w:hAnsi="Times New Roman" w:cs="Times New Roman"/>
          <w:sz w:val="24"/>
          <w:szCs w:val="24"/>
          <w:lang w:eastAsia="en-IN"/>
        </w:rPr>
        <w:t>Precision farming offers a transformative approach to cardamom cultivation, ensuring sustainable and efficient farming practices. Integrating AI, IoT, and remote sensing can significantly improve yield, reduce environmental impact, and support long-term agricultural sustainability. Policymakers and stakeholders must collaborate to promote the adoption of precision agriculture in spice farming for a more sustainable agricultural future.</w:t>
      </w:r>
      <w:r w:rsidR="00A07B8E">
        <w:rPr>
          <w:rFonts w:ascii="Times New Roman" w:eastAsia="Times New Roman" w:hAnsi="Times New Roman" w:cs="Times New Roman"/>
          <w:sz w:val="24"/>
          <w:szCs w:val="24"/>
          <w:lang w:eastAsia="en-IN"/>
        </w:rPr>
        <w:t xml:space="preserve"> </w:t>
      </w:r>
      <w:r w:rsidRPr="00992D08">
        <w:rPr>
          <w:rFonts w:ascii="Times New Roman" w:eastAsia="Times New Roman" w:hAnsi="Times New Roman" w:cs="Times New Roman"/>
          <w:sz w:val="24"/>
          <w:szCs w:val="24"/>
          <w:lang w:eastAsia="en-IN"/>
        </w:rPr>
        <w:t>By fostering a collaborative ecosystem between technology developers, agronomists, and farmers, precision agriculture can drive a new era of sustainable spice farming, securing economic and environmental benefits for future generations.</w:t>
      </w:r>
    </w:p>
    <w:p w14:paraId="20DD5624" w14:textId="77777777" w:rsidR="00026384" w:rsidRPr="00026384" w:rsidRDefault="00026384" w:rsidP="0080661C">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rPr>
      </w:pPr>
      <w:r w:rsidRPr="00026384">
        <w:rPr>
          <w:rFonts w:ascii="Times New Roman" w:eastAsia="Times New Roman" w:hAnsi="Times New Roman" w:cs="Times New Roman"/>
          <w:b/>
          <w:bCs/>
          <w:sz w:val="27"/>
          <w:szCs w:val="27"/>
          <w:lang w:eastAsia="en-IN"/>
        </w:rPr>
        <w:t>References</w:t>
      </w:r>
    </w:p>
    <w:p w14:paraId="663E5F18" w14:textId="77777777" w:rsidR="00026384" w:rsidRPr="00026384" w:rsidRDefault="00026384" w:rsidP="0080661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26384">
        <w:rPr>
          <w:rFonts w:ascii="Times New Roman" w:eastAsia="Times New Roman" w:hAnsi="Times New Roman" w:cs="Times New Roman"/>
          <w:sz w:val="24"/>
          <w:szCs w:val="24"/>
          <w:lang w:eastAsia="en-IN"/>
        </w:rPr>
        <w:t xml:space="preserve">Ahmad, S., Kumar, R., &amp; Ali, M. (2022). Remote sensing applications in precision agriculture: A review. </w:t>
      </w:r>
      <w:r w:rsidRPr="00026384">
        <w:rPr>
          <w:rFonts w:ascii="Times New Roman" w:eastAsia="Times New Roman" w:hAnsi="Times New Roman" w:cs="Times New Roman"/>
          <w:i/>
          <w:iCs/>
          <w:sz w:val="24"/>
          <w:szCs w:val="24"/>
          <w:lang w:eastAsia="en-IN"/>
        </w:rPr>
        <w:t>Agricultural Informatics Journal, 19</w:t>
      </w:r>
      <w:r w:rsidRPr="00026384">
        <w:rPr>
          <w:rFonts w:ascii="Times New Roman" w:eastAsia="Times New Roman" w:hAnsi="Times New Roman" w:cs="Times New Roman"/>
          <w:sz w:val="24"/>
          <w:szCs w:val="24"/>
          <w:lang w:eastAsia="en-IN"/>
        </w:rPr>
        <w:t>(4), 211-229.</w:t>
      </w:r>
    </w:p>
    <w:p w14:paraId="01D30885" w14:textId="77777777" w:rsidR="00026384" w:rsidRPr="00026384" w:rsidRDefault="00026384" w:rsidP="0080661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26384">
        <w:rPr>
          <w:rFonts w:ascii="Times New Roman" w:eastAsia="Times New Roman" w:hAnsi="Times New Roman" w:cs="Times New Roman"/>
          <w:sz w:val="24"/>
          <w:szCs w:val="24"/>
          <w:lang w:eastAsia="en-IN"/>
        </w:rPr>
        <w:t xml:space="preserve">Chaudhary, V., Bansal, S., &amp; Kapoor, M. (2023). IoT-based smart irrigation system: A step towards water conservation. </w:t>
      </w:r>
      <w:r w:rsidRPr="00026384">
        <w:rPr>
          <w:rFonts w:ascii="Times New Roman" w:eastAsia="Times New Roman" w:hAnsi="Times New Roman" w:cs="Times New Roman"/>
          <w:i/>
          <w:iCs/>
          <w:sz w:val="24"/>
          <w:szCs w:val="24"/>
          <w:lang w:eastAsia="en-IN"/>
        </w:rPr>
        <w:t>Journal of Agricultural Technology, 22</w:t>
      </w:r>
      <w:r w:rsidRPr="00026384">
        <w:rPr>
          <w:rFonts w:ascii="Times New Roman" w:eastAsia="Times New Roman" w:hAnsi="Times New Roman" w:cs="Times New Roman"/>
          <w:sz w:val="24"/>
          <w:szCs w:val="24"/>
          <w:lang w:eastAsia="en-IN"/>
        </w:rPr>
        <w:t>(3), 332-348.</w:t>
      </w:r>
    </w:p>
    <w:p w14:paraId="17FA7FE8" w14:textId="77777777" w:rsidR="00026384" w:rsidRPr="00026384" w:rsidRDefault="00026384" w:rsidP="0080661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26384">
        <w:rPr>
          <w:rFonts w:ascii="Times New Roman" w:eastAsia="Times New Roman" w:hAnsi="Times New Roman" w:cs="Times New Roman"/>
          <w:sz w:val="24"/>
          <w:szCs w:val="24"/>
          <w:lang w:eastAsia="en-IN"/>
        </w:rPr>
        <w:t xml:space="preserve">da Silva, A. F., </w:t>
      </w:r>
      <w:proofErr w:type="spellStart"/>
      <w:r w:rsidRPr="00026384">
        <w:rPr>
          <w:rFonts w:ascii="Times New Roman" w:eastAsia="Times New Roman" w:hAnsi="Times New Roman" w:cs="Times New Roman"/>
          <w:sz w:val="24"/>
          <w:szCs w:val="24"/>
          <w:lang w:eastAsia="en-IN"/>
        </w:rPr>
        <w:t>Ohta</w:t>
      </w:r>
      <w:proofErr w:type="spellEnd"/>
      <w:r w:rsidRPr="00026384">
        <w:rPr>
          <w:rFonts w:ascii="Times New Roman" w:eastAsia="Times New Roman" w:hAnsi="Times New Roman" w:cs="Times New Roman"/>
          <w:sz w:val="24"/>
          <w:szCs w:val="24"/>
          <w:lang w:eastAsia="en-IN"/>
        </w:rPr>
        <w:t xml:space="preserve">, R. L., &amp; </w:t>
      </w:r>
      <w:proofErr w:type="spellStart"/>
      <w:r w:rsidRPr="00026384">
        <w:rPr>
          <w:rFonts w:ascii="Times New Roman" w:eastAsia="Times New Roman" w:hAnsi="Times New Roman" w:cs="Times New Roman"/>
          <w:sz w:val="24"/>
          <w:szCs w:val="24"/>
          <w:lang w:eastAsia="en-IN"/>
        </w:rPr>
        <w:t>Azpiroz</w:t>
      </w:r>
      <w:proofErr w:type="spellEnd"/>
      <w:r w:rsidRPr="00026384">
        <w:rPr>
          <w:rFonts w:ascii="Times New Roman" w:eastAsia="Times New Roman" w:hAnsi="Times New Roman" w:cs="Times New Roman"/>
          <w:sz w:val="24"/>
          <w:szCs w:val="24"/>
          <w:lang w:eastAsia="en-IN"/>
        </w:rPr>
        <w:t xml:space="preserve">, J. T. (2022). Artificial intelligence-enabled soil analysis for sustainable agriculture. </w:t>
      </w:r>
      <w:r w:rsidRPr="00026384">
        <w:rPr>
          <w:rFonts w:ascii="Times New Roman" w:eastAsia="Times New Roman" w:hAnsi="Times New Roman" w:cs="Times New Roman"/>
          <w:i/>
          <w:iCs/>
          <w:sz w:val="24"/>
          <w:szCs w:val="24"/>
          <w:lang w:eastAsia="en-IN"/>
        </w:rPr>
        <w:t>Environmental Science and Technology, 56</w:t>
      </w:r>
      <w:r w:rsidRPr="00026384">
        <w:rPr>
          <w:rFonts w:ascii="Times New Roman" w:eastAsia="Times New Roman" w:hAnsi="Times New Roman" w:cs="Times New Roman"/>
          <w:sz w:val="24"/>
          <w:szCs w:val="24"/>
          <w:lang w:eastAsia="en-IN"/>
        </w:rPr>
        <w:t>(2), 412-427.</w:t>
      </w:r>
    </w:p>
    <w:p w14:paraId="0009937F" w14:textId="77777777" w:rsidR="00026384" w:rsidRPr="00026384" w:rsidRDefault="00026384" w:rsidP="0080661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26384">
        <w:rPr>
          <w:rFonts w:ascii="Times New Roman" w:eastAsia="Times New Roman" w:hAnsi="Times New Roman" w:cs="Times New Roman"/>
          <w:sz w:val="24"/>
          <w:szCs w:val="24"/>
          <w:lang w:eastAsia="en-IN"/>
        </w:rPr>
        <w:t xml:space="preserve">Gomez, P., Ahmed, M., &amp; Singh, R. (2022). AI in pest control: A comparative study of machine learning techniques. </w:t>
      </w:r>
      <w:r w:rsidRPr="00026384">
        <w:rPr>
          <w:rFonts w:ascii="Times New Roman" w:eastAsia="Times New Roman" w:hAnsi="Times New Roman" w:cs="Times New Roman"/>
          <w:i/>
          <w:iCs/>
          <w:sz w:val="24"/>
          <w:szCs w:val="24"/>
          <w:lang w:eastAsia="en-IN"/>
        </w:rPr>
        <w:t>Computational Agriculture Journal, 15</w:t>
      </w:r>
      <w:r w:rsidRPr="00026384">
        <w:rPr>
          <w:rFonts w:ascii="Times New Roman" w:eastAsia="Times New Roman" w:hAnsi="Times New Roman" w:cs="Times New Roman"/>
          <w:sz w:val="24"/>
          <w:szCs w:val="24"/>
          <w:lang w:eastAsia="en-IN"/>
        </w:rPr>
        <w:t>(3), 100-112.</w:t>
      </w:r>
    </w:p>
    <w:p w14:paraId="0A6C19B3" w14:textId="77777777" w:rsidR="00026384" w:rsidRPr="00026384" w:rsidRDefault="00026384" w:rsidP="0080661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026384">
        <w:rPr>
          <w:rFonts w:ascii="Times New Roman" w:eastAsia="Times New Roman" w:hAnsi="Times New Roman" w:cs="Times New Roman"/>
          <w:sz w:val="24"/>
          <w:szCs w:val="24"/>
          <w:lang w:eastAsia="en-IN"/>
        </w:rPr>
        <w:t>Hossen</w:t>
      </w:r>
      <w:proofErr w:type="spellEnd"/>
      <w:r w:rsidRPr="00026384">
        <w:rPr>
          <w:rFonts w:ascii="Times New Roman" w:eastAsia="Times New Roman" w:hAnsi="Times New Roman" w:cs="Times New Roman"/>
          <w:sz w:val="24"/>
          <w:szCs w:val="24"/>
          <w:lang w:eastAsia="en-IN"/>
        </w:rPr>
        <w:t xml:space="preserve">, M. A., </w:t>
      </w:r>
      <w:proofErr w:type="spellStart"/>
      <w:r w:rsidRPr="00026384">
        <w:rPr>
          <w:rFonts w:ascii="Times New Roman" w:eastAsia="Times New Roman" w:hAnsi="Times New Roman" w:cs="Times New Roman"/>
          <w:sz w:val="24"/>
          <w:szCs w:val="24"/>
          <w:lang w:eastAsia="en-IN"/>
        </w:rPr>
        <w:t>Diwaka</w:t>
      </w:r>
      <w:proofErr w:type="spellEnd"/>
      <w:r w:rsidRPr="00026384">
        <w:rPr>
          <w:rFonts w:ascii="Times New Roman" w:eastAsia="Times New Roman" w:hAnsi="Times New Roman" w:cs="Times New Roman"/>
          <w:sz w:val="24"/>
          <w:szCs w:val="24"/>
          <w:lang w:eastAsia="en-IN"/>
        </w:rPr>
        <w:t xml:space="preserve">, P. K., &amp; </w:t>
      </w:r>
      <w:proofErr w:type="spellStart"/>
      <w:r w:rsidRPr="00026384">
        <w:rPr>
          <w:rFonts w:ascii="Times New Roman" w:eastAsia="Times New Roman" w:hAnsi="Times New Roman" w:cs="Times New Roman"/>
          <w:sz w:val="24"/>
          <w:szCs w:val="24"/>
          <w:lang w:eastAsia="en-IN"/>
        </w:rPr>
        <w:t>Ragi</w:t>
      </w:r>
      <w:proofErr w:type="spellEnd"/>
      <w:r w:rsidRPr="00026384">
        <w:rPr>
          <w:rFonts w:ascii="Times New Roman" w:eastAsia="Times New Roman" w:hAnsi="Times New Roman" w:cs="Times New Roman"/>
          <w:sz w:val="24"/>
          <w:szCs w:val="24"/>
          <w:lang w:eastAsia="en-IN"/>
        </w:rPr>
        <w:t xml:space="preserve">, S. (2021). Total nitrogen estimation in agricultural soils via aerial multispectral imaging. </w:t>
      </w:r>
      <w:r w:rsidRPr="00026384">
        <w:rPr>
          <w:rFonts w:ascii="Times New Roman" w:eastAsia="Times New Roman" w:hAnsi="Times New Roman" w:cs="Times New Roman"/>
          <w:i/>
          <w:iCs/>
          <w:sz w:val="24"/>
          <w:szCs w:val="24"/>
          <w:lang w:eastAsia="en-IN"/>
        </w:rPr>
        <w:t>Precision Agriculture, 13</w:t>
      </w:r>
      <w:r w:rsidRPr="00026384">
        <w:rPr>
          <w:rFonts w:ascii="Times New Roman" w:eastAsia="Times New Roman" w:hAnsi="Times New Roman" w:cs="Times New Roman"/>
          <w:sz w:val="24"/>
          <w:szCs w:val="24"/>
          <w:lang w:eastAsia="en-IN"/>
        </w:rPr>
        <w:t>(1), 55-72.</w:t>
      </w:r>
    </w:p>
    <w:p w14:paraId="7022A218" w14:textId="77777777" w:rsidR="00026384" w:rsidRPr="00026384" w:rsidRDefault="00026384" w:rsidP="0080661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26384">
        <w:rPr>
          <w:rFonts w:ascii="Times New Roman" w:eastAsia="Times New Roman" w:hAnsi="Times New Roman" w:cs="Times New Roman"/>
          <w:sz w:val="24"/>
          <w:szCs w:val="24"/>
          <w:lang w:eastAsia="en-IN"/>
        </w:rPr>
        <w:t xml:space="preserve">Johnson, B., Carter, L., &amp; Williams, K. (2023). Advanced robotics in smart agriculture: A systematic review. </w:t>
      </w:r>
      <w:r w:rsidRPr="00026384">
        <w:rPr>
          <w:rFonts w:ascii="Times New Roman" w:eastAsia="Times New Roman" w:hAnsi="Times New Roman" w:cs="Times New Roman"/>
          <w:i/>
          <w:iCs/>
          <w:sz w:val="24"/>
          <w:szCs w:val="24"/>
          <w:lang w:eastAsia="en-IN"/>
        </w:rPr>
        <w:t>Robotics in Agriculture, 27</w:t>
      </w:r>
      <w:r w:rsidRPr="00026384">
        <w:rPr>
          <w:rFonts w:ascii="Times New Roman" w:eastAsia="Times New Roman" w:hAnsi="Times New Roman" w:cs="Times New Roman"/>
          <w:sz w:val="24"/>
          <w:szCs w:val="24"/>
          <w:lang w:eastAsia="en-IN"/>
        </w:rPr>
        <w:t>(2), 89-104.</w:t>
      </w:r>
    </w:p>
    <w:p w14:paraId="7BB177CF" w14:textId="77777777" w:rsidR="00026384" w:rsidRPr="00026384" w:rsidRDefault="00026384" w:rsidP="0080661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26384">
        <w:rPr>
          <w:rFonts w:ascii="Times New Roman" w:eastAsia="Times New Roman" w:hAnsi="Times New Roman" w:cs="Times New Roman"/>
          <w:sz w:val="24"/>
          <w:szCs w:val="24"/>
          <w:lang w:eastAsia="en-IN"/>
        </w:rPr>
        <w:t xml:space="preserve">Kumar, P., Sharma, T., &amp; Raj, A. (2023). AI-driven yield prediction models for high-value crops. </w:t>
      </w:r>
      <w:r w:rsidRPr="00026384">
        <w:rPr>
          <w:rFonts w:ascii="Times New Roman" w:eastAsia="Times New Roman" w:hAnsi="Times New Roman" w:cs="Times New Roman"/>
          <w:i/>
          <w:iCs/>
          <w:sz w:val="24"/>
          <w:szCs w:val="24"/>
          <w:lang w:eastAsia="en-IN"/>
        </w:rPr>
        <w:t>Smart Farming Journal, 10</w:t>
      </w:r>
      <w:r w:rsidRPr="00026384">
        <w:rPr>
          <w:rFonts w:ascii="Times New Roman" w:eastAsia="Times New Roman" w:hAnsi="Times New Roman" w:cs="Times New Roman"/>
          <w:sz w:val="24"/>
          <w:szCs w:val="24"/>
          <w:lang w:eastAsia="en-IN"/>
        </w:rPr>
        <w:t>(4), 202-219.</w:t>
      </w:r>
    </w:p>
    <w:p w14:paraId="624E2906" w14:textId="77777777" w:rsidR="00026384" w:rsidRPr="00026384" w:rsidRDefault="00026384" w:rsidP="0080661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26384">
        <w:rPr>
          <w:rFonts w:ascii="Times New Roman" w:eastAsia="Times New Roman" w:hAnsi="Times New Roman" w:cs="Times New Roman"/>
          <w:sz w:val="24"/>
          <w:szCs w:val="24"/>
          <w:lang w:eastAsia="en-IN"/>
        </w:rPr>
        <w:t xml:space="preserve">Li, Y., Wang, X., &amp; Zhao, H. (2021). Satellite-based monitoring for sustainable agricultural practices. </w:t>
      </w:r>
      <w:r w:rsidRPr="00026384">
        <w:rPr>
          <w:rFonts w:ascii="Times New Roman" w:eastAsia="Times New Roman" w:hAnsi="Times New Roman" w:cs="Times New Roman"/>
          <w:i/>
          <w:iCs/>
          <w:sz w:val="24"/>
          <w:szCs w:val="24"/>
          <w:lang w:eastAsia="en-IN"/>
        </w:rPr>
        <w:t>Remote Sensing and Agriculture, 17</w:t>
      </w:r>
      <w:r w:rsidRPr="00026384">
        <w:rPr>
          <w:rFonts w:ascii="Times New Roman" w:eastAsia="Times New Roman" w:hAnsi="Times New Roman" w:cs="Times New Roman"/>
          <w:sz w:val="24"/>
          <w:szCs w:val="24"/>
          <w:lang w:eastAsia="en-IN"/>
        </w:rPr>
        <w:t>(1), 30-48.</w:t>
      </w:r>
    </w:p>
    <w:p w14:paraId="6B88A983" w14:textId="77777777" w:rsidR="00026384" w:rsidRPr="00026384" w:rsidRDefault="00026384" w:rsidP="0080661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26384">
        <w:rPr>
          <w:rFonts w:ascii="Times New Roman" w:eastAsia="Times New Roman" w:hAnsi="Times New Roman" w:cs="Times New Roman"/>
          <w:sz w:val="24"/>
          <w:szCs w:val="24"/>
          <w:lang w:eastAsia="en-IN"/>
        </w:rPr>
        <w:lastRenderedPageBreak/>
        <w:t xml:space="preserve">Patel, D., &amp; Singh, N. (2021). AI-enabled water management in farming. </w:t>
      </w:r>
      <w:r w:rsidRPr="00026384">
        <w:rPr>
          <w:rFonts w:ascii="Times New Roman" w:eastAsia="Times New Roman" w:hAnsi="Times New Roman" w:cs="Times New Roman"/>
          <w:i/>
          <w:iCs/>
          <w:sz w:val="24"/>
          <w:szCs w:val="24"/>
          <w:lang w:eastAsia="en-IN"/>
        </w:rPr>
        <w:t>Journal of Precision Agriculture, 19</w:t>
      </w:r>
      <w:r w:rsidRPr="00026384">
        <w:rPr>
          <w:rFonts w:ascii="Times New Roman" w:eastAsia="Times New Roman" w:hAnsi="Times New Roman" w:cs="Times New Roman"/>
          <w:sz w:val="24"/>
          <w:szCs w:val="24"/>
          <w:lang w:eastAsia="en-IN"/>
        </w:rPr>
        <w:t>(3), 123-138.</w:t>
      </w:r>
    </w:p>
    <w:p w14:paraId="74DBFABA" w14:textId="77777777" w:rsidR="00026384" w:rsidRPr="00026384" w:rsidRDefault="00026384" w:rsidP="0080661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26384">
        <w:rPr>
          <w:rFonts w:ascii="Times New Roman" w:eastAsia="Times New Roman" w:hAnsi="Times New Roman" w:cs="Times New Roman"/>
          <w:sz w:val="24"/>
          <w:szCs w:val="24"/>
          <w:lang w:eastAsia="en-IN"/>
        </w:rPr>
        <w:t xml:space="preserve">Sharma, R., Verma, A., &amp; Gupta, M. (2023). Machine learning approaches for soil nutrient prediction. </w:t>
      </w:r>
      <w:r w:rsidRPr="00026384">
        <w:rPr>
          <w:rFonts w:ascii="Times New Roman" w:eastAsia="Times New Roman" w:hAnsi="Times New Roman" w:cs="Times New Roman"/>
          <w:i/>
          <w:iCs/>
          <w:sz w:val="24"/>
          <w:szCs w:val="24"/>
          <w:lang w:eastAsia="en-IN"/>
        </w:rPr>
        <w:t>Sustainable Agriculture Review, 26</w:t>
      </w:r>
      <w:r w:rsidRPr="00026384">
        <w:rPr>
          <w:rFonts w:ascii="Times New Roman" w:eastAsia="Times New Roman" w:hAnsi="Times New Roman" w:cs="Times New Roman"/>
          <w:sz w:val="24"/>
          <w:szCs w:val="24"/>
          <w:lang w:eastAsia="en-IN"/>
        </w:rPr>
        <w:t>(4), 450-467.</w:t>
      </w:r>
    </w:p>
    <w:p w14:paraId="362EA064" w14:textId="77777777" w:rsidR="00026384" w:rsidRPr="00026384" w:rsidRDefault="00026384" w:rsidP="0080661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26384">
        <w:rPr>
          <w:rFonts w:ascii="Times New Roman" w:eastAsia="Times New Roman" w:hAnsi="Times New Roman" w:cs="Times New Roman"/>
          <w:sz w:val="24"/>
          <w:szCs w:val="24"/>
          <w:lang w:eastAsia="en-IN"/>
        </w:rPr>
        <w:t xml:space="preserve">Smith, J., &amp; Brown, K. (2023). Internet of Things (IoT) applications in plantation agriculture. </w:t>
      </w:r>
      <w:r w:rsidRPr="00026384">
        <w:rPr>
          <w:rFonts w:ascii="Times New Roman" w:eastAsia="Times New Roman" w:hAnsi="Times New Roman" w:cs="Times New Roman"/>
          <w:i/>
          <w:iCs/>
          <w:sz w:val="24"/>
          <w:szCs w:val="24"/>
          <w:lang w:eastAsia="en-IN"/>
        </w:rPr>
        <w:t>Smart Technologies in Farming, 14</w:t>
      </w:r>
      <w:r w:rsidRPr="00026384">
        <w:rPr>
          <w:rFonts w:ascii="Times New Roman" w:eastAsia="Times New Roman" w:hAnsi="Times New Roman" w:cs="Times New Roman"/>
          <w:sz w:val="24"/>
          <w:szCs w:val="24"/>
          <w:lang w:eastAsia="en-IN"/>
        </w:rPr>
        <w:t>(2), 255-275.</w:t>
      </w:r>
    </w:p>
    <w:p w14:paraId="35CBE8AE" w14:textId="77777777" w:rsidR="00026384" w:rsidRPr="00026384" w:rsidRDefault="00026384" w:rsidP="0080661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26384">
        <w:rPr>
          <w:rFonts w:ascii="Times New Roman" w:eastAsia="Times New Roman" w:hAnsi="Times New Roman" w:cs="Times New Roman"/>
          <w:sz w:val="24"/>
          <w:szCs w:val="24"/>
          <w:lang w:eastAsia="en-IN"/>
        </w:rPr>
        <w:t xml:space="preserve">Sun, F., &amp; Zhang, L. (2022). Deep learning models for precision agriculture: A survey. </w:t>
      </w:r>
      <w:r w:rsidRPr="00026384">
        <w:rPr>
          <w:rFonts w:ascii="Times New Roman" w:eastAsia="Times New Roman" w:hAnsi="Times New Roman" w:cs="Times New Roman"/>
          <w:i/>
          <w:iCs/>
          <w:sz w:val="24"/>
          <w:szCs w:val="24"/>
          <w:lang w:eastAsia="en-IN"/>
        </w:rPr>
        <w:t>AI in Agriculture, 9</w:t>
      </w:r>
      <w:r w:rsidRPr="00026384">
        <w:rPr>
          <w:rFonts w:ascii="Times New Roman" w:eastAsia="Times New Roman" w:hAnsi="Times New Roman" w:cs="Times New Roman"/>
          <w:sz w:val="24"/>
          <w:szCs w:val="24"/>
          <w:lang w:eastAsia="en-IN"/>
        </w:rPr>
        <w:t>(3), 189-210.</w:t>
      </w:r>
    </w:p>
    <w:p w14:paraId="6AAA3892" w14:textId="77777777" w:rsidR="00026384" w:rsidRPr="00026384" w:rsidRDefault="00026384" w:rsidP="0080661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26384">
        <w:rPr>
          <w:rFonts w:ascii="Times New Roman" w:eastAsia="Times New Roman" w:hAnsi="Times New Roman" w:cs="Times New Roman"/>
          <w:sz w:val="24"/>
          <w:szCs w:val="24"/>
          <w:lang w:eastAsia="en-IN"/>
        </w:rPr>
        <w:t xml:space="preserve">Thomas, C., &amp; Wilson, R. (2023). </w:t>
      </w:r>
      <w:proofErr w:type="spellStart"/>
      <w:r w:rsidRPr="00026384">
        <w:rPr>
          <w:rFonts w:ascii="Times New Roman" w:eastAsia="Times New Roman" w:hAnsi="Times New Roman" w:cs="Times New Roman"/>
          <w:sz w:val="24"/>
          <w:szCs w:val="24"/>
          <w:lang w:eastAsia="en-IN"/>
        </w:rPr>
        <w:t>Analyzing</w:t>
      </w:r>
      <w:proofErr w:type="spellEnd"/>
      <w:r w:rsidRPr="00026384">
        <w:rPr>
          <w:rFonts w:ascii="Times New Roman" w:eastAsia="Times New Roman" w:hAnsi="Times New Roman" w:cs="Times New Roman"/>
          <w:sz w:val="24"/>
          <w:szCs w:val="24"/>
          <w:lang w:eastAsia="en-IN"/>
        </w:rPr>
        <w:t xml:space="preserve"> climate variability impacts on crop yields using machine learning. </w:t>
      </w:r>
      <w:r w:rsidRPr="00026384">
        <w:rPr>
          <w:rFonts w:ascii="Times New Roman" w:eastAsia="Times New Roman" w:hAnsi="Times New Roman" w:cs="Times New Roman"/>
          <w:i/>
          <w:iCs/>
          <w:sz w:val="24"/>
          <w:szCs w:val="24"/>
          <w:lang w:eastAsia="en-IN"/>
        </w:rPr>
        <w:t>Journal of AgriTech Innovations, 11</w:t>
      </w:r>
      <w:r w:rsidRPr="00026384">
        <w:rPr>
          <w:rFonts w:ascii="Times New Roman" w:eastAsia="Times New Roman" w:hAnsi="Times New Roman" w:cs="Times New Roman"/>
          <w:sz w:val="24"/>
          <w:szCs w:val="24"/>
          <w:lang w:eastAsia="en-IN"/>
        </w:rPr>
        <w:t>(2), 112-129.</w:t>
      </w:r>
    </w:p>
    <w:p w14:paraId="1F491F52" w14:textId="77777777" w:rsidR="00026384" w:rsidRPr="00026384" w:rsidRDefault="00026384" w:rsidP="0080661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26384">
        <w:rPr>
          <w:rFonts w:ascii="Times New Roman" w:eastAsia="Times New Roman" w:hAnsi="Times New Roman" w:cs="Times New Roman"/>
          <w:sz w:val="24"/>
          <w:szCs w:val="24"/>
          <w:lang w:eastAsia="en-IN"/>
        </w:rPr>
        <w:t xml:space="preserve">Wang, P., &amp; Liu, J. (2022). Sustainable precision farming: Emerging trends and challenges. </w:t>
      </w:r>
      <w:r w:rsidRPr="00026384">
        <w:rPr>
          <w:rFonts w:ascii="Times New Roman" w:eastAsia="Times New Roman" w:hAnsi="Times New Roman" w:cs="Times New Roman"/>
          <w:i/>
          <w:iCs/>
          <w:sz w:val="24"/>
          <w:szCs w:val="24"/>
          <w:lang w:eastAsia="en-IN"/>
        </w:rPr>
        <w:t>Agricultural Research &amp; Technology, 29</w:t>
      </w:r>
      <w:r w:rsidRPr="00026384">
        <w:rPr>
          <w:rFonts w:ascii="Times New Roman" w:eastAsia="Times New Roman" w:hAnsi="Times New Roman" w:cs="Times New Roman"/>
          <w:sz w:val="24"/>
          <w:szCs w:val="24"/>
          <w:lang w:eastAsia="en-IN"/>
        </w:rPr>
        <w:t>(1), 78-96.</w:t>
      </w:r>
    </w:p>
    <w:p w14:paraId="53433DF1" w14:textId="77777777" w:rsidR="00026384" w:rsidRPr="00026384" w:rsidRDefault="00026384" w:rsidP="0080661C">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026384">
        <w:rPr>
          <w:rFonts w:ascii="Times New Roman" w:eastAsia="Times New Roman" w:hAnsi="Times New Roman" w:cs="Times New Roman"/>
          <w:sz w:val="24"/>
          <w:szCs w:val="24"/>
          <w:lang w:eastAsia="en-IN"/>
        </w:rPr>
        <w:t xml:space="preserve">Zhao, X., &amp; Lee, D. (2023). Integration of AI and IoT in agricultural resource optimization. </w:t>
      </w:r>
      <w:r w:rsidRPr="00026384">
        <w:rPr>
          <w:rFonts w:ascii="Times New Roman" w:eastAsia="Times New Roman" w:hAnsi="Times New Roman" w:cs="Times New Roman"/>
          <w:i/>
          <w:iCs/>
          <w:sz w:val="24"/>
          <w:szCs w:val="24"/>
          <w:lang w:eastAsia="en-IN"/>
        </w:rPr>
        <w:t>Computational Intelligence in Agriculture, 18</w:t>
      </w:r>
      <w:r w:rsidRPr="00026384">
        <w:rPr>
          <w:rFonts w:ascii="Times New Roman" w:eastAsia="Times New Roman" w:hAnsi="Times New Roman" w:cs="Times New Roman"/>
          <w:sz w:val="24"/>
          <w:szCs w:val="24"/>
          <w:lang w:eastAsia="en-IN"/>
        </w:rPr>
        <w:t>(3), 301-318.</w:t>
      </w:r>
    </w:p>
    <w:p w14:paraId="7173A8C3" w14:textId="77777777" w:rsidR="00992D08" w:rsidRPr="00992D08" w:rsidRDefault="00992D08" w:rsidP="0080661C">
      <w:pPr>
        <w:spacing w:before="100" w:beforeAutospacing="1" w:after="100" w:afterAutospacing="1" w:line="240" w:lineRule="auto"/>
        <w:jc w:val="both"/>
        <w:rPr>
          <w:rFonts w:ascii="Times New Roman" w:eastAsia="Times New Roman" w:hAnsi="Times New Roman" w:cs="Times New Roman"/>
          <w:sz w:val="24"/>
          <w:szCs w:val="24"/>
          <w:lang w:eastAsia="en-IN"/>
        </w:rPr>
      </w:pPr>
    </w:p>
    <w:sectPr w:rsidR="00992D08" w:rsidRPr="00992D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25098"/>
    <w:multiLevelType w:val="hybridMultilevel"/>
    <w:tmpl w:val="09C298FC"/>
    <w:lvl w:ilvl="0" w:tplc="500ADF1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6B96876"/>
    <w:multiLevelType w:val="multilevel"/>
    <w:tmpl w:val="90709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9AE3971"/>
    <w:multiLevelType w:val="multilevel"/>
    <w:tmpl w:val="A7DEA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08"/>
    <w:rsid w:val="00026384"/>
    <w:rsid w:val="001A4AC3"/>
    <w:rsid w:val="0080661C"/>
    <w:rsid w:val="00992D08"/>
    <w:rsid w:val="00A07B8E"/>
    <w:rsid w:val="00EC5D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258817"/>
  <w15:chartTrackingRefBased/>
  <w15:docId w15:val="{ABA39999-1801-4E82-AFD3-A4FF5E03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3">
    <w:name w:val="heading 3"/>
    <w:basedOn w:val="Normal"/>
    <w:link w:val="Heading3Char"/>
    <w:uiPriority w:val="9"/>
    <w:qFormat/>
    <w:rsid w:val="0002638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2D0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92D08"/>
    <w:rPr>
      <w:b/>
      <w:bCs/>
    </w:rPr>
  </w:style>
  <w:style w:type="paragraph" w:styleId="ListParagraph">
    <w:name w:val="List Paragraph"/>
    <w:basedOn w:val="Normal"/>
    <w:uiPriority w:val="34"/>
    <w:qFormat/>
    <w:rsid w:val="00992D08"/>
    <w:pPr>
      <w:ind w:left="720"/>
      <w:contextualSpacing/>
    </w:pPr>
  </w:style>
  <w:style w:type="character" w:customStyle="1" w:styleId="Heading3Char">
    <w:name w:val="Heading 3 Char"/>
    <w:basedOn w:val="DefaultParagraphFont"/>
    <w:link w:val="Heading3"/>
    <w:uiPriority w:val="9"/>
    <w:rsid w:val="00026384"/>
    <w:rPr>
      <w:rFonts w:ascii="Times New Roman" w:eastAsia="Times New Roman" w:hAnsi="Times New Roman" w:cs="Times New Roman"/>
      <w:b/>
      <w:bCs/>
      <w:sz w:val="27"/>
      <w:szCs w:val="27"/>
      <w:lang w:eastAsia="en-IN"/>
    </w:rPr>
  </w:style>
  <w:style w:type="character" w:styleId="Emphasis">
    <w:name w:val="Emphasis"/>
    <w:basedOn w:val="DefaultParagraphFont"/>
    <w:uiPriority w:val="20"/>
    <w:qFormat/>
    <w:rsid w:val="000263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258023">
      <w:bodyDiv w:val="1"/>
      <w:marLeft w:val="0"/>
      <w:marRight w:val="0"/>
      <w:marTop w:val="0"/>
      <w:marBottom w:val="0"/>
      <w:divBdr>
        <w:top w:val="none" w:sz="0" w:space="0" w:color="auto"/>
        <w:left w:val="none" w:sz="0" w:space="0" w:color="auto"/>
        <w:bottom w:val="none" w:sz="0" w:space="0" w:color="auto"/>
        <w:right w:val="none" w:sz="0" w:space="0" w:color="auto"/>
      </w:divBdr>
    </w:div>
    <w:div w:id="159081525">
      <w:bodyDiv w:val="1"/>
      <w:marLeft w:val="0"/>
      <w:marRight w:val="0"/>
      <w:marTop w:val="0"/>
      <w:marBottom w:val="0"/>
      <w:divBdr>
        <w:top w:val="none" w:sz="0" w:space="0" w:color="auto"/>
        <w:left w:val="none" w:sz="0" w:space="0" w:color="auto"/>
        <w:bottom w:val="none" w:sz="0" w:space="0" w:color="auto"/>
        <w:right w:val="none" w:sz="0" w:space="0" w:color="auto"/>
      </w:divBdr>
    </w:div>
    <w:div w:id="406341653">
      <w:bodyDiv w:val="1"/>
      <w:marLeft w:val="0"/>
      <w:marRight w:val="0"/>
      <w:marTop w:val="0"/>
      <w:marBottom w:val="0"/>
      <w:divBdr>
        <w:top w:val="none" w:sz="0" w:space="0" w:color="auto"/>
        <w:left w:val="none" w:sz="0" w:space="0" w:color="auto"/>
        <w:bottom w:val="none" w:sz="0" w:space="0" w:color="auto"/>
        <w:right w:val="none" w:sz="0" w:space="0" w:color="auto"/>
      </w:divBdr>
    </w:div>
    <w:div w:id="599072927">
      <w:bodyDiv w:val="1"/>
      <w:marLeft w:val="0"/>
      <w:marRight w:val="0"/>
      <w:marTop w:val="0"/>
      <w:marBottom w:val="0"/>
      <w:divBdr>
        <w:top w:val="none" w:sz="0" w:space="0" w:color="auto"/>
        <w:left w:val="none" w:sz="0" w:space="0" w:color="auto"/>
        <w:bottom w:val="none" w:sz="0" w:space="0" w:color="auto"/>
        <w:right w:val="none" w:sz="0" w:space="0" w:color="auto"/>
      </w:divBdr>
    </w:div>
    <w:div w:id="755443033">
      <w:bodyDiv w:val="1"/>
      <w:marLeft w:val="0"/>
      <w:marRight w:val="0"/>
      <w:marTop w:val="0"/>
      <w:marBottom w:val="0"/>
      <w:divBdr>
        <w:top w:val="none" w:sz="0" w:space="0" w:color="auto"/>
        <w:left w:val="none" w:sz="0" w:space="0" w:color="auto"/>
        <w:bottom w:val="none" w:sz="0" w:space="0" w:color="auto"/>
        <w:right w:val="none" w:sz="0" w:space="0" w:color="auto"/>
      </w:divBdr>
    </w:div>
    <w:div w:id="824131862">
      <w:bodyDiv w:val="1"/>
      <w:marLeft w:val="0"/>
      <w:marRight w:val="0"/>
      <w:marTop w:val="0"/>
      <w:marBottom w:val="0"/>
      <w:divBdr>
        <w:top w:val="none" w:sz="0" w:space="0" w:color="auto"/>
        <w:left w:val="none" w:sz="0" w:space="0" w:color="auto"/>
        <w:bottom w:val="none" w:sz="0" w:space="0" w:color="auto"/>
        <w:right w:val="none" w:sz="0" w:space="0" w:color="auto"/>
      </w:divBdr>
    </w:div>
    <w:div w:id="1469013687">
      <w:bodyDiv w:val="1"/>
      <w:marLeft w:val="0"/>
      <w:marRight w:val="0"/>
      <w:marTop w:val="0"/>
      <w:marBottom w:val="0"/>
      <w:divBdr>
        <w:top w:val="none" w:sz="0" w:space="0" w:color="auto"/>
        <w:left w:val="none" w:sz="0" w:space="0" w:color="auto"/>
        <w:bottom w:val="none" w:sz="0" w:space="0" w:color="auto"/>
        <w:right w:val="none" w:sz="0" w:space="0" w:color="auto"/>
      </w:divBdr>
    </w:div>
    <w:div w:id="1691027264">
      <w:bodyDiv w:val="1"/>
      <w:marLeft w:val="0"/>
      <w:marRight w:val="0"/>
      <w:marTop w:val="0"/>
      <w:marBottom w:val="0"/>
      <w:divBdr>
        <w:top w:val="none" w:sz="0" w:space="0" w:color="auto"/>
        <w:left w:val="none" w:sz="0" w:space="0" w:color="auto"/>
        <w:bottom w:val="none" w:sz="0" w:space="0" w:color="auto"/>
        <w:right w:val="none" w:sz="0" w:space="0" w:color="auto"/>
      </w:divBdr>
    </w:div>
    <w:div w:id="1721317200">
      <w:bodyDiv w:val="1"/>
      <w:marLeft w:val="0"/>
      <w:marRight w:val="0"/>
      <w:marTop w:val="0"/>
      <w:marBottom w:val="0"/>
      <w:divBdr>
        <w:top w:val="none" w:sz="0" w:space="0" w:color="auto"/>
        <w:left w:val="none" w:sz="0" w:space="0" w:color="auto"/>
        <w:bottom w:val="none" w:sz="0" w:space="0" w:color="auto"/>
        <w:right w:val="none" w:sz="0" w:space="0" w:color="auto"/>
      </w:divBdr>
    </w:div>
    <w:div w:id="1766657224">
      <w:bodyDiv w:val="1"/>
      <w:marLeft w:val="0"/>
      <w:marRight w:val="0"/>
      <w:marTop w:val="0"/>
      <w:marBottom w:val="0"/>
      <w:divBdr>
        <w:top w:val="none" w:sz="0" w:space="0" w:color="auto"/>
        <w:left w:val="none" w:sz="0" w:space="0" w:color="auto"/>
        <w:bottom w:val="none" w:sz="0" w:space="0" w:color="auto"/>
        <w:right w:val="none" w:sz="0" w:space="0" w:color="auto"/>
      </w:divBdr>
      <w:divsChild>
        <w:div w:id="1242183529">
          <w:marLeft w:val="0"/>
          <w:marRight w:val="0"/>
          <w:marTop w:val="0"/>
          <w:marBottom w:val="0"/>
          <w:divBdr>
            <w:top w:val="none" w:sz="0" w:space="0" w:color="auto"/>
            <w:left w:val="none" w:sz="0" w:space="0" w:color="auto"/>
            <w:bottom w:val="none" w:sz="0" w:space="0" w:color="auto"/>
            <w:right w:val="none" w:sz="0" w:space="0" w:color="auto"/>
          </w:divBdr>
        </w:div>
      </w:divsChild>
    </w:div>
    <w:div w:id="2011175197">
      <w:bodyDiv w:val="1"/>
      <w:marLeft w:val="0"/>
      <w:marRight w:val="0"/>
      <w:marTop w:val="0"/>
      <w:marBottom w:val="0"/>
      <w:divBdr>
        <w:top w:val="none" w:sz="0" w:space="0" w:color="auto"/>
        <w:left w:val="none" w:sz="0" w:space="0" w:color="auto"/>
        <w:bottom w:val="none" w:sz="0" w:space="0" w:color="auto"/>
        <w:right w:val="none" w:sz="0" w:space="0" w:color="auto"/>
      </w:divBdr>
    </w:div>
    <w:div w:id="213301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5</Pages>
  <Words>1775</Words>
  <Characters>12128</Characters>
  <Application>Microsoft Office Word</Application>
  <DocSecurity>0</DocSecurity>
  <Lines>181</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Kochumol Abraham</dc:creator>
  <cp:keywords/>
  <dc:description/>
  <cp:lastModifiedBy>Kochumol Abraham</cp:lastModifiedBy>
  <cp:revision>3</cp:revision>
  <dcterms:created xsi:type="dcterms:W3CDTF">2025-02-20T03:43:00Z</dcterms:created>
  <dcterms:modified xsi:type="dcterms:W3CDTF">2025-02-20T04:26:00Z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2f653a38-e8eb-4d91-90af-eef5486f5b3a</vt:lpwstr>
  </property>
</Properties>
</file>