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61C46" w14:textId="77777777" w:rsidR="003B44A4" w:rsidRPr="00670837" w:rsidRDefault="003B44A4" w:rsidP="003F25D9">
      <w:pPr>
        <w:jc w:val="both"/>
        <w:rPr>
          <w:rFonts w:ascii="Times New Roman" w:hAnsi="Times New Roman" w:cs="Times New Roman"/>
          <w:b/>
          <w:sz w:val="32"/>
          <w:szCs w:val="32"/>
        </w:rPr>
      </w:pPr>
      <w:r w:rsidRPr="00670837">
        <w:rPr>
          <w:rFonts w:ascii="Times New Roman" w:hAnsi="Times New Roman" w:cs="Times New Roman"/>
          <w:b/>
          <w:sz w:val="32"/>
          <w:szCs w:val="32"/>
        </w:rPr>
        <w:t>CONSUMER BEHAVIOUR AND PREFERENCE – STUDY AT SAIL</w:t>
      </w:r>
    </w:p>
    <w:p w14:paraId="61705DF7" w14:textId="77777777" w:rsidR="003B44A4" w:rsidRPr="003B44A4" w:rsidRDefault="003B44A4" w:rsidP="003F25D9">
      <w:pPr>
        <w:jc w:val="both"/>
        <w:rPr>
          <w:rFonts w:ascii="Times New Roman" w:hAnsi="Times New Roman" w:cs="Times New Roman"/>
          <w:sz w:val="28"/>
          <w:szCs w:val="28"/>
        </w:rPr>
      </w:pPr>
      <w:r w:rsidRPr="003B44A4">
        <w:rPr>
          <w:rFonts w:ascii="Times New Roman" w:hAnsi="Times New Roman" w:cs="Times New Roman"/>
          <w:sz w:val="28"/>
          <w:szCs w:val="28"/>
        </w:rPr>
        <w:t>Indhuja TS</w:t>
      </w:r>
    </w:p>
    <w:p w14:paraId="408A8BB0" w14:textId="4AA59BCA" w:rsidR="003B44A4" w:rsidRPr="003B44A4" w:rsidRDefault="003B44A4" w:rsidP="003F25D9">
      <w:pPr>
        <w:jc w:val="both"/>
        <w:rPr>
          <w:rFonts w:ascii="Times New Roman" w:hAnsi="Times New Roman" w:cs="Times New Roman"/>
          <w:sz w:val="28"/>
          <w:szCs w:val="28"/>
        </w:rPr>
      </w:pPr>
      <w:r w:rsidRPr="003B44A4">
        <w:rPr>
          <w:rFonts w:ascii="Times New Roman" w:hAnsi="Times New Roman" w:cs="Times New Roman"/>
          <w:sz w:val="28"/>
          <w:szCs w:val="28"/>
        </w:rPr>
        <w:t>Research Scholar,</w:t>
      </w:r>
    </w:p>
    <w:p w14:paraId="316F882A" w14:textId="4E566B4D" w:rsidR="00615AC2" w:rsidRPr="003B44A4" w:rsidRDefault="003B44A4" w:rsidP="003F25D9">
      <w:pPr>
        <w:jc w:val="both"/>
        <w:rPr>
          <w:rFonts w:ascii="Times New Roman" w:hAnsi="Times New Roman" w:cs="Times New Roman"/>
          <w:sz w:val="28"/>
          <w:szCs w:val="28"/>
        </w:rPr>
      </w:pPr>
      <w:r w:rsidRPr="003B44A4">
        <w:rPr>
          <w:rFonts w:ascii="Times New Roman" w:hAnsi="Times New Roman" w:cs="Times New Roman"/>
          <w:sz w:val="28"/>
          <w:szCs w:val="28"/>
        </w:rPr>
        <w:t>GIBS Business School, Bengaluru</w:t>
      </w:r>
    </w:p>
    <w:p w14:paraId="645F376C" w14:textId="4AFC8DE0" w:rsidR="003B44A4" w:rsidRDefault="003B44A4" w:rsidP="003F25D9">
      <w:pPr>
        <w:jc w:val="both"/>
        <w:rPr>
          <w:rFonts w:ascii="Times New Roman" w:hAnsi="Times New Roman" w:cs="Times New Roman"/>
          <w:b/>
        </w:rPr>
      </w:pPr>
      <w:r w:rsidRPr="003B44A4">
        <w:rPr>
          <w:rFonts w:ascii="Times New Roman" w:hAnsi="Times New Roman" w:cs="Times New Roman"/>
          <w:b/>
        </w:rPr>
        <w:t>ABSTRACT</w:t>
      </w:r>
    </w:p>
    <w:p w14:paraId="3BB80D9F" w14:textId="41C75E09" w:rsidR="0066599C" w:rsidRPr="0066599C" w:rsidRDefault="0066599C" w:rsidP="0066599C">
      <w:pPr>
        <w:spacing w:line="360" w:lineRule="auto"/>
        <w:jc w:val="both"/>
        <w:rPr>
          <w:rFonts w:ascii="Times New Roman" w:hAnsi="Times New Roman" w:cs="Times New Roman"/>
          <w:bCs/>
          <w:sz w:val="24"/>
          <w:szCs w:val="24"/>
          <w:lang w:val="en-IN"/>
        </w:rPr>
      </w:pPr>
      <w:r w:rsidRPr="0066599C">
        <w:rPr>
          <w:rFonts w:ascii="Times New Roman" w:hAnsi="Times New Roman" w:cs="Times New Roman"/>
          <w:bCs/>
          <w:sz w:val="24"/>
          <w:szCs w:val="24"/>
          <w:lang w:val="en-IN"/>
        </w:rPr>
        <w:t xml:space="preserve">This study looks at SAIL's marketing strategy while </w:t>
      </w:r>
      <w:proofErr w:type="spellStart"/>
      <w:r w:rsidRPr="0066599C">
        <w:rPr>
          <w:rFonts w:ascii="Times New Roman" w:hAnsi="Times New Roman" w:cs="Times New Roman"/>
          <w:bCs/>
          <w:sz w:val="24"/>
          <w:szCs w:val="24"/>
          <w:lang w:val="en-IN"/>
        </w:rPr>
        <w:t>analyzing</w:t>
      </w:r>
      <w:proofErr w:type="spellEnd"/>
      <w:r w:rsidRPr="0066599C">
        <w:rPr>
          <w:rFonts w:ascii="Times New Roman" w:hAnsi="Times New Roman" w:cs="Times New Roman"/>
          <w:bCs/>
          <w:sz w:val="24"/>
          <w:szCs w:val="24"/>
          <w:lang w:val="en-IN"/>
        </w:rPr>
        <w:t xml:space="preserve"> strategic market survey methods for industrial goods. A market survey of 20 corporate businesses in Salem was carried out during an internship at SAIL's Salem Steel Plant to determine consumer preferences for value-added items such as dinnerware sets, cookware sets, stainless steel coils, coils, and monuments. A systematic questionnaire was used to collect data for the analysis of quality, pricing, customization, and brand perception. The investigation provided important new information about the demand trends for premium </w:t>
      </w:r>
      <w:proofErr w:type="gramStart"/>
      <w:r w:rsidRPr="0066599C">
        <w:rPr>
          <w:rFonts w:ascii="Times New Roman" w:hAnsi="Times New Roman" w:cs="Times New Roman"/>
          <w:bCs/>
          <w:sz w:val="24"/>
          <w:szCs w:val="24"/>
          <w:lang w:val="en-IN"/>
        </w:rPr>
        <w:t>stainless steel</w:t>
      </w:r>
      <w:proofErr w:type="gramEnd"/>
      <w:r w:rsidRPr="0066599C">
        <w:rPr>
          <w:rFonts w:ascii="Times New Roman" w:hAnsi="Times New Roman" w:cs="Times New Roman"/>
          <w:bCs/>
          <w:sz w:val="24"/>
          <w:szCs w:val="24"/>
          <w:lang w:val="en-IN"/>
        </w:rPr>
        <w:t xml:space="preserve"> goods and corporate purchasing patterns. The study emphasizes how important it is to comprehend consumer demands in industrial marketing and how effective product pitching can increase consumer engagement. In order to better meet customer expectations, it offers helpful suggestions for improving survey techniques.</w:t>
      </w:r>
    </w:p>
    <w:p w14:paraId="1CC5D0E8" w14:textId="64E837F8" w:rsidR="003B44A4" w:rsidRDefault="003B44A4" w:rsidP="003F25D9">
      <w:pPr>
        <w:spacing w:line="360" w:lineRule="auto"/>
        <w:jc w:val="both"/>
        <w:rPr>
          <w:rFonts w:ascii="Times New Roman" w:eastAsia="Times New Roman" w:hAnsi="Times New Roman" w:cs="Times New Roman"/>
          <w:sz w:val="24"/>
          <w:szCs w:val="24"/>
        </w:rPr>
      </w:pPr>
      <w:r w:rsidRPr="003B44A4">
        <w:rPr>
          <w:rFonts w:ascii="Times New Roman" w:eastAsia="Times New Roman" w:hAnsi="Times New Roman" w:cs="Times New Roman"/>
          <w:sz w:val="24"/>
          <w:szCs w:val="24"/>
        </w:rPr>
        <w:t>Keywords: Strategic Market Survey, Consumer Behavior, Industrial Marketing, Stainless Steel Products, Value-Added Products, Product Customization, Corporate Buying Trends, Brand Visibility, Customer Engagement, Corporate Marketing Strategies, Product Differentiation, Demand Analysis, Strategic Marketing Frameworks, Business-to-Business (B2B) Marketing, Data-Driven Marketing Decisions, Sales Optimization, Marketing Effectiveness Evaluation</w:t>
      </w:r>
      <w:r>
        <w:rPr>
          <w:rFonts w:ascii="Times New Roman" w:eastAsia="Times New Roman" w:hAnsi="Times New Roman" w:cs="Times New Roman"/>
          <w:sz w:val="24"/>
          <w:szCs w:val="24"/>
        </w:rPr>
        <w:t>.</w:t>
      </w:r>
    </w:p>
    <w:p w14:paraId="7E951A68" w14:textId="77777777" w:rsidR="003B44A4" w:rsidRPr="003B44A4" w:rsidRDefault="003B44A4" w:rsidP="003F25D9">
      <w:pPr>
        <w:pBdr>
          <w:bottom w:val="single" w:sz="4" w:space="1" w:color="auto"/>
        </w:pBdr>
        <w:jc w:val="both"/>
        <w:rPr>
          <w:rFonts w:ascii="Times New Roman" w:eastAsia="Times New Roman" w:hAnsi="Times New Roman" w:cs="Times New Roman"/>
          <w:sz w:val="24"/>
          <w:szCs w:val="24"/>
        </w:rPr>
      </w:pPr>
    </w:p>
    <w:p w14:paraId="36C1FC46" w14:textId="77777777" w:rsidR="003B44A4" w:rsidRDefault="003B44A4" w:rsidP="003F25D9">
      <w:pPr>
        <w:jc w:val="both"/>
        <w:rPr>
          <w:rFonts w:ascii="Times New Roman" w:eastAsia="Times New Roman" w:hAnsi="Times New Roman" w:cs="Times New Roman"/>
          <w:b/>
          <w:sz w:val="28"/>
          <w:szCs w:val="28"/>
          <w:u w:val="single"/>
        </w:rPr>
        <w:sectPr w:rsidR="003B44A4" w:rsidSect="001E64F8">
          <w:pgSz w:w="12240" w:h="15840"/>
          <w:pgMar w:top="1440" w:right="1080" w:bottom="1440" w:left="1080" w:header="720" w:footer="720" w:gutter="0"/>
          <w:cols w:space="720"/>
          <w:docGrid w:linePitch="360"/>
        </w:sectPr>
      </w:pPr>
    </w:p>
    <w:p w14:paraId="6D5260D7" w14:textId="6CACA850" w:rsidR="003B44A4" w:rsidRPr="002741D8" w:rsidRDefault="003B44A4" w:rsidP="003F25D9">
      <w:pPr>
        <w:jc w:val="both"/>
        <w:rPr>
          <w:rFonts w:ascii="Times New Roman" w:eastAsia="Times New Roman" w:hAnsi="Times New Roman" w:cs="Times New Roman"/>
          <w:b/>
          <w:sz w:val="28"/>
          <w:szCs w:val="28"/>
          <w:u w:val="single"/>
        </w:rPr>
      </w:pPr>
      <w:r w:rsidRPr="002741D8">
        <w:rPr>
          <w:rFonts w:ascii="Times New Roman" w:eastAsia="Times New Roman" w:hAnsi="Times New Roman" w:cs="Times New Roman"/>
          <w:b/>
          <w:sz w:val="28"/>
          <w:szCs w:val="28"/>
          <w:u w:val="single"/>
        </w:rPr>
        <w:t>Introduction</w:t>
      </w:r>
    </w:p>
    <w:p w14:paraId="0C5A02A8" w14:textId="77777777" w:rsidR="003B44A4" w:rsidRPr="00670837" w:rsidRDefault="003B44A4" w:rsidP="003F25D9">
      <w:pPr>
        <w:spacing w:line="240" w:lineRule="auto"/>
        <w:jc w:val="both"/>
        <w:rPr>
          <w:rFonts w:ascii="Times New Roman" w:eastAsia="Times New Roman" w:hAnsi="Times New Roman" w:cs="Times New Roman"/>
          <w:sz w:val="24"/>
          <w:szCs w:val="24"/>
        </w:rPr>
      </w:pPr>
      <w:r w:rsidRPr="00670837">
        <w:rPr>
          <w:rFonts w:ascii="Times New Roman" w:eastAsia="Times New Roman" w:hAnsi="Times New Roman" w:cs="Times New Roman"/>
          <w:sz w:val="24"/>
          <w:szCs w:val="24"/>
        </w:rPr>
        <w:t xml:space="preserve">The success of industrial marketing lies in understanding the unique demands of corporate clients and strategically aligning products to meet their expectations. This research focuses on the marketing strategies employed by SAIL’s Salem Steel Plant for its value-added stainless steel products, including cookware sets, dinner sets, sheets, coils, and monuments. The study </w:t>
      </w:r>
      <w:r w:rsidRPr="00670837">
        <w:rPr>
          <w:rFonts w:ascii="Times New Roman" w:eastAsia="Times New Roman" w:hAnsi="Times New Roman" w:cs="Times New Roman"/>
          <w:sz w:val="24"/>
          <w:szCs w:val="24"/>
        </w:rPr>
        <w:t>stems from a comprehensive market survey conducted during a management internship, targeting 20 corporate companies in Salem.</w:t>
      </w:r>
    </w:p>
    <w:p w14:paraId="7424A5E5" w14:textId="77777777" w:rsidR="003B44A4" w:rsidRPr="00670837" w:rsidRDefault="003B44A4" w:rsidP="003F25D9">
      <w:pPr>
        <w:spacing w:line="240" w:lineRule="auto"/>
        <w:jc w:val="both"/>
        <w:rPr>
          <w:rFonts w:ascii="Times New Roman" w:eastAsia="Times New Roman" w:hAnsi="Times New Roman" w:cs="Times New Roman"/>
          <w:sz w:val="24"/>
          <w:szCs w:val="24"/>
        </w:rPr>
      </w:pPr>
      <w:r w:rsidRPr="00670837">
        <w:rPr>
          <w:rFonts w:ascii="Times New Roman" w:eastAsia="Times New Roman" w:hAnsi="Times New Roman" w:cs="Times New Roman"/>
          <w:sz w:val="24"/>
          <w:szCs w:val="24"/>
        </w:rPr>
        <w:t xml:space="preserve">The survey aimed to analyze consumer behavior, preferences, and purchasing decisions influenced by factors such as product quality, customization, and brand reputation. A structured questionnaire served as the primary tool for data collection, offering insights into </w:t>
      </w:r>
      <w:r w:rsidRPr="00670837">
        <w:rPr>
          <w:rFonts w:ascii="Times New Roman" w:eastAsia="Times New Roman" w:hAnsi="Times New Roman" w:cs="Times New Roman"/>
          <w:sz w:val="24"/>
          <w:szCs w:val="24"/>
        </w:rPr>
        <w:lastRenderedPageBreak/>
        <w:t>corporate demand trends for high-quality stainless steel products.</w:t>
      </w:r>
    </w:p>
    <w:p w14:paraId="3CFD2B3E" w14:textId="77777777" w:rsidR="003B44A4" w:rsidRPr="00670837" w:rsidRDefault="003B44A4" w:rsidP="003F25D9">
      <w:pPr>
        <w:spacing w:line="240" w:lineRule="auto"/>
        <w:jc w:val="both"/>
        <w:rPr>
          <w:rFonts w:ascii="Times New Roman" w:eastAsia="Times New Roman" w:hAnsi="Times New Roman" w:cs="Times New Roman"/>
          <w:sz w:val="24"/>
          <w:szCs w:val="24"/>
        </w:rPr>
      </w:pPr>
      <w:r w:rsidRPr="00670837">
        <w:rPr>
          <w:rFonts w:ascii="Times New Roman" w:eastAsia="Times New Roman" w:hAnsi="Times New Roman" w:cs="Times New Roman"/>
          <w:sz w:val="24"/>
          <w:szCs w:val="24"/>
        </w:rPr>
        <w:t>The findings reveal critical patterns in B2B buying behavior and underscore the importance of strategic product pitching to enhance brand visibility and customer engagement. By integrating practical experiences with theoretical frameworks, this research provides actionable recommendations to optimize marketing strategies in the stainless steel industry. It also highlights the significance of tailored approaches in addressing diverse customer needs, thereby contributing to business growth and market competitiveness.</w:t>
      </w:r>
    </w:p>
    <w:p w14:paraId="5770B679" w14:textId="77777777" w:rsidR="003B44A4" w:rsidRPr="00670837" w:rsidRDefault="003B44A4" w:rsidP="003F25D9">
      <w:pPr>
        <w:jc w:val="both"/>
        <w:rPr>
          <w:rFonts w:ascii="Times New Roman" w:eastAsia="Times New Roman" w:hAnsi="Times New Roman" w:cs="Times New Roman"/>
          <w:sz w:val="24"/>
          <w:szCs w:val="24"/>
        </w:rPr>
      </w:pPr>
    </w:p>
    <w:p w14:paraId="1A152EB4" w14:textId="77777777" w:rsidR="003B44A4" w:rsidRPr="002741D8" w:rsidRDefault="003B44A4" w:rsidP="003F25D9">
      <w:pPr>
        <w:pStyle w:val="NormalWeb"/>
        <w:jc w:val="both"/>
        <w:rPr>
          <w:b/>
          <w:sz w:val="28"/>
          <w:szCs w:val="28"/>
          <w:u w:val="single"/>
        </w:rPr>
      </w:pPr>
      <w:r w:rsidRPr="002741D8">
        <w:rPr>
          <w:b/>
          <w:sz w:val="28"/>
          <w:szCs w:val="28"/>
          <w:u w:val="single"/>
        </w:rPr>
        <w:t>Literature Review</w:t>
      </w:r>
    </w:p>
    <w:p w14:paraId="39AD74B3" w14:textId="77777777" w:rsidR="003B44A4" w:rsidRPr="00670837" w:rsidRDefault="003B44A4" w:rsidP="003F25D9">
      <w:pPr>
        <w:pStyle w:val="NormalWeb"/>
        <w:jc w:val="both"/>
      </w:pPr>
      <w:r w:rsidRPr="00670837">
        <w:rPr>
          <w:rStyle w:val="Strong"/>
        </w:rPr>
        <w:t>Understanding Industrial Buyer Behavior</w:t>
      </w:r>
      <w:r w:rsidRPr="00670837">
        <w:t xml:space="preserve">, Previous studies have emphasized the unique dynamics of industrial buyer behavior compared to consumer markets. </w:t>
      </w:r>
      <w:r w:rsidRPr="00670837">
        <w:rPr>
          <w:i/>
        </w:rPr>
        <w:t>Sheath’s (1973)</w:t>
      </w:r>
      <w:r w:rsidRPr="00670837">
        <w:t xml:space="preserve"> model of industrial buying behavior highlights the influence of organizational goals, interdepartmental collaboration, and decision-making complexities in purchasing processes. This aligns with the findings in this research, where corporate clients prioritize product quality, customization, and brand reputation in their buying decisions.</w:t>
      </w:r>
    </w:p>
    <w:p w14:paraId="4E62D18A" w14:textId="77777777" w:rsidR="003B44A4" w:rsidRPr="00670837" w:rsidRDefault="003B44A4" w:rsidP="003F25D9">
      <w:pPr>
        <w:pStyle w:val="NormalWeb"/>
        <w:jc w:val="both"/>
      </w:pPr>
      <w:r w:rsidRPr="00670837">
        <w:rPr>
          <w:rStyle w:val="Strong"/>
        </w:rPr>
        <w:t>Importance of Value-Added Products in Competitive Markets</w:t>
      </w:r>
      <w:r w:rsidRPr="00670837">
        <w:rPr>
          <w:i/>
        </w:rPr>
        <w:t xml:space="preserve">, Kotler (2000) </w:t>
      </w:r>
      <w:r w:rsidRPr="00670837">
        <w:t>discussed the growing significance of value-added products in creating a competitive edge for industrial brands. Value addition through customization and high-quality manufacturing can enhance customer satisfaction and brand loyalty. SAIL’s focus on food-grade stainless steel products like cookware and dinner sets mirrors these strategies, positioning the company as a leader in its niche.</w:t>
      </w:r>
    </w:p>
    <w:p w14:paraId="400D8528" w14:textId="77777777" w:rsidR="003B44A4" w:rsidRPr="00670837" w:rsidRDefault="003B44A4" w:rsidP="003F25D9">
      <w:pPr>
        <w:pStyle w:val="NormalWeb"/>
        <w:jc w:val="both"/>
      </w:pPr>
      <w:r w:rsidRPr="00670837">
        <w:rPr>
          <w:rStyle w:val="Strong"/>
        </w:rPr>
        <w:t>Strategic Market Surveys as a Marketing Tool</w:t>
      </w:r>
      <w:r w:rsidRPr="00670837">
        <w:t xml:space="preserve">, Market surveys are critical in gathering </w:t>
      </w:r>
      <w:r w:rsidRPr="00670837">
        <w:t xml:space="preserve">data to understand customer needs and preferences. A study by </w:t>
      </w:r>
      <w:r w:rsidRPr="00670837">
        <w:rPr>
          <w:i/>
        </w:rPr>
        <w:t>Malhotra (2007)</w:t>
      </w:r>
      <w:r w:rsidRPr="00670837">
        <w:t xml:space="preserve"> outlined how structured surveys provide actionable insights for developing marketing strategies. This research adopts similar techniques, using questionnaires to analyze corporate client behavior and inform SAIL’s marketing efforts.</w:t>
      </w:r>
    </w:p>
    <w:p w14:paraId="61BA2A31" w14:textId="77777777" w:rsidR="003B44A4" w:rsidRPr="00670837" w:rsidRDefault="003B44A4" w:rsidP="003F25D9">
      <w:pPr>
        <w:pStyle w:val="NormalWeb"/>
        <w:jc w:val="both"/>
      </w:pPr>
      <w:r w:rsidRPr="00670837">
        <w:rPr>
          <w:rStyle w:val="Strong"/>
        </w:rPr>
        <w:t>Brand Trust and Consumer Decision-Making</w:t>
      </w:r>
      <w:r w:rsidRPr="00670837">
        <w:t xml:space="preserve">, Research by </w:t>
      </w:r>
      <w:r w:rsidRPr="00670837">
        <w:rPr>
          <w:i/>
        </w:rPr>
        <w:t>Delgado-Ballester and Munuera-Alemán (2001)</w:t>
      </w:r>
      <w:r w:rsidRPr="00670837">
        <w:t xml:space="preserve"> established the impact of brand trust on consumer purchase decisions. Their findings showed that trust influences long-term customer relationships and repeat purchases. This aligns with the results of the current study, where corporate clients favored SAIL’s stainless steel products due to the brand’s reputation for quality and reliability.</w:t>
      </w:r>
    </w:p>
    <w:p w14:paraId="3DF191C3" w14:textId="77777777" w:rsidR="003B44A4" w:rsidRPr="002741D8" w:rsidRDefault="003B44A4" w:rsidP="003F25D9">
      <w:pPr>
        <w:pStyle w:val="NormalWeb"/>
        <w:jc w:val="both"/>
        <w:rPr>
          <w:b/>
          <w:sz w:val="28"/>
          <w:szCs w:val="28"/>
          <w:u w:val="single"/>
        </w:rPr>
      </w:pPr>
      <w:r w:rsidRPr="002741D8">
        <w:rPr>
          <w:b/>
          <w:sz w:val="28"/>
          <w:szCs w:val="28"/>
          <w:u w:val="single"/>
        </w:rPr>
        <w:t>Objectives</w:t>
      </w:r>
    </w:p>
    <w:p w14:paraId="7771B842" w14:textId="77777777" w:rsidR="003B44A4" w:rsidRPr="002741D8" w:rsidRDefault="003B44A4" w:rsidP="003F25D9">
      <w:pPr>
        <w:pStyle w:val="ListParagraph"/>
        <w:numPr>
          <w:ilvl w:val="0"/>
          <w:numId w:val="1"/>
        </w:numPr>
        <w:spacing w:after="0" w:line="240" w:lineRule="auto"/>
        <w:jc w:val="both"/>
        <w:rPr>
          <w:rFonts w:ascii="Times New Roman" w:eastAsia="Times New Roman" w:hAnsi="Times New Roman" w:cs="Times New Roman"/>
          <w:sz w:val="24"/>
          <w:szCs w:val="24"/>
        </w:rPr>
      </w:pPr>
      <w:r w:rsidRPr="002741D8">
        <w:rPr>
          <w:rFonts w:ascii="Times New Roman" w:eastAsia="Times New Roman" w:hAnsi="Times New Roman" w:cs="Times New Roman"/>
          <w:bCs/>
          <w:sz w:val="24"/>
          <w:szCs w:val="24"/>
        </w:rPr>
        <w:t>To analyze preferences regarding the design and aesthetics of stainless steel utensils</w:t>
      </w:r>
      <w:r w:rsidRPr="002741D8">
        <w:rPr>
          <w:rFonts w:ascii="Times New Roman" w:eastAsia="Times New Roman" w:hAnsi="Times New Roman" w:cs="Times New Roman"/>
          <w:sz w:val="24"/>
          <w:szCs w:val="24"/>
        </w:rPr>
        <w:t>, focusing on how these factors influence corporate purchasing decisions.</w:t>
      </w:r>
    </w:p>
    <w:p w14:paraId="60B6B4AF" w14:textId="77777777" w:rsidR="003B44A4" w:rsidRPr="002741D8" w:rsidRDefault="003B44A4" w:rsidP="003F25D9">
      <w:pPr>
        <w:pStyle w:val="ListParagraph"/>
        <w:numPr>
          <w:ilvl w:val="0"/>
          <w:numId w:val="1"/>
        </w:numPr>
        <w:spacing w:after="0" w:line="240" w:lineRule="auto"/>
        <w:jc w:val="both"/>
        <w:rPr>
          <w:rFonts w:ascii="Times New Roman" w:eastAsia="Times New Roman" w:hAnsi="Times New Roman" w:cs="Times New Roman"/>
          <w:sz w:val="24"/>
          <w:szCs w:val="24"/>
        </w:rPr>
      </w:pPr>
      <w:r w:rsidRPr="002741D8">
        <w:rPr>
          <w:rFonts w:ascii="Times New Roman" w:eastAsia="Times New Roman" w:hAnsi="Times New Roman" w:cs="Times New Roman"/>
          <w:bCs/>
          <w:sz w:val="24"/>
          <w:szCs w:val="24"/>
        </w:rPr>
        <w:t>To evaluate the likelihood of corporate clients considering new suppliers or products from Salem Steel Plant</w:t>
      </w:r>
      <w:r w:rsidRPr="002741D8">
        <w:rPr>
          <w:rFonts w:ascii="Times New Roman" w:eastAsia="Times New Roman" w:hAnsi="Times New Roman" w:cs="Times New Roman"/>
          <w:sz w:val="24"/>
          <w:szCs w:val="24"/>
        </w:rPr>
        <w:t>, identifying the key drivers behind supplier selection and brand loyalty.</w:t>
      </w:r>
    </w:p>
    <w:p w14:paraId="5C3E8F64" w14:textId="77777777" w:rsidR="003B44A4" w:rsidRPr="002741D8" w:rsidRDefault="003B44A4" w:rsidP="003F25D9">
      <w:pPr>
        <w:pStyle w:val="ListParagraph"/>
        <w:numPr>
          <w:ilvl w:val="0"/>
          <w:numId w:val="1"/>
        </w:numPr>
        <w:spacing w:after="0" w:line="240" w:lineRule="auto"/>
        <w:jc w:val="both"/>
        <w:rPr>
          <w:rFonts w:ascii="Times New Roman" w:eastAsia="Times New Roman" w:hAnsi="Times New Roman" w:cs="Times New Roman"/>
          <w:sz w:val="24"/>
          <w:szCs w:val="24"/>
        </w:rPr>
      </w:pPr>
      <w:r w:rsidRPr="002741D8">
        <w:rPr>
          <w:rFonts w:ascii="Times New Roman" w:eastAsia="Times New Roman" w:hAnsi="Times New Roman" w:cs="Times New Roman"/>
          <w:bCs/>
          <w:sz w:val="24"/>
          <w:szCs w:val="24"/>
        </w:rPr>
        <w:t>To understand corporate expectations regarding after-sales service and support</w:t>
      </w:r>
      <w:r w:rsidRPr="002741D8">
        <w:rPr>
          <w:rFonts w:ascii="Times New Roman" w:eastAsia="Times New Roman" w:hAnsi="Times New Roman" w:cs="Times New Roman"/>
          <w:sz w:val="24"/>
          <w:szCs w:val="24"/>
        </w:rPr>
        <w:t>, emphasizing the role of customer service in enhancing client satisfaction and retention.</w:t>
      </w:r>
    </w:p>
    <w:p w14:paraId="670FC5CB" w14:textId="77777777" w:rsidR="003B44A4" w:rsidRPr="002741D8" w:rsidRDefault="003B44A4" w:rsidP="003F25D9">
      <w:pPr>
        <w:pStyle w:val="NormalWeb"/>
        <w:numPr>
          <w:ilvl w:val="0"/>
          <w:numId w:val="1"/>
        </w:numPr>
        <w:jc w:val="both"/>
      </w:pPr>
      <w:r w:rsidRPr="002741D8">
        <w:rPr>
          <w:bCs/>
        </w:rPr>
        <w:t>To assess the significance of pricing in purchasing decisions for stainless steel utensils</w:t>
      </w:r>
      <w:r w:rsidRPr="002741D8">
        <w:t>, examining how cost competitiveness impacts the selection of value-added products.</w:t>
      </w:r>
    </w:p>
    <w:p w14:paraId="6323EE1C" w14:textId="77777777" w:rsidR="003B44A4" w:rsidRPr="002741D8" w:rsidRDefault="003B44A4" w:rsidP="003F25D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741D8">
        <w:rPr>
          <w:rFonts w:ascii="Times New Roman" w:eastAsia="Times New Roman" w:hAnsi="Times New Roman" w:cs="Times New Roman"/>
          <w:bCs/>
          <w:sz w:val="24"/>
          <w:szCs w:val="24"/>
        </w:rPr>
        <w:t>To identify the role of product customization in meeting corporate client requirements</w:t>
      </w:r>
      <w:r w:rsidRPr="002741D8">
        <w:rPr>
          <w:rFonts w:ascii="Times New Roman" w:eastAsia="Times New Roman" w:hAnsi="Times New Roman" w:cs="Times New Roman"/>
          <w:sz w:val="24"/>
          <w:szCs w:val="24"/>
        </w:rPr>
        <w:t xml:space="preserve">, focusing on how tailored solutions enhance the appeal of </w:t>
      </w:r>
      <w:r w:rsidRPr="002741D8">
        <w:rPr>
          <w:rFonts w:ascii="Times New Roman" w:eastAsia="Times New Roman" w:hAnsi="Times New Roman" w:cs="Times New Roman"/>
          <w:sz w:val="24"/>
          <w:szCs w:val="24"/>
        </w:rPr>
        <w:lastRenderedPageBreak/>
        <w:t>stainless steel utensils for different industries.</w:t>
      </w:r>
    </w:p>
    <w:p w14:paraId="7472A18E" w14:textId="4AF7E2F8" w:rsidR="003B44A4" w:rsidRDefault="003B44A4" w:rsidP="003F25D9">
      <w:pPr>
        <w:pStyle w:val="ListParagraph"/>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2741D8">
        <w:rPr>
          <w:rFonts w:ascii="Times New Roman" w:eastAsia="Times New Roman" w:hAnsi="Times New Roman" w:cs="Times New Roman"/>
          <w:bCs/>
          <w:sz w:val="24"/>
          <w:szCs w:val="24"/>
        </w:rPr>
        <w:t>To examine the impact of brand reputation and trust on corporate buying behavior</w:t>
      </w:r>
      <w:r w:rsidRPr="002741D8">
        <w:rPr>
          <w:rFonts w:ascii="Times New Roman" w:eastAsia="Times New Roman" w:hAnsi="Times New Roman" w:cs="Times New Roman"/>
          <w:sz w:val="24"/>
          <w:szCs w:val="24"/>
        </w:rPr>
        <w:t>, highlighting how SAIL’s market positioning influences the decision-making process for stainless steel utensil procurement.</w:t>
      </w:r>
    </w:p>
    <w:p w14:paraId="22CB2042" w14:textId="2FB9B779" w:rsidR="003B44A4" w:rsidRDefault="003B44A4" w:rsidP="003F25D9">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2889B099" w14:textId="77777777" w:rsidR="00C12C0C" w:rsidRPr="002741D8" w:rsidRDefault="00C12C0C" w:rsidP="003F25D9">
      <w:pPr>
        <w:jc w:val="both"/>
        <w:rPr>
          <w:rFonts w:ascii="Times New Roman" w:hAnsi="Times New Roman" w:cs="Times New Roman"/>
          <w:b/>
          <w:sz w:val="28"/>
          <w:szCs w:val="28"/>
          <w:u w:val="single"/>
        </w:rPr>
      </w:pPr>
      <w:r w:rsidRPr="002741D8">
        <w:rPr>
          <w:rFonts w:ascii="Times New Roman" w:hAnsi="Times New Roman" w:cs="Times New Roman"/>
          <w:b/>
          <w:sz w:val="28"/>
          <w:szCs w:val="28"/>
          <w:u w:val="single"/>
        </w:rPr>
        <w:t>Research Methodology</w:t>
      </w:r>
    </w:p>
    <w:p w14:paraId="4548B2A1" w14:textId="77777777" w:rsidR="00C12C0C" w:rsidRPr="00670837" w:rsidRDefault="00C12C0C" w:rsidP="003F25D9">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70837">
        <w:rPr>
          <w:rFonts w:ascii="Times New Roman" w:eastAsia="Times New Roman" w:hAnsi="Times New Roman" w:cs="Times New Roman"/>
          <w:b/>
          <w:bCs/>
          <w:sz w:val="24"/>
          <w:szCs w:val="24"/>
        </w:rPr>
        <w:t>Research Design</w:t>
      </w:r>
    </w:p>
    <w:p w14:paraId="10F99B30" w14:textId="77777777" w:rsidR="00C12C0C" w:rsidRPr="00670837" w:rsidRDefault="00C12C0C" w:rsidP="003F25D9">
      <w:pPr>
        <w:spacing w:before="100" w:beforeAutospacing="1" w:after="100" w:afterAutospacing="1" w:line="240" w:lineRule="auto"/>
        <w:jc w:val="both"/>
        <w:rPr>
          <w:rFonts w:ascii="Times New Roman" w:eastAsia="Times New Roman" w:hAnsi="Times New Roman" w:cs="Times New Roman"/>
          <w:sz w:val="24"/>
          <w:szCs w:val="24"/>
        </w:rPr>
      </w:pPr>
      <w:r w:rsidRPr="00670837">
        <w:rPr>
          <w:rFonts w:ascii="Times New Roman" w:eastAsia="Times New Roman" w:hAnsi="Times New Roman" w:cs="Times New Roman"/>
          <w:sz w:val="24"/>
          <w:szCs w:val="24"/>
        </w:rPr>
        <w:t xml:space="preserve">The research adopts a </w:t>
      </w:r>
      <w:r w:rsidRPr="00670837">
        <w:rPr>
          <w:rFonts w:ascii="Times New Roman" w:eastAsia="Times New Roman" w:hAnsi="Times New Roman" w:cs="Times New Roman"/>
          <w:b/>
          <w:bCs/>
          <w:sz w:val="24"/>
          <w:szCs w:val="24"/>
        </w:rPr>
        <w:t>descriptive</w:t>
      </w:r>
      <w:r w:rsidRPr="00670837">
        <w:rPr>
          <w:rFonts w:ascii="Times New Roman" w:eastAsia="Times New Roman" w:hAnsi="Times New Roman" w:cs="Times New Roman"/>
          <w:sz w:val="24"/>
          <w:szCs w:val="24"/>
        </w:rPr>
        <w:t xml:space="preserve"> research design, as the objective is to describe consumer behavior, preferences, and expectations related to stainless steel utensils. The study aims to understand the factors influencing corporate purchasing decisions, such as design, pricing, after-sales service, and supplier loyalty.</w:t>
      </w:r>
    </w:p>
    <w:p w14:paraId="52C34BF7" w14:textId="77777777" w:rsidR="00C12C0C" w:rsidRPr="00670837" w:rsidRDefault="00C12C0C" w:rsidP="003F25D9">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70837">
        <w:rPr>
          <w:rFonts w:ascii="Times New Roman" w:eastAsia="Times New Roman" w:hAnsi="Times New Roman" w:cs="Times New Roman"/>
          <w:b/>
          <w:bCs/>
          <w:sz w:val="24"/>
          <w:szCs w:val="24"/>
        </w:rPr>
        <w:t>Sampling Technique</w:t>
      </w:r>
    </w:p>
    <w:p w14:paraId="2946202B" w14:textId="77777777" w:rsidR="00C12C0C" w:rsidRPr="00670837" w:rsidRDefault="00C12C0C" w:rsidP="003F25D9">
      <w:pPr>
        <w:spacing w:before="100" w:beforeAutospacing="1" w:after="100" w:afterAutospacing="1" w:line="240" w:lineRule="auto"/>
        <w:jc w:val="both"/>
        <w:rPr>
          <w:rFonts w:ascii="Times New Roman" w:eastAsia="Times New Roman" w:hAnsi="Times New Roman" w:cs="Times New Roman"/>
          <w:sz w:val="24"/>
          <w:szCs w:val="24"/>
        </w:rPr>
      </w:pPr>
      <w:r w:rsidRPr="00670837">
        <w:rPr>
          <w:rFonts w:ascii="Times New Roman" w:eastAsia="Times New Roman" w:hAnsi="Times New Roman" w:cs="Times New Roman"/>
          <w:sz w:val="24"/>
          <w:szCs w:val="24"/>
        </w:rPr>
        <w:t xml:space="preserve">The study uses </w:t>
      </w:r>
      <w:r w:rsidRPr="00670837">
        <w:rPr>
          <w:rFonts w:ascii="Times New Roman" w:eastAsia="Times New Roman" w:hAnsi="Times New Roman" w:cs="Times New Roman"/>
          <w:b/>
          <w:bCs/>
          <w:sz w:val="24"/>
          <w:szCs w:val="24"/>
        </w:rPr>
        <w:t>non-probability purposive sampling</w:t>
      </w:r>
      <w:r w:rsidRPr="00670837">
        <w:rPr>
          <w:rFonts w:ascii="Times New Roman" w:eastAsia="Times New Roman" w:hAnsi="Times New Roman" w:cs="Times New Roman"/>
          <w:sz w:val="24"/>
          <w:szCs w:val="24"/>
        </w:rPr>
        <w:t>, targeting 20 corporate companies in Salem that are potential or existing clients of Salem Steel Plant. The selection criterion includes companies involved in the food industry, hospitality, and other corporate sectors where stainless steel utensils are commonly used.</w:t>
      </w:r>
    </w:p>
    <w:p w14:paraId="024CD882" w14:textId="77777777" w:rsidR="00C12C0C" w:rsidRPr="00670837" w:rsidRDefault="00C12C0C" w:rsidP="003F25D9">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70837">
        <w:rPr>
          <w:rFonts w:ascii="Times New Roman" w:eastAsia="Times New Roman" w:hAnsi="Times New Roman" w:cs="Times New Roman"/>
          <w:b/>
          <w:bCs/>
          <w:sz w:val="24"/>
          <w:szCs w:val="24"/>
        </w:rPr>
        <w:t>Data Collection Methods</w:t>
      </w:r>
    </w:p>
    <w:p w14:paraId="591AA042" w14:textId="77777777" w:rsidR="00C12C0C" w:rsidRPr="00670837" w:rsidRDefault="00C12C0C" w:rsidP="003F25D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70837">
        <w:rPr>
          <w:rFonts w:ascii="Times New Roman" w:eastAsia="Times New Roman" w:hAnsi="Times New Roman" w:cs="Times New Roman"/>
          <w:b/>
          <w:bCs/>
          <w:sz w:val="24"/>
          <w:szCs w:val="24"/>
        </w:rPr>
        <w:t>Primary Data:</w:t>
      </w:r>
      <w:r w:rsidRPr="00670837">
        <w:rPr>
          <w:rFonts w:ascii="Times New Roman" w:eastAsia="Times New Roman" w:hAnsi="Times New Roman" w:cs="Times New Roman"/>
          <w:sz w:val="24"/>
          <w:szCs w:val="24"/>
        </w:rPr>
        <w:br/>
        <w:t xml:space="preserve">Primary data is collected through </w:t>
      </w:r>
      <w:r w:rsidRPr="00670837">
        <w:rPr>
          <w:rFonts w:ascii="Times New Roman" w:eastAsia="Times New Roman" w:hAnsi="Times New Roman" w:cs="Times New Roman"/>
          <w:b/>
          <w:bCs/>
          <w:sz w:val="24"/>
          <w:szCs w:val="24"/>
        </w:rPr>
        <w:t>structured questionnaires</w:t>
      </w:r>
      <w:r w:rsidRPr="00670837">
        <w:rPr>
          <w:rFonts w:ascii="Times New Roman" w:eastAsia="Times New Roman" w:hAnsi="Times New Roman" w:cs="Times New Roman"/>
          <w:sz w:val="24"/>
          <w:szCs w:val="24"/>
        </w:rPr>
        <w:t>. The questionnaire is designed to capture responses on key aspects such as preferences for design and aesthetics, likelihood of considering new suppliers, expectations for after-sales service, and the importance of pricing. The survey also includes questions on customization and brand reputation.</w:t>
      </w:r>
    </w:p>
    <w:p w14:paraId="6D82E42F" w14:textId="77777777" w:rsidR="00C12C0C" w:rsidRPr="00670837" w:rsidRDefault="00C12C0C" w:rsidP="003F25D9">
      <w:pPr>
        <w:numPr>
          <w:ilvl w:val="1"/>
          <w:numId w:val="2"/>
        </w:numPr>
        <w:spacing w:before="100" w:beforeAutospacing="1" w:after="100" w:afterAutospacing="1" w:line="240" w:lineRule="auto"/>
        <w:jc w:val="both"/>
        <w:rPr>
          <w:rFonts w:ascii="Times New Roman" w:eastAsia="Times New Roman" w:hAnsi="Times New Roman" w:cs="Times New Roman"/>
          <w:sz w:val="24"/>
          <w:szCs w:val="24"/>
        </w:rPr>
      </w:pPr>
      <w:r w:rsidRPr="00670837">
        <w:rPr>
          <w:rFonts w:ascii="Times New Roman" w:eastAsia="Times New Roman" w:hAnsi="Times New Roman" w:cs="Times New Roman"/>
          <w:sz w:val="24"/>
          <w:szCs w:val="24"/>
        </w:rPr>
        <w:t xml:space="preserve">The questionnaire will be distributed in both </w:t>
      </w:r>
      <w:r w:rsidRPr="00670837">
        <w:rPr>
          <w:rFonts w:ascii="Times New Roman" w:eastAsia="Times New Roman" w:hAnsi="Times New Roman" w:cs="Times New Roman"/>
          <w:b/>
          <w:bCs/>
          <w:sz w:val="24"/>
          <w:szCs w:val="24"/>
        </w:rPr>
        <w:t>online</w:t>
      </w:r>
      <w:r w:rsidRPr="00670837">
        <w:rPr>
          <w:rFonts w:ascii="Times New Roman" w:eastAsia="Times New Roman" w:hAnsi="Times New Roman" w:cs="Times New Roman"/>
          <w:sz w:val="24"/>
          <w:szCs w:val="24"/>
        </w:rPr>
        <w:t xml:space="preserve"> and </w:t>
      </w:r>
      <w:r w:rsidRPr="00670837">
        <w:rPr>
          <w:rFonts w:ascii="Times New Roman" w:eastAsia="Times New Roman" w:hAnsi="Times New Roman" w:cs="Times New Roman"/>
          <w:b/>
          <w:bCs/>
          <w:sz w:val="24"/>
          <w:szCs w:val="24"/>
        </w:rPr>
        <w:t>offline formats</w:t>
      </w:r>
      <w:r w:rsidRPr="00670837">
        <w:rPr>
          <w:rFonts w:ascii="Times New Roman" w:eastAsia="Times New Roman" w:hAnsi="Times New Roman" w:cs="Times New Roman"/>
          <w:sz w:val="24"/>
          <w:szCs w:val="24"/>
        </w:rPr>
        <w:t xml:space="preserve"> to ensure a higher response rate from corporate clients.</w:t>
      </w:r>
    </w:p>
    <w:p w14:paraId="5178D89B" w14:textId="77777777" w:rsidR="00C12C0C" w:rsidRPr="00670837" w:rsidRDefault="00C12C0C" w:rsidP="003F25D9">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670837">
        <w:rPr>
          <w:rFonts w:ascii="Times New Roman" w:eastAsia="Times New Roman" w:hAnsi="Times New Roman" w:cs="Times New Roman"/>
          <w:b/>
          <w:bCs/>
          <w:sz w:val="24"/>
          <w:szCs w:val="24"/>
        </w:rPr>
        <w:t>Secondary Data:</w:t>
      </w:r>
      <w:r w:rsidRPr="00670837">
        <w:rPr>
          <w:rFonts w:ascii="Times New Roman" w:eastAsia="Times New Roman" w:hAnsi="Times New Roman" w:cs="Times New Roman"/>
          <w:sz w:val="24"/>
          <w:szCs w:val="24"/>
        </w:rPr>
        <w:br/>
        <w:t>Secondary data is gathered from previous studies, industry reports, and market surveys that provide insights into the stainless steel product market and industrial buying behavior.</w:t>
      </w:r>
    </w:p>
    <w:p w14:paraId="241AA420" w14:textId="77777777" w:rsidR="00C12C0C" w:rsidRPr="00670837" w:rsidRDefault="00C12C0C" w:rsidP="003F25D9">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670837">
        <w:rPr>
          <w:rFonts w:ascii="Times New Roman" w:eastAsia="Times New Roman" w:hAnsi="Times New Roman" w:cs="Times New Roman"/>
          <w:b/>
          <w:bCs/>
          <w:sz w:val="24"/>
          <w:szCs w:val="24"/>
        </w:rPr>
        <w:t>Data Analysis Techniques</w:t>
      </w:r>
    </w:p>
    <w:p w14:paraId="2D173618" w14:textId="77777777" w:rsidR="00C12C0C" w:rsidRPr="00670837" w:rsidRDefault="00C12C0C" w:rsidP="003F25D9">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670837">
        <w:rPr>
          <w:rFonts w:ascii="Times New Roman" w:eastAsia="Times New Roman" w:hAnsi="Times New Roman" w:cs="Times New Roman"/>
          <w:b/>
          <w:bCs/>
          <w:sz w:val="24"/>
          <w:szCs w:val="24"/>
        </w:rPr>
        <w:t>Quantitative Analysis:</w:t>
      </w:r>
      <w:r w:rsidRPr="00670837">
        <w:rPr>
          <w:rFonts w:ascii="Times New Roman" w:eastAsia="Times New Roman" w:hAnsi="Times New Roman" w:cs="Times New Roman"/>
          <w:sz w:val="24"/>
          <w:szCs w:val="24"/>
        </w:rPr>
        <w:br/>
        <w:t xml:space="preserve">The data collected from the questionnaires will be analyzed using </w:t>
      </w:r>
      <w:r w:rsidRPr="00670837">
        <w:rPr>
          <w:rFonts w:ascii="Times New Roman" w:eastAsia="Times New Roman" w:hAnsi="Times New Roman" w:cs="Times New Roman"/>
          <w:b/>
          <w:bCs/>
          <w:sz w:val="24"/>
          <w:szCs w:val="24"/>
        </w:rPr>
        <w:t>statistical methods</w:t>
      </w:r>
      <w:r w:rsidRPr="00670837">
        <w:rPr>
          <w:rFonts w:ascii="Times New Roman" w:eastAsia="Times New Roman" w:hAnsi="Times New Roman" w:cs="Times New Roman"/>
          <w:sz w:val="24"/>
          <w:szCs w:val="24"/>
        </w:rPr>
        <w:t xml:space="preserve"> such as frequency analysis, mean scores, and correlation analysis to test the hypotheses. The use of software tools like SPSS or Excel will allow for in-depth analysis of the responses.</w:t>
      </w:r>
    </w:p>
    <w:p w14:paraId="6E8301B8" w14:textId="77777777" w:rsidR="00C12C0C" w:rsidRPr="002741D8" w:rsidRDefault="00C12C0C" w:rsidP="003F25D9">
      <w:pPr>
        <w:jc w:val="both"/>
        <w:rPr>
          <w:rFonts w:ascii="Times New Roman" w:eastAsia="Times New Roman" w:hAnsi="Times New Roman" w:cs="Times New Roman"/>
          <w:b/>
          <w:bCs/>
          <w:sz w:val="24"/>
          <w:szCs w:val="24"/>
        </w:rPr>
      </w:pPr>
      <w:r w:rsidRPr="002741D8">
        <w:rPr>
          <w:rFonts w:ascii="Times New Roman" w:eastAsia="Times New Roman" w:hAnsi="Times New Roman" w:cs="Times New Roman"/>
          <w:b/>
          <w:bCs/>
          <w:sz w:val="24"/>
          <w:szCs w:val="24"/>
        </w:rPr>
        <w:t>Questioner,</w:t>
      </w:r>
    </w:p>
    <w:p w14:paraId="32E5E93B"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Which types of stainless steel utensils does your company currently use?</w:t>
      </w:r>
    </w:p>
    <w:p w14:paraId="393139CD"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a. Cutlery (knives, forks, spoons)</w:t>
      </w:r>
    </w:p>
    <w:p w14:paraId="30833E3F"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b. Cookware (pots, pans)</w:t>
      </w:r>
    </w:p>
    <w:p w14:paraId="35F7C962"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c. Food storage containers </w:t>
      </w:r>
    </w:p>
    <w:p w14:paraId="7DF58DEA"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d. Serving trays and dishes</w:t>
      </w:r>
    </w:p>
    <w:p w14:paraId="505237A1" w14:textId="77777777" w:rsidR="00C12C0C" w:rsidRPr="00670837" w:rsidRDefault="00C12C0C" w:rsidP="003F25D9">
      <w:pPr>
        <w:spacing w:after="0" w:line="240" w:lineRule="auto"/>
        <w:jc w:val="both"/>
        <w:rPr>
          <w:rFonts w:ascii="Times New Roman" w:hAnsi="Times New Roman" w:cs="Times New Roman"/>
        </w:rPr>
      </w:pPr>
    </w:p>
    <w:p w14:paraId="7D2CEB6F"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Are there any specific challenges or pain points you face when sourcing stainless steel utensils?</w:t>
      </w:r>
    </w:p>
    <w:p w14:paraId="3F50FA42"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a. Yes </w:t>
      </w:r>
    </w:p>
    <w:p w14:paraId="209D9669" w14:textId="08776215" w:rsidR="00C12C0C"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b. No</w:t>
      </w:r>
    </w:p>
    <w:p w14:paraId="66FA79EC" w14:textId="77777777" w:rsidR="00C12C0C" w:rsidRPr="00670837" w:rsidRDefault="00C12C0C" w:rsidP="003F25D9">
      <w:pPr>
        <w:spacing w:after="0" w:line="240" w:lineRule="auto"/>
        <w:jc w:val="both"/>
        <w:rPr>
          <w:rFonts w:ascii="Times New Roman" w:hAnsi="Times New Roman" w:cs="Times New Roman"/>
        </w:rPr>
      </w:pPr>
    </w:p>
    <w:p w14:paraId="58A00B37"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What factors do you consider when choosing suppliers for stainless steel utensils?</w:t>
      </w:r>
    </w:p>
    <w:p w14:paraId="0EDB2B5A"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a. Price</w:t>
      </w:r>
    </w:p>
    <w:p w14:paraId="091AE487"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b. Quality certifications </w:t>
      </w:r>
    </w:p>
    <w:p w14:paraId="67BDD7CC"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c. Durability</w:t>
      </w:r>
    </w:p>
    <w:p w14:paraId="790C9542"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d. Aesthetics/design</w:t>
      </w:r>
    </w:p>
    <w:p w14:paraId="72C6F13F"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e. Brand reputation</w:t>
      </w:r>
    </w:p>
    <w:p w14:paraId="5521E9DC" w14:textId="77777777" w:rsidR="00C12C0C" w:rsidRPr="00670837" w:rsidRDefault="00C12C0C" w:rsidP="003F25D9">
      <w:pPr>
        <w:spacing w:after="0" w:line="240" w:lineRule="auto"/>
        <w:jc w:val="both"/>
        <w:rPr>
          <w:rFonts w:ascii="Times New Roman" w:hAnsi="Times New Roman" w:cs="Times New Roman"/>
        </w:rPr>
      </w:pPr>
    </w:p>
    <w:p w14:paraId="11156D06"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What are the main applications or uses of stainless steel utensils within your company? </w:t>
      </w:r>
    </w:p>
    <w:p w14:paraId="7E043952"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lastRenderedPageBreak/>
        <w:t xml:space="preserve">a. Food preparation </w:t>
      </w:r>
    </w:p>
    <w:p w14:paraId="0317FD32"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b. Food serving/display </w:t>
      </w:r>
    </w:p>
    <w:p w14:paraId="4A592B20"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c. Storage</w:t>
      </w:r>
    </w:p>
    <w:p w14:paraId="59D83ACD" w14:textId="77777777" w:rsidR="00C12C0C" w:rsidRPr="00670837" w:rsidRDefault="00C12C0C" w:rsidP="003F25D9">
      <w:pPr>
        <w:spacing w:after="0" w:line="240" w:lineRule="auto"/>
        <w:jc w:val="both"/>
        <w:rPr>
          <w:rFonts w:ascii="Times New Roman" w:hAnsi="Times New Roman" w:cs="Times New Roman"/>
        </w:rPr>
      </w:pPr>
    </w:p>
    <w:p w14:paraId="32A08020" w14:textId="77777777" w:rsidR="00C12C0C" w:rsidRDefault="00C12C0C" w:rsidP="003F25D9">
      <w:pPr>
        <w:spacing w:after="0" w:line="240" w:lineRule="auto"/>
        <w:jc w:val="both"/>
        <w:rPr>
          <w:rFonts w:ascii="Times New Roman" w:hAnsi="Times New Roman" w:cs="Times New Roman"/>
        </w:rPr>
      </w:pPr>
    </w:p>
    <w:p w14:paraId="5754A296" w14:textId="322438B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What are your preferences regarding the design and aesthetics of stainless steel utensils?</w:t>
      </w:r>
    </w:p>
    <w:p w14:paraId="64EE45B5"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a. Sleek and modern </w:t>
      </w:r>
    </w:p>
    <w:p w14:paraId="23F51C34"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b. Classic and traditional</w:t>
      </w:r>
    </w:p>
    <w:p w14:paraId="0D47BC81"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c. Customizable options</w:t>
      </w:r>
    </w:p>
    <w:p w14:paraId="14174A87" w14:textId="77777777" w:rsidR="00C12C0C" w:rsidRPr="00670837" w:rsidRDefault="00C12C0C" w:rsidP="003F25D9">
      <w:pPr>
        <w:spacing w:after="0" w:line="240" w:lineRule="auto"/>
        <w:jc w:val="both"/>
        <w:rPr>
          <w:rFonts w:ascii="Times New Roman" w:hAnsi="Times New Roman" w:cs="Times New Roman"/>
        </w:rPr>
      </w:pPr>
    </w:p>
    <w:p w14:paraId="5C92D038"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How important is the pricing of stainless steel utensils in your purchasing decisions?</w:t>
      </w:r>
    </w:p>
    <w:p w14:paraId="074AD082"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a. Very Important </w:t>
      </w:r>
    </w:p>
    <w:p w14:paraId="5C2DCEBC"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b. Important </w:t>
      </w:r>
    </w:p>
    <w:p w14:paraId="6460F563"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c. Neutral </w:t>
      </w:r>
    </w:p>
    <w:p w14:paraId="76B2B0CD"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d. Not Important</w:t>
      </w:r>
    </w:p>
    <w:p w14:paraId="4035A082" w14:textId="77777777" w:rsidR="00C12C0C" w:rsidRPr="00670837" w:rsidRDefault="00C12C0C" w:rsidP="003F25D9">
      <w:pPr>
        <w:spacing w:after="0" w:line="240" w:lineRule="auto"/>
        <w:jc w:val="both"/>
        <w:rPr>
          <w:rFonts w:ascii="Times New Roman" w:hAnsi="Times New Roman" w:cs="Times New Roman"/>
        </w:rPr>
      </w:pPr>
    </w:p>
    <w:p w14:paraId="4B28B352" w14:textId="77777777" w:rsidR="00C12C0C" w:rsidRDefault="00C12C0C" w:rsidP="003F25D9">
      <w:pPr>
        <w:spacing w:after="0" w:line="240" w:lineRule="auto"/>
        <w:jc w:val="both"/>
        <w:rPr>
          <w:rFonts w:ascii="Times New Roman" w:hAnsi="Times New Roman" w:cs="Times New Roman"/>
        </w:rPr>
      </w:pPr>
    </w:p>
    <w:p w14:paraId="1D8D71B8"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Analysis,</w:t>
      </w:r>
    </w:p>
    <w:p w14:paraId="7514A001" w14:textId="565056B1" w:rsidR="00C12C0C" w:rsidRDefault="00C12C0C" w:rsidP="003F25D9">
      <w:pPr>
        <w:spacing w:after="0" w:line="240" w:lineRule="auto"/>
        <w:jc w:val="both"/>
        <w:rPr>
          <w:rFonts w:ascii="Times New Roman" w:hAnsi="Times New Roman" w:cs="Times New Roman"/>
        </w:rPr>
      </w:pPr>
      <w:r w:rsidRPr="00670837">
        <w:rPr>
          <w:rFonts w:ascii="Times New Roman" w:hAnsi="Times New Roman" w:cs="Times New Roman"/>
          <w:noProof/>
        </w:rPr>
        <w:drawing>
          <wp:inline distT="0" distB="0" distL="0" distR="0" wp14:anchorId="631A9CA4" wp14:editId="6C8955E1">
            <wp:extent cx="2990850" cy="1419225"/>
            <wp:effectExtent l="0" t="0" r="0" b="0"/>
            <wp:docPr id="2" name="Chart 2">
              <a:extLst xmlns:a="http://schemas.openxmlformats.org/drawingml/2006/main">
                <a:ext uri="{FF2B5EF4-FFF2-40B4-BE49-F238E27FC236}">
                  <a16:creationId xmlns:a16="http://schemas.microsoft.com/office/drawing/2014/main" id="{0D4149CB-52E1-4401-AE1E-301E8712E3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8E7C58B" w14:textId="5413C98D" w:rsidR="00C12C0C" w:rsidRDefault="00C12C0C" w:rsidP="003F25D9">
      <w:pPr>
        <w:spacing w:after="0" w:line="240" w:lineRule="auto"/>
        <w:jc w:val="both"/>
        <w:rPr>
          <w:rFonts w:ascii="Times New Roman" w:hAnsi="Times New Roman" w:cs="Times New Roman"/>
        </w:rPr>
      </w:pPr>
      <w:r w:rsidRPr="00670837">
        <w:rPr>
          <w:rFonts w:ascii="Times New Roman" w:hAnsi="Times New Roman" w:cs="Times New Roman"/>
          <w:noProof/>
        </w:rPr>
        <w:drawing>
          <wp:inline distT="0" distB="0" distL="0" distR="0" wp14:anchorId="6C0ABE28" wp14:editId="12CB8525">
            <wp:extent cx="2952750" cy="1590675"/>
            <wp:effectExtent l="0" t="0" r="0" b="0"/>
            <wp:docPr id="7" name="Chart 7">
              <a:extLst xmlns:a="http://schemas.openxmlformats.org/drawingml/2006/main">
                <a:ext uri="{FF2B5EF4-FFF2-40B4-BE49-F238E27FC236}">
                  <a16:creationId xmlns:a16="http://schemas.microsoft.com/office/drawing/2014/main" id="{9375E97D-5CE7-4AB1-8977-6C717F15F7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627FB1F" w14:textId="238B4569" w:rsidR="00C12C0C" w:rsidRDefault="00C12C0C" w:rsidP="003F25D9">
      <w:pPr>
        <w:spacing w:after="0" w:line="240" w:lineRule="auto"/>
        <w:jc w:val="both"/>
        <w:rPr>
          <w:rFonts w:ascii="Times New Roman" w:hAnsi="Times New Roman" w:cs="Times New Roman"/>
        </w:rPr>
      </w:pPr>
      <w:r w:rsidRPr="00670837">
        <w:rPr>
          <w:rFonts w:ascii="Times New Roman" w:hAnsi="Times New Roman" w:cs="Times New Roman"/>
          <w:noProof/>
        </w:rPr>
        <w:drawing>
          <wp:inline distT="0" distB="0" distL="0" distR="0" wp14:anchorId="30F28411" wp14:editId="705A630E">
            <wp:extent cx="2952750" cy="1609725"/>
            <wp:effectExtent l="0" t="0" r="0" b="0"/>
            <wp:docPr id="3" name="Chart 3">
              <a:extLst xmlns:a="http://schemas.openxmlformats.org/drawingml/2006/main">
                <a:ext uri="{FF2B5EF4-FFF2-40B4-BE49-F238E27FC236}">
                  <a16:creationId xmlns:a16="http://schemas.microsoft.com/office/drawing/2014/main" id="{ECF302D5-583C-438C-9DBC-ECF90749EC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5B74C4" w14:textId="5242A570"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What are your thoughts on the environmental impact of stainless steel utensils, and how does it influence your purchasing decisions? </w:t>
      </w:r>
    </w:p>
    <w:p w14:paraId="239B5F5E"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a. Considerable influence </w:t>
      </w:r>
    </w:p>
    <w:p w14:paraId="1AA65CA9"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b. Minimal influence </w:t>
      </w:r>
    </w:p>
    <w:p w14:paraId="7B3D8C1E"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c. No influence</w:t>
      </w:r>
    </w:p>
    <w:p w14:paraId="03355B1B" w14:textId="77777777" w:rsidR="00C12C0C" w:rsidRPr="00670837" w:rsidRDefault="00C12C0C" w:rsidP="003F25D9">
      <w:pPr>
        <w:spacing w:after="0" w:line="240" w:lineRule="auto"/>
        <w:jc w:val="both"/>
        <w:rPr>
          <w:rFonts w:ascii="Times New Roman" w:hAnsi="Times New Roman" w:cs="Times New Roman"/>
        </w:rPr>
      </w:pPr>
    </w:p>
    <w:p w14:paraId="30F4C631"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What are your expectations regarding the after-sales service and support for stainless steel utensils from us?</w:t>
      </w:r>
    </w:p>
    <w:p w14:paraId="39642629"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a. Prompt customer support</w:t>
      </w:r>
    </w:p>
    <w:p w14:paraId="5218D400" w14:textId="77777777" w:rsidR="00C12C0C" w:rsidRPr="00670837" w:rsidRDefault="00C12C0C" w:rsidP="003F25D9">
      <w:pPr>
        <w:spacing w:after="0" w:line="240" w:lineRule="auto"/>
        <w:jc w:val="both"/>
        <w:rPr>
          <w:rFonts w:ascii="Times New Roman" w:hAnsi="Times New Roman" w:cs="Times New Roman"/>
        </w:rPr>
      </w:pPr>
      <w:r w:rsidRPr="00670837">
        <w:rPr>
          <w:rFonts w:ascii="Times New Roman" w:hAnsi="Times New Roman" w:cs="Times New Roman"/>
        </w:rPr>
        <w:t xml:space="preserve"> b. Warranty coverage</w:t>
      </w:r>
    </w:p>
    <w:p w14:paraId="0590F9CF" w14:textId="77777777" w:rsidR="00C12C0C" w:rsidRPr="002741D8" w:rsidRDefault="00C12C0C" w:rsidP="003F25D9">
      <w:pPr>
        <w:pStyle w:val="ListParagraph"/>
        <w:spacing w:before="100" w:beforeAutospacing="1" w:after="100" w:afterAutospacing="1" w:line="240" w:lineRule="auto"/>
        <w:jc w:val="both"/>
        <w:rPr>
          <w:rFonts w:ascii="Times New Roman" w:eastAsia="Times New Roman" w:hAnsi="Times New Roman" w:cs="Times New Roman"/>
          <w:sz w:val="24"/>
          <w:szCs w:val="24"/>
        </w:rPr>
      </w:pPr>
    </w:p>
    <w:p w14:paraId="55DBA09E" w14:textId="6F965488" w:rsidR="003B44A4" w:rsidRDefault="00C12C0C" w:rsidP="003F25D9">
      <w:pPr>
        <w:jc w:val="both"/>
        <w:rPr>
          <w:rFonts w:ascii="Times New Roman" w:hAnsi="Times New Roman" w:cs="Times New Roman"/>
          <w:b/>
          <w:sz w:val="28"/>
          <w:szCs w:val="28"/>
        </w:rPr>
      </w:pPr>
      <w:r w:rsidRPr="00670837">
        <w:rPr>
          <w:rFonts w:ascii="Times New Roman" w:hAnsi="Times New Roman" w:cs="Times New Roman"/>
          <w:noProof/>
        </w:rPr>
        <w:drawing>
          <wp:inline distT="0" distB="0" distL="0" distR="0" wp14:anchorId="5B0F71CC" wp14:editId="02782AB6">
            <wp:extent cx="2971800" cy="1933025"/>
            <wp:effectExtent l="0" t="0" r="0" b="0"/>
            <wp:docPr id="4" name="Chart 4">
              <a:extLst xmlns:a="http://schemas.openxmlformats.org/drawingml/2006/main">
                <a:ext uri="{FF2B5EF4-FFF2-40B4-BE49-F238E27FC236}">
                  <a16:creationId xmlns:a16="http://schemas.microsoft.com/office/drawing/2014/main" id="{49EAE4B7-1111-4570-B529-4BB4D6200DA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535E7EE" w14:textId="0AD1D8C8" w:rsidR="00C12C0C" w:rsidRDefault="003F25D9" w:rsidP="003F25D9">
      <w:pPr>
        <w:jc w:val="both"/>
        <w:rPr>
          <w:rFonts w:ascii="Times New Roman" w:hAnsi="Times New Roman" w:cs="Times New Roman"/>
          <w:b/>
          <w:sz w:val="28"/>
          <w:szCs w:val="28"/>
        </w:rPr>
      </w:pPr>
      <w:r w:rsidRPr="00670837">
        <w:rPr>
          <w:rFonts w:ascii="Times New Roman" w:hAnsi="Times New Roman" w:cs="Times New Roman"/>
          <w:noProof/>
        </w:rPr>
        <w:drawing>
          <wp:inline distT="0" distB="0" distL="0" distR="0" wp14:anchorId="2F762FF9" wp14:editId="063E3A44">
            <wp:extent cx="2857500" cy="1581150"/>
            <wp:effectExtent l="0" t="0" r="0" b="0"/>
            <wp:docPr id="5" name="Chart 5">
              <a:extLst xmlns:a="http://schemas.openxmlformats.org/drawingml/2006/main">
                <a:ext uri="{FF2B5EF4-FFF2-40B4-BE49-F238E27FC236}">
                  <a16:creationId xmlns:a16="http://schemas.microsoft.com/office/drawing/2014/main" id="{46971667-6C71-4320-ACEA-60621208C9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670837">
        <w:rPr>
          <w:rFonts w:ascii="Times New Roman" w:hAnsi="Times New Roman" w:cs="Times New Roman"/>
          <w:noProof/>
        </w:rPr>
        <w:drawing>
          <wp:inline distT="0" distB="0" distL="0" distR="0" wp14:anchorId="470FD54A" wp14:editId="563F3031">
            <wp:extent cx="2790825" cy="1657350"/>
            <wp:effectExtent l="0" t="0" r="0" b="0"/>
            <wp:docPr id="6" name="Chart 6">
              <a:extLst xmlns:a="http://schemas.openxmlformats.org/drawingml/2006/main">
                <a:ext uri="{FF2B5EF4-FFF2-40B4-BE49-F238E27FC236}">
                  <a16:creationId xmlns:a16="http://schemas.microsoft.com/office/drawing/2014/main" id="{5CF16F61-9FC1-47F8-BB15-165A78E2E7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A122C4D" w14:textId="2D217AB8" w:rsidR="00C12C0C" w:rsidRDefault="00C12C0C" w:rsidP="003F25D9">
      <w:pPr>
        <w:jc w:val="both"/>
        <w:rPr>
          <w:rFonts w:ascii="Times New Roman" w:hAnsi="Times New Roman" w:cs="Times New Roman"/>
          <w:b/>
          <w:sz w:val="28"/>
          <w:szCs w:val="28"/>
        </w:rPr>
      </w:pPr>
    </w:p>
    <w:tbl>
      <w:tblPr>
        <w:tblpPr w:leftFromText="180" w:rightFromText="180" w:vertAnchor="text" w:horzAnchor="margin" w:tblpY="826"/>
        <w:tblW w:w="964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77"/>
        <w:gridCol w:w="786"/>
        <w:gridCol w:w="1613"/>
        <w:gridCol w:w="1294"/>
        <w:gridCol w:w="1426"/>
        <w:gridCol w:w="1438"/>
        <w:gridCol w:w="1607"/>
      </w:tblGrid>
      <w:tr w:rsidR="008926D0" w:rsidRPr="00670837" w14:paraId="6B09EFD8" w14:textId="77777777" w:rsidTr="008926D0">
        <w:trPr>
          <w:trHeight w:val="715"/>
          <w:tblHeader/>
          <w:tblCellSpacing w:w="15" w:type="dxa"/>
        </w:trPr>
        <w:tc>
          <w:tcPr>
            <w:tcW w:w="0" w:type="auto"/>
            <w:vAlign w:val="center"/>
            <w:hideMark/>
          </w:tcPr>
          <w:p w14:paraId="15D7A173" w14:textId="77777777" w:rsidR="008926D0" w:rsidRPr="00670837" w:rsidRDefault="008926D0" w:rsidP="003F25D9">
            <w:pPr>
              <w:jc w:val="both"/>
              <w:rPr>
                <w:rFonts w:ascii="Times New Roman" w:hAnsi="Times New Roman" w:cs="Times New Roman"/>
                <w:b/>
                <w:bCs/>
              </w:rPr>
            </w:pPr>
            <w:r w:rsidRPr="00670837">
              <w:rPr>
                <w:rStyle w:val="Strong"/>
                <w:rFonts w:ascii="Times New Roman" w:hAnsi="Times New Roman" w:cs="Times New Roman"/>
              </w:rPr>
              <w:lastRenderedPageBreak/>
              <w:t>Hypothesis</w:t>
            </w:r>
          </w:p>
        </w:tc>
        <w:tc>
          <w:tcPr>
            <w:tcW w:w="0" w:type="auto"/>
            <w:vAlign w:val="center"/>
            <w:hideMark/>
          </w:tcPr>
          <w:p w14:paraId="0C596ECE" w14:textId="77777777" w:rsidR="008926D0" w:rsidRPr="00670837" w:rsidRDefault="008926D0" w:rsidP="003F25D9">
            <w:pPr>
              <w:jc w:val="both"/>
              <w:rPr>
                <w:rFonts w:ascii="Times New Roman" w:hAnsi="Times New Roman" w:cs="Times New Roman"/>
                <w:b/>
                <w:bCs/>
              </w:rPr>
            </w:pPr>
            <w:r w:rsidRPr="00670837">
              <w:rPr>
                <w:rStyle w:val="Strong"/>
                <w:rFonts w:ascii="Times New Roman" w:hAnsi="Times New Roman" w:cs="Times New Roman"/>
              </w:rPr>
              <w:t>Test Type</w:t>
            </w:r>
          </w:p>
        </w:tc>
        <w:tc>
          <w:tcPr>
            <w:tcW w:w="0" w:type="auto"/>
            <w:vAlign w:val="center"/>
            <w:hideMark/>
          </w:tcPr>
          <w:p w14:paraId="5DFC86E3" w14:textId="77777777" w:rsidR="008926D0" w:rsidRPr="00670837" w:rsidRDefault="008926D0" w:rsidP="003F25D9">
            <w:pPr>
              <w:jc w:val="both"/>
              <w:rPr>
                <w:rFonts w:ascii="Times New Roman" w:hAnsi="Times New Roman" w:cs="Times New Roman"/>
                <w:b/>
                <w:bCs/>
              </w:rPr>
            </w:pPr>
            <w:r w:rsidRPr="00670837">
              <w:rPr>
                <w:rStyle w:val="Strong"/>
                <w:rFonts w:ascii="Times New Roman" w:hAnsi="Times New Roman" w:cs="Times New Roman"/>
              </w:rPr>
              <w:t>Variables Involved</w:t>
            </w:r>
          </w:p>
        </w:tc>
        <w:tc>
          <w:tcPr>
            <w:tcW w:w="0" w:type="auto"/>
            <w:vAlign w:val="center"/>
            <w:hideMark/>
          </w:tcPr>
          <w:p w14:paraId="3BCF9931" w14:textId="77777777" w:rsidR="008926D0" w:rsidRPr="00670837" w:rsidRDefault="008926D0" w:rsidP="003F25D9">
            <w:pPr>
              <w:jc w:val="both"/>
              <w:rPr>
                <w:rFonts w:ascii="Times New Roman" w:hAnsi="Times New Roman" w:cs="Times New Roman"/>
                <w:b/>
                <w:bCs/>
              </w:rPr>
            </w:pPr>
            <w:r w:rsidRPr="00670837">
              <w:rPr>
                <w:rStyle w:val="Strong"/>
                <w:rFonts w:ascii="Times New Roman" w:hAnsi="Times New Roman" w:cs="Times New Roman"/>
              </w:rPr>
              <w:t>Key Objective</w:t>
            </w:r>
          </w:p>
        </w:tc>
        <w:tc>
          <w:tcPr>
            <w:tcW w:w="0" w:type="auto"/>
            <w:vAlign w:val="center"/>
            <w:hideMark/>
          </w:tcPr>
          <w:p w14:paraId="2634C7C4" w14:textId="77777777" w:rsidR="008926D0" w:rsidRPr="00670837" w:rsidRDefault="008926D0" w:rsidP="003F25D9">
            <w:pPr>
              <w:jc w:val="both"/>
              <w:rPr>
                <w:rFonts w:ascii="Times New Roman" w:hAnsi="Times New Roman" w:cs="Times New Roman"/>
                <w:b/>
                <w:bCs/>
              </w:rPr>
            </w:pPr>
            <w:r w:rsidRPr="00670837">
              <w:rPr>
                <w:rStyle w:val="Strong"/>
                <w:rFonts w:ascii="Times New Roman" w:hAnsi="Times New Roman" w:cs="Times New Roman"/>
              </w:rPr>
              <w:t>Null Hypothesis (H0)</w:t>
            </w:r>
          </w:p>
        </w:tc>
        <w:tc>
          <w:tcPr>
            <w:tcW w:w="0" w:type="auto"/>
            <w:vAlign w:val="center"/>
            <w:hideMark/>
          </w:tcPr>
          <w:p w14:paraId="51E0714F" w14:textId="77777777" w:rsidR="008926D0" w:rsidRPr="00670837" w:rsidRDefault="008926D0" w:rsidP="003F25D9">
            <w:pPr>
              <w:jc w:val="both"/>
              <w:rPr>
                <w:rFonts w:ascii="Times New Roman" w:hAnsi="Times New Roman" w:cs="Times New Roman"/>
                <w:b/>
                <w:bCs/>
              </w:rPr>
            </w:pPr>
            <w:r w:rsidRPr="00670837">
              <w:rPr>
                <w:rStyle w:val="Strong"/>
                <w:rFonts w:ascii="Times New Roman" w:hAnsi="Times New Roman" w:cs="Times New Roman"/>
              </w:rPr>
              <w:t>Alternative Hypothesis (H1)</w:t>
            </w:r>
          </w:p>
        </w:tc>
        <w:tc>
          <w:tcPr>
            <w:tcW w:w="1562" w:type="dxa"/>
            <w:vAlign w:val="center"/>
            <w:hideMark/>
          </w:tcPr>
          <w:p w14:paraId="2A67CC00" w14:textId="77777777" w:rsidR="008926D0" w:rsidRPr="00670837" w:rsidRDefault="008926D0" w:rsidP="003F25D9">
            <w:pPr>
              <w:jc w:val="both"/>
              <w:rPr>
                <w:rFonts w:ascii="Times New Roman" w:hAnsi="Times New Roman" w:cs="Times New Roman"/>
                <w:b/>
                <w:bCs/>
              </w:rPr>
            </w:pPr>
            <w:r w:rsidRPr="00670837">
              <w:rPr>
                <w:rStyle w:val="Strong"/>
                <w:rFonts w:ascii="Times New Roman" w:hAnsi="Times New Roman" w:cs="Times New Roman"/>
              </w:rPr>
              <w:t>Expected Outcome</w:t>
            </w:r>
          </w:p>
        </w:tc>
      </w:tr>
      <w:tr w:rsidR="008926D0" w:rsidRPr="00670837" w14:paraId="4902BC07" w14:textId="77777777" w:rsidTr="008926D0">
        <w:trPr>
          <w:trHeight w:val="1283"/>
          <w:tblCellSpacing w:w="15" w:type="dxa"/>
        </w:trPr>
        <w:tc>
          <w:tcPr>
            <w:tcW w:w="0" w:type="auto"/>
            <w:vAlign w:val="center"/>
            <w:hideMark/>
          </w:tcPr>
          <w:p w14:paraId="7743151F"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 xml:space="preserve">1. </w:t>
            </w:r>
            <w:r w:rsidRPr="00670837">
              <w:rPr>
                <w:rStyle w:val="Strong"/>
                <w:rFonts w:ascii="Times New Roman" w:hAnsi="Times New Roman" w:cs="Times New Roman"/>
              </w:rPr>
              <w:t>Relationship between company type and design preferences</w:t>
            </w:r>
          </w:p>
        </w:tc>
        <w:tc>
          <w:tcPr>
            <w:tcW w:w="0" w:type="auto"/>
            <w:vAlign w:val="center"/>
            <w:hideMark/>
          </w:tcPr>
          <w:p w14:paraId="638E3694" w14:textId="77777777" w:rsidR="008926D0" w:rsidRPr="00670837" w:rsidRDefault="008926D0" w:rsidP="003F25D9">
            <w:pPr>
              <w:jc w:val="both"/>
              <w:rPr>
                <w:rFonts w:ascii="Times New Roman" w:hAnsi="Times New Roman" w:cs="Times New Roman"/>
              </w:rPr>
            </w:pPr>
            <w:r w:rsidRPr="00670837">
              <w:rPr>
                <w:rStyle w:val="Strong"/>
                <w:rFonts w:ascii="Times New Roman" w:hAnsi="Times New Roman" w:cs="Times New Roman"/>
              </w:rPr>
              <w:t>Chi-Square Test</w:t>
            </w:r>
          </w:p>
        </w:tc>
        <w:tc>
          <w:tcPr>
            <w:tcW w:w="0" w:type="auto"/>
            <w:vAlign w:val="center"/>
            <w:hideMark/>
          </w:tcPr>
          <w:p w14:paraId="61D0B065"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Company type (e.g., educational, food industry) vs. Design preference (sleek, traditional, customizable)</w:t>
            </w:r>
          </w:p>
        </w:tc>
        <w:tc>
          <w:tcPr>
            <w:tcW w:w="0" w:type="auto"/>
            <w:vAlign w:val="center"/>
            <w:hideMark/>
          </w:tcPr>
          <w:p w14:paraId="1E0BEA5C"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To verify if design preferences vary by company type</w:t>
            </w:r>
          </w:p>
        </w:tc>
        <w:tc>
          <w:tcPr>
            <w:tcW w:w="0" w:type="auto"/>
            <w:vAlign w:val="center"/>
            <w:hideMark/>
          </w:tcPr>
          <w:p w14:paraId="4A2A92D4" w14:textId="77777777" w:rsidR="008926D0" w:rsidRPr="00670837" w:rsidRDefault="008926D0" w:rsidP="003F25D9">
            <w:pPr>
              <w:jc w:val="both"/>
              <w:rPr>
                <w:rFonts w:ascii="Times New Roman" w:hAnsi="Times New Roman" w:cs="Times New Roman"/>
              </w:rPr>
            </w:pPr>
            <w:r w:rsidRPr="00670837">
              <w:rPr>
                <w:rStyle w:val="Emphasis"/>
                <w:rFonts w:ascii="Times New Roman" w:hAnsi="Times New Roman" w:cs="Times New Roman"/>
              </w:rPr>
              <w:t>H0: No association between company type and design preference.</w:t>
            </w:r>
          </w:p>
        </w:tc>
        <w:tc>
          <w:tcPr>
            <w:tcW w:w="0" w:type="auto"/>
            <w:vAlign w:val="center"/>
            <w:hideMark/>
          </w:tcPr>
          <w:p w14:paraId="5E4FACD3" w14:textId="77777777" w:rsidR="008926D0" w:rsidRPr="00670837" w:rsidRDefault="008926D0" w:rsidP="003F25D9">
            <w:pPr>
              <w:jc w:val="both"/>
              <w:rPr>
                <w:rFonts w:ascii="Times New Roman" w:hAnsi="Times New Roman" w:cs="Times New Roman"/>
              </w:rPr>
            </w:pPr>
            <w:r w:rsidRPr="00670837">
              <w:rPr>
                <w:rStyle w:val="Emphasis"/>
                <w:rFonts w:ascii="Times New Roman" w:hAnsi="Times New Roman" w:cs="Times New Roman"/>
              </w:rPr>
              <w:t>H1: There is an association between company type and design preference.</w:t>
            </w:r>
          </w:p>
        </w:tc>
        <w:tc>
          <w:tcPr>
            <w:tcW w:w="1562" w:type="dxa"/>
            <w:vAlign w:val="center"/>
            <w:hideMark/>
          </w:tcPr>
          <w:p w14:paraId="31A60461"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A significant p-value (&lt;0.05) would suggest a relationship.</w:t>
            </w:r>
          </w:p>
        </w:tc>
      </w:tr>
      <w:tr w:rsidR="008926D0" w:rsidRPr="00670837" w14:paraId="1540DAFD" w14:textId="77777777" w:rsidTr="008926D0">
        <w:trPr>
          <w:trHeight w:val="1661"/>
          <w:tblCellSpacing w:w="15" w:type="dxa"/>
        </w:trPr>
        <w:tc>
          <w:tcPr>
            <w:tcW w:w="0" w:type="auto"/>
            <w:vAlign w:val="center"/>
            <w:hideMark/>
          </w:tcPr>
          <w:p w14:paraId="08F43AA1"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 xml:space="preserve">2. </w:t>
            </w:r>
            <w:r w:rsidRPr="00670837">
              <w:rPr>
                <w:rStyle w:val="Strong"/>
                <w:rFonts w:ascii="Times New Roman" w:hAnsi="Times New Roman" w:cs="Times New Roman"/>
              </w:rPr>
              <w:t>Importance of pricing across different use cases</w:t>
            </w:r>
          </w:p>
        </w:tc>
        <w:tc>
          <w:tcPr>
            <w:tcW w:w="0" w:type="auto"/>
            <w:vAlign w:val="center"/>
            <w:hideMark/>
          </w:tcPr>
          <w:p w14:paraId="1C79DD0D" w14:textId="77777777" w:rsidR="008926D0" w:rsidRPr="00670837" w:rsidRDefault="008926D0" w:rsidP="003F25D9">
            <w:pPr>
              <w:jc w:val="both"/>
              <w:rPr>
                <w:rFonts w:ascii="Times New Roman" w:hAnsi="Times New Roman" w:cs="Times New Roman"/>
              </w:rPr>
            </w:pPr>
            <w:r w:rsidRPr="00670837">
              <w:rPr>
                <w:rStyle w:val="Strong"/>
                <w:rFonts w:ascii="Times New Roman" w:hAnsi="Times New Roman" w:cs="Times New Roman"/>
              </w:rPr>
              <w:t>T-Test</w:t>
            </w:r>
          </w:p>
        </w:tc>
        <w:tc>
          <w:tcPr>
            <w:tcW w:w="0" w:type="auto"/>
            <w:vAlign w:val="center"/>
            <w:hideMark/>
          </w:tcPr>
          <w:p w14:paraId="0A21F5CC"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Pricing importance vs. Use case (food prep, storage, serving)</w:t>
            </w:r>
          </w:p>
        </w:tc>
        <w:tc>
          <w:tcPr>
            <w:tcW w:w="0" w:type="auto"/>
            <w:vAlign w:val="center"/>
            <w:hideMark/>
          </w:tcPr>
          <w:p w14:paraId="53DF3DD1"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To test if pricing importance differs across use cases</w:t>
            </w:r>
          </w:p>
        </w:tc>
        <w:tc>
          <w:tcPr>
            <w:tcW w:w="0" w:type="auto"/>
            <w:vAlign w:val="center"/>
            <w:hideMark/>
          </w:tcPr>
          <w:p w14:paraId="3653694C" w14:textId="77777777" w:rsidR="008926D0" w:rsidRPr="00670837" w:rsidRDefault="008926D0" w:rsidP="003F25D9">
            <w:pPr>
              <w:jc w:val="both"/>
              <w:rPr>
                <w:rFonts w:ascii="Times New Roman" w:hAnsi="Times New Roman" w:cs="Times New Roman"/>
              </w:rPr>
            </w:pPr>
            <w:r w:rsidRPr="00670837">
              <w:rPr>
                <w:rStyle w:val="Emphasis"/>
                <w:rFonts w:ascii="Times New Roman" w:hAnsi="Times New Roman" w:cs="Times New Roman"/>
              </w:rPr>
              <w:t>H0: No significant difference in pricing importance between different use cases.</w:t>
            </w:r>
          </w:p>
        </w:tc>
        <w:tc>
          <w:tcPr>
            <w:tcW w:w="0" w:type="auto"/>
            <w:vAlign w:val="center"/>
            <w:hideMark/>
          </w:tcPr>
          <w:p w14:paraId="38FB5171" w14:textId="77777777" w:rsidR="008926D0" w:rsidRPr="00670837" w:rsidRDefault="008926D0" w:rsidP="003F25D9">
            <w:pPr>
              <w:jc w:val="both"/>
              <w:rPr>
                <w:rFonts w:ascii="Times New Roman" w:hAnsi="Times New Roman" w:cs="Times New Roman"/>
              </w:rPr>
            </w:pPr>
            <w:r w:rsidRPr="00670837">
              <w:rPr>
                <w:rStyle w:val="Emphasis"/>
                <w:rFonts w:ascii="Times New Roman" w:hAnsi="Times New Roman" w:cs="Times New Roman"/>
              </w:rPr>
              <w:t>H1: Significant difference in pricing importance between different use cases.</w:t>
            </w:r>
          </w:p>
        </w:tc>
        <w:tc>
          <w:tcPr>
            <w:tcW w:w="1562" w:type="dxa"/>
            <w:vAlign w:val="center"/>
            <w:hideMark/>
          </w:tcPr>
          <w:p w14:paraId="1C7024CF"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A significant p-value (&lt;0.05) would indicate a difference in pricing importance.</w:t>
            </w:r>
          </w:p>
        </w:tc>
      </w:tr>
      <w:tr w:rsidR="008926D0" w:rsidRPr="00670837" w14:paraId="40F1E8AF" w14:textId="77777777" w:rsidTr="008926D0">
        <w:trPr>
          <w:trHeight w:val="1671"/>
          <w:tblCellSpacing w:w="15" w:type="dxa"/>
        </w:trPr>
        <w:tc>
          <w:tcPr>
            <w:tcW w:w="0" w:type="auto"/>
            <w:vAlign w:val="center"/>
            <w:hideMark/>
          </w:tcPr>
          <w:p w14:paraId="741DE1D1"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 xml:space="preserve">3. </w:t>
            </w:r>
            <w:r w:rsidRPr="00670837">
              <w:rPr>
                <w:rStyle w:val="Strong"/>
                <w:rFonts w:ascii="Times New Roman" w:hAnsi="Times New Roman" w:cs="Times New Roman"/>
              </w:rPr>
              <w:t>Impact of after-sales service expectations on purchasing decisions</w:t>
            </w:r>
          </w:p>
        </w:tc>
        <w:tc>
          <w:tcPr>
            <w:tcW w:w="0" w:type="auto"/>
            <w:vAlign w:val="center"/>
            <w:hideMark/>
          </w:tcPr>
          <w:p w14:paraId="396CFAD3" w14:textId="77777777" w:rsidR="008926D0" w:rsidRPr="00670837" w:rsidRDefault="008926D0" w:rsidP="003F25D9">
            <w:pPr>
              <w:jc w:val="both"/>
              <w:rPr>
                <w:rFonts w:ascii="Times New Roman" w:hAnsi="Times New Roman" w:cs="Times New Roman"/>
              </w:rPr>
            </w:pPr>
            <w:r w:rsidRPr="00670837">
              <w:rPr>
                <w:rStyle w:val="Strong"/>
                <w:rFonts w:ascii="Times New Roman" w:hAnsi="Times New Roman" w:cs="Times New Roman"/>
              </w:rPr>
              <w:t>Chi-Square Test</w:t>
            </w:r>
          </w:p>
        </w:tc>
        <w:tc>
          <w:tcPr>
            <w:tcW w:w="0" w:type="auto"/>
            <w:vAlign w:val="center"/>
            <w:hideMark/>
          </w:tcPr>
          <w:p w14:paraId="24DF39B6"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After-sales service expectations (prompt support, warranty) vs. Likelihood of future orders</w:t>
            </w:r>
          </w:p>
        </w:tc>
        <w:tc>
          <w:tcPr>
            <w:tcW w:w="0" w:type="auto"/>
            <w:vAlign w:val="center"/>
            <w:hideMark/>
          </w:tcPr>
          <w:p w14:paraId="22B5B26B"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To explore if after-sales service affects future purchases</w:t>
            </w:r>
          </w:p>
        </w:tc>
        <w:tc>
          <w:tcPr>
            <w:tcW w:w="0" w:type="auto"/>
            <w:vAlign w:val="center"/>
            <w:hideMark/>
          </w:tcPr>
          <w:p w14:paraId="2F8A684C" w14:textId="77777777" w:rsidR="008926D0" w:rsidRPr="00670837" w:rsidRDefault="008926D0" w:rsidP="003F25D9">
            <w:pPr>
              <w:jc w:val="both"/>
              <w:rPr>
                <w:rFonts w:ascii="Times New Roman" w:hAnsi="Times New Roman" w:cs="Times New Roman"/>
              </w:rPr>
            </w:pPr>
            <w:r w:rsidRPr="00670837">
              <w:rPr>
                <w:rStyle w:val="Emphasis"/>
                <w:rFonts w:ascii="Times New Roman" w:hAnsi="Times New Roman" w:cs="Times New Roman"/>
              </w:rPr>
              <w:t>H0: No relationship between after-sales service expectations and purchase intention.</w:t>
            </w:r>
          </w:p>
        </w:tc>
        <w:tc>
          <w:tcPr>
            <w:tcW w:w="0" w:type="auto"/>
            <w:vAlign w:val="center"/>
            <w:hideMark/>
          </w:tcPr>
          <w:p w14:paraId="6BCFF2A4" w14:textId="77777777" w:rsidR="008926D0" w:rsidRPr="00670837" w:rsidRDefault="008926D0" w:rsidP="003F25D9">
            <w:pPr>
              <w:jc w:val="both"/>
              <w:rPr>
                <w:rFonts w:ascii="Times New Roman" w:hAnsi="Times New Roman" w:cs="Times New Roman"/>
              </w:rPr>
            </w:pPr>
            <w:r w:rsidRPr="00670837">
              <w:rPr>
                <w:rStyle w:val="Emphasis"/>
                <w:rFonts w:ascii="Times New Roman" w:hAnsi="Times New Roman" w:cs="Times New Roman"/>
              </w:rPr>
              <w:t>H1: A relationship exists between after-sales service expectations and purchase intention.</w:t>
            </w:r>
          </w:p>
        </w:tc>
        <w:tc>
          <w:tcPr>
            <w:tcW w:w="1562" w:type="dxa"/>
            <w:vAlign w:val="center"/>
            <w:hideMark/>
          </w:tcPr>
          <w:p w14:paraId="239C5EE9"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A significant p-value (&lt;0.05) would confirm a relationship between service and future purchasing behavior.</w:t>
            </w:r>
          </w:p>
        </w:tc>
      </w:tr>
      <w:tr w:rsidR="008926D0" w:rsidRPr="00670837" w14:paraId="246E5143" w14:textId="77777777" w:rsidTr="008926D0">
        <w:trPr>
          <w:trHeight w:val="1475"/>
          <w:tblCellSpacing w:w="15" w:type="dxa"/>
        </w:trPr>
        <w:tc>
          <w:tcPr>
            <w:tcW w:w="0" w:type="auto"/>
            <w:vAlign w:val="center"/>
            <w:hideMark/>
          </w:tcPr>
          <w:p w14:paraId="1B786BD3"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 xml:space="preserve">4. </w:t>
            </w:r>
            <w:r w:rsidRPr="00670837">
              <w:rPr>
                <w:rStyle w:val="Strong"/>
                <w:rFonts w:ascii="Times New Roman" w:hAnsi="Times New Roman" w:cs="Times New Roman"/>
              </w:rPr>
              <w:t>Variation in quality and pricing influence based on company size</w:t>
            </w:r>
          </w:p>
        </w:tc>
        <w:tc>
          <w:tcPr>
            <w:tcW w:w="0" w:type="auto"/>
            <w:vAlign w:val="center"/>
            <w:hideMark/>
          </w:tcPr>
          <w:p w14:paraId="75CD46DB" w14:textId="77777777" w:rsidR="008926D0" w:rsidRPr="00670837" w:rsidRDefault="008926D0" w:rsidP="003F25D9">
            <w:pPr>
              <w:jc w:val="both"/>
              <w:rPr>
                <w:rFonts w:ascii="Times New Roman" w:hAnsi="Times New Roman" w:cs="Times New Roman"/>
              </w:rPr>
            </w:pPr>
            <w:r w:rsidRPr="00670837">
              <w:rPr>
                <w:rStyle w:val="Strong"/>
                <w:rFonts w:ascii="Times New Roman" w:hAnsi="Times New Roman" w:cs="Times New Roman"/>
              </w:rPr>
              <w:t>T-Test</w:t>
            </w:r>
          </w:p>
        </w:tc>
        <w:tc>
          <w:tcPr>
            <w:tcW w:w="0" w:type="auto"/>
            <w:vAlign w:val="center"/>
            <w:hideMark/>
          </w:tcPr>
          <w:p w14:paraId="5F242B27"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Quality importance, Pricing importance vs. Company size (large, medium, small)</w:t>
            </w:r>
          </w:p>
        </w:tc>
        <w:tc>
          <w:tcPr>
            <w:tcW w:w="0" w:type="auto"/>
            <w:vAlign w:val="center"/>
            <w:hideMark/>
          </w:tcPr>
          <w:p w14:paraId="09987114"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To analyze if company size influences the weight of quality and pricing</w:t>
            </w:r>
          </w:p>
        </w:tc>
        <w:tc>
          <w:tcPr>
            <w:tcW w:w="0" w:type="auto"/>
            <w:vAlign w:val="center"/>
            <w:hideMark/>
          </w:tcPr>
          <w:p w14:paraId="3836D40C" w14:textId="77777777" w:rsidR="008926D0" w:rsidRPr="00670837" w:rsidRDefault="008926D0" w:rsidP="003F25D9">
            <w:pPr>
              <w:jc w:val="both"/>
              <w:rPr>
                <w:rFonts w:ascii="Times New Roman" w:hAnsi="Times New Roman" w:cs="Times New Roman"/>
              </w:rPr>
            </w:pPr>
            <w:r w:rsidRPr="00670837">
              <w:rPr>
                <w:rStyle w:val="Emphasis"/>
                <w:rFonts w:ascii="Times New Roman" w:hAnsi="Times New Roman" w:cs="Times New Roman"/>
              </w:rPr>
              <w:t>H0: No significant difference in quality and pricing importance across company sizes.</w:t>
            </w:r>
          </w:p>
        </w:tc>
        <w:tc>
          <w:tcPr>
            <w:tcW w:w="0" w:type="auto"/>
            <w:vAlign w:val="center"/>
            <w:hideMark/>
          </w:tcPr>
          <w:p w14:paraId="2A71AAA6" w14:textId="77777777" w:rsidR="008926D0" w:rsidRPr="00670837" w:rsidRDefault="008926D0" w:rsidP="003F25D9">
            <w:pPr>
              <w:jc w:val="both"/>
              <w:rPr>
                <w:rFonts w:ascii="Times New Roman" w:hAnsi="Times New Roman" w:cs="Times New Roman"/>
              </w:rPr>
            </w:pPr>
            <w:r w:rsidRPr="00670837">
              <w:rPr>
                <w:rStyle w:val="Emphasis"/>
                <w:rFonts w:ascii="Times New Roman" w:hAnsi="Times New Roman" w:cs="Times New Roman"/>
              </w:rPr>
              <w:t>H1: Significant differences in quality and pricing importance across company sizes.</w:t>
            </w:r>
          </w:p>
        </w:tc>
        <w:tc>
          <w:tcPr>
            <w:tcW w:w="1562" w:type="dxa"/>
            <w:vAlign w:val="center"/>
            <w:hideMark/>
          </w:tcPr>
          <w:p w14:paraId="65AC776C"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A significant p-value (&lt;0.05) would suggest company size influences decision-making.</w:t>
            </w:r>
          </w:p>
        </w:tc>
      </w:tr>
    </w:tbl>
    <w:p w14:paraId="4C437DC8" w14:textId="77777777" w:rsidR="008926D0" w:rsidRPr="00670837" w:rsidRDefault="008926D0" w:rsidP="003F25D9">
      <w:pPr>
        <w:pStyle w:val="Heading4"/>
        <w:jc w:val="both"/>
      </w:pPr>
      <w:r w:rsidRPr="00670837">
        <w:rPr>
          <w:rStyle w:val="Strong"/>
          <w:b/>
          <w:bCs/>
        </w:rPr>
        <w:t>Hypothesis Testing Matrix</w:t>
      </w:r>
    </w:p>
    <w:p w14:paraId="3134652C" w14:textId="3085CDB2" w:rsidR="00C12C0C" w:rsidRDefault="00C12C0C" w:rsidP="003F25D9">
      <w:pPr>
        <w:jc w:val="both"/>
        <w:rPr>
          <w:rFonts w:ascii="Times New Roman" w:hAnsi="Times New Roman" w:cs="Times New Roman"/>
          <w:b/>
          <w:sz w:val="28"/>
          <w:szCs w:val="28"/>
        </w:rPr>
      </w:pPr>
    </w:p>
    <w:tbl>
      <w:tblPr>
        <w:tblpPr w:leftFromText="180" w:rightFromText="180" w:vertAnchor="text" w:horzAnchor="margin" w:tblpY="-59"/>
        <w:tblW w:w="102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75"/>
        <w:gridCol w:w="782"/>
        <w:gridCol w:w="1539"/>
        <w:gridCol w:w="1474"/>
        <w:gridCol w:w="1542"/>
        <w:gridCol w:w="1530"/>
        <w:gridCol w:w="1708"/>
      </w:tblGrid>
      <w:tr w:rsidR="008926D0" w:rsidRPr="00670837" w14:paraId="7A8FEABC" w14:textId="77777777" w:rsidTr="008926D0">
        <w:trPr>
          <w:tblCellSpacing w:w="15" w:type="dxa"/>
        </w:trPr>
        <w:tc>
          <w:tcPr>
            <w:tcW w:w="0" w:type="auto"/>
            <w:vAlign w:val="center"/>
            <w:hideMark/>
          </w:tcPr>
          <w:p w14:paraId="628BA134"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lastRenderedPageBreak/>
              <w:t xml:space="preserve">5. </w:t>
            </w:r>
            <w:r w:rsidRPr="00670837">
              <w:rPr>
                <w:rStyle w:val="Strong"/>
                <w:rFonts w:ascii="Times New Roman" w:hAnsi="Times New Roman" w:cs="Times New Roman"/>
              </w:rPr>
              <w:t>Relationship between environmental impact awareness and purchasing decisions</w:t>
            </w:r>
          </w:p>
        </w:tc>
        <w:tc>
          <w:tcPr>
            <w:tcW w:w="0" w:type="auto"/>
            <w:vAlign w:val="center"/>
            <w:hideMark/>
          </w:tcPr>
          <w:p w14:paraId="21B434C3" w14:textId="77777777" w:rsidR="008926D0" w:rsidRPr="00670837" w:rsidRDefault="008926D0" w:rsidP="003F25D9">
            <w:pPr>
              <w:jc w:val="both"/>
              <w:rPr>
                <w:rFonts w:ascii="Times New Roman" w:hAnsi="Times New Roman" w:cs="Times New Roman"/>
              </w:rPr>
            </w:pPr>
            <w:r w:rsidRPr="00670837">
              <w:rPr>
                <w:rStyle w:val="Strong"/>
                <w:rFonts w:ascii="Times New Roman" w:hAnsi="Times New Roman" w:cs="Times New Roman"/>
              </w:rPr>
              <w:t>Chi-Square Test</w:t>
            </w:r>
          </w:p>
        </w:tc>
        <w:tc>
          <w:tcPr>
            <w:tcW w:w="0" w:type="auto"/>
            <w:vAlign w:val="center"/>
            <w:hideMark/>
          </w:tcPr>
          <w:p w14:paraId="1958F3C2"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Environmental impact awareness vs. Purchasing decisions (yes/no)</w:t>
            </w:r>
          </w:p>
        </w:tc>
        <w:tc>
          <w:tcPr>
            <w:tcW w:w="0" w:type="auto"/>
            <w:vAlign w:val="center"/>
            <w:hideMark/>
          </w:tcPr>
          <w:p w14:paraId="048C27EE"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To test if environmental considerations affect purchasing</w:t>
            </w:r>
          </w:p>
        </w:tc>
        <w:tc>
          <w:tcPr>
            <w:tcW w:w="0" w:type="auto"/>
            <w:vAlign w:val="center"/>
            <w:hideMark/>
          </w:tcPr>
          <w:p w14:paraId="0FE48FC2" w14:textId="77777777" w:rsidR="008926D0" w:rsidRPr="00670837" w:rsidRDefault="008926D0" w:rsidP="003F25D9">
            <w:pPr>
              <w:jc w:val="both"/>
              <w:rPr>
                <w:rFonts w:ascii="Times New Roman" w:hAnsi="Times New Roman" w:cs="Times New Roman"/>
              </w:rPr>
            </w:pPr>
            <w:r w:rsidRPr="00670837">
              <w:rPr>
                <w:rStyle w:val="Emphasis"/>
                <w:rFonts w:ascii="Times New Roman" w:hAnsi="Times New Roman" w:cs="Times New Roman"/>
              </w:rPr>
              <w:t>H0: No association between environmental awareness and purchasing decision.</w:t>
            </w:r>
          </w:p>
        </w:tc>
        <w:tc>
          <w:tcPr>
            <w:tcW w:w="0" w:type="auto"/>
            <w:vAlign w:val="center"/>
            <w:hideMark/>
          </w:tcPr>
          <w:p w14:paraId="4E6BC517" w14:textId="77777777" w:rsidR="008926D0" w:rsidRPr="00670837" w:rsidRDefault="008926D0" w:rsidP="003F25D9">
            <w:pPr>
              <w:jc w:val="both"/>
              <w:rPr>
                <w:rFonts w:ascii="Times New Roman" w:hAnsi="Times New Roman" w:cs="Times New Roman"/>
              </w:rPr>
            </w:pPr>
            <w:r w:rsidRPr="00670837">
              <w:rPr>
                <w:rStyle w:val="Emphasis"/>
                <w:rFonts w:ascii="Times New Roman" w:hAnsi="Times New Roman" w:cs="Times New Roman"/>
              </w:rPr>
              <w:t>H1: Environmental awareness influences purchasing decisions.</w:t>
            </w:r>
          </w:p>
        </w:tc>
        <w:tc>
          <w:tcPr>
            <w:tcW w:w="1663" w:type="dxa"/>
            <w:vAlign w:val="center"/>
            <w:hideMark/>
          </w:tcPr>
          <w:p w14:paraId="1774E55D" w14:textId="77777777" w:rsidR="008926D0" w:rsidRPr="00670837" w:rsidRDefault="008926D0" w:rsidP="003F25D9">
            <w:pPr>
              <w:jc w:val="both"/>
              <w:rPr>
                <w:rFonts w:ascii="Times New Roman" w:hAnsi="Times New Roman" w:cs="Times New Roman"/>
              </w:rPr>
            </w:pPr>
            <w:r w:rsidRPr="00670837">
              <w:rPr>
                <w:rFonts w:ascii="Times New Roman" w:hAnsi="Times New Roman" w:cs="Times New Roman"/>
              </w:rPr>
              <w:t>A significant p-value (&lt;0.05) would suggest environmental impact influences purchasing decisions.</w:t>
            </w:r>
          </w:p>
        </w:tc>
      </w:tr>
    </w:tbl>
    <w:p w14:paraId="27F8C3D4" w14:textId="77777777" w:rsidR="008926D0" w:rsidRDefault="008926D0" w:rsidP="003F25D9">
      <w:pPr>
        <w:pStyle w:val="Heading3"/>
        <w:jc w:val="both"/>
        <w:rPr>
          <w:rFonts w:ascii="Times New Roman" w:hAnsi="Times New Roman" w:cs="Times New Roman"/>
          <w:b/>
          <w:color w:val="auto"/>
        </w:rPr>
      </w:pPr>
    </w:p>
    <w:p w14:paraId="4C8B7E74" w14:textId="7E2D3936" w:rsidR="008926D0" w:rsidRPr="002741D8" w:rsidRDefault="008926D0" w:rsidP="003F25D9">
      <w:pPr>
        <w:pStyle w:val="Heading3"/>
        <w:jc w:val="both"/>
        <w:rPr>
          <w:rFonts w:ascii="Times New Roman" w:hAnsi="Times New Roman" w:cs="Times New Roman"/>
          <w:color w:val="auto"/>
        </w:rPr>
      </w:pPr>
      <w:r w:rsidRPr="002741D8">
        <w:rPr>
          <w:rFonts w:ascii="Times New Roman" w:hAnsi="Times New Roman" w:cs="Times New Roman"/>
          <w:b/>
          <w:color w:val="auto"/>
        </w:rPr>
        <w:t>Hypothesis Testing</w:t>
      </w:r>
    </w:p>
    <w:p w14:paraId="1E7F11CB" w14:textId="77777777" w:rsidR="008926D0" w:rsidRPr="00670837" w:rsidRDefault="008926D0" w:rsidP="003F25D9">
      <w:pPr>
        <w:pStyle w:val="NormalWeb"/>
        <w:jc w:val="both"/>
      </w:pPr>
      <w:r w:rsidRPr="00670837">
        <w:t xml:space="preserve">In this research, hypothesis testing is a critical step to validate the relationships and differences between key variables, including </w:t>
      </w:r>
      <w:r w:rsidRPr="00670837">
        <w:rPr>
          <w:rStyle w:val="Strong"/>
        </w:rPr>
        <w:t>design preferences</w:t>
      </w:r>
      <w:r w:rsidRPr="00670837">
        <w:t xml:space="preserve">, </w:t>
      </w:r>
      <w:r w:rsidRPr="00670837">
        <w:rPr>
          <w:rStyle w:val="Strong"/>
        </w:rPr>
        <w:t>pricing</w:t>
      </w:r>
      <w:r w:rsidRPr="00670837">
        <w:t xml:space="preserve">, </w:t>
      </w:r>
      <w:r w:rsidRPr="00670837">
        <w:rPr>
          <w:rStyle w:val="Strong"/>
        </w:rPr>
        <w:t>after-sales service</w:t>
      </w:r>
      <w:r w:rsidRPr="00670837">
        <w:t xml:space="preserve">, and </w:t>
      </w:r>
      <w:r w:rsidRPr="00670837">
        <w:rPr>
          <w:rStyle w:val="Strong"/>
        </w:rPr>
        <w:t>purchasing decisions</w:t>
      </w:r>
      <w:r w:rsidRPr="00670837">
        <w:t xml:space="preserve">. Appropriate statistical tests, such as </w:t>
      </w:r>
      <w:r w:rsidRPr="00670837">
        <w:rPr>
          <w:rStyle w:val="Strong"/>
        </w:rPr>
        <w:t>chi-square tests</w:t>
      </w:r>
      <w:r w:rsidRPr="00670837">
        <w:t xml:space="preserve"> for categorical data and </w:t>
      </w:r>
      <w:r w:rsidRPr="00670837">
        <w:rPr>
          <w:rStyle w:val="Strong"/>
        </w:rPr>
        <w:t>t-tests</w:t>
      </w:r>
      <w:r w:rsidRPr="00670837">
        <w:t xml:space="preserve"> for analyzing mean differences, will be used to test the proposed hypotheses. Below is an elaboration of the methodology with a focus on the key details:</w:t>
      </w:r>
    </w:p>
    <w:p w14:paraId="0BDA5092" w14:textId="77777777" w:rsidR="008926D0" w:rsidRPr="00670837" w:rsidRDefault="008926D0" w:rsidP="003F25D9">
      <w:pPr>
        <w:pStyle w:val="Heading4"/>
        <w:jc w:val="both"/>
      </w:pPr>
      <w:r w:rsidRPr="00670837">
        <w:rPr>
          <w:rStyle w:val="Strong"/>
          <w:b/>
          <w:bCs/>
        </w:rPr>
        <w:t>Hypothesis Testing Matrix</w:t>
      </w:r>
    </w:p>
    <w:p w14:paraId="5151B0E1" w14:textId="77777777" w:rsidR="008926D0" w:rsidRPr="00670837" w:rsidRDefault="008926D0" w:rsidP="003F25D9">
      <w:pPr>
        <w:pStyle w:val="Heading4"/>
        <w:jc w:val="both"/>
      </w:pPr>
      <w:r w:rsidRPr="00670837">
        <w:rPr>
          <w:rStyle w:val="Strong"/>
          <w:b/>
          <w:bCs/>
        </w:rPr>
        <w:t>Explanation of the Tests and Expected Outcomes</w:t>
      </w:r>
    </w:p>
    <w:p w14:paraId="45FB7849" w14:textId="77777777" w:rsidR="008926D0" w:rsidRPr="002741D8" w:rsidRDefault="008926D0" w:rsidP="003F25D9">
      <w:pPr>
        <w:pStyle w:val="NormalWeb"/>
        <w:numPr>
          <w:ilvl w:val="0"/>
          <w:numId w:val="5"/>
        </w:numPr>
        <w:jc w:val="both"/>
      </w:pPr>
      <w:r w:rsidRPr="002741D8">
        <w:rPr>
          <w:rStyle w:val="Strong"/>
          <w:b w:val="0"/>
        </w:rPr>
        <w:t>Chi-Square Test</w:t>
      </w:r>
      <w:r w:rsidRPr="002741D8">
        <w:br/>
        <w:t xml:space="preserve">The </w:t>
      </w:r>
      <w:r w:rsidRPr="002741D8">
        <w:rPr>
          <w:rStyle w:val="Strong"/>
          <w:b w:val="0"/>
        </w:rPr>
        <w:t>chi-square test</w:t>
      </w:r>
      <w:r w:rsidRPr="002741D8">
        <w:t xml:space="preserve"> is used for testing the </w:t>
      </w:r>
      <w:r w:rsidRPr="002741D8">
        <w:rPr>
          <w:rStyle w:val="Strong"/>
          <w:b w:val="0"/>
        </w:rPr>
        <w:t>association</w:t>
      </w:r>
      <w:r w:rsidRPr="002741D8">
        <w:t xml:space="preserve"> between categorical variables. For example, testing if </w:t>
      </w:r>
      <w:r w:rsidRPr="002741D8">
        <w:rPr>
          <w:rStyle w:val="Strong"/>
          <w:b w:val="0"/>
        </w:rPr>
        <w:t>design preferences</w:t>
      </w:r>
      <w:r w:rsidRPr="002741D8">
        <w:t xml:space="preserve"> differ based on the </w:t>
      </w:r>
      <w:r w:rsidRPr="002741D8">
        <w:rPr>
          <w:rStyle w:val="Strong"/>
          <w:b w:val="0"/>
        </w:rPr>
        <w:t>company type</w:t>
      </w:r>
      <w:r w:rsidRPr="002741D8">
        <w:t xml:space="preserve"> (e.g., educational institutions vs. manufacturing firms). The results will indicate whether there is a </w:t>
      </w:r>
      <w:r w:rsidRPr="002741D8">
        <w:rPr>
          <w:rStyle w:val="Strong"/>
          <w:b w:val="0"/>
        </w:rPr>
        <w:t>statistical relationship</w:t>
      </w:r>
      <w:r w:rsidRPr="002741D8">
        <w:t xml:space="preserve"> between these variables.</w:t>
      </w:r>
    </w:p>
    <w:p w14:paraId="5B426C79" w14:textId="77777777" w:rsidR="008926D0" w:rsidRPr="002741D8" w:rsidRDefault="008926D0" w:rsidP="003F25D9">
      <w:pPr>
        <w:numPr>
          <w:ilvl w:val="1"/>
          <w:numId w:val="5"/>
        </w:numPr>
        <w:spacing w:before="100" w:beforeAutospacing="1" w:after="100" w:afterAutospacing="1" w:line="240" w:lineRule="auto"/>
        <w:jc w:val="both"/>
        <w:rPr>
          <w:rFonts w:ascii="Times New Roman" w:hAnsi="Times New Roman" w:cs="Times New Roman"/>
        </w:rPr>
      </w:pPr>
      <w:r w:rsidRPr="002741D8">
        <w:rPr>
          <w:rStyle w:val="Strong"/>
          <w:rFonts w:ascii="Times New Roman" w:hAnsi="Times New Roman" w:cs="Times New Roman"/>
          <w:b w:val="0"/>
        </w:rPr>
        <w:t>Example:</w:t>
      </w:r>
      <w:r w:rsidRPr="002741D8">
        <w:rPr>
          <w:rFonts w:ascii="Times New Roman" w:hAnsi="Times New Roman" w:cs="Times New Roman"/>
        </w:rPr>
        <w:t xml:space="preserve"> Companies in the food industry may prefer </w:t>
      </w:r>
      <w:r w:rsidRPr="002741D8">
        <w:rPr>
          <w:rStyle w:val="Strong"/>
          <w:rFonts w:ascii="Times New Roman" w:hAnsi="Times New Roman" w:cs="Times New Roman"/>
          <w:b w:val="0"/>
        </w:rPr>
        <w:t>sleek, modern designs</w:t>
      </w:r>
      <w:r w:rsidRPr="002741D8">
        <w:rPr>
          <w:rFonts w:ascii="Times New Roman" w:hAnsi="Times New Roman" w:cs="Times New Roman"/>
        </w:rPr>
        <w:t xml:space="preserve">, while educational institutions may favor </w:t>
      </w:r>
      <w:r w:rsidRPr="002741D8">
        <w:rPr>
          <w:rStyle w:val="Strong"/>
          <w:rFonts w:ascii="Times New Roman" w:hAnsi="Times New Roman" w:cs="Times New Roman"/>
          <w:b w:val="0"/>
        </w:rPr>
        <w:t>customizable designs</w:t>
      </w:r>
      <w:r w:rsidRPr="002741D8">
        <w:rPr>
          <w:rFonts w:ascii="Times New Roman" w:hAnsi="Times New Roman" w:cs="Times New Roman"/>
        </w:rPr>
        <w:t xml:space="preserve"> for branding purposes.</w:t>
      </w:r>
    </w:p>
    <w:p w14:paraId="5DA2F131" w14:textId="77777777" w:rsidR="008926D0" w:rsidRDefault="008926D0" w:rsidP="003F25D9">
      <w:pPr>
        <w:pStyle w:val="NormalWeb"/>
        <w:numPr>
          <w:ilvl w:val="0"/>
          <w:numId w:val="5"/>
        </w:numPr>
        <w:jc w:val="both"/>
      </w:pPr>
      <w:r w:rsidRPr="002741D8">
        <w:rPr>
          <w:rStyle w:val="Strong"/>
          <w:b w:val="0"/>
        </w:rPr>
        <w:t>T-Test</w:t>
      </w:r>
      <w:r w:rsidRPr="002741D8">
        <w:br/>
        <w:t xml:space="preserve">The </w:t>
      </w:r>
      <w:r w:rsidRPr="002741D8">
        <w:rPr>
          <w:rStyle w:val="Strong"/>
          <w:b w:val="0"/>
        </w:rPr>
        <w:t>t-test</w:t>
      </w:r>
      <w:r w:rsidRPr="002741D8">
        <w:t xml:space="preserve"> will be used to test </w:t>
      </w:r>
      <w:r w:rsidRPr="002741D8">
        <w:rPr>
          <w:rStyle w:val="Strong"/>
          <w:b w:val="0"/>
        </w:rPr>
        <w:t>mean differences</w:t>
      </w:r>
      <w:r w:rsidRPr="002741D8">
        <w:t xml:space="preserve"> across groups. It is especially useful when comparing two groups to see if their </w:t>
      </w:r>
      <w:r w:rsidRPr="002741D8">
        <w:rPr>
          <w:rStyle w:val="Strong"/>
          <w:b w:val="0"/>
        </w:rPr>
        <w:t>mean values</w:t>
      </w:r>
      <w:r w:rsidRPr="002741D8">
        <w:t xml:space="preserve"> (e.g., importance </w:t>
      </w:r>
    </w:p>
    <w:p w14:paraId="4C77BA7A" w14:textId="52D83C57" w:rsidR="008926D0" w:rsidRDefault="008926D0" w:rsidP="003F25D9">
      <w:pPr>
        <w:pStyle w:val="NormalWeb"/>
        <w:ind w:left="360"/>
        <w:jc w:val="both"/>
      </w:pPr>
    </w:p>
    <w:p w14:paraId="4C8FABEC" w14:textId="77777777" w:rsidR="008926D0" w:rsidRDefault="008926D0" w:rsidP="003F25D9">
      <w:pPr>
        <w:pStyle w:val="NormalWeb"/>
        <w:ind w:left="360"/>
        <w:jc w:val="both"/>
      </w:pPr>
    </w:p>
    <w:p w14:paraId="1E4843A3" w14:textId="0CFC7741" w:rsidR="008926D0" w:rsidRPr="002741D8" w:rsidRDefault="008926D0" w:rsidP="003F25D9">
      <w:pPr>
        <w:pStyle w:val="NormalWeb"/>
        <w:numPr>
          <w:ilvl w:val="0"/>
          <w:numId w:val="5"/>
        </w:numPr>
        <w:jc w:val="both"/>
      </w:pPr>
      <w:r w:rsidRPr="002741D8">
        <w:t xml:space="preserve">of </w:t>
      </w:r>
      <w:r w:rsidRPr="002741D8">
        <w:rPr>
          <w:rStyle w:val="Strong"/>
          <w:b w:val="0"/>
        </w:rPr>
        <w:t>pricing</w:t>
      </w:r>
      <w:r w:rsidRPr="002741D8">
        <w:t xml:space="preserve"> or </w:t>
      </w:r>
      <w:r w:rsidRPr="002741D8">
        <w:rPr>
          <w:rStyle w:val="Strong"/>
          <w:b w:val="0"/>
        </w:rPr>
        <w:t>quality</w:t>
      </w:r>
      <w:r w:rsidRPr="002741D8">
        <w:t xml:space="preserve">) differ significantly. For instance, testing if </w:t>
      </w:r>
      <w:r w:rsidRPr="002741D8">
        <w:rPr>
          <w:rStyle w:val="Strong"/>
          <w:b w:val="0"/>
        </w:rPr>
        <w:t>pricing</w:t>
      </w:r>
      <w:r w:rsidRPr="002741D8">
        <w:t xml:space="preserve"> is more important for companies using stainless steel for </w:t>
      </w:r>
      <w:r w:rsidRPr="002741D8">
        <w:rPr>
          <w:rStyle w:val="Strong"/>
          <w:b w:val="0"/>
        </w:rPr>
        <w:t>food preparation</w:t>
      </w:r>
      <w:r w:rsidRPr="002741D8">
        <w:t xml:space="preserve"> than those using it for </w:t>
      </w:r>
      <w:r w:rsidRPr="002741D8">
        <w:rPr>
          <w:rStyle w:val="Strong"/>
          <w:b w:val="0"/>
        </w:rPr>
        <w:t>storage</w:t>
      </w:r>
      <w:r w:rsidRPr="002741D8">
        <w:t>.</w:t>
      </w:r>
    </w:p>
    <w:p w14:paraId="55578A59" w14:textId="77777777" w:rsidR="008926D0" w:rsidRPr="002741D8" w:rsidRDefault="008926D0" w:rsidP="003F25D9">
      <w:pPr>
        <w:numPr>
          <w:ilvl w:val="1"/>
          <w:numId w:val="5"/>
        </w:numPr>
        <w:spacing w:before="100" w:beforeAutospacing="1" w:after="100" w:afterAutospacing="1" w:line="240" w:lineRule="auto"/>
        <w:jc w:val="both"/>
        <w:rPr>
          <w:rFonts w:ascii="Times New Roman" w:hAnsi="Times New Roman" w:cs="Times New Roman"/>
        </w:rPr>
      </w:pPr>
      <w:r w:rsidRPr="002741D8">
        <w:rPr>
          <w:rStyle w:val="Strong"/>
          <w:rFonts w:ascii="Times New Roman" w:hAnsi="Times New Roman" w:cs="Times New Roman"/>
          <w:b w:val="0"/>
        </w:rPr>
        <w:t>Example:</w:t>
      </w:r>
      <w:r w:rsidRPr="002741D8">
        <w:rPr>
          <w:rFonts w:ascii="Times New Roman" w:hAnsi="Times New Roman" w:cs="Times New Roman"/>
        </w:rPr>
        <w:t xml:space="preserve"> Companies involved in food preparation may prioritize </w:t>
      </w:r>
      <w:r w:rsidRPr="002741D8">
        <w:rPr>
          <w:rStyle w:val="Strong"/>
          <w:rFonts w:ascii="Times New Roman" w:hAnsi="Times New Roman" w:cs="Times New Roman"/>
          <w:b w:val="0"/>
        </w:rPr>
        <w:t>price sensitivity</w:t>
      </w:r>
      <w:r w:rsidRPr="002741D8">
        <w:rPr>
          <w:rFonts w:ascii="Times New Roman" w:hAnsi="Times New Roman" w:cs="Times New Roman"/>
        </w:rPr>
        <w:t xml:space="preserve"> more than companies focused on </w:t>
      </w:r>
      <w:r w:rsidRPr="002741D8">
        <w:rPr>
          <w:rStyle w:val="Strong"/>
          <w:rFonts w:ascii="Times New Roman" w:hAnsi="Times New Roman" w:cs="Times New Roman"/>
          <w:b w:val="0"/>
        </w:rPr>
        <w:t>storage solutions</w:t>
      </w:r>
      <w:r w:rsidRPr="002741D8">
        <w:rPr>
          <w:rFonts w:ascii="Times New Roman" w:hAnsi="Times New Roman" w:cs="Times New Roman"/>
        </w:rPr>
        <w:t>.</w:t>
      </w:r>
    </w:p>
    <w:p w14:paraId="1A6352C6" w14:textId="77777777" w:rsidR="008926D0" w:rsidRPr="002741D8" w:rsidRDefault="008926D0" w:rsidP="003F25D9">
      <w:pPr>
        <w:pStyle w:val="NormalWeb"/>
        <w:numPr>
          <w:ilvl w:val="0"/>
          <w:numId w:val="5"/>
        </w:numPr>
        <w:jc w:val="both"/>
      </w:pPr>
      <w:r w:rsidRPr="002741D8">
        <w:rPr>
          <w:rStyle w:val="Strong"/>
          <w:b w:val="0"/>
        </w:rPr>
        <w:t>Expected Outcomes</w:t>
      </w:r>
    </w:p>
    <w:p w14:paraId="6F6B329E" w14:textId="77777777" w:rsidR="008926D0" w:rsidRPr="002741D8" w:rsidRDefault="008926D0" w:rsidP="003F25D9">
      <w:pPr>
        <w:numPr>
          <w:ilvl w:val="1"/>
          <w:numId w:val="5"/>
        </w:numPr>
        <w:spacing w:before="100" w:beforeAutospacing="1" w:after="100" w:afterAutospacing="1" w:line="240" w:lineRule="auto"/>
        <w:jc w:val="both"/>
        <w:rPr>
          <w:rFonts w:ascii="Times New Roman" w:hAnsi="Times New Roman" w:cs="Times New Roman"/>
        </w:rPr>
      </w:pPr>
      <w:r w:rsidRPr="002741D8">
        <w:rPr>
          <w:rFonts w:ascii="Times New Roman" w:hAnsi="Times New Roman" w:cs="Times New Roman"/>
        </w:rPr>
        <w:t xml:space="preserve">A </w:t>
      </w:r>
      <w:r w:rsidRPr="002741D8">
        <w:rPr>
          <w:rStyle w:val="Strong"/>
          <w:rFonts w:ascii="Times New Roman" w:hAnsi="Times New Roman" w:cs="Times New Roman"/>
          <w:b w:val="0"/>
        </w:rPr>
        <w:t>p-value &lt; 0.05</w:t>
      </w:r>
      <w:r w:rsidRPr="002741D8">
        <w:rPr>
          <w:rFonts w:ascii="Times New Roman" w:hAnsi="Times New Roman" w:cs="Times New Roman"/>
        </w:rPr>
        <w:t xml:space="preserve"> indicates a </w:t>
      </w:r>
      <w:r w:rsidRPr="002741D8">
        <w:rPr>
          <w:rStyle w:val="Strong"/>
          <w:rFonts w:ascii="Times New Roman" w:hAnsi="Times New Roman" w:cs="Times New Roman"/>
          <w:b w:val="0"/>
        </w:rPr>
        <w:t>significant relationship</w:t>
      </w:r>
      <w:r w:rsidRPr="002741D8">
        <w:rPr>
          <w:rFonts w:ascii="Times New Roman" w:hAnsi="Times New Roman" w:cs="Times New Roman"/>
        </w:rPr>
        <w:t xml:space="preserve"> or difference, leading to the rejection of the null hypothesis.</w:t>
      </w:r>
    </w:p>
    <w:p w14:paraId="7E81DC8B" w14:textId="77777777" w:rsidR="008926D0" w:rsidRPr="002741D8" w:rsidRDefault="008926D0" w:rsidP="003F25D9">
      <w:pPr>
        <w:numPr>
          <w:ilvl w:val="1"/>
          <w:numId w:val="5"/>
        </w:numPr>
        <w:spacing w:before="100" w:beforeAutospacing="1" w:after="100" w:afterAutospacing="1" w:line="240" w:lineRule="auto"/>
        <w:jc w:val="both"/>
        <w:rPr>
          <w:rFonts w:ascii="Times New Roman" w:hAnsi="Times New Roman" w:cs="Times New Roman"/>
        </w:rPr>
      </w:pPr>
      <w:r w:rsidRPr="002741D8">
        <w:rPr>
          <w:rFonts w:ascii="Times New Roman" w:hAnsi="Times New Roman" w:cs="Times New Roman"/>
        </w:rPr>
        <w:t xml:space="preserve">A </w:t>
      </w:r>
      <w:r w:rsidRPr="002741D8">
        <w:rPr>
          <w:rStyle w:val="Strong"/>
          <w:rFonts w:ascii="Times New Roman" w:hAnsi="Times New Roman" w:cs="Times New Roman"/>
          <w:b w:val="0"/>
        </w:rPr>
        <w:t>p-value &gt; 0.05</w:t>
      </w:r>
      <w:r w:rsidRPr="002741D8">
        <w:rPr>
          <w:rFonts w:ascii="Times New Roman" w:hAnsi="Times New Roman" w:cs="Times New Roman"/>
        </w:rPr>
        <w:t xml:space="preserve"> suggests that there is </w:t>
      </w:r>
      <w:r w:rsidRPr="002741D8">
        <w:rPr>
          <w:rStyle w:val="Strong"/>
          <w:rFonts w:ascii="Times New Roman" w:hAnsi="Times New Roman" w:cs="Times New Roman"/>
          <w:b w:val="0"/>
        </w:rPr>
        <w:t>no significant relationship</w:t>
      </w:r>
      <w:r w:rsidRPr="002741D8">
        <w:rPr>
          <w:rFonts w:ascii="Times New Roman" w:hAnsi="Times New Roman" w:cs="Times New Roman"/>
        </w:rPr>
        <w:t xml:space="preserve"> or difference, leading to the acceptance of the null hypothesis.</w:t>
      </w:r>
    </w:p>
    <w:p w14:paraId="56F6B828" w14:textId="77777777" w:rsidR="008926D0" w:rsidRPr="002741D8" w:rsidRDefault="008926D0" w:rsidP="003F25D9">
      <w:pPr>
        <w:pStyle w:val="Heading4"/>
        <w:jc w:val="both"/>
        <w:rPr>
          <w:b w:val="0"/>
        </w:rPr>
      </w:pPr>
      <w:r w:rsidRPr="002741D8">
        <w:rPr>
          <w:rStyle w:val="Strong"/>
          <w:bCs/>
        </w:rPr>
        <w:t>Key Variables and Their Analysis</w:t>
      </w:r>
    </w:p>
    <w:p w14:paraId="5203B384" w14:textId="77777777" w:rsidR="008926D0" w:rsidRPr="002741D8" w:rsidRDefault="008926D0" w:rsidP="003F25D9">
      <w:pPr>
        <w:numPr>
          <w:ilvl w:val="0"/>
          <w:numId w:val="6"/>
        </w:numPr>
        <w:spacing w:before="100" w:beforeAutospacing="1" w:after="100" w:afterAutospacing="1" w:line="240" w:lineRule="auto"/>
        <w:jc w:val="both"/>
        <w:rPr>
          <w:rFonts w:ascii="Times New Roman" w:hAnsi="Times New Roman" w:cs="Times New Roman"/>
        </w:rPr>
      </w:pPr>
      <w:r w:rsidRPr="002741D8">
        <w:rPr>
          <w:rStyle w:val="Strong"/>
          <w:rFonts w:ascii="Times New Roman" w:hAnsi="Times New Roman" w:cs="Times New Roman"/>
          <w:b w:val="0"/>
        </w:rPr>
        <w:t>Design Preferences:</w:t>
      </w:r>
      <w:r w:rsidRPr="002741D8">
        <w:rPr>
          <w:rFonts w:ascii="Times New Roman" w:hAnsi="Times New Roman" w:cs="Times New Roman"/>
        </w:rPr>
        <w:t xml:space="preserve"> Explores how companies prefer the aesthetic and functional design of stainless steel utensils, such as modern or customizable designs.</w:t>
      </w:r>
    </w:p>
    <w:p w14:paraId="730AB8C0" w14:textId="77777777" w:rsidR="008926D0" w:rsidRPr="002741D8" w:rsidRDefault="008926D0" w:rsidP="003F25D9">
      <w:pPr>
        <w:numPr>
          <w:ilvl w:val="0"/>
          <w:numId w:val="6"/>
        </w:numPr>
        <w:spacing w:before="100" w:beforeAutospacing="1" w:after="100" w:afterAutospacing="1" w:line="240" w:lineRule="auto"/>
        <w:jc w:val="both"/>
        <w:rPr>
          <w:rFonts w:ascii="Times New Roman" w:hAnsi="Times New Roman" w:cs="Times New Roman"/>
        </w:rPr>
      </w:pPr>
      <w:r w:rsidRPr="002741D8">
        <w:rPr>
          <w:rStyle w:val="Strong"/>
          <w:rFonts w:ascii="Times New Roman" w:hAnsi="Times New Roman" w:cs="Times New Roman"/>
          <w:b w:val="0"/>
        </w:rPr>
        <w:t>Pricing:</w:t>
      </w:r>
      <w:r w:rsidRPr="002741D8">
        <w:rPr>
          <w:rFonts w:ascii="Times New Roman" w:hAnsi="Times New Roman" w:cs="Times New Roman"/>
        </w:rPr>
        <w:t xml:space="preserve"> Investigates how price sensitivity affects purchasing decisions across different company types and use cases.</w:t>
      </w:r>
    </w:p>
    <w:p w14:paraId="7D5E89DE" w14:textId="77777777" w:rsidR="008926D0" w:rsidRPr="002741D8" w:rsidRDefault="008926D0" w:rsidP="003F25D9">
      <w:pPr>
        <w:numPr>
          <w:ilvl w:val="0"/>
          <w:numId w:val="6"/>
        </w:numPr>
        <w:spacing w:before="100" w:beforeAutospacing="1" w:after="100" w:afterAutospacing="1" w:line="240" w:lineRule="auto"/>
        <w:jc w:val="both"/>
        <w:rPr>
          <w:rFonts w:ascii="Times New Roman" w:hAnsi="Times New Roman" w:cs="Times New Roman"/>
        </w:rPr>
      </w:pPr>
      <w:r w:rsidRPr="002741D8">
        <w:rPr>
          <w:rStyle w:val="Strong"/>
          <w:rFonts w:ascii="Times New Roman" w:hAnsi="Times New Roman" w:cs="Times New Roman"/>
          <w:b w:val="0"/>
        </w:rPr>
        <w:t>After-Sales Service Expectations:</w:t>
      </w:r>
      <w:r w:rsidRPr="002741D8">
        <w:rPr>
          <w:rFonts w:ascii="Times New Roman" w:hAnsi="Times New Roman" w:cs="Times New Roman"/>
        </w:rPr>
        <w:t xml:space="preserve"> Examines if the level of service (e.g., warranty, support) influences purchasing behavior and the likelihood of future orders.</w:t>
      </w:r>
    </w:p>
    <w:p w14:paraId="2EDC0E0C" w14:textId="77777777" w:rsidR="008926D0" w:rsidRPr="002741D8" w:rsidRDefault="008926D0" w:rsidP="003F25D9">
      <w:pPr>
        <w:numPr>
          <w:ilvl w:val="0"/>
          <w:numId w:val="6"/>
        </w:numPr>
        <w:spacing w:before="100" w:beforeAutospacing="1" w:after="100" w:afterAutospacing="1" w:line="240" w:lineRule="auto"/>
        <w:jc w:val="both"/>
        <w:rPr>
          <w:rFonts w:ascii="Times New Roman" w:hAnsi="Times New Roman" w:cs="Times New Roman"/>
        </w:rPr>
      </w:pPr>
      <w:r w:rsidRPr="002741D8">
        <w:rPr>
          <w:rStyle w:val="Strong"/>
          <w:rFonts w:ascii="Times New Roman" w:hAnsi="Times New Roman" w:cs="Times New Roman"/>
          <w:b w:val="0"/>
        </w:rPr>
        <w:t>Company Size and Decision-Making:</w:t>
      </w:r>
      <w:r w:rsidRPr="002741D8">
        <w:rPr>
          <w:rFonts w:ascii="Times New Roman" w:hAnsi="Times New Roman" w:cs="Times New Roman"/>
        </w:rPr>
        <w:t xml:space="preserve"> Analyzes if </w:t>
      </w:r>
      <w:r w:rsidRPr="002741D8">
        <w:rPr>
          <w:rStyle w:val="Strong"/>
          <w:rFonts w:ascii="Times New Roman" w:hAnsi="Times New Roman" w:cs="Times New Roman"/>
          <w:b w:val="0"/>
        </w:rPr>
        <w:t>larger companies</w:t>
      </w:r>
      <w:r w:rsidRPr="002741D8">
        <w:rPr>
          <w:rFonts w:ascii="Times New Roman" w:hAnsi="Times New Roman" w:cs="Times New Roman"/>
        </w:rPr>
        <w:t xml:space="preserve"> place more </w:t>
      </w:r>
      <w:r w:rsidRPr="002741D8">
        <w:rPr>
          <w:rFonts w:ascii="Times New Roman" w:hAnsi="Times New Roman" w:cs="Times New Roman"/>
        </w:rPr>
        <w:lastRenderedPageBreak/>
        <w:t xml:space="preserve">importance on </w:t>
      </w:r>
      <w:r w:rsidRPr="002741D8">
        <w:rPr>
          <w:rStyle w:val="Strong"/>
          <w:rFonts w:ascii="Times New Roman" w:hAnsi="Times New Roman" w:cs="Times New Roman"/>
          <w:b w:val="0"/>
        </w:rPr>
        <w:t>quality</w:t>
      </w:r>
      <w:r w:rsidRPr="002741D8">
        <w:rPr>
          <w:rFonts w:ascii="Times New Roman" w:hAnsi="Times New Roman" w:cs="Times New Roman"/>
        </w:rPr>
        <w:t xml:space="preserve"> over </w:t>
      </w:r>
      <w:r w:rsidRPr="002741D8">
        <w:rPr>
          <w:rStyle w:val="Strong"/>
          <w:rFonts w:ascii="Times New Roman" w:hAnsi="Times New Roman" w:cs="Times New Roman"/>
          <w:b w:val="0"/>
        </w:rPr>
        <w:t>price</w:t>
      </w:r>
      <w:r w:rsidRPr="002741D8">
        <w:rPr>
          <w:rFonts w:ascii="Times New Roman" w:hAnsi="Times New Roman" w:cs="Times New Roman"/>
        </w:rPr>
        <w:t xml:space="preserve"> compared to </w:t>
      </w:r>
      <w:r w:rsidRPr="002741D8">
        <w:rPr>
          <w:rStyle w:val="Strong"/>
          <w:rFonts w:ascii="Times New Roman" w:hAnsi="Times New Roman" w:cs="Times New Roman"/>
          <w:b w:val="0"/>
        </w:rPr>
        <w:t>smaller companies</w:t>
      </w:r>
      <w:r w:rsidRPr="002741D8">
        <w:rPr>
          <w:rFonts w:ascii="Times New Roman" w:hAnsi="Times New Roman" w:cs="Times New Roman"/>
        </w:rPr>
        <w:t>.</w:t>
      </w:r>
    </w:p>
    <w:p w14:paraId="4B13BAB3" w14:textId="77777777" w:rsidR="008926D0" w:rsidRPr="002741D8" w:rsidRDefault="008926D0" w:rsidP="003F25D9">
      <w:pPr>
        <w:pStyle w:val="Heading4"/>
        <w:jc w:val="both"/>
        <w:rPr>
          <w:b w:val="0"/>
        </w:rPr>
      </w:pPr>
      <w:r w:rsidRPr="002741D8">
        <w:rPr>
          <w:b w:val="0"/>
        </w:rPr>
        <w:t xml:space="preserve">By applying </w:t>
      </w:r>
      <w:r w:rsidRPr="002741D8">
        <w:rPr>
          <w:rStyle w:val="Strong"/>
        </w:rPr>
        <w:t>chi-square tests</w:t>
      </w:r>
      <w:r w:rsidRPr="002741D8">
        <w:rPr>
          <w:b w:val="0"/>
        </w:rPr>
        <w:t xml:space="preserve"> and </w:t>
      </w:r>
      <w:r w:rsidRPr="002741D8">
        <w:rPr>
          <w:rStyle w:val="Strong"/>
        </w:rPr>
        <w:t>t-tests</w:t>
      </w:r>
      <w:r w:rsidRPr="002741D8">
        <w:rPr>
          <w:b w:val="0"/>
        </w:rPr>
        <w:t xml:space="preserve">, the study aims to uncover significant relationships and differences between purchasing behavior and key influencing factors. These tests will provide a data-driven understanding of how </w:t>
      </w:r>
      <w:r w:rsidRPr="002741D8">
        <w:rPr>
          <w:rStyle w:val="Strong"/>
        </w:rPr>
        <w:t>design preferences</w:t>
      </w:r>
      <w:r w:rsidRPr="002741D8">
        <w:rPr>
          <w:b w:val="0"/>
        </w:rPr>
        <w:t xml:space="preserve">, </w:t>
      </w:r>
      <w:r w:rsidRPr="002741D8">
        <w:rPr>
          <w:rStyle w:val="Strong"/>
        </w:rPr>
        <w:t>pricing</w:t>
      </w:r>
      <w:r w:rsidRPr="002741D8">
        <w:rPr>
          <w:b w:val="0"/>
        </w:rPr>
        <w:t xml:space="preserve">, </w:t>
      </w:r>
      <w:r w:rsidRPr="002741D8">
        <w:rPr>
          <w:rStyle w:val="Strong"/>
        </w:rPr>
        <w:t>after-sales service</w:t>
      </w:r>
      <w:r w:rsidRPr="002741D8">
        <w:rPr>
          <w:b w:val="0"/>
        </w:rPr>
        <w:t xml:space="preserve">, and other variables shape </w:t>
      </w:r>
      <w:r w:rsidRPr="002741D8">
        <w:rPr>
          <w:rStyle w:val="Strong"/>
        </w:rPr>
        <w:t>corporate purchasing decisions</w:t>
      </w:r>
      <w:r w:rsidRPr="002741D8">
        <w:rPr>
          <w:b w:val="0"/>
        </w:rPr>
        <w:t xml:space="preserve"> regarding stainless steel utensils, which can be used to formulate </w:t>
      </w:r>
      <w:r w:rsidRPr="002741D8">
        <w:rPr>
          <w:rStyle w:val="Strong"/>
        </w:rPr>
        <w:t>strategic marketing insights</w:t>
      </w:r>
      <w:r w:rsidRPr="002741D8">
        <w:rPr>
          <w:b w:val="0"/>
        </w:rPr>
        <w:t xml:space="preserve"> for SAIL-SSP.</w:t>
      </w:r>
    </w:p>
    <w:p w14:paraId="4EEE44C9" w14:textId="77777777" w:rsidR="008926D0" w:rsidRPr="002741D8" w:rsidRDefault="008926D0" w:rsidP="003F25D9">
      <w:pPr>
        <w:spacing w:after="0" w:line="240" w:lineRule="auto"/>
        <w:jc w:val="both"/>
        <w:rPr>
          <w:rFonts w:ascii="Times New Roman" w:eastAsia="Times New Roman" w:hAnsi="Times New Roman" w:cs="Times New Roman"/>
          <w:b/>
          <w:bCs/>
          <w:sz w:val="28"/>
          <w:szCs w:val="28"/>
          <w:u w:val="single"/>
        </w:rPr>
      </w:pPr>
      <w:r w:rsidRPr="002741D8">
        <w:rPr>
          <w:rFonts w:ascii="Times New Roman" w:eastAsia="Times New Roman" w:hAnsi="Times New Roman" w:cs="Times New Roman"/>
          <w:b/>
          <w:bCs/>
          <w:sz w:val="28"/>
          <w:szCs w:val="28"/>
          <w:u w:val="single"/>
        </w:rPr>
        <w:t>Observation and Interpretation</w:t>
      </w:r>
    </w:p>
    <w:p w14:paraId="25D1B21B" w14:textId="77777777" w:rsidR="008926D0" w:rsidRPr="00670837" w:rsidRDefault="008926D0" w:rsidP="003F25D9">
      <w:pPr>
        <w:spacing w:after="0" w:line="240" w:lineRule="auto"/>
        <w:jc w:val="both"/>
        <w:rPr>
          <w:rFonts w:ascii="Times New Roman" w:eastAsia="Times New Roman" w:hAnsi="Times New Roman" w:cs="Times New Roman"/>
          <w:bCs/>
          <w:sz w:val="24"/>
          <w:szCs w:val="24"/>
        </w:rPr>
      </w:pPr>
    </w:p>
    <w:p w14:paraId="78AA7C8A" w14:textId="77777777" w:rsidR="008926D0" w:rsidRPr="00670837" w:rsidRDefault="008926D0" w:rsidP="003F25D9">
      <w:pPr>
        <w:spacing w:after="0" w:line="240" w:lineRule="auto"/>
        <w:jc w:val="both"/>
        <w:rPr>
          <w:rFonts w:ascii="Times New Roman" w:eastAsia="Times New Roman" w:hAnsi="Times New Roman" w:cs="Times New Roman"/>
          <w:bCs/>
          <w:sz w:val="24"/>
          <w:szCs w:val="24"/>
        </w:rPr>
      </w:pPr>
      <w:r w:rsidRPr="00670837">
        <w:rPr>
          <w:rFonts w:ascii="Times New Roman" w:eastAsia="Times New Roman" w:hAnsi="Times New Roman" w:cs="Times New Roman"/>
          <w:bCs/>
          <w:sz w:val="24"/>
          <w:szCs w:val="24"/>
        </w:rPr>
        <w:t>The survey conducted among corporate companies in Salem revealed key insights about their usage and preferences for stainless steel utensils. Food storage containers were the most widely used items, highlighting the demand for durable, hygienic products. While daily cooking is less common, quality and durability were prioritized when selecting suppliers, with price also playing a significant role in purchasing decisions. Customization was a key requirement, especially from educational institutions, offering an opportunity for SAIL-SSP to provide tailored solutions.</w:t>
      </w:r>
    </w:p>
    <w:p w14:paraId="3F78A5F4" w14:textId="77777777" w:rsidR="008926D0" w:rsidRPr="00670837" w:rsidRDefault="008926D0" w:rsidP="003F25D9">
      <w:pPr>
        <w:spacing w:after="0" w:line="240" w:lineRule="auto"/>
        <w:jc w:val="both"/>
        <w:rPr>
          <w:rFonts w:ascii="Times New Roman" w:eastAsia="Times New Roman" w:hAnsi="Times New Roman" w:cs="Times New Roman"/>
          <w:bCs/>
          <w:sz w:val="24"/>
          <w:szCs w:val="24"/>
        </w:rPr>
      </w:pPr>
    </w:p>
    <w:p w14:paraId="12836A2B" w14:textId="77777777" w:rsidR="008926D0" w:rsidRPr="00670837" w:rsidRDefault="008926D0" w:rsidP="003F25D9">
      <w:pPr>
        <w:spacing w:after="0" w:line="240" w:lineRule="auto"/>
        <w:jc w:val="both"/>
        <w:rPr>
          <w:rFonts w:ascii="Times New Roman" w:eastAsia="Times New Roman" w:hAnsi="Times New Roman" w:cs="Times New Roman"/>
          <w:bCs/>
          <w:sz w:val="24"/>
          <w:szCs w:val="24"/>
        </w:rPr>
      </w:pPr>
      <w:r w:rsidRPr="00670837">
        <w:rPr>
          <w:rFonts w:ascii="Times New Roman" w:eastAsia="Times New Roman" w:hAnsi="Times New Roman" w:cs="Times New Roman"/>
          <w:bCs/>
          <w:sz w:val="24"/>
          <w:szCs w:val="24"/>
        </w:rPr>
        <w:t>A major challenge identified was the lack of availability of high-quality stainless steel products in Salem, which presents a clear market gap for SAIL-SSP to fill. Companies are also seeking economically feasible products, indicating the need for competitive pricing strategies. While officials expressed interest in SAIL-SSP’s products, they are hesitant to place immediate orders, though future business remains likely.</w:t>
      </w:r>
    </w:p>
    <w:p w14:paraId="568CB602" w14:textId="77777777" w:rsidR="008926D0" w:rsidRPr="00670837" w:rsidRDefault="008926D0" w:rsidP="003F25D9">
      <w:pPr>
        <w:spacing w:after="0" w:line="240" w:lineRule="auto"/>
        <w:jc w:val="both"/>
        <w:rPr>
          <w:rFonts w:ascii="Times New Roman" w:eastAsia="Times New Roman" w:hAnsi="Times New Roman" w:cs="Times New Roman"/>
          <w:bCs/>
          <w:sz w:val="24"/>
          <w:szCs w:val="24"/>
        </w:rPr>
      </w:pPr>
    </w:p>
    <w:p w14:paraId="6F2F4204" w14:textId="77777777" w:rsidR="008926D0" w:rsidRPr="00670837" w:rsidRDefault="008926D0" w:rsidP="003F25D9">
      <w:pPr>
        <w:spacing w:after="0" w:line="240" w:lineRule="auto"/>
        <w:jc w:val="both"/>
        <w:rPr>
          <w:rFonts w:ascii="Times New Roman" w:eastAsia="Times New Roman" w:hAnsi="Times New Roman" w:cs="Times New Roman"/>
          <w:bCs/>
          <w:sz w:val="24"/>
          <w:szCs w:val="24"/>
        </w:rPr>
      </w:pPr>
      <w:r w:rsidRPr="00670837">
        <w:rPr>
          <w:rFonts w:ascii="Times New Roman" w:eastAsia="Times New Roman" w:hAnsi="Times New Roman" w:cs="Times New Roman"/>
          <w:bCs/>
          <w:sz w:val="24"/>
          <w:szCs w:val="24"/>
        </w:rPr>
        <w:t>Overall, there is a significant opportunity for SAIL-SSP to address local supply issues, offer customized and cost-effective products, and build long-term relationships by demonstrating reliability and value.</w:t>
      </w:r>
    </w:p>
    <w:p w14:paraId="030484C0" w14:textId="77777777" w:rsidR="008926D0" w:rsidRPr="00670837" w:rsidRDefault="008926D0" w:rsidP="003F25D9">
      <w:pPr>
        <w:pStyle w:val="Heading4"/>
        <w:jc w:val="both"/>
      </w:pPr>
      <w:r w:rsidRPr="00670837">
        <w:rPr>
          <w:rStyle w:val="Strong"/>
          <w:b/>
          <w:bCs/>
        </w:rPr>
        <w:t>Limitations of the Study</w:t>
      </w:r>
    </w:p>
    <w:p w14:paraId="5F655F70" w14:textId="77777777" w:rsidR="008926D0" w:rsidRPr="00670837" w:rsidRDefault="008926D0" w:rsidP="003F25D9">
      <w:pPr>
        <w:numPr>
          <w:ilvl w:val="0"/>
          <w:numId w:val="4"/>
        </w:numPr>
        <w:spacing w:before="100" w:beforeAutospacing="1" w:after="100" w:afterAutospacing="1" w:line="240" w:lineRule="auto"/>
        <w:jc w:val="both"/>
        <w:rPr>
          <w:rFonts w:ascii="Times New Roman" w:hAnsi="Times New Roman" w:cs="Times New Roman"/>
        </w:rPr>
      </w:pPr>
      <w:r w:rsidRPr="00670837">
        <w:rPr>
          <w:rFonts w:ascii="Times New Roman" w:hAnsi="Times New Roman" w:cs="Times New Roman"/>
        </w:rPr>
        <w:t>The study is limited to a specific geographic location, i.e., Salem, and thus may not fully represent the behavior of corporate clients in other regions.</w:t>
      </w:r>
    </w:p>
    <w:p w14:paraId="4F0B338A" w14:textId="77777777" w:rsidR="008926D0" w:rsidRPr="00670837" w:rsidRDefault="008926D0" w:rsidP="003F25D9">
      <w:pPr>
        <w:numPr>
          <w:ilvl w:val="0"/>
          <w:numId w:val="4"/>
        </w:numPr>
        <w:spacing w:before="100" w:beforeAutospacing="1" w:after="100" w:afterAutospacing="1" w:line="240" w:lineRule="auto"/>
        <w:jc w:val="both"/>
        <w:rPr>
          <w:rFonts w:ascii="Times New Roman" w:hAnsi="Times New Roman" w:cs="Times New Roman"/>
        </w:rPr>
      </w:pPr>
      <w:r w:rsidRPr="00670837">
        <w:rPr>
          <w:rFonts w:ascii="Times New Roman" w:hAnsi="Times New Roman" w:cs="Times New Roman"/>
        </w:rPr>
        <w:t>The research may be subject to response bias, as it relies on self-reported data from corporate representatives.</w:t>
      </w:r>
    </w:p>
    <w:p w14:paraId="7BC51C88" w14:textId="77777777" w:rsidR="008926D0" w:rsidRPr="002741D8" w:rsidRDefault="008926D0" w:rsidP="003F25D9">
      <w:pPr>
        <w:pStyle w:val="Heading3"/>
        <w:jc w:val="both"/>
        <w:rPr>
          <w:rFonts w:ascii="Times New Roman" w:hAnsi="Times New Roman" w:cs="Times New Roman"/>
          <w:b/>
          <w:color w:val="auto"/>
          <w:sz w:val="28"/>
          <w:szCs w:val="28"/>
          <w:u w:val="single"/>
        </w:rPr>
      </w:pPr>
      <w:r w:rsidRPr="002741D8">
        <w:rPr>
          <w:rFonts w:ascii="Times New Roman" w:hAnsi="Times New Roman" w:cs="Times New Roman"/>
          <w:b/>
          <w:color w:val="auto"/>
          <w:sz w:val="28"/>
          <w:szCs w:val="28"/>
          <w:u w:val="single"/>
        </w:rPr>
        <w:t>Recommendations for the Research Paper</w:t>
      </w:r>
    </w:p>
    <w:p w14:paraId="53E480B8" w14:textId="77777777" w:rsidR="008926D0" w:rsidRDefault="008926D0" w:rsidP="003F25D9">
      <w:pPr>
        <w:pStyle w:val="NormalWeb"/>
        <w:numPr>
          <w:ilvl w:val="0"/>
          <w:numId w:val="7"/>
        </w:numPr>
        <w:jc w:val="both"/>
      </w:pPr>
      <w:r>
        <w:rPr>
          <w:rStyle w:val="Strong"/>
        </w:rPr>
        <w:t>Focus on Customization and Design Diversity</w:t>
      </w:r>
    </w:p>
    <w:p w14:paraId="002B01AB" w14:textId="77777777" w:rsidR="008926D0" w:rsidRDefault="008926D0" w:rsidP="003F25D9">
      <w:pPr>
        <w:numPr>
          <w:ilvl w:val="1"/>
          <w:numId w:val="7"/>
        </w:numPr>
        <w:spacing w:before="100" w:beforeAutospacing="1" w:after="100" w:afterAutospacing="1" w:line="240" w:lineRule="auto"/>
        <w:jc w:val="both"/>
      </w:pPr>
      <w:r>
        <w:t xml:space="preserve">Offer a wider range of </w:t>
      </w:r>
      <w:r>
        <w:rPr>
          <w:rStyle w:val="Strong"/>
        </w:rPr>
        <w:t>customizable designs</w:t>
      </w:r>
      <w:r>
        <w:t xml:space="preserve"> to meet diverse customer preferences, particularly for industries needing branded or tailored products.</w:t>
      </w:r>
    </w:p>
    <w:p w14:paraId="0CEBA30A" w14:textId="77777777" w:rsidR="008926D0" w:rsidRDefault="008926D0" w:rsidP="003F25D9">
      <w:pPr>
        <w:pStyle w:val="NormalWeb"/>
        <w:numPr>
          <w:ilvl w:val="0"/>
          <w:numId w:val="7"/>
        </w:numPr>
        <w:jc w:val="both"/>
      </w:pPr>
      <w:r>
        <w:rPr>
          <w:rStyle w:val="Strong"/>
        </w:rPr>
        <w:t>Improve Product Availability and Supply Chain</w:t>
      </w:r>
    </w:p>
    <w:p w14:paraId="46DA66AA" w14:textId="77777777" w:rsidR="008926D0" w:rsidRDefault="008926D0" w:rsidP="003F25D9">
      <w:pPr>
        <w:numPr>
          <w:ilvl w:val="1"/>
          <w:numId w:val="7"/>
        </w:numPr>
        <w:spacing w:before="100" w:beforeAutospacing="1" w:after="100" w:afterAutospacing="1" w:line="240" w:lineRule="auto"/>
        <w:jc w:val="both"/>
      </w:pPr>
      <w:r>
        <w:t xml:space="preserve">Streamline the </w:t>
      </w:r>
      <w:r>
        <w:rPr>
          <w:rStyle w:val="Strong"/>
        </w:rPr>
        <w:t>supply chain</w:t>
      </w:r>
      <w:r>
        <w:t xml:space="preserve"> to ensure consistent availability and reduce lead times, addressing the availability issue noted by clients.</w:t>
      </w:r>
    </w:p>
    <w:p w14:paraId="43A15A2B" w14:textId="77777777" w:rsidR="008926D0" w:rsidRDefault="008926D0" w:rsidP="003F25D9">
      <w:pPr>
        <w:pStyle w:val="NormalWeb"/>
        <w:numPr>
          <w:ilvl w:val="0"/>
          <w:numId w:val="7"/>
        </w:numPr>
        <w:jc w:val="both"/>
      </w:pPr>
      <w:r>
        <w:rPr>
          <w:rStyle w:val="Strong"/>
        </w:rPr>
        <w:t>Offer Competitive Pricing Strategies</w:t>
      </w:r>
    </w:p>
    <w:p w14:paraId="200D0D0C" w14:textId="77777777" w:rsidR="008926D0" w:rsidRDefault="008926D0" w:rsidP="003F25D9">
      <w:pPr>
        <w:numPr>
          <w:ilvl w:val="1"/>
          <w:numId w:val="7"/>
        </w:numPr>
        <w:spacing w:before="100" w:beforeAutospacing="1" w:after="100" w:afterAutospacing="1" w:line="240" w:lineRule="auto"/>
        <w:jc w:val="both"/>
      </w:pPr>
      <w:r>
        <w:t xml:space="preserve">Introduce </w:t>
      </w:r>
      <w:r>
        <w:rPr>
          <w:rStyle w:val="Strong"/>
        </w:rPr>
        <w:t>tiered pricing models</w:t>
      </w:r>
      <w:r>
        <w:t xml:space="preserve"> and </w:t>
      </w:r>
      <w:r>
        <w:rPr>
          <w:rStyle w:val="Strong"/>
        </w:rPr>
        <w:t>volume-based discounts</w:t>
      </w:r>
      <w:r>
        <w:t xml:space="preserve"> to cater to various budget levels and attract a broader client base.</w:t>
      </w:r>
    </w:p>
    <w:p w14:paraId="2FBA4EA4" w14:textId="77777777" w:rsidR="008926D0" w:rsidRDefault="008926D0" w:rsidP="003F25D9">
      <w:pPr>
        <w:pStyle w:val="NormalWeb"/>
        <w:numPr>
          <w:ilvl w:val="0"/>
          <w:numId w:val="7"/>
        </w:numPr>
        <w:jc w:val="both"/>
      </w:pPr>
      <w:r>
        <w:rPr>
          <w:rStyle w:val="Strong"/>
        </w:rPr>
        <w:t>Enhance After-Sales Support and Warranty Options</w:t>
      </w:r>
    </w:p>
    <w:p w14:paraId="1967B5C8" w14:textId="77777777" w:rsidR="008926D0" w:rsidRDefault="008926D0" w:rsidP="003F25D9">
      <w:pPr>
        <w:numPr>
          <w:ilvl w:val="1"/>
          <w:numId w:val="7"/>
        </w:numPr>
        <w:spacing w:before="100" w:beforeAutospacing="1" w:after="100" w:afterAutospacing="1" w:line="240" w:lineRule="auto"/>
        <w:jc w:val="both"/>
      </w:pPr>
      <w:r>
        <w:t xml:space="preserve">Develop a robust </w:t>
      </w:r>
      <w:r>
        <w:rPr>
          <w:rStyle w:val="Strong"/>
        </w:rPr>
        <w:t>after-sales support system</w:t>
      </w:r>
      <w:r>
        <w:t xml:space="preserve">, including </w:t>
      </w:r>
      <w:r>
        <w:rPr>
          <w:rStyle w:val="Strong"/>
        </w:rPr>
        <w:t>extended warranties</w:t>
      </w:r>
      <w:r>
        <w:t xml:space="preserve"> and </w:t>
      </w:r>
      <w:r>
        <w:rPr>
          <w:rStyle w:val="Strong"/>
        </w:rPr>
        <w:t>prompt customer service</w:t>
      </w:r>
      <w:r>
        <w:t>, to build customer loyalty and repeat business.</w:t>
      </w:r>
    </w:p>
    <w:p w14:paraId="3AB58915" w14:textId="77777777" w:rsidR="008926D0" w:rsidRDefault="008926D0" w:rsidP="003F25D9">
      <w:pPr>
        <w:pStyle w:val="NormalWeb"/>
        <w:numPr>
          <w:ilvl w:val="0"/>
          <w:numId w:val="7"/>
        </w:numPr>
        <w:jc w:val="both"/>
      </w:pPr>
      <w:r>
        <w:rPr>
          <w:rStyle w:val="Strong"/>
        </w:rPr>
        <w:t>Target Marketing Based on Company Size and Industry</w:t>
      </w:r>
    </w:p>
    <w:p w14:paraId="6158B2C8" w14:textId="77777777" w:rsidR="008926D0" w:rsidRDefault="008926D0" w:rsidP="003F25D9">
      <w:pPr>
        <w:numPr>
          <w:ilvl w:val="1"/>
          <w:numId w:val="7"/>
        </w:numPr>
        <w:spacing w:before="100" w:beforeAutospacing="1" w:after="100" w:afterAutospacing="1" w:line="240" w:lineRule="auto"/>
        <w:jc w:val="both"/>
      </w:pPr>
      <w:r>
        <w:t xml:space="preserve">Tailor marketing efforts to </w:t>
      </w:r>
      <w:r>
        <w:rPr>
          <w:rStyle w:val="Strong"/>
        </w:rPr>
        <w:t>company size</w:t>
      </w:r>
      <w:r>
        <w:t xml:space="preserve"> and </w:t>
      </w:r>
      <w:r>
        <w:rPr>
          <w:rStyle w:val="Strong"/>
        </w:rPr>
        <w:t>industry</w:t>
      </w:r>
      <w:r>
        <w:t xml:space="preserve"> needs, emphasizing </w:t>
      </w:r>
      <w:r>
        <w:rPr>
          <w:rStyle w:val="Strong"/>
        </w:rPr>
        <w:t>cost-effectiveness</w:t>
      </w:r>
      <w:r>
        <w:t xml:space="preserve"> for smaller businesses and </w:t>
      </w:r>
      <w:r>
        <w:rPr>
          <w:rStyle w:val="Strong"/>
        </w:rPr>
        <w:t>quality</w:t>
      </w:r>
      <w:r>
        <w:t xml:space="preserve"> for larger corporations.</w:t>
      </w:r>
    </w:p>
    <w:p w14:paraId="22CF9FCA" w14:textId="77777777" w:rsidR="008926D0" w:rsidRDefault="008926D0" w:rsidP="003F25D9">
      <w:pPr>
        <w:pStyle w:val="NormalWeb"/>
        <w:numPr>
          <w:ilvl w:val="0"/>
          <w:numId w:val="7"/>
        </w:numPr>
        <w:jc w:val="both"/>
      </w:pPr>
      <w:r>
        <w:rPr>
          <w:rStyle w:val="Strong"/>
        </w:rPr>
        <w:t>Leverage Sustainability and Environmental Awareness</w:t>
      </w:r>
    </w:p>
    <w:p w14:paraId="1231C8E6" w14:textId="77777777" w:rsidR="008926D0" w:rsidRDefault="008926D0" w:rsidP="003F25D9">
      <w:pPr>
        <w:numPr>
          <w:ilvl w:val="1"/>
          <w:numId w:val="7"/>
        </w:numPr>
        <w:spacing w:before="100" w:beforeAutospacing="1" w:after="100" w:afterAutospacing="1" w:line="240" w:lineRule="auto"/>
        <w:jc w:val="both"/>
      </w:pPr>
      <w:r>
        <w:lastRenderedPageBreak/>
        <w:t xml:space="preserve">Highlight the </w:t>
      </w:r>
      <w:r>
        <w:rPr>
          <w:rStyle w:val="Strong"/>
        </w:rPr>
        <w:t>eco-friendly</w:t>
      </w:r>
      <w:r>
        <w:t xml:space="preserve"> aspects of stainless steel products, such as </w:t>
      </w:r>
      <w:r>
        <w:rPr>
          <w:rStyle w:val="Strong"/>
        </w:rPr>
        <w:t>recyclability</w:t>
      </w:r>
      <w:r>
        <w:t>, to appeal to environmentally-conscious businesses.</w:t>
      </w:r>
    </w:p>
    <w:p w14:paraId="1AF4E218" w14:textId="77777777" w:rsidR="008926D0" w:rsidRDefault="008926D0" w:rsidP="003F25D9">
      <w:pPr>
        <w:pStyle w:val="NormalWeb"/>
        <w:numPr>
          <w:ilvl w:val="0"/>
          <w:numId w:val="7"/>
        </w:numPr>
        <w:jc w:val="both"/>
      </w:pPr>
      <w:r>
        <w:rPr>
          <w:rStyle w:val="Strong"/>
        </w:rPr>
        <w:t>Expand Product Offerings Beyond Basic Utensils</w:t>
      </w:r>
    </w:p>
    <w:p w14:paraId="3F927195" w14:textId="77777777" w:rsidR="008926D0" w:rsidRDefault="008926D0" w:rsidP="003F25D9">
      <w:pPr>
        <w:numPr>
          <w:ilvl w:val="1"/>
          <w:numId w:val="7"/>
        </w:numPr>
        <w:spacing w:before="100" w:beforeAutospacing="1" w:after="100" w:afterAutospacing="1" w:line="240" w:lineRule="auto"/>
        <w:jc w:val="both"/>
      </w:pPr>
      <w:r>
        <w:t xml:space="preserve">Explore diversifying into related </w:t>
      </w:r>
      <w:r>
        <w:rPr>
          <w:rStyle w:val="Strong"/>
        </w:rPr>
        <w:t>stainless steel products</w:t>
      </w:r>
      <w:r>
        <w:t xml:space="preserve"> like </w:t>
      </w:r>
      <w:r>
        <w:rPr>
          <w:rStyle w:val="Strong"/>
        </w:rPr>
        <w:t>dustbins</w:t>
      </w:r>
      <w:r>
        <w:t xml:space="preserve">, </w:t>
      </w:r>
      <w:r>
        <w:rPr>
          <w:rStyle w:val="Strong"/>
        </w:rPr>
        <w:t>monuments</w:t>
      </w:r>
      <w:r>
        <w:t xml:space="preserve">, and </w:t>
      </w:r>
      <w:r>
        <w:rPr>
          <w:rStyle w:val="Strong"/>
        </w:rPr>
        <w:t>kitchen accessories</w:t>
      </w:r>
      <w:r>
        <w:t xml:space="preserve"> to open new revenue streams.</w:t>
      </w:r>
    </w:p>
    <w:p w14:paraId="701C4A2D" w14:textId="77777777" w:rsidR="008926D0" w:rsidRDefault="008926D0" w:rsidP="003F25D9">
      <w:pPr>
        <w:pStyle w:val="NormalWeb"/>
        <w:numPr>
          <w:ilvl w:val="0"/>
          <w:numId w:val="7"/>
        </w:numPr>
        <w:jc w:val="both"/>
      </w:pPr>
      <w:r>
        <w:rPr>
          <w:rStyle w:val="Strong"/>
        </w:rPr>
        <w:t>Strengthen Brand Awareness and Customer Education</w:t>
      </w:r>
    </w:p>
    <w:p w14:paraId="08569384" w14:textId="77777777" w:rsidR="008926D0" w:rsidRDefault="008926D0" w:rsidP="003F25D9">
      <w:pPr>
        <w:numPr>
          <w:ilvl w:val="1"/>
          <w:numId w:val="7"/>
        </w:numPr>
        <w:spacing w:before="100" w:beforeAutospacing="1" w:after="100" w:afterAutospacing="1" w:line="240" w:lineRule="auto"/>
        <w:jc w:val="both"/>
      </w:pPr>
      <w:r>
        <w:t xml:space="preserve">Increase </w:t>
      </w:r>
      <w:r>
        <w:rPr>
          <w:rStyle w:val="Strong"/>
        </w:rPr>
        <w:t>brand awareness</w:t>
      </w:r>
      <w:r>
        <w:t xml:space="preserve"> through targeted advertising and educational initiatives, positioning SAIL-SSP as a leader in </w:t>
      </w:r>
      <w:r>
        <w:rPr>
          <w:rStyle w:val="Strong"/>
        </w:rPr>
        <w:t>quality</w:t>
      </w:r>
      <w:r>
        <w:t xml:space="preserve"> and </w:t>
      </w:r>
      <w:r>
        <w:rPr>
          <w:rStyle w:val="Strong"/>
        </w:rPr>
        <w:t>durability</w:t>
      </w:r>
      <w:r>
        <w:t>.</w:t>
      </w:r>
    </w:p>
    <w:p w14:paraId="7C65E978" w14:textId="77777777" w:rsidR="008926D0" w:rsidRDefault="008926D0" w:rsidP="003F25D9">
      <w:pPr>
        <w:pStyle w:val="NormalWeb"/>
        <w:numPr>
          <w:ilvl w:val="0"/>
          <w:numId w:val="7"/>
        </w:numPr>
        <w:jc w:val="both"/>
      </w:pPr>
      <w:r>
        <w:rPr>
          <w:rStyle w:val="Strong"/>
        </w:rPr>
        <w:t>Foster Long-Term Relationships with Corporate Clients</w:t>
      </w:r>
    </w:p>
    <w:p w14:paraId="6CBA9B79" w14:textId="77777777" w:rsidR="008926D0" w:rsidRDefault="008926D0" w:rsidP="003F25D9">
      <w:pPr>
        <w:numPr>
          <w:ilvl w:val="1"/>
          <w:numId w:val="7"/>
        </w:numPr>
        <w:spacing w:before="100" w:beforeAutospacing="1" w:after="100" w:afterAutospacing="1" w:line="240" w:lineRule="auto"/>
        <w:jc w:val="both"/>
      </w:pPr>
      <w:r>
        <w:t xml:space="preserve">Build </w:t>
      </w:r>
      <w:r>
        <w:rPr>
          <w:rStyle w:val="Strong"/>
        </w:rPr>
        <w:t>long-term partnerships</w:t>
      </w:r>
      <w:r>
        <w:t xml:space="preserve"> by offering </w:t>
      </w:r>
      <w:r>
        <w:rPr>
          <w:rStyle w:val="Strong"/>
        </w:rPr>
        <w:t>loyalty programs</w:t>
      </w:r>
      <w:r>
        <w:t xml:space="preserve">, </w:t>
      </w:r>
      <w:r>
        <w:rPr>
          <w:rStyle w:val="Strong"/>
        </w:rPr>
        <w:t>exclusive deals</w:t>
      </w:r>
      <w:r>
        <w:t xml:space="preserve">, and </w:t>
      </w:r>
      <w:r>
        <w:rPr>
          <w:rStyle w:val="Strong"/>
        </w:rPr>
        <w:t>corporate discount schemes</w:t>
      </w:r>
      <w:r>
        <w:t xml:space="preserve"> to ensure repeat business.</w:t>
      </w:r>
    </w:p>
    <w:p w14:paraId="4DEB6CF6" w14:textId="77777777" w:rsidR="008926D0" w:rsidRDefault="008926D0" w:rsidP="003F25D9">
      <w:pPr>
        <w:pStyle w:val="NormalWeb"/>
        <w:numPr>
          <w:ilvl w:val="0"/>
          <w:numId w:val="7"/>
        </w:numPr>
        <w:jc w:val="both"/>
      </w:pPr>
      <w:r>
        <w:rPr>
          <w:rStyle w:val="Strong"/>
        </w:rPr>
        <w:t>Regular Feedback Collection and Adaptation</w:t>
      </w:r>
    </w:p>
    <w:p w14:paraId="5BC00AE2" w14:textId="77777777" w:rsidR="008926D0" w:rsidRDefault="008926D0" w:rsidP="003F25D9">
      <w:pPr>
        <w:numPr>
          <w:ilvl w:val="0"/>
          <w:numId w:val="8"/>
        </w:numPr>
        <w:spacing w:before="100" w:beforeAutospacing="1" w:after="100" w:afterAutospacing="1" w:line="240" w:lineRule="auto"/>
        <w:jc w:val="both"/>
      </w:pPr>
      <w:r>
        <w:t xml:space="preserve">Implement a </w:t>
      </w:r>
      <w:r>
        <w:rPr>
          <w:rStyle w:val="Strong"/>
        </w:rPr>
        <w:t>regular feedback loop</w:t>
      </w:r>
      <w:r>
        <w:t xml:space="preserve"> from clients through surveys and focus groups to stay aligned with their evolving needs and preferences.</w:t>
      </w:r>
    </w:p>
    <w:p w14:paraId="716E610E" w14:textId="77777777" w:rsidR="008926D0" w:rsidRDefault="008926D0" w:rsidP="003F25D9">
      <w:pPr>
        <w:pStyle w:val="NormalWeb"/>
        <w:jc w:val="both"/>
      </w:pPr>
      <w:r>
        <w:t>These recommendations will help SAIL-SSP improve market presence, strengthen customer loyalty, and enhance competitiveness, ensuring long-term growth.</w:t>
      </w:r>
    </w:p>
    <w:p w14:paraId="328E57F0" w14:textId="77777777" w:rsidR="008926D0" w:rsidRPr="002741D8" w:rsidRDefault="008926D0" w:rsidP="003F25D9">
      <w:pPr>
        <w:pStyle w:val="Heading3"/>
        <w:jc w:val="both"/>
        <w:rPr>
          <w:rFonts w:ascii="Times New Roman" w:hAnsi="Times New Roman" w:cs="Times New Roman"/>
          <w:b/>
          <w:color w:val="auto"/>
          <w:sz w:val="28"/>
          <w:szCs w:val="28"/>
          <w:u w:val="single"/>
        </w:rPr>
      </w:pPr>
      <w:r w:rsidRPr="002741D8">
        <w:rPr>
          <w:rFonts w:ascii="Times New Roman" w:hAnsi="Times New Roman" w:cs="Times New Roman"/>
          <w:b/>
          <w:color w:val="auto"/>
          <w:sz w:val="28"/>
          <w:szCs w:val="28"/>
          <w:u w:val="single"/>
        </w:rPr>
        <w:t>Conclusion</w:t>
      </w:r>
    </w:p>
    <w:p w14:paraId="19D063C9" w14:textId="77777777" w:rsidR="008926D0" w:rsidRPr="000E7C88" w:rsidRDefault="008926D0" w:rsidP="003F25D9">
      <w:pPr>
        <w:pStyle w:val="NormalWeb"/>
        <w:jc w:val="both"/>
      </w:pPr>
      <w:r w:rsidRPr="000E7C88">
        <w:t xml:space="preserve">This research paper has analyzed the purchasing behavior of corporate companies regarding stainless steel utensils, focusing on factors such as design preferences, pricing, after-sales service, and supply chain challenges. The findings reveal that companies prioritize </w:t>
      </w:r>
      <w:r w:rsidRPr="000E7C88">
        <w:rPr>
          <w:rStyle w:val="Strong"/>
        </w:rPr>
        <w:t>quality</w:t>
      </w:r>
      <w:r w:rsidRPr="000E7C88">
        <w:t xml:space="preserve">, </w:t>
      </w:r>
      <w:r w:rsidRPr="000E7C88">
        <w:rPr>
          <w:rStyle w:val="Strong"/>
        </w:rPr>
        <w:t>durability</w:t>
      </w:r>
      <w:r w:rsidRPr="000E7C88">
        <w:t xml:space="preserve">, and </w:t>
      </w:r>
      <w:r w:rsidRPr="000E7C88">
        <w:rPr>
          <w:rStyle w:val="Strong"/>
        </w:rPr>
        <w:t>competitive pricing</w:t>
      </w:r>
      <w:r w:rsidRPr="000E7C88">
        <w:t xml:space="preserve"> </w:t>
      </w:r>
      <w:r w:rsidRPr="000E7C88">
        <w:t xml:space="preserve">when choosing suppliers. There is also a notable demand for </w:t>
      </w:r>
      <w:r w:rsidRPr="000E7C88">
        <w:rPr>
          <w:rStyle w:val="Strong"/>
        </w:rPr>
        <w:t>customization</w:t>
      </w:r>
      <w:r w:rsidRPr="000E7C88">
        <w:t xml:space="preserve"> in designs, especially for educational institutions and corporate branding purposes. The research highlights a </w:t>
      </w:r>
      <w:r w:rsidRPr="000E7C88">
        <w:rPr>
          <w:rStyle w:val="Strong"/>
        </w:rPr>
        <w:t>supply chain issue</w:t>
      </w:r>
      <w:r w:rsidRPr="000E7C88">
        <w:t xml:space="preserve"> in the region, indicating an opportunity for SAIL-SSP to strengthen its market position by improving product availability.</w:t>
      </w:r>
    </w:p>
    <w:p w14:paraId="6A90E870" w14:textId="77777777" w:rsidR="008926D0" w:rsidRPr="000E7C88" w:rsidRDefault="008926D0" w:rsidP="003F25D9">
      <w:pPr>
        <w:pStyle w:val="NormalWeb"/>
        <w:jc w:val="both"/>
      </w:pPr>
      <w:r w:rsidRPr="000E7C88">
        <w:t xml:space="preserve">Additionally, </w:t>
      </w:r>
      <w:r w:rsidRPr="000E7C88">
        <w:rPr>
          <w:rStyle w:val="Strong"/>
        </w:rPr>
        <w:t>after-sales service</w:t>
      </w:r>
      <w:r w:rsidRPr="000E7C88">
        <w:t xml:space="preserve">, including warranties and prompt customer support, emerged as key factors in fostering customer loyalty. The study also suggests that emphasizing the </w:t>
      </w:r>
      <w:r w:rsidRPr="000E7C88">
        <w:rPr>
          <w:rStyle w:val="Strong"/>
        </w:rPr>
        <w:t>eco-friendly</w:t>
      </w:r>
      <w:r w:rsidRPr="000E7C88">
        <w:t xml:space="preserve"> aspects of stainless steel could appeal to companies with a growing focus on sustainability. Based on these insights, SAIL-SSP can refine its marketing strategies, pricing models, and product offerings to better align with customer expectations and capitalize on untapped market potential.</w:t>
      </w:r>
    </w:p>
    <w:p w14:paraId="54320965" w14:textId="77777777" w:rsidR="008926D0" w:rsidRPr="000E7C88" w:rsidRDefault="008926D0" w:rsidP="003F25D9">
      <w:pPr>
        <w:pStyle w:val="NormalWeb"/>
        <w:jc w:val="both"/>
      </w:pPr>
      <w:r w:rsidRPr="000E7C88">
        <w:t>By implementing the recommendations provided in this paper, SAIL-SSP has the opportunity to enhance its competitive edge, build long-term client relationships, and ultimately increase market share in the stainless steel products sector. The research affirms that with a strategic approach to product availability, customization, and customer service, SAIL-SSP can secure a leading position in the market.</w:t>
      </w:r>
    </w:p>
    <w:p w14:paraId="1E9F596F" w14:textId="77777777" w:rsidR="008926D0" w:rsidRPr="002741D8" w:rsidRDefault="008926D0" w:rsidP="003F25D9">
      <w:pPr>
        <w:pStyle w:val="NormalWeb"/>
        <w:jc w:val="both"/>
        <w:rPr>
          <w:b/>
          <w:sz w:val="28"/>
          <w:szCs w:val="28"/>
          <w:u w:val="single"/>
        </w:rPr>
      </w:pPr>
      <w:r w:rsidRPr="002741D8">
        <w:rPr>
          <w:b/>
          <w:sz w:val="28"/>
          <w:szCs w:val="28"/>
          <w:u w:val="single"/>
        </w:rPr>
        <w:t>Reference</w:t>
      </w:r>
    </w:p>
    <w:p w14:paraId="6236C6D2" w14:textId="77777777" w:rsidR="008926D0" w:rsidRDefault="008926D0" w:rsidP="003F25D9">
      <w:pPr>
        <w:pStyle w:val="NormalWeb"/>
        <w:jc w:val="both"/>
      </w:pPr>
      <w:r>
        <w:rPr>
          <w:rFonts w:hAnsi="Symbol"/>
        </w:rPr>
        <w:t></w:t>
      </w:r>
      <w:r>
        <w:t xml:space="preserve"> Kotler, P., &amp; Keller, K. L. (2016). </w:t>
      </w:r>
      <w:r>
        <w:rPr>
          <w:rStyle w:val="Emphasis"/>
        </w:rPr>
        <w:t>Marketing Management</w:t>
      </w:r>
      <w:r>
        <w:t xml:space="preserve"> (15th ed.). Pearson Education.</w:t>
      </w:r>
    </w:p>
    <w:p w14:paraId="6A765BC6" w14:textId="77777777" w:rsidR="008926D0" w:rsidRDefault="008926D0" w:rsidP="003F25D9">
      <w:pPr>
        <w:pStyle w:val="NormalWeb"/>
        <w:jc w:val="both"/>
      </w:pPr>
      <w:r>
        <w:rPr>
          <w:rFonts w:hAnsi="Symbol"/>
        </w:rPr>
        <w:t></w:t>
      </w:r>
      <w:r>
        <w:t xml:space="preserve"> Aaker, D. A., Kumar, V., &amp; Day, G. S. (2010). </w:t>
      </w:r>
      <w:r>
        <w:rPr>
          <w:rStyle w:val="Emphasis"/>
        </w:rPr>
        <w:t>Marketing Research</w:t>
      </w:r>
      <w:r>
        <w:t xml:space="preserve"> (10th ed.). Wiley.</w:t>
      </w:r>
    </w:p>
    <w:p w14:paraId="59ABB3F0" w14:textId="77777777" w:rsidR="008926D0" w:rsidRDefault="008926D0" w:rsidP="003F25D9">
      <w:pPr>
        <w:pStyle w:val="NormalWeb"/>
        <w:jc w:val="both"/>
      </w:pPr>
      <w:r>
        <w:rPr>
          <w:rFonts w:hAnsi="Symbol"/>
        </w:rPr>
        <w:t></w:t>
      </w:r>
      <w:r>
        <w:t xml:space="preserve"> Schiffman, L. G., &amp; Kanuk, L. L. (2010). </w:t>
      </w:r>
      <w:r>
        <w:rPr>
          <w:rStyle w:val="Emphasis"/>
        </w:rPr>
        <w:t>Consumer Behavior</w:t>
      </w:r>
      <w:r>
        <w:t xml:space="preserve"> (10th ed.). Pearson Prentice Hall.</w:t>
      </w:r>
    </w:p>
    <w:p w14:paraId="2B22E571" w14:textId="77777777" w:rsidR="008926D0" w:rsidRDefault="008926D0" w:rsidP="003F25D9">
      <w:pPr>
        <w:pStyle w:val="NormalWeb"/>
        <w:jc w:val="both"/>
      </w:pPr>
      <w:r>
        <w:rPr>
          <w:rFonts w:hAnsi="Symbol"/>
        </w:rPr>
        <w:t></w:t>
      </w:r>
      <w:r>
        <w:t xml:space="preserve"> Armstrong, G., &amp; Kotler, P. (2017). </w:t>
      </w:r>
      <w:r>
        <w:rPr>
          <w:rStyle w:val="Emphasis"/>
        </w:rPr>
        <w:t>Principles of Marketing</w:t>
      </w:r>
      <w:r>
        <w:t xml:space="preserve"> (17th ed.). Pearson Education.</w:t>
      </w:r>
    </w:p>
    <w:p w14:paraId="74C8DF10" w14:textId="77777777" w:rsidR="008926D0" w:rsidRDefault="008926D0" w:rsidP="003F25D9">
      <w:pPr>
        <w:pStyle w:val="NormalWeb"/>
        <w:jc w:val="both"/>
      </w:pPr>
      <w:r>
        <w:rPr>
          <w:rFonts w:hAnsi="Symbol"/>
        </w:rPr>
        <w:lastRenderedPageBreak/>
        <w:t></w:t>
      </w:r>
      <w:r>
        <w:t xml:space="preserve"> Walters, D. (2011). </w:t>
      </w:r>
      <w:r>
        <w:rPr>
          <w:rStyle w:val="Emphasis"/>
        </w:rPr>
        <w:t>Business Marketing: Understanding the Industrial Marketplace</w:t>
      </w:r>
      <w:r>
        <w:t>. Sage Publications.</w:t>
      </w:r>
    </w:p>
    <w:p w14:paraId="59225FCC" w14:textId="77777777" w:rsidR="008926D0" w:rsidRDefault="008926D0" w:rsidP="003F25D9">
      <w:pPr>
        <w:pStyle w:val="NormalWeb"/>
        <w:jc w:val="both"/>
      </w:pPr>
      <w:r>
        <w:rPr>
          <w:rFonts w:hAnsi="Symbol"/>
        </w:rPr>
        <w:t></w:t>
      </w:r>
      <w:r>
        <w:t xml:space="preserve"> Boddy, D. (2011). </w:t>
      </w:r>
      <w:r>
        <w:rPr>
          <w:rStyle w:val="Emphasis"/>
        </w:rPr>
        <w:t>Management: An Introduction</w:t>
      </w:r>
      <w:r>
        <w:t xml:space="preserve"> (5th ed.). Pearson Education.</w:t>
      </w:r>
    </w:p>
    <w:p w14:paraId="16C20009" w14:textId="77777777" w:rsidR="008926D0" w:rsidRDefault="008926D0" w:rsidP="003F25D9">
      <w:pPr>
        <w:pStyle w:val="NormalWeb"/>
        <w:jc w:val="both"/>
      </w:pPr>
      <w:r>
        <w:rPr>
          <w:rFonts w:hAnsi="Symbol"/>
        </w:rPr>
        <w:t></w:t>
      </w:r>
      <w:r>
        <w:t xml:space="preserve"> Homburg, C., Klarmann, M., &amp; Schmitt, J. (2010). </w:t>
      </w:r>
      <w:r>
        <w:rPr>
          <w:rStyle w:val="Emphasis"/>
        </w:rPr>
        <w:t>Marketing Management: A Contemporary Perspective</w:t>
      </w:r>
      <w:r>
        <w:t>. Springer.</w:t>
      </w:r>
    </w:p>
    <w:p w14:paraId="2B881477" w14:textId="77777777" w:rsidR="008926D0" w:rsidRDefault="008926D0" w:rsidP="003F25D9">
      <w:pPr>
        <w:pStyle w:val="NormalWeb"/>
        <w:jc w:val="both"/>
      </w:pPr>
      <w:r>
        <w:rPr>
          <w:rFonts w:hAnsi="Symbol"/>
        </w:rPr>
        <w:t></w:t>
      </w:r>
      <w:r>
        <w:t xml:space="preserve"> Dube, L., &amp; Chattopadhyay, A. (2005). </w:t>
      </w:r>
      <w:r>
        <w:rPr>
          <w:rStyle w:val="Emphasis"/>
        </w:rPr>
        <w:t>The Influence of Product Line Length on Consumer Perceptions and Decision Making</w:t>
      </w:r>
      <w:r>
        <w:t>. Journal of Marketing Research, 42(4), 392-404.</w:t>
      </w:r>
    </w:p>
    <w:p w14:paraId="2113A4C0" w14:textId="77777777" w:rsidR="008926D0" w:rsidRDefault="008926D0" w:rsidP="003F25D9">
      <w:pPr>
        <w:pStyle w:val="NormalWeb"/>
        <w:jc w:val="both"/>
        <w:rPr>
          <w:rFonts w:hAnsi="Symbol"/>
        </w:rPr>
      </w:pPr>
    </w:p>
    <w:p w14:paraId="78036010" w14:textId="77777777" w:rsidR="008926D0" w:rsidRDefault="008926D0" w:rsidP="003F25D9">
      <w:pPr>
        <w:pStyle w:val="NormalWeb"/>
        <w:jc w:val="both"/>
        <w:rPr>
          <w:rFonts w:hAnsi="Symbol"/>
        </w:rPr>
      </w:pPr>
    </w:p>
    <w:p w14:paraId="114FD934" w14:textId="77777777" w:rsidR="008926D0" w:rsidRDefault="008926D0" w:rsidP="003F25D9">
      <w:pPr>
        <w:pStyle w:val="NormalWeb"/>
        <w:jc w:val="both"/>
        <w:rPr>
          <w:rFonts w:hAnsi="Symbol"/>
        </w:rPr>
      </w:pPr>
    </w:p>
    <w:p w14:paraId="6F212391" w14:textId="77777777" w:rsidR="008926D0" w:rsidRDefault="008926D0" w:rsidP="003F25D9">
      <w:pPr>
        <w:pStyle w:val="NormalWeb"/>
        <w:jc w:val="both"/>
        <w:rPr>
          <w:rFonts w:hAnsi="Symbol"/>
        </w:rPr>
      </w:pPr>
    </w:p>
    <w:p w14:paraId="71358E13" w14:textId="77777777" w:rsidR="008926D0" w:rsidRDefault="008926D0" w:rsidP="003F25D9">
      <w:pPr>
        <w:pStyle w:val="NormalWeb"/>
        <w:jc w:val="both"/>
        <w:rPr>
          <w:rFonts w:hAnsi="Symbol"/>
        </w:rPr>
      </w:pPr>
    </w:p>
    <w:p w14:paraId="26E2E80A" w14:textId="77777777" w:rsidR="008926D0" w:rsidRDefault="008926D0" w:rsidP="003F25D9">
      <w:pPr>
        <w:pStyle w:val="NormalWeb"/>
        <w:jc w:val="both"/>
        <w:rPr>
          <w:rFonts w:hAnsi="Symbol"/>
        </w:rPr>
      </w:pPr>
    </w:p>
    <w:p w14:paraId="34CD9E36" w14:textId="77777777" w:rsidR="008926D0" w:rsidRDefault="008926D0" w:rsidP="003F25D9">
      <w:pPr>
        <w:pStyle w:val="NormalWeb"/>
        <w:jc w:val="both"/>
        <w:rPr>
          <w:rFonts w:hAnsi="Symbol"/>
        </w:rPr>
      </w:pPr>
    </w:p>
    <w:p w14:paraId="2E6105AD" w14:textId="77777777" w:rsidR="008926D0" w:rsidRDefault="008926D0" w:rsidP="003F25D9">
      <w:pPr>
        <w:pStyle w:val="NormalWeb"/>
        <w:jc w:val="both"/>
        <w:rPr>
          <w:rFonts w:hAnsi="Symbol"/>
        </w:rPr>
      </w:pPr>
    </w:p>
    <w:p w14:paraId="7B4EDCD8" w14:textId="77777777" w:rsidR="008926D0" w:rsidRDefault="008926D0" w:rsidP="003F25D9">
      <w:pPr>
        <w:pStyle w:val="NormalWeb"/>
        <w:jc w:val="both"/>
        <w:rPr>
          <w:rFonts w:hAnsi="Symbol"/>
        </w:rPr>
      </w:pPr>
    </w:p>
    <w:p w14:paraId="643FD667" w14:textId="77777777" w:rsidR="008926D0" w:rsidRDefault="008926D0" w:rsidP="003F25D9">
      <w:pPr>
        <w:pStyle w:val="NormalWeb"/>
        <w:jc w:val="both"/>
        <w:rPr>
          <w:rFonts w:hAnsi="Symbol"/>
        </w:rPr>
      </w:pPr>
    </w:p>
    <w:p w14:paraId="2D5526D7" w14:textId="77777777" w:rsidR="008926D0" w:rsidRDefault="008926D0" w:rsidP="003F25D9">
      <w:pPr>
        <w:pStyle w:val="NormalWeb"/>
        <w:jc w:val="both"/>
        <w:rPr>
          <w:rFonts w:hAnsi="Symbol"/>
        </w:rPr>
      </w:pPr>
    </w:p>
    <w:p w14:paraId="79D40829" w14:textId="77777777" w:rsidR="008926D0" w:rsidRDefault="008926D0" w:rsidP="003F25D9">
      <w:pPr>
        <w:pStyle w:val="NormalWeb"/>
        <w:jc w:val="both"/>
        <w:rPr>
          <w:rFonts w:hAnsi="Symbol"/>
        </w:rPr>
      </w:pPr>
    </w:p>
    <w:p w14:paraId="6FEE4062" w14:textId="77777777" w:rsidR="008926D0" w:rsidRDefault="008926D0" w:rsidP="003F25D9">
      <w:pPr>
        <w:pStyle w:val="NormalWeb"/>
        <w:jc w:val="both"/>
        <w:rPr>
          <w:rFonts w:hAnsi="Symbol"/>
        </w:rPr>
      </w:pPr>
    </w:p>
    <w:p w14:paraId="164B31C2" w14:textId="77777777" w:rsidR="008926D0" w:rsidRDefault="008926D0" w:rsidP="003F25D9">
      <w:pPr>
        <w:pStyle w:val="NormalWeb"/>
        <w:jc w:val="both"/>
        <w:rPr>
          <w:rFonts w:hAnsi="Symbol"/>
        </w:rPr>
      </w:pPr>
    </w:p>
    <w:p w14:paraId="402B884E" w14:textId="77777777" w:rsidR="008926D0" w:rsidRDefault="008926D0" w:rsidP="003F25D9">
      <w:pPr>
        <w:pStyle w:val="NormalWeb"/>
        <w:jc w:val="both"/>
        <w:rPr>
          <w:rFonts w:hAnsi="Symbol"/>
        </w:rPr>
      </w:pPr>
    </w:p>
    <w:p w14:paraId="1E85DFBE" w14:textId="5DC09546" w:rsidR="008926D0" w:rsidRDefault="008926D0" w:rsidP="003F25D9">
      <w:pPr>
        <w:pStyle w:val="NormalWeb"/>
        <w:jc w:val="both"/>
      </w:pPr>
      <w:r>
        <w:rPr>
          <w:rFonts w:hAnsi="Symbol"/>
        </w:rPr>
        <w:t></w:t>
      </w:r>
      <w:r>
        <w:t xml:space="preserve"> Penner, L. (2008). </w:t>
      </w:r>
      <w:r>
        <w:rPr>
          <w:rStyle w:val="Emphasis"/>
        </w:rPr>
        <w:t>Consumer Behavior: The Psychology of Marketing</w:t>
      </w:r>
      <w:r>
        <w:t xml:space="preserve"> [Online]. Available from: </w:t>
      </w:r>
      <w:hyperlink r:id="rId14" w:tgtFrame="_new" w:history="1">
        <w:r>
          <w:rPr>
            <w:rStyle w:val="Hyperlink"/>
          </w:rPr>
          <w:t>https://www.consumerpsychologist.com</w:t>
        </w:r>
      </w:hyperlink>
    </w:p>
    <w:p w14:paraId="10E52C95" w14:textId="77777777" w:rsidR="008926D0" w:rsidRDefault="008926D0" w:rsidP="003F25D9">
      <w:pPr>
        <w:pStyle w:val="NormalWeb"/>
        <w:jc w:val="both"/>
      </w:pPr>
      <w:r>
        <w:rPr>
          <w:rFonts w:hAnsi="Symbol"/>
        </w:rPr>
        <w:t></w:t>
      </w:r>
      <w:r>
        <w:t xml:space="preserve"> Oliviero, M., &amp; Malavasi, C. (2018). </w:t>
      </w:r>
      <w:r>
        <w:rPr>
          <w:rStyle w:val="Emphasis"/>
        </w:rPr>
        <w:t>Supply Chain Management for Industrial Products: A Case Study</w:t>
      </w:r>
      <w:r>
        <w:t>. International Journal of Operations and Production Management, 38(5), 1204-1220.</w:t>
      </w:r>
    </w:p>
    <w:p w14:paraId="42EBF837" w14:textId="77777777" w:rsidR="008926D0" w:rsidRDefault="008926D0" w:rsidP="003F25D9">
      <w:pPr>
        <w:pStyle w:val="NormalWeb"/>
        <w:jc w:val="both"/>
      </w:pPr>
      <w:r>
        <w:rPr>
          <w:rFonts w:hAnsi="Symbol"/>
        </w:rPr>
        <w:t></w:t>
      </w:r>
      <w:r>
        <w:t xml:space="preserve"> Kumar, N., &amp; Shah, D. (2017). </w:t>
      </w:r>
      <w:r>
        <w:rPr>
          <w:rStyle w:val="Emphasis"/>
        </w:rPr>
        <w:t>The Role of After-Sales Service in Industrial Marketing: A Strategic Approach</w:t>
      </w:r>
      <w:r>
        <w:t>. Journal of Business Research, 70, 156-162.</w:t>
      </w:r>
    </w:p>
    <w:p w14:paraId="3BB93DFA" w14:textId="77777777" w:rsidR="008926D0" w:rsidRPr="003B44A4" w:rsidRDefault="008926D0" w:rsidP="003F25D9">
      <w:pPr>
        <w:jc w:val="both"/>
        <w:rPr>
          <w:rFonts w:ascii="Times New Roman" w:hAnsi="Times New Roman" w:cs="Times New Roman"/>
          <w:b/>
          <w:sz w:val="28"/>
          <w:szCs w:val="28"/>
        </w:rPr>
      </w:pPr>
    </w:p>
    <w:sectPr w:rsidR="008926D0" w:rsidRPr="003B44A4" w:rsidSect="003B44A4">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B03A1E" w14:textId="77777777" w:rsidR="009035A5" w:rsidRDefault="009035A5" w:rsidP="008926D0">
      <w:pPr>
        <w:spacing w:after="0" w:line="240" w:lineRule="auto"/>
      </w:pPr>
      <w:r>
        <w:separator/>
      </w:r>
    </w:p>
  </w:endnote>
  <w:endnote w:type="continuationSeparator" w:id="0">
    <w:p w14:paraId="2CB95FC1" w14:textId="77777777" w:rsidR="009035A5" w:rsidRDefault="009035A5" w:rsidP="00892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2BCE9" w14:textId="77777777" w:rsidR="009035A5" w:rsidRDefault="009035A5" w:rsidP="008926D0">
      <w:pPr>
        <w:spacing w:after="0" w:line="240" w:lineRule="auto"/>
      </w:pPr>
      <w:r>
        <w:separator/>
      </w:r>
    </w:p>
  </w:footnote>
  <w:footnote w:type="continuationSeparator" w:id="0">
    <w:p w14:paraId="5A7357D3" w14:textId="77777777" w:rsidR="009035A5" w:rsidRDefault="009035A5" w:rsidP="008926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C43E5"/>
    <w:multiLevelType w:val="hybridMultilevel"/>
    <w:tmpl w:val="BC58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1B6F79"/>
    <w:multiLevelType w:val="multilevel"/>
    <w:tmpl w:val="685C18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8318D5"/>
    <w:multiLevelType w:val="multilevel"/>
    <w:tmpl w:val="B7A834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504C22"/>
    <w:multiLevelType w:val="multilevel"/>
    <w:tmpl w:val="EC24DD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077627"/>
    <w:multiLevelType w:val="multilevel"/>
    <w:tmpl w:val="F4587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BA6B92"/>
    <w:multiLevelType w:val="multilevel"/>
    <w:tmpl w:val="F6E6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390761"/>
    <w:multiLevelType w:val="multilevel"/>
    <w:tmpl w:val="89922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D916C9"/>
    <w:multiLevelType w:val="multilevel"/>
    <w:tmpl w:val="94DAF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5031517">
    <w:abstractNumId w:val="0"/>
  </w:num>
  <w:num w:numId="2" w16cid:durableId="427121555">
    <w:abstractNumId w:val="2"/>
  </w:num>
  <w:num w:numId="3" w16cid:durableId="1111164646">
    <w:abstractNumId w:val="6"/>
  </w:num>
  <w:num w:numId="4" w16cid:durableId="1465124850">
    <w:abstractNumId w:val="7"/>
  </w:num>
  <w:num w:numId="5" w16cid:durableId="661542635">
    <w:abstractNumId w:val="3"/>
  </w:num>
  <w:num w:numId="6" w16cid:durableId="197159363">
    <w:abstractNumId w:val="4"/>
  </w:num>
  <w:num w:numId="7" w16cid:durableId="624310264">
    <w:abstractNumId w:val="1"/>
  </w:num>
  <w:num w:numId="8" w16cid:durableId="7024853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E3"/>
    <w:rsid w:val="000311D2"/>
    <w:rsid w:val="001E64F8"/>
    <w:rsid w:val="003B44A4"/>
    <w:rsid w:val="003F25D9"/>
    <w:rsid w:val="004D1CFB"/>
    <w:rsid w:val="00615AC2"/>
    <w:rsid w:val="0066599C"/>
    <w:rsid w:val="006F6E56"/>
    <w:rsid w:val="008926D0"/>
    <w:rsid w:val="009035A5"/>
    <w:rsid w:val="00C12C0C"/>
    <w:rsid w:val="00C768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39138"/>
  <w15:chartTrackingRefBased/>
  <w15:docId w15:val="{9E9EC34B-EC8C-4F65-8B9C-873E5F2CB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44A4"/>
  </w:style>
  <w:style w:type="paragraph" w:styleId="Heading3">
    <w:name w:val="heading 3"/>
    <w:basedOn w:val="Normal"/>
    <w:next w:val="Normal"/>
    <w:link w:val="Heading3Char"/>
    <w:uiPriority w:val="9"/>
    <w:semiHidden/>
    <w:unhideWhenUsed/>
    <w:qFormat/>
    <w:rsid w:val="008926D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8926D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B44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B44A4"/>
    <w:rPr>
      <w:b/>
      <w:bCs/>
    </w:rPr>
  </w:style>
  <w:style w:type="paragraph" w:styleId="ListParagraph">
    <w:name w:val="List Paragraph"/>
    <w:basedOn w:val="Normal"/>
    <w:uiPriority w:val="34"/>
    <w:qFormat/>
    <w:rsid w:val="003B44A4"/>
    <w:pPr>
      <w:ind w:left="720"/>
      <w:contextualSpacing/>
    </w:pPr>
  </w:style>
  <w:style w:type="paragraph" w:styleId="BalloonText">
    <w:name w:val="Balloon Text"/>
    <w:basedOn w:val="Normal"/>
    <w:link w:val="BalloonTextChar"/>
    <w:uiPriority w:val="99"/>
    <w:semiHidden/>
    <w:unhideWhenUsed/>
    <w:rsid w:val="00C12C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2C0C"/>
    <w:rPr>
      <w:rFonts w:ascii="Segoe UI" w:hAnsi="Segoe UI" w:cs="Segoe UI"/>
      <w:sz w:val="18"/>
      <w:szCs w:val="18"/>
    </w:rPr>
  </w:style>
  <w:style w:type="character" w:styleId="Emphasis">
    <w:name w:val="Emphasis"/>
    <w:basedOn w:val="DefaultParagraphFont"/>
    <w:uiPriority w:val="20"/>
    <w:qFormat/>
    <w:rsid w:val="008926D0"/>
    <w:rPr>
      <w:i/>
      <w:iCs/>
    </w:rPr>
  </w:style>
  <w:style w:type="paragraph" w:styleId="Header">
    <w:name w:val="header"/>
    <w:basedOn w:val="Normal"/>
    <w:link w:val="HeaderChar"/>
    <w:uiPriority w:val="99"/>
    <w:unhideWhenUsed/>
    <w:rsid w:val="008926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6D0"/>
  </w:style>
  <w:style w:type="paragraph" w:styleId="Footer">
    <w:name w:val="footer"/>
    <w:basedOn w:val="Normal"/>
    <w:link w:val="FooterChar"/>
    <w:uiPriority w:val="99"/>
    <w:unhideWhenUsed/>
    <w:rsid w:val="008926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6D0"/>
  </w:style>
  <w:style w:type="character" w:customStyle="1" w:styleId="Heading3Char">
    <w:name w:val="Heading 3 Char"/>
    <w:basedOn w:val="DefaultParagraphFont"/>
    <w:link w:val="Heading3"/>
    <w:uiPriority w:val="9"/>
    <w:semiHidden/>
    <w:rsid w:val="008926D0"/>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8926D0"/>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926D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3559698">
      <w:bodyDiv w:val="1"/>
      <w:marLeft w:val="0"/>
      <w:marRight w:val="0"/>
      <w:marTop w:val="0"/>
      <w:marBottom w:val="0"/>
      <w:divBdr>
        <w:top w:val="none" w:sz="0" w:space="0" w:color="auto"/>
        <w:left w:val="none" w:sz="0" w:space="0" w:color="auto"/>
        <w:bottom w:val="none" w:sz="0" w:space="0" w:color="auto"/>
        <w:right w:val="none" w:sz="0" w:space="0" w:color="auto"/>
      </w:divBdr>
    </w:div>
    <w:div w:id="171889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consumerpsychologist.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Desktop\MARKET%20SURVE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Desktop\MARKET%20SURVE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Desktop\MARKET%20SURVE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Desktop\MARKET%20SURVEY.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Desktop\MARKET%20SURVEY.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Desktop\MARKET%20SURVEY.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4.5661683593898592E-2"/>
          <c:y val="4.145077720207254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Sheet1!$H$6</c:f>
              <c:strCache>
                <c:ptCount val="1"/>
                <c:pt idx="0">
                  <c:v>USEAGE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24EB-44DC-A2F2-CA145A7D2CD7}"/>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24EB-44DC-A2F2-CA145A7D2CD7}"/>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24EB-44DC-A2F2-CA145A7D2CD7}"/>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24EB-44DC-A2F2-CA145A7D2CD7}"/>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24EB-44DC-A2F2-CA145A7D2CD7}"/>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24EB-44DC-A2F2-CA145A7D2CD7}"/>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24EB-44DC-A2F2-CA145A7D2CD7}"/>
                </c:ext>
              </c:extLst>
            </c:dLbl>
            <c:dLbl>
              <c:idx val="2"/>
              <c:layout>
                <c:manualLayout>
                  <c:x val="-9.2753775343299483E-2"/>
                  <c:y val="-4.835951205581167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3878276085054581"/>
                      <c:h val="0.27367902846341097"/>
                    </c:manualLayout>
                  </c15:layout>
                </c:ext>
                <c:ext xmlns:c16="http://schemas.microsoft.com/office/drawing/2014/chart" uri="{C3380CC4-5D6E-409C-BE32-E72D297353CC}">
                  <c16:uniqueId val="{00000005-24EB-44DC-A2F2-CA145A7D2CD7}"/>
                </c:ext>
              </c:extLst>
            </c:dLbl>
            <c:dLbl>
              <c:idx val="3"/>
              <c:layout>
                <c:manualLayout>
                  <c:x val="-4.6376811594202899E-2"/>
                  <c:y val="-8.981001727115717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4EB-44DC-A2F2-CA145A7D2CD7}"/>
                </c:ext>
              </c:extLst>
            </c:dLbl>
            <c:dLbl>
              <c:idx val="4"/>
              <c:layout>
                <c:manualLayout>
                  <c:x val="5.4106280193236642E-2"/>
                  <c:y val="-0.1243523316062176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4EB-44DC-A2F2-CA145A7D2CD7}"/>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Sheet1!$I$5:$M$5</c:f>
              <c:strCache>
                <c:ptCount val="5"/>
                <c:pt idx="0">
                  <c:v>CUTLERY</c:v>
                </c:pt>
                <c:pt idx="1">
                  <c:v>COOKWARE</c:v>
                </c:pt>
                <c:pt idx="2">
                  <c:v>CONTAINERS</c:v>
                </c:pt>
                <c:pt idx="3">
                  <c:v>DISHES</c:v>
                </c:pt>
                <c:pt idx="4">
                  <c:v>GIFTS</c:v>
                </c:pt>
              </c:strCache>
            </c:strRef>
          </c:cat>
          <c:val>
            <c:numRef>
              <c:f>Sheet1!$I$6:$M$6</c:f>
              <c:numCache>
                <c:formatCode>General</c:formatCode>
                <c:ptCount val="5"/>
                <c:pt idx="0">
                  <c:v>2</c:v>
                </c:pt>
                <c:pt idx="1">
                  <c:v>5</c:v>
                </c:pt>
                <c:pt idx="2">
                  <c:v>8</c:v>
                </c:pt>
                <c:pt idx="3">
                  <c:v>1</c:v>
                </c:pt>
                <c:pt idx="4">
                  <c:v>4</c:v>
                </c:pt>
              </c:numCache>
            </c:numRef>
          </c:val>
          <c:extLst>
            <c:ext xmlns:c16="http://schemas.microsoft.com/office/drawing/2014/chart" uri="{C3380CC4-5D6E-409C-BE32-E72D297353CC}">
              <c16:uniqueId val="{0000000A-24EB-44DC-A2F2-CA145A7D2CD7}"/>
            </c:ext>
          </c:extLst>
        </c:ser>
        <c:dLbls>
          <c:dLblPos val="out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OPPERTUNITIES </a:t>
            </a:r>
          </a:p>
          <a:p>
            <a:pPr>
              <a:defRPr/>
            </a:pPr>
            <a:r>
              <a:rPr lang="en-US"/>
              <a:t>FOR US</a:t>
            </a:r>
          </a:p>
        </c:rich>
      </c:tx>
      <c:layout>
        <c:manualLayout>
          <c:xMode val="edge"/>
          <c:yMode val="edge"/>
          <c:x val="3.0440167788694093E-2"/>
          <c:y val="6.1439890107194535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Sheet1!$I$100</c:f>
              <c:strCache>
                <c:ptCount val="1"/>
                <c:pt idx="0">
                  <c:v>OPPERTUNITIES FOR US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76CC-470B-8A8C-6D1494FB05EA}"/>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76CC-470B-8A8C-6D1494FB05EA}"/>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76CC-470B-8A8C-6D1494FB05EA}"/>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76CC-470B-8A8C-6D1494FB05EA}"/>
              </c:ext>
            </c:extLst>
          </c:dPt>
          <c:dLbls>
            <c:dLbl>
              <c:idx val="0"/>
              <c:layout>
                <c:manualLayout>
                  <c:x val="7.2222222222222215E-2"/>
                  <c:y val="3.703703703703703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76CC-470B-8A8C-6D1494FB05EA}"/>
                </c:ext>
              </c:extLst>
            </c:dLbl>
            <c:dLbl>
              <c:idx val="1"/>
              <c:layout>
                <c:manualLayout>
                  <c:x val="5.833333333333323E-2"/>
                  <c:y val="2.777777777777769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76CC-470B-8A8C-6D1494FB05EA}"/>
                </c:ext>
              </c:extLst>
            </c:dLbl>
            <c:dLbl>
              <c:idx val="2"/>
              <c:layout>
                <c:manualLayout>
                  <c:x val="-5.5555555555555552E-2"/>
                  <c:y val="2.7777777777777776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76CC-470B-8A8C-6D1494FB05EA}"/>
                </c:ext>
              </c:extLst>
            </c:dLbl>
            <c:dLbl>
              <c:idx val="3"/>
              <c:layout>
                <c:manualLayout>
                  <c:x val="0"/>
                  <c:y val="-5.092592592592592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76CC-470B-8A8C-6D1494FB05EA}"/>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Sheet1!$J$99:$M$99</c:f>
              <c:strCache>
                <c:ptCount val="4"/>
                <c:pt idx="0">
                  <c:v>VERY LIKELY</c:v>
                </c:pt>
                <c:pt idx="1">
                  <c:v>LIKELY</c:v>
                </c:pt>
                <c:pt idx="2">
                  <c:v>NEUTRAL</c:v>
                </c:pt>
                <c:pt idx="3">
                  <c:v>UNLIKELY</c:v>
                </c:pt>
              </c:strCache>
            </c:strRef>
          </c:cat>
          <c:val>
            <c:numRef>
              <c:f>Sheet1!$J$100:$M$100</c:f>
              <c:numCache>
                <c:formatCode>General</c:formatCode>
                <c:ptCount val="4"/>
                <c:pt idx="0">
                  <c:v>3</c:v>
                </c:pt>
                <c:pt idx="1">
                  <c:v>6</c:v>
                </c:pt>
                <c:pt idx="2">
                  <c:v>11</c:v>
                </c:pt>
                <c:pt idx="3">
                  <c:v>0</c:v>
                </c:pt>
              </c:numCache>
            </c:numRef>
          </c:val>
          <c:extLst>
            <c:ext xmlns:c16="http://schemas.microsoft.com/office/drawing/2014/chart" uri="{C3380CC4-5D6E-409C-BE32-E72D297353CC}">
              <c16:uniqueId val="{00000008-76CC-470B-8A8C-6D1494FB05EA}"/>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69600514221436605"/>
          <c:y val="0.76866473269788649"/>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Sheet1!$H$25</c:f>
              <c:strCache>
                <c:ptCount val="1"/>
                <c:pt idx="0">
                  <c:v>FACTOR</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3EF-4AF7-99F5-E202FA54E50B}"/>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3EF-4AF7-99F5-E202FA54E50B}"/>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3EF-4AF7-99F5-E202FA54E50B}"/>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3EF-4AF7-99F5-E202FA54E50B}"/>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3EF-4AF7-99F5-E202FA54E50B}"/>
              </c:ext>
            </c:extLst>
          </c:dPt>
          <c:dLbls>
            <c:dLbl>
              <c:idx val="0"/>
              <c:layout>
                <c:manualLayout>
                  <c:x val="7.256235827664391E-2"/>
                  <c:y val="0.10526315789473684"/>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3EF-4AF7-99F5-E202FA54E50B}"/>
                </c:ext>
              </c:extLst>
            </c:dLbl>
            <c:dLbl>
              <c:idx val="1"/>
              <c:layout>
                <c:manualLayout>
                  <c:x val="-0.19452113530853687"/>
                  <c:y val="-0.1239546692177496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3EF-4AF7-99F5-E202FA54E50B}"/>
                </c:ext>
              </c:extLst>
            </c:dLbl>
            <c:dLbl>
              <c:idx val="2"/>
              <c:layout>
                <c:manualLayout>
                  <c:x val="-4.5351473922902508E-2"/>
                  <c:y val="0.12631578947368421"/>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9489778063456351"/>
                      <c:h val="0.27800027628125434"/>
                    </c:manualLayout>
                  </c15:layout>
                </c:ext>
                <c:ext xmlns:c16="http://schemas.microsoft.com/office/drawing/2014/chart" uri="{C3380CC4-5D6E-409C-BE32-E72D297353CC}">
                  <c16:uniqueId val="{00000005-F3EF-4AF7-99F5-E202FA54E50B}"/>
                </c:ext>
              </c:extLst>
            </c:dLbl>
            <c:dLbl>
              <c:idx val="3"/>
              <c:layout>
                <c:manualLayout>
                  <c:x val="0.10277777777777768"/>
                  <c:y val="-9.2592592592592587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F3EF-4AF7-99F5-E202FA54E50B}"/>
                </c:ext>
              </c:extLst>
            </c:dLbl>
            <c:dLbl>
              <c:idx val="4"/>
              <c:layout>
                <c:manualLayout>
                  <c:x val="-7.4999999999999997E-2"/>
                  <c:y val="-3.7037037037037049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F3EF-4AF7-99F5-E202FA54E50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Sheet1!$I$24:$M$24</c:f>
              <c:strCache>
                <c:ptCount val="5"/>
                <c:pt idx="0">
                  <c:v>PRICE</c:v>
                </c:pt>
                <c:pt idx="1">
                  <c:v>QUALITY</c:v>
                </c:pt>
                <c:pt idx="2">
                  <c:v>DURABILITY</c:v>
                </c:pt>
                <c:pt idx="3">
                  <c:v>DESIGN</c:v>
                </c:pt>
                <c:pt idx="4">
                  <c:v>BRAND</c:v>
                </c:pt>
              </c:strCache>
            </c:strRef>
          </c:cat>
          <c:val>
            <c:numRef>
              <c:f>Sheet1!$I$25:$M$25</c:f>
              <c:numCache>
                <c:formatCode>General</c:formatCode>
                <c:ptCount val="5"/>
                <c:pt idx="0">
                  <c:v>6</c:v>
                </c:pt>
                <c:pt idx="1">
                  <c:v>10</c:v>
                </c:pt>
                <c:pt idx="2">
                  <c:v>4</c:v>
                </c:pt>
                <c:pt idx="3">
                  <c:v>0</c:v>
                </c:pt>
                <c:pt idx="4">
                  <c:v>0</c:v>
                </c:pt>
              </c:numCache>
            </c:numRef>
          </c:val>
          <c:extLst>
            <c:ext xmlns:c16="http://schemas.microsoft.com/office/drawing/2014/chart" uri="{C3380CC4-5D6E-409C-BE32-E72D297353CC}">
              <c16:uniqueId val="{0000000A-F3EF-4AF7-99F5-E202FA54E50B}"/>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6.0699008368634774E-2"/>
          <c:y val="0.1059190031152648"/>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Sheet1!$H$44</c:f>
              <c:strCache>
                <c:ptCount val="1"/>
                <c:pt idx="0">
                  <c:v>AESTHETICS</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83A8-4F54-95ED-F19019254C20}"/>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83A8-4F54-95ED-F19019254C20}"/>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83A8-4F54-95ED-F19019254C20}"/>
              </c:ext>
            </c:extLst>
          </c:dPt>
          <c:dLbls>
            <c:dLbl>
              <c:idx val="0"/>
              <c:layout>
                <c:manualLayout>
                  <c:x val="0.11752786220871318"/>
                  <c:y val="-6.2305295950155761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26727456940222893"/>
                      <c:h val="0.24682267520298282"/>
                    </c:manualLayout>
                  </c15:layout>
                </c:ext>
                <c:ext xmlns:c16="http://schemas.microsoft.com/office/drawing/2014/chart" uri="{C3380CC4-5D6E-409C-BE32-E72D297353CC}">
                  <c16:uniqueId val="{00000001-83A8-4F54-95ED-F19019254C20}"/>
                </c:ext>
              </c:extLst>
            </c:dLbl>
            <c:dLbl>
              <c:idx val="1"/>
              <c:layout>
                <c:manualLayout>
                  <c:x val="6.4842958459979588E-2"/>
                  <c:y val="3.738317757009345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3A8-4F54-95ED-F19019254C20}"/>
                </c:ext>
              </c:extLst>
            </c:dLbl>
            <c:dLbl>
              <c:idx val="2"/>
              <c:layout>
                <c:manualLayout>
                  <c:x val="9.1522070379500397E-3"/>
                  <c:y val="5.3737336571246234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4975532313779917"/>
                      <c:h val="0.28309122574631435"/>
                    </c:manualLayout>
                  </c15:layout>
                </c:ext>
                <c:ext xmlns:c16="http://schemas.microsoft.com/office/drawing/2014/chart" uri="{C3380CC4-5D6E-409C-BE32-E72D297353CC}">
                  <c16:uniqueId val="{00000005-83A8-4F54-95ED-F19019254C20}"/>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Sheet1!$I$43:$K$43</c:f>
              <c:strCache>
                <c:ptCount val="3"/>
                <c:pt idx="0">
                  <c:v>MORDERN</c:v>
                </c:pt>
                <c:pt idx="1">
                  <c:v>CLASSIC</c:v>
                </c:pt>
                <c:pt idx="2">
                  <c:v>CUSTOMIZABLED</c:v>
                </c:pt>
              </c:strCache>
            </c:strRef>
          </c:cat>
          <c:val>
            <c:numRef>
              <c:f>Sheet1!$I$44:$K$44</c:f>
              <c:numCache>
                <c:formatCode>General</c:formatCode>
                <c:ptCount val="3"/>
                <c:pt idx="0">
                  <c:v>3</c:v>
                </c:pt>
                <c:pt idx="1">
                  <c:v>4</c:v>
                </c:pt>
                <c:pt idx="2">
                  <c:v>13</c:v>
                </c:pt>
              </c:numCache>
            </c:numRef>
          </c:val>
          <c:extLst>
            <c:ext xmlns:c16="http://schemas.microsoft.com/office/drawing/2014/chart" uri="{C3380CC4-5D6E-409C-BE32-E72D297353CC}">
              <c16:uniqueId val="{00000006-83A8-4F54-95ED-F19019254C20}"/>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ECO</a:t>
            </a:r>
          </a:p>
          <a:p>
            <a:pPr>
              <a:defRPr/>
            </a:pPr>
            <a:r>
              <a:rPr lang="en-US"/>
              <a:t> INFLUENCE</a:t>
            </a:r>
          </a:p>
        </c:rich>
      </c:tx>
      <c:layout>
        <c:manualLayout>
          <c:xMode val="edge"/>
          <c:yMode val="edge"/>
          <c:x val="3.9604942999146381E-2"/>
          <c:y val="9.569377990430622E-2"/>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Sheet1!$H$63</c:f>
              <c:strCache>
                <c:ptCount val="1"/>
                <c:pt idx="0">
                  <c:v>ECO INFLUENCE</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BD31-458F-BD7C-25DAD3C77C0F}"/>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BD31-458F-BD7C-25DAD3C77C0F}"/>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BD31-458F-BD7C-25DAD3C77C0F}"/>
              </c:ext>
            </c:extLst>
          </c:dPt>
          <c:dLbls>
            <c:dLbl>
              <c:idx val="0"/>
              <c:layout>
                <c:manualLayout>
                  <c:x val="0"/>
                  <c:y val="5.7416267942583671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2690583889779734"/>
                      <c:h val="0.25272752389204939"/>
                    </c:manualLayout>
                  </c15:layout>
                </c:ext>
                <c:ext xmlns:c16="http://schemas.microsoft.com/office/drawing/2014/chart" uri="{C3380CC4-5D6E-409C-BE32-E72D297353CC}">
                  <c16:uniqueId val="{00000001-BD31-458F-BD7C-25DAD3C77C0F}"/>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BD31-458F-BD7C-25DAD3C77C0F}"/>
                </c:ext>
              </c:extLst>
            </c:dLbl>
            <c:dLbl>
              <c:idx val="2"/>
              <c:layout>
                <c:manualLayout>
                  <c:x val="4.4579533941236066E-2"/>
                  <c:y val="-8.293460925039875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BD31-458F-BD7C-25DAD3C77C0F}"/>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Sheet1!$I$62:$K$62</c:f>
              <c:strCache>
                <c:ptCount val="3"/>
                <c:pt idx="0">
                  <c:v>CONSIDERABLE</c:v>
                </c:pt>
                <c:pt idx="1">
                  <c:v>MINIMAL</c:v>
                </c:pt>
                <c:pt idx="2">
                  <c:v>NO</c:v>
                </c:pt>
              </c:strCache>
            </c:strRef>
          </c:cat>
          <c:val>
            <c:numRef>
              <c:f>Sheet1!$I$63:$K$63</c:f>
              <c:numCache>
                <c:formatCode>General</c:formatCode>
                <c:ptCount val="3"/>
                <c:pt idx="0">
                  <c:v>7</c:v>
                </c:pt>
                <c:pt idx="1">
                  <c:v>13</c:v>
                </c:pt>
                <c:pt idx="2">
                  <c:v>0</c:v>
                </c:pt>
              </c:numCache>
            </c:numRef>
          </c:val>
          <c:extLst>
            <c:ext xmlns:c16="http://schemas.microsoft.com/office/drawing/2014/chart" uri="{C3380CC4-5D6E-409C-BE32-E72D297353CC}">
              <c16:uniqueId val="{00000006-BD31-458F-BD7C-25DAD3C77C0F}"/>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Sheet1!$H$82</c:f>
              <c:strCache>
                <c:ptCount val="1"/>
                <c:pt idx="0">
                  <c:v>ISSUES IN AVAILABILITY</c:v>
                </c:pt>
              </c:strCache>
            </c:strRef>
          </c:tx>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DE8-479C-A35F-F2CE43587D29}"/>
              </c:ext>
            </c:extLst>
          </c:dPt>
          <c:dPt>
            <c:idx val="1"/>
            <c:bubble3D val="0"/>
            <c:explosion val="24"/>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DE8-479C-A35F-F2CE43587D29}"/>
              </c:ext>
            </c:extLst>
          </c:dPt>
          <c:dLbls>
            <c:dLbl>
              <c:idx val="0"/>
              <c:layout>
                <c:manualLayout>
                  <c:x val="0.12660731948565762"/>
                  <c:y val="-5.0793650793650794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DDE8-479C-A35F-F2CE43587D29}"/>
                </c:ext>
              </c:extLst>
            </c:dLbl>
            <c:dLbl>
              <c:idx val="1"/>
              <c:layout>
                <c:manualLayout>
                  <c:x val="2.1410131597051824E-2"/>
                  <c:y val="6.8527787474841506E-2"/>
                </c:manualLayout>
              </c:layout>
              <c:spPr>
                <a:noFill/>
                <a:ln>
                  <a:noFill/>
                </a:ln>
                <a:effectLst/>
              </c:spPr>
              <c:txPr>
                <a:bodyPr rot="0" spcFirstLastPara="1" vertOverflow="ellipsis" vert="horz" wrap="square" lIns="38100" tIns="19050" rIns="38100" bIns="19050" anchor="ctr" anchorCtr="1">
                  <a:noAutofit/>
                </a:bodyPr>
                <a:lstStyle/>
                <a:p>
                  <a:pPr>
                    <a:defRPr sz="1000" b="1" i="0" u="none" strike="noStrike" kern="1200" spc="0" baseline="0">
                      <a:solidFill>
                        <a:sysClr val="windowText" lastClr="000000"/>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31019452355689575"/>
                      <c:h val="0.19942860590702025"/>
                    </c:manualLayout>
                  </c15:layout>
                </c:ext>
                <c:ext xmlns:c16="http://schemas.microsoft.com/office/drawing/2014/chart" uri="{C3380CC4-5D6E-409C-BE32-E72D297353CC}">
                  <c16:uniqueId val="{00000003-DDE8-479C-A35F-F2CE43587D2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Sheet1!$I$81:$J$81</c:f>
              <c:strCache>
                <c:ptCount val="2"/>
                <c:pt idx="0">
                  <c:v>YES</c:v>
                </c:pt>
                <c:pt idx="1">
                  <c:v>NO</c:v>
                </c:pt>
              </c:strCache>
            </c:strRef>
          </c:cat>
          <c:val>
            <c:numRef>
              <c:f>Sheet1!$I$82:$J$82</c:f>
              <c:numCache>
                <c:formatCode>General</c:formatCode>
                <c:ptCount val="2"/>
                <c:pt idx="0">
                  <c:v>18</c:v>
                </c:pt>
                <c:pt idx="1">
                  <c:v>2</c:v>
                </c:pt>
              </c:numCache>
            </c:numRef>
          </c:val>
          <c:extLst>
            <c:ext xmlns:c16="http://schemas.microsoft.com/office/drawing/2014/chart" uri="{C3380CC4-5D6E-409C-BE32-E72D297353CC}">
              <c16:uniqueId val="{00000004-DDE8-479C-A35F-F2CE43587D29}"/>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83273-8598-4326-A87A-2E7E65609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3090</Words>
  <Characters>17619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indhu ij</dc:creator>
  <cp:keywords/>
  <dc:description/>
  <cp:lastModifiedBy>swetharajakumari22@outlook.com</cp:lastModifiedBy>
  <cp:revision>2</cp:revision>
  <dcterms:created xsi:type="dcterms:W3CDTF">2025-02-19T17:14:00Z</dcterms:created>
  <dcterms:modified xsi:type="dcterms:W3CDTF">2025-02-19T17:14:00Z</dcterms:modified>
</cp:coreProperties>
</file>